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BEE" w:rsidRPr="00DE767F" w:rsidRDefault="00722BEE" w:rsidP="00722BEE">
      <w:pPr>
        <w:rPr>
          <w:rFonts w:ascii="Times New Roman" w:hAnsi="Times New Roman" w:cs="Times New Roman"/>
          <w:sz w:val="24"/>
          <w:szCs w:val="24"/>
        </w:rPr>
      </w:pPr>
    </w:p>
    <w:p w:rsidR="00722BEE" w:rsidRPr="00DE767F" w:rsidRDefault="00722BEE" w:rsidP="00722BEE">
      <w:pPr>
        <w:rPr>
          <w:rFonts w:ascii="Times New Roman" w:hAnsi="Times New Roman" w:cs="Times New Roman"/>
          <w:sz w:val="24"/>
          <w:szCs w:val="24"/>
        </w:rPr>
      </w:pPr>
      <w:r w:rsidRPr="00DE767F">
        <w:rPr>
          <w:rFonts w:ascii="Times New Roman" w:hAnsi="Times New Roman" w:cs="Times New Roman"/>
          <w:sz w:val="24"/>
          <w:szCs w:val="24"/>
        </w:rPr>
        <w:t>Appendix 1: Survey Questions</w:t>
      </w:r>
    </w:p>
    <w:tbl>
      <w:tblPr>
        <w:tblW w:w="0" w:type="auto"/>
        <w:tblCellMar>
          <w:top w:w="15" w:type="dxa"/>
          <w:bottom w:w="15" w:type="dxa"/>
        </w:tblCellMar>
        <w:tblLook w:val="04A0" w:firstRow="1" w:lastRow="0" w:firstColumn="1" w:lastColumn="0" w:noHBand="0" w:noVBand="1"/>
      </w:tblPr>
      <w:tblGrid>
        <w:gridCol w:w="2992"/>
        <w:gridCol w:w="3536"/>
        <w:gridCol w:w="3048"/>
      </w:tblGrid>
      <w:tr w:rsidR="00722BEE" w:rsidRPr="007475FB" w:rsidTr="00B34E10">
        <w:trPr>
          <w:trHeight w:val="315"/>
        </w:trPr>
        <w:tc>
          <w:tcPr>
            <w:tcW w:w="0" w:type="auto"/>
            <w:tcBorders>
              <w:top w:val="single" w:sz="4" w:space="0" w:color="auto"/>
              <w:left w:val="single" w:sz="4" w:space="0" w:color="auto"/>
              <w:bottom w:val="single" w:sz="4" w:space="0" w:color="auto"/>
              <w:right w:val="single" w:sz="4" w:space="0" w:color="auto"/>
            </w:tcBorders>
            <w:shd w:val="clear" w:color="000000" w:fill="E8E8E8"/>
            <w:hideMark/>
          </w:tcPr>
          <w:p w:rsidR="00722BEE" w:rsidRPr="006D7361" w:rsidRDefault="00722BEE" w:rsidP="00B34E10">
            <w:pPr>
              <w:spacing w:after="0" w:line="240" w:lineRule="auto"/>
              <w:jc w:val="center"/>
              <w:rPr>
                <w:rFonts w:ascii="Times New Roman" w:eastAsia="Times New Roman" w:hAnsi="Times New Roman" w:cs="Times New Roman"/>
                <w:b/>
                <w:bCs/>
                <w:color w:val="000000"/>
                <w:kern w:val="0"/>
                <w14:ligatures w14:val="none"/>
              </w:rPr>
            </w:pPr>
            <w:r w:rsidRPr="006D7361">
              <w:rPr>
                <w:rFonts w:ascii="Times New Roman" w:eastAsia="Times New Roman" w:hAnsi="Times New Roman" w:cs="Times New Roman"/>
                <w:b/>
                <w:bCs/>
                <w:color w:val="000000"/>
                <w:kern w:val="0"/>
                <w14:ligatures w14:val="none"/>
              </w:rPr>
              <w:t xml:space="preserve">Burden </w:t>
            </w:r>
          </w:p>
        </w:tc>
        <w:tc>
          <w:tcPr>
            <w:tcW w:w="0" w:type="auto"/>
            <w:tcBorders>
              <w:top w:val="single" w:sz="4" w:space="0" w:color="auto"/>
              <w:left w:val="single" w:sz="4" w:space="0" w:color="auto"/>
              <w:bottom w:val="single" w:sz="4" w:space="0" w:color="auto"/>
              <w:right w:val="single" w:sz="4" w:space="0" w:color="auto"/>
            </w:tcBorders>
            <w:shd w:val="clear" w:color="000000" w:fill="E8E8E8"/>
            <w:hideMark/>
          </w:tcPr>
          <w:p w:rsidR="00722BEE" w:rsidRPr="006D7361" w:rsidRDefault="00722BEE" w:rsidP="00B34E10">
            <w:pPr>
              <w:spacing w:after="0" w:line="240" w:lineRule="auto"/>
              <w:jc w:val="center"/>
              <w:rPr>
                <w:rFonts w:ascii="Times New Roman" w:eastAsia="Times New Roman" w:hAnsi="Times New Roman" w:cs="Times New Roman"/>
                <w:b/>
                <w:bCs/>
                <w:color w:val="000000"/>
                <w:kern w:val="0"/>
                <w14:ligatures w14:val="none"/>
              </w:rPr>
            </w:pPr>
            <w:r w:rsidRPr="006D7361">
              <w:rPr>
                <w:rFonts w:ascii="Times New Roman" w:eastAsia="Times New Roman" w:hAnsi="Times New Roman" w:cs="Times New Roman"/>
                <w:b/>
                <w:bCs/>
                <w:color w:val="000000"/>
                <w:kern w:val="0"/>
                <w14:ligatures w14:val="none"/>
              </w:rPr>
              <w:t>Survey Question</w:t>
            </w:r>
          </w:p>
        </w:tc>
        <w:tc>
          <w:tcPr>
            <w:tcW w:w="0" w:type="auto"/>
            <w:tcBorders>
              <w:top w:val="single" w:sz="4" w:space="0" w:color="auto"/>
              <w:left w:val="single" w:sz="4" w:space="0" w:color="auto"/>
              <w:bottom w:val="single" w:sz="4" w:space="0" w:color="auto"/>
              <w:right w:val="single" w:sz="4" w:space="0" w:color="auto"/>
            </w:tcBorders>
            <w:shd w:val="clear" w:color="000000" w:fill="E8E8E8"/>
            <w:hideMark/>
          </w:tcPr>
          <w:p w:rsidR="00722BEE" w:rsidRPr="006D7361" w:rsidRDefault="00722BEE" w:rsidP="00B34E10">
            <w:pPr>
              <w:spacing w:after="0" w:line="240" w:lineRule="auto"/>
              <w:jc w:val="center"/>
              <w:rPr>
                <w:rFonts w:ascii="Times New Roman" w:eastAsia="Times New Roman" w:hAnsi="Times New Roman" w:cs="Times New Roman"/>
                <w:b/>
                <w:bCs/>
                <w:color w:val="000000"/>
                <w:kern w:val="0"/>
                <w14:ligatures w14:val="none"/>
              </w:rPr>
            </w:pPr>
            <w:r w:rsidRPr="006D7361">
              <w:rPr>
                <w:rFonts w:ascii="Times New Roman" w:eastAsia="Times New Roman" w:hAnsi="Times New Roman" w:cs="Times New Roman"/>
                <w:b/>
                <w:bCs/>
                <w:color w:val="000000"/>
                <w:kern w:val="0"/>
                <w14:ligatures w14:val="none"/>
              </w:rPr>
              <w:t>Response Options</w:t>
            </w:r>
          </w:p>
        </w:tc>
      </w:tr>
      <w:tr w:rsidR="00722BEE" w:rsidRPr="007475FB" w:rsidTr="00B34E10">
        <w:trPr>
          <w:trHeight w:val="1200"/>
        </w:trPr>
        <w:tc>
          <w:tcPr>
            <w:tcW w:w="0" w:type="auto"/>
            <w:tcBorders>
              <w:top w:val="single" w:sz="4" w:space="0" w:color="auto"/>
              <w:left w:val="single" w:sz="4" w:space="0" w:color="auto"/>
              <w:bottom w:val="single" w:sz="4" w:space="0" w:color="auto"/>
              <w:right w:val="single" w:sz="4" w:space="0" w:color="auto"/>
            </w:tcBorders>
            <w:hideMark/>
          </w:tcPr>
          <w:p w:rsidR="00722BEE" w:rsidRPr="006D7361" w:rsidRDefault="00722BEE" w:rsidP="00B34E10">
            <w:pPr>
              <w:spacing w:after="0" w:line="240" w:lineRule="auto"/>
              <w:rPr>
                <w:rFonts w:ascii="Times New Roman" w:eastAsia="Times New Roman" w:hAnsi="Times New Roman" w:cs="Times New Roman"/>
                <w:b/>
                <w:bCs/>
                <w:color w:val="000000"/>
                <w:kern w:val="0"/>
                <w14:ligatures w14:val="none"/>
              </w:rPr>
            </w:pPr>
            <w:r w:rsidRPr="006D7361">
              <w:rPr>
                <w:rFonts w:ascii="Times New Roman" w:eastAsia="Times New Roman" w:hAnsi="Times New Roman" w:cs="Times New Roman"/>
                <w:b/>
                <w:bCs/>
                <w:color w:val="000000"/>
                <w:kern w:val="0"/>
                <w14:ligatures w14:val="none"/>
              </w:rPr>
              <w:t>Tracking External Information</w:t>
            </w:r>
          </w:p>
        </w:tc>
        <w:tc>
          <w:tcPr>
            <w:tcW w:w="0" w:type="auto"/>
            <w:tcBorders>
              <w:top w:val="single" w:sz="4" w:space="0" w:color="auto"/>
              <w:left w:val="single" w:sz="4" w:space="0" w:color="auto"/>
              <w:bottom w:val="single" w:sz="4" w:space="0" w:color="auto"/>
              <w:right w:val="single" w:sz="4" w:space="0" w:color="auto"/>
            </w:tcBorders>
            <w:hideMark/>
          </w:tcPr>
          <w:p w:rsidR="00722BEE" w:rsidRPr="006D7361" w:rsidRDefault="00722BEE" w:rsidP="00B34E10">
            <w:pPr>
              <w:spacing w:after="0" w:line="240" w:lineRule="auto"/>
              <w:rPr>
                <w:rFonts w:ascii="Times New Roman" w:eastAsia="Times New Roman" w:hAnsi="Times New Roman" w:cs="Times New Roman"/>
                <w:color w:val="000000"/>
                <w:kern w:val="0"/>
                <w14:ligatures w14:val="none"/>
              </w:rPr>
            </w:pPr>
            <w:r w:rsidRPr="006D7361">
              <w:rPr>
                <w:rFonts w:ascii="Times New Roman" w:eastAsia="Times New Roman" w:hAnsi="Times New Roman" w:cs="Times New Roman"/>
                <w:color w:val="000000"/>
                <w:kern w:val="0"/>
                <w14:ligatures w14:val="none"/>
              </w:rPr>
              <w:t>How much time and effort do you or your staff spend obtaining health information from outside organizations (e.g., scanning or uploading records)?</w:t>
            </w:r>
          </w:p>
        </w:tc>
        <w:tc>
          <w:tcPr>
            <w:tcW w:w="0" w:type="auto"/>
            <w:tcBorders>
              <w:top w:val="single" w:sz="4" w:space="0" w:color="auto"/>
              <w:left w:val="single" w:sz="4" w:space="0" w:color="auto"/>
              <w:bottom w:val="single" w:sz="4" w:space="0" w:color="auto"/>
              <w:right w:val="single" w:sz="4" w:space="0" w:color="auto"/>
            </w:tcBorders>
            <w:hideMark/>
          </w:tcPr>
          <w:p w:rsidR="00722BEE" w:rsidRPr="006D7361" w:rsidRDefault="00722BEE" w:rsidP="00B34E10">
            <w:pPr>
              <w:spacing w:after="0" w:line="240" w:lineRule="auto"/>
              <w:rPr>
                <w:rFonts w:ascii="Times New Roman" w:eastAsia="Times New Roman" w:hAnsi="Times New Roman" w:cs="Times New Roman"/>
                <w:color w:val="000000"/>
                <w:kern w:val="0"/>
                <w14:ligatures w14:val="none"/>
              </w:rPr>
            </w:pPr>
            <w:r w:rsidRPr="006D7361">
              <w:rPr>
                <w:rFonts w:ascii="Times New Roman" w:eastAsia="Times New Roman" w:hAnsi="Times New Roman" w:cs="Times New Roman"/>
                <w:color w:val="000000"/>
                <w:kern w:val="0"/>
                <w14:ligatures w14:val="none"/>
              </w:rPr>
              <w:t>Substantial, Moderate, Minimal, Don’t Know, Not Applicable</w:t>
            </w:r>
          </w:p>
        </w:tc>
      </w:tr>
      <w:tr w:rsidR="00722BEE" w:rsidRPr="007475FB" w:rsidTr="00B34E10">
        <w:trPr>
          <w:trHeight w:val="930"/>
        </w:trPr>
        <w:tc>
          <w:tcPr>
            <w:tcW w:w="0" w:type="auto"/>
            <w:tcBorders>
              <w:top w:val="single" w:sz="4" w:space="0" w:color="auto"/>
              <w:left w:val="single" w:sz="4" w:space="0" w:color="auto"/>
              <w:bottom w:val="single" w:sz="4" w:space="0" w:color="auto"/>
              <w:right w:val="single" w:sz="4" w:space="0" w:color="auto"/>
            </w:tcBorders>
            <w:hideMark/>
          </w:tcPr>
          <w:p w:rsidR="00722BEE" w:rsidRPr="006D7361" w:rsidRDefault="00722BEE" w:rsidP="00B34E10">
            <w:pPr>
              <w:spacing w:after="0" w:line="240" w:lineRule="auto"/>
              <w:rPr>
                <w:rFonts w:ascii="Times New Roman" w:eastAsia="Times New Roman" w:hAnsi="Times New Roman" w:cs="Times New Roman"/>
                <w:b/>
                <w:bCs/>
                <w:color w:val="000000"/>
                <w:kern w:val="0"/>
                <w14:ligatures w14:val="none"/>
              </w:rPr>
            </w:pPr>
            <w:r w:rsidRPr="006D7361">
              <w:rPr>
                <w:rFonts w:ascii="Times New Roman" w:eastAsia="Times New Roman" w:hAnsi="Times New Roman" w:cs="Times New Roman"/>
                <w:b/>
                <w:bCs/>
                <w:color w:val="000000"/>
                <w:kern w:val="0"/>
                <w14:ligatures w14:val="none"/>
              </w:rPr>
              <w:t>Prior Authorization</w:t>
            </w:r>
          </w:p>
        </w:tc>
        <w:tc>
          <w:tcPr>
            <w:tcW w:w="0" w:type="auto"/>
            <w:tcBorders>
              <w:top w:val="single" w:sz="4" w:space="0" w:color="auto"/>
              <w:left w:val="single" w:sz="4" w:space="0" w:color="auto"/>
              <w:bottom w:val="single" w:sz="4" w:space="0" w:color="auto"/>
              <w:right w:val="single" w:sz="4" w:space="0" w:color="auto"/>
            </w:tcBorders>
            <w:hideMark/>
          </w:tcPr>
          <w:p w:rsidR="00722BEE" w:rsidRPr="006D7361" w:rsidRDefault="00722BEE" w:rsidP="00B34E10">
            <w:pPr>
              <w:spacing w:after="0" w:line="240" w:lineRule="auto"/>
              <w:rPr>
                <w:rFonts w:ascii="Times New Roman" w:eastAsia="Times New Roman" w:hAnsi="Times New Roman" w:cs="Times New Roman"/>
                <w:color w:val="000000"/>
                <w:kern w:val="0"/>
                <w14:ligatures w14:val="none"/>
              </w:rPr>
            </w:pPr>
            <w:r w:rsidRPr="006D7361">
              <w:rPr>
                <w:rFonts w:ascii="Times New Roman" w:eastAsia="Times New Roman" w:hAnsi="Times New Roman" w:cs="Times New Roman"/>
                <w:color w:val="000000"/>
                <w:kern w:val="0"/>
                <w14:ligatures w14:val="none"/>
              </w:rPr>
              <w:t>How much time and effort do you or your staff spend completing prior authorizations for insurance or coverage purposes?</w:t>
            </w:r>
          </w:p>
        </w:tc>
        <w:tc>
          <w:tcPr>
            <w:tcW w:w="0" w:type="auto"/>
            <w:tcBorders>
              <w:top w:val="single" w:sz="4" w:space="0" w:color="auto"/>
              <w:left w:val="single" w:sz="4" w:space="0" w:color="auto"/>
              <w:bottom w:val="single" w:sz="4" w:space="0" w:color="auto"/>
              <w:right w:val="single" w:sz="4" w:space="0" w:color="auto"/>
            </w:tcBorders>
            <w:hideMark/>
          </w:tcPr>
          <w:p w:rsidR="00722BEE" w:rsidRPr="006D7361" w:rsidRDefault="00722BEE" w:rsidP="00B34E10">
            <w:pPr>
              <w:spacing w:after="0" w:line="240" w:lineRule="auto"/>
              <w:rPr>
                <w:rFonts w:ascii="Times New Roman" w:eastAsia="Times New Roman" w:hAnsi="Times New Roman" w:cs="Times New Roman"/>
                <w:color w:val="000000"/>
                <w:kern w:val="0"/>
                <w14:ligatures w14:val="none"/>
              </w:rPr>
            </w:pPr>
            <w:r w:rsidRPr="006D7361">
              <w:rPr>
                <w:rFonts w:ascii="Times New Roman" w:eastAsia="Times New Roman" w:hAnsi="Times New Roman" w:cs="Times New Roman"/>
                <w:color w:val="000000"/>
                <w:kern w:val="0"/>
                <w14:ligatures w14:val="none"/>
              </w:rPr>
              <w:t>Substantial, Moderate, Minimal, Don’t Know, Not Applicable</w:t>
            </w:r>
          </w:p>
        </w:tc>
      </w:tr>
      <w:tr w:rsidR="00722BEE" w:rsidRPr="007475FB" w:rsidTr="00B34E10">
        <w:trPr>
          <w:trHeight w:val="1200"/>
        </w:trPr>
        <w:tc>
          <w:tcPr>
            <w:tcW w:w="0" w:type="auto"/>
            <w:tcBorders>
              <w:top w:val="single" w:sz="4" w:space="0" w:color="auto"/>
              <w:left w:val="single" w:sz="4" w:space="0" w:color="auto"/>
              <w:bottom w:val="single" w:sz="4" w:space="0" w:color="auto"/>
              <w:right w:val="single" w:sz="4" w:space="0" w:color="auto"/>
            </w:tcBorders>
            <w:hideMark/>
          </w:tcPr>
          <w:p w:rsidR="00722BEE" w:rsidRPr="006D7361" w:rsidRDefault="00722BEE" w:rsidP="00B34E10">
            <w:pPr>
              <w:spacing w:after="0" w:line="240" w:lineRule="auto"/>
              <w:rPr>
                <w:rFonts w:ascii="Times New Roman" w:eastAsia="Times New Roman" w:hAnsi="Times New Roman" w:cs="Times New Roman"/>
                <w:b/>
                <w:bCs/>
                <w:color w:val="000000"/>
                <w:kern w:val="0"/>
                <w14:ligatures w14:val="none"/>
              </w:rPr>
            </w:pPr>
            <w:r w:rsidRPr="006D7361">
              <w:rPr>
                <w:rFonts w:ascii="Times New Roman" w:eastAsia="Times New Roman" w:hAnsi="Times New Roman" w:cs="Times New Roman"/>
                <w:b/>
                <w:bCs/>
                <w:color w:val="000000"/>
                <w:kern w:val="0"/>
                <w14:ligatures w14:val="none"/>
              </w:rPr>
              <w:t>Pajama Time</w:t>
            </w:r>
          </w:p>
        </w:tc>
        <w:tc>
          <w:tcPr>
            <w:tcW w:w="0" w:type="auto"/>
            <w:tcBorders>
              <w:top w:val="single" w:sz="4" w:space="0" w:color="auto"/>
              <w:left w:val="single" w:sz="4" w:space="0" w:color="auto"/>
              <w:bottom w:val="single" w:sz="4" w:space="0" w:color="auto"/>
              <w:right w:val="single" w:sz="4" w:space="0" w:color="auto"/>
            </w:tcBorders>
            <w:hideMark/>
          </w:tcPr>
          <w:p w:rsidR="00722BEE" w:rsidRPr="006D7361" w:rsidRDefault="00722BEE" w:rsidP="00B34E10">
            <w:pPr>
              <w:spacing w:after="0" w:line="240" w:lineRule="auto"/>
              <w:rPr>
                <w:rFonts w:ascii="Times New Roman" w:eastAsia="Times New Roman" w:hAnsi="Times New Roman" w:cs="Times New Roman"/>
                <w:color w:val="000000"/>
                <w:kern w:val="0"/>
                <w14:ligatures w14:val="none"/>
              </w:rPr>
            </w:pPr>
            <w:r w:rsidRPr="006D7361">
              <w:rPr>
                <w:rFonts w:ascii="Times New Roman" w:eastAsia="Times New Roman" w:hAnsi="Times New Roman" w:cs="Times New Roman"/>
                <w:color w:val="000000"/>
                <w:kern w:val="0"/>
                <w14:ligatures w14:val="none"/>
              </w:rPr>
              <w:t>On average, how many hours per day do you spend outside of regular office hours documenting clinical care in your main outpatient EHR system?</w:t>
            </w:r>
          </w:p>
        </w:tc>
        <w:tc>
          <w:tcPr>
            <w:tcW w:w="0" w:type="auto"/>
            <w:tcBorders>
              <w:top w:val="single" w:sz="4" w:space="0" w:color="auto"/>
              <w:left w:val="single" w:sz="4" w:space="0" w:color="auto"/>
              <w:bottom w:val="single" w:sz="4" w:space="0" w:color="auto"/>
              <w:right w:val="single" w:sz="4" w:space="0" w:color="auto"/>
            </w:tcBorders>
            <w:hideMark/>
          </w:tcPr>
          <w:p w:rsidR="00722BEE" w:rsidRPr="006D7361" w:rsidRDefault="00722BEE" w:rsidP="00B34E10">
            <w:pPr>
              <w:spacing w:after="0" w:line="240" w:lineRule="auto"/>
              <w:rPr>
                <w:rFonts w:ascii="Times New Roman" w:eastAsia="Times New Roman" w:hAnsi="Times New Roman" w:cs="Times New Roman"/>
                <w:color w:val="000000"/>
                <w:kern w:val="0"/>
                <w14:ligatures w14:val="none"/>
              </w:rPr>
            </w:pPr>
            <w:r w:rsidRPr="006D7361">
              <w:rPr>
                <w:rFonts w:ascii="Times New Roman" w:eastAsia="Times New Roman" w:hAnsi="Times New Roman" w:cs="Times New Roman"/>
                <w:color w:val="000000"/>
                <w:kern w:val="0"/>
                <w14:ligatures w14:val="none"/>
              </w:rPr>
              <w:t>None, Less than 1 hour, 1–2 hours, 3–4 hours, More than 4 hours</w:t>
            </w:r>
          </w:p>
        </w:tc>
      </w:tr>
      <w:tr w:rsidR="00722BEE" w:rsidRPr="007475FB" w:rsidTr="00B34E10">
        <w:trPr>
          <w:trHeight w:val="1200"/>
        </w:trPr>
        <w:tc>
          <w:tcPr>
            <w:tcW w:w="0" w:type="auto"/>
            <w:tcBorders>
              <w:top w:val="single" w:sz="4" w:space="0" w:color="auto"/>
              <w:left w:val="single" w:sz="4" w:space="0" w:color="auto"/>
              <w:bottom w:val="single" w:sz="4" w:space="0" w:color="auto"/>
              <w:right w:val="single" w:sz="4" w:space="0" w:color="auto"/>
            </w:tcBorders>
          </w:tcPr>
          <w:p w:rsidR="00722BEE" w:rsidRPr="006D7361" w:rsidRDefault="00722BEE" w:rsidP="00B34E10">
            <w:pPr>
              <w:spacing w:after="0" w:line="240" w:lineRule="auto"/>
              <w:rPr>
                <w:rFonts w:ascii="Times New Roman" w:eastAsia="Times New Roman" w:hAnsi="Times New Roman" w:cs="Times New Roman"/>
                <w:b/>
                <w:bCs/>
                <w:color w:val="000000"/>
                <w:kern w:val="0"/>
                <w14:ligatures w14:val="none"/>
              </w:rPr>
            </w:pPr>
            <w:r w:rsidRPr="006D7361">
              <w:rPr>
                <w:rFonts w:ascii="Times New Roman" w:eastAsia="Times New Roman" w:hAnsi="Times New Roman" w:cs="Times New Roman"/>
                <w:b/>
                <w:bCs/>
                <w:color w:val="000000"/>
                <w:kern w:val="0"/>
                <w14:ligatures w14:val="none"/>
              </w:rPr>
              <w:t>Scribe Use</w:t>
            </w:r>
          </w:p>
        </w:tc>
        <w:tc>
          <w:tcPr>
            <w:tcW w:w="0" w:type="auto"/>
            <w:tcBorders>
              <w:top w:val="single" w:sz="4" w:space="0" w:color="auto"/>
              <w:left w:val="single" w:sz="4" w:space="0" w:color="auto"/>
              <w:bottom w:val="single" w:sz="4" w:space="0" w:color="auto"/>
              <w:right w:val="single" w:sz="4" w:space="0" w:color="auto"/>
            </w:tcBorders>
          </w:tcPr>
          <w:p w:rsidR="00722BEE" w:rsidRPr="006D7361" w:rsidRDefault="00722BEE" w:rsidP="00B34E10">
            <w:pPr>
              <w:rPr>
                <w:rFonts w:ascii="Times New Roman" w:hAnsi="Times New Roman" w:cs="Times New Roman"/>
                <w:color w:val="000000"/>
              </w:rPr>
            </w:pPr>
            <w:r w:rsidRPr="006D7361">
              <w:rPr>
                <w:rFonts w:ascii="Times New Roman" w:hAnsi="Times New Roman" w:cs="Times New Roman"/>
                <w:color w:val="000000"/>
              </w:rPr>
              <w:t>Please indicate whether you use any of the following resources to help reduce time that you spend documenting in your primary, outpatient EHR: Scribe (any model)</w:t>
            </w:r>
          </w:p>
          <w:p w:rsidR="00722BEE" w:rsidRPr="006D7361" w:rsidRDefault="00722BEE" w:rsidP="00B34E10">
            <w:pPr>
              <w:spacing w:after="0" w:line="240" w:lineRule="auto"/>
              <w:rPr>
                <w:rFonts w:ascii="Times New Roman" w:eastAsia="Times New Roman" w:hAnsi="Times New Roman" w:cs="Times New Roman"/>
                <w:color w:val="000000"/>
                <w:kern w:val="0"/>
                <w14:ligatures w14:val="none"/>
              </w:rPr>
            </w:pPr>
          </w:p>
        </w:tc>
        <w:tc>
          <w:tcPr>
            <w:tcW w:w="0" w:type="auto"/>
            <w:tcBorders>
              <w:top w:val="single" w:sz="4" w:space="0" w:color="auto"/>
              <w:left w:val="single" w:sz="4" w:space="0" w:color="auto"/>
              <w:bottom w:val="single" w:sz="4" w:space="0" w:color="auto"/>
              <w:right w:val="single" w:sz="4" w:space="0" w:color="auto"/>
            </w:tcBorders>
          </w:tcPr>
          <w:p w:rsidR="00722BEE" w:rsidRPr="006D7361" w:rsidRDefault="00722BEE" w:rsidP="00B34E10">
            <w:pPr>
              <w:spacing w:after="0" w:line="240" w:lineRule="auto"/>
              <w:rPr>
                <w:rFonts w:ascii="Times New Roman" w:eastAsia="Times New Roman" w:hAnsi="Times New Roman" w:cs="Times New Roman"/>
                <w:color w:val="000000"/>
                <w:kern w:val="0"/>
                <w14:ligatures w14:val="none"/>
              </w:rPr>
            </w:pPr>
            <w:r w:rsidRPr="006D7361">
              <w:rPr>
                <w:rFonts w:ascii="Times New Roman" w:eastAsia="Times New Roman" w:hAnsi="Times New Roman" w:cs="Times New Roman"/>
                <w:color w:val="000000"/>
                <w:kern w:val="0"/>
                <w14:ligatures w14:val="none"/>
              </w:rPr>
              <w:t>Yes, and it leads to reduced time; Yes, but it does not reduce time; No</w:t>
            </w:r>
          </w:p>
        </w:tc>
      </w:tr>
      <w:tr w:rsidR="00722BEE" w:rsidRPr="007475FB" w:rsidTr="00B34E10">
        <w:trPr>
          <w:trHeight w:val="1200"/>
        </w:trPr>
        <w:tc>
          <w:tcPr>
            <w:tcW w:w="0" w:type="auto"/>
            <w:tcBorders>
              <w:top w:val="single" w:sz="4" w:space="0" w:color="auto"/>
              <w:left w:val="single" w:sz="4" w:space="0" w:color="auto"/>
              <w:bottom w:val="single" w:sz="4" w:space="0" w:color="auto"/>
              <w:right w:val="single" w:sz="4" w:space="0" w:color="auto"/>
            </w:tcBorders>
          </w:tcPr>
          <w:p w:rsidR="00722BEE" w:rsidRPr="006D7361" w:rsidRDefault="00722BEE" w:rsidP="00B34E10">
            <w:pPr>
              <w:spacing w:after="0" w:line="240" w:lineRule="auto"/>
              <w:rPr>
                <w:rFonts w:ascii="Times New Roman" w:eastAsia="Times New Roman" w:hAnsi="Times New Roman" w:cs="Times New Roman"/>
                <w:b/>
                <w:bCs/>
                <w:color w:val="000000"/>
                <w:kern w:val="0"/>
                <w14:ligatures w14:val="none"/>
              </w:rPr>
            </w:pPr>
            <w:r w:rsidRPr="006D7361">
              <w:rPr>
                <w:rFonts w:ascii="Times New Roman" w:eastAsia="Times New Roman" w:hAnsi="Times New Roman" w:cs="Times New Roman"/>
                <w:b/>
                <w:bCs/>
                <w:color w:val="000000"/>
                <w:kern w:val="0"/>
                <w14:ligatures w14:val="none"/>
              </w:rPr>
              <w:t>EHR Satisfaction with Support for Obtaining External Information</w:t>
            </w:r>
          </w:p>
        </w:tc>
        <w:tc>
          <w:tcPr>
            <w:tcW w:w="0" w:type="auto"/>
            <w:tcBorders>
              <w:top w:val="single" w:sz="4" w:space="0" w:color="auto"/>
              <w:left w:val="single" w:sz="4" w:space="0" w:color="auto"/>
              <w:bottom w:val="single" w:sz="4" w:space="0" w:color="auto"/>
              <w:right w:val="single" w:sz="4" w:space="0" w:color="auto"/>
            </w:tcBorders>
          </w:tcPr>
          <w:p w:rsidR="00722BEE" w:rsidRPr="006D7361" w:rsidRDefault="00722BEE" w:rsidP="00B34E10">
            <w:pPr>
              <w:rPr>
                <w:rFonts w:ascii="Times New Roman" w:hAnsi="Times New Roman" w:cs="Times New Roman"/>
                <w:color w:val="000000"/>
              </w:rPr>
            </w:pPr>
            <w:r w:rsidRPr="006D7361">
              <w:rPr>
                <w:rFonts w:ascii="Times New Roman" w:hAnsi="Times New Roman" w:cs="Times New Roman"/>
                <w:color w:val="000000"/>
              </w:rPr>
              <w:t>Overall, how satisfied or dissatisfied are you with how your primary, outpatient EHR currently supports obtaining health information from outside organizations?</w:t>
            </w:r>
          </w:p>
          <w:p w:rsidR="00722BEE" w:rsidRPr="006D7361" w:rsidRDefault="00722BEE" w:rsidP="00B34E10">
            <w:pPr>
              <w:rPr>
                <w:rFonts w:ascii="Times New Roman" w:hAnsi="Times New Roman" w:cs="Times New Roman"/>
                <w:color w:val="000000"/>
              </w:rPr>
            </w:pPr>
          </w:p>
        </w:tc>
        <w:tc>
          <w:tcPr>
            <w:tcW w:w="0" w:type="auto"/>
            <w:tcBorders>
              <w:top w:val="single" w:sz="4" w:space="0" w:color="auto"/>
              <w:left w:val="single" w:sz="4" w:space="0" w:color="auto"/>
              <w:bottom w:val="single" w:sz="4" w:space="0" w:color="auto"/>
              <w:right w:val="single" w:sz="4" w:space="0" w:color="auto"/>
            </w:tcBorders>
          </w:tcPr>
          <w:p w:rsidR="00722BEE" w:rsidRPr="006D7361" w:rsidRDefault="00722BEE" w:rsidP="00B34E10">
            <w:pPr>
              <w:spacing w:after="0" w:line="240" w:lineRule="auto"/>
              <w:rPr>
                <w:rFonts w:ascii="Times New Roman" w:eastAsia="Times New Roman" w:hAnsi="Times New Roman" w:cs="Times New Roman"/>
                <w:color w:val="000000"/>
                <w:kern w:val="0"/>
                <w14:ligatures w14:val="none"/>
              </w:rPr>
            </w:pPr>
            <w:r w:rsidRPr="006D7361">
              <w:rPr>
                <w:rFonts w:ascii="Times New Roman" w:eastAsia="Times New Roman" w:hAnsi="Times New Roman" w:cs="Times New Roman"/>
                <w:color w:val="000000"/>
                <w:kern w:val="0"/>
                <w14:ligatures w14:val="none"/>
              </w:rPr>
              <w:t>EHR has the capability and very dissatisfied, EHR has the capability and somewhat dissatisfied, EHR has the capability and neither satisfied nor dissatisfied, EHR has capability and somewhat satisfied, EHR has capability and very satisfied, EHR does not have the capability, Do not know</w:t>
            </w:r>
          </w:p>
        </w:tc>
      </w:tr>
      <w:tr w:rsidR="00722BEE" w:rsidRPr="007475FB" w:rsidTr="00B34E10">
        <w:trPr>
          <w:trHeight w:val="1200"/>
        </w:trPr>
        <w:tc>
          <w:tcPr>
            <w:tcW w:w="0" w:type="auto"/>
            <w:tcBorders>
              <w:top w:val="single" w:sz="4" w:space="0" w:color="auto"/>
              <w:left w:val="single" w:sz="4" w:space="0" w:color="auto"/>
              <w:bottom w:val="single" w:sz="4" w:space="0" w:color="auto"/>
              <w:right w:val="single" w:sz="4" w:space="0" w:color="auto"/>
            </w:tcBorders>
          </w:tcPr>
          <w:p w:rsidR="00722BEE" w:rsidRPr="006D7361" w:rsidRDefault="00722BEE" w:rsidP="00B34E10">
            <w:pPr>
              <w:spacing w:after="0" w:line="240" w:lineRule="auto"/>
              <w:rPr>
                <w:rFonts w:ascii="Times New Roman" w:eastAsia="Times New Roman" w:hAnsi="Times New Roman" w:cs="Times New Roman"/>
                <w:b/>
                <w:bCs/>
                <w:color w:val="000000"/>
                <w:kern w:val="0"/>
                <w14:ligatures w14:val="none"/>
              </w:rPr>
            </w:pPr>
            <w:r w:rsidRPr="006D7361">
              <w:rPr>
                <w:rFonts w:ascii="Times New Roman" w:eastAsia="Times New Roman" w:hAnsi="Times New Roman" w:cs="Times New Roman"/>
                <w:b/>
                <w:bCs/>
                <w:color w:val="000000"/>
                <w:kern w:val="0"/>
                <w14:ligatures w14:val="none"/>
              </w:rPr>
              <w:t>Completion of Prior Authorization within EHR</w:t>
            </w:r>
          </w:p>
        </w:tc>
        <w:tc>
          <w:tcPr>
            <w:tcW w:w="0" w:type="auto"/>
            <w:tcBorders>
              <w:top w:val="single" w:sz="4" w:space="0" w:color="auto"/>
              <w:left w:val="single" w:sz="4" w:space="0" w:color="auto"/>
              <w:bottom w:val="single" w:sz="4" w:space="0" w:color="auto"/>
              <w:right w:val="single" w:sz="4" w:space="0" w:color="auto"/>
            </w:tcBorders>
          </w:tcPr>
          <w:p w:rsidR="00722BEE" w:rsidRPr="006D7361" w:rsidRDefault="00722BEE" w:rsidP="00B34E10">
            <w:pPr>
              <w:rPr>
                <w:rFonts w:ascii="Times New Roman" w:hAnsi="Times New Roman" w:cs="Times New Roman"/>
                <w:color w:val="000000"/>
              </w:rPr>
            </w:pPr>
            <w:r w:rsidRPr="006D7361">
              <w:rPr>
                <w:rFonts w:ascii="Times New Roman" w:hAnsi="Times New Roman" w:cs="Times New Roman"/>
                <w:color w:val="000000"/>
              </w:rPr>
              <w:t>To what extent are you currently able to complete all required components of prior authorization from within your primary, outpatient EHR?</w:t>
            </w:r>
          </w:p>
        </w:tc>
        <w:tc>
          <w:tcPr>
            <w:tcW w:w="0" w:type="auto"/>
            <w:tcBorders>
              <w:top w:val="single" w:sz="4" w:space="0" w:color="auto"/>
              <w:left w:val="single" w:sz="4" w:space="0" w:color="auto"/>
              <w:bottom w:val="single" w:sz="4" w:space="0" w:color="auto"/>
              <w:right w:val="single" w:sz="4" w:space="0" w:color="auto"/>
            </w:tcBorders>
          </w:tcPr>
          <w:p w:rsidR="00722BEE" w:rsidRPr="006D7361" w:rsidRDefault="00722BEE" w:rsidP="00B34E10">
            <w:pPr>
              <w:spacing w:after="0" w:line="240" w:lineRule="auto"/>
              <w:rPr>
                <w:rFonts w:ascii="Times New Roman" w:eastAsia="Times New Roman" w:hAnsi="Times New Roman" w:cs="Times New Roman"/>
                <w:color w:val="000000"/>
                <w:kern w:val="0"/>
                <w14:ligatures w14:val="none"/>
              </w:rPr>
            </w:pPr>
            <w:r w:rsidRPr="006D7361">
              <w:rPr>
                <w:rFonts w:ascii="Times New Roman" w:eastAsia="Times New Roman" w:hAnsi="Times New Roman" w:cs="Times New Roman"/>
                <w:color w:val="000000"/>
                <w:kern w:val="0"/>
                <w14:ligatures w14:val="none"/>
              </w:rPr>
              <w:t>Not at all, Somewhat, Often, Not applicable, Do not know</w:t>
            </w:r>
          </w:p>
        </w:tc>
      </w:tr>
      <w:tr w:rsidR="00722BEE" w:rsidRPr="007475FB" w:rsidTr="00B34E10">
        <w:trPr>
          <w:trHeight w:val="1200"/>
        </w:trPr>
        <w:tc>
          <w:tcPr>
            <w:tcW w:w="0" w:type="auto"/>
            <w:tcBorders>
              <w:top w:val="single" w:sz="4" w:space="0" w:color="auto"/>
              <w:left w:val="single" w:sz="4" w:space="0" w:color="auto"/>
              <w:bottom w:val="single" w:sz="4" w:space="0" w:color="auto"/>
              <w:right w:val="single" w:sz="4" w:space="0" w:color="auto"/>
            </w:tcBorders>
          </w:tcPr>
          <w:p w:rsidR="00722BEE" w:rsidRPr="006D7361" w:rsidRDefault="00722BEE" w:rsidP="00B34E10">
            <w:pPr>
              <w:spacing w:after="0" w:line="240" w:lineRule="auto"/>
              <w:rPr>
                <w:rFonts w:ascii="Times New Roman" w:eastAsia="Times New Roman" w:hAnsi="Times New Roman" w:cs="Times New Roman"/>
                <w:b/>
                <w:bCs/>
                <w:color w:val="000000"/>
                <w:kern w:val="0"/>
                <w14:ligatures w14:val="none"/>
              </w:rPr>
            </w:pPr>
            <w:r w:rsidRPr="006D7361">
              <w:rPr>
                <w:rFonts w:ascii="Times New Roman" w:eastAsia="Times New Roman" w:hAnsi="Times New Roman" w:cs="Times New Roman"/>
                <w:b/>
                <w:bCs/>
                <w:color w:val="000000"/>
                <w:kern w:val="0"/>
                <w14:ligatures w14:val="none"/>
              </w:rPr>
              <w:t>Voice Recognition/Transcription</w:t>
            </w:r>
          </w:p>
        </w:tc>
        <w:tc>
          <w:tcPr>
            <w:tcW w:w="0" w:type="auto"/>
            <w:tcBorders>
              <w:top w:val="single" w:sz="4" w:space="0" w:color="auto"/>
              <w:left w:val="single" w:sz="4" w:space="0" w:color="auto"/>
              <w:bottom w:val="single" w:sz="4" w:space="0" w:color="auto"/>
              <w:right w:val="single" w:sz="4" w:space="0" w:color="auto"/>
            </w:tcBorders>
          </w:tcPr>
          <w:p w:rsidR="00722BEE" w:rsidRPr="006D7361" w:rsidRDefault="00722BEE" w:rsidP="00B34E10">
            <w:pPr>
              <w:rPr>
                <w:rFonts w:ascii="Times New Roman" w:hAnsi="Times New Roman" w:cs="Times New Roman"/>
                <w:color w:val="000000"/>
              </w:rPr>
            </w:pPr>
            <w:r w:rsidRPr="006D7361">
              <w:rPr>
                <w:rFonts w:ascii="Times New Roman" w:hAnsi="Times New Roman" w:cs="Times New Roman"/>
                <w:color w:val="000000"/>
              </w:rPr>
              <w:t>Please indicate whether you use any of the following resources to help reduce time that you spend documenting in your primary, outpatient EHR: Voice recognition/transcription</w:t>
            </w:r>
          </w:p>
          <w:p w:rsidR="00722BEE" w:rsidRPr="006D7361" w:rsidRDefault="00722BEE" w:rsidP="00B34E10">
            <w:pPr>
              <w:spacing w:after="0" w:line="240" w:lineRule="auto"/>
              <w:rPr>
                <w:rFonts w:ascii="Times New Roman" w:eastAsia="Times New Roman" w:hAnsi="Times New Roman" w:cs="Times New Roman"/>
                <w:color w:val="000000"/>
                <w:kern w:val="0"/>
                <w14:ligatures w14:val="none"/>
              </w:rPr>
            </w:pPr>
          </w:p>
        </w:tc>
        <w:tc>
          <w:tcPr>
            <w:tcW w:w="0" w:type="auto"/>
            <w:tcBorders>
              <w:top w:val="single" w:sz="4" w:space="0" w:color="auto"/>
              <w:left w:val="single" w:sz="4" w:space="0" w:color="auto"/>
              <w:bottom w:val="single" w:sz="4" w:space="0" w:color="auto"/>
              <w:right w:val="single" w:sz="4" w:space="0" w:color="auto"/>
            </w:tcBorders>
          </w:tcPr>
          <w:p w:rsidR="00722BEE" w:rsidRPr="006D7361" w:rsidRDefault="00722BEE" w:rsidP="00B34E10">
            <w:pPr>
              <w:spacing w:after="0" w:line="240" w:lineRule="auto"/>
              <w:rPr>
                <w:rFonts w:ascii="Times New Roman" w:eastAsia="Times New Roman" w:hAnsi="Times New Roman" w:cs="Times New Roman"/>
                <w:color w:val="000000"/>
                <w:kern w:val="0"/>
                <w14:ligatures w14:val="none"/>
              </w:rPr>
            </w:pPr>
            <w:r w:rsidRPr="006D7361">
              <w:rPr>
                <w:rFonts w:ascii="Times New Roman" w:eastAsia="Times New Roman" w:hAnsi="Times New Roman" w:cs="Times New Roman"/>
                <w:color w:val="000000"/>
                <w:kern w:val="0"/>
                <w14:ligatures w14:val="none"/>
              </w:rPr>
              <w:lastRenderedPageBreak/>
              <w:t>Yes, and it leads to reduced time; Yes, but it does not reduce time; No</w:t>
            </w:r>
          </w:p>
        </w:tc>
      </w:tr>
      <w:tr w:rsidR="00722BEE" w:rsidRPr="007475FB" w:rsidTr="00B34E10">
        <w:trPr>
          <w:trHeight w:val="1200"/>
        </w:trPr>
        <w:tc>
          <w:tcPr>
            <w:tcW w:w="0" w:type="auto"/>
            <w:tcBorders>
              <w:top w:val="single" w:sz="4" w:space="0" w:color="auto"/>
              <w:left w:val="single" w:sz="4" w:space="0" w:color="auto"/>
              <w:bottom w:val="single" w:sz="4" w:space="0" w:color="auto"/>
              <w:right w:val="single" w:sz="4" w:space="0" w:color="auto"/>
            </w:tcBorders>
          </w:tcPr>
          <w:p w:rsidR="00722BEE" w:rsidRPr="006D7361" w:rsidRDefault="00722BEE" w:rsidP="00B34E10">
            <w:pPr>
              <w:spacing w:after="0" w:line="240" w:lineRule="auto"/>
              <w:rPr>
                <w:rFonts w:ascii="Times New Roman" w:eastAsia="Times New Roman" w:hAnsi="Times New Roman" w:cs="Times New Roman"/>
                <w:b/>
                <w:bCs/>
                <w:color w:val="000000"/>
                <w:kern w:val="0"/>
                <w14:ligatures w14:val="none"/>
              </w:rPr>
            </w:pPr>
            <w:r w:rsidRPr="006D7361">
              <w:rPr>
                <w:rFonts w:ascii="Times New Roman" w:eastAsia="Times New Roman" w:hAnsi="Times New Roman" w:cs="Times New Roman"/>
                <w:b/>
                <w:bCs/>
                <w:color w:val="000000"/>
                <w:kern w:val="0"/>
                <w14:ligatures w14:val="none"/>
              </w:rPr>
              <w:lastRenderedPageBreak/>
              <w:t>EHR Templates</w:t>
            </w:r>
          </w:p>
        </w:tc>
        <w:tc>
          <w:tcPr>
            <w:tcW w:w="0" w:type="auto"/>
            <w:tcBorders>
              <w:top w:val="single" w:sz="4" w:space="0" w:color="auto"/>
              <w:left w:val="single" w:sz="4" w:space="0" w:color="auto"/>
              <w:bottom w:val="single" w:sz="4" w:space="0" w:color="auto"/>
              <w:right w:val="single" w:sz="4" w:space="0" w:color="auto"/>
            </w:tcBorders>
          </w:tcPr>
          <w:p w:rsidR="00722BEE" w:rsidRPr="006D7361" w:rsidRDefault="00722BEE" w:rsidP="00B34E10">
            <w:pPr>
              <w:rPr>
                <w:rFonts w:ascii="Times New Roman" w:hAnsi="Times New Roman" w:cs="Times New Roman"/>
                <w:color w:val="000000"/>
              </w:rPr>
            </w:pPr>
            <w:r w:rsidRPr="006D7361">
              <w:rPr>
                <w:rFonts w:ascii="Times New Roman" w:hAnsi="Times New Roman" w:cs="Times New Roman"/>
                <w:color w:val="000000"/>
              </w:rPr>
              <w:t>Please indicate whether you use any of the following resources to help reduce time that you spend documenting in your primary, outpatient EHR: EHR templates</w:t>
            </w:r>
          </w:p>
          <w:p w:rsidR="00722BEE" w:rsidRPr="006D7361" w:rsidRDefault="00722BEE" w:rsidP="00B34E10">
            <w:pPr>
              <w:spacing w:after="0" w:line="240" w:lineRule="auto"/>
              <w:rPr>
                <w:rFonts w:ascii="Times New Roman" w:eastAsia="Times New Roman" w:hAnsi="Times New Roman" w:cs="Times New Roman"/>
                <w:color w:val="000000"/>
                <w:kern w:val="0"/>
                <w14:ligatures w14:val="none"/>
              </w:rPr>
            </w:pPr>
          </w:p>
        </w:tc>
        <w:tc>
          <w:tcPr>
            <w:tcW w:w="0" w:type="auto"/>
            <w:tcBorders>
              <w:top w:val="single" w:sz="4" w:space="0" w:color="auto"/>
              <w:left w:val="single" w:sz="4" w:space="0" w:color="auto"/>
              <w:bottom w:val="single" w:sz="4" w:space="0" w:color="auto"/>
              <w:right w:val="single" w:sz="4" w:space="0" w:color="auto"/>
            </w:tcBorders>
          </w:tcPr>
          <w:p w:rsidR="00722BEE" w:rsidRPr="006D7361" w:rsidRDefault="00722BEE" w:rsidP="00B34E10">
            <w:pPr>
              <w:spacing w:after="0" w:line="240" w:lineRule="auto"/>
              <w:rPr>
                <w:rFonts w:ascii="Times New Roman" w:eastAsia="Times New Roman" w:hAnsi="Times New Roman" w:cs="Times New Roman"/>
                <w:color w:val="000000"/>
                <w:kern w:val="0"/>
                <w14:ligatures w14:val="none"/>
              </w:rPr>
            </w:pPr>
            <w:r w:rsidRPr="006D7361">
              <w:rPr>
                <w:rFonts w:ascii="Times New Roman" w:eastAsia="Times New Roman" w:hAnsi="Times New Roman" w:cs="Times New Roman"/>
                <w:color w:val="000000"/>
                <w:kern w:val="0"/>
                <w14:ligatures w14:val="none"/>
              </w:rPr>
              <w:t>Yes, and it leads to reduced time; Yes, but it does not reduce time; No</w:t>
            </w:r>
          </w:p>
        </w:tc>
      </w:tr>
      <w:tr w:rsidR="00722BEE" w:rsidRPr="007475FB" w:rsidTr="00B34E10">
        <w:trPr>
          <w:trHeight w:val="1200"/>
        </w:trPr>
        <w:tc>
          <w:tcPr>
            <w:tcW w:w="0" w:type="auto"/>
            <w:tcBorders>
              <w:top w:val="single" w:sz="4" w:space="0" w:color="auto"/>
              <w:left w:val="single" w:sz="4" w:space="0" w:color="auto"/>
              <w:bottom w:val="single" w:sz="4" w:space="0" w:color="auto"/>
              <w:right w:val="single" w:sz="4" w:space="0" w:color="auto"/>
            </w:tcBorders>
          </w:tcPr>
          <w:p w:rsidR="00722BEE" w:rsidRPr="006D7361" w:rsidRDefault="00722BEE" w:rsidP="00B34E10">
            <w:pPr>
              <w:spacing w:after="0" w:line="240" w:lineRule="auto"/>
              <w:rPr>
                <w:rFonts w:ascii="Times New Roman" w:eastAsia="Times New Roman" w:hAnsi="Times New Roman" w:cs="Times New Roman"/>
                <w:b/>
                <w:bCs/>
                <w:color w:val="000000"/>
                <w:kern w:val="0"/>
                <w14:ligatures w14:val="none"/>
              </w:rPr>
            </w:pPr>
            <w:r w:rsidRPr="006D7361">
              <w:rPr>
                <w:rFonts w:ascii="Times New Roman" w:eastAsia="Times New Roman" w:hAnsi="Times New Roman" w:cs="Times New Roman"/>
                <w:b/>
                <w:bCs/>
                <w:color w:val="000000"/>
                <w:kern w:val="0"/>
                <w14:ligatures w14:val="none"/>
              </w:rPr>
              <w:t>Staff Support</w:t>
            </w:r>
          </w:p>
        </w:tc>
        <w:tc>
          <w:tcPr>
            <w:tcW w:w="0" w:type="auto"/>
            <w:tcBorders>
              <w:top w:val="single" w:sz="4" w:space="0" w:color="auto"/>
              <w:left w:val="single" w:sz="4" w:space="0" w:color="auto"/>
              <w:bottom w:val="single" w:sz="4" w:space="0" w:color="auto"/>
              <w:right w:val="single" w:sz="4" w:space="0" w:color="auto"/>
            </w:tcBorders>
          </w:tcPr>
          <w:p w:rsidR="00722BEE" w:rsidRPr="006D7361" w:rsidRDefault="00722BEE" w:rsidP="00B34E10">
            <w:pPr>
              <w:rPr>
                <w:rFonts w:ascii="Times New Roman" w:hAnsi="Times New Roman" w:cs="Times New Roman"/>
                <w:color w:val="000000"/>
              </w:rPr>
            </w:pPr>
            <w:r w:rsidRPr="006D7361">
              <w:rPr>
                <w:rFonts w:ascii="Times New Roman" w:hAnsi="Times New Roman" w:cs="Times New Roman"/>
                <w:color w:val="000000"/>
              </w:rPr>
              <w:t>Please indicate whether you use any of the following resources to help reduce time that you spend documenting in your primary, outpatient EHR: Support from other staff (e.g. medical assistants, nurses)</w:t>
            </w:r>
          </w:p>
          <w:p w:rsidR="00722BEE" w:rsidRPr="006D7361" w:rsidRDefault="00722BEE" w:rsidP="00B34E10">
            <w:pPr>
              <w:spacing w:after="0" w:line="240" w:lineRule="auto"/>
              <w:rPr>
                <w:rFonts w:ascii="Times New Roman" w:eastAsia="Times New Roman" w:hAnsi="Times New Roman" w:cs="Times New Roman"/>
                <w:color w:val="000000"/>
                <w:kern w:val="0"/>
                <w14:ligatures w14:val="none"/>
              </w:rPr>
            </w:pPr>
          </w:p>
        </w:tc>
        <w:tc>
          <w:tcPr>
            <w:tcW w:w="0" w:type="auto"/>
            <w:tcBorders>
              <w:top w:val="single" w:sz="4" w:space="0" w:color="auto"/>
              <w:left w:val="single" w:sz="4" w:space="0" w:color="auto"/>
              <w:bottom w:val="single" w:sz="4" w:space="0" w:color="auto"/>
              <w:right w:val="single" w:sz="4" w:space="0" w:color="auto"/>
            </w:tcBorders>
          </w:tcPr>
          <w:p w:rsidR="00722BEE" w:rsidRPr="006D7361" w:rsidRDefault="00722BEE" w:rsidP="00B34E10">
            <w:pPr>
              <w:spacing w:after="0" w:line="240" w:lineRule="auto"/>
              <w:rPr>
                <w:rFonts w:ascii="Times New Roman" w:eastAsia="Times New Roman" w:hAnsi="Times New Roman" w:cs="Times New Roman"/>
                <w:color w:val="000000"/>
                <w:kern w:val="0"/>
                <w14:ligatures w14:val="none"/>
              </w:rPr>
            </w:pPr>
            <w:r w:rsidRPr="006D7361">
              <w:rPr>
                <w:rFonts w:ascii="Times New Roman" w:eastAsia="Times New Roman" w:hAnsi="Times New Roman" w:cs="Times New Roman"/>
                <w:color w:val="000000"/>
                <w:kern w:val="0"/>
                <w14:ligatures w14:val="none"/>
              </w:rPr>
              <w:t>Yes, and it leads to reduced time; Yes, but it does not reduce time; No</w:t>
            </w:r>
          </w:p>
        </w:tc>
      </w:tr>
    </w:tbl>
    <w:p w:rsidR="00722BEE" w:rsidRPr="00DE767F" w:rsidRDefault="00722BEE" w:rsidP="00722BEE">
      <w:pPr>
        <w:rPr>
          <w:rFonts w:ascii="Times New Roman" w:hAnsi="Times New Roman" w:cs="Times New Roman"/>
          <w:sz w:val="24"/>
          <w:szCs w:val="24"/>
        </w:rPr>
      </w:pPr>
    </w:p>
    <w:p w:rsidR="00722BEE" w:rsidRPr="00DE767F" w:rsidRDefault="00722BEE" w:rsidP="00722BEE">
      <w:pPr>
        <w:rPr>
          <w:rFonts w:ascii="Times New Roman" w:hAnsi="Times New Roman" w:cs="Times New Roman"/>
          <w:sz w:val="24"/>
          <w:szCs w:val="24"/>
        </w:rPr>
      </w:pPr>
    </w:p>
    <w:p w:rsidR="00722BEE" w:rsidRPr="00DE767F" w:rsidRDefault="00722BEE" w:rsidP="00722BEE">
      <w:pPr>
        <w:rPr>
          <w:rFonts w:ascii="Times New Roman" w:hAnsi="Times New Roman" w:cs="Times New Roman"/>
          <w:sz w:val="24"/>
          <w:szCs w:val="24"/>
        </w:rPr>
      </w:pPr>
    </w:p>
    <w:p w:rsidR="00722BEE" w:rsidRPr="00DE767F" w:rsidRDefault="00722BEE" w:rsidP="00722BEE">
      <w:pPr>
        <w:rPr>
          <w:rFonts w:ascii="Times New Roman" w:hAnsi="Times New Roman" w:cs="Times New Roman"/>
          <w:sz w:val="24"/>
          <w:szCs w:val="24"/>
        </w:rPr>
      </w:pPr>
    </w:p>
    <w:p w:rsidR="00722BEE" w:rsidRPr="00DE767F" w:rsidRDefault="00722BEE" w:rsidP="00722BEE">
      <w:pPr>
        <w:rPr>
          <w:rFonts w:ascii="Times New Roman" w:hAnsi="Times New Roman" w:cs="Times New Roman"/>
          <w:sz w:val="24"/>
          <w:szCs w:val="24"/>
        </w:rPr>
      </w:pPr>
    </w:p>
    <w:p w:rsidR="00722BEE" w:rsidRPr="00DE767F" w:rsidRDefault="00722BEE" w:rsidP="00722BEE">
      <w:pPr>
        <w:rPr>
          <w:rFonts w:ascii="Times New Roman" w:hAnsi="Times New Roman" w:cs="Times New Roman"/>
          <w:sz w:val="24"/>
          <w:szCs w:val="24"/>
        </w:rPr>
      </w:pPr>
    </w:p>
    <w:p w:rsidR="00722BEE" w:rsidRPr="00DE767F" w:rsidRDefault="00722BEE" w:rsidP="00722BEE">
      <w:pPr>
        <w:rPr>
          <w:rFonts w:ascii="Times New Roman" w:hAnsi="Times New Roman" w:cs="Times New Roman"/>
          <w:sz w:val="24"/>
          <w:szCs w:val="24"/>
        </w:rPr>
      </w:pPr>
    </w:p>
    <w:p w:rsidR="00722BEE" w:rsidRPr="00DE767F" w:rsidRDefault="00722BEE" w:rsidP="00722BEE">
      <w:pPr>
        <w:rPr>
          <w:rFonts w:ascii="Times New Roman" w:hAnsi="Times New Roman" w:cs="Times New Roman"/>
          <w:sz w:val="24"/>
          <w:szCs w:val="24"/>
        </w:rPr>
      </w:pPr>
    </w:p>
    <w:p w:rsidR="00722BEE" w:rsidRPr="00DE767F" w:rsidRDefault="00722BEE" w:rsidP="00722BEE">
      <w:pPr>
        <w:rPr>
          <w:rFonts w:ascii="Times New Roman" w:hAnsi="Times New Roman" w:cs="Times New Roman"/>
          <w:sz w:val="24"/>
          <w:szCs w:val="24"/>
        </w:rPr>
      </w:pPr>
    </w:p>
    <w:p w:rsidR="00722BEE" w:rsidRPr="00DE767F" w:rsidRDefault="00722BEE" w:rsidP="00722BEE">
      <w:pPr>
        <w:rPr>
          <w:rFonts w:ascii="Times New Roman" w:hAnsi="Times New Roman" w:cs="Times New Roman"/>
          <w:sz w:val="24"/>
          <w:szCs w:val="24"/>
        </w:rPr>
      </w:pPr>
    </w:p>
    <w:p w:rsidR="00722BEE" w:rsidRDefault="00722BEE" w:rsidP="00722BEE">
      <w:pPr>
        <w:rPr>
          <w:rFonts w:ascii="Times New Roman" w:hAnsi="Times New Roman" w:cs="Times New Roman"/>
          <w:sz w:val="24"/>
          <w:szCs w:val="24"/>
        </w:rPr>
      </w:pPr>
    </w:p>
    <w:p w:rsidR="00722BEE" w:rsidRDefault="00722BEE" w:rsidP="00722BEE">
      <w:pPr>
        <w:rPr>
          <w:rFonts w:ascii="Times New Roman" w:hAnsi="Times New Roman" w:cs="Times New Roman"/>
          <w:sz w:val="24"/>
          <w:szCs w:val="24"/>
        </w:rPr>
      </w:pPr>
    </w:p>
    <w:p w:rsidR="00722BEE" w:rsidRDefault="00722BEE" w:rsidP="00722BEE">
      <w:pPr>
        <w:rPr>
          <w:rFonts w:ascii="Times New Roman" w:hAnsi="Times New Roman" w:cs="Times New Roman"/>
          <w:sz w:val="24"/>
          <w:szCs w:val="24"/>
        </w:rPr>
      </w:pPr>
    </w:p>
    <w:p w:rsidR="00722BEE" w:rsidRDefault="00722BEE" w:rsidP="00722BEE">
      <w:pPr>
        <w:rPr>
          <w:rFonts w:ascii="Times New Roman" w:hAnsi="Times New Roman" w:cs="Times New Roman"/>
          <w:sz w:val="24"/>
          <w:szCs w:val="24"/>
        </w:rPr>
      </w:pPr>
    </w:p>
    <w:p w:rsidR="00722BEE" w:rsidRDefault="00722BEE" w:rsidP="00722BEE">
      <w:pPr>
        <w:rPr>
          <w:rFonts w:ascii="Times New Roman" w:hAnsi="Times New Roman" w:cs="Times New Roman"/>
          <w:sz w:val="24"/>
          <w:szCs w:val="24"/>
        </w:rPr>
      </w:pPr>
    </w:p>
    <w:p w:rsidR="00722BEE" w:rsidRDefault="00722BEE" w:rsidP="00722BEE">
      <w:pPr>
        <w:rPr>
          <w:rFonts w:ascii="Times New Roman" w:hAnsi="Times New Roman" w:cs="Times New Roman"/>
          <w:sz w:val="24"/>
          <w:szCs w:val="24"/>
        </w:rPr>
      </w:pPr>
    </w:p>
    <w:p w:rsidR="00722BEE" w:rsidRDefault="00722BEE" w:rsidP="00722BEE">
      <w:pPr>
        <w:rPr>
          <w:rFonts w:ascii="Times New Roman" w:hAnsi="Times New Roman" w:cs="Times New Roman"/>
          <w:sz w:val="24"/>
          <w:szCs w:val="24"/>
        </w:rPr>
      </w:pPr>
    </w:p>
    <w:p w:rsidR="00722BEE" w:rsidRDefault="00722BEE" w:rsidP="00722BEE">
      <w:pPr>
        <w:rPr>
          <w:rFonts w:ascii="Times New Roman" w:hAnsi="Times New Roman" w:cs="Times New Roman"/>
          <w:sz w:val="24"/>
          <w:szCs w:val="24"/>
        </w:rPr>
        <w:sectPr w:rsidR="00722BEE" w:rsidSect="001E51C8">
          <w:pgSz w:w="12240" w:h="15840"/>
          <w:pgMar w:top="1440" w:right="1440" w:bottom="1440" w:left="1440" w:header="720" w:footer="720" w:gutter="0"/>
          <w:cols w:space="720"/>
          <w:docGrid w:linePitch="360"/>
        </w:sectPr>
      </w:pPr>
    </w:p>
    <w:p w:rsidR="00722BEE" w:rsidRPr="00DE767F" w:rsidRDefault="00722BEE" w:rsidP="00722BEE">
      <w:pPr>
        <w:rPr>
          <w:rFonts w:ascii="Times New Roman" w:hAnsi="Times New Roman" w:cs="Times New Roman"/>
          <w:sz w:val="24"/>
          <w:szCs w:val="24"/>
        </w:rPr>
      </w:pPr>
      <w:r w:rsidRPr="00DE767F">
        <w:rPr>
          <w:rFonts w:ascii="Times New Roman" w:hAnsi="Times New Roman" w:cs="Times New Roman"/>
          <w:sz w:val="24"/>
          <w:szCs w:val="24"/>
        </w:rPr>
        <w:lastRenderedPageBreak/>
        <w:t>Appendix 2: Adjusted Analyses</w:t>
      </w:r>
    </w:p>
    <w:p w:rsidR="00722BEE" w:rsidRPr="00DE767F" w:rsidRDefault="00722BEE" w:rsidP="00722BEE">
      <w:pPr>
        <w:rPr>
          <w:rFonts w:ascii="Times New Roman" w:hAnsi="Times New Roman" w:cs="Times New Roman"/>
          <w:sz w:val="24"/>
          <w:szCs w:val="24"/>
        </w:rPr>
      </w:pPr>
    </w:p>
    <w:tbl>
      <w:tblPr>
        <w:tblW w:w="5245" w:type="pct"/>
        <w:tblLayout w:type="fixed"/>
        <w:tblCellMar>
          <w:top w:w="15" w:type="dxa"/>
          <w:bottom w:w="15" w:type="dxa"/>
        </w:tblCellMar>
        <w:tblLook w:val="04A0" w:firstRow="1" w:lastRow="0" w:firstColumn="1" w:lastColumn="0" w:noHBand="0" w:noVBand="1"/>
      </w:tblPr>
      <w:tblGrid>
        <w:gridCol w:w="3296"/>
        <w:gridCol w:w="824"/>
        <w:gridCol w:w="641"/>
        <w:gridCol w:w="556"/>
        <w:gridCol w:w="724"/>
        <w:gridCol w:w="733"/>
        <w:gridCol w:w="735"/>
        <w:gridCol w:w="639"/>
        <w:gridCol w:w="644"/>
        <w:gridCol w:w="733"/>
        <w:gridCol w:w="641"/>
        <w:gridCol w:w="547"/>
        <w:gridCol w:w="550"/>
        <w:gridCol w:w="824"/>
        <w:gridCol w:w="641"/>
        <w:gridCol w:w="547"/>
        <w:gridCol w:w="547"/>
      </w:tblGrid>
      <w:tr w:rsidR="00722BEE" w:rsidRPr="001E51C8" w:rsidTr="00B34E10">
        <w:trPr>
          <w:trHeight w:val="330"/>
        </w:trPr>
        <w:tc>
          <w:tcPr>
            <w:tcW w:w="1192" w:type="pct"/>
            <w:tcBorders>
              <w:top w:val="nil"/>
              <w:left w:val="nil"/>
              <w:bottom w:val="nil"/>
              <w:right w:val="nil"/>
            </w:tcBorders>
            <w:noWrap/>
            <w:vAlign w:val="bottom"/>
            <w:hideMark/>
          </w:tcPr>
          <w:p w:rsidR="00722BEE" w:rsidRPr="001E51C8" w:rsidRDefault="00722BEE" w:rsidP="00B34E10">
            <w:pPr>
              <w:spacing w:after="0" w:line="240" w:lineRule="auto"/>
              <w:rPr>
                <w:rFonts w:ascii="Times New Roman" w:eastAsia="Times New Roman" w:hAnsi="Times New Roman" w:cs="Times New Roman"/>
                <w:kern w:val="0"/>
                <w:sz w:val="18"/>
                <w:szCs w:val="18"/>
                <w14:ligatures w14:val="none"/>
              </w:rPr>
            </w:pPr>
          </w:p>
        </w:tc>
        <w:tc>
          <w:tcPr>
            <w:tcW w:w="993" w:type="pct"/>
            <w:gridSpan w:val="4"/>
            <w:tcBorders>
              <w:top w:val="single" w:sz="8" w:space="0" w:color="auto"/>
              <w:left w:val="single" w:sz="8" w:space="0" w:color="auto"/>
              <w:bottom w:val="single" w:sz="8" w:space="0" w:color="auto"/>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Triple Burden</w:t>
            </w:r>
          </w:p>
        </w:tc>
        <w:tc>
          <w:tcPr>
            <w:tcW w:w="995" w:type="pct"/>
            <w:gridSpan w:val="4"/>
            <w:tcBorders>
              <w:top w:val="single" w:sz="8" w:space="0" w:color="auto"/>
              <w:left w:val="single" w:sz="8" w:space="0" w:color="auto"/>
              <w:bottom w:val="single" w:sz="8" w:space="0" w:color="auto"/>
              <w:right w:val="single" w:sz="4"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Tracking Down External Information</w:t>
            </w:r>
          </w:p>
        </w:tc>
        <w:tc>
          <w:tcPr>
            <w:tcW w:w="894" w:type="pct"/>
            <w:gridSpan w:val="4"/>
            <w:tcBorders>
              <w:top w:val="single" w:sz="8" w:space="0" w:color="auto"/>
              <w:left w:val="single" w:sz="4" w:space="0" w:color="auto"/>
              <w:bottom w:val="single" w:sz="8" w:space="0" w:color="auto"/>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Prior Authorizations</w:t>
            </w:r>
          </w:p>
        </w:tc>
        <w:tc>
          <w:tcPr>
            <w:tcW w:w="926" w:type="pct"/>
            <w:gridSpan w:val="4"/>
            <w:tcBorders>
              <w:top w:val="single" w:sz="8" w:space="0" w:color="auto"/>
              <w:left w:val="single" w:sz="8" w:space="0" w:color="auto"/>
              <w:bottom w:val="single" w:sz="8" w:space="0" w:color="auto"/>
              <w:right w:val="single" w:sz="4"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Pajama Time</w:t>
            </w:r>
          </w:p>
        </w:tc>
      </w:tr>
      <w:tr w:rsidR="00722BEE" w:rsidRPr="001E51C8" w:rsidTr="00B34E10">
        <w:trPr>
          <w:trHeight w:val="330"/>
        </w:trPr>
        <w:tc>
          <w:tcPr>
            <w:tcW w:w="1192" w:type="pct"/>
            <w:tcBorders>
              <w:top w:val="nil"/>
              <w:left w:val="nil"/>
              <w:bottom w:val="nil"/>
              <w:right w:val="nil"/>
            </w:tcBorders>
            <w:noWrap/>
            <w:vAlign w:val="bottom"/>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p>
        </w:tc>
        <w:tc>
          <w:tcPr>
            <w:tcW w:w="298" w:type="pct"/>
            <w:tcBorders>
              <w:top w:val="single" w:sz="8" w:space="0" w:color="auto"/>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Odds Ratio</w:t>
            </w:r>
          </w:p>
        </w:tc>
        <w:tc>
          <w:tcPr>
            <w:tcW w:w="232" w:type="pct"/>
            <w:tcBorders>
              <w:top w:val="single" w:sz="8" w:space="0" w:color="auto"/>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p-value</w:t>
            </w:r>
          </w:p>
        </w:tc>
        <w:tc>
          <w:tcPr>
            <w:tcW w:w="463" w:type="pct"/>
            <w:gridSpan w:val="2"/>
            <w:tcBorders>
              <w:top w:val="single" w:sz="8" w:space="0" w:color="auto"/>
              <w:left w:val="nil"/>
              <w:bottom w:val="single" w:sz="8" w:space="0" w:color="auto"/>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95% CI</w:t>
            </w:r>
          </w:p>
        </w:tc>
        <w:tc>
          <w:tcPr>
            <w:tcW w:w="265" w:type="pct"/>
            <w:tcBorders>
              <w:top w:val="single" w:sz="8" w:space="0" w:color="auto"/>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Odds Ratio</w:t>
            </w:r>
          </w:p>
        </w:tc>
        <w:tc>
          <w:tcPr>
            <w:tcW w:w="266" w:type="pct"/>
            <w:tcBorders>
              <w:top w:val="single" w:sz="8" w:space="0" w:color="auto"/>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p-value</w:t>
            </w:r>
          </w:p>
        </w:tc>
        <w:tc>
          <w:tcPr>
            <w:tcW w:w="464" w:type="pct"/>
            <w:gridSpan w:val="2"/>
            <w:tcBorders>
              <w:top w:val="single" w:sz="8" w:space="0" w:color="auto"/>
              <w:left w:val="nil"/>
              <w:bottom w:val="single" w:sz="8" w:space="0" w:color="auto"/>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95% CI</w:t>
            </w:r>
          </w:p>
        </w:tc>
        <w:tc>
          <w:tcPr>
            <w:tcW w:w="265" w:type="pct"/>
            <w:tcBorders>
              <w:top w:val="single" w:sz="8" w:space="0" w:color="auto"/>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Odds Ratio</w:t>
            </w:r>
          </w:p>
        </w:tc>
        <w:tc>
          <w:tcPr>
            <w:tcW w:w="232" w:type="pct"/>
            <w:tcBorders>
              <w:top w:val="single" w:sz="8" w:space="0" w:color="auto"/>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p-value</w:t>
            </w:r>
          </w:p>
        </w:tc>
        <w:tc>
          <w:tcPr>
            <w:tcW w:w="397" w:type="pct"/>
            <w:gridSpan w:val="2"/>
            <w:tcBorders>
              <w:top w:val="single" w:sz="8" w:space="0" w:color="auto"/>
              <w:left w:val="nil"/>
              <w:bottom w:val="single" w:sz="8" w:space="0" w:color="auto"/>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95% CI</w:t>
            </w:r>
          </w:p>
        </w:tc>
        <w:tc>
          <w:tcPr>
            <w:tcW w:w="298" w:type="pct"/>
            <w:tcBorders>
              <w:top w:val="single" w:sz="8" w:space="0" w:color="auto"/>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Odds Ratio</w:t>
            </w:r>
          </w:p>
        </w:tc>
        <w:tc>
          <w:tcPr>
            <w:tcW w:w="232" w:type="pct"/>
            <w:tcBorders>
              <w:top w:val="single" w:sz="8" w:space="0" w:color="auto"/>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p-value</w:t>
            </w:r>
          </w:p>
        </w:tc>
        <w:tc>
          <w:tcPr>
            <w:tcW w:w="396" w:type="pct"/>
            <w:gridSpan w:val="2"/>
            <w:tcBorders>
              <w:top w:val="single" w:sz="8" w:space="0" w:color="auto"/>
              <w:left w:val="nil"/>
              <w:bottom w:val="single" w:sz="8" w:space="0" w:color="auto"/>
              <w:right w:val="single" w:sz="4"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95% CI</w:t>
            </w:r>
          </w:p>
        </w:tc>
      </w:tr>
      <w:tr w:rsidR="00722BEE" w:rsidRPr="001E51C8" w:rsidTr="00B34E10">
        <w:trPr>
          <w:trHeight w:val="315"/>
        </w:trPr>
        <w:tc>
          <w:tcPr>
            <w:tcW w:w="1192" w:type="pct"/>
            <w:tcBorders>
              <w:top w:val="nil"/>
              <w:left w:val="nil"/>
              <w:bottom w:val="nil"/>
              <w:right w:val="nil"/>
            </w:tcBorders>
            <w:noWrap/>
            <w:vAlign w:val="bottom"/>
            <w:hideMark/>
          </w:tcPr>
          <w:p w:rsidR="00722BEE" w:rsidRPr="001E51C8" w:rsidRDefault="00722BEE" w:rsidP="00B34E10">
            <w:pPr>
              <w:spacing w:after="0" w:line="240" w:lineRule="auto"/>
              <w:jc w:val="right"/>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Female</w:t>
            </w:r>
          </w:p>
        </w:tc>
        <w:tc>
          <w:tcPr>
            <w:tcW w:w="993" w:type="pct"/>
            <w:gridSpan w:val="4"/>
            <w:tcBorders>
              <w:top w:val="single" w:sz="8" w:space="0" w:color="auto"/>
              <w:left w:val="single" w:sz="8" w:space="0" w:color="auto"/>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reference</w:t>
            </w:r>
          </w:p>
        </w:tc>
        <w:tc>
          <w:tcPr>
            <w:tcW w:w="995" w:type="pct"/>
            <w:gridSpan w:val="4"/>
            <w:tcBorders>
              <w:top w:val="single" w:sz="8" w:space="0" w:color="auto"/>
              <w:left w:val="single" w:sz="8" w:space="0" w:color="auto"/>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reference</w:t>
            </w:r>
          </w:p>
        </w:tc>
        <w:tc>
          <w:tcPr>
            <w:tcW w:w="894" w:type="pct"/>
            <w:gridSpan w:val="4"/>
            <w:tcBorders>
              <w:top w:val="single" w:sz="8" w:space="0" w:color="auto"/>
              <w:left w:val="single" w:sz="8" w:space="0" w:color="auto"/>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reference</w:t>
            </w:r>
          </w:p>
        </w:tc>
        <w:tc>
          <w:tcPr>
            <w:tcW w:w="926" w:type="pct"/>
            <w:gridSpan w:val="4"/>
            <w:tcBorders>
              <w:top w:val="single" w:sz="8" w:space="0" w:color="auto"/>
              <w:left w:val="single" w:sz="8" w:space="0" w:color="auto"/>
              <w:bottom w:val="nil"/>
              <w:right w:val="single" w:sz="4"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reference</w:t>
            </w:r>
          </w:p>
        </w:tc>
      </w:tr>
      <w:tr w:rsidR="00722BEE" w:rsidRPr="001E51C8" w:rsidTr="00B34E10">
        <w:trPr>
          <w:trHeight w:val="315"/>
        </w:trPr>
        <w:tc>
          <w:tcPr>
            <w:tcW w:w="1192" w:type="pct"/>
            <w:tcBorders>
              <w:top w:val="nil"/>
              <w:left w:val="nil"/>
              <w:bottom w:val="nil"/>
              <w:right w:val="nil"/>
            </w:tcBorders>
            <w:noWrap/>
            <w:vAlign w:val="bottom"/>
            <w:hideMark/>
          </w:tcPr>
          <w:p w:rsidR="00722BEE" w:rsidRPr="001E51C8" w:rsidRDefault="00722BEE" w:rsidP="00B34E10">
            <w:pPr>
              <w:spacing w:after="0" w:line="240" w:lineRule="auto"/>
              <w:jc w:val="right"/>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Male</w:t>
            </w: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0.83</w:t>
            </w: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0.01</w:t>
            </w:r>
          </w:p>
        </w:tc>
        <w:tc>
          <w:tcPr>
            <w:tcW w:w="20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0.72</w:t>
            </w:r>
          </w:p>
        </w:tc>
        <w:tc>
          <w:tcPr>
            <w:tcW w:w="262"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0.94</w:t>
            </w:r>
          </w:p>
        </w:tc>
        <w:tc>
          <w:tcPr>
            <w:tcW w:w="265"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0.94</w:t>
            </w:r>
          </w:p>
        </w:tc>
        <w:tc>
          <w:tcPr>
            <w:tcW w:w="266"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0.19</w:t>
            </w:r>
          </w:p>
        </w:tc>
        <w:tc>
          <w:tcPr>
            <w:tcW w:w="23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0.85</w:t>
            </w:r>
          </w:p>
        </w:tc>
        <w:tc>
          <w:tcPr>
            <w:tcW w:w="233"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1.03</w:t>
            </w:r>
          </w:p>
        </w:tc>
        <w:tc>
          <w:tcPr>
            <w:tcW w:w="265"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1.00</w:t>
            </w: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1.00</w:t>
            </w:r>
          </w:p>
        </w:tc>
        <w:tc>
          <w:tcPr>
            <w:tcW w:w="198"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0.91</w:t>
            </w:r>
          </w:p>
        </w:tc>
        <w:tc>
          <w:tcPr>
            <w:tcW w:w="199"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1.10</w:t>
            </w: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0.68</w:t>
            </w: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0.00</w:t>
            </w:r>
          </w:p>
        </w:tc>
        <w:tc>
          <w:tcPr>
            <w:tcW w:w="198"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0.62</w:t>
            </w:r>
          </w:p>
        </w:tc>
        <w:tc>
          <w:tcPr>
            <w:tcW w:w="198" w:type="pct"/>
            <w:tcBorders>
              <w:top w:val="nil"/>
              <w:left w:val="nil"/>
              <w:bottom w:val="nil"/>
              <w:right w:val="single" w:sz="4"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0.75</w:t>
            </w:r>
          </w:p>
        </w:tc>
      </w:tr>
      <w:tr w:rsidR="00722BEE" w:rsidRPr="001E51C8" w:rsidTr="00B34E10">
        <w:trPr>
          <w:trHeight w:val="315"/>
        </w:trPr>
        <w:tc>
          <w:tcPr>
            <w:tcW w:w="1192" w:type="pct"/>
            <w:tcBorders>
              <w:top w:val="nil"/>
              <w:left w:val="nil"/>
              <w:bottom w:val="nil"/>
              <w:right w:val="nil"/>
            </w:tcBorders>
            <w:noWrap/>
            <w:vAlign w:val="bottom"/>
            <w:hideMark/>
          </w:tcPr>
          <w:p w:rsidR="00722BEE" w:rsidRPr="001E51C8" w:rsidRDefault="00722BEE" w:rsidP="00B34E10">
            <w:pPr>
              <w:spacing w:after="0" w:line="240" w:lineRule="auto"/>
              <w:jc w:val="right"/>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Did not answer</w:t>
            </w: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1.13</w:t>
            </w: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0.74</w:t>
            </w:r>
          </w:p>
        </w:tc>
        <w:tc>
          <w:tcPr>
            <w:tcW w:w="20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0.55</w:t>
            </w:r>
          </w:p>
        </w:tc>
        <w:tc>
          <w:tcPr>
            <w:tcW w:w="262"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2.31</w:t>
            </w:r>
          </w:p>
        </w:tc>
        <w:tc>
          <w:tcPr>
            <w:tcW w:w="265"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1.18</w:t>
            </w:r>
          </w:p>
        </w:tc>
        <w:tc>
          <w:tcPr>
            <w:tcW w:w="266"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0.56</w:t>
            </w:r>
          </w:p>
        </w:tc>
        <w:tc>
          <w:tcPr>
            <w:tcW w:w="23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0.68</w:t>
            </w:r>
          </w:p>
        </w:tc>
        <w:tc>
          <w:tcPr>
            <w:tcW w:w="233"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2.03</w:t>
            </w:r>
          </w:p>
        </w:tc>
        <w:tc>
          <w:tcPr>
            <w:tcW w:w="265"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0.95</w:t>
            </w: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0.85</w:t>
            </w:r>
          </w:p>
        </w:tc>
        <w:tc>
          <w:tcPr>
            <w:tcW w:w="198"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0.54</w:t>
            </w:r>
          </w:p>
        </w:tc>
        <w:tc>
          <w:tcPr>
            <w:tcW w:w="199"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1.66</w:t>
            </w: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0.71</w:t>
            </w: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0.20</w:t>
            </w:r>
          </w:p>
        </w:tc>
        <w:tc>
          <w:tcPr>
            <w:tcW w:w="198"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0.42</w:t>
            </w:r>
          </w:p>
        </w:tc>
        <w:tc>
          <w:tcPr>
            <w:tcW w:w="198" w:type="pct"/>
            <w:tcBorders>
              <w:top w:val="nil"/>
              <w:left w:val="nil"/>
              <w:bottom w:val="nil"/>
              <w:right w:val="single" w:sz="4"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1.20</w:t>
            </w:r>
          </w:p>
        </w:tc>
      </w:tr>
      <w:tr w:rsidR="00722BEE" w:rsidRPr="001E51C8" w:rsidTr="00B34E10">
        <w:trPr>
          <w:trHeight w:val="315"/>
        </w:trPr>
        <w:tc>
          <w:tcPr>
            <w:tcW w:w="1192" w:type="pct"/>
            <w:tcBorders>
              <w:top w:val="nil"/>
              <w:left w:val="nil"/>
              <w:bottom w:val="nil"/>
              <w:right w:val="nil"/>
            </w:tcBorders>
            <w:noWrap/>
            <w:vAlign w:val="bottom"/>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right"/>
              <w:rPr>
                <w:rFonts w:ascii="Times New Roman" w:eastAsia="Times New Roman" w:hAnsi="Times New Roman" w:cs="Times New Roman"/>
                <w:kern w:val="0"/>
                <w:sz w:val="18"/>
                <w:szCs w:val="18"/>
                <w14:ligatures w14:val="none"/>
              </w:rPr>
            </w:pP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0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2"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5"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6"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3"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5"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9"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single" w:sz="4"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r>
      <w:tr w:rsidR="00722BEE" w:rsidRPr="001E51C8" w:rsidTr="00B34E10">
        <w:trPr>
          <w:trHeight w:val="315"/>
        </w:trPr>
        <w:tc>
          <w:tcPr>
            <w:tcW w:w="1192" w:type="pct"/>
            <w:tcBorders>
              <w:top w:val="nil"/>
              <w:left w:val="nil"/>
              <w:bottom w:val="nil"/>
              <w:right w:val="nil"/>
            </w:tcBorders>
            <w:noWrap/>
            <w:vAlign w:val="bottom"/>
            <w:hideMark/>
          </w:tcPr>
          <w:p w:rsidR="00722BEE" w:rsidRPr="001E51C8" w:rsidRDefault="00722BEE" w:rsidP="00B34E10">
            <w:pPr>
              <w:spacing w:after="0" w:line="240" w:lineRule="auto"/>
              <w:jc w:val="right"/>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Under 50</w:t>
            </w: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0.83</w:t>
            </w: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0.01</w:t>
            </w:r>
          </w:p>
        </w:tc>
        <w:tc>
          <w:tcPr>
            <w:tcW w:w="20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0.72</w:t>
            </w:r>
          </w:p>
        </w:tc>
        <w:tc>
          <w:tcPr>
            <w:tcW w:w="262"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0.95</w:t>
            </w:r>
          </w:p>
        </w:tc>
        <w:tc>
          <w:tcPr>
            <w:tcW w:w="265"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1.07</w:t>
            </w:r>
          </w:p>
        </w:tc>
        <w:tc>
          <w:tcPr>
            <w:tcW w:w="266"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0.15</w:t>
            </w:r>
          </w:p>
        </w:tc>
        <w:tc>
          <w:tcPr>
            <w:tcW w:w="23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0.97</w:t>
            </w:r>
          </w:p>
        </w:tc>
        <w:tc>
          <w:tcPr>
            <w:tcW w:w="233"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1.18</w:t>
            </w:r>
          </w:p>
        </w:tc>
        <w:tc>
          <w:tcPr>
            <w:tcW w:w="265"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0.80</w:t>
            </w: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0.00</w:t>
            </w:r>
          </w:p>
        </w:tc>
        <w:tc>
          <w:tcPr>
            <w:tcW w:w="198"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0.72</w:t>
            </w:r>
          </w:p>
        </w:tc>
        <w:tc>
          <w:tcPr>
            <w:tcW w:w="199"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0.88</w:t>
            </w: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0.89</w:t>
            </w: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0.02</w:t>
            </w:r>
          </w:p>
        </w:tc>
        <w:tc>
          <w:tcPr>
            <w:tcW w:w="198"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0.81</w:t>
            </w:r>
          </w:p>
        </w:tc>
        <w:tc>
          <w:tcPr>
            <w:tcW w:w="198" w:type="pct"/>
            <w:tcBorders>
              <w:top w:val="nil"/>
              <w:left w:val="nil"/>
              <w:bottom w:val="nil"/>
              <w:right w:val="single" w:sz="4"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0.98</w:t>
            </w:r>
          </w:p>
        </w:tc>
      </w:tr>
      <w:tr w:rsidR="00722BEE" w:rsidRPr="001E51C8" w:rsidTr="00B34E10">
        <w:trPr>
          <w:trHeight w:val="315"/>
        </w:trPr>
        <w:tc>
          <w:tcPr>
            <w:tcW w:w="1192" w:type="pct"/>
            <w:tcBorders>
              <w:top w:val="nil"/>
              <w:left w:val="nil"/>
              <w:bottom w:val="nil"/>
              <w:right w:val="nil"/>
            </w:tcBorders>
            <w:noWrap/>
            <w:vAlign w:val="bottom"/>
            <w:hideMark/>
          </w:tcPr>
          <w:p w:rsidR="00722BEE" w:rsidRPr="001E51C8" w:rsidRDefault="00722BEE" w:rsidP="00B34E10">
            <w:pPr>
              <w:spacing w:after="0" w:line="240" w:lineRule="auto"/>
              <w:jc w:val="right"/>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Over 50</w:t>
            </w:r>
          </w:p>
        </w:tc>
        <w:tc>
          <w:tcPr>
            <w:tcW w:w="993" w:type="pct"/>
            <w:gridSpan w:val="4"/>
            <w:tcBorders>
              <w:top w:val="nil"/>
              <w:left w:val="single" w:sz="8" w:space="0" w:color="auto"/>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reference</w:t>
            </w:r>
          </w:p>
        </w:tc>
        <w:tc>
          <w:tcPr>
            <w:tcW w:w="995" w:type="pct"/>
            <w:gridSpan w:val="4"/>
            <w:tcBorders>
              <w:top w:val="nil"/>
              <w:left w:val="single" w:sz="8" w:space="0" w:color="auto"/>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reference</w:t>
            </w:r>
          </w:p>
        </w:tc>
        <w:tc>
          <w:tcPr>
            <w:tcW w:w="894" w:type="pct"/>
            <w:gridSpan w:val="4"/>
            <w:tcBorders>
              <w:top w:val="nil"/>
              <w:left w:val="single" w:sz="8" w:space="0" w:color="auto"/>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reference</w:t>
            </w:r>
          </w:p>
        </w:tc>
        <w:tc>
          <w:tcPr>
            <w:tcW w:w="926" w:type="pct"/>
            <w:gridSpan w:val="4"/>
            <w:tcBorders>
              <w:top w:val="nil"/>
              <w:left w:val="single" w:sz="8" w:space="0" w:color="auto"/>
              <w:bottom w:val="nil"/>
              <w:right w:val="single" w:sz="4"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reference</w:t>
            </w:r>
          </w:p>
        </w:tc>
      </w:tr>
      <w:tr w:rsidR="00722BEE" w:rsidRPr="001E51C8" w:rsidTr="00B34E10">
        <w:trPr>
          <w:trHeight w:val="315"/>
        </w:trPr>
        <w:tc>
          <w:tcPr>
            <w:tcW w:w="1192" w:type="pct"/>
            <w:tcBorders>
              <w:top w:val="nil"/>
              <w:left w:val="nil"/>
              <w:bottom w:val="nil"/>
              <w:right w:val="nil"/>
            </w:tcBorders>
            <w:noWrap/>
            <w:vAlign w:val="bottom"/>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right"/>
              <w:rPr>
                <w:rFonts w:ascii="Times New Roman" w:eastAsia="Times New Roman" w:hAnsi="Times New Roman" w:cs="Times New Roman"/>
                <w:kern w:val="0"/>
                <w:sz w:val="18"/>
                <w:szCs w:val="18"/>
                <w14:ligatures w14:val="none"/>
              </w:rPr>
            </w:pP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0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2"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5"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6"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3"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5"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9"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single" w:sz="4"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r>
      <w:tr w:rsidR="00722BEE" w:rsidRPr="001E51C8" w:rsidTr="00B34E10">
        <w:trPr>
          <w:trHeight w:val="315"/>
        </w:trPr>
        <w:tc>
          <w:tcPr>
            <w:tcW w:w="1192" w:type="pct"/>
            <w:tcBorders>
              <w:top w:val="nil"/>
              <w:left w:val="nil"/>
              <w:bottom w:val="nil"/>
              <w:right w:val="nil"/>
            </w:tcBorders>
            <w:noWrap/>
            <w:vAlign w:val="bottom"/>
            <w:hideMark/>
          </w:tcPr>
          <w:p w:rsidR="00722BEE" w:rsidRPr="001E51C8" w:rsidRDefault="00722BEE" w:rsidP="00B34E10">
            <w:pPr>
              <w:spacing w:after="0" w:line="240" w:lineRule="auto"/>
              <w:jc w:val="right"/>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Academic Health Center/Faculty Practice</w:t>
            </w:r>
          </w:p>
        </w:tc>
        <w:tc>
          <w:tcPr>
            <w:tcW w:w="993" w:type="pct"/>
            <w:gridSpan w:val="4"/>
            <w:tcBorders>
              <w:top w:val="nil"/>
              <w:left w:val="single" w:sz="8" w:space="0" w:color="auto"/>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reference</w:t>
            </w:r>
          </w:p>
        </w:tc>
        <w:tc>
          <w:tcPr>
            <w:tcW w:w="995" w:type="pct"/>
            <w:gridSpan w:val="4"/>
            <w:tcBorders>
              <w:top w:val="nil"/>
              <w:left w:val="single" w:sz="8" w:space="0" w:color="auto"/>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reference</w:t>
            </w:r>
          </w:p>
        </w:tc>
        <w:tc>
          <w:tcPr>
            <w:tcW w:w="894" w:type="pct"/>
            <w:gridSpan w:val="4"/>
            <w:tcBorders>
              <w:top w:val="nil"/>
              <w:left w:val="single" w:sz="8" w:space="0" w:color="auto"/>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reference</w:t>
            </w:r>
          </w:p>
        </w:tc>
        <w:tc>
          <w:tcPr>
            <w:tcW w:w="926" w:type="pct"/>
            <w:gridSpan w:val="4"/>
            <w:tcBorders>
              <w:top w:val="nil"/>
              <w:left w:val="single" w:sz="8" w:space="0" w:color="auto"/>
              <w:bottom w:val="nil"/>
              <w:right w:val="single" w:sz="4"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reference</w:t>
            </w:r>
          </w:p>
        </w:tc>
      </w:tr>
      <w:tr w:rsidR="00722BEE" w:rsidRPr="001E51C8" w:rsidTr="00B34E10">
        <w:trPr>
          <w:trHeight w:val="315"/>
        </w:trPr>
        <w:tc>
          <w:tcPr>
            <w:tcW w:w="1192" w:type="pct"/>
            <w:tcBorders>
              <w:top w:val="nil"/>
              <w:left w:val="nil"/>
              <w:bottom w:val="nil"/>
              <w:right w:val="nil"/>
            </w:tcBorders>
            <w:noWrap/>
            <w:vAlign w:val="bottom"/>
            <w:hideMark/>
          </w:tcPr>
          <w:p w:rsidR="00722BEE" w:rsidRPr="001E51C8" w:rsidRDefault="00722BEE" w:rsidP="00B34E10">
            <w:pPr>
              <w:spacing w:after="0" w:line="240" w:lineRule="auto"/>
              <w:jc w:val="right"/>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Safety Net</w:t>
            </w: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1.20</w:t>
            </w: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0.03</w:t>
            </w:r>
          </w:p>
        </w:tc>
        <w:tc>
          <w:tcPr>
            <w:tcW w:w="20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1.02</w:t>
            </w:r>
          </w:p>
        </w:tc>
        <w:tc>
          <w:tcPr>
            <w:tcW w:w="262"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1.41</w:t>
            </w:r>
          </w:p>
        </w:tc>
        <w:tc>
          <w:tcPr>
            <w:tcW w:w="265"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1.77</w:t>
            </w:r>
          </w:p>
        </w:tc>
        <w:tc>
          <w:tcPr>
            <w:tcW w:w="266"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0.00</w:t>
            </w:r>
          </w:p>
        </w:tc>
        <w:tc>
          <w:tcPr>
            <w:tcW w:w="23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1.57</w:t>
            </w:r>
          </w:p>
        </w:tc>
        <w:tc>
          <w:tcPr>
            <w:tcW w:w="233"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2.00</w:t>
            </w:r>
          </w:p>
        </w:tc>
        <w:tc>
          <w:tcPr>
            <w:tcW w:w="265"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0.94</w:t>
            </w: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0.32</w:t>
            </w:r>
          </w:p>
        </w:tc>
        <w:tc>
          <w:tcPr>
            <w:tcW w:w="198"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0.83</w:t>
            </w:r>
          </w:p>
        </w:tc>
        <w:tc>
          <w:tcPr>
            <w:tcW w:w="199"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1.06</w:t>
            </w: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0.89</w:t>
            </w: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0.06</w:t>
            </w:r>
          </w:p>
        </w:tc>
        <w:tc>
          <w:tcPr>
            <w:tcW w:w="198"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0.79</w:t>
            </w:r>
          </w:p>
        </w:tc>
        <w:tc>
          <w:tcPr>
            <w:tcW w:w="198" w:type="pct"/>
            <w:tcBorders>
              <w:top w:val="nil"/>
              <w:left w:val="nil"/>
              <w:bottom w:val="nil"/>
              <w:right w:val="single" w:sz="4"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1.00</w:t>
            </w:r>
          </w:p>
        </w:tc>
      </w:tr>
      <w:tr w:rsidR="00722BEE" w:rsidRPr="001E51C8" w:rsidTr="00B34E10">
        <w:trPr>
          <w:trHeight w:val="315"/>
        </w:trPr>
        <w:tc>
          <w:tcPr>
            <w:tcW w:w="1192" w:type="pct"/>
            <w:tcBorders>
              <w:top w:val="nil"/>
              <w:left w:val="nil"/>
              <w:bottom w:val="nil"/>
              <w:right w:val="nil"/>
            </w:tcBorders>
            <w:noWrap/>
            <w:vAlign w:val="bottom"/>
            <w:hideMark/>
          </w:tcPr>
          <w:p w:rsidR="00722BEE" w:rsidRPr="001E51C8" w:rsidRDefault="00722BEE" w:rsidP="00B34E10">
            <w:pPr>
              <w:spacing w:after="0" w:line="240" w:lineRule="auto"/>
              <w:jc w:val="right"/>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Hospital/Health System</w:t>
            </w: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0.52</w:t>
            </w: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0.00</w:t>
            </w:r>
          </w:p>
        </w:tc>
        <w:tc>
          <w:tcPr>
            <w:tcW w:w="20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0.38</w:t>
            </w:r>
          </w:p>
        </w:tc>
        <w:tc>
          <w:tcPr>
            <w:tcW w:w="262"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0.71</w:t>
            </w:r>
          </w:p>
        </w:tc>
        <w:tc>
          <w:tcPr>
            <w:tcW w:w="265"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0.88</w:t>
            </w:r>
          </w:p>
        </w:tc>
        <w:tc>
          <w:tcPr>
            <w:tcW w:w="266"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0.20</w:t>
            </w:r>
          </w:p>
        </w:tc>
        <w:tc>
          <w:tcPr>
            <w:tcW w:w="23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0.72</w:t>
            </w:r>
          </w:p>
        </w:tc>
        <w:tc>
          <w:tcPr>
            <w:tcW w:w="233"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1.07</w:t>
            </w:r>
          </w:p>
        </w:tc>
        <w:tc>
          <w:tcPr>
            <w:tcW w:w="265"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1.01</w:t>
            </w: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0.94</w:t>
            </w:r>
          </w:p>
        </w:tc>
        <w:tc>
          <w:tcPr>
            <w:tcW w:w="198"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0.83</w:t>
            </w:r>
          </w:p>
        </w:tc>
        <w:tc>
          <w:tcPr>
            <w:tcW w:w="199"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1.23</w:t>
            </w: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0.59</w:t>
            </w: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0.00</w:t>
            </w:r>
          </w:p>
        </w:tc>
        <w:tc>
          <w:tcPr>
            <w:tcW w:w="198"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0.49</w:t>
            </w:r>
          </w:p>
        </w:tc>
        <w:tc>
          <w:tcPr>
            <w:tcW w:w="198" w:type="pct"/>
            <w:tcBorders>
              <w:top w:val="nil"/>
              <w:left w:val="nil"/>
              <w:bottom w:val="nil"/>
              <w:right w:val="single" w:sz="4"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0.72</w:t>
            </w:r>
          </w:p>
        </w:tc>
      </w:tr>
      <w:tr w:rsidR="00722BEE" w:rsidRPr="001E51C8" w:rsidTr="00B34E10">
        <w:trPr>
          <w:trHeight w:val="315"/>
        </w:trPr>
        <w:tc>
          <w:tcPr>
            <w:tcW w:w="1192" w:type="pct"/>
            <w:tcBorders>
              <w:top w:val="nil"/>
              <w:left w:val="nil"/>
              <w:bottom w:val="nil"/>
              <w:right w:val="nil"/>
            </w:tcBorders>
            <w:noWrap/>
            <w:vAlign w:val="bottom"/>
            <w:hideMark/>
          </w:tcPr>
          <w:p w:rsidR="00722BEE" w:rsidRPr="001E51C8" w:rsidRDefault="00722BEE" w:rsidP="00B34E10">
            <w:pPr>
              <w:spacing w:after="0" w:line="240" w:lineRule="auto"/>
              <w:jc w:val="right"/>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Independent</w:t>
            </w: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0.76</w:t>
            </w: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0.01</w:t>
            </w:r>
          </w:p>
        </w:tc>
        <w:tc>
          <w:tcPr>
            <w:tcW w:w="20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0.61</w:t>
            </w:r>
          </w:p>
        </w:tc>
        <w:tc>
          <w:tcPr>
            <w:tcW w:w="262"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0.94</w:t>
            </w:r>
          </w:p>
        </w:tc>
        <w:tc>
          <w:tcPr>
            <w:tcW w:w="265"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1.74</w:t>
            </w:r>
          </w:p>
        </w:tc>
        <w:tc>
          <w:tcPr>
            <w:tcW w:w="266"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0.00</w:t>
            </w:r>
          </w:p>
        </w:tc>
        <w:tc>
          <w:tcPr>
            <w:tcW w:w="23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1.49</w:t>
            </w:r>
          </w:p>
        </w:tc>
        <w:tc>
          <w:tcPr>
            <w:tcW w:w="233"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2.02</w:t>
            </w:r>
          </w:p>
        </w:tc>
        <w:tc>
          <w:tcPr>
            <w:tcW w:w="265"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0.43</w:t>
            </w: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0.00</w:t>
            </w:r>
          </w:p>
        </w:tc>
        <w:tc>
          <w:tcPr>
            <w:tcW w:w="198"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0.36</w:t>
            </w:r>
          </w:p>
        </w:tc>
        <w:tc>
          <w:tcPr>
            <w:tcW w:w="199"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0.50</w:t>
            </w: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0.82</w:t>
            </w: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0.01</w:t>
            </w:r>
          </w:p>
        </w:tc>
        <w:tc>
          <w:tcPr>
            <w:tcW w:w="198"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0.71</w:t>
            </w:r>
          </w:p>
        </w:tc>
        <w:tc>
          <w:tcPr>
            <w:tcW w:w="198" w:type="pct"/>
            <w:tcBorders>
              <w:top w:val="nil"/>
              <w:left w:val="nil"/>
              <w:bottom w:val="nil"/>
              <w:right w:val="single" w:sz="4"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0.96</w:t>
            </w:r>
          </w:p>
        </w:tc>
      </w:tr>
      <w:tr w:rsidR="00722BEE" w:rsidRPr="001E51C8" w:rsidTr="00B34E10">
        <w:trPr>
          <w:trHeight w:val="315"/>
        </w:trPr>
        <w:tc>
          <w:tcPr>
            <w:tcW w:w="1192" w:type="pct"/>
            <w:tcBorders>
              <w:top w:val="nil"/>
              <w:left w:val="nil"/>
              <w:bottom w:val="nil"/>
              <w:right w:val="nil"/>
            </w:tcBorders>
            <w:noWrap/>
            <w:vAlign w:val="bottom"/>
            <w:hideMark/>
          </w:tcPr>
          <w:p w:rsidR="00722BEE" w:rsidRPr="001E51C8" w:rsidRDefault="00722BEE" w:rsidP="00B34E10">
            <w:pPr>
              <w:spacing w:after="0" w:line="240" w:lineRule="auto"/>
              <w:jc w:val="right"/>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Other</w:t>
            </w: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0.61</w:t>
            </w: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0.00</w:t>
            </w:r>
          </w:p>
        </w:tc>
        <w:tc>
          <w:tcPr>
            <w:tcW w:w="20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0.48</w:t>
            </w:r>
          </w:p>
        </w:tc>
        <w:tc>
          <w:tcPr>
            <w:tcW w:w="262"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0.78</w:t>
            </w:r>
          </w:p>
        </w:tc>
        <w:tc>
          <w:tcPr>
            <w:tcW w:w="265"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1.08</w:t>
            </w:r>
          </w:p>
        </w:tc>
        <w:tc>
          <w:tcPr>
            <w:tcW w:w="266"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0.31</w:t>
            </w:r>
          </w:p>
        </w:tc>
        <w:tc>
          <w:tcPr>
            <w:tcW w:w="23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0.93</w:t>
            </w:r>
          </w:p>
        </w:tc>
        <w:tc>
          <w:tcPr>
            <w:tcW w:w="233"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1.26</w:t>
            </w:r>
          </w:p>
        </w:tc>
        <w:tc>
          <w:tcPr>
            <w:tcW w:w="265"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0.28</w:t>
            </w: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0.00</w:t>
            </w:r>
          </w:p>
        </w:tc>
        <w:tc>
          <w:tcPr>
            <w:tcW w:w="198"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0.24</w:t>
            </w:r>
          </w:p>
        </w:tc>
        <w:tc>
          <w:tcPr>
            <w:tcW w:w="199"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0.33</w:t>
            </w: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0.77</w:t>
            </w: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0.00</w:t>
            </w:r>
          </w:p>
        </w:tc>
        <w:tc>
          <w:tcPr>
            <w:tcW w:w="198"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0.66</w:t>
            </w:r>
          </w:p>
        </w:tc>
        <w:tc>
          <w:tcPr>
            <w:tcW w:w="198" w:type="pct"/>
            <w:tcBorders>
              <w:top w:val="nil"/>
              <w:left w:val="nil"/>
              <w:bottom w:val="nil"/>
              <w:right w:val="single" w:sz="4"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0.89</w:t>
            </w:r>
          </w:p>
        </w:tc>
      </w:tr>
      <w:tr w:rsidR="00722BEE" w:rsidRPr="001E51C8" w:rsidTr="00B34E10">
        <w:trPr>
          <w:trHeight w:val="315"/>
        </w:trPr>
        <w:tc>
          <w:tcPr>
            <w:tcW w:w="1192" w:type="pct"/>
            <w:tcBorders>
              <w:top w:val="nil"/>
              <w:left w:val="nil"/>
              <w:bottom w:val="nil"/>
              <w:right w:val="nil"/>
            </w:tcBorders>
            <w:noWrap/>
            <w:vAlign w:val="bottom"/>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right"/>
              <w:rPr>
                <w:rFonts w:ascii="Times New Roman" w:eastAsia="Times New Roman" w:hAnsi="Times New Roman" w:cs="Times New Roman"/>
                <w:kern w:val="0"/>
                <w:sz w:val="18"/>
                <w:szCs w:val="18"/>
                <w14:ligatures w14:val="none"/>
              </w:rPr>
            </w:pP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0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2"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5"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6"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3"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5"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9"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single" w:sz="4"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r>
      <w:tr w:rsidR="00722BEE" w:rsidRPr="001E51C8" w:rsidTr="00B34E10">
        <w:trPr>
          <w:trHeight w:val="315"/>
        </w:trPr>
        <w:tc>
          <w:tcPr>
            <w:tcW w:w="1192" w:type="pct"/>
            <w:tcBorders>
              <w:top w:val="nil"/>
              <w:left w:val="nil"/>
              <w:bottom w:val="nil"/>
              <w:right w:val="nil"/>
            </w:tcBorders>
            <w:noWrap/>
            <w:vAlign w:val="bottom"/>
            <w:hideMark/>
          </w:tcPr>
          <w:p w:rsidR="00722BEE" w:rsidRPr="001E51C8" w:rsidRDefault="00722BEE" w:rsidP="00B34E10">
            <w:pPr>
              <w:spacing w:after="0" w:line="240" w:lineRule="auto"/>
              <w:jc w:val="right"/>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Vulnerable Patients in Panel: &lt;10%</w:t>
            </w:r>
          </w:p>
        </w:tc>
        <w:tc>
          <w:tcPr>
            <w:tcW w:w="993" w:type="pct"/>
            <w:gridSpan w:val="4"/>
            <w:tcBorders>
              <w:top w:val="nil"/>
              <w:left w:val="single" w:sz="8" w:space="0" w:color="auto"/>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reference</w:t>
            </w:r>
          </w:p>
        </w:tc>
        <w:tc>
          <w:tcPr>
            <w:tcW w:w="995" w:type="pct"/>
            <w:gridSpan w:val="4"/>
            <w:tcBorders>
              <w:top w:val="nil"/>
              <w:left w:val="single" w:sz="8" w:space="0" w:color="auto"/>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reference</w:t>
            </w:r>
          </w:p>
        </w:tc>
        <w:tc>
          <w:tcPr>
            <w:tcW w:w="894" w:type="pct"/>
            <w:gridSpan w:val="4"/>
            <w:tcBorders>
              <w:top w:val="nil"/>
              <w:left w:val="single" w:sz="8" w:space="0" w:color="auto"/>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reference</w:t>
            </w:r>
          </w:p>
        </w:tc>
        <w:tc>
          <w:tcPr>
            <w:tcW w:w="926" w:type="pct"/>
            <w:gridSpan w:val="4"/>
            <w:tcBorders>
              <w:top w:val="nil"/>
              <w:left w:val="single" w:sz="8" w:space="0" w:color="auto"/>
              <w:bottom w:val="nil"/>
              <w:right w:val="single" w:sz="4"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reference</w:t>
            </w:r>
          </w:p>
        </w:tc>
      </w:tr>
      <w:tr w:rsidR="00722BEE" w:rsidRPr="001E51C8" w:rsidTr="00B34E10">
        <w:trPr>
          <w:trHeight w:val="315"/>
        </w:trPr>
        <w:tc>
          <w:tcPr>
            <w:tcW w:w="1192" w:type="pct"/>
            <w:tcBorders>
              <w:top w:val="nil"/>
              <w:left w:val="nil"/>
              <w:bottom w:val="nil"/>
              <w:right w:val="nil"/>
            </w:tcBorders>
            <w:noWrap/>
            <w:vAlign w:val="bottom"/>
            <w:hideMark/>
          </w:tcPr>
          <w:p w:rsidR="00722BEE" w:rsidRPr="001E51C8" w:rsidRDefault="00722BEE" w:rsidP="00B34E10">
            <w:pPr>
              <w:spacing w:after="0" w:line="240" w:lineRule="auto"/>
              <w:jc w:val="right"/>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Vulnerable Patients in Panel: 10-49%</w:t>
            </w: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1.25</w:t>
            </w: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0.00</w:t>
            </w:r>
          </w:p>
        </w:tc>
        <w:tc>
          <w:tcPr>
            <w:tcW w:w="20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1.07</w:t>
            </w:r>
          </w:p>
        </w:tc>
        <w:tc>
          <w:tcPr>
            <w:tcW w:w="262"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1.45</w:t>
            </w:r>
          </w:p>
        </w:tc>
        <w:tc>
          <w:tcPr>
            <w:tcW w:w="265"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1.12</w:t>
            </w:r>
          </w:p>
        </w:tc>
        <w:tc>
          <w:tcPr>
            <w:tcW w:w="266"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0.03</w:t>
            </w:r>
          </w:p>
        </w:tc>
        <w:tc>
          <w:tcPr>
            <w:tcW w:w="23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1.01</w:t>
            </w:r>
          </w:p>
        </w:tc>
        <w:tc>
          <w:tcPr>
            <w:tcW w:w="233"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1.25</w:t>
            </w:r>
          </w:p>
        </w:tc>
        <w:tc>
          <w:tcPr>
            <w:tcW w:w="265"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1.20</w:t>
            </w: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0.00</w:t>
            </w:r>
          </w:p>
        </w:tc>
        <w:tc>
          <w:tcPr>
            <w:tcW w:w="198"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1.07</w:t>
            </w:r>
          </w:p>
        </w:tc>
        <w:tc>
          <w:tcPr>
            <w:tcW w:w="199"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1.34</w:t>
            </w: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1.18</w:t>
            </w: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0.00</w:t>
            </w:r>
          </w:p>
        </w:tc>
        <w:tc>
          <w:tcPr>
            <w:tcW w:w="198"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1.06</w:t>
            </w:r>
          </w:p>
        </w:tc>
        <w:tc>
          <w:tcPr>
            <w:tcW w:w="198" w:type="pct"/>
            <w:tcBorders>
              <w:top w:val="nil"/>
              <w:left w:val="nil"/>
              <w:bottom w:val="nil"/>
              <w:right w:val="single" w:sz="4"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1.31</w:t>
            </w:r>
          </w:p>
        </w:tc>
      </w:tr>
      <w:tr w:rsidR="00722BEE" w:rsidRPr="001E51C8" w:rsidTr="00B34E10">
        <w:trPr>
          <w:trHeight w:val="315"/>
        </w:trPr>
        <w:tc>
          <w:tcPr>
            <w:tcW w:w="1192" w:type="pct"/>
            <w:tcBorders>
              <w:top w:val="nil"/>
              <w:left w:val="nil"/>
              <w:bottom w:val="nil"/>
              <w:right w:val="nil"/>
            </w:tcBorders>
            <w:noWrap/>
            <w:vAlign w:val="bottom"/>
            <w:hideMark/>
          </w:tcPr>
          <w:p w:rsidR="00722BEE" w:rsidRPr="001E51C8" w:rsidRDefault="00722BEE" w:rsidP="00B34E10">
            <w:pPr>
              <w:spacing w:after="0" w:line="240" w:lineRule="auto"/>
              <w:jc w:val="right"/>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Vulnerable Patients in Panel: &gt;50%</w:t>
            </w: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1.42</w:t>
            </w: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0.00</w:t>
            </w:r>
          </w:p>
        </w:tc>
        <w:tc>
          <w:tcPr>
            <w:tcW w:w="20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1.18</w:t>
            </w:r>
          </w:p>
        </w:tc>
        <w:tc>
          <w:tcPr>
            <w:tcW w:w="262"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1.72</w:t>
            </w:r>
          </w:p>
        </w:tc>
        <w:tc>
          <w:tcPr>
            <w:tcW w:w="265"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1.38</w:t>
            </w:r>
          </w:p>
        </w:tc>
        <w:tc>
          <w:tcPr>
            <w:tcW w:w="266"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0.00</w:t>
            </w:r>
          </w:p>
        </w:tc>
        <w:tc>
          <w:tcPr>
            <w:tcW w:w="23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1.20</w:t>
            </w:r>
          </w:p>
        </w:tc>
        <w:tc>
          <w:tcPr>
            <w:tcW w:w="233"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1.58</w:t>
            </w:r>
          </w:p>
        </w:tc>
        <w:tc>
          <w:tcPr>
            <w:tcW w:w="265"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1.27</w:t>
            </w: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0.00</w:t>
            </w:r>
          </w:p>
        </w:tc>
        <w:tc>
          <w:tcPr>
            <w:tcW w:w="198"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1.11</w:t>
            </w:r>
          </w:p>
        </w:tc>
        <w:tc>
          <w:tcPr>
            <w:tcW w:w="199"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1.47</w:t>
            </w: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1.06</w:t>
            </w: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0.41</w:t>
            </w:r>
          </w:p>
        </w:tc>
        <w:tc>
          <w:tcPr>
            <w:tcW w:w="198"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0.92</w:t>
            </w:r>
          </w:p>
        </w:tc>
        <w:tc>
          <w:tcPr>
            <w:tcW w:w="198" w:type="pct"/>
            <w:tcBorders>
              <w:top w:val="nil"/>
              <w:left w:val="nil"/>
              <w:bottom w:val="nil"/>
              <w:right w:val="single" w:sz="4"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1.21</w:t>
            </w:r>
          </w:p>
        </w:tc>
      </w:tr>
      <w:tr w:rsidR="00722BEE" w:rsidRPr="001E51C8" w:rsidTr="00B34E10">
        <w:trPr>
          <w:trHeight w:val="315"/>
        </w:trPr>
        <w:tc>
          <w:tcPr>
            <w:tcW w:w="1192" w:type="pct"/>
            <w:tcBorders>
              <w:top w:val="nil"/>
              <w:left w:val="nil"/>
              <w:bottom w:val="nil"/>
              <w:right w:val="nil"/>
            </w:tcBorders>
            <w:noWrap/>
            <w:vAlign w:val="bottom"/>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right"/>
              <w:rPr>
                <w:rFonts w:ascii="Times New Roman" w:eastAsia="Times New Roman" w:hAnsi="Times New Roman" w:cs="Times New Roman"/>
                <w:kern w:val="0"/>
                <w:sz w:val="18"/>
                <w:szCs w:val="18"/>
                <w14:ligatures w14:val="none"/>
              </w:rPr>
            </w:pP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0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2"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5"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6"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3"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5"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9"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single" w:sz="4"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r>
      <w:tr w:rsidR="00722BEE" w:rsidRPr="001E51C8" w:rsidTr="00B34E10">
        <w:trPr>
          <w:trHeight w:val="315"/>
        </w:trPr>
        <w:tc>
          <w:tcPr>
            <w:tcW w:w="1192" w:type="pct"/>
            <w:tcBorders>
              <w:top w:val="nil"/>
              <w:left w:val="nil"/>
              <w:bottom w:val="nil"/>
              <w:right w:val="nil"/>
            </w:tcBorders>
            <w:noWrap/>
            <w:vAlign w:val="bottom"/>
            <w:hideMark/>
          </w:tcPr>
          <w:p w:rsidR="00722BEE" w:rsidRPr="001E51C8" w:rsidRDefault="00722BEE" w:rsidP="00B34E10">
            <w:pPr>
              <w:spacing w:after="0" w:line="240" w:lineRule="auto"/>
              <w:jc w:val="right"/>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Urban</w:t>
            </w:r>
          </w:p>
        </w:tc>
        <w:tc>
          <w:tcPr>
            <w:tcW w:w="993" w:type="pct"/>
            <w:gridSpan w:val="4"/>
            <w:tcBorders>
              <w:top w:val="nil"/>
              <w:left w:val="single" w:sz="8" w:space="0" w:color="auto"/>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reference</w:t>
            </w:r>
          </w:p>
        </w:tc>
        <w:tc>
          <w:tcPr>
            <w:tcW w:w="995" w:type="pct"/>
            <w:gridSpan w:val="4"/>
            <w:tcBorders>
              <w:top w:val="nil"/>
              <w:left w:val="single" w:sz="8" w:space="0" w:color="auto"/>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reference</w:t>
            </w:r>
          </w:p>
        </w:tc>
        <w:tc>
          <w:tcPr>
            <w:tcW w:w="894" w:type="pct"/>
            <w:gridSpan w:val="4"/>
            <w:tcBorders>
              <w:top w:val="nil"/>
              <w:left w:val="single" w:sz="8" w:space="0" w:color="auto"/>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reference</w:t>
            </w:r>
          </w:p>
        </w:tc>
        <w:tc>
          <w:tcPr>
            <w:tcW w:w="926" w:type="pct"/>
            <w:gridSpan w:val="4"/>
            <w:tcBorders>
              <w:top w:val="nil"/>
              <w:left w:val="single" w:sz="8" w:space="0" w:color="auto"/>
              <w:bottom w:val="nil"/>
              <w:right w:val="single" w:sz="4"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reference</w:t>
            </w:r>
          </w:p>
        </w:tc>
      </w:tr>
      <w:tr w:rsidR="00722BEE" w:rsidRPr="001E51C8" w:rsidTr="00B34E10">
        <w:trPr>
          <w:trHeight w:val="315"/>
        </w:trPr>
        <w:tc>
          <w:tcPr>
            <w:tcW w:w="1192" w:type="pct"/>
            <w:tcBorders>
              <w:top w:val="nil"/>
              <w:left w:val="nil"/>
              <w:bottom w:val="nil"/>
              <w:right w:val="nil"/>
            </w:tcBorders>
            <w:noWrap/>
            <w:vAlign w:val="bottom"/>
            <w:hideMark/>
          </w:tcPr>
          <w:p w:rsidR="00722BEE" w:rsidRPr="001E51C8" w:rsidRDefault="00722BEE" w:rsidP="00B34E10">
            <w:pPr>
              <w:spacing w:after="0" w:line="240" w:lineRule="auto"/>
              <w:jc w:val="right"/>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Rural</w:t>
            </w: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1.02</w:t>
            </w: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0.87</w:t>
            </w:r>
          </w:p>
        </w:tc>
        <w:tc>
          <w:tcPr>
            <w:tcW w:w="20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0.85</w:t>
            </w:r>
          </w:p>
        </w:tc>
        <w:tc>
          <w:tcPr>
            <w:tcW w:w="262"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1.22</w:t>
            </w:r>
          </w:p>
        </w:tc>
        <w:tc>
          <w:tcPr>
            <w:tcW w:w="265"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1.30</w:t>
            </w:r>
          </w:p>
        </w:tc>
        <w:tc>
          <w:tcPr>
            <w:tcW w:w="266"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0.00</w:t>
            </w:r>
          </w:p>
        </w:tc>
        <w:tc>
          <w:tcPr>
            <w:tcW w:w="23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1.14</w:t>
            </w:r>
          </w:p>
        </w:tc>
        <w:tc>
          <w:tcPr>
            <w:tcW w:w="233"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1.49</w:t>
            </w:r>
          </w:p>
        </w:tc>
        <w:tc>
          <w:tcPr>
            <w:tcW w:w="265"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1.57</w:t>
            </w: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0.00</w:t>
            </w:r>
          </w:p>
        </w:tc>
        <w:tc>
          <w:tcPr>
            <w:tcW w:w="198"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1.37</w:t>
            </w:r>
          </w:p>
        </w:tc>
        <w:tc>
          <w:tcPr>
            <w:tcW w:w="199"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1.81</w:t>
            </w: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0.89</w:t>
            </w: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0.07</w:t>
            </w:r>
          </w:p>
        </w:tc>
        <w:tc>
          <w:tcPr>
            <w:tcW w:w="198"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0.78</w:t>
            </w:r>
          </w:p>
        </w:tc>
        <w:tc>
          <w:tcPr>
            <w:tcW w:w="198" w:type="pct"/>
            <w:tcBorders>
              <w:top w:val="nil"/>
              <w:left w:val="nil"/>
              <w:bottom w:val="nil"/>
              <w:right w:val="single" w:sz="4"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1.01</w:t>
            </w:r>
          </w:p>
        </w:tc>
      </w:tr>
      <w:tr w:rsidR="00722BEE" w:rsidRPr="001E51C8" w:rsidTr="00B34E10">
        <w:trPr>
          <w:trHeight w:val="315"/>
        </w:trPr>
        <w:tc>
          <w:tcPr>
            <w:tcW w:w="1192" w:type="pct"/>
            <w:tcBorders>
              <w:top w:val="nil"/>
              <w:left w:val="nil"/>
              <w:bottom w:val="nil"/>
              <w:right w:val="nil"/>
            </w:tcBorders>
            <w:noWrap/>
            <w:vAlign w:val="bottom"/>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right"/>
              <w:rPr>
                <w:rFonts w:ascii="Times New Roman" w:eastAsia="Times New Roman" w:hAnsi="Times New Roman" w:cs="Times New Roman"/>
                <w:kern w:val="0"/>
                <w:sz w:val="18"/>
                <w:szCs w:val="18"/>
                <w14:ligatures w14:val="none"/>
              </w:rPr>
            </w:pP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0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2"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5"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6"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3"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5"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9"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single" w:sz="4"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r>
      <w:tr w:rsidR="00722BEE" w:rsidRPr="001E51C8" w:rsidTr="00B34E10">
        <w:trPr>
          <w:trHeight w:val="315"/>
        </w:trPr>
        <w:tc>
          <w:tcPr>
            <w:tcW w:w="1192" w:type="pct"/>
            <w:tcBorders>
              <w:top w:val="nil"/>
              <w:left w:val="nil"/>
              <w:bottom w:val="nil"/>
              <w:right w:val="nil"/>
            </w:tcBorders>
            <w:noWrap/>
            <w:vAlign w:val="bottom"/>
            <w:hideMark/>
          </w:tcPr>
          <w:p w:rsidR="00722BEE" w:rsidRPr="001E51C8" w:rsidRDefault="00722BEE" w:rsidP="00B34E10">
            <w:pPr>
              <w:spacing w:after="0" w:line="240" w:lineRule="auto"/>
              <w:jc w:val="right"/>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Don't use scribes or scribes don't help</w:t>
            </w:r>
          </w:p>
        </w:tc>
        <w:tc>
          <w:tcPr>
            <w:tcW w:w="993" w:type="pct"/>
            <w:gridSpan w:val="4"/>
            <w:tcBorders>
              <w:top w:val="nil"/>
              <w:left w:val="single" w:sz="8" w:space="0" w:color="auto"/>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reference</w:t>
            </w:r>
          </w:p>
        </w:tc>
        <w:tc>
          <w:tcPr>
            <w:tcW w:w="265" w:type="pct"/>
            <w:tcBorders>
              <w:top w:val="nil"/>
              <w:left w:val="single" w:sz="8" w:space="0" w:color="auto"/>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6"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1"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3" w:type="pct"/>
            <w:tcBorders>
              <w:top w:val="nil"/>
              <w:left w:val="nil"/>
              <w:bottom w:val="nil"/>
              <w:right w:val="single" w:sz="8" w:space="0" w:color="auto"/>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5" w:type="pct"/>
            <w:tcBorders>
              <w:top w:val="nil"/>
              <w:left w:val="single" w:sz="8" w:space="0" w:color="auto"/>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2"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9" w:type="pct"/>
            <w:tcBorders>
              <w:top w:val="nil"/>
              <w:left w:val="nil"/>
              <w:bottom w:val="nil"/>
              <w:right w:val="single" w:sz="8" w:space="0" w:color="auto"/>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926" w:type="pct"/>
            <w:gridSpan w:val="4"/>
            <w:tcBorders>
              <w:top w:val="nil"/>
              <w:left w:val="single" w:sz="8" w:space="0" w:color="auto"/>
              <w:bottom w:val="nil"/>
              <w:right w:val="single" w:sz="4"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reference</w:t>
            </w:r>
          </w:p>
        </w:tc>
      </w:tr>
      <w:tr w:rsidR="00722BEE" w:rsidRPr="001E51C8" w:rsidTr="00B34E10">
        <w:trPr>
          <w:trHeight w:val="315"/>
        </w:trPr>
        <w:tc>
          <w:tcPr>
            <w:tcW w:w="1192" w:type="pct"/>
            <w:tcBorders>
              <w:top w:val="nil"/>
              <w:left w:val="nil"/>
              <w:bottom w:val="nil"/>
              <w:right w:val="nil"/>
            </w:tcBorders>
            <w:noWrap/>
            <w:vAlign w:val="bottom"/>
            <w:hideMark/>
          </w:tcPr>
          <w:p w:rsidR="00722BEE" w:rsidRPr="001E51C8" w:rsidRDefault="00722BEE" w:rsidP="00B34E10">
            <w:pPr>
              <w:spacing w:after="0" w:line="240" w:lineRule="auto"/>
              <w:jc w:val="right"/>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lastRenderedPageBreak/>
              <w:t>Yes, use scribes and they help</w:t>
            </w: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1.29</w:t>
            </w: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0.02</w:t>
            </w:r>
          </w:p>
        </w:tc>
        <w:tc>
          <w:tcPr>
            <w:tcW w:w="20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1.04</w:t>
            </w:r>
          </w:p>
        </w:tc>
        <w:tc>
          <w:tcPr>
            <w:tcW w:w="262"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1.60</w:t>
            </w:r>
          </w:p>
        </w:tc>
        <w:tc>
          <w:tcPr>
            <w:tcW w:w="265" w:type="pct"/>
            <w:tcBorders>
              <w:top w:val="nil"/>
              <w:left w:val="single" w:sz="8" w:space="0" w:color="auto"/>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p>
        </w:tc>
        <w:tc>
          <w:tcPr>
            <w:tcW w:w="266"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1"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3" w:type="pct"/>
            <w:tcBorders>
              <w:top w:val="nil"/>
              <w:left w:val="nil"/>
              <w:bottom w:val="nil"/>
              <w:right w:val="single" w:sz="8" w:space="0" w:color="auto"/>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5" w:type="pct"/>
            <w:tcBorders>
              <w:top w:val="nil"/>
              <w:left w:val="single" w:sz="8" w:space="0" w:color="auto"/>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2"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9" w:type="pct"/>
            <w:tcBorders>
              <w:top w:val="nil"/>
              <w:left w:val="nil"/>
              <w:bottom w:val="nil"/>
              <w:right w:val="single" w:sz="8" w:space="0" w:color="auto"/>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1.36</w:t>
            </w: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0.00</w:t>
            </w:r>
          </w:p>
        </w:tc>
        <w:tc>
          <w:tcPr>
            <w:tcW w:w="198"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1.16</w:t>
            </w:r>
          </w:p>
        </w:tc>
        <w:tc>
          <w:tcPr>
            <w:tcW w:w="198" w:type="pct"/>
            <w:tcBorders>
              <w:top w:val="nil"/>
              <w:left w:val="nil"/>
              <w:bottom w:val="nil"/>
              <w:right w:val="single" w:sz="4"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1.60</w:t>
            </w:r>
          </w:p>
        </w:tc>
      </w:tr>
      <w:tr w:rsidR="00722BEE" w:rsidRPr="001E51C8" w:rsidTr="00B34E10">
        <w:trPr>
          <w:trHeight w:val="315"/>
        </w:trPr>
        <w:tc>
          <w:tcPr>
            <w:tcW w:w="1192" w:type="pct"/>
            <w:tcBorders>
              <w:top w:val="nil"/>
              <w:left w:val="nil"/>
              <w:bottom w:val="nil"/>
              <w:right w:val="nil"/>
            </w:tcBorders>
            <w:noWrap/>
            <w:vAlign w:val="bottom"/>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right"/>
              <w:rPr>
                <w:rFonts w:ascii="Times New Roman" w:eastAsia="Times New Roman" w:hAnsi="Times New Roman" w:cs="Times New Roman"/>
                <w:kern w:val="0"/>
                <w:sz w:val="18"/>
                <w:szCs w:val="18"/>
                <w14:ligatures w14:val="none"/>
              </w:rPr>
            </w:pP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0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2"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5"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6"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3"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5"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9"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single" w:sz="4"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r>
      <w:tr w:rsidR="00722BEE" w:rsidRPr="001E51C8" w:rsidTr="00B34E10">
        <w:trPr>
          <w:trHeight w:val="315"/>
        </w:trPr>
        <w:tc>
          <w:tcPr>
            <w:tcW w:w="1192" w:type="pct"/>
            <w:tcBorders>
              <w:top w:val="nil"/>
              <w:left w:val="nil"/>
              <w:bottom w:val="nil"/>
              <w:right w:val="nil"/>
            </w:tcBorders>
            <w:noWrap/>
            <w:vAlign w:val="bottom"/>
            <w:hideMark/>
          </w:tcPr>
          <w:p w:rsidR="00722BEE" w:rsidRPr="001E51C8" w:rsidRDefault="00722BEE" w:rsidP="00B34E10">
            <w:pPr>
              <w:spacing w:after="0" w:line="240" w:lineRule="auto"/>
              <w:jc w:val="right"/>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Don’t use other staff or other staff don't help</w:t>
            </w:r>
          </w:p>
        </w:tc>
        <w:tc>
          <w:tcPr>
            <w:tcW w:w="993" w:type="pct"/>
            <w:gridSpan w:val="4"/>
            <w:tcBorders>
              <w:top w:val="nil"/>
              <w:left w:val="single" w:sz="8" w:space="0" w:color="auto"/>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reference</w:t>
            </w:r>
          </w:p>
        </w:tc>
        <w:tc>
          <w:tcPr>
            <w:tcW w:w="265" w:type="pct"/>
            <w:tcBorders>
              <w:top w:val="nil"/>
              <w:left w:val="single" w:sz="8" w:space="0" w:color="auto"/>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6"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1"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3" w:type="pct"/>
            <w:tcBorders>
              <w:top w:val="nil"/>
              <w:left w:val="nil"/>
              <w:bottom w:val="nil"/>
              <w:right w:val="single" w:sz="8" w:space="0" w:color="auto"/>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5" w:type="pct"/>
            <w:tcBorders>
              <w:top w:val="nil"/>
              <w:left w:val="single" w:sz="8" w:space="0" w:color="auto"/>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2"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9" w:type="pct"/>
            <w:tcBorders>
              <w:top w:val="nil"/>
              <w:left w:val="nil"/>
              <w:bottom w:val="nil"/>
              <w:right w:val="single" w:sz="8" w:space="0" w:color="auto"/>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926" w:type="pct"/>
            <w:gridSpan w:val="4"/>
            <w:tcBorders>
              <w:top w:val="nil"/>
              <w:left w:val="single" w:sz="8" w:space="0" w:color="auto"/>
              <w:bottom w:val="nil"/>
              <w:right w:val="single" w:sz="4"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reference</w:t>
            </w:r>
          </w:p>
        </w:tc>
      </w:tr>
      <w:tr w:rsidR="00722BEE" w:rsidRPr="001E51C8" w:rsidTr="00B34E10">
        <w:trPr>
          <w:trHeight w:val="315"/>
        </w:trPr>
        <w:tc>
          <w:tcPr>
            <w:tcW w:w="1192" w:type="pct"/>
            <w:tcBorders>
              <w:top w:val="nil"/>
              <w:left w:val="nil"/>
              <w:bottom w:val="nil"/>
              <w:right w:val="nil"/>
            </w:tcBorders>
            <w:noWrap/>
            <w:vAlign w:val="bottom"/>
            <w:hideMark/>
          </w:tcPr>
          <w:p w:rsidR="00722BEE" w:rsidRPr="001E51C8" w:rsidRDefault="00722BEE" w:rsidP="00B34E10">
            <w:pPr>
              <w:spacing w:after="0" w:line="240" w:lineRule="auto"/>
              <w:jc w:val="right"/>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Yes, use other staff and they help</w:t>
            </w: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0.94</w:t>
            </w: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0.44</w:t>
            </w:r>
          </w:p>
        </w:tc>
        <w:tc>
          <w:tcPr>
            <w:tcW w:w="20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0.80</w:t>
            </w:r>
          </w:p>
        </w:tc>
        <w:tc>
          <w:tcPr>
            <w:tcW w:w="262"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1.10</w:t>
            </w:r>
          </w:p>
        </w:tc>
        <w:tc>
          <w:tcPr>
            <w:tcW w:w="265" w:type="pct"/>
            <w:tcBorders>
              <w:top w:val="nil"/>
              <w:left w:val="single" w:sz="8" w:space="0" w:color="auto"/>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p>
        </w:tc>
        <w:tc>
          <w:tcPr>
            <w:tcW w:w="266"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1"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3" w:type="pct"/>
            <w:tcBorders>
              <w:top w:val="nil"/>
              <w:left w:val="nil"/>
              <w:bottom w:val="nil"/>
              <w:right w:val="single" w:sz="8" w:space="0" w:color="auto"/>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5" w:type="pct"/>
            <w:tcBorders>
              <w:top w:val="nil"/>
              <w:left w:val="single" w:sz="8" w:space="0" w:color="auto"/>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2"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9" w:type="pct"/>
            <w:tcBorders>
              <w:top w:val="nil"/>
              <w:left w:val="nil"/>
              <w:bottom w:val="nil"/>
              <w:right w:val="single" w:sz="8" w:space="0" w:color="auto"/>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0.83</w:t>
            </w: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0.00</w:t>
            </w:r>
          </w:p>
        </w:tc>
        <w:tc>
          <w:tcPr>
            <w:tcW w:w="198"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0.74</w:t>
            </w:r>
          </w:p>
        </w:tc>
        <w:tc>
          <w:tcPr>
            <w:tcW w:w="198" w:type="pct"/>
            <w:tcBorders>
              <w:top w:val="nil"/>
              <w:left w:val="nil"/>
              <w:bottom w:val="nil"/>
              <w:right w:val="single" w:sz="4"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0.93</w:t>
            </w:r>
          </w:p>
        </w:tc>
      </w:tr>
      <w:tr w:rsidR="00722BEE" w:rsidRPr="001E51C8" w:rsidTr="00B34E10">
        <w:trPr>
          <w:trHeight w:val="315"/>
        </w:trPr>
        <w:tc>
          <w:tcPr>
            <w:tcW w:w="1192" w:type="pct"/>
            <w:tcBorders>
              <w:top w:val="nil"/>
              <w:left w:val="nil"/>
              <w:bottom w:val="nil"/>
              <w:right w:val="nil"/>
            </w:tcBorders>
            <w:noWrap/>
            <w:vAlign w:val="bottom"/>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right"/>
              <w:rPr>
                <w:rFonts w:ascii="Times New Roman" w:eastAsia="Times New Roman" w:hAnsi="Times New Roman" w:cs="Times New Roman"/>
                <w:kern w:val="0"/>
                <w:sz w:val="18"/>
                <w:szCs w:val="18"/>
                <w14:ligatures w14:val="none"/>
              </w:rPr>
            </w:pP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0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2"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5"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6"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3"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5"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9"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single" w:sz="4"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r>
      <w:tr w:rsidR="00722BEE" w:rsidRPr="001E51C8" w:rsidTr="00B34E10">
        <w:trPr>
          <w:trHeight w:val="315"/>
        </w:trPr>
        <w:tc>
          <w:tcPr>
            <w:tcW w:w="1192" w:type="pct"/>
            <w:tcBorders>
              <w:top w:val="nil"/>
              <w:left w:val="nil"/>
              <w:bottom w:val="nil"/>
              <w:right w:val="nil"/>
            </w:tcBorders>
            <w:noWrap/>
            <w:vAlign w:val="bottom"/>
            <w:hideMark/>
          </w:tcPr>
          <w:p w:rsidR="00722BEE" w:rsidRPr="001E51C8" w:rsidRDefault="00722BEE" w:rsidP="00B34E10">
            <w:pPr>
              <w:spacing w:after="0" w:line="240" w:lineRule="auto"/>
              <w:jc w:val="right"/>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Don't use transcripts and they don't help</w:t>
            </w:r>
          </w:p>
        </w:tc>
        <w:tc>
          <w:tcPr>
            <w:tcW w:w="993" w:type="pct"/>
            <w:gridSpan w:val="4"/>
            <w:tcBorders>
              <w:top w:val="nil"/>
              <w:left w:val="single" w:sz="8" w:space="0" w:color="auto"/>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reference</w:t>
            </w:r>
          </w:p>
        </w:tc>
        <w:tc>
          <w:tcPr>
            <w:tcW w:w="265" w:type="pct"/>
            <w:tcBorders>
              <w:top w:val="nil"/>
              <w:left w:val="single" w:sz="8" w:space="0" w:color="auto"/>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6"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1"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3" w:type="pct"/>
            <w:tcBorders>
              <w:top w:val="nil"/>
              <w:left w:val="nil"/>
              <w:bottom w:val="nil"/>
              <w:right w:val="single" w:sz="8" w:space="0" w:color="auto"/>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5" w:type="pct"/>
            <w:tcBorders>
              <w:top w:val="nil"/>
              <w:left w:val="single" w:sz="8" w:space="0" w:color="auto"/>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2"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9" w:type="pct"/>
            <w:tcBorders>
              <w:top w:val="nil"/>
              <w:left w:val="nil"/>
              <w:bottom w:val="nil"/>
              <w:right w:val="single" w:sz="8" w:space="0" w:color="auto"/>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926" w:type="pct"/>
            <w:gridSpan w:val="4"/>
            <w:tcBorders>
              <w:top w:val="nil"/>
              <w:left w:val="single" w:sz="8" w:space="0" w:color="auto"/>
              <w:bottom w:val="nil"/>
              <w:right w:val="single" w:sz="4"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reference</w:t>
            </w:r>
          </w:p>
        </w:tc>
      </w:tr>
      <w:tr w:rsidR="00722BEE" w:rsidRPr="001E51C8" w:rsidTr="00B34E10">
        <w:trPr>
          <w:trHeight w:val="315"/>
        </w:trPr>
        <w:tc>
          <w:tcPr>
            <w:tcW w:w="1192" w:type="pct"/>
            <w:tcBorders>
              <w:top w:val="nil"/>
              <w:left w:val="nil"/>
              <w:bottom w:val="nil"/>
              <w:right w:val="nil"/>
            </w:tcBorders>
            <w:noWrap/>
            <w:vAlign w:val="bottom"/>
            <w:hideMark/>
          </w:tcPr>
          <w:p w:rsidR="00722BEE" w:rsidRPr="001E51C8" w:rsidRDefault="00722BEE" w:rsidP="00B34E10">
            <w:pPr>
              <w:spacing w:after="0" w:line="240" w:lineRule="auto"/>
              <w:jc w:val="right"/>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Yes, use  transcripts and they help</w:t>
            </w: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1.04</w:t>
            </w: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0.62</w:t>
            </w:r>
          </w:p>
        </w:tc>
        <w:tc>
          <w:tcPr>
            <w:tcW w:w="20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0.90</w:t>
            </w:r>
          </w:p>
        </w:tc>
        <w:tc>
          <w:tcPr>
            <w:tcW w:w="262"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1.19</w:t>
            </w:r>
          </w:p>
        </w:tc>
        <w:tc>
          <w:tcPr>
            <w:tcW w:w="265" w:type="pct"/>
            <w:tcBorders>
              <w:top w:val="nil"/>
              <w:left w:val="single" w:sz="8" w:space="0" w:color="auto"/>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p>
        </w:tc>
        <w:tc>
          <w:tcPr>
            <w:tcW w:w="266"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1"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3" w:type="pct"/>
            <w:tcBorders>
              <w:top w:val="nil"/>
              <w:left w:val="nil"/>
              <w:bottom w:val="nil"/>
              <w:right w:val="single" w:sz="8" w:space="0" w:color="auto"/>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5" w:type="pct"/>
            <w:tcBorders>
              <w:top w:val="nil"/>
              <w:left w:val="single" w:sz="8" w:space="0" w:color="auto"/>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2"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9" w:type="pct"/>
            <w:tcBorders>
              <w:top w:val="nil"/>
              <w:left w:val="nil"/>
              <w:bottom w:val="nil"/>
              <w:right w:val="single" w:sz="8" w:space="0" w:color="auto"/>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1.14</w:t>
            </w: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0.01</w:t>
            </w:r>
          </w:p>
        </w:tc>
        <w:tc>
          <w:tcPr>
            <w:tcW w:w="198"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1.03</w:t>
            </w:r>
          </w:p>
        </w:tc>
        <w:tc>
          <w:tcPr>
            <w:tcW w:w="198" w:type="pct"/>
            <w:tcBorders>
              <w:top w:val="nil"/>
              <w:left w:val="nil"/>
              <w:bottom w:val="nil"/>
              <w:right w:val="single" w:sz="4"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1.26</w:t>
            </w:r>
          </w:p>
        </w:tc>
      </w:tr>
      <w:tr w:rsidR="00722BEE" w:rsidRPr="001E51C8" w:rsidTr="00B34E10">
        <w:trPr>
          <w:trHeight w:val="315"/>
        </w:trPr>
        <w:tc>
          <w:tcPr>
            <w:tcW w:w="1192" w:type="pct"/>
            <w:tcBorders>
              <w:top w:val="nil"/>
              <w:left w:val="nil"/>
              <w:bottom w:val="nil"/>
              <w:right w:val="nil"/>
            </w:tcBorders>
            <w:noWrap/>
            <w:vAlign w:val="bottom"/>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right"/>
              <w:rPr>
                <w:rFonts w:ascii="Times New Roman" w:eastAsia="Times New Roman" w:hAnsi="Times New Roman" w:cs="Times New Roman"/>
                <w:kern w:val="0"/>
                <w:sz w:val="18"/>
                <w:szCs w:val="18"/>
                <w14:ligatures w14:val="none"/>
              </w:rPr>
            </w:pP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0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2"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5"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6"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3"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5"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9"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single" w:sz="4"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r>
      <w:tr w:rsidR="00722BEE" w:rsidRPr="001E51C8" w:rsidTr="00B34E10">
        <w:trPr>
          <w:trHeight w:val="315"/>
        </w:trPr>
        <w:tc>
          <w:tcPr>
            <w:tcW w:w="1192" w:type="pct"/>
            <w:tcBorders>
              <w:top w:val="nil"/>
              <w:left w:val="nil"/>
              <w:bottom w:val="nil"/>
              <w:right w:val="nil"/>
            </w:tcBorders>
            <w:noWrap/>
            <w:vAlign w:val="bottom"/>
            <w:hideMark/>
          </w:tcPr>
          <w:p w:rsidR="00722BEE" w:rsidRPr="001E51C8" w:rsidRDefault="00722BEE" w:rsidP="00B34E10">
            <w:pPr>
              <w:spacing w:after="0" w:line="240" w:lineRule="auto"/>
              <w:jc w:val="right"/>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Don't use templates or templates don't help</w:t>
            </w:r>
          </w:p>
        </w:tc>
        <w:tc>
          <w:tcPr>
            <w:tcW w:w="993" w:type="pct"/>
            <w:gridSpan w:val="4"/>
            <w:tcBorders>
              <w:top w:val="nil"/>
              <w:left w:val="single" w:sz="8" w:space="0" w:color="auto"/>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reference</w:t>
            </w:r>
          </w:p>
        </w:tc>
        <w:tc>
          <w:tcPr>
            <w:tcW w:w="265" w:type="pct"/>
            <w:tcBorders>
              <w:top w:val="nil"/>
              <w:left w:val="single" w:sz="8" w:space="0" w:color="auto"/>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6"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1"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3" w:type="pct"/>
            <w:tcBorders>
              <w:top w:val="nil"/>
              <w:left w:val="nil"/>
              <w:bottom w:val="nil"/>
              <w:right w:val="single" w:sz="8" w:space="0" w:color="auto"/>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5" w:type="pct"/>
            <w:tcBorders>
              <w:top w:val="nil"/>
              <w:left w:val="single" w:sz="8" w:space="0" w:color="auto"/>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2"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9" w:type="pct"/>
            <w:tcBorders>
              <w:top w:val="nil"/>
              <w:left w:val="nil"/>
              <w:bottom w:val="nil"/>
              <w:right w:val="single" w:sz="8" w:space="0" w:color="auto"/>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926" w:type="pct"/>
            <w:gridSpan w:val="4"/>
            <w:tcBorders>
              <w:top w:val="nil"/>
              <w:left w:val="single" w:sz="8" w:space="0" w:color="auto"/>
              <w:bottom w:val="nil"/>
              <w:right w:val="single" w:sz="4"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reference</w:t>
            </w:r>
          </w:p>
        </w:tc>
      </w:tr>
      <w:tr w:rsidR="00722BEE" w:rsidRPr="001E51C8" w:rsidTr="00B34E10">
        <w:trPr>
          <w:trHeight w:val="315"/>
        </w:trPr>
        <w:tc>
          <w:tcPr>
            <w:tcW w:w="1192" w:type="pct"/>
            <w:tcBorders>
              <w:top w:val="nil"/>
              <w:left w:val="nil"/>
              <w:bottom w:val="nil"/>
              <w:right w:val="nil"/>
            </w:tcBorders>
            <w:noWrap/>
            <w:vAlign w:val="bottom"/>
            <w:hideMark/>
          </w:tcPr>
          <w:p w:rsidR="00722BEE" w:rsidRPr="001E51C8" w:rsidRDefault="00722BEE" w:rsidP="00B34E10">
            <w:pPr>
              <w:spacing w:after="0" w:line="240" w:lineRule="auto"/>
              <w:jc w:val="right"/>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Yes, use templates and they help</w:t>
            </w: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0.63</w:t>
            </w: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0.00</w:t>
            </w:r>
          </w:p>
        </w:tc>
        <w:tc>
          <w:tcPr>
            <w:tcW w:w="20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0.55</w:t>
            </w:r>
          </w:p>
        </w:tc>
        <w:tc>
          <w:tcPr>
            <w:tcW w:w="262"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0.72</w:t>
            </w:r>
          </w:p>
        </w:tc>
        <w:tc>
          <w:tcPr>
            <w:tcW w:w="265" w:type="pct"/>
            <w:tcBorders>
              <w:top w:val="nil"/>
              <w:left w:val="single" w:sz="8" w:space="0" w:color="auto"/>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p>
        </w:tc>
        <w:tc>
          <w:tcPr>
            <w:tcW w:w="266"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1"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3" w:type="pct"/>
            <w:tcBorders>
              <w:top w:val="nil"/>
              <w:left w:val="nil"/>
              <w:bottom w:val="nil"/>
              <w:right w:val="single" w:sz="8" w:space="0" w:color="auto"/>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5" w:type="pct"/>
            <w:tcBorders>
              <w:top w:val="nil"/>
              <w:left w:val="single" w:sz="8" w:space="0" w:color="auto"/>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2"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9" w:type="pct"/>
            <w:tcBorders>
              <w:top w:val="nil"/>
              <w:left w:val="nil"/>
              <w:bottom w:val="nil"/>
              <w:right w:val="single" w:sz="8" w:space="0" w:color="auto"/>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0.70</w:t>
            </w: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0.00</w:t>
            </w:r>
          </w:p>
        </w:tc>
        <w:tc>
          <w:tcPr>
            <w:tcW w:w="198"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0.63</w:t>
            </w:r>
          </w:p>
        </w:tc>
        <w:tc>
          <w:tcPr>
            <w:tcW w:w="198" w:type="pct"/>
            <w:tcBorders>
              <w:top w:val="nil"/>
              <w:left w:val="nil"/>
              <w:bottom w:val="nil"/>
              <w:right w:val="single" w:sz="4"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0.77</w:t>
            </w:r>
          </w:p>
        </w:tc>
      </w:tr>
      <w:tr w:rsidR="00722BEE" w:rsidRPr="001E51C8" w:rsidTr="00B34E10">
        <w:trPr>
          <w:trHeight w:val="315"/>
        </w:trPr>
        <w:tc>
          <w:tcPr>
            <w:tcW w:w="1192" w:type="pct"/>
            <w:tcBorders>
              <w:top w:val="nil"/>
              <w:left w:val="nil"/>
              <w:bottom w:val="nil"/>
              <w:right w:val="nil"/>
            </w:tcBorders>
            <w:noWrap/>
            <w:vAlign w:val="bottom"/>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right"/>
              <w:rPr>
                <w:rFonts w:ascii="Times New Roman" w:eastAsia="Times New Roman" w:hAnsi="Times New Roman" w:cs="Times New Roman"/>
                <w:kern w:val="0"/>
                <w:sz w:val="18"/>
                <w:szCs w:val="18"/>
                <w14:ligatures w14:val="none"/>
              </w:rPr>
            </w:pP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0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2"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5"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6"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3"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5"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9"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single" w:sz="4"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r>
      <w:tr w:rsidR="00722BEE" w:rsidRPr="001E51C8" w:rsidTr="00B34E10">
        <w:trPr>
          <w:trHeight w:val="315"/>
        </w:trPr>
        <w:tc>
          <w:tcPr>
            <w:tcW w:w="1192" w:type="pct"/>
            <w:tcBorders>
              <w:top w:val="nil"/>
              <w:left w:val="nil"/>
              <w:bottom w:val="nil"/>
              <w:right w:val="nil"/>
            </w:tcBorders>
            <w:noWrap/>
            <w:vAlign w:val="bottom"/>
            <w:hideMark/>
          </w:tcPr>
          <w:p w:rsidR="00722BEE" w:rsidRPr="001E51C8" w:rsidRDefault="00722BEE" w:rsidP="00B34E10">
            <w:pPr>
              <w:spacing w:after="0" w:line="240" w:lineRule="auto"/>
              <w:jc w:val="right"/>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Vendor Support: EHR does not have capability or DNK</w:t>
            </w:r>
          </w:p>
        </w:tc>
        <w:tc>
          <w:tcPr>
            <w:tcW w:w="993" w:type="pct"/>
            <w:gridSpan w:val="4"/>
            <w:tcBorders>
              <w:top w:val="nil"/>
              <w:left w:val="single" w:sz="8" w:space="0" w:color="auto"/>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reference</w:t>
            </w:r>
          </w:p>
        </w:tc>
        <w:tc>
          <w:tcPr>
            <w:tcW w:w="995" w:type="pct"/>
            <w:gridSpan w:val="4"/>
            <w:tcBorders>
              <w:top w:val="nil"/>
              <w:left w:val="single" w:sz="8" w:space="0" w:color="auto"/>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reference</w:t>
            </w:r>
          </w:p>
        </w:tc>
        <w:tc>
          <w:tcPr>
            <w:tcW w:w="265" w:type="pct"/>
            <w:tcBorders>
              <w:top w:val="nil"/>
              <w:left w:val="single" w:sz="8" w:space="0" w:color="auto"/>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2"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9" w:type="pct"/>
            <w:tcBorders>
              <w:top w:val="nil"/>
              <w:left w:val="nil"/>
              <w:bottom w:val="nil"/>
              <w:right w:val="single" w:sz="8" w:space="0" w:color="auto"/>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98" w:type="pct"/>
            <w:tcBorders>
              <w:top w:val="nil"/>
              <w:left w:val="single" w:sz="8" w:space="0" w:color="auto"/>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2"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single" w:sz="4" w:space="0" w:color="auto"/>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r>
      <w:tr w:rsidR="00722BEE" w:rsidRPr="001E51C8" w:rsidTr="00B34E10">
        <w:trPr>
          <w:trHeight w:val="315"/>
        </w:trPr>
        <w:tc>
          <w:tcPr>
            <w:tcW w:w="1192" w:type="pct"/>
            <w:tcBorders>
              <w:top w:val="nil"/>
              <w:left w:val="nil"/>
              <w:bottom w:val="nil"/>
              <w:right w:val="nil"/>
            </w:tcBorders>
            <w:noWrap/>
            <w:vAlign w:val="bottom"/>
            <w:hideMark/>
          </w:tcPr>
          <w:p w:rsidR="00722BEE" w:rsidRPr="001E51C8" w:rsidRDefault="00722BEE" w:rsidP="00B34E10">
            <w:pPr>
              <w:spacing w:after="0" w:line="240" w:lineRule="auto"/>
              <w:jc w:val="right"/>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Vendor Support: Dissatisfied</w:t>
            </w: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1.39</w:t>
            </w: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0.00</w:t>
            </w:r>
          </w:p>
        </w:tc>
        <w:tc>
          <w:tcPr>
            <w:tcW w:w="20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1.17</w:t>
            </w:r>
          </w:p>
        </w:tc>
        <w:tc>
          <w:tcPr>
            <w:tcW w:w="262"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1.64</w:t>
            </w:r>
          </w:p>
        </w:tc>
        <w:tc>
          <w:tcPr>
            <w:tcW w:w="265"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1.32</w:t>
            </w:r>
          </w:p>
        </w:tc>
        <w:tc>
          <w:tcPr>
            <w:tcW w:w="266"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0.00</w:t>
            </w:r>
          </w:p>
        </w:tc>
        <w:tc>
          <w:tcPr>
            <w:tcW w:w="23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1.17</w:t>
            </w:r>
          </w:p>
        </w:tc>
        <w:tc>
          <w:tcPr>
            <w:tcW w:w="233"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1.50</w:t>
            </w:r>
          </w:p>
        </w:tc>
        <w:tc>
          <w:tcPr>
            <w:tcW w:w="265" w:type="pct"/>
            <w:tcBorders>
              <w:top w:val="nil"/>
              <w:left w:val="single" w:sz="8" w:space="0" w:color="auto"/>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p>
        </w:tc>
        <w:tc>
          <w:tcPr>
            <w:tcW w:w="232"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9" w:type="pct"/>
            <w:tcBorders>
              <w:top w:val="nil"/>
              <w:left w:val="nil"/>
              <w:bottom w:val="nil"/>
              <w:right w:val="single" w:sz="8" w:space="0" w:color="auto"/>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98" w:type="pct"/>
            <w:tcBorders>
              <w:top w:val="nil"/>
              <w:left w:val="single" w:sz="8" w:space="0" w:color="auto"/>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2"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single" w:sz="4" w:space="0" w:color="auto"/>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r>
      <w:tr w:rsidR="00722BEE" w:rsidRPr="001E51C8" w:rsidTr="00B34E10">
        <w:trPr>
          <w:trHeight w:val="315"/>
        </w:trPr>
        <w:tc>
          <w:tcPr>
            <w:tcW w:w="1192" w:type="pct"/>
            <w:tcBorders>
              <w:top w:val="nil"/>
              <w:left w:val="nil"/>
              <w:bottom w:val="nil"/>
              <w:right w:val="nil"/>
            </w:tcBorders>
            <w:noWrap/>
            <w:vAlign w:val="bottom"/>
            <w:hideMark/>
          </w:tcPr>
          <w:p w:rsidR="00722BEE" w:rsidRPr="001E51C8" w:rsidRDefault="00722BEE" w:rsidP="00B34E10">
            <w:pPr>
              <w:spacing w:after="0" w:line="240" w:lineRule="auto"/>
              <w:jc w:val="right"/>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Vendor Support: Neither Satisfied Nor Dissatisfied</w:t>
            </w: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0.68</w:t>
            </w: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0.00</w:t>
            </w:r>
          </w:p>
        </w:tc>
        <w:tc>
          <w:tcPr>
            <w:tcW w:w="20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0.54</w:t>
            </w:r>
          </w:p>
        </w:tc>
        <w:tc>
          <w:tcPr>
            <w:tcW w:w="262"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0.86</w:t>
            </w:r>
          </w:p>
        </w:tc>
        <w:tc>
          <w:tcPr>
            <w:tcW w:w="265"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0.65</w:t>
            </w:r>
          </w:p>
        </w:tc>
        <w:tc>
          <w:tcPr>
            <w:tcW w:w="266"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0.00</w:t>
            </w:r>
          </w:p>
        </w:tc>
        <w:tc>
          <w:tcPr>
            <w:tcW w:w="23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0.56</w:t>
            </w:r>
          </w:p>
        </w:tc>
        <w:tc>
          <w:tcPr>
            <w:tcW w:w="233"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0.76</w:t>
            </w:r>
          </w:p>
        </w:tc>
        <w:tc>
          <w:tcPr>
            <w:tcW w:w="265" w:type="pct"/>
            <w:tcBorders>
              <w:top w:val="nil"/>
              <w:left w:val="single" w:sz="8" w:space="0" w:color="auto"/>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p>
        </w:tc>
        <w:tc>
          <w:tcPr>
            <w:tcW w:w="232"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9" w:type="pct"/>
            <w:tcBorders>
              <w:top w:val="nil"/>
              <w:left w:val="nil"/>
              <w:bottom w:val="nil"/>
              <w:right w:val="single" w:sz="8" w:space="0" w:color="auto"/>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98" w:type="pct"/>
            <w:tcBorders>
              <w:top w:val="nil"/>
              <w:left w:val="single" w:sz="8" w:space="0" w:color="auto"/>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2"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single" w:sz="4" w:space="0" w:color="auto"/>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r>
      <w:tr w:rsidR="00722BEE" w:rsidRPr="001E51C8" w:rsidTr="00B34E10">
        <w:trPr>
          <w:trHeight w:val="315"/>
        </w:trPr>
        <w:tc>
          <w:tcPr>
            <w:tcW w:w="1192" w:type="pct"/>
            <w:tcBorders>
              <w:top w:val="nil"/>
              <w:left w:val="nil"/>
              <w:bottom w:val="nil"/>
              <w:right w:val="nil"/>
            </w:tcBorders>
            <w:noWrap/>
            <w:vAlign w:val="bottom"/>
            <w:hideMark/>
          </w:tcPr>
          <w:p w:rsidR="00722BEE" w:rsidRPr="001E51C8" w:rsidRDefault="00722BEE" w:rsidP="00B34E10">
            <w:pPr>
              <w:spacing w:after="0" w:line="240" w:lineRule="auto"/>
              <w:jc w:val="right"/>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Vendor Support: Satisfied</w:t>
            </w: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0.64</w:t>
            </w: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0.00</w:t>
            </w:r>
          </w:p>
        </w:tc>
        <w:tc>
          <w:tcPr>
            <w:tcW w:w="20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0.53</w:t>
            </w:r>
          </w:p>
        </w:tc>
        <w:tc>
          <w:tcPr>
            <w:tcW w:w="262"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0.79</w:t>
            </w:r>
          </w:p>
        </w:tc>
        <w:tc>
          <w:tcPr>
            <w:tcW w:w="265"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0.47</w:t>
            </w:r>
          </w:p>
        </w:tc>
        <w:tc>
          <w:tcPr>
            <w:tcW w:w="266"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0.00</w:t>
            </w:r>
          </w:p>
        </w:tc>
        <w:tc>
          <w:tcPr>
            <w:tcW w:w="23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0.41</w:t>
            </w:r>
          </w:p>
        </w:tc>
        <w:tc>
          <w:tcPr>
            <w:tcW w:w="233"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0.54</w:t>
            </w:r>
          </w:p>
        </w:tc>
        <w:tc>
          <w:tcPr>
            <w:tcW w:w="265" w:type="pct"/>
            <w:tcBorders>
              <w:top w:val="nil"/>
              <w:left w:val="single" w:sz="8" w:space="0" w:color="auto"/>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p>
        </w:tc>
        <w:tc>
          <w:tcPr>
            <w:tcW w:w="232"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9" w:type="pct"/>
            <w:tcBorders>
              <w:top w:val="nil"/>
              <w:left w:val="nil"/>
              <w:bottom w:val="nil"/>
              <w:right w:val="single" w:sz="8" w:space="0" w:color="auto"/>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98" w:type="pct"/>
            <w:tcBorders>
              <w:top w:val="nil"/>
              <w:left w:val="single" w:sz="8" w:space="0" w:color="auto"/>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2"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single" w:sz="4" w:space="0" w:color="auto"/>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r>
      <w:tr w:rsidR="00722BEE" w:rsidRPr="001E51C8" w:rsidTr="00B34E10">
        <w:trPr>
          <w:trHeight w:val="315"/>
        </w:trPr>
        <w:tc>
          <w:tcPr>
            <w:tcW w:w="1192" w:type="pct"/>
            <w:tcBorders>
              <w:top w:val="nil"/>
              <w:left w:val="nil"/>
              <w:bottom w:val="nil"/>
              <w:right w:val="nil"/>
            </w:tcBorders>
            <w:noWrap/>
            <w:vAlign w:val="bottom"/>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right"/>
              <w:rPr>
                <w:rFonts w:ascii="Times New Roman" w:eastAsia="Times New Roman" w:hAnsi="Times New Roman" w:cs="Times New Roman"/>
                <w:kern w:val="0"/>
                <w:sz w:val="18"/>
                <w:szCs w:val="18"/>
                <w14:ligatures w14:val="none"/>
              </w:rPr>
            </w:pP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0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2"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5"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6"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3"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65"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9"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single" w:sz="4"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r>
      <w:tr w:rsidR="00722BEE" w:rsidRPr="001E51C8" w:rsidTr="00B34E10">
        <w:trPr>
          <w:trHeight w:val="315"/>
        </w:trPr>
        <w:tc>
          <w:tcPr>
            <w:tcW w:w="1192" w:type="pct"/>
            <w:tcBorders>
              <w:top w:val="nil"/>
              <w:left w:val="nil"/>
              <w:bottom w:val="nil"/>
              <w:right w:val="nil"/>
            </w:tcBorders>
            <w:noWrap/>
            <w:vAlign w:val="bottom"/>
            <w:hideMark/>
          </w:tcPr>
          <w:p w:rsidR="00722BEE" w:rsidRPr="001E51C8" w:rsidRDefault="00722BEE" w:rsidP="00B34E10">
            <w:pPr>
              <w:spacing w:after="0" w:line="240" w:lineRule="auto"/>
              <w:jc w:val="right"/>
              <w:rPr>
                <w:rFonts w:ascii="Times New Roman" w:eastAsia="Times New Roman" w:hAnsi="Times New Roman" w:cs="Times New Roman"/>
                <w:b/>
                <w:bCs/>
                <w:color w:val="000000"/>
                <w:kern w:val="0"/>
                <w:sz w:val="18"/>
                <w:szCs w:val="18"/>
                <w14:ligatures w14:val="none"/>
              </w:rPr>
            </w:pPr>
            <w:r>
              <w:rPr>
                <w:rFonts w:ascii="Times New Roman" w:eastAsia="Times New Roman" w:hAnsi="Times New Roman" w:cs="Times New Roman"/>
                <w:b/>
                <w:bCs/>
                <w:color w:val="000000"/>
                <w:kern w:val="0"/>
                <w:sz w:val="18"/>
                <w:szCs w:val="18"/>
                <w14:ligatures w14:val="none"/>
              </w:rPr>
              <w:t>Prior Authorization</w:t>
            </w:r>
            <w:r w:rsidRPr="001E51C8">
              <w:rPr>
                <w:rFonts w:ascii="Times New Roman" w:eastAsia="Times New Roman" w:hAnsi="Times New Roman" w:cs="Times New Roman"/>
                <w:b/>
                <w:bCs/>
                <w:color w:val="000000"/>
                <w:kern w:val="0"/>
                <w:sz w:val="18"/>
                <w:szCs w:val="18"/>
                <w14:ligatures w14:val="none"/>
              </w:rPr>
              <w:t xml:space="preserve"> Capacity via EHR: NA or DNK</w:t>
            </w:r>
          </w:p>
        </w:tc>
        <w:tc>
          <w:tcPr>
            <w:tcW w:w="993" w:type="pct"/>
            <w:gridSpan w:val="4"/>
            <w:tcBorders>
              <w:top w:val="nil"/>
              <w:left w:val="single" w:sz="8" w:space="0" w:color="auto"/>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reference</w:t>
            </w:r>
          </w:p>
        </w:tc>
        <w:tc>
          <w:tcPr>
            <w:tcW w:w="265" w:type="pct"/>
            <w:tcBorders>
              <w:top w:val="nil"/>
              <w:left w:val="single" w:sz="8" w:space="0" w:color="auto"/>
              <w:bottom w:val="nil"/>
              <w:right w:val="nil"/>
            </w:tcBorders>
            <w:shd w:val="clear" w:color="auto" w:fill="DDD9C3" w:themeFill="background2" w:themeFillShade="E6"/>
            <w:noWrap/>
            <w:vAlign w:val="center"/>
            <w:hideMark/>
          </w:tcPr>
          <w:p w:rsidR="00722BEE" w:rsidRPr="005759C1" w:rsidRDefault="00722BEE" w:rsidP="00B34E10">
            <w:pPr>
              <w:spacing w:after="0" w:line="240" w:lineRule="auto"/>
              <w:jc w:val="center"/>
              <w:rPr>
                <w:rFonts w:ascii="Times New Roman" w:eastAsia="Times New Roman" w:hAnsi="Times New Roman" w:cs="Times New Roman"/>
                <w:kern w:val="0"/>
                <w:sz w:val="18"/>
                <w:szCs w:val="18"/>
                <w:highlight w:val="lightGray"/>
                <w14:ligatures w14:val="none"/>
              </w:rPr>
            </w:pPr>
          </w:p>
        </w:tc>
        <w:tc>
          <w:tcPr>
            <w:tcW w:w="266" w:type="pct"/>
            <w:tcBorders>
              <w:top w:val="nil"/>
              <w:left w:val="nil"/>
              <w:bottom w:val="nil"/>
              <w:right w:val="nil"/>
            </w:tcBorders>
            <w:shd w:val="clear" w:color="auto" w:fill="DDD9C3" w:themeFill="background2" w:themeFillShade="E6"/>
            <w:noWrap/>
            <w:vAlign w:val="center"/>
            <w:hideMark/>
          </w:tcPr>
          <w:p w:rsidR="00722BEE" w:rsidRPr="005759C1" w:rsidRDefault="00722BEE" w:rsidP="00B34E10">
            <w:pPr>
              <w:spacing w:after="0" w:line="240" w:lineRule="auto"/>
              <w:jc w:val="center"/>
              <w:rPr>
                <w:rFonts w:ascii="Times New Roman" w:eastAsia="Times New Roman" w:hAnsi="Times New Roman" w:cs="Times New Roman"/>
                <w:kern w:val="0"/>
                <w:sz w:val="18"/>
                <w:szCs w:val="18"/>
                <w:highlight w:val="lightGray"/>
                <w14:ligatures w14:val="none"/>
              </w:rPr>
            </w:pPr>
          </w:p>
        </w:tc>
        <w:tc>
          <w:tcPr>
            <w:tcW w:w="231" w:type="pct"/>
            <w:tcBorders>
              <w:top w:val="nil"/>
              <w:left w:val="nil"/>
              <w:bottom w:val="nil"/>
              <w:right w:val="nil"/>
            </w:tcBorders>
            <w:shd w:val="clear" w:color="auto" w:fill="DDD9C3" w:themeFill="background2" w:themeFillShade="E6"/>
            <w:noWrap/>
            <w:vAlign w:val="center"/>
            <w:hideMark/>
          </w:tcPr>
          <w:p w:rsidR="00722BEE" w:rsidRPr="005759C1" w:rsidRDefault="00722BEE" w:rsidP="00B34E10">
            <w:pPr>
              <w:spacing w:after="0" w:line="240" w:lineRule="auto"/>
              <w:jc w:val="center"/>
              <w:rPr>
                <w:rFonts w:ascii="Times New Roman" w:eastAsia="Times New Roman" w:hAnsi="Times New Roman" w:cs="Times New Roman"/>
                <w:kern w:val="0"/>
                <w:sz w:val="18"/>
                <w:szCs w:val="18"/>
                <w:highlight w:val="lightGray"/>
                <w14:ligatures w14:val="none"/>
              </w:rPr>
            </w:pPr>
          </w:p>
        </w:tc>
        <w:tc>
          <w:tcPr>
            <w:tcW w:w="233" w:type="pct"/>
            <w:tcBorders>
              <w:top w:val="nil"/>
              <w:left w:val="nil"/>
              <w:bottom w:val="nil"/>
              <w:right w:val="single" w:sz="8" w:space="0" w:color="auto"/>
            </w:tcBorders>
            <w:shd w:val="clear" w:color="auto" w:fill="DDD9C3" w:themeFill="background2" w:themeFillShade="E6"/>
            <w:noWrap/>
            <w:vAlign w:val="center"/>
            <w:hideMark/>
          </w:tcPr>
          <w:p w:rsidR="00722BEE" w:rsidRPr="005759C1" w:rsidRDefault="00722BEE" w:rsidP="00B34E10">
            <w:pPr>
              <w:spacing w:after="0" w:line="240" w:lineRule="auto"/>
              <w:jc w:val="center"/>
              <w:rPr>
                <w:rFonts w:ascii="Times New Roman" w:eastAsia="Times New Roman" w:hAnsi="Times New Roman" w:cs="Times New Roman"/>
                <w:kern w:val="0"/>
                <w:sz w:val="18"/>
                <w:szCs w:val="18"/>
                <w:highlight w:val="lightGray"/>
                <w14:ligatures w14:val="none"/>
              </w:rPr>
            </w:pPr>
          </w:p>
        </w:tc>
        <w:tc>
          <w:tcPr>
            <w:tcW w:w="894" w:type="pct"/>
            <w:gridSpan w:val="4"/>
            <w:tcBorders>
              <w:top w:val="nil"/>
              <w:left w:val="single" w:sz="8" w:space="0" w:color="auto"/>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reference</w:t>
            </w:r>
          </w:p>
        </w:tc>
        <w:tc>
          <w:tcPr>
            <w:tcW w:w="298" w:type="pct"/>
            <w:tcBorders>
              <w:top w:val="nil"/>
              <w:left w:val="single" w:sz="8" w:space="0" w:color="auto"/>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232"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single" w:sz="4" w:space="0" w:color="auto"/>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r>
      <w:tr w:rsidR="00722BEE" w:rsidRPr="001E51C8" w:rsidTr="00B34E10">
        <w:trPr>
          <w:trHeight w:val="315"/>
        </w:trPr>
        <w:tc>
          <w:tcPr>
            <w:tcW w:w="1192" w:type="pct"/>
            <w:tcBorders>
              <w:top w:val="nil"/>
              <w:left w:val="nil"/>
              <w:bottom w:val="nil"/>
              <w:right w:val="nil"/>
            </w:tcBorders>
            <w:noWrap/>
            <w:vAlign w:val="bottom"/>
            <w:hideMark/>
          </w:tcPr>
          <w:p w:rsidR="00722BEE" w:rsidRPr="001E51C8" w:rsidRDefault="00722BEE" w:rsidP="00B34E10">
            <w:pPr>
              <w:spacing w:after="0" w:line="240" w:lineRule="auto"/>
              <w:jc w:val="right"/>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P</w:t>
            </w:r>
            <w:r>
              <w:rPr>
                <w:rFonts w:ascii="Times New Roman" w:eastAsia="Times New Roman" w:hAnsi="Times New Roman" w:cs="Times New Roman"/>
                <w:b/>
                <w:bCs/>
                <w:color w:val="000000"/>
                <w:kern w:val="0"/>
                <w:sz w:val="18"/>
                <w:szCs w:val="18"/>
                <w14:ligatures w14:val="none"/>
              </w:rPr>
              <w:t xml:space="preserve">rior </w:t>
            </w:r>
            <w:r w:rsidRPr="001E51C8">
              <w:rPr>
                <w:rFonts w:ascii="Times New Roman" w:eastAsia="Times New Roman" w:hAnsi="Times New Roman" w:cs="Times New Roman"/>
                <w:b/>
                <w:bCs/>
                <w:color w:val="000000"/>
                <w:kern w:val="0"/>
                <w:sz w:val="18"/>
                <w:szCs w:val="18"/>
                <w14:ligatures w14:val="none"/>
              </w:rPr>
              <w:t>A</w:t>
            </w:r>
            <w:r>
              <w:rPr>
                <w:rFonts w:ascii="Times New Roman" w:eastAsia="Times New Roman" w:hAnsi="Times New Roman" w:cs="Times New Roman"/>
                <w:b/>
                <w:bCs/>
                <w:color w:val="000000"/>
                <w:kern w:val="0"/>
                <w:sz w:val="18"/>
                <w:szCs w:val="18"/>
                <w14:ligatures w14:val="none"/>
              </w:rPr>
              <w:t>uthorization</w:t>
            </w:r>
            <w:r w:rsidRPr="001E51C8">
              <w:rPr>
                <w:rFonts w:ascii="Times New Roman" w:eastAsia="Times New Roman" w:hAnsi="Times New Roman" w:cs="Times New Roman"/>
                <w:b/>
                <w:bCs/>
                <w:color w:val="000000"/>
                <w:kern w:val="0"/>
                <w:sz w:val="18"/>
                <w:szCs w:val="18"/>
                <w14:ligatures w14:val="none"/>
              </w:rPr>
              <w:t xml:space="preserve"> Capacity via EHR: Not at all</w:t>
            </w: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2.80</w:t>
            </w: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0.00</w:t>
            </w:r>
          </w:p>
        </w:tc>
        <w:tc>
          <w:tcPr>
            <w:tcW w:w="20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2.21</w:t>
            </w:r>
          </w:p>
        </w:tc>
        <w:tc>
          <w:tcPr>
            <w:tcW w:w="262"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3.56</w:t>
            </w:r>
          </w:p>
        </w:tc>
        <w:tc>
          <w:tcPr>
            <w:tcW w:w="265" w:type="pct"/>
            <w:tcBorders>
              <w:top w:val="nil"/>
              <w:left w:val="single" w:sz="8" w:space="0" w:color="auto"/>
              <w:bottom w:val="nil"/>
              <w:right w:val="nil"/>
            </w:tcBorders>
            <w:shd w:val="clear" w:color="auto" w:fill="DDD9C3" w:themeFill="background2" w:themeFillShade="E6"/>
            <w:noWrap/>
            <w:vAlign w:val="center"/>
            <w:hideMark/>
          </w:tcPr>
          <w:p w:rsidR="00722BEE" w:rsidRPr="005759C1" w:rsidRDefault="00722BEE" w:rsidP="00B34E10">
            <w:pPr>
              <w:spacing w:after="0" w:line="240" w:lineRule="auto"/>
              <w:jc w:val="center"/>
              <w:rPr>
                <w:rFonts w:ascii="Times New Roman" w:eastAsia="Times New Roman" w:hAnsi="Times New Roman" w:cs="Times New Roman"/>
                <w:color w:val="000000"/>
                <w:kern w:val="0"/>
                <w:sz w:val="18"/>
                <w:szCs w:val="18"/>
                <w:highlight w:val="lightGray"/>
                <w14:ligatures w14:val="none"/>
              </w:rPr>
            </w:pPr>
          </w:p>
        </w:tc>
        <w:tc>
          <w:tcPr>
            <w:tcW w:w="266" w:type="pct"/>
            <w:tcBorders>
              <w:top w:val="nil"/>
              <w:left w:val="nil"/>
              <w:bottom w:val="nil"/>
              <w:right w:val="nil"/>
            </w:tcBorders>
            <w:shd w:val="clear" w:color="auto" w:fill="DDD9C3" w:themeFill="background2" w:themeFillShade="E6"/>
            <w:noWrap/>
            <w:vAlign w:val="center"/>
            <w:hideMark/>
          </w:tcPr>
          <w:p w:rsidR="00722BEE" w:rsidRPr="005759C1" w:rsidRDefault="00722BEE" w:rsidP="00B34E10">
            <w:pPr>
              <w:spacing w:after="0" w:line="240" w:lineRule="auto"/>
              <w:jc w:val="center"/>
              <w:rPr>
                <w:rFonts w:ascii="Times New Roman" w:eastAsia="Times New Roman" w:hAnsi="Times New Roman" w:cs="Times New Roman"/>
                <w:kern w:val="0"/>
                <w:sz w:val="18"/>
                <w:szCs w:val="18"/>
                <w:highlight w:val="lightGray"/>
                <w14:ligatures w14:val="none"/>
              </w:rPr>
            </w:pPr>
          </w:p>
        </w:tc>
        <w:tc>
          <w:tcPr>
            <w:tcW w:w="231" w:type="pct"/>
            <w:tcBorders>
              <w:top w:val="nil"/>
              <w:left w:val="nil"/>
              <w:bottom w:val="nil"/>
              <w:right w:val="nil"/>
            </w:tcBorders>
            <w:shd w:val="clear" w:color="auto" w:fill="DDD9C3" w:themeFill="background2" w:themeFillShade="E6"/>
            <w:noWrap/>
            <w:vAlign w:val="center"/>
            <w:hideMark/>
          </w:tcPr>
          <w:p w:rsidR="00722BEE" w:rsidRPr="005759C1" w:rsidRDefault="00722BEE" w:rsidP="00B34E10">
            <w:pPr>
              <w:spacing w:after="0" w:line="240" w:lineRule="auto"/>
              <w:jc w:val="center"/>
              <w:rPr>
                <w:rFonts w:ascii="Times New Roman" w:eastAsia="Times New Roman" w:hAnsi="Times New Roman" w:cs="Times New Roman"/>
                <w:kern w:val="0"/>
                <w:sz w:val="18"/>
                <w:szCs w:val="18"/>
                <w:highlight w:val="lightGray"/>
                <w14:ligatures w14:val="none"/>
              </w:rPr>
            </w:pPr>
          </w:p>
        </w:tc>
        <w:tc>
          <w:tcPr>
            <w:tcW w:w="233" w:type="pct"/>
            <w:tcBorders>
              <w:top w:val="nil"/>
              <w:left w:val="nil"/>
              <w:bottom w:val="nil"/>
              <w:right w:val="single" w:sz="8" w:space="0" w:color="auto"/>
            </w:tcBorders>
            <w:shd w:val="clear" w:color="auto" w:fill="DDD9C3" w:themeFill="background2" w:themeFillShade="E6"/>
            <w:noWrap/>
            <w:vAlign w:val="center"/>
            <w:hideMark/>
          </w:tcPr>
          <w:p w:rsidR="00722BEE" w:rsidRPr="005759C1" w:rsidRDefault="00722BEE" w:rsidP="00B34E10">
            <w:pPr>
              <w:spacing w:after="0" w:line="240" w:lineRule="auto"/>
              <w:jc w:val="center"/>
              <w:rPr>
                <w:rFonts w:ascii="Times New Roman" w:eastAsia="Times New Roman" w:hAnsi="Times New Roman" w:cs="Times New Roman"/>
                <w:kern w:val="0"/>
                <w:sz w:val="18"/>
                <w:szCs w:val="18"/>
                <w:highlight w:val="lightGray"/>
                <w14:ligatures w14:val="none"/>
              </w:rPr>
            </w:pPr>
          </w:p>
        </w:tc>
        <w:tc>
          <w:tcPr>
            <w:tcW w:w="265"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3.65</w:t>
            </w: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0.00</w:t>
            </w:r>
          </w:p>
        </w:tc>
        <w:tc>
          <w:tcPr>
            <w:tcW w:w="198"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3.12</w:t>
            </w:r>
          </w:p>
        </w:tc>
        <w:tc>
          <w:tcPr>
            <w:tcW w:w="199"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4.28</w:t>
            </w:r>
          </w:p>
        </w:tc>
        <w:tc>
          <w:tcPr>
            <w:tcW w:w="298" w:type="pct"/>
            <w:tcBorders>
              <w:top w:val="nil"/>
              <w:left w:val="single" w:sz="8" w:space="0" w:color="auto"/>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p>
        </w:tc>
        <w:tc>
          <w:tcPr>
            <w:tcW w:w="232"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single" w:sz="4" w:space="0" w:color="auto"/>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r>
      <w:tr w:rsidR="00722BEE" w:rsidRPr="001E51C8" w:rsidTr="00B34E10">
        <w:trPr>
          <w:trHeight w:val="315"/>
        </w:trPr>
        <w:tc>
          <w:tcPr>
            <w:tcW w:w="1192" w:type="pct"/>
            <w:tcBorders>
              <w:top w:val="nil"/>
              <w:left w:val="nil"/>
              <w:bottom w:val="nil"/>
              <w:right w:val="nil"/>
            </w:tcBorders>
            <w:noWrap/>
            <w:vAlign w:val="bottom"/>
            <w:hideMark/>
          </w:tcPr>
          <w:p w:rsidR="00722BEE" w:rsidRPr="001E51C8" w:rsidRDefault="00722BEE" w:rsidP="00B34E10">
            <w:pPr>
              <w:spacing w:after="0" w:line="240" w:lineRule="auto"/>
              <w:jc w:val="right"/>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P</w:t>
            </w:r>
            <w:r>
              <w:rPr>
                <w:rFonts w:ascii="Times New Roman" w:eastAsia="Times New Roman" w:hAnsi="Times New Roman" w:cs="Times New Roman"/>
                <w:b/>
                <w:bCs/>
                <w:color w:val="000000"/>
                <w:kern w:val="0"/>
                <w:sz w:val="18"/>
                <w:szCs w:val="18"/>
                <w14:ligatures w14:val="none"/>
              </w:rPr>
              <w:t>rior Authorization</w:t>
            </w:r>
            <w:r w:rsidRPr="001E51C8">
              <w:rPr>
                <w:rFonts w:ascii="Times New Roman" w:eastAsia="Times New Roman" w:hAnsi="Times New Roman" w:cs="Times New Roman"/>
                <w:b/>
                <w:bCs/>
                <w:color w:val="000000"/>
                <w:kern w:val="0"/>
                <w:sz w:val="18"/>
                <w:szCs w:val="18"/>
                <w14:ligatures w14:val="none"/>
              </w:rPr>
              <w:t xml:space="preserve"> Capacity via EHR: Somewhat</w:t>
            </w:r>
          </w:p>
        </w:tc>
        <w:tc>
          <w:tcPr>
            <w:tcW w:w="298"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2.85</w:t>
            </w: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0.00</w:t>
            </w:r>
          </w:p>
        </w:tc>
        <w:tc>
          <w:tcPr>
            <w:tcW w:w="201"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2.29</w:t>
            </w:r>
          </w:p>
        </w:tc>
        <w:tc>
          <w:tcPr>
            <w:tcW w:w="262"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3.54</w:t>
            </w:r>
          </w:p>
        </w:tc>
        <w:tc>
          <w:tcPr>
            <w:tcW w:w="265" w:type="pct"/>
            <w:tcBorders>
              <w:top w:val="nil"/>
              <w:left w:val="single" w:sz="8" w:space="0" w:color="auto"/>
              <w:bottom w:val="nil"/>
              <w:right w:val="nil"/>
            </w:tcBorders>
            <w:shd w:val="clear" w:color="auto" w:fill="DDD9C3" w:themeFill="background2" w:themeFillShade="E6"/>
            <w:noWrap/>
            <w:vAlign w:val="center"/>
            <w:hideMark/>
          </w:tcPr>
          <w:p w:rsidR="00722BEE" w:rsidRPr="005759C1" w:rsidRDefault="00722BEE" w:rsidP="00B34E10">
            <w:pPr>
              <w:spacing w:after="0" w:line="240" w:lineRule="auto"/>
              <w:jc w:val="center"/>
              <w:rPr>
                <w:rFonts w:ascii="Times New Roman" w:eastAsia="Times New Roman" w:hAnsi="Times New Roman" w:cs="Times New Roman"/>
                <w:color w:val="000000"/>
                <w:kern w:val="0"/>
                <w:sz w:val="18"/>
                <w:szCs w:val="18"/>
                <w:highlight w:val="lightGray"/>
                <w14:ligatures w14:val="none"/>
              </w:rPr>
            </w:pPr>
          </w:p>
        </w:tc>
        <w:tc>
          <w:tcPr>
            <w:tcW w:w="266" w:type="pct"/>
            <w:tcBorders>
              <w:top w:val="nil"/>
              <w:left w:val="nil"/>
              <w:bottom w:val="nil"/>
              <w:right w:val="nil"/>
            </w:tcBorders>
            <w:shd w:val="clear" w:color="auto" w:fill="DDD9C3" w:themeFill="background2" w:themeFillShade="E6"/>
            <w:noWrap/>
            <w:vAlign w:val="center"/>
            <w:hideMark/>
          </w:tcPr>
          <w:p w:rsidR="00722BEE" w:rsidRPr="005759C1" w:rsidRDefault="00722BEE" w:rsidP="00B34E10">
            <w:pPr>
              <w:spacing w:after="0" w:line="240" w:lineRule="auto"/>
              <w:jc w:val="center"/>
              <w:rPr>
                <w:rFonts w:ascii="Times New Roman" w:eastAsia="Times New Roman" w:hAnsi="Times New Roman" w:cs="Times New Roman"/>
                <w:kern w:val="0"/>
                <w:sz w:val="18"/>
                <w:szCs w:val="18"/>
                <w:highlight w:val="lightGray"/>
                <w14:ligatures w14:val="none"/>
              </w:rPr>
            </w:pPr>
          </w:p>
        </w:tc>
        <w:tc>
          <w:tcPr>
            <w:tcW w:w="231" w:type="pct"/>
            <w:tcBorders>
              <w:top w:val="nil"/>
              <w:left w:val="nil"/>
              <w:bottom w:val="nil"/>
              <w:right w:val="nil"/>
            </w:tcBorders>
            <w:shd w:val="clear" w:color="auto" w:fill="DDD9C3" w:themeFill="background2" w:themeFillShade="E6"/>
            <w:noWrap/>
            <w:vAlign w:val="center"/>
            <w:hideMark/>
          </w:tcPr>
          <w:p w:rsidR="00722BEE" w:rsidRPr="005759C1" w:rsidRDefault="00722BEE" w:rsidP="00B34E10">
            <w:pPr>
              <w:spacing w:after="0" w:line="240" w:lineRule="auto"/>
              <w:jc w:val="center"/>
              <w:rPr>
                <w:rFonts w:ascii="Times New Roman" w:eastAsia="Times New Roman" w:hAnsi="Times New Roman" w:cs="Times New Roman"/>
                <w:kern w:val="0"/>
                <w:sz w:val="18"/>
                <w:szCs w:val="18"/>
                <w:highlight w:val="lightGray"/>
                <w14:ligatures w14:val="none"/>
              </w:rPr>
            </w:pPr>
          </w:p>
        </w:tc>
        <w:tc>
          <w:tcPr>
            <w:tcW w:w="233" w:type="pct"/>
            <w:tcBorders>
              <w:top w:val="nil"/>
              <w:left w:val="nil"/>
              <w:bottom w:val="nil"/>
              <w:right w:val="single" w:sz="8" w:space="0" w:color="auto"/>
            </w:tcBorders>
            <w:shd w:val="clear" w:color="auto" w:fill="DDD9C3" w:themeFill="background2" w:themeFillShade="E6"/>
            <w:noWrap/>
            <w:vAlign w:val="center"/>
            <w:hideMark/>
          </w:tcPr>
          <w:p w:rsidR="00722BEE" w:rsidRPr="005759C1" w:rsidRDefault="00722BEE" w:rsidP="00B34E10">
            <w:pPr>
              <w:spacing w:after="0" w:line="240" w:lineRule="auto"/>
              <w:jc w:val="center"/>
              <w:rPr>
                <w:rFonts w:ascii="Times New Roman" w:eastAsia="Times New Roman" w:hAnsi="Times New Roman" w:cs="Times New Roman"/>
                <w:kern w:val="0"/>
                <w:sz w:val="18"/>
                <w:szCs w:val="18"/>
                <w:highlight w:val="lightGray"/>
                <w14:ligatures w14:val="none"/>
              </w:rPr>
            </w:pPr>
          </w:p>
        </w:tc>
        <w:tc>
          <w:tcPr>
            <w:tcW w:w="265" w:type="pct"/>
            <w:tcBorders>
              <w:top w:val="nil"/>
              <w:left w:val="single" w:sz="8" w:space="0" w:color="auto"/>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3.34</w:t>
            </w:r>
          </w:p>
        </w:tc>
        <w:tc>
          <w:tcPr>
            <w:tcW w:w="232"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0.00</w:t>
            </w:r>
          </w:p>
        </w:tc>
        <w:tc>
          <w:tcPr>
            <w:tcW w:w="198" w:type="pct"/>
            <w:tcBorders>
              <w:top w:val="nil"/>
              <w:left w:val="nil"/>
              <w:bottom w:val="nil"/>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2.93</w:t>
            </w:r>
          </w:p>
        </w:tc>
        <w:tc>
          <w:tcPr>
            <w:tcW w:w="199" w:type="pct"/>
            <w:tcBorders>
              <w:top w:val="nil"/>
              <w:left w:val="nil"/>
              <w:bottom w:val="nil"/>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3.82</w:t>
            </w:r>
          </w:p>
        </w:tc>
        <w:tc>
          <w:tcPr>
            <w:tcW w:w="298" w:type="pct"/>
            <w:tcBorders>
              <w:top w:val="nil"/>
              <w:left w:val="single" w:sz="8" w:space="0" w:color="auto"/>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p>
        </w:tc>
        <w:tc>
          <w:tcPr>
            <w:tcW w:w="232"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nil"/>
              <w:right w:val="single" w:sz="4" w:space="0" w:color="auto"/>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r>
      <w:tr w:rsidR="00722BEE" w:rsidRPr="001E51C8" w:rsidTr="00B34E10">
        <w:trPr>
          <w:trHeight w:val="315"/>
        </w:trPr>
        <w:tc>
          <w:tcPr>
            <w:tcW w:w="1192" w:type="pct"/>
            <w:tcBorders>
              <w:top w:val="nil"/>
              <w:left w:val="nil"/>
              <w:bottom w:val="single" w:sz="4" w:space="0" w:color="auto"/>
              <w:right w:val="nil"/>
            </w:tcBorders>
            <w:noWrap/>
            <w:vAlign w:val="bottom"/>
            <w:hideMark/>
          </w:tcPr>
          <w:p w:rsidR="00722BEE" w:rsidRPr="001E51C8" w:rsidRDefault="00722BEE" w:rsidP="00B34E10">
            <w:pPr>
              <w:spacing w:after="0" w:line="240" w:lineRule="auto"/>
              <w:jc w:val="right"/>
              <w:rPr>
                <w:rFonts w:ascii="Times New Roman" w:eastAsia="Times New Roman" w:hAnsi="Times New Roman" w:cs="Times New Roman"/>
                <w:b/>
                <w:bCs/>
                <w:color w:val="000000"/>
                <w:kern w:val="0"/>
                <w:sz w:val="18"/>
                <w:szCs w:val="18"/>
                <w14:ligatures w14:val="none"/>
              </w:rPr>
            </w:pPr>
            <w:r>
              <w:rPr>
                <w:rFonts w:ascii="Times New Roman" w:eastAsia="Times New Roman" w:hAnsi="Times New Roman" w:cs="Times New Roman"/>
                <w:b/>
                <w:bCs/>
                <w:color w:val="000000"/>
                <w:kern w:val="0"/>
                <w:sz w:val="18"/>
                <w:szCs w:val="18"/>
                <w14:ligatures w14:val="none"/>
              </w:rPr>
              <w:t>Prior Authorization</w:t>
            </w:r>
            <w:r w:rsidRPr="001E51C8">
              <w:rPr>
                <w:rFonts w:ascii="Times New Roman" w:eastAsia="Times New Roman" w:hAnsi="Times New Roman" w:cs="Times New Roman"/>
                <w:b/>
                <w:bCs/>
                <w:color w:val="000000"/>
                <w:kern w:val="0"/>
                <w:sz w:val="18"/>
                <w:szCs w:val="18"/>
                <w14:ligatures w14:val="none"/>
              </w:rPr>
              <w:t xml:space="preserve"> Capacity via EHR: Often</w:t>
            </w:r>
          </w:p>
        </w:tc>
        <w:tc>
          <w:tcPr>
            <w:tcW w:w="298" w:type="pct"/>
            <w:tcBorders>
              <w:top w:val="nil"/>
              <w:left w:val="single" w:sz="8" w:space="0" w:color="auto"/>
              <w:bottom w:val="single" w:sz="4" w:space="0" w:color="auto"/>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2.65</w:t>
            </w:r>
          </w:p>
        </w:tc>
        <w:tc>
          <w:tcPr>
            <w:tcW w:w="232" w:type="pct"/>
            <w:tcBorders>
              <w:top w:val="nil"/>
              <w:left w:val="nil"/>
              <w:bottom w:val="single" w:sz="4" w:space="0" w:color="auto"/>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0.00</w:t>
            </w:r>
          </w:p>
        </w:tc>
        <w:tc>
          <w:tcPr>
            <w:tcW w:w="201" w:type="pct"/>
            <w:tcBorders>
              <w:top w:val="nil"/>
              <w:left w:val="nil"/>
              <w:bottom w:val="single" w:sz="4" w:space="0" w:color="auto"/>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2.10</w:t>
            </w:r>
          </w:p>
        </w:tc>
        <w:tc>
          <w:tcPr>
            <w:tcW w:w="262" w:type="pct"/>
            <w:tcBorders>
              <w:top w:val="nil"/>
              <w:left w:val="nil"/>
              <w:bottom w:val="single" w:sz="4" w:space="0" w:color="auto"/>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3.34</w:t>
            </w:r>
          </w:p>
        </w:tc>
        <w:tc>
          <w:tcPr>
            <w:tcW w:w="265" w:type="pct"/>
            <w:tcBorders>
              <w:top w:val="nil"/>
              <w:left w:val="single" w:sz="8" w:space="0" w:color="auto"/>
              <w:bottom w:val="single" w:sz="4" w:space="0" w:color="auto"/>
              <w:right w:val="nil"/>
            </w:tcBorders>
            <w:shd w:val="clear" w:color="auto" w:fill="DDD9C3" w:themeFill="background2" w:themeFillShade="E6"/>
            <w:noWrap/>
            <w:vAlign w:val="center"/>
            <w:hideMark/>
          </w:tcPr>
          <w:p w:rsidR="00722BEE" w:rsidRPr="005759C1" w:rsidRDefault="00722BEE" w:rsidP="00B34E10">
            <w:pPr>
              <w:spacing w:after="0" w:line="240" w:lineRule="auto"/>
              <w:jc w:val="center"/>
              <w:rPr>
                <w:rFonts w:ascii="Times New Roman" w:eastAsia="Times New Roman" w:hAnsi="Times New Roman" w:cs="Times New Roman"/>
                <w:color w:val="000000"/>
                <w:kern w:val="0"/>
                <w:sz w:val="18"/>
                <w:szCs w:val="18"/>
                <w:highlight w:val="lightGray"/>
                <w14:ligatures w14:val="none"/>
              </w:rPr>
            </w:pPr>
          </w:p>
        </w:tc>
        <w:tc>
          <w:tcPr>
            <w:tcW w:w="266" w:type="pct"/>
            <w:tcBorders>
              <w:top w:val="nil"/>
              <w:left w:val="nil"/>
              <w:bottom w:val="single" w:sz="4" w:space="0" w:color="auto"/>
              <w:right w:val="nil"/>
            </w:tcBorders>
            <w:shd w:val="clear" w:color="auto" w:fill="DDD9C3" w:themeFill="background2" w:themeFillShade="E6"/>
            <w:noWrap/>
            <w:vAlign w:val="center"/>
            <w:hideMark/>
          </w:tcPr>
          <w:p w:rsidR="00722BEE" w:rsidRPr="005759C1" w:rsidRDefault="00722BEE" w:rsidP="00B34E10">
            <w:pPr>
              <w:spacing w:after="0" w:line="240" w:lineRule="auto"/>
              <w:jc w:val="center"/>
              <w:rPr>
                <w:rFonts w:ascii="Times New Roman" w:eastAsia="Times New Roman" w:hAnsi="Times New Roman" w:cs="Times New Roman"/>
                <w:kern w:val="0"/>
                <w:sz w:val="18"/>
                <w:szCs w:val="18"/>
                <w:highlight w:val="lightGray"/>
                <w14:ligatures w14:val="none"/>
              </w:rPr>
            </w:pPr>
          </w:p>
        </w:tc>
        <w:tc>
          <w:tcPr>
            <w:tcW w:w="231" w:type="pct"/>
            <w:tcBorders>
              <w:top w:val="nil"/>
              <w:left w:val="nil"/>
              <w:bottom w:val="single" w:sz="4" w:space="0" w:color="auto"/>
              <w:right w:val="nil"/>
            </w:tcBorders>
            <w:shd w:val="clear" w:color="auto" w:fill="DDD9C3" w:themeFill="background2" w:themeFillShade="E6"/>
            <w:noWrap/>
            <w:vAlign w:val="center"/>
            <w:hideMark/>
          </w:tcPr>
          <w:p w:rsidR="00722BEE" w:rsidRPr="005759C1" w:rsidRDefault="00722BEE" w:rsidP="00B34E10">
            <w:pPr>
              <w:spacing w:after="0" w:line="240" w:lineRule="auto"/>
              <w:jc w:val="center"/>
              <w:rPr>
                <w:rFonts w:ascii="Times New Roman" w:eastAsia="Times New Roman" w:hAnsi="Times New Roman" w:cs="Times New Roman"/>
                <w:kern w:val="0"/>
                <w:sz w:val="18"/>
                <w:szCs w:val="18"/>
                <w:highlight w:val="lightGray"/>
                <w14:ligatures w14:val="none"/>
              </w:rPr>
            </w:pPr>
          </w:p>
        </w:tc>
        <w:tc>
          <w:tcPr>
            <w:tcW w:w="233" w:type="pct"/>
            <w:tcBorders>
              <w:top w:val="nil"/>
              <w:left w:val="nil"/>
              <w:bottom w:val="single" w:sz="4" w:space="0" w:color="auto"/>
              <w:right w:val="single" w:sz="8" w:space="0" w:color="auto"/>
            </w:tcBorders>
            <w:shd w:val="clear" w:color="auto" w:fill="DDD9C3" w:themeFill="background2" w:themeFillShade="E6"/>
            <w:noWrap/>
            <w:vAlign w:val="center"/>
            <w:hideMark/>
          </w:tcPr>
          <w:p w:rsidR="00722BEE" w:rsidRPr="005759C1" w:rsidRDefault="00722BEE" w:rsidP="00B34E10">
            <w:pPr>
              <w:spacing w:after="0" w:line="240" w:lineRule="auto"/>
              <w:jc w:val="center"/>
              <w:rPr>
                <w:rFonts w:ascii="Times New Roman" w:eastAsia="Times New Roman" w:hAnsi="Times New Roman" w:cs="Times New Roman"/>
                <w:kern w:val="0"/>
                <w:sz w:val="18"/>
                <w:szCs w:val="18"/>
                <w:highlight w:val="lightGray"/>
                <w14:ligatures w14:val="none"/>
              </w:rPr>
            </w:pPr>
          </w:p>
        </w:tc>
        <w:tc>
          <w:tcPr>
            <w:tcW w:w="265" w:type="pct"/>
            <w:tcBorders>
              <w:top w:val="nil"/>
              <w:left w:val="single" w:sz="8" w:space="0" w:color="auto"/>
              <w:bottom w:val="single" w:sz="4" w:space="0" w:color="auto"/>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b/>
                <w:bCs/>
                <w:color w:val="000000"/>
                <w:kern w:val="0"/>
                <w:sz w:val="18"/>
                <w:szCs w:val="18"/>
                <w14:ligatures w14:val="none"/>
              </w:rPr>
            </w:pPr>
            <w:r w:rsidRPr="001E51C8">
              <w:rPr>
                <w:rFonts w:ascii="Times New Roman" w:eastAsia="Times New Roman" w:hAnsi="Times New Roman" w:cs="Times New Roman"/>
                <w:b/>
                <w:bCs/>
                <w:color w:val="000000"/>
                <w:kern w:val="0"/>
                <w:sz w:val="18"/>
                <w:szCs w:val="18"/>
                <w14:ligatures w14:val="none"/>
              </w:rPr>
              <w:t>3.23</w:t>
            </w:r>
          </w:p>
        </w:tc>
        <w:tc>
          <w:tcPr>
            <w:tcW w:w="232" w:type="pct"/>
            <w:tcBorders>
              <w:top w:val="nil"/>
              <w:left w:val="nil"/>
              <w:bottom w:val="single" w:sz="4" w:space="0" w:color="auto"/>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0.00</w:t>
            </w:r>
          </w:p>
        </w:tc>
        <w:tc>
          <w:tcPr>
            <w:tcW w:w="198" w:type="pct"/>
            <w:tcBorders>
              <w:top w:val="nil"/>
              <w:left w:val="nil"/>
              <w:bottom w:val="single" w:sz="4" w:space="0" w:color="auto"/>
              <w:right w:val="nil"/>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2.80</w:t>
            </w:r>
          </w:p>
        </w:tc>
        <w:tc>
          <w:tcPr>
            <w:tcW w:w="199" w:type="pct"/>
            <w:tcBorders>
              <w:top w:val="nil"/>
              <w:left w:val="nil"/>
              <w:bottom w:val="single" w:sz="4" w:space="0" w:color="auto"/>
              <w:right w:val="single" w:sz="8" w:space="0" w:color="auto"/>
            </w:tcBorders>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r w:rsidRPr="001E51C8">
              <w:rPr>
                <w:rFonts w:ascii="Times New Roman" w:eastAsia="Times New Roman" w:hAnsi="Times New Roman" w:cs="Times New Roman"/>
                <w:color w:val="000000"/>
                <w:kern w:val="0"/>
                <w:sz w:val="18"/>
                <w:szCs w:val="18"/>
                <w14:ligatures w14:val="none"/>
              </w:rPr>
              <w:t>3.72</w:t>
            </w:r>
          </w:p>
        </w:tc>
        <w:tc>
          <w:tcPr>
            <w:tcW w:w="298" w:type="pct"/>
            <w:tcBorders>
              <w:top w:val="nil"/>
              <w:left w:val="single" w:sz="8" w:space="0" w:color="auto"/>
              <w:bottom w:val="single" w:sz="4" w:space="0" w:color="auto"/>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color w:val="000000"/>
                <w:kern w:val="0"/>
                <w:sz w:val="18"/>
                <w:szCs w:val="18"/>
                <w14:ligatures w14:val="none"/>
              </w:rPr>
            </w:pPr>
          </w:p>
        </w:tc>
        <w:tc>
          <w:tcPr>
            <w:tcW w:w="232" w:type="pct"/>
            <w:tcBorders>
              <w:top w:val="nil"/>
              <w:left w:val="nil"/>
              <w:bottom w:val="single" w:sz="4" w:space="0" w:color="auto"/>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single" w:sz="4" w:space="0" w:color="auto"/>
              <w:right w:val="nil"/>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c>
          <w:tcPr>
            <w:tcW w:w="198" w:type="pct"/>
            <w:tcBorders>
              <w:top w:val="nil"/>
              <w:left w:val="nil"/>
              <w:bottom w:val="single" w:sz="4" w:space="0" w:color="auto"/>
              <w:right w:val="single" w:sz="4" w:space="0" w:color="auto"/>
            </w:tcBorders>
            <w:shd w:val="clear" w:color="auto" w:fill="DDD9C3" w:themeFill="background2" w:themeFillShade="E6"/>
            <w:noWrap/>
            <w:vAlign w:val="center"/>
            <w:hideMark/>
          </w:tcPr>
          <w:p w:rsidR="00722BEE" w:rsidRPr="001E51C8" w:rsidRDefault="00722BEE" w:rsidP="00B34E10">
            <w:pPr>
              <w:spacing w:after="0" w:line="240" w:lineRule="auto"/>
              <w:jc w:val="center"/>
              <w:rPr>
                <w:rFonts w:ascii="Times New Roman" w:eastAsia="Times New Roman" w:hAnsi="Times New Roman" w:cs="Times New Roman"/>
                <w:kern w:val="0"/>
                <w:sz w:val="18"/>
                <w:szCs w:val="18"/>
                <w14:ligatures w14:val="none"/>
              </w:rPr>
            </w:pPr>
          </w:p>
        </w:tc>
      </w:tr>
    </w:tbl>
    <w:p w:rsidR="00722BEE" w:rsidRDefault="00722BEE" w:rsidP="00722BEE">
      <w:pPr>
        <w:rPr>
          <w:rFonts w:ascii="Times New Roman" w:hAnsi="Times New Roman" w:cs="Times New Roman"/>
          <w:sz w:val="24"/>
          <w:szCs w:val="24"/>
        </w:rPr>
      </w:pPr>
    </w:p>
    <w:p w:rsidR="00722BEE" w:rsidRPr="00CB3D17" w:rsidRDefault="00722BEE" w:rsidP="00722BEE">
      <w:pPr>
        <w:rPr>
          <w:rFonts w:ascii="Times New Roman" w:hAnsi="Times New Roman" w:cs="Times New Roman"/>
          <w:sz w:val="24"/>
          <w:szCs w:val="24"/>
        </w:rPr>
      </w:pPr>
      <w:r w:rsidRPr="00CB3D17">
        <w:rPr>
          <w:rFonts w:ascii="Times New Roman" w:hAnsi="Times New Roman" w:cs="Times New Roman"/>
          <w:sz w:val="24"/>
          <w:szCs w:val="24"/>
        </w:rPr>
        <w:t>Notes: Covariates not theoretically or empirically relevant to a given outcome were excluded from that model to preserve parsimony and avoid post-treatment bias. Models adjust for physician demographics, practice characteristics, patient panel vulnerability, and health IT supports as appropriate.</w:t>
      </w:r>
    </w:p>
    <w:p w:rsidR="00F76DF7" w:rsidRDefault="00F76DF7">
      <w:bookmarkStart w:id="0" w:name="_GoBack"/>
      <w:bookmarkEnd w:id="0"/>
    </w:p>
    <w:sectPr w:rsidR="00F76DF7" w:rsidSect="00E005CF">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BEE"/>
    <w:rsid w:val="00722BEE"/>
    <w:rsid w:val="00F76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2BEE"/>
    <w:pPr>
      <w:spacing w:after="160" w:line="259" w:lineRule="auto"/>
    </w:pPr>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2BEE"/>
    <w:pPr>
      <w:spacing w:after="160" w:line="259" w:lineRule="auto"/>
    </w:pPr>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874</Words>
  <Characters>4982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Redelyn Paladar</dc:creator>
  <cp:lastModifiedBy>Redelyn Paladar</cp:lastModifiedBy>
  <cp:revision>1</cp:revision>
  <dcterms:created xsi:type="dcterms:W3CDTF">2026-07-11T01:03:00Z</dcterms:created>
  <dcterms:modified xsi:type="dcterms:W3CDTF">2026-07-11T01:05:00Z</dcterms:modified>
</cp:coreProperties>
</file>