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98B4" w14:textId="732C6404" w:rsidR="00472711" w:rsidRDefault="00472711" w:rsidP="00472711">
      <w:pPr>
        <w:spacing w:line="276" w:lineRule="auto"/>
        <w:jc w:val="left"/>
      </w:pPr>
      <w:r>
        <w:t xml:space="preserve">Anhang </w:t>
      </w:r>
      <w:r w:rsidR="008B5721">
        <w:t>A</w:t>
      </w:r>
    </w:p>
    <w:p w14:paraId="61BF0A54" w14:textId="77777777" w:rsidR="00472711" w:rsidRDefault="00472711" w:rsidP="00472711">
      <w:pPr>
        <w:spacing w:line="276" w:lineRule="auto"/>
        <w:jc w:val="left"/>
        <w:rPr>
          <w:i/>
        </w:rPr>
      </w:pPr>
      <w:r w:rsidRPr="000B5699">
        <w:rPr>
          <w:i/>
        </w:rPr>
        <w:t>Suchstrategie innerhalb der Literaturrecherche</w:t>
      </w:r>
    </w:p>
    <w:tbl>
      <w:tblPr>
        <w:tblW w:w="8000" w:type="dxa"/>
        <w:tblLook w:val="04A0" w:firstRow="1" w:lastRow="0" w:firstColumn="1" w:lastColumn="0" w:noHBand="0" w:noVBand="1"/>
      </w:tblPr>
      <w:tblGrid>
        <w:gridCol w:w="1607"/>
        <w:gridCol w:w="2216"/>
        <w:gridCol w:w="1697"/>
        <w:gridCol w:w="1279"/>
        <w:gridCol w:w="1201"/>
      </w:tblGrid>
      <w:tr w:rsidR="00472711" w:rsidRPr="00B171AF" w14:paraId="5DBBC965" w14:textId="77777777" w:rsidTr="002E128B">
        <w:trPr>
          <w:trHeight w:val="315"/>
        </w:trPr>
        <w:tc>
          <w:tcPr>
            <w:tcW w:w="0" w:type="auto"/>
            <w:gridSpan w:val="3"/>
            <w:tcBorders>
              <w:top w:val="single" w:sz="4" w:space="0" w:color="auto"/>
              <w:bottom w:val="single" w:sz="4" w:space="0" w:color="auto"/>
            </w:tcBorders>
            <w:shd w:val="clear" w:color="auto" w:fill="auto"/>
            <w:noWrap/>
            <w:vAlign w:val="bottom"/>
            <w:hideMark/>
          </w:tcPr>
          <w:p w14:paraId="78FC29A7" w14:textId="77777777" w:rsidR="00472711" w:rsidRPr="00B171AF" w:rsidRDefault="00472711" w:rsidP="00770F1D">
            <w:pPr>
              <w:spacing w:after="0" w:line="276" w:lineRule="auto"/>
              <w:jc w:val="center"/>
              <w:rPr>
                <w:rFonts w:eastAsia="Times New Roman" w:cs="Times New Roman"/>
                <w:b/>
                <w:bCs/>
                <w:color w:val="000000"/>
                <w:szCs w:val="24"/>
                <w:lang w:val="en-GB" w:eastAsia="en-GB"/>
              </w:rPr>
            </w:pPr>
            <w:proofErr w:type="spellStart"/>
            <w:r w:rsidRPr="00B171AF">
              <w:rPr>
                <w:rFonts w:eastAsia="Times New Roman" w:cs="Times New Roman"/>
                <w:b/>
                <w:bCs/>
                <w:color w:val="000000"/>
                <w:szCs w:val="24"/>
                <w:lang w:val="en-GB" w:eastAsia="en-GB"/>
              </w:rPr>
              <w:t>Suchbegriffe</w:t>
            </w:r>
            <w:proofErr w:type="spellEnd"/>
          </w:p>
        </w:tc>
        <w:tc>
          <w:tcPr>
            <w:tcW w:w="2480" w:type="dxa"/>
            <w:gridSpan w:val="2"/>
            <w:tcBorders>
              <w:top w:val="single" w:sz="4" w:space="0" w:color="auto"/>
              <w:bottom w:val="single" w:sz="4" w:space="0" w:color="auto"/>
            </w:tcBorders>
            <w:shd w:val="clear" w:color="auto" w:fill="auto"/>
            <w:noWrap/>
            <w:vAlign w:val="bottom"/>
            <w:hideMark/>
          </w:tcPr>
          <w:p w14:paraId="7CD6F682" w14:textId="77777777" w:rsidR="00472711" w:rsidRPr="00B171AF" w:rsidRDefault="00472711" w:rsidP="00770F1D">
            <w:pPr>
              <w:spacing w:after="0" w:line="276" w:lineRule="auto"/>
              <w:jc w:val="center"/>
              <w:rPr>
                <w:rFonts w:eastAsia="Times New Roman" w:cs="Times New Roman"/>
                <w:b/>
                <w:bCs/>
                <w:color w:val="000000"/>
                <w:szCs w:val="24"/>
                <w:lang w:val="en-GB" w:eastAsia="en-GB"/>
              </w:rPr>
            </w:pPr>
            <w:proofErr w:type="spellStart"/>
            <w:r w:rsidRPr="00B171AF">
              <w:rPr>
                <w:rFonts w:eastAsia="Times New Roman" w:cs="Times New Roman"/>
                <w:b/>
                <w:bCs/>
                <w:color w:val="000000"/>
                <w:szCs w:val="24"/>
                <w:lang w:val="en-GB" w:eastAsia="en-GB"/>
              </w:rPr>
              <w:t>Datenbanken</w:t>
            </w:r>
            <w:proofErr w:type="spellEnd"/>
          </w:p>
        </w:tc>
      </w:tr>
      <w:tr w:rsidR="00472711" w:rsidRPr="00B171AF" w14:paraId="770E0594" w14:textId="77777777" w:rsidTr="002E128B">
        <w:trPr>
          <w:trHeight w:val="315"/>
        </w:trPr>
        <w:tc>
          <w:tcPr>
            <w:tcW w:w="1607" w:type="dxa"/>
            <w:tcBorders>
              <w:top w:val="nil"/>
              <w:bottom w:val="single" w:sz="4" w:space="0" w:color="auto"/>
            </w:tcBorders>
            <w:shd w:val="clear" w:color="auto" w:fill="auto"/>
            <w:noWrap/>
            <w:vAlign w:val="bottom"/>
            <w:hideMark/>
          </w:tcPr>
          <w:p w14:paraId="0829FE63"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1</w:t>
            </w:r>
          </w:p>
        </w:tc>
        <w:tc>
          <w:tcPr>
            <w:tcW w:w="0" w:type="auto"/>
            <w:tcBorders>
              <w:top w:val="nil"/>
              <w:bottom w:val="single" w:sz="4" w:space="0" w:color="auto"/>
            </w:tcBorders>
            <w:shd w:val="clear" w:color="auto" w:fill="auto"/>
            <w:noWrap/>
            <w:vAlign w:val="bottom"/>
            <w:hideMark/>
          </w:tcPr>
          <w:p w14:paraId="4E10D582"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2</w:t>
            </w:r>
          </w:p>
        </w:tc>
        <w:tc>
          <w:tcPr>
            <w:tcW w:w="1697" w:type="dxa"/>
            <w:tcBorders>
              <w:top w:val="nil"/>
              <w:bottom w:val="single" w:sz="4" w:space="0" w:color="auto"/>
            </w:tcBorders>
            <w:shd w:val="clear" w:color="auto" w:fill="auto"/>
            <w:noWrap/>
            <w:vAlign w:val="bottom"/>
            <w:hideMark/>
          </w:tcPr>
          <w:p w14:paraId="76DBC93F"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3</w:t>
            </w:r>
          </w:p>
        </w:tc>
        <w:tc>
          <w:tcPr>
            <w:tcW w:w="1279" w:type="dxa"/>
            <w:tcBorders>
              <w:top w:val="nil"/>
              <w:bottom w:val="single" w:sz="4" w:space="0" w:color="auto"/>
            </w:tcBorders>
            <w:shd w:val="clear" w:color="auto" w:fill="auto"/>
            <w:noWrap/>
            <w:vAlign w:val="bottom"/>
            <w:hideMark/>
          </w:tcPr>
          <w:p w14:paraId="68C45AB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PubPsych</w:t>
            </w:r>
            <w:proofErr w:type="spellEnd"/>
          </w:p>
        </w:tc>
        <w:tc>
          <w:tcPr>
            <w:tcW w:w="1201" w:type="dxa"/>
            <w:tcBorders>
              <w:top w:val="nil"/>
              <w:bottom w:val="single" w:sz="4" w:space="0" w:color="auto"/>
            </w:tcBorders>
            <w:shd w:val="clear" w:color="auto" w:fill="auto"/>
            <w:noWrap/>
            <w:vAlign w:val="bottom"/>
            <w:hideMark/>
          </w:tcPr>
          <w:p w14:paraId="4FD9F16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FIS</w:t>
            </w:r>
          </w:p>
        </w:tc>
      </w:tr>
      <w:tr w:rsidR="00472711" w:rsidRPr="00B171AF" w14:paraId="4FD44E19" w14:textId="77777777" w:rsidTr="002E128B">
        <w:trPr>
          <w:trHeight w:val="315"/>
        </w:trPr>
        <w:tc>
          <w:tcPr>
            <w:tcW w:w="1607" w:type="dxa"/>
            <w:tcBorders>
              <w:top w:val="nil"/>
              <w:bottom w:val="nil"/>
            </w:tcBorders>
            <w:shd w:val="clear" w:color="auto" w:fill="auto"/>
            <w:noWrap/>
            <w:vAlign w:val="bottom"/>
            <w:hideMark/>
          </w:tcPr>
          <w:p w14:paraId="6FF8FBD1"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Effekt</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3DE18746"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Hochschuldidakti</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100F5622"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376817B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9</w:t>
            </w:r>
          </w:p>
        </w:tc>
        <w:tc>
          <w:tcPr>
            <w:tcW w:w="1201" w:type="dxa"/>
            <w:tcBorders>
              <w:top w:val="nil"/>
              <w:bottom w:val="nil"/>
            </w:tcBorders>
            <w:shd w:val="clear" w:color="auto" w:fill="auto"/>
            <w:noWrap/>
            <w:vAlign w:val="bottom"/>
            <w:hideMark/>
          </w:tcPr>
          <w:p w14:paraId="2F61A3C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10</w:t>
            </w:r>
          </w:p>
        </w:tc>
      </w:tr>
      <w:tr w:rsidR="00472711" w:rsidRPr="00B171AF" w14:paraId="4099E35A" w14:textId="77777777" w:rsidTr="002E128B">
        <w:trPr>
          <w:trHeight w:val="315"/>
        </w:trPr>
        <w:tc>
          <w:tcPr>
            <w:tcW w:w="1607" w:type="dxa"/>
            <w:tcBorders>
              <w:top w:val="nil"/>
              <w:bottom w:val="nil"/>
            </w:tcBorders>
            <w:shd w:val="clear" w:color="auto" w:fill="auto"/>
            <w:noWrap/>
            <w:vAlign w:val="bottom"/>
            <w:hideMark/>
          </w:tcPr>
          <w:p w14:paraId="1EC5024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6F4440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3E317F6"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1A1B1A8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8</w:t>
            </w:r>
          </w:p>
        </w:tc>
        <w:tc>
          <w:tcPr>
            <w:tcW w:w="1201" w:type="dxa"/>
            <w:tcBorders>
              <w:top w:val="nil"/>
              <w:bottom w:val="nil"/>
            </w:tcBorders>
            <w:shd w:val="clear" w:color="auto" w:fill="auto"/>
            <w:noWrap/>
            <w:vAlign w:val="bottom"/>
            <w:hideMark/>
          </w:tcPr>
          <w:p w14:paraId="1CD55E9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00229352" w14:textId="77777777" w:rsidTr="002E128B">
        <w:trPr>
          <w:trHeight w:val="315"/>
        </w:trPr>
        <w:tc>
          <w:tcPr>
            <w:tcW w:w="1607" w:type="dxa"/>
            <w:tcBorders>
              <w:top w:val="nil"/>
              <w:bottom w:val="nil"/>
            </w:tcBorders>
            <w:shd w:val="clear" w:color="auto" w:fill="auto"/>
            <w:noWrap/>
            <w:vAlign w:val="bottom"/>
            <w:hideMark/>
          </w:tcPr>
          <w:p w14:paraId="6AB3C524"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D9EE0EE"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2327BEB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46CB309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w:t>
            </w:r>
          </w:p>
        </w:tc>
        <w:tc>
          <w:tcPr>
            <w:tcW w:w="1201" w:type="dxa"/>
            <w:tcBorders>
              <w:top w:val="nil"/>
              <w:bottom w:val="nil"/>
            </w:tcBorders>
            <w:shd w:val="clear" w:color="auto" w:fill="auto"/>
            <w:noWrap/>
            <w:vAlign w:val="bottom"/>
            <w:hideMark/>
          </w:tcPr>
          <w:p w14:paraId="7C13013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w:t>
            </w:r>
          </w:p>
        </w:tc>
      </w:tr>
      <w:tr w:rsidR="00472711" w:rsidRPr="00B171AF" w14:paraId="5D84861F" w14:textId="77777777" w:rsidTr="002E128B">
        <w:trPr>
          <w:trHeight w:val="315"/>
        </w:trPr>
        <w:tc>
          <w:tcPr>
            <w:tcW w:w="1607" w:type="dxa"/>
            <w:tcBorders>
              <w:top w:val="nil"/>
              <w:bottom w:val="nil"/>
            </w:tcBorders>
            <w:shd w:val="clear" w:color="auto" w:fill="auto"/>
            <w:noWrap/>
            <w:vAlign w:val="bottom"/>
            <w:hideMark/>
          </w:tcPr>
          <w:p w14:paraId="497A597A"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75C768F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7E13F864"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5F2D1AF9"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6070AC08"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68444D7D" w14:textId="77777777" w:rsidTr="002E128B">
        <w:trPr>
          <w:trHeight w:val="315"/>
        </w:trPr>
        <w:tc>
          <w:tcPr>
            <w:tcW w:w="1607" w:type="dxa"/>
            <w:tcBorders>
              <w:top w:val="nil"/>
              <w:bottom w:val="single" w:sz="4" w:space="0" w:color="auto"/>
            </w:tcBorders>
            <w:shd w:val="clear" w:color="auto" w:fill="auto"/>
            <w:noWrap/>
            <w:vAlign w:val="bottom"/>
            <w:hideMark/>
          </w:tcPr>
          <w:p w14:paraId="401A3D9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49B973AA"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6A97283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43EF59B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13</w:t>
            </w:r>
          </w:p>
        </w:tc>
        <w:tc>
          <w:tcPr>
            <w:tcW w:w="1201" w:type="dxa"/>
            <w:tcBorders>
              <w:top w:val="nil"/>
              <w:bottom w:val="single" w:sz="4" w:space="0" w:color="auto"/>
            </w:tcBorders>
            <w:shd w:val="clear" w:color="auto" w:fill="auto"/>
            <w:noWrap/>
            <w:vAlign w:val="bottom"/>
            <w:hideMark/>
          </w:tcPr>
          <w:p w14:paraId="5051AC1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r>
      <w:tr w:rsidR="00472711" w:rsidRPr="00B171AF" w14:paraId="184787E9" w14:textId="77777777" w:rsidTr="002E128B">
        <w:trPr>
          <w:trHeight w:val="315"/>
        </w:trPr>
        <w:tc>
          <w:tcPr>
            <w:tcW w:w="1607" w:type="dxa"/>
            <w:tcBorders>
              <w:top w:val="nil"/>
              <w:bottom w:val="nil"/>
            </w:tcBorders>
            <w:shd w:val="clear" w:color="auto" w:fill="auto"/>
            <w:noWrap/>
            <w:vAlign w:val="bottom"/>
            <w:hideMark/>
          </w:tcPr>
          <w:p w14:paraId="1F5DB1C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Effekt</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6879819F"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Fachdidakti</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186E8D4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642F82F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c>
          <w:tcPr>
            <w:tcW w:w="1201" w:type="dxa"/>
            <w:tcBorders>
              <w:top w:val="nil"/>
              <w:bottom w:val="nil"/>
            </w:tcBorders>
            <w:shd w:val="clear" w:color="auto" w:fill="auto"/>
            <w:noWrap/>
            <w:vAlign w:val="bottom"/>
            <w:hideMark/>
          </w:tcPr>
          <w:p w14:paraId="0DBFF5D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9</w:t>
            </w:r>
          </w:p>
        </w:tc>
      </w:tr>
      <w:tr w:rsidR="00472711" w:rsidRPr="00B171AF" w14:paraId="7B6A330F" w14:textId="77777777" w:rsidTr="002E128B">
        <w:trPr>
          <w:trHeight w:val="315"/>
        </w:trPr>
        <w:tc>
          <w:tcPr>
            <w:tcW w:w="1607" w:type="dxa"/>
            <w:tcBorders>
              <w:top w:val="nil"/>
              <w:bottom w:val="nil"/>
            </w:tcBorders>
            <w:shd w:val="clear" w:color="auto" w:fill="auto"/>
            <w:noWrap/>
            <w:vAlign w:val="bottom"/>
            <w:hideMark/>
          </w:tcPr>
          <w:p w14:paraId="0B35B5B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688C63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828B6D8"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7CFB634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c>
          <w:tcPr>
            <w:tcW w:w="1201" w:type="dxa"/>
            <w:tcBorders>
              <w:top w:val="nil"/>
              <w:bottom w:val="nil"/>
            </w:tcBorders>
            <w:shd w:val="clear" w:color="auto" w:fill="auto"/>
            <w:noWrap/>
            <w:vAlign w:val="bottom"/>
            <w:hideMark/>
          </w:tcPr>
          <w:p w14:paraId="531C2FF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8</w:t>
            </w:r>
          </w:p>
        </w:tc>
      </w:tr>
      <w:tr w:rsidR="00472711" w:rsidRPr="00B171AF" w14:paraId="2A836E07" w14:textId="77777777" w:rsidTr="002E128B">
        <w:trPr>
          <w:trHeight w:val="315"/>
        </w:trPr>
        <w:tc>
          <w:tcPr>
            <w:tcW w:w="1607" w:type="dxa"/>
            <w:tcBorders>
              <w:top w:val="nil"/>
              <w:bottom w:val="nil"/>
            </w:tcBorders>
            <w:shd w:val="clear" w:color="auto" w:fill="auto"/>
            <w:noWrap/>
            <w:vAlign w:val="bottom"/>
            <w:hideMark/>
          </w:tcPr>
          <w:p w14:paraId="3435B61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B97831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4E8C26E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71BD2BD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014761E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r>
      <w:tr w:rsidR="00472711" w:rsidRPr="00B171AF" w14:paraId="2A69F558" w14:textId="77777777" w:rsidTr="002E128B">
        <w:trPr>
          <w:trHeight w:val="315"/>
        </w:trPr>
        <w:tc>
          <w:tcPr>
            <w:tcW w:w="1607" w:type="dxa"/>
            <w:tcBorders>
              <w:top w:val="nil"/>
              <w:bottom w:val="nil"/>
            </w:tcBorders>
            <w:shd w:val="clear" w:color="auto" w:fill="auto"/>
            <w:noWrap/>
            <w:vAlign w:val="bottom"/>
            <w:hideMark/>
          </w:tcPr>
          <w:p w14:paraId="0F20C23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76C845E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7C2ED01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2AF3410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5111940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r>
      <w:tr w:rsidR="00472711" w:rsidRPr="00B171AF" w14:paraId="186CB60E" w14:textId="77777777" w:rsidTr="002E128B">
        <w:trPr>
          <w:trHeight w:val="315"/>
        </w:trPr>
        <w:tc>
          <w:tcPr>
            <w:tcW w:w="1607" w:type="dxa"/>
            <w:tcBorders>
              <w:top w:val="nil"/>
              <w:bottom w:val="single" w:sz="4" w:space="0" w:color="auto"/>
            </w:tcBorders>
            <w:shd w:val="clear" w:color="auto" w:fill="auto"/>
            <w:noWrap/>
            <w:vAlign w:val="bottom"/>
            <w:hideMark/>
          </w:tcPr>
          <w:p w14:paraId="3DF5E80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1DD3B4E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5DCEEF2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66B8CB8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8</w:t>
            </w:r>
          </w:p>
        </w:tc>
        <w:tc>
          <w:tcPr>
            <w:tcW w:w="1201" w:type="dxa"/>
            <w:tcBorders>
              <w:top w:val="nil"/>
              <w:bottom w:val="single" w:sz="4" w:space="0" w:color="auto"/>
            </w:tcBorders>
            <w:shd w:val="clear" w:color="auto" w:fill="auto"/>
            <w:noWrap/>
            <w:vAlign w:val="bottom"/>
            <w:hideMark/>
          </w:tcPr>
          <w:p w14:paraId="5A660F7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20</w:t>
            </w:r>
          </w:p>
        </w:tc>
      </w:tr>
      <w:tr w:rsidR="00472711" w:rsidRPr="00B171AF" w14:paraId="02816D0F" w14:textId="77777777" w:rsidTr="002E128B">
        <w:trPr>
          <w:trHeight w:val="315"/>
        </w:trPr>
        <w:tc>
          <w:tcPr>
            <w:tcW w:w="1607" w:type="dxa"/>
            <w:tcBorders>
              <w:top w:val="nil"/>
              <w:bottom w:val="nil"/>
            </w:tcBorders>
            <w:shd w:val="clear" w:color="auto" w:fill="auto"/>
            <w:noWrap/>
            <w:vAlign w:val="bottom"/>
            <w:hideMark/>
          </w:tcPr>
          <w:p w14:paraId="1D90FECB"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Effekt</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5E8B8511"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Universitä</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297CB66B"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306EE729"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68</w:t>
            </w:r>
          </w:p>
        </w:tc>
        <w:tc>
          <w:tcPr>
            <w:tcW w:w="1201" w:type="dxa"/>
            <w:tcBorders>
              <w:top w:val="nil"/>
              <w:bottom w:val="nil"/>
            </w:tcBorders>
            <w:shd w:val="clear" w:color="auto" w:fill="auto"/>
            <w:noWrap/>
            <w:vAlign w:val="bottom"/>
            <w:hideMark/>
          </w:tcPr>
          <w:p w14:paraId="29A6E3E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39</w:t>
            </w:r>
          </w:p>
        </w:tc>
      </w:tr>
      <w:tr w:rsidR="00472711" w:rsidRPr="00B171AF" w14:paraId="59F2545F" w14:textId="77777777" w:rsidTr="002E128B">
        <w:trPr>
          <w:trHeight w:val="315"/>
        </w:trPr>
        <w:tc>
          <w:tcPr>
            <w:tcW w:w="1607" w:type="dxa"/>
            <w:tcBorders>
              <w:top w:val="nil"/>
              <w:bottom w:val="nil"/>
            </w:tcBorders>
            <w:shd w:val="clear" w:color="auto" w:fill="auto"/>
            <w:noWrap/>
            <w:vAlign w:val="bottom"/>
            <w:hideMark/>
          </w:tcPr>
          <w:p w14:paraId="3A419A0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1BE3C7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7A223D66"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0E9A7DA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74</w:t>
            </w:r>
          </w:p>
        </w:tc>
        <w:tc>
          <w:tcPr>
            <w:tcW w:w="1201" w:type="dxa"/>
            <w:tcBorders>
              <w:top w:val="nil"/>
              <w:bottom w:val="nil"/>
            </w:tcBorders>
            <w:shd w:val="clear" w:color="auto" w:fill="auto"/>
            <w:noWrap/>
            <w:vAlign w:val="bottom"/>
            <w:hideMark/>
          </w:tcPr>
          <w:p w14:paraId="57D322F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14</w:t>
            </w:r>
          </w:p>
        </w:tc>
      </w:tr>
      <w:tr w:rsidR="00472711" w:rsidRPr="00B171AF" w14:paraId="1F7B20AC" w14:textId="77777777" w:rsidTr="002E128B">
        <w:trPr>
          <w:trHeight w:val="315"/>
        </w:trPr>
        <w:tc>
          <w:tcPr>
            <w:tcW w:w="1607" w:type="dxa"/>
            <w:tcBorders>
              <w:top w:val="nil"/>
              <w:bottom w:val="nil"/>
            </w:tcBorders>
            <w:shd w:val="clear" w:color="auto" w:fill="auto"/>
            <w:noWrap/>
            <w:vAlign w:val="bottom"/>
            <w:hideMark/>
          </w:tcPr>
          <w:p w14:paraId="409BA22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DA832E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28B6342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70FC247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19</w:t>
            </w:r>
          </w:p>
        </w:tc>
        <w:tc>
          <w:tcPr>
            <w:tcW w:w="1201" w:type="dxa"/>
            <w:tcBorders>
              <w:top w:val="nil"/>
              <w:bottom w:val="nil"/>
            </w:tcBorders>
            <w:shd w:val="clear" w:color="auto" w:fill="auto"/>
            <w:noWrap/>
            <w:vAlign w:val="bottom"/>
            <w:hideMark/>
          </w:tcPr>
          <w:p w14:paraId="140F068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w:t>
            </w:r>
          </w:p>
        </w:tc>
      </w:tr>
      <w:tr w:rsidR="00472711" w:rsidRPr="00B171AF" w14:paraId="0C72F983" w14:textId="77777777" w:rsidTr="002E128B">
        <w:trPr>
          <w:trHeight w:val="315"/>
        </w:trPr>
        <w:tc>
          <w:tcPr>
            <w:tcW w:w="1607" w:type="dxa"/>
            <w:tcBorders>
              <w:top w:val="nil"/>
              <w:bottom w:val="nil"/>
            </w:tcBorders>
            <w:shd w:val="clear" w:color="auto" w:fill="auto"/>
            <w:noWrap/>
            <w:vAlign w:val="bottom"/>
            <w:hideMark/>
          </w:tcPr>
          <w:p w14:paraId="51A12AF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EFA46A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52767234"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25080B6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9</w:t>
            </w:r>
          </w:p>
        </w:tc>
        <w:tc>
          <w:tcPr>
            <w:tcW w:w="1201" w:type="dxa"/>
            <w:tcBorders>
              <w:top w:val="nil"/>
              <w:bottom w:val="nil"/>
            </w:tcBorders>
            <w:shd w:val="clear" w:color="auto" w:fill="auto"/>
            <w:noWrap/>
            <w:vAlign w:val="bottom"/>
            <w:hideMark/>
          </w:tcPr>
          <w:p w14:paraId="40AB734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28</w:t>
            </w:r>
          </w:p>
        </w:tc>
      </w:tr>
      <w:tr w:rsidR="00472711" w:rsidRPr="00B171AF" w14:paraId="189550EE" w14:textId="77777777" w:rsidTr="002E128B">
        <w:trPr>
          <w:trHeight w:val="315"/>
        </w:trPr>
        <w:tc>
          <w:tcPr>
            <w:tcW w:w="1607" w:type="dxa"/>
            <w:tcBorders>
              <w:top w:val="nil"/>
              <w:bottom w:val="single" w:sz="4" w:space="0" w:color="auto"/>
            </w:tcBorders>
            <w:shd w:val="clear" w:color="auto" w:fill="auto"/>
            <w:noWrap/>
            <w:vAlign w:val="bottom"/>
            <w:hideMark/>
          </w:tcPr>
          <w:p w14:paraId="31DAD45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33108E2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1D296C3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592A61B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1002</w:t>
            </w:r>
          </w:p>
        </w:tc>
        <w:tc>
          <w:tcPr>
            <w:tcW w:w="1201" w:type="dxa"/>
            <w:tcBorders>
              <w:top w:val="nil"/>
              <w:bottom w:val="single" w:sz="4" w:space="0" w:color="auto"/>
            </w:tcBorders>
            <w:shd w:val="clear" w:color="auto" w:fill="auto"/>
            <w:noWrap/>
            <w:vAlign w:val="bottom"/>
            <w:hideMark/>
          </w:tcPr>
          <w:p w14:paraId="49F35F2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167</w:t>
            </w:r>
          </w:p>
        </w:tc>
      </w:tr>
      <w:tr w:rsidR="00472711" w:rsidRPr="00B171AF" w14:paraId="3CDCFF46" w14:textId="77777777" w:rsidTr="002E128B">
        <w:trPr>
          <w:trHeight w:val="315"/>
        </w:trPr>
        <w:tc>
          <w:tcPr>
            <w:tcW w:w="1607" w:type="dxa"/>
            <w:tcBorders>
              <w:top w:val="nil"/>
              <w:bottom w:val="nil"/>
            </w:tcBorders>
            <w:shd w:val="clear" w:color="auto" w:fill="auto"/>
            <w:noWrap/>
            <w:vAlign w:val="bottom"/>
            <w:hideMark/>
          </w:tcPr>
          <w:p w14:paraId="334E6911"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Effekt</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62218A4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Tertiär</w:t>
            </w:r>
            <w:proofErr w:type="spellEnd"/>
          </w:p>
        </w:tc>
        <w:tc>
          <w:tcPr>
            <w:tcW w:w="1697" w:type="dxa"/>
            <w:tcBorders>
              <w:top w:val="nil"/>
              <w:bottom w:val="nil"/>
            </w:tcBorders>
            <w:shd w:val="clear" w:color="auto" w:fill="auto"/>
            <w:noWrap/>
            <w:vAlign w:val="bottom"/>
            <w:hideMark/>
          </w:tcPr>
          <w:p w14:paraId="3BC22B6B"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2308841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18C0F0A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51BB8149" w14:textId="77777777" w:rsidTr="002E128B">
        <w:trPr>
          <w:trHeight w:val="315"/>
        </w:trPr>
        <w:tc>
          <w:tcPr>
            <w:tcW w:w="1607" w:type="dxa"/>
            <w:tcBorders>
              <w:top w:val="nil"/>
              <w:bottom w:val="nil"/>
            </w:tcBorders>
            <w:shd w:val="clear" w:color="auto" w:fill="auto"/>
            <w:noWrap/>
            <w:vAlign w:val="bottom"/>
            <w:hideMark/>
          </w:tcPr>
          <w:p w14:paraId="0539FAA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1C515A1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77FA0F80"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4F3197F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3C9F98F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0C285F8C" w14:textId="77777777" w:rsidTr="002E128B">
        <w:trPr>
          <w:trHeight w:val="315"/>
        </w:trPr>
        <w:tc>
          <w:tcPr>
            <w:tcW w:w="1607" w:type="dxa"/>
            <w:tcBorders>
              <w:top w:val="nil"/>
              <w:bottom w:val="nil"/>
            </w:tcBorders>
            <w:shd w:val="clear" w:color="auto" w:fill="auto"/>
            <w:noWrap/>
            <w:vAlign w:val="bottom"/>
            <w:hideMark/>
          </w:tcPr>
          <w:p w14:paraId="215BB3A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5607B0E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0019B62E"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756EC1A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3507ED5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646E8BF1" w14:textId="77777777" w:rsidTr="002E128B">
        <w:trPr>
          <w:trHeight w:val="315"/>
        </w:trPr>
        <w:tc>
          <w:tcPr>
            <w:tcW w:w="1607" w:type="dxa"/>
            <w:tcBorders>
              <w:top w:val="nil"/>
              <w:bottom w:val="nil"/>
            </w:tcBorders>
            <w:shd w:val="clear" w:color="auto" w:fill="auto"/>
            <w:noWrap/>
            <w:vAlign w:val="bottom"/>
            <w:hideMark/>
          </w:tcPr>
          <w:p w14:paraId="03E641E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337AC55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07F1313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4AFA9F1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0BB61C7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70F923FD" w14:textId="77777777" w:rsidTr="002E128B">
        <w:trPr>
          <w:trHeight w:val="315"/>
        </w:trPr>
        <w:tc>
          <w:tcPr>
            <w:tcW w:w="1607" w:type="dxa"/>
            <w:tcBorders>
              <w:top w:val="nil"/>
              <w:bottom w:val="single" w:sz="4" w:space="0" w:color="auto"/>
            </w:tcBorders>
            <w:shd w:val="clear" w:color="auto" w:fill="auto"/>
            <w:noWrap/>
            <w:vAlign w:val="bottom"/>
            <w:hideMark/>
          </w:tcPr>
          <w:p w14:paraId="7FFB9BC7"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72940B77"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3488BCE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7CC3E0A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single" w:sz="4" w:space="0" w:color="auto"/>
            </w:tcBorders>
            <w:shd w:val="clear" w:color="auto" w:fill="auto"/>
            <w:noWrap/>
            <w:vAlign w:val="bottom"/>
            <w:hideMark/>
          </w:tcPr>
          <w:p w14:paraId="018F493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579A9E38" w14:textId="77777777" w:rsidTr="002E128B">
        <w:trPr>
          <w:trHeight w:val="315"/>
        </w:trPr>
        <w:tc>
          <w:tcPr>
            <w:tcW w:w="1607" w:type="dxa"/>
            <w:tcBorders>
              <w:top w:val="nil"/>
              <w:bottom w:val="nil"/>
            </w:tcBorders>
            <w:shd w:val="clear" w:color="auto" w:fill="auto"/>
            <w:noWrap/>
            <w:vAlign w:val="bottom"/>
            <w:hideMark/>
          </w:tcPr>
          <w:p w14:paraId="20E68CA9"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Wirk</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47AEF60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Hochschuldidakti</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1E22359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216E34F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11</w:t>
            </w:r>
          </w:p>
        </w:tc>
        <w:tc>
          <w:tcPr>
            <w:tcW w:w="1201" w:type="dxa"/>
            <w:tcBorders>
              <w:top w:val="nil"/>
              <w:bottom w:val="nil"/>
            </w:tcBorders>
            <w:shd w:val="clear" w:color="auto" w:fill="auto"/>
            <w:noWrap/>
            <w:vAlign w:val="bottom"/>
            <w:hideMark/>
          </w:tcPr>
          <w:p w14:paraId="1BF315D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29</w:t>
            </w:r>
          </w:p>
        </w:tc>
      </w:tr>
      <w:tr w:rsidR="00472711" w:rsidRPr="00B171AF" w14:paraId="157906E0" w14:textId="77777777" w:rsidTr="002E128B">
        <w:trPr>
          <w:trHeight w:val="315"/>
        </w:trPr>
        <w:tc>
          <w:tcPr>
            <w:tcW w:w="1607" w:type="dxa"/>
            <w:tcBorders>
              <w:top w:val="nil"/>
              <w:bottom w:val="nil"/>
            </w:tcBorders>
            <w:shd w:val="clear" w:color="auto" w:fill="auto"/>
            <w:noWrap/>
            <w:vAlign w:val="bottom"/>
            <w:hideMark/>
          </w:tcPr>
          <w:p w14:paraId="61B4A98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6AD7879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9788703"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4FE066E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w:t>
            </w:r>
          </w:p>
        </w:tc>
        <w:tc>
          <w:tcPr>
            <w:tcW w:w="1201" w:type="dxa"/>
            <w:tcBorders>
              <w:top w:val="nil"/>
              <w:bottom w:val="nil"/>
            </w:tcBorders>
            <w:shd w:val="clear" w:color="auto" w:fill="auto"/>
            <w:noWrap/>
            <w:vAlign w:val="bottom"/>
            <w:hideMark/>
          </w:tcPr>
          <w:p w14:paraId="6ED8FD4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290AAB94" w14:textId="77777777" w:rsidTr="002E128B">
        <w:trPr>
          <w:trHeight w:val="315"/>
        </w:trPr>
        <w:tc>
          <w:tcPr>
            <w:tcW w:w="1607" w:type="dxa"/>
            <w:tcBorders>
              <w:top w:val="nil"/>
              <w:bottom w:val="nil"/>
            </w:tcBorders>
            <w:shd w:val="clear" w:color="auto" w:fill="auto"/>
            <w:noWrap/>
            <w:vAlign w:val="bottom"/>
            <w:hideMark/>
          </w:tcPr>
          <w:p w14:paraId="5F098BE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C47FBA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408ED38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42556D95"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w:t>
            </w:r>
          </w:p>
        </w:tc>
        <w:tc>
          <w:tcPr>
            <w:tcW w:w="1201" w:type="dxa"/>
            <w:tcBorders>
              <w:top w:val="nil"/>
              <w:bottom w:val="nil"/>
            </w:tcBorders>
            <w:shd w:val="clear" w:color="auto" w:fill="auto"/>
            <w:noWrap/>
            <w:vAlign w:val="bottom"/>
            <w:hideMark/>
          </w:tcPr>
          <w:p w14:paraId="6259C5E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38D892D4" w14:textId="77777777" w:rsidTr="002E128B">
        <w:trPr>
          <w:trHeight w:val="315"/>
        </w:trPr>
        <w:tc>
          <w:tcPr>
            <w:tcW w:w="1607" w:type="dxa"/>
            <w:tcBorders>
              <w:top w:val="nil"/>
              <w:bottom w:val="nil"/>
            </w:tcBorders>
            <w:shd w:val="clear" w:color="auto" w:fill="auto"/>
            <w:noWrap/>
            <w:vAlign w:val="bottom"/>
            <w:hideMark/>
          </w:tcPr>
          <w:p w14:paraId="1965132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559B7B9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48E1C00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178F9FE9"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7BF6744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1DC64D7A" w14:textId="77777777" w:rsidTr="002E128B">
        <w:trPr>
          <w:trHeight w:val="315"/>
        </w:trPr>
        <w:tc>
          <w:tcPr>
            <w:tcW w:w="1607" w:type="dxa"/>
            <w:tcBorders>
              <w:top w:val="nil"/>
              <w:bottom w:val="single" w:sz="4" w:space="0" w:color="auto"/>
            </w:tcBorders>
            <w:shd w:val="clear" w:color="auto" w:fill="auto"/>
            <w:noWrap/>
            <w:vAlign w:val="bottom"/>
            <w:hideMark/>
          </w:tcPr>
          <w:p w14:paraId="6785955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0AC04CD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0E514441" w14:textId="77777777" w:rsidR="00472711"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p w14:paraId="5EB42B28" w14:textId="77777777" w:rsidR="00472711" w:rsidRPr="00B171AF" w:rsidRDefault="00472711" w:rsidP="00770F1D">
            <w:pPr>
              <w:spacing w:after="0" w:line="276" w:lineRule="auto"/>
              <w:jc w:val="left"/>
              <w:rPr>
                <w:rFonts w:eastAsia="Times New Roman" w:cs="Times New Roman"/>
                <w:color w:val="000000"/>
                <w:szCs w:val="24"/>
                <w:lang w:val="en-GB" w:eastAsia="en-GB"/>
              </w:rPr>
            </w:pPr>
          </w:p>
        </w:tc>
        <w:tc>
          <w:tcPr>
            <w:tcW w:w="1279" w:type="dxa"/>
            <w:tcBorders>
              <w:top w:val="nil"/>
              <w:bottom w:val="single" w:sz="4" w:space="0" w:color="auto"/>
            </w:tcBorders>
            <w:shd w:val="clear" w:color="auto" w:fill="auto"/>
            <w:noWrap/>
            <w:vAlign w:val="bottom"/>
            <w:hideMark/>
          </w:tcPr>
          <w:p w14:paraId="40E88A8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12</w:t>
            </w:r>
          </w:p>
        </w:tc>
        <w:tc>
          <w:tcPr>
            <w:tcW w:w="1201" w:type="dxa"/>
            <w:tcBorders>
              <w:top w:val="nil"/>
              <w:bottom w:val="single" w:sz="4" w:space="0" w:color="auto"/>
            </w:tcBorders>
            <w:shd w:val="clear" w:color="auto" w:fill="auto"/>
            <w:noWrap/>
            <w:vAlign w:val="bottom"/>
            <w:hideMark/>
          </w:tcPr>
          <w:p w14:paraId="3418281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w:t>
            </w:r>
          </w:p>
        </w:tc>
      </w:tr>
      <w:tr w:rsidR="00472711" w:rsidRPr="00B171AF" w14:paraId="42E2CB6A" w14:textId="77777777" w:rsidTr="002E128B">
        <w:trPr>
          <w:trHeight w:val="315"/>
        </w:trPr>
        <w:tc>
          <w:tcPr>
            <w:tcW w:w="1607" w:type="dxa"/>
            <w:tcBorders>
              <w:top w:val="nil"/>
              <w:bottom w:val="nil"/>
            </w:tcBorders>
            <w:shd w:val="clear" w:color="auto" w:fill="auto"/>
            <w:noWrap/>
            <w:vAlign w:val="bottom"/>
            <w:hideMark/>
          </w:tcPr>
          <w:p w14:paraId="5B96FC5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Wirk</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4A5C5AB8"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Fachdidakti</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54112400"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309F081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c>
          <w:tcPr>
            <w:tcW w:w="1201" w:type="dxa"/>
            <w:tcBorders>
              <w:top w:val="nil"/>
              <w:bottom w:val="nil"/>
            </w:tcBorders>
            <w:shd w:val="clear" w:color="auto" w:fill="auto"/>
            <w:noWrap/>
            <w:vAlign w:val="bottom"/>
            <w:hideMark/>
          </w:tcPr>
          <w:p w14:paraId="6005358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19</w:t>
            </w:r>
          </w:p>
        </w:tc>
      </w:tr>
      <w:tr w:rsidR="00472711" w:rsidRPr="00B171AF" w14:paraId="226CEDE2" w14:textId="77777777" w:rsidTr="002E128B">
        <w:trPr>
          <w:trHeight w:val="315"/>
        </w:trPr>
        <w:tc>
          <w:tcPr>
            <w:tcW w:w="1607" w:type="dxa"/>
            <w:tcBorders>
              <w:top w:val="nil"/>
              <w:bottom w:val="nil"/>
            </w:tcBorders>
            <w:shd w:val="clear" w:color="auto" w:fill="auto"/>
            <w:noWrap/>
            <w:vAlign w:val="bottom"/>
            <w:hideMark/>
          </w:tcPr>
          <w:p w14:paraId="11A27FC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20C6F6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5219824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37A8A84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c>
          <w:tcPr>
            <w:tcW w:w="1201" w:type="dxa"/>
            <w:tcBorders>
              <w:top w:val="nil"/>
              <w:bottom w:val="nil"/>
            </w:tcBorders>
            <w:shd w:val="clear" w:color="auto" w:fill="auto"/>
            <w:noWrap/>
            <w:vAlign w:val="bottom"/>
            <w:hideMark/>
          </w:tcPr>
          <w:p w14:paraId="5C4D742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22</w:t>
            </w:r>
          </w:p>
        </w:tc>
      </w:tr>
      <w:tr w:rsidR="00472711" w:rsidRPr="00B171AF" w14:paraId="145B2FF0" w14:textId="77777777" w:rsidTr="002E128B">
        <w:trPr>
          <w:trHeight w:val="315"/>
        </w:trPr>
        <w:tc>
          <w:tcPr>
            <w:tcW w:w="1607" w:type="dxa"/>
            <w:tcBorders>
              <w:top w:val="nil"/>
              <w:bottom w:val="nil"/>
            </w:tcBorders>
            <w:shd w:val="clear" w:color="auto" w:fill="auto"/>
            <w:noWrap/>
            <w:vAlign w:val="bottom"/>
            <w:hideMark/>
          </w:tcPr>
          <w:p w14:paraId="47EEAD0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A719D2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3A7657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27EC872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380AE0B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3C70F236" w14:textId="77777777" w:rsidTr="002E128B">
        <w:trPr>
          <w:trHeight w:val="315"/>
        </w:trPr>
        <w:tc>
          <w:tcPr>
            <w:tcW w:w="1607" w:type="dxa"/>
            <w:tcBorders>
              <w:top w:val="nil"/>
              <w:bottom w:val="nil"/>
            </w:tcBorders>
            <w:shd w:val="clear" w:color="auto" w:fill="auto"/>
            <w:noWrap/>
            <w:vAlign w:val="bottom"/>
            <w:hideMark/>
          </w:tcPr>
          <w:p w14:paraId="094AB5C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122D220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87E8AD4"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59A0DAA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201" w:type="dxa"/>
            <w:tcBorders>
              <w:top w:val="nil"/>
              <w:bottom w:val="nil"/>
            </w:tcBorders>
            <w:shd w:val="clear" w:color="auto" w:fill="auto"/>
            <w:noWrap/>
            <w:vAlign w:val="bottom"/>
            <w:hideMark/>
          </w:tcPr>
          <w:p w14:paraId="0AF036B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19617464" w14:textId="77777777" w:rsidTr="002E128B">
        <w:trPr>
          <w:trHeight w:val="315"/>
        </w:trPr>
        <w:tc>
          <w:tcPr>
            <w:tcW w:w="1607" w:type="dxa"/>
            <w:tcBorders>
              <w:top w:val="nil"/>
              <w:bottom w:val="single" w:sz="4" w:space="0" w:color="auto"/>
            </w:tcBorders>
            <w:shd w:val="clear" w:color="auto" w:fill="auto"/>
            <w:noWrap/>
            <w:vAlign w:val="bottom"/>
            <w:hideMark/>
          </w:tcPr>
          <w:p w14:paraId="5408DDA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732B456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single" w:sz="4" w:space="0" w:color="auto"/>
            </w:tcBorders>
            <w:shd w:val="clear" w:color="auto" w:fill="auto"/>
            <w:noWrap/>
            <w:vAlign w:val="bottom"/>
            <w:hideMark/>
          </w:tcPr>
          <w:p w14:paraId="5E133B9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22E102E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w:t>
            </w:r>
          </w:p>
        </w:tc>
        <w:tc>
          <w:tcPr>
            <w:tcW w:w="1201" w:type="dxa"/>
            <w:tcBorders>
              <w:top w:val="nil"/>
              <w:bottom w:val="single" w:sz="4" w:space="0" w:color="auto"/>
            </w:tcBorders>
            <w:shd w:val="clear" w:color="auto" w:fill="auto"/>
            <w:noWrap/>
            <w:vAlign w:val="bottom"/>
            <w:hideMark/>
          </w:tcPr>
          <w:p w14:paraId="2D39B1A9"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41</w:t>
            </w:r>
          </w:p>
        </w:tc>
      </w:tr>
      <w:tr w:rsidR="00472711" w:rsidRPr="00B171AF" w14:paraId="070EFFD8" w14:textId="77777777" w:rsidTr="002E128B">
        <w:trPr>
          <w:trHeight w:val="315"/>
        </w:trPr>
        <w:tc>
          <w:tcPr>
            <w:tcW w:w="1607" w:type="dxa"/>
            <w:tcBorders>
              <w:top w:val="nil"/>
              <w:bottom w:val="nil"/>
            </w:tcBorders>
            <w:shd w:val="clear" w:color="auto" w:fill="auto"/>
            <w:noWrap/>
            <w:vAlign w:val="bottom"/>
            <w:hideMark/>
          </w:tcPr>
          <w:p w14:paraId="4ABAEB8E"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Wirk</w:t>
            </w:r>
            <w:proofErr w:type="spellEnd"/>
            <w:r w:rsidRPr="00B171AF">
              <w:rPr>
                <w:rFonts w:eastAsia="Times New Roman" w:cs="Times New Roman"/>
                <w:color w:val="000000"/>
                <w:szCs w:val="24"/>
                <w:lang w:val="en-GB" w:eastAsia="en-GB"/>
              </w:rPr>
              <w:t>*</w:t>
            </w:r>
          </w:p>
        </w:tc>
        <w:tc>
          <w:tcPr>
            <w:tcW w:w="0" w:type="auto"/>
            <w:tcBorders>
              <w:top w:val="nil"/>
              <w:bottom w:val="nil"/>
            </w:tcBorders>
            <w:shd w:val="clear" w:color="auto" w:fill="auto"/>
            <w:noWrap/>
            <w:vAlign w:val="bottom"/>
            <w:hideMark/>
          </w:tcPr>
          <w:p w14:paraId="7FEB8E82"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Universitä</w:t>
            </w:r>
            <w:proofErr w:type="spellEnd"/>
            <w:r w:rsidRPr="00B171AF">
              <w:rPr>
                <w:rFonts w:eastAsia="Times New Roman" w:cs="Times New Roman"/>
                <w:color w:val="000000"/>
                <w:szCs w:val="24"/>
                <w:lang w:val="en-GB" w:eastAsia="en-GB"/>
              </w:rPr>
              <w:t>*</w:t>
            </w:r>
          </w:p>
        </w:tc>
        <w:tc>
          <w:tcPr>
            <w:tcW w:w="1697" w:type="dxa"/>
            <w:tcBorders>
              <w:top w:val="nil"/>
              <w:bottom w:val="nil"/>
            </w:tcBorders>
            <w:shd w:val="clear" w:color="auto" w:fill="auto"/>
            <w:noWrap/>
            <w:vAlign w:val="bottom"/>
            <w:hideMark/>
          </w:tcPr>
          <w:p w14:paraId="0AC70EF6"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9" w:type="dxa"/>
            <w:tcBorders>
              <w:top w:val="nil"/>
              <w:bottom w:val="nil"/>
            </w:tcBorders>
            <w:shd w:val="clear" w:color="auto" w:fill="auto"/>
            <w:noWrap/>
            <w:vAlign w:val="bottom"/>
            <w:hideMark/>
          </w:tcPr>
          <w:p w14:paraId="11959F0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134</w:t>
            </w:r>
          </w:p>
        </w:tc>
        <w:tc>
          <w:tcPr>
            <w:tcW w:w="1201" w:type="dxa"/>
            <w:tcBorders>
              <w:top w:val="nil"/>
              <w:bottom w:val="nil"/>
            </w:tcBorders>
            <w:shd w:val="clear" w:color="auto" w:fill="auto"/>
            <w:noWrap/>
            <w:vAlign w:val="bottom"/>
            <w:hideMark/>
          </w:tcPr>
          <w:p w14:paraId="34038B9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107</w:t>
            </w:r>
          </w:p>
        </w:tc>
      </w:tr>
      <w:tr w:rsidR="00472711" w:rsidRPr="00B171AF" w14:paraId="0549974C" w14:textId="77777777" w:rsidTr="002E128B">
        <w:trPr>
          <w:trHeight w:val="315"/>
        </w:trPr>
        <w:tc>
          <w:tcPr>
            <w:tcW w:w="1607" w:type="dxa"/>
            <w:tcBorders>
              <w:top w:val="nil"/>
              <w:bottom w:val="nil"/>
            </w:tcBorders>
            <w:shd w:val="clear" w:color="auto" w:fill="auto"/>
            <w:noWrap/>
            <w:vAlign w:val="bottom"/>
            <w:hideMark/>
          </w:tcPr>
          <w:p w14:paraId="6579A8B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74AEEA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60B2DCB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9" w:type="dxa"/>
            <w:tcBorders>
              <w:top w:val="nil"/>
              <w:bottom w:val="nil"/>
            </w:tcBorders>
            <w:shd w:val="clear" w:color="auto" w:fill="auto"/>
            <w:noWrap/>
            <w:vAlign w:val="bottom"/>
            <w:hideMark/>
          </w:tcPr>
          <w:p w14:paraId="48C9C34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142</w:t>
            </w:r>
          </w:p>
        </w:tc>
        <w:tc>
          <w:tcPr>
            <w:tcW w:w="1201" w:type="dxa"/>
            <w:tcBorders>
              <w:top w:val="nil"/>
              <w:bottom w:val="nil"/>
            </w:tcBorders>
            <w:shd w:val="clear" w:color="auto" w:fill="auto"/>
            <w:noWrap/>
            <w:vAlign w:val="bottom"/>
            <w:hideMark/>
          </w:tcPr>
          <w:p w14:paraId="7F55451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32</w:t>
            </w:r>
          </w:p>
        </w:tc>
      </w:tr>
      <w:tr w:rsidR="00472711" w:rsidRPr="00B171AF" w14:paraId="01602CEE" w14:textId="77777777" w:rsidTr="002E128B">
        <w:trPr>
          <w:trHeight w:val="315"/>
        </w:trPr>
        <w:tc>
          <w:tcPr>
            <w:tcW w:w="1607" w:type="dxa"/>
            <w:tcBorders>
              <w:top w:val="nil"/>
              <w:bottom w:val="nil"/>
            </w:tcBorders>
            <w:shd w:val="clear" w:color="auto" w:fill="auto"/>
            <w:noWrap/>
            <w:vAlign w:val="bottom"/>
            <w:hideMark/>
          </w:tcPr>
          <w:p w14:paraId="733DFAC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2BCA78AA"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697" w:type="dxa"/>
            <w:tcBorders>
              <w:top w:val="nil"/>
              <w:bottom w:val="nil"/>
            </w:tcBorders>
            <w:shd w:val="clear" w:color="auto" w:fill="auto"/>
            <w:noWrap/>
            <w:vAlign w:val="bottom"/>
            <w:hideMark/>
          </w:tcPr>
          <w:p w14:paraId="1183D99E"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9" w:type="dxa"/>
            <w:tcBorders>
              <w:top w:val="nil"/>
              <w:bottom w:val="nil"/>
            </w:tcBorders>
            <w:shd w:val="clear" w:color="auto" w:fill="auto"/>
            <w:noWrap/>
            <w:vAlign w:val="bottom"/>
            <w:hideMark/>
          </w:tcPr>
          <w:p w14:paraId="0A403D4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33</w:t>
            </w:r>
          </w:p>
        </w:tc>
        <w:tc>
          <w:tcPr>
            <w:tcW w:w="1201" w:type="dxa"/>
            <w:tcBorders>
              <w:top w:val="nil"/>
              <w:bottom w:val="nil"/>
            </w:tcBorders>
            <w:shd w:val="clear" w:color="auto" w:fill="auto"/>
            <w:noWrap/>
            <w:vAlign w:val="bottom"/>
            <w:hideMark/>
          </w:tcPr>
          <w:p w14:paraId="5D7C373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13</w:t>
            </w:r>
          </w:p>
        </w:tc>
      </w:tr>
      <w:tr w:rsidR="00472711" w:rsidRPr="00B171AF" w14:paraId="4D4A81B1" w14:textId="77777777" w:rsidTr="002E128B">
        <w:trPr>
          <w:trHeight w:val="315"/>
        </w:trPr>
        <w:tc>
          <w:tcPr>
            <w:tcW w:w="1607" w:type="dxa"/>
            <w:tcBorders>
              <w:top w:val="nil"/>
              <w:bottom w:val="nil"/>
            </w:tcBorders>
            <w:shd w:val="clear" w:color="auto" w:fill="auto"/>
            <w:noWrap/>
            <w:vAlign w:val="bottom"/>
            <w:hideMark/>
          </w:tcPr>
          <w:p w14:paraId="61A84D0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10A0B41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nil"/>
            </w:tcBorders>
            <w:shd w:val="clear" w:color="auto" w:fill="auto"/>
            <w:noWrap/>
            <w:vAlign w:val="bottom"/>
            <w:hideMark/>
          </w:tcPr>
          <w:p w14:paraId="002A409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9" w:type="dxa"/>
            <w:tcBorders>
              <w:top w:val="nil"/>
              <w:bottom w:val="nil"/>
            </w:tcBorders>
            <w:shd w:val="clear" w:color="auto" w:fill="auto"/>
            <w:noWrap/>
            <w:vAlign w:val="bottom"/>
            <w:hideMark/>
          </w:tcPr>
          <w:p w14:paraId="6FFC669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14</w:t>
            </w:r>
          </w:p>
        </w:tc>
        <w:tc>
          <w:tcPr>
            <w:tcW w:w="1201" w:type="dxa"/>
            <w:tcBorders>
              <w:top w:val="nil"/>
              <w:bottom w:val="nil"/>
            </w:tcBorders>
            <w:shd w:val="clear" w:color="auto" w:fill="auto"/>
            <w:noWrap/>
            <w:vAlign w:val="bottom"/>
            <w:hideMark/>
          </w:tcPr>
          <w:p w14:paraId="40F9E17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27</w:t>
            </w:r>
          </w:p>
        </w:tc>
      </w:tr>
      <w:tr w:rsidR="00472711" w:rsidRPr="00B171AF" w14:paraId="17CD52DD" w14:textId="77777777" w:rsidTr="002E128B">
        <w:trPr>
          <w:trHeight w:val="315"/>
        </w:trPr>
        <w:tc>
          <w:tcPr>
            <w:tcW w:w="1607" w:type="dxa"/>
            <w:tcBorders>
              <w:top w:val="nil"/>
              <w:bottom w:val="single" w:sz="4" w:space="0" w:color="auto"/>
            </w:tcBorders>
            <w:shd w:val="clear" w:color="auto" w:fill="auto"/>
            <w:noWrap/>
            <w:vAlign w:val="bottom"/>
            <w:hideMark/>
          </w:tcPr>
          <w:p w14:paraId="3E5E54BE"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43E5D70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0" w:type="auto"/>
            <w:tcBorders>
              <w:top w:val="nil"/>
              <w:bottom w:val="single" w:sz="4" w:space="0" w:color="auto"/>
            </w:tcBorders>
            <w:shd w:val="clear" w:color="auto" w:fill="auto"/>
            <w:noWrap/>
            <w:vAlign w:val="bottom"/>
            <w:hideMark/>
          </w:tcPr>
          <w:p w14:paraId="63766DB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9" w:type="dxa"/>
            <w:tcBorders>
              <w:top w:val="nil"/>
              <w:bottom w:val="single" w:sz="4" w:space="0" w:color="auto"/>
            </w:tcBorders>
            <w:shd w:val="clear" w:color="auto" w:fill="auto"/>
            <w:noWrap/>
            <w:vAlign w:val="bottom"/>
            <w:hideMark/>
          </w:tcPr>
          <w:p w14:paraId="515B3D2D" w14:textId="77777777" w:rsidR="00472711" w:rsidRPr="00B171AF" w:rsidRDefault="00472711" w:rsidP="00770F1D">
            <w:pPr>
              <w:spacing w:after="0" w:line="276" w:lineRule="auto"/>
              <w:jc w:val="right"/>
              <w:rPr>
                <w:rFonts w:eastAsia="Times New Roman" w:cs="Times New Roman"/>
                <w:szCs w:val="24"/>
                <w:lang w:val="en-GB" w:eastAsia="en-GB"/>
              </w:rPr>
            </w:pPr>
            <w:r w:rsidRPr="00B171AF">
              <w:rPr>
                <w:rFonts w:eastAsia="Times New Roman" w:cs="Times New Roman"/>
                <w:szCs w:val="24"/>
                <w:lang w:val="en-GB" w:eastAsia="en-GB"/>
              </w:rPr>
              <w:t>1202</w:t>
            </w:r>
          </w:p>
        </w:tc>
        <w:tc>
          <w:tcPr>
            <w:tcW w:w="1201" w:type="dxa"/>
            <w:tcBorders>
              <w:top w:val="nil"/>
              <w:bottom w:val="single" w:sz="4" w:space="0" w:color="auto"/>
            </w:tcBorders>
            <w:shd w:val="clear" w:color="auto" w:fill="auto"/>
            <w:noWrap/>
            <w:vAlign w:val="bottom"/>
            <w:hideMark/>
          </w:tcPr>
          <w:p w14:paraId="3446B65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164</w:t>
            </w:r>
          </w:p>
        </w:tc>
      </w:tr>
      <w:tr w:rsidR="00472711" w:rsidRPr="00B171AF" w14:paraId="35702902" w14:textId="77777777" w:rsidTr="002E128B">
        <w:trPr>
          <w:trHeight w:val="315"/>
        </w:trPr>
        <w:tc>
          <w:tcPr>
            <w:tcW w:w="0" w:type="auto"/>
            <w:gridSpan w:val="3"/>
            <w:tcBorders>
              <w:top w:val="single" w:sz="4" w:space="0" w:color="auto"/>
              <w:bottom w:val="single" w:sz="4" w:space="0" w:color="auto"/>
            </w:tcBorders>
            <w:shd w:val="clear" w:color="auto" w:fill="auto"/>
            <w:noWrap/>
            <w:vAlign w:val="bottom"/>
            <w:hideMark/>
          </w:tcPr>
          <w:p w14:paraId="3AF0B16A" w14:textId="77777777" w:rsidR="00472711" w:rsidRPr="00B171AF" w:rsidRDefault="00472711" w:rsidP="00770F1D">
            <w:pPr>
              <w:spacing w:after="0" w:line="276" w:lineRule="auto"/>
              <w:jc w:val="left"/>
              <w:rPr>
                <w:rFonts w:eastAsia="Times New Roman" w:cs="Times New Roman"/>
                <w:b/>
                <w:bCs/>
                <w:color w:val="000000"/>
                <w:szCs w:val="24"/>
                <w:lang w:val="en-GB" w:eastAsia="en-GB"/>
              </w:rPr>
            </w:pPr>
            <w:proofErr w:type="spellStart"/>
            <w:r w:rsidRPr="00B171AF">
              <w:rPr>
                <w:rFonts w:eastAsia="Times New Roman" w:cs="Times New Roman"/>
                <w:b/>
                <w:bCs/>
                <w:color w:val="000000"/>
                <w:szCs w:val="24"/>
                <w:lang w:val="en-GB" w:eastAsia="en-GB"/>
              </w:rPr>
              <w:t>Vorläufige</w:t>
            </w:r>
            <w:proofErr w:type="spellEnd"/>
            <w:r w:rsidRPr="00B171AF">
              <w:rPr>
                <w:rFonts w:eastAsia="Times New Roman" w:cs="Times New Roman"/>
                <w:b/>
                <w:bCs/>
                <w:color w:val="000000"/>
                <w:szCs w:val="24"/>
                <w:lang w:val="en-GB" w:eastAsia="en-GB"/>
              </w:rPr>
              <w:t xml:space="preserve"> </w:t>
            </w:r>
            <w:proofErr w:type="spellStart"/>
            <w:r w:rsidRPr="00B171AF">
              <w:rPr>
                <w:rFonts w:eastAsia="Times New Roman" w:cs="Times New Roman"/>
                <w:b/>
                <w:bCs/>
                <w:color w:val="000000"/>
                <w:szCs w:val="24"/>
                <w:lang w:val="en-GB" w:eastAsia="en-GB"/>
              </w:rPr>
              <w:t>Trefferanzahl</w:t>
            </w:r>
            <w:proofErr w:type="spellEnd"/>
            <w:r w:rsidRPr="00B171AF">
              <w:rPr>
                <w:rFonts w:eastAsia="Times New Roman" w:cs="Times New Roman"/>
                <w:b/>
                <w:bCs/>
                <w:color w:val="000000"/>
                <w:szCs w:val="24"/>
                <w:lang w:val="en-GB" w:eastAsia="en-GB"/>
              </w:rPr>
              <w:t xml:space="preserve"> je </w:t>
            </w:r>
            <w:proofErr w:type="spellStart"/>
            <w:r w:rsidRPr="00B171AF">
              <w:rPr>
                <w:rFonts w:eastAsia="Times New Roman" w:cs="Times New Roman"/>
                <w:b/>
                <w:bCs/>
                <w:color w:val="000000"/>
                <w:szCs w:val="24"/>
                <w:lang w:val="en-GB" w:eastAsia="en-GB"/>
              </w:rPr>
              <w:t>Datenbank</w:t>
            </w:r>
            <w:proofErr w:type="spellEnd"/>
          </w:p>
        </w:tc>
        <w:tc>
          <w:tcPr>
            <w:tcW w:w="1279" w:type="dxa"/>
            <w:tcBorders>
              <w:top w:val="nil"/>
              <w:bottom w:val="single" w:sz="4" w:space="0" w:color="auto"/>
            </w:tcBorders>
            <w:shd w:val="clear" w:color="auto" w:fill="auto"/>
            <w:noWrap/>
            <w:vAlign w:val="bottom"/>
            <w:hideMark/>
          </w:tcPr>
          <w:p w14:paraId="3ED31423" w14:textId="77777777" w:rsidR="00472711" w:rsidRPr="00B171AF" w:rsidRDefault="00472711" w:rsidP="00770F1D">
            <w:pPr>
              <w:spacing w:after="0" w:line="276" w:lineRule="auto"/>
              <w:jc w:val="right"/>
              <w:rPr>
                <w:rFonts w:eastAsia="Times New Roman" w:cs="Times New Roman"/>
                <w:b/>
                <w:bCs/>
                <w:color w:val="000000"/>
                <w:szCs w:val="24"/>
                <w:lang w:val="en-GB" w:eastAsia="en-GB"/>
              </w:rPr>
            </w:pPr>
            <w:r w:rsidRPr="00B171AF">
              <w:rPr>
                <w:rFonts w:eastAsia="Times New Roman" w:cs="Times New Roman"/>
                <w:b/>
                <w:bCs/>
                <w:color w:val="000000"/>
                <w:szCs w:val="24"/>
                <w:lang w:val="en-GB" w:eastAsia="en-GB"/>
              </w:rPr>
              <w:t>2787</w:t>
            </w:r>
          </w:p>
        </w:tc>
        <w:tc>
          <w:tcPr>
            <w:tcW w:w="1201" w:type="dxa"/>
            <w:tcBorders>
              <w:top w:val="nil"/>
              <w:bottom w:val="single" w:sz="4" w:space="0" w:color="auto"/>
            </w:tcBorders>
            <w:shd w:val="clear" w:color="auto" w:fill="auto"/>
            <w:noWrap/>
            <w:vAlign w:val="bottom"/>
            <w:hideMark/>
          </w:tcPr>
          <w:p w14:paraId="42B85A62" w14:textId="77777777" w:rsidR="00472711" w:rsidRPr="00B171AF" w:rsidRDefault="00472711" w:rsidP="00770F1D">
            <w:pPr>
              <w:spacing w:after="0" w:line="276" w:lineRule="auto"/>
              <w:jc w:val="right"/>
              <w:rPr>
                <w:rFonts w:eastAsia="Times New Roman" w:cs="Times New Roman"/>
                <w:b/>
                <w:bCs/>
                <w:color w:val="000000"/>
                <w:szCs w:val="24"/>
                <w:lang w:val="en-GB" w:eastAsia="en-GB"/>
              </w:rPr>
            </w:pPr>
            <w:r w:rsidRPr="00B171AF">
              <w:rPr>
                <w:rFonts w:eastAsia="Times New Roman" w:cs="Times New Roman"/>
                <w:b/>
                <w:bCs/>
                <w:color w:val="000000"/>
                <w:szCs w:val="24"/>
                <w:lang w:val="en-GB" w:eastAsia="en-GB"/>
              </w:rPr>
              <w:t>785</w:t>
            </w:r>
          </w:p>
        </w:tc>
      </w:tr>
    </w:tbl>
    <w:p w14:paraId="2AE20F8A" w14:textId="77777777" w:rsidR="00472711" w:rsidRDefault="00472711" w:rsidP="00472711">
      <w:pPr>
        <w:spacing w:line="276" w:lineRule="auto"/>
        <w:jc w:val="left"/>
        <w:rPr>
          <w:i/>
        </w:rPr>
      </w:pPr>
    </w:p>
    <w:p w14:paraId="3D7AE47E" w14:textId="77777777" w:rsidR="00472711" w:rsidRDefault="00472711" w:rsidP="00472711">
      <w:pPr>
        <w:spacing w:line="276" w:lineRule="auto"/>
        <w:jc w:val="left"/>
      </w:pPr>
    </w:p>
    <w:p w14:paraId="2E9C9AEE" w14:textId="25EBCBDD" w:rsidR="00472711" w:rsidRDefault="00472711" w:rsidP="00472711">
      <w:pPr>
        <w:spacing w:line="276" w:lineRule="auto"/>
        <w:jc w:val="left"/>
      </w:pPr>
      <w:r w:rsidRPr="00B171AF">
        <w:lastRenderedPageBreak/>
        <w:t xml:space="preserve">Anhang </w:t>
      </w:r>
      <w:r w:rsidR="008B5721">
        <w:t>A</w:t>
      </w:r>
      <w:r w:rsidRPr="00B171AF">
        <w:t xml:space="preserve"> </w:t>
      </w:r>
      <w:r>
        <w:t>–</w:t>
      </w:r>
      <w:r w:rsidRPr="00B171AF">
        <w:t xml:space="preserve"> Fortsetzung</w:t>
      </w:r>
    </w:p>
    <w:p w14:paraId="48F0582E" w14:textId="77777777" w:rsidR="00472711" w:rsidRDefault="00472711" w:rsidP="00472711">
      <w:pPr>
        <w:spacing w:line="276" w:lineRule="auto"/>
        <w:jc w:val="left"/>
        <w:rPr>
          <w:i/>
        </w:rPr>
      </w:pPr>
      <w:r w:rsidRPr="000B5699">
        <w:rPr>
          <w:i/>
        </w:rPr>
        <w:t>Suchstrategie innerhalb der Literaturrecherche</w:t>
      </w:r>
    </w:p>
    <w:tbl>
      <w:tblPr>
        <w:tblW w:w="7938"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60"/>
        <w:gridCol w:w="2268"/>
        <w:gridCol w:w="1701"/>
        <w:gridCol w:w="1275"/>
        <w:gridCol w:w="1134"/>
      </w:tblGrid>
      <w:tr w:rsidR="00472711" w:rsidRPr="00B171AF" w14:paraId="0EECC198" w14:textId="77777777" w:rsidTr="002E128B">
        <w:trPr>
          <w:trHeight w:val="315"/>
        </w:trPr>
        <w:tc>
          <w:tcPr>
            <w:tcW w:w="5529" w:type="dxa"/>
            <w:gridSpan w:val="3"/>
            <w:shd w:val="clear" w:color="auto" w:fill="auto"/>
            <w:noWrap/>
            <w:vAlign w:val="bottom"/>
            <w:hideMark/>
          </w:tcPr>
          <w:p w14:paraId="4773ADA2" w14:textId="77777777" w:rsidR="00472711" w:rsidRPr="00B171AF" w:rsidRDefault="00472711" w:rsidP="00770F1D">
            <w:pPr>
              <w:spacing w:after="0" w:line="276" w:lineRule="auto"/>
              <w:jc w:val="center"/>
              <w:rPr>
                <w:rFonts w:eastAsia="Times New Roman" w:cs="Times New Roman"/>
                <w:b/>
                <w:bCs/>
                <w:color w:val="000000"/>
                <w:szCs w:val="24"/>
                <w:lang w:val="en-GB" w:eastAsia="en-GB"/>
              </w:rPr>
            </w:pPr>
            <w:proofErr w:type="spellStart"/>
            <w:r w:rsidRPr="00B171AF">
              <w:rPr>
                <w:rFonts w:eastAsia="Times New Roman" w:cs="Times New Roman"/>
                <w:b/>
                <w:bCs/>
                <w:color w:val="000000"/>
                <w:szCs w:val="24"/>
                <w:lang w:val="en-GB" w:eastAsia="en-GB"/>
              </w:rPr>
              <w:t>Suchbegriffe</w:t>
            </w:r>
            <w:proofErr w:type="spellEnd"/>
          </w:p>
        </w:tc>
        <w:tc>
          <w:tcPr>
            <w:tcW w:w="2409" w:type="dxa"/>
            <w:gridSpan w:val="2"/>
            <w:shd w:val="clear" w:color="auto" w:fill="auto"/>
            <w:noWrap/>
            <w:vAlign w:val="bottom"/>
            <w:hideMark/>
          </w:tcPr>
          <w:p w14:paraId="3BD90049" w14:textId="77777777" w:rsidR="00472711" w:rsidRPr="00B171AF" w:rsidRDefault="00472711" w:rsidP="00770F1D">
            <w:pPr>
              <w:spacing w:after="0" w:line="276" w:lineRule="auto"/>
              <w:jc w:val="center"/>
              <w:rPr>
                <w:rFonts w:eastAsia="Times New Roman" w:cs="Times New Roman"/>
                <w:b/>
                <w:bCs/>
                <w:color w:val="000000"/>
                <w:szCs w:val="24"/>
                <w:lang w:val="en-GB" w:eastAsia="en-GB"/>
              </w:rPr>
            </w:pPr>
            <w:proofErr w:type="spellStart"/>
            <w:r w:rsidRPr="00B171AF">
              <w:rPr>
                <w:rFonts w:eastAsia="Times New Roman" w:cs="Times New Roman"/>
                <w:b/>
                <w:bCs/>
                <w:color w:val="000000"/>
                <w:szCs w:val="24"/>
                <w:lang w:val="en-GB" w:eastAsia="en-GB"/>
              </w:rPr>
              <w:t>Datenbanken</w:t>
            </w:r>
            <w:proofErr w:type="spellEnd"/>
          </w:p>
        </w:tc>
      </w:tr>
      <w:tr w:rsidR="00472711" w:rsidRPr="00B171AF" w14:paraId="36ADB929" w14:textId="77777777" w:rsidTr="002E128B">
        <w:trPr>
          <w:trHeight w:val="315"/>
        </w:trPr>
        <w:tc>
          <w:tcPr>
            <w:tcW w:w="1560" w:type="dxa"/>
            <w:shd w:val="clear" w:color="auto" w:fill="auto"/>
            <w:noWrap/>
            <w:vAlign w:val="bottom"/>
            <w:hideMark/>
          </w:tcPr>
          <w:p w14:paraId="2BCBAC3A"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1</w:t>
            </w:r>
          </w:p>
        </w:tc>
        <w:tc>
          <w:tcPr>
            <w:tcW w:w="2268" w:type="dxa"/>
            <w:shd w:val="clear" w:color="auto" w:fill="auto"/>
            <w:noWrap/>
            <w:vAlign w:val="bottom"/>
            <w:hideMark/>
          </w:tcPr>
          <w:p w14:paraId="3F9AF5E7"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2</w:t>
            </w:r>
          </w:p>
        </w:tc>
        <w:tc>
          <w:tcPr>
            <w:tcW w:w="1701" w:type="dxa"/>
            <w:shd w:val="clear" w:color="auto" w:fill="auto"/>
            <w:noWrap/>
            <w:vAlign w:val="bottom"/>
            <w:hideMark/>
          </w:tcPr>
          <w:p w14:paraId="36D867A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Suchbegriff</w:t>
            </w:r>
            <w:proofErr w:type="spellEnd"/>
            <w:r w:rsidRPr="00B171AF">
              <w:rPr>
                <w:rFonts w:eastAsia="Times New Roman" w:cs="Times New Roman"/>
                <w:color w:val="000000"/>
                <w:szCs w:val="24"/>
                <w:lang w:val="en-GB" w:eastAsia="en-GB"/>
              </w:rPr>
              <w:t xml:space="preserve"> 3</w:t>
            </w:r>
          </w:p>
        </w:tc>
        <w:tc>
          <w:tcPr>
            <w:tcW w:w="1275" w:type="dxa"/>
            <w:shd w:val="clear" w:color="auto" w:fill="auto"/>
            <w:noWrap/>
            <w:vAlign w:val="bottom"/>
            <w:hideMark/>
          </w:tcPr>
          <w:p w14:paraId="270E19A3"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PubPsych</w:t>
            </w:r>
            <w:proofErr w:type="spellEnd"/>
          </w:p>
        </w:tc>
        <w:tc>
          <w:tcPr>
            <w:tcW w:w="1134" w:type="dxa"/>
            <w:shd w:val="clear" w:color="auto" w:fill="auto"/>
            <w:noWrap/>
            <w:vAlign w:val="bottom"/>
            <w:hideMark/>
          </w:tcPr>
          <w:p w14:paraId="62FA481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FIS</w:t>
            </w:r>
          </w:p>
        </w:tc>
      </w:tr>
      <w:tr w:rsidR="00472711" w:rsidRPr="00B171AF" w14:paraId="6FDEC8E6" w14:textId="77777777" w:rsidTr="002E128B">
        <w:trPr>
          <w:trHeight w:val="315"/>
        </w:trPr>
        <w:tc>
          <w:tcPr>
            <w:tcW w:w="1560" w:type="dxa"/>
            <w:shd w:val="clear" w:color="auto" w:fill="auto"/>
            <w:noWrap/>
            <w:vAlign w:val="bottom"/>
            <w:hideMark/>
          </w:tcPr>
          <w:p w14:paraId="41A522F3"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Wirk</w:t>
            </w:r>
            <w:proofErr w:type="spellEnd"/>
            <w:r w:rsidRPr="00B171AF">
              <w:rPr>
                <w:rFonts w:eastAsia="Times New Roman" w:cs="Times New Roman"/>
                <w:color w:val="000000"/>
                <w:szCs w:val="24"/>
                <w:lang w:val="en-GB" w:eastAsia="en-GB"/>
              </w:rPr>
              <w:t>*</w:t>
            </w:r>
          </w:p>
        </w:tc>
        <w:tc>
          <w:tcPr>
            <w:tcW w:w="2268" w:type="dxa"/>
            <w:shd w:val="clear" w:color="auto" w:fill="auto"/>
            <w:noWrap/>
            <w:vAlign w:val="bottom"/>
            <w:hideMark/>
          </w:tcPr>
          <w:p w14:paraId="773AA1EF"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Tertiär</w:t>
            </w:r>
            <w:proofErr w:type="spellEnd"/>
          </w:p>
        </w:tc>
        <w:tc>
          <w:tcPr>
            <w:tcW w:w="1701" w:type="dxa"/>
            <w:shd w:val="clear" w:color="auto" w:fill="auto"/>
            <w:noWrap/>
            <w:vAlign w:val="bottom"/>
            <w:hideMark/>
          </w:tcPr>
          <w:p w14:paraId="1F634FFA"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5" w:type="dxa"/>
            <w:shd w:val="clear" w:color="auto" w:fill="auto"/>
            <w:noWrap/>
            <w:vAlign w:val="bottom"/>
            <w:hideMark/>
          </w:tcPr>
          <w:p w14:paraId="3FFFF0E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58CA9C6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306DEEFE" w14:textId="77777777" w:rsidTr="002E128B">
        <w:trPr>
          <w:trHeight w:val="315"/>
        </w:trPr>
        <w:tc>
          <w:tcPr>
            <w:tcW w:w="1560" w:type="dxa"/>
            <w:shd w:val="clear" w:color="auto" w:fill="auto"/>
            <w:noWrap/>
            <w:vAlign w:val="bottom"/>
            <w:hideMark/>
          </w:tcPr>
          <w:p w14:paraId="50CE033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0A5DF89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5215DD98"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5" w:type="dxa"/>
            <w:shd w:val="clear" w:color="auto" w:fill="auto"/>
            <w:noWrap/>
            <w:vAlign w:val="bottom"/>
            <w:hideMark/>
          </w:tcPr>
          <w:p w14:paraId="2BE2E0E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39DB62E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112E1C87" w14:textId="77777777" w:rsidTr="002E128B">
        <w:trPr>
          <w:trHeight w:val="315"/>
        </w:trPr>
        <w:tc>
          <w:tcPr>
            <w:tcW w:w="1560" w:type="dxa"/>
            <w:shd w:val="clear" w:color="auto" w:fill="auto"/>
            <w:noWrap/>
            <w:vAlign w:val="bottom"/>
            <w:hideMark/>
          </w:tcPr>
          <w:p w14:paraId="04764D29"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497ACAE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6C7C64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5" w:type="dxa"/>
            <w:shd w:val="clear" w:color="auto" w:fill="auto"/>
            <w:noWrap/>
            <w:vAlign w:val="bottom"/>
            <w:hideMark/>
          </w:tcPr>
          <w:p w14:paraId="390F80D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22CF9905"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22EB5125" w14:textId="77777777" w:rsidTr="002E128B">
        <w:trPr>
          <w:trHeight w:val="315"/>
        </w:trPr>
        <w:tc>
          <w:tcPr>
            <w:tcW w:w="1560" w:type="dxa"/>
            <w:shd w:val="clear" w:color="auto" w:fill="auto"/>
            <w:noWrap/>
            <w:vAlign w:val="bottom"/>
            <w:hideMark/>
          </w:tcPr>
          <w:p w14:paraId="3109140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44511D3D"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76DB93C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5" w:type="dxa"/>
            <w:shd w:val="clear" w:color="auto" w:fill="auto"/>
            <w:noWrap/>
            <w:vAlign w:val="bottom"/>
            <w:hideMark/>
          </w:tcPr>
          <w:p w14:paraId="60C2668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1CE5474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5B5881E5" w14:textId="77777777" w:rsidTr="002E128B">
        <w:trPr>
          <w:trHeight w:val="315"/>
        </w:trPr>
        <w:tc>
          <w:tcPr>
            <w:tcW w:w="1560" w:type="dxa"/>
            <w:shd w:val="clear" w:color="auto" w:fill="auto"/>
            <w:noWrap/>
            <w:vAlign w:val="bottom"/>
            <w:hideMark/>
          </w:tcPr>
          <w:p w14:paraId="3894CBB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3F56F13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570690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5" w:type="dxa"/>
            <w:shd w:val="clear" w:color="auto" w:fill="auto"/>
            <w:noWrap/>
            <w:vAlign w:val="bottom"/>
            <w:hideMark/>
          </w:tcPr>
          <w:p w14:paraId="447A052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1824EB0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655A1BD6" w14:textId="77777777" w:rsidTr="002E128B">
        <w:trPr>
          <w:trHeight w:val="315"/>
        </w:trPr>
        <w:tc>
          <w:tcPr>
            <w:tcW w:w="1560" w:type="dxa"/>
            <w:shd w:val="clear" w:color="auto" w:fill="auto"/>
            <w:noWrap/>
            <w:vAlign w:val="bottom"/>
            <w:hideMark/>
          </w:tcPr>
          <w:p w14:paraId="6D7C03AF"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Qualität</w:t>
            </w:r>
            <w:proofErr w:type="spellEnd"/>
          </w:p>
        </w:tc>
        <w:tc>
          <w:tcPr>
            <w:tcW w:w="2268" w:type="dxa"/>
            <w:shd w:val="clear" w:color="auto" w:fill="auto"/>
            <w:noWrap/>
            <w:vAlign w:val="bottom"/>
            <w:hideMark/>
          </w:tcPr>
          <w:p w14:paraId="49A6341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Hochschuldidakti</w:t>
            </w:r>
            <w:proofErr w:type="spellEnd"/>
            <w:r w:rsidRPr="00B171AF">
              <w:rPr>
                <w:rFonts w:eastAsia="Times New Roman" w:cs="Times New Roman"/>
                <w:color w:val="000000"/>
                <w:szCs w:val="24"/>
                <w:lang w:val="en-GB" w:eastAsia="en-GB"/>
              </w:rPr>
              <w:t>*</w:t>
            </w:r>
          </w:p>
        </w:tc>
        <w:tc>
          <w:tcPr>
            <w:tcW w:w="1701" w:type="dxa"/>
            <w:shd w:val="clear" w:color="auto" w:fill="auto"/>
            <w:noWrap/>
            <w:vAlign w:val="bottom"/>
            <w:hideMark/>
          </w:tcPr>
          <w:p w14:paraId="0828C580"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5" w:type="dxa"/>
            <w:shd w:val="clear" w:color="auto" w:fill="auto"/>
            <w:noWrap/>
            <w:vAlign w:val="bottom"/>
            <w:hideMark/>
          </w:tcPr>
          <w:p w14:paraId="1F2D7800"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w:t>
            </w:r>
          </w:p>
        </w:tc>
        <w:tc>
          <w:tcPr>
            <w:tcW w:w="1134" w:type="dxa"/>
            <w:shd w:val="clear" w:color="auto" w:fill="auto"/>
            <w:noWrap/>
            <w:vAlign w:val="bottom"/>
            <w:hideMark/>
          </w:tcPr>
          <w:p w14:paraId="2E6149D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36</w:t>
            </w:r>
          </w:p>
        </w:tc>
      </w:tr>
      <w:tr w:rsidR="00472711" w:rsidRPr="00B171AF" w14:paraId="01DD281C" w14:textId="77777777" w:rsidTr="002E128B">
        <w:trPr>
          <w:trHeight w:val="315"/>
        </w:trPr>
        <w:tc>
          <w:tcPr>
            <w:tcW w:w="1560" w:type="dxa"/>
            <w:shd w:val="clear" w:color="auto" w:fill="auto"/>
            <w:noWrap/>
            <w:vAlign w:val="bottom"/>
            <w:hideMark/>
          </w:tcPr>
          <w:p w14:paraId="4CEAC81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660A208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2D8E812F"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5" w:type="dxa"/>
            <w:shd w:val="clear" w:color="auto" w:fill="auto"/>
            <w:noWrap/>
            <w:vAlign w:val="bottom"/>
            <w:hideMark/>
          </w:tcPr>
          <w:p w14:paraId="4EFEAD02"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c>
          <w:tcPr>
            <w:tcW w:w="1134" w:type="dxa"/>
            <w:shd w:val="clear" w:color="auto" w:fill="auto"/>
            <w:noWrap/>
            <w:vAlign w:val="bottom"/>
            <w:hideMark/>
          </w:tcPr>
          <w:p w14:paraId="1B4003C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r>
      <w:tr w:rsidR="00472711" w:rsidRPr="00B171AF" w14:paraId="377FE53F" w14:textId="77777777" w:rsidTr="002E128B">
        <w:trPr>
          <w:trHeight w:val="315"/>
        </w:trPr>
        <w:tc>
          <w:tcPr>
            <w:tcW w:w="1560" w:type="dxa"/>
            <w:shd w:val="clear" w:color="auto" w:fill="auto"/>
            <w:noWrap/>
            <w:vAlign w:val="bottom"/>
            <w:hideMark/>
          </w:tcPr>
          <w:p w14:paraId="1C586C9A"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074B0CC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65367EBE"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5" w:type="dxa"/>
            <w:shd w:val="clear" w:color="auto" w:fill="auto"/>
            <w:noWrap/>
            <w:vAlign w:val="bottom"/>
            <w:hideMark/>
          </w:tcPr>
          <w:p w14:paraId="76A9254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5208D27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6F6FE200" w14:textId="77777777" w:rsidTr="002E128B">
        <w:trPr>
          <w:trHeight w:val="315"/>
        </w:trPr>
        <w:tc>
          <w:tcPr>
            <w:tcW w:w="1560" w:type="dxa"/>
            <w:shd w:val="clear" w:color="auto" w:fill="auto"/>
            <w:noWrap/>
            <w:vAlign w:val="bottom"/>
            <w:hideMark/>
          </w:tcPr>
          <w:p w14:paraId="408A619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17CE2D6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5BAFA81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5" w:type="dxa"/>
            <w:shd w:val="clear" w:color="auto" w:fill="auto"/>
            <w:noWrap/>
            <w:vAlign w:val="bottom"/>
            <w:hideMark/>
          </w:tcPr>
          <w:p w14:paraId="7CCF9F7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44258BC5"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7FA1F68D" w14:textId="77777777" w:rsidTr="002E128B">
        <w:trPr>
          <w:trHeight w:val="315"/>
        </w:trPr>
        <w:tc>
          <w:tcPr>
            <w:tcW w:w="1560" w:type="dxa"/>
            <w:shd w:val="clear" w:color="auto" w:fill="auto"/>
            <w:noWrap/>
            <w:vAlign w:val="bottom"/>
            <w:hideMark/>
          </w:tcPr>
          <w:p w14:paraId="323E073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10A8CF6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372A9D1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5" w:type="dxa"/>
            <w:shd w:val="clear" w:color="auto" w:fill="auto"/>
            <w:noWrap/>
            <w:vAlign w:val="bottom"/>
            <w:hideMark/>
          </w:tcPr>
          <w:p w14:paraId="78D9EF18"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c>
          <w:tcPr>
            <w:tcW w:w="1134" w:type="dxa"/>
            <w:shd w:val="clear" w:color="auto" w:fill="auto"/>
            <w:noWrap/>
            <w:vAlign w:val="bottom"/>
            <w:hideMark/>
          </w:tcPr>
          <w:p w14:paraId="5BB6673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r>
      <w:tr w:rsidR="00472711" w:rsidRPr="00B171AF" w14:paraId="019AFC5A" w14:textId="77777777" w:rsidTr="002E128B">
        <w:trPr>
          <w:trHeight w:val="315"/>
        </w:trPr>
        <w:tc>
          <w:tcPr>
            <w:tcW w:w="1560" w:type="dxa"/>
            <w:shd w:val="clear" w:color="auto" w:fill="auto"/>
            <w:noWrap/>
            <w:vAlign w:val="bottom"/>
            <w:hideMark/>
          </w:tcPr>
          <w:p w14:paraId="037C7610"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Qualität</w:t>
            </w:r>
            <w:proofErr w:type="spellEnd"/>
          </w:p>
        </w:tc>
        <w:tc>
          <w:tcPr>
            <w:tcW w:w="2268" w:type="dxa"/>
            <w:shd w:val="clear" w:color="auto" w:fill="auto"/>
            <w:noWrap/>
            <w:vAlign w:val="bottom"/>
            <w:hideMark/>
          </w:tcPr>
          <w:p w14:paraId="58C9FA95"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Fachdidakti</w:t>
            </w:r>
            <w:proofErr w:type="spellEnd"/>
            <w:r w:rsidRPr="00B171AF">
              <w:rPr>
                <w:rFonts w:eastAsia="Times New Roman" w:cs="Times New Roman"/>
                <w:color w:val="000000"/>
                <w:szCs w:val="24"/>
                <w:lang w:val="en-GB" w:eastAsia="en-GB"/>
              </w:rPr>
              <w:t>*</w:t>
            </w:r>
          </w:p>
        </w:tc>
        <w:tc>
          <w:tcPr>
            <w:tcW w:w="1701" w:type="dxa"/>
            <w:shd w:val="clear" w:color="auto" w:fill="auto"/>
            <w:noWrap/>
            <w:vAlign w:val="bottom"/>
            <w:hideMark/>
          </w:tcPr>
          <w:p w14:paraId="579F1DDD"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5" w:type="dxa"/>
            <w:shd w:val="clear" w:color="auto" w:fill="auto"/>
            <w:noWrap/>
            <w:vAlign w:val="bottom"/>
            <w:hideMark/>
          </w:tcPr>
          <w:p w14:paraId="0E498B2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w:t>
            </w:r>
          </w:p>
        </w:tc>
        <w:tc>
          <w:tcPr>
            <w:tcW w:w="1134" w:type="dxa"/>
            <w:shd w:val="clear" w:color="auto" w:fill="auto"/>
            <w:noWrap/>
            <w:vAlign w:val="bottom"/>
            <w:hideMark/>
          </w:tcPr>
          <w:p w14:paraId="366CA8F8"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w:t>
            </w:r>
          </w:p>
        </w:tc>
      </w:tr>
      <w:tr w:rsidR="00472711" w:rsidRPr="00B171AF" w14:paraId="2E3BC985" w14:textId="77777777" w:rsidTr="002E128B">
        <w:trPr>
          <w:trHeight w:val="315"/>
        </w:trPr>
        <w:tc>
          <w:tcPr>
            <w:tcW w:w="1560" w:type="dxa"/>
            <w:shd w:val="clear" w:color="auto" w:fill="auto"/>
            <w:noWrap/>
            <w:vAlign w:val="bottom"/>
            <w:hideMark/>
          </w:tcPr>
          <w:p w14:paraId="31CFBC6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097B554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5B831098"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5" w:type="dxa"/>
            <w:shd w:val="clear" w:color="auto" w:fill="auto"/>
            <w:noWrap/>
            <w:vAlign w:val="bottom"/>
            <w:hideMark/>
          </w:tcPr>
          <w:p w14:paraId="4E20753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c>
          <w:tcPr>
            <w:tcW w:w="1134" w:type="dxa"/>
            <w:shd w:val="clear" w:color="auto" w:fill="auto"/>
            <w:noWrap/>
            <w:vAlign w:val="bottom"/>
            <w:hideMark/>
          </w:tcPr>
          <w:p w14:paraId="4E3DA6F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w:t>
            </w:r>
          </w:p>
        </w:tc>
      </w:tr>
      <w:tr w:rsidR="00472711" w:rsidRPr="00B171AF" w14:paraId="3CB92F19" w14:textId="77777777" w:rsidTr="002E128B">
        <w:trPr>
          <w:trHeight w:val="315"/>
        </w:trPr>
        <w:tc>
          <w:tcPr>
            <w:tcW w:w="1560" w:type="dxa"/>
            <w:shd w:val="clear" w:color="auto" w:fill="auto"/>
            <w:noWrap/>
            <w:vAlign w:val="bottom"/>
            <w:hideMark/>
          </w:tcPr>
          <w:p w14:paraId="46AEC11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39327E0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611990E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5" w:type="dxa"/>
            <w:shd w:val="clear" w:color="auto" w:fill="auto"/>
            <w:noWrap/>
            <w:vAlign w:val="bottom"/>
            <w:hideMark/>
          </w:tcPr>
          <w:p w14:paraId="2CD80CB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776D71F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3A03D0F5" w14:textId="77777777" w:rsidTr="002E128B">
        <w:trPr>
          <w:trHeight w:val="315"/>
        </w:trPr>
        <w:tc>
          <w:tcPr>
            <w:tcW w:w="1560" w:type="dxa"/>
            <w:shd w:val="clear" w:color="auto" w:fill="auto"/>
            <w:noWrap/>
            <w:vAlign w:val="bottom"/>
            <w:hideMark/>
          </w:tcPr>
          <w:p w14:paraId="2750B85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5EBD78F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25D56F0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5" w:type="dxa"/>
            <w:shd w:val="clear" w:color="auto" w:fill="auto"/>
            <w:noWrap/>
            <w:vAlign w:val="bottom"/>
            <w:hideMark/>
          </w:tcPr>
          <w:p w14:paraId="0810F8DF"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0E2845A0"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w:t>
            </w:r>
          </w:p>
        </w:tc>
      </w:tr>
      <w:tr w:rsidR="00472711" w:rsidRPr="00B171AF" w14:paraId="69EBAB20" w14:textId="77777777" w:rsidTr="002E128B">
        <w:trPr>
          <w:trHeight w:val="315"/>
        </w:trPr>
        <w:tc>
          <w:tcPr>
            <w:tcW w:w="1560" w:type="dxa"/>
            <w:shd w:val="clear" w:color="auto" w:fill="auto"/>
            <w:noWrap/>
            <w:vAlign w:val="bottom"/>
            <w:hideMark/>
          </w:tcPr>
          <w:p w14:paraId="3F742BE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66C63D0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5E1F0649"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5" w:type="dxa"/>
            <w:shd w:val="clear" w:color="auto" w:fill="auto"/>
            <w:noWrap/>
            <w:vAlign w:val="bottom"/>
            <w:hideMark/>
          </w:tcPr>
          <w:p w14:paraId="6740FDD4"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w:t>
            </w:r>
          </w:p>
        </w:tc>
        <w:tc>
          <w:tcPr>
            <w:tcW w:w="1134" w:type="dxa"/>
            <w:shd w:val="clear" w:color="auto" w:fill="auto"/>
            <w:noWrap/>
            <w:vAlign w:val="bottom"/>
            <w:hideMark/>
          </w:tcPr>
          <w:p w14:paraId="435689A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18</w:t>
            </w:r>
          </w:p>
        </w:tc>
      </w:tr>
      <w:tr w:rsidR="00472711" w:rsidRPr="00B171AF" w14:paraId="1DF3DD58" w14:textId="77777777" w:rsidTr="002E128B">
        <w:trPr>
          <w:trHeight w:val="315"/>
        </w:trPr>
        <w:tc>
          <w:tcPr>
            <w:tcW w:w="1560" w:type="dxa"/>
            <w:shd w:val="clear" w:color="auto" w:fill="auto"/>
            <w:noWrap/>
            <w:vAlign w:val="bottom"/>
            <w:hideMark/>
          </w:tcPr>
          <w:p w14:paraId="1110D434"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Qualität</w:t>
            </w:r>
            <w:proofErr w:type="spellEnd"/>
          </w:p>
        </w:tc>
        <w:tc>
          <w:tcPr>
            <w:tcW w:w="2268" w:type="dxa"/>
            <w:shd w:val="clear" w:color="auto" w:fill="auto"/>
            <w:noWrap/>
            <w:vAlign w:val="bottom"/>
            <w:hideMark/>
          </w:tcPr>
          <w:p w14:paraId="4DA97FBE"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Universitä</w:t>
            </w:r>
            <w:proofErr w:type="spellEnd"/>
            <w:r w:rsidRPr="00B171AF">
              <w:rPr>
                <w:rFonts w:eastAsia="Times New Roman" w:cs="Times New Roman"/>
                <w:color w:val="000000"/>
                <w:szCs w:val="24"/>
                <w:lang w:val="en-GB" w:eastAsia="en-GB"/>
              </w:rPr>
              <w:t>*</w:t>
            </w:r>
          </w:p>
        </w:tc>
        <w:tc>
          <w:tcPr>
            <w:tcW w:w="1701" w:type="dxa"/>
            <w:shd w:val="clear" w:color="auto" w:fill="auto"/>
            <w:noWrap/>
            <w:vAlign w:val="bottom"/>
            <w:hideMark/>
          </w:tcPr>
          <w:p w14:paraId="7A968658"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5" w:type="dxa"/>
            <w:shd w:val="clear" w:color="auto" w:fill="auto"/>
            <w:noWrap/>
            <w:vAlign w:val="bottom"/>
            <w:hideMark/>
          </w:tcPr>
          <w:p w14:paraId="7BACD48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45</w:t>
            </w:r>
          </w:p>
        </w:tc>
        <w:tc>
          <w:tcPr>
            <w:tcW w:w="1134" w:type="dxa"/>
            <w:shd w:val="clear" w:color="auto" w:fill="auto"/>
            <w:noWrap/>
            <w:vAlign w:val="bottom"/>
            <w:hideMark/>
          </w:tcPr>
          <w:p w14:paraId="3061407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66</w:t>
            </w:r>
          </w:p>
        </w:tc>
      </w:tr>
      <w:tr w:rsidR="00472711" w:rsidRPr="00B171AF" w14:paraId="6CE7EC2D" w14:textId="77777777" w:rsidTr="002E128B">
        <w:trPr>
          <w:trHeight w:val="315"/>
        </w:trPr>
        <w:tc>
          <w:tcPr>
            <w:tcW w:w="1560" w:type="dxa"/>
            <w:shd w:val="clear" w:color="auto" w:fill="auto"/>
            <w:noWrap/>
            <w:vAlign w:val="bottom"/>
            <w:hideMark/>
          </w:tcPr>
          <w:p w14:paraId="2F7F3BF5"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3F2BE85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127C3BC1"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5" w:type="dxa"/>
            <w:shd w:val="clear" w:color="auto" w:fill="auto"/>
            <w:noWrap/>
            <w:vAlign w:val="bottom"/>
            <w:hideMark/>
          </w:tcPr>
          <w:p w14:paraId="430D03CD"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63</w:t>
            </w:r>
          </w:p>
        </w:tc>
        <w:tc>
          <w:tcPr>
            <w:tcW w:w="1134" w:type="dxa"/>
            <w:shd w:val="clear" w:color="auto" w:fill="auto"/>
            <w:noWrap/>
            <w:vAlign w:val="bottom"/>
            <w:hideMark/>
          </w:tcPr>
          <w:p w14:paraId="65579B2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13</w:t>
            </w:r>
          </w:p>
        </w:tc>
      </w:tr>
      <w:tr w:rsidR="00472711" w:rsidRPr="00B171AF" w14:paraId="44CE1681" w14:textId="77777777" w:rsidTr="002E128B">
        <w:trPr>
          <w:trHeight w:val="315"/>
        </w:trPr>
        <w:tc>
          <w:tcPr>
            <w:tcW w:w="1560" w:type="dxa"/>
            <w:shd w:val="clear" w:color="auto" w:fill="auto"/>
            <w:noWrap/>
            <w:vAlign w:val="bottom"/>
            <w:hideMark/>
          </w:tcPr>
          <w:p w14:paraId="185C5F5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2AC2D3D7"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F45B84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5" w:type="dxa"/>
            <w:shd w:val="clear" w:color="auto" w:fill="auto"/>
            <w:noWrap/>
            <w:vAlign w:val="bottom"/>
            <w:hideMark/>
          </w:tcPr>
          <w:p w14:paraId="00BB0EC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14</w:t>
            </w:r>
          </w:p>
        </w:tc>
        <w:tc>
          <w:tcPr>
            <w:tcW w:w="1134" w:type="dxa"/>
            <w:shd w:val="clear" w:color="auto" w:fill="auto"/>
            <w:noWrap/>
            <w:vAlign w:val="bottom"/>
            <w:hideMark/>
          </w:tcPr>
          <w:p w14:paraId="2331B3DE"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6</w:t>
            </w:r>
          </w:p>
        </w:tc>
      </w:tr>
      <w:tr w:rsidR="00472711" w:rsidRPr="00B171AF" w14:paraId="3625D504" w14:textId="77777777" w:rsidTr="002E128B">
        <w:trPr>
          <w:trHeight w:val="315"/>
        </w:trPr>
        <w:tc>
          <w:tcPr>
            <w:tcW w:w="1560" w:type="dxa"/>
            <w:shd w:val="clear" w:color="auto" w:fill="auto"/>
            <w:noWrap/>
            <w:vAlign w:val="bottom"/>
            <w:hideMark/>
          </w:tcPr>
          <w:p w14:paraId="3142237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5156C6F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91D04C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5" w:type="dxa"/>
            <w:shd w:val="clear" w:color="auto" w:fill="auto"/>
            <w:noWrap/>
            <w:vAlign w:val="bottom"/>
            <w:hideMark/>
          </w:tcPr>
          <w:p w14:paraId="394CD521"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5</w:t>
            </w:r>
          </w:p>
        </w:tc>
        <w:tc>
          <w:tcPr>
            <w:tcW w:w="1134" w:type="dxa"/>
            <w:shd w:val="clear" w:color="auto" w:fill="auto"/>
            <w:noWrap/>
            <w:vAlign w:val="bottom"/>
            <w:hideMark/>
          </w:tcPr>
          <w:p w14:paraId="53992B7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w:t>
            </w:r>
          </w:p>
        </w:tc>
      </w:tr>
      <w:tr w:rsidR="00472711" w:rsidRPr="00B171AF" w14:paraId="113C1E42" w14:textId="77777777" w:rsidTr="002E128B">
        <w:trPr>
          <w:trHeight w:val="315"/>
        </w:trPr>
        <w:tc>
          <w:tcPr>
            <w:tcW w:w="1560" w:type="dxa"/>
            <w:shd w:val="clear" w:color="auto" w:fill="auto"/>
            <w:noWrap/>
            <w:vAlign w:val="bottom"/>
            <w:hideMark/>
          </w:tcPr>
          <w:p w14:paraId="6469D14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4A8F1817"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6E9C0F2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5" w:type="dxa"/>
            <w:shd w:val="clear" w:color="auto" w:fill="auto"/>
            <w:noWrap/>
            <w:vAlign w:val="bottom"/>
            <w:hideMark/>
          </w:tcPr>
          <w:p w14:paraId="73FD70F4" w14:textId="77777777" w:rsidR="00472711" w:rsidRPr="00B171AF" w:rsidRDefault="00472711" w:rsidP="00770F1D">
            <w:pPr>
              <w:spacing w:after="0" w:line="276" w:lineRule="auto"/>
              <w:jc w:val="right"/>
              <w:rPr>
                <w:rFonts w:eastAsia="Times New Roman" w:cs="Times New Roman"/>
                <w:szCs w:val="24"/>
                <w:lang w:val="en-GB" w:eastAsia="en-GB"/>
              </w:rPr>
            </w:pPr>
            <w:r w:rsidRPr="00B171AF">
              <w:rPr>
                <w:rFonts w:eastAsia="Times New Roman" w:cs="Times New Roman"/>
                <w:szCs w:val="24"/>
                <w:lang w:val="en-GB" w:eastAsia="en-GB"/>
              </w:rPr>
              <w:t>209</w:t>
            </w:r>
          </w:p>
        </w:tc>
        <w:tc>
          <w:tcPr>
            <w:tcW w:w="1134" w:type="dxa"/>
            <w:shd w:val="clear" w:color="auto" w:fill="auto"/>
            <w:noWrap/>
            <w:vAlign w:val="bottom"/>
            <w:hideMark/>
          </w:tcPr>
          <w:p w14:paraId="5CE3262B"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48</w:t>
            </w:r>
          </w:p>
        </w:tc>
      </w:tr>
      <w:tr w:rsidR="00472711" w:rsidRPr="00B171AF" w14:paraId="36E24E87" w14:textId="77777777" w:rsidTr="002E128B">
        <w:trPr>
          <w:trHeight w:val="315"/>
        </w:trPr>
        <w:tc>
          <w:tcPr>
            <w:tcW w:w="1560" w:type="dxa"/>
            <w:shd w:val="clear" w:color="auto" w:fill="auto"/>
            <w:noWrap/>
            <w:vAlign w:val="bottom"/>
            <w:hideMark/>
          </w:tcPr>
          <w:p w14:paraId="4A618D43"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Qualität</w:t>
            </w:r>
            <w:proofErr w:type="spellEnd"/>
          </w:p>
        </w:tc>
        <w:tc>
          <w:tcPr>
            <w:tcW w:w="2268" w:type="dxa"/>
            <w:shd w:val="clear" w:color="auto" w:fill="auto"/>
            <w:noWrap/>
            <w:vAlign w:val="bottom"/>
            <w:hideMark/>
          </w:tcPr>
          <w:p w14:paraId="1B752187"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Tertiär</w:t>
            </w:r>
            <w:proofErr w:type="spellEnd"/>
          </w:p>
        </w:tc>
        <w:tc>
          <w:tcPr>
            <w:tcW w:w="1701" w:type="dxa"/>
            <w:shd w:val="clear" w:color="auto" w:fill="auto"/>
            <w:noWrap/>
            <w:vAlign w:val="bottom"/>
            <w:hideMark/>
          </w:tcPr>
          <w:p w14:paraId="7793F7E1"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Weiterbildung</w:t>
            </w:r>
            <w:proofErr w:type="spellEnd"/>
          </w:p>
        </w:tc>
        <w:tc>
          <w:tcPr>
            <w:tcW w:w="1275" w:type="dxa"/>
            <w:shd w:val="clear" w:color="auto" w:fill="auto"/>
            <w:noWrap/>
            <w:vAlign w:val="bottom"/>
            <w:hideMark/>
          </w:tcPr>
          <w:p w14:paraId="029969A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5276E955"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7F05E034" w14:textId="77777777" w:rsidTr="002E128B">
        <w:trPr>
          <w:trHeight w:val="315"/>
        </w:trPr>
        <w:tc>
          <w:tcPr>
            <w:tcW w:w="1560" w:type="dxa"/>
            <w:shd w:val="clear" w:color="auto" w:fill="auto"/>
            <w:noWrap/>
            <w:vAlign w:val="bottom"/>
            <w:hideMark/>
          </w:tcPr>
          <w:p w14:paraId="22EB6A0F"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3C509332"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7A2BC585"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Fortbildung</w:t>
            </w:r>
            <w:proofErr w:type="spellEnd"/>
          </w:p>
        </w:tc>
        <w:tc>
          <w:tcPr>
            <w:tcW w:w="1275" w:type="dxa"/>
            <w:shd w:val="clear" w:color="auto" w:fill="auto"/>
            <w:noWrap/>
            <w:vAlign w:val="bottom"/>
            <w:hideMark/>
          </w:tcPr>
          <w:p w14:paraId="7C456FC8"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0EDE3E3A"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73851A99" w14:textId="77777777" w:rsidTr="002E128B">
        <w:trPr>
          <w:trHeight w:val="315"/>
        </w:trPr>
        <w:tc>
          <w:tcPr>
            <w:tcW w:w="1560" w:type="dxa"/>
            <w:shd w:val="clear" w:color="auto" w:fill="auto"/>
            <w:noWrap/>
            <w:vAlign w:val="bottom"/>
            <w:hideMark/>
          </w:tcPr>
          <w:p w14:paraId="1F772061"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3821FBE3"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AC8F45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Workshop</w:t>
            </w:r>
          </w:p>
        </w:tc>
        <w:tc>
          <w:tcPr>
            <w:tcW w:w="1275" w:type="dxa"/>
            <w:shd w:val="clear" w:color="auto" w:fill="auto"/>
            <w:noWrap/>
            <w:vAlign w:val="bottom"/>
            <w:hideMark/>
          </w:tcPr>
          <w:p w14:paraId="5A530612"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3E1CD787"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2562D831" w14:textId="77777777" w:rsidTr="002E128B">
        <w:trPr>
          <w:trHeight w:val="315"/>
        </w:trPr>
        <w:tc>
          <w:tcPr>
            <w:tcW w:w="1560" w:type="dxa"/>
            <w:shd w:val="clear" w:color="auto" w:fill="auto"/>
            <w:noWrap/>
            <w:vAlign w:val="bottom"/>
            <w:hideMark/>
          </w:tcPr>
          <w:p w14:paraId="545A6780"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2B41868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0BD2812C"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Kurs</w:t>
            </w:r>
          </w:p>
        </w:tc>
        <w:tc>
          <w:tcPr>
            <w:tcW w:w="1275" w:type="dxa"/>
            <w:shd w:val="clear" w:color="auto" w:fill="auto"/>
            <w:noWrap/>
            <w:vAlign w:val="bottom"/>
            <w:hideMark/>
          </w:tcPr>
          <w:p w14:paraId="25B23B32"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4195A835"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1AF83018" w14:textId="77777777" w:rsidTr="002E128B">
        <w:trPr>
          <w:trHeight w:val="315"/>
        </w:trPr>
        <w:tc>
          <w:tcPr>
            <w:tcW w:w="1560" w:type="dxa"/>
            <w:shd w:val="clear" w:color="auto" w:fill="auto"/>
            <w:noWrap/>
            <w:vAlign w:val="bottom"/>
            <w:hideMark/>
          </w:tcPr>
          <w:p w14:paraId="5C0C889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268" w:type="dxa"/>
            <w:shd w:val="clear" w:color="auto" w:fill="auto"/>
            <w:noWrap/>
            <w:vAlign w:val="bottom"/>
            <w:hideMark/>
          </w:tcPr>
          <w:p w14:paraId="67E12348"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431368DB"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Training</w:t>
            </w:r>
          </w:p>
        </w:tc>
        <w:tc>
          <w:tcPr>
            <w:tcW w:w="1275" w:type="dxa"/>
            <w:shd w:val="clear" w:color="auto" w:fill="auto"/>
            <w:noWrap/>
            <w:vAlign w:val="bottom"/>
            <w:hideMark/>
          </w:tcPr>
          <w:p w14:paraId="5AAA8262"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c>
          <w:tcPr>
            <w:tcW w:w="1134" w:type="dxa"/>
            <w:shd w:val="clear" w:color="auto" w:fill="auto"/>
            <w:noWrap/>
            <w:vAlign w:val="bottom"/>
            <w:hideMark/>
          </w:tcPr>
          <w:p w14:paraId="5A58C7DC"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0</w:t>
            </w:r>
          </w:p>
        </w:tc>
      </w:tr>
      <w:tr w:rsidR="00472711" w:rsidRPr="00B171AF" w14:paraId="686F4C19" w14:textId="77777777" w:rsidTr="002E128B">
        <w:trPr>
          <w:trHeight w:val="315"/>
        </w:trPr>
        <w:tc>
          <w:tcPr>
            <w:tcW w:w="5529" w:type="dxa"/>
            <w:gridSpan w:val="3"/>
            <w:shd w:val="clear" w:color="auto" w:fill="auto"/>
            <w:noWrap/>
            <w:vAlign w:val="bottom"/>
            <w:hideMark/>
          </w:tcPr>
          <w:p w14:paraId="3E59D525"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Übertrag</w:t>
            </w:r>
            <w:proofErr w:type="spellEnd"/>
            <w:r w:rsidRPr="00B171AF">
              <w:rPr>
                <w:rFonts w:eastAsia="Times New Roman" w:cs="Times New Roman"/>
                <w:color w:val="000000"/>
                <w:szCs w:val="24"/>
                <w:lang w:val="en-GB" w:eastAsia="en-GB"/>
              </w:rPr>
              <w:t xml:space="preserve"> </w:t>
            </w:r>
            <w:proofErr w:type="spellStart"/>
            <w:r w:rsidRPr="00B171AF">
              <w:rPr>
                <w:rFonts w:eastAsia="Times New Roman" w:cs="Times New Roman"/>
                <w:color w:val="000000"/>
                <w:szCs w:val="24"/>
                <w:lang w:val="en-GB" w:eastAsia="en-GB"/>
              </w:rPr>
              <w:t>vorherige</w:t>
            </w:r>
            <w:proofErr w:type="spellEnd"/>
            <w:r w:rsidRPr="00B171AF">
              <w:rPr>
                <w:rFonts w:eastAsia="Times New Roman" w:cs="Times New Roman"/>
                <w:color w:val="000000"/>
                <w:szCs w:val="24"/>
                <w:lang w:val="en-GB" w:eastAsia="en-GB"/>
              </w:rPr>
              <w:t xml:space="preserve"> </w:t>
            </w:r>
            <w:proofErr w:type="spellStart"/>
            <w:r w:rsidRPr="00B171AF">
              <w:rPr>
                <w:rFonts w:eastAsia="Times New Roman" w:cs="Times New Roman"/>
                <w:color w:val="000000"/>
                <w:szCs w:val="24"/>
                <w:lang w:val="en-GB" w:eastAsia="en-GB"/>
              </w:rPr>
              <w:t>Seite</w:t>
            </w:r>
            <w:proofErr w:type="spellEnd"/>
          </w:p>
        </w:tc>
        <w:tc>
          <w:tcPr>
            <w:tcW w:w="1275" w:type="dxa"/>
            <w:shd w:val="clear" w:color="auto" w:fill="auto"/>
            <w:noWrap/>
            <w:vAlign w:val="bottom"/>
            <w:hideMark/>
          </w:tcPr>
          <w:p w14:paraId="1752D0C6"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2787</w:t>
            </w:r>
          </w:p>
        </w:tc>
        <w:tc>
          <w:tcPr>
            <w:tcW w:w="1134" w:type="dxa"/>
            <w:shd w:val="clear" w:color="auto" w:fill="auto"/>
            <w:noWrap/>
            <w:vAlign w:val="bottom"/>
            <w:hideMark/>
          </w:tcPr>
          <w:p w14:paraId="5F1FF7B9"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785</w:t>
            </w:r>
          </w:p>
        </w:tc>
      </w:tr>
      <w:tr w:rsidR="00472711" w:rsidRPr="00B171AF" w14:paraId="66C3FAE6" w14:textId="77777777" w:rsidTr="002E128B">
        <w:trPr>
          <w:trHeight w:val="315"/>
        </w:trPr>
        <w:tc>
          <w:tcPr>
            <w:tcW w:w="5529" w:type="dxa"/>
            <w:gridSpan w:val="3"/>
            <w:shd w:val="clear" w:color="auto" w:fill="auto"/>
            <w:noWrap/>
            <w:vAlign w:val="bottom"/>
            <w:hideMark/>
          </w:tcPr>
          <w:p w14:paraId="10C73766" w14:textId="77777777" w:rsidR="00472711" w:rsidRPr="00B171AF" w:rsidRDefault="00472711" w:rsidP="00770F1D">
            <w:pPr>
              <w:spacing w:after="0" w:line="276" w:lineRule="auto"/>
              <w:jc w:val="left"/>
              <w:rPr>
                <w:rFonts w:eastAsia="Times New Roman" w:cs="Times New Roman"/>
                <w:color w:val="000000"/>
                <w:szCs w:val="24"/>
                <w:lang w:val="en-GB" w:eastAsia="en-GB"/>
              </w:rPr>
            </w:pPr>
            <w:proofErr w:type="spellStart"/>
            <w:r w:rsidRPr="00B171AF">
              <w:rPr>
                <w:rFonts w:eastAsia="Times New Roman" w:cs="Times New Roman"/>
                <w:color w:val="000000"/>
                <w:szCs w:val="24"/>
                <w:lang w:val="en-GB" w:eastAsia="en-GB"/>
              </w:rPr>
              <w:t>Trefferanzahl</w:t>
            </w:r>
            <w:proofErr w:type="spellEnd"/>
            <w:r w:rsidRPr="00B171AF">
              <w:rPr>
                <w:rFonts w:eastAsia="Times New Roman" w:cs="Times New Roman"/>
                <w:color w:val="000000"/>
                <w:szCs w:val="24"/>
                <w:lang w:val="en-GB" w:eastAsia="en-GB"/>
              </w:rPr>
              <w:t xml:space="preserve"> je </w:t>
            </w:r>
            <w:proofErr w:type="spellStart"/>
            <w:r w:rsidRPr="00B171AF">
              <w:rPr>
                <w:rFonts w:eastAsia="Times New Roman" w:cs="Times New Roman"/>
                <w:color w:val="000000"/>
                <w:szCs w:val="24"/>
                <w:lang w:val="en-GB" w:eastAsia="en-GB"/>
              </w:rPr>
              <w:t>Datenbank</w:t>
            </w:r>
            <w:proofErr w:type="spellEnd"/>
          </w:p>
        </w:tc>
        <w:tc>
          <w:tcPr>
            <w:tcW w:w="1275" w:type="dxa"/>
            <w:shd w:val="clear" w:color="auto" w:fill="auto"/>
            <w:noWrap/>
            <w:vAlign w:val="bottom"/>
            <w:hideMark/>
          </w:tcPr>
          <w:p w14:paraId="45A4EF23"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3144</w:t>
            </w:r>
          </w:p>
        </w:tc>
        <w:tc>
          <w:tcPr>
            <w:tcW w:w="1134" w:type="dxa"/>
            <w:shd w:val="clear" w:color="auto" w:fill="auto"/>
            <w:noWrap/>
            <w:vAlign w:val="bottom"/>
            <w:hideMark/>
          </w:tcPr>
          <w:p w14:paraId="6376FC90" w14:textId="77777777" w:rsidR="00472711" w:rsidRPr="00B171AF" w:rsidRDefault="00472711" w:rsidP="00770F1D">
            <w:pPr>
              <w:spacing w:after="0" w:line="276" w:lineRule="auto"/>
              <w:jc w:val="right"/>
              <w:rPr>
                <w:rFonts w:eastAsia="Times New Roman" w:cs="Times New Roman"/>
                <w:color w:val="000000"/>
                <w:szCs w:val="24"/>
                <w:lang w:val="en-GB" w:eastAsia="en-GB"/>
              </w:rPr>
            </w:pPr>
            <w:r w:rsidRPr="00B171AF">
              <w:rPr>
                <w:rFonts w:eastAsia="Times New Roman" w:cs="Times New Roman"/>
                <w:color w:val="000000"/>
                <w:szCs w:val="24"/>
                <w:lang w:val="en-GB" w:eastAsia="en-GB"/>
              </w:rPr>
              <w:t>998</w:t>
            </w:r>
          </w:p>
        </w:tc>
      </w:tr>
      <w:tr w:rsidR="00472711" w:rsidRPr="00B171AF" w14:paraId="2DFFCC2D" w14:textId="77777777" w:rsidTr="002E128B">
        <w:trPr>
          <w:trHeight w:val="315"/>
        </w:trPr>
        <w:tc>
          <w:tcPr>
            <w:tcW w:w="1560" w:type="dxa"/>
            <w:shd w:val="clear" w:color="auto" w:fill="auto"/>
            <w:noWrap/>
            <w:vAlign w:val="bottom"/>
            <w:hideMark/>
          </w:tcPr>
          <w:p w14:paraId="077D3A8D" w14:textId="77777777" w:rsidR="00472711" w:rsidRPr="00B171AF" w:rsidRDefault="00472711" w:rsidP="00770F1D">
            <w:pPr>
              <w:spacing w:after="0" w:line="276" w:lineRule="auto"/>
              <w:jc w:val="left"/>
              <w:rPr>
                <w:rFonts w:eastAsia="Times New Roman" w:cs="Times New Roman"/>
                <w:b/>
                <w:bCs/>
                <w:color w:val="000000"/>
                <w:szCs w:val="24"/>
                <w:lang w:val="en-GB" w:eastAsia="en-GB"/>
              </w:rPr>
            </w:pPr>
            <w:r w:rsidRPr="00B171AF">
              <w:rPr>
                <w:rFonts w:eastAsia="Times New Roman" w:cs="Times New Roman"/>
                <w:b/>
                <w:bCs/>
                <w:color w:val="000000"/>
                <w:szCs w:val="24"/>
                <w:lang w:val="en-GB" w:eastAsia="en-GB"/>
              </w:rPr>
              <w:t>GESAMTE TREFFER</w:t>
            </w:r>
          </w:p>
        </w:tc>
        <w:tc>
          <w:tcPr>
            <w:tcW w:w="2268" w:type="dxa"/>
            <w:shd w:val="clear" w:color="auto" w:fill="auto"/>
            <w:noWrap/>
            <w:vAlign w:val="bottom"/>
            <w:hideMark/>
          </w:tcPr>
          <w:p w14:paraId="6A3BE366"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1701" w:type="dxa"/>
            <w:shd w:val="clear" w:color="auto" w:fill="auto"/>
            <w:noWrap/>
            <w:vAlign w:val="bottom"/>
            <w:hideMark/>
          </w:tcPr>
          <w:p w14:paraId="168FB864" w14:textId="77777777" w:rsidR="00472711" w:rsidRPr="00B171AF" w:rsidRDefault="00472711" w:rsidP="00770F1D">
            <w:pPr>
              <w:spacing w:after="0" w:line="276" w:lineRule="auto"/>
              <w:jc w:val="left"/>
              <w:rPr>
                <w:rFonts w:eastAsia="Times New Roman" w:cs="Times New Roman"/>
                <w:color w:val="000000"/>
                <w:szCs w:val="24"/>
                <w:lang w:val="en-GB" w:eastAsia="en-GB"/>
              </w:rPr>
            </w:pPr>
            <w:r w:rsidRPr="00B171AF">
              <w:rPr>
                <w:rFonts w:eastAsia="Times New Roman" w:cs="Times New Roman"/>
                <w:color w:val="000000"/>
                <w:szCs w:val="24"/>
                <w:lang w:val="en-GB" w:eastAsia="en-GB"/>
              </w:rPr>
              <w:t> </w:t>
            </w:r>
          </w:p>
        </w:tc>
        <w:tc>
          <w:tcPr>
            <w:tcW w:w="2409" w:type="dxa"/>
            <w:gridSpan w:val="2"/>
            <w:shd w:val="clear" w:color="auto" w:fill="auto"/>
            <w:noWrap/>
            <w:vAlign w:val="bottom"/>
            <w:hideMark/>
          </w:tcPr>
          <w:p w14:paraId="22A1A33B" w14:textId="77777777" w:rsidR="00472711" w:rsidRPr="00B171AF" w:rsidRDefault="00472711" w:rsidP="00770F1D">
            <w:pPr>
              <w:spacing w:after="0" w:line="276" w:lineRule="auto"/>
              <w:jc w:val="right"/>
              <w:rPr>
                <w:rFonts w:eastAsia="Times New Roman" w:cs="Times New Roman"/>
                <w:b/>
                <w:bCs/>
                <w:color w:val="000000"/>
                <w:szCs w:val="24"/>
                <w:lang w:val="en-GB" w:eastAsia="en-GB"/>
              </w:rPr>
            </w:pPr>
            <w:r w:rsidRPr="00B171AF">
              <w:rPr>
                <w:rFonts w:eastAsia="Times New Roman" w:cs="Times New Roman"/>
                <w:b/>
                <w:bCs/>
                <w:color w:val="000000"/>
                <w:szCs w:val="24"/>
                <w:lang w:val="en-GB" w:eastAsia="en-GB"/>
              </w:rPr>
              <w:t>4142</w:t>
            </w:r>
          </w:p>
        </w:tc>
      </w:tr>
    </w:tbl>
    <w:p w14:paraId="4948A799" w14:textId="77777777" w:rsidR="00472711" w:rsidRPr="00B171AF" w:rsidRDefault="00472711" w:rsidP="00472711">
      <w:pPr>
        <w:spacing w:line="276" w:lineRule="auto"/>
        <w:jc w:val="left"/>
      </w:pPr>
    </w:p>
    <w:p w14:paraId="03527CD7" w14:textId="77777777" w:rsidR="00472711" w:rsidRDefault="00472711" w:rsidP="00472711">
      <w:pPr>
        <w:spacing w:line="276" w:lineRule="auto"/>
        <w:jc w:val="left"/>
      </w:pPr>
      <w:r>
        <w:br w:type="page"/>
      </w:r>
    </w:p>
    <w:p w14:paraId="0E8BF8EF" w14:textId="5A88CE52" w:rsidR="00472711" w:rsidRDefault="00472711" w:rsidP="00472711">
      <w:pPr>
        <w:spacing w:line="276" w:lineRule="auto"/>
        <w:jc w:val="left"/>
      </w:pPr>
      <w:r>
        <w:lastRenderedPageBreak/>
        <w:t xml:space="preserve">Anhang </w:t>
      </w:r>
      <w:r w:rsidR="008B5721">
        <w:t>B</w:t>
      </w:r>
    </w:p>
    <w:p w14:paraId="2AD99E7A" w14:textId="77777777" w:rsidR="00472711" w:rsidRDefault="00472711" w:rsidP="00472711">
      <w:pPr>
        <w:spacing w:line="276" w:lineRule="auto"/>
        <w:rPr>
          <w:i/>
        </w:rPr>
      </w:pPr>
      <w:r>
        <w:rPr>
          <w:i/>
        </w:rPr>
        <w:t xml:space="preserve">Flow </w:t>
      </w:r>
      <w:proofErr w:type="spellStart"/>
      <w:r>
        <w:rPr>
          <w:i/>
        </w:rPr>
        <w:t>Diagram</w:t>
      </w:r>
      <w:proofErr w:type="spellEnd"/>
    </w:p>
    <w:p w14:paraId="79A17AE5" w14:textId="77777777" w:rsidR="00472711" w:rsidRPr="0009559A" w:rsidRDefault="00472711" w:rsidP="00472711">
      <w:pPr>
        <w:spacing w:line="276" w:lineRule="auto"/>
        <w:rPr>
          <w:i/>
        </w:rPr>
      </w:pPr>
      <w:r>
        <w:rPr>
          <w:i/>
          <w:noProof/>
        </w:rPr>
        <w:drawing>
          <wp:inline distT="0" distB="0" distL="0" distR="0" wp14:anchorId="1F549BB1" wp14:editId="06DB3428">
            <wp:extent cx="5398916" cy="779843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398916" cy="7798434"/>
                    </a:xfrm>
                    <a:prstGeom prst="rect">
                      <a:avLst/>
                    </a:prstGeom>
                    <a:noFill/>
                    <a:ln>
                      <a:noFill/>
                    </a:ln>
                  </pic:spPr>
                </pic:pic>
              </a:graphicData>
            </a:graphic>
          </wp:inline>
        </w:drawing>
      </w:r>
    </w:p>
    <w:p w14:paraId="42F49575" w14:textId="77777777" w:rsidR="00472711" w:rsidRPr="00320E33" w:rsidRDefault="00472711" w:rsidP="00472711">
      <w:pPr>
        <w:spacing w:line="276" w:lineRule="auto"/>
        <w:jc w:val="left"/>
        <w:rPr>
          <w:i/>
        </w:rPr>
        <w:sectPr w:rsidR="00472711" w:rsidRPr="00320E33" w:rsidSect="004129A8">
          <w:pgSz w:w="11906" w:h="16838"/>
          <w:pgMar w:top="1418" w:right="1418" w:bottom="1134" w:left="1985" w:header="709" w:footer="709" w:gutter="0"/>
          <w:pgNumType w:fmt="upperRoman" w:start="3"/>
          <w:cols w:space="708"/>
          <w:docGrid w:linePitch="360"/>
        </w:sectPr>
      </w:pPr>
      <w:r>
        <w:rPr>
          <w:i/>
        </w:rPr>
        <w:br w:type="page"/>
      </w:r>
    </w:p>
    <w:p w14:paraId="00129D69" w14:textId="77777777" w:rsidR="008F26A3" w:rsidRDefault="008F26A3" w:rsidP="008F26A3">
      <w:pPr>
        <w:spacing w:line="276" w:lineRule="auto"/>
        <w:jc w:val="left"/>
      </w:pPr>
      <w:r>
        <w:lastRenderedPageBreak/>
        <w:t>Anhang C</w:t>
      </w:r>
    </w:p>
    <w:p w14:paraId="7FF89324" w14:textId="2E566938" w:rsidR="008F26A3" w:rsidRDefault="008F26A3" w:rsidP="008F26A3">
      <w:pPr>
        <w:spacing w:line="276" w:lineRule="auto"/>
        <w:jc w:val="left"/>
        <w:rPr>
          <w:i/>
        </w:rPr>
      </w:pPr>
      <w:r>
        <w:rPr>
          <w:i/>
        </w:rPr>
        <w:t xml:space="preserve">Datentabelle zur Durchführung der quantitativen Meta-Analyse </w:t>
      </w:r>
    </w:p>
    <w:p w14:paraId="1ADBD097" w14:textId="77777777" w:rsidR="008F26A3" w:rsidRPr="008F26A3" w:rsidRDefault="008F26A3" w:rsidP="008F26A3">
      <w:pPr>
        <w:spacing w:line="276" w:lineRule="auto"/>
        <w:jc w:val="left"/>
        <w:rPr>
          <w:i/>
        </w:rPr>
      </w:pPr>
    </w:p>
    <w:p w14:paraId="0607B0A5" w14:textId="000C34A1" w:rsidR="008F26A3" w:rsidRDefault="008F26A3" w:rsidP="008F26A3">
      <w:pPr>
        <w:pStyle w:val="Beschriftung"/>
        <w:keepNext/>
        <w:spacing w:line="276" w:lineRule="auto"/>
      </w:pPr>
      <w:r>
        <w:t xml:space="preserve">C -  </w:t>
      </w:r>
      <w:r w:rsidR="00CD1794">
        <w:fldChar w:fldCharType="begin"/>
      </w:r>
      <w:r w:rsidR="00CD1794">
        <w:instrText xml:space="preserve"> SEQ C_-_ \* ARABIC </w:instrText>
      </w:r>
      <w:r w:rsidR="00CD1794">
        <w:fldChar w:fldCharType="separate"/>
      </w:r>
      <w:r>
        <w:rPr>
          <w:noProof/>
        </w:rPr>
        <w:t>1</w:t>
      </w:r>
      <w:r w:rsidR="00CD1794">
        <w:rPr>
          <w:noProof/>
        </w:rPr>
        <w:fldChar w:fldCharType="end"/>
      </w:r>
      <w:r>
        <w:t xml:space="preserve"> </w:t>
      </w:r>
      <w:r w:rsidRPr="00F93356">
        <w:t>Datentabelle der Wirkungsdimension "Selbstwirksamkeitserwartungen" (SWE)</w:t>
      </w:r>
    </w:p>
    <w:tbl>
      <w:tblPr>
        <w:tblpPr w:leftFromText="141" w:rightFromText="141" w:vertAnchor="text" w:horzAnchor="margin" w:tblpXSpec="center" w:tblpY="169"/>
        <w:tblW w:w="9776" w:type="dxa"/>
        <w:tblBorders>
          <w:top w:val="single" w:sz="4" w:space="0" w:color="auto"/>
          <w:bottom w:val="single" w:sz="4" w:space="0" w:color="auto"/>
          <w:insideH w:val="single" w:sz="4" w:space="0" w:color="auto"/>
        </w:tblBorders>
        <w:tblLook w:val="04A0" w:firstRow="1" w:lastRow="0" w:firstColumn="1" w:lastColumn="0" w:noHBand="0" w:noVBand="1"/>
      </w:tblPr>
      <w:tblGrid>
        <w:gridCol w:w="988"/>
        <w:gridCol w:w="1007"/>
        <w:gridCol w:w="1119"/>
        <w:gridCol w:w="1134"/>
        <w:gridCol w:w="709"/>
        <w:gridCol w:w="992"/>
        <w:gridCol w:w="850"/>
        <w:gridCol w:w="727"/>
        <w:gridCol w:w="1116"/>
        <w:gridCol w:w="1134"/>
      </w:tblGrid>
      <w:tr w:rsidR="008F26A3" w:rsidRPr="008F26A3" w14:paraId="7782F958" w14:textId="77777777" w:rsidTr="002E128B">
        <w:trPr>
          <w:trHeight w:val="315"/>
        </w:trPr>
        <w:tc>
          <w:tcPr>
            <w:tcW w:w="988" w:type="dxa"/>
            <w:shd w:val="clear" w:color="auto" w:fill="auto"/>
            <w:noWrap/>
            <w:vAlign w:val="bottom"/>
            <w:hideMark/>
          </w:tcPr>
          <w:p w14:paraId="2D8C1C94"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study_no</w:t>
            </w:r>
            <w:proofErr w:type="spellEnd"/>
          </w:p>
        </w:tc>
        <w:tc>
          <w:tcPr>
            <w:tcW w:w="1007" w:type="dxa"/>
            <w:shd w:val="clear" w:color="auto" w:fill="auto"/>
            <w:noWrap/>
            <w:vAlign w:val="bottom"/>
            <w:hideMark/>
          </w:tcPr>
          <w:p w14:paraId="73311F99"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r w:rsidRPr="008F26A3">
              <w:rPr>
                <w:rFonts w:eastAsia="Times New Roman" w:cs="Times New Roman"/>
                <w:b/>
                <w:bCs/>
                <w:color w:val="000000"/>
                <w:sz w:val="18"/>
                <w:szCs w:val="18"/>
                <w:lang w:val="en-GB" w:eastAsia="en-GB"/>
              </w:rPr>
              <w:t>dimension</w:t>
            </w:r>
          </w:p>
        </w:tc>
        <w:tc>
          <w:tcPr>
            <w:tcW w:w="1119" w:type="dxa"/>
            <w:shd w:val="clear" w:color="auto" w:fill="auto"/>
            <w:noWrap/>
            <w:vAlign w:val="bottom"/>
            <w:hideMark/>
          </w:tcPr>
          <w:p w14:paraId="3E961583"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r w:rsidRPr="008F26A3">
              <w:rPr>
                <w:rFonts w:eastAsia="Times New Roman" w:cs="Times New Roman"/>
                <w:b/>
                <w:bCs/>
                <w:color w:val="000000"/>
                <w:sz w:val="18"/>
                <w:szCs w:val="18"/>
                <w:lang w:val="en-GB" w:eastAsia="en-GB"/>
              </w:rPr>
              <w:t>author</w:t>
            </w:r>
          </w:p>
        </w:tc>
        <w:tc>
          <w:tcPr>
            <w:tcW w:w="1134" w:type="dxa"/>
            <w:shd w:val="clear" w:color="auto" w:fill="auto"/>
            <w:noWrap/>
            <w:vAlign w:val="bottom"/>
            <w:hideMark/>
          </w:tcPr>
          <w:p w14:paraId="1EC40FD8"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studyyear</w:t>
            </w:r>
            <w:proofErr w:type="spellEnd"/>
          </w:p>
        </w:tc>
        <w:tc>
          <w:tcPr>
            <w:tcW w:w="709" w:type="dxa"/>
            <w:shd w:val="clear" w:color="auto" w:fill="auto"/>
            <w:noWrap/>
            <w:vAlign w:val="bottom"/>
            <w:hideMark/>
          </w:tcPr>
          <w:p w14:paraId="62A08F5C"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n_pre</w:t>
            </w:r>
            <w:proofErr w:type="spellEnd"/>
          </w:p>
        </w:tc>
        <w:tc>
          <w:tcPr>
            <w:tcW w:w="992" w:type="dxa"/>
            <w:shd w:val="clear" w:color="auto" w:fill="auto"/>
            <w:noWrap/>
            <w:vAlign w:val="bottom"/>
            <w:hideMark/>
          </w:tcPr>
          <w:p w14:paraId="44A8979C"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mean_pre</w:t>
            </w:r>
            <w:proofErr w:type="spellEnd"/>
          </w:p>
        </w:tc>
        <w:tc>
          <w:tcPr>
            <w:tcW w:w="850" w:type="dxa"/>
            <w:shd w:val="clear" w:color="auto" w:fill="auto"/>
            <w:noWrap/>
            <w:vAlign w:val="bottom"/>
            <w:hideMark/>
          </w:tcPr>
          <w:p w14:paraId="12CD17B0"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sd_pre</w:t>
            </w:r>
            <w:proofErr w:type="spellEnd"/>
          </w:p>
        </w:tc>
        <w:tc>
          <w:tcPr>
            <w:tcW w:w="727" w:type="dxa"/>
            <w:shd w:val="clear" w:color="auto" w:fill="auto"/>
            <w:noWrap/>
            <w:vAlign w:val="bottom"/>
            <w:hideMark/>
          </w:tcPr>
          <w:p w14:paraId="61127082"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n_post</w:t>
            </w:r>
            <w:proofErr w:type="spellEnd"/>
          </w:p>
        </w:tc>
        <w:tc>
          <w:tcPr>
            <w:tcW w:w="1116" w:type="dxa"/>
            <w:shd w:val="clear" w:color="auto" w:fill="auto"/>
            <w:noWrap/>
            <w:vAlign w:val="bottom"/>
            <w:hideMark/>
          </w:tcPr>
          <w:p w14:paraId="1B732690"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mean_post</w:t>
            </w:r>
            <w:proofErr w:type="spellEnd"/>
          </w:p>
        </w:tc>
        <w:tc>
          <w:tcPr>
            <w:tcW w:w="1134" w:type="dxa"/>
            <w:shd w:val="clear" w:color="auto" w:fill="auto"/>
            <w:noWrap/>
            <w:vAlign w:val="bottom"/>
            <w:hideMark/>
          </w:tcPr>
          <w:p w14:paraId="2B9B150A"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sd_post</w:t>
            </w:r>
            <w:proofErr w:type="spellEnd"/>
          </w:p>
        </w:tc>
      </w:tr>
      <w:tr w:rsidR="008F26A3" w:rsidRPr="008F26A3" w14:paraId="6DE120A9" w14:textId="77777777" w:rsidTr="002E128B">
        <w:trPr>
          <w:trHeight w:val="315"/>
        </w:trPr>
        <w:tc>
          <w:tcPr>
            <w:tcW w:w="988" w:type="dxa"/>
            <w:shd w:val="clear" w:color="auto" w:fill="auto"/>
            <w:noWrap/>
            <w:vAlign w:val="center"/>
            <w:hideMark/>
          </w:tcPr>
          <w:p w14:paraId="76A4A791"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w:t>
            </w:r>
          </w:p>
        </w:tc>
        <w:tc>
          <w:tcPr>
            <w:tcW w:w="1007" w:type="dxa"/>
            <w:shd w:val="clear" w:color="auto" w:fill="auto"/>
            <w:noWrap/>
            <w:vAlign w:val="center"/>
            <w:hideMark/>
          </w:tcPr>
          <w:p w14:paraId="25BD5698"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SWE</w:t>
            </w:r>
          </w:p>
        </w:tc>
        <w:tc>
          <w:tcPr>
            <w:tcW w:w="1119" w:type="dxa"/>
            <w:shd w:val="clear" w:color="auto" w:fill="auto"/>
            <w:noWrap/>
            <w:vAlign w:val="center"/>
            <w:hideMark/>
          </w:tcPr>
          <w:p w14:paraId="6BAFD4DD"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Beuße</w:t>
            </w:r>
            <w:proofErr w:type="spellEnd"/>
            <w:r w:rsidRPr="008F26A3">
              <w:rPr>
                <w:rFonts w:eastAsia="Times New Roman" w:cs="Times New Roman"/>
                <w:color w:val="000000"/>
                <w:sz w:val="18"/>
                <w:szCs w:val="18"/>
                <w:lang w:val="en-GB" w:eastAsia="en-GB"/>
              </w:rPr>
              <w:t xml:space="preserve"> et al.</w:t>
            </w:r>
          </w:p>
        </w:tc>
        <w:tc>
          <w:tcPr>
            <w:tcW w:w="1134" w:type="dxa"/>
            <w:shd w:val="clear" w:color="auto" w:fill="auto"/>
            <w:noWrap/>
            <w:vAlign w:val="center"/>
            <w:hideMark/>
          </w:tcPr>
          <w:p w14:paraId="538625B5"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2016</w:t>
            </w:r>
          </w:p>
        </w:tc>
        <w:tc>
          <w:tcPr>
            <w:tcW w:w="709" w:type="dxa"/>
            <w:shd w:val="clear" w:color="auto" w:fill="auto"/>
            <w:noWrap/>
            <w:vAlign w:val="center"/>
            <w:hideMark/>
          </w:tcPr>
          <w:p w14:paraId="5C6181AB"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100</w:t>
            </w:r>
          </w:p>
        </w:tc>
        <w:tc>
          <w:tcPr>
            <w:tcW w:w="992" w:type="dxa"/>
            <w:shd w:val="clear" w:color="auto" w:fill="auto"/>
            <w:noWrap/>
            <w:vAlign w:val="center"/>
            <w:hideMark/>
          </w:tcPr>
          <w:p w14:paraId="23B8730F"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3.44</w:t>
            </w:r>
          </w:p>
        </w:tc>
        <w:tc>
          <w:tcPr>
            <w:tcW w:w="850" w:type="dxa"/>
            <w:shd w:val="clear" w:color="auto" w:fill="auto"/>
            <w:noWrap/>
            <w:vAlign w:val="center"/>
            <w:hideMark/>
          </w:tcPr>
          <w:p w14:paraId="7622DC8A"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0.51</w:t>
            </w:r>
          </w:p>
        </w:tc>
        <w:tc>
          <w:tcPr>
            <w:tcW w:w="727" w:type="dxa"/>
            <w:shd w:val="clear" w:color="auto" w:fill="auto"/>
            <w:noWrap/>
            <w:vAlign w:val="center"/>
            <w:hideMark/>
          </w:tcPr>
          <w:p w14:paraId="32738F06"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100</w:t>
            </w:r>
          </w:p>
        </w:tc>
        <w:tc>
          <w:tcPr>
            <w:tcW w:w="1116" w:type="dxa"/>
            <w:shd w:val="clear" w:color="auto" w:fill="auto"/>
            <w:noWrap/>
            <w:vAlign w:val="center"/>
            <w:hideMark/>
          </w:tcPr>
          <w:p w14:paraId="16429A72"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3.76</w:t>
            </w:r>
          </w:p>
        </w:tc>
        <w:tc>
          <w:tcPr>
            <w:tcW w:w="1134" w:type="dxa"/>
            <w:shd w:val="clear" w:color="auto" w:fill="auto"/>
            <w:noWrap/>
            <w:vAlign w:val="center"/>
            <w:hideMark/>
          </w:tcPr>
          <w:p w14:paraId="142BC2E9"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0.48</w:t>
            </w:r>
          </w:p>
        </w:tc>
      </w:tr>
      <w:tr w:rsidR="008F26A3" w:rsidRPr="008F26A3" w14:paraId="61F0F5B8" w14:textId="77777777" w:rsidTr="002E128B">
        <w:trPr>
          <w:trHeight w:val="315"/>
        </w:trPr>
        <w:tc>
          <w:tcPr>
            <w:tcW w:w="988" w:type="dxa"/>
            <w:shd w:val="clear" w:color="auto" w:fill="auto"/>
            <w:noWrap/>
            <w:vAlign w:val="center"/>
            <w:hideMark/>
          </w:tcPr>
          <w:p w14:paraId="70AEE030"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w:t>
            </w:r>
          </w:p>
        </w:tc>
        <w:tc>
          <w:tcPr>
            <w:tcW w:w="1007" w:type="dxa"/>
            <w:shd w:val="clear" w:color="auto" w:fill="auto"/>
            <w:noWrap/>
            <w:vAlign w:val="center"/>
            <w:hideMark/>
          </w:tcPr>
          <w:p w14:paraId="7FDB87BF"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SWE</w:t>
            </w:r>
          </w:p>
        </w:tc>
        <w:tc>
          <w:tcPr>
            <w:tcW w:w="1119" w:type="dxa"/>
            <w:shd w:val="clear" w:color="auto" w:fill="auto"/>
            <w:noWrap/>
            <w:vAlign w:val="center"/>
            <w:hideMark/>
          </w:tcPr>
          <w:p w14:paraId="23F3A366"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Fabriz</w:t>
            </w:r>
            <w:proofErr w:type="spellEnd"/>
            <w:r w:rsidRPr="008F26A3">
              <w:rPr>
                <w:rFonts w:eastAsia="Times New Roman" w:cs="Times New Roman"/>
                <w:color w:val="000000"/>
                <w:sz w:val="18"/>
                <w:szCs w:val="18"/>
                <w:lang w:val="en-GB" w:eastAsia="en-GB"/>
              </w:rPr>
              <w:t xml:space="preserve"> et al.</w:t>
            </w:r>
          </w:p>
        </w:tc>
        <w:tc>
          <w:tcPr>
            <w:tcW w:w="1134" w:type="dxa"/>
            <w:shd w:val="clear" w:color="auto" w:fill="auto"/>
            <w:noWrap/>
            <w:vAlign w:val="center"/>
            <w:hideMark/>
          </w:tcPr>
          <w:p w14:paraId="54D04104"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2020</w:t>
            </w:r>
          </w:p>
        </w:tc>
        <w:tc>
          <w:tcPr>
            <w:tcW w:w="709" w:type="dxa"/>
            <w:shd w:val="clear" w:color="auto" w:fill="auto"/>
            <w:noWrap/>
            <w:vAlign w:val="center"/>
            <w:hideMark/>
          </w:tcPr>
          <w:p w14:paraId="545B22CC"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73</w:t>
            </w:r>
          </w:p>
        </w:tc>
        <w:tc>
          <w:tcPr>
            <w:tcW w:w="992" w:type="dxa"/>
            <w:shd w:val="clear" w:color="auto" w:fill="auto"/>
            <w:noWrap/>
            <w:vAlign w:val="center"/>
            <w:hideMark/>
          </w:tcPr>
          <w:p w14:paraId="4752DEF9"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3.45</w:t>
            </w:r>
          </w:p>
        </w:tc>
        <w:tc>
          <w:tcPr>
            <w:tcW w:w="850" w:type="dxa"/>
            <w:shd w:val="clear" w:color="auto" w:fill="auto"/>
            <w:noWrap/>
            <w:vAlign w:val="center"/>
            <w:hideMark/>
          </w:tcPr>
          <w:p w14:paraId="5140E1C1"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0.56</w:t>
            </w:r>
          </w:p>
        </w:tc>
        <w:tc>
          <w:tcPr>
            <w:tcW w:w="727" w:type="dxa"/>
            <w:shd w:val="clear" w:color="auto" w:fill="auto"/>
            <w:noWrap/>
            <w:vAlign w:val="center"/>
            <w:hideMark/>
          </w:tcPr>
          <w:p w14:paraId="41218726"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73</w:t>
            </w:r>
          </w:p>
        </w:tc>
        <w:tc>
          <w:tcPr>
            <w:tcW w:w="1116" w:type="dxa"/>
            <w:shd w:val="clear" w:color="auto" w:fill="auto"/>
            <w:noWrap/>
            <w:vAlign w:val="center"/>
            <w:hideMark/>
          </w:tcPr>
          <w:p w14:paraId="3E4A9512"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4.05</w:t>
            </w:r>
          </w:p>
        </w:tc>
        <w:tc>
          <w:tcPr>
            <w:tcW w:w="1134" w:type="dxa"/>
            <w:shd w:val="clear" w:color="auto" w:fill="auto"/>
            <w:noWrap/>
            <w:vAlign w:val="center"/>
            <w:hideMark/>
          </w:tcPr>
          <w:p w14:paraId="4E45AC54" w14:textId="77777777" w:rsidR="008F26A3" w:rsidRPr="008F26A3" w:rsidRDefault="008F26A3" w:rsidP="008F26A3">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0.53</w:t>
            </w:r>
          </w:p>
        </w:tc>
      </w:tr>
      <w:tr w:rsidR="001A2A48" w:rsidRPr="008F26A3" w14:paraId="52DCA674" w14:textId="77777777" w:rsidTr="00BC267E">
        <w:trPr>
          <w:trHeight w:val="315"/>
        </w:trPr>
        <w:tc>
          <w:tcPr>
            <w:tcW w:w="988" w:type="dxa"/>
            <w:shd w:val="clear" w:color="auto" w:fill="auto"/>
            <w:noWrap/>
          </w:tcPr>
          <w:p w14:paraId="11C560F4" w14:textId="055176B5"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sz w:val="20"/>
                <w:szCs w:val="20"/>
              </w:rPr>
              <w:t>4</w:t>
            </w:r>
          </w:p>
        </w:tc>
        <w:tc>
          <w:tcPr>
            <w:tcW w:w="1007" w:type="dxa"/>
            <w:shd w:val="clear" w:color="auto" w:fill="auto"/>
            <w:noWrap/>
          </w:tcPr>
          <w:p w14:paraId="5C253785" w14:textId="5A963B27"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eastAsia="Times New Roman" w:cs="Times New Roman"/>
                <w:color w:val="000000"/>
                <w:sz w:val="18"/>
                <w:szCs w:val="18"/>
                <w:lang w:val="en-GB" w:eastAsia="en-GB"/>
              </w:rPr>
              <w:t>SWE</w:t>
            </w:r>
          </w:p>
        </w:tc>
        <w:tc>
          <w:tcPr>
            <w:tcW w:w="1119" w:type="dxa"/>
            <w:shd w:val="clear" w:color="auto" w:fill="auto"/>
            <w:noWrap/>
          </w:tcPr>
          <w:p w14:paraId="1ACFE314" w14:textId="3B991CEE" w:rsidR="001A2A48" w:rsidRPr="009B2E1F" w:rsidRDefault="001A2A48" w:rsidP="001A2A48">
            <w:pPr>
              <w:spacing w:after="0" w:line="276" w:lineRule="auto"/>
              <w:jc w:val="left"/>
              <w:rPr>
                <w:rFonts w:eastAsia="Times New Roman" w:cs="Times New Roman"/>
                <w:color w:val="000000"/>
                <w:sz w:val="18"/>
                <w:szCs w:val="18"/>
                <w:lang w:val="en-GB" w:eastAsia="en-GB"/>
              </w:rPr>
            </w:pPr>
            <w:r w:rsidRPr="009B2E1F">
              <w:rPr>
                <w:rFonts w:cs="Times New Roman"/>
                <w:sz w:val="20"/>
                <w:szCs w:val="20"/>
              </w:rPr>
              <w:t xml:space="preserve">Johannes </w:t>
            </w:r>
            <w:r w:rsidR="00CD1794" w:rsidRPr="009B2E1F">
              <w:rPr>
                <w:rFonts w:cs="Times New Roman"/>
                <w:sz w:val="20"/>
                <w:szCs w:val="20"/>
              </w:rPr>
              <w:t>und</w:t>
            </w:r>
            <w:r w:rsidRPr="009B2E1F">
              <w:rPr>
                <w:rFonts w:cs="Times New Roman"/>
                <w:sz w:val="20"/>
                <w:szCs w:val="20"/>
              </w:rPr>
              <w:t xml:space="preserve"> Seidel</w:t>
            </w:r>
          </w:p>
        </w:tc>
        <w:tc>
          <w:tcPr>
            <w:tcW w:w="1134" w:type="dxa"/>
            <w:shd w:val="clear" w:color="auto" w:fill="auto"/>
            <w:noWrap/>
          </w:tcPr>
          <w:p w14:paraId="3447301C" w14:textId="0B792A98"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sz w:val="20"/>
                <w:szCs w:val="20"/>
              </w:rPr>
              <w:t>2012</w:t>
            </w:r>
          </w:p>
        </w:tc>
        <w:tc>
          <w:tcPr>
            <w:tcW w:w="709" w:type="dxa"/>
            <w:shd w:val="clear" w:color="auto" w:fill="auto"/>
            <w:noWrap/>
          </w:tcPr>
          <w:p w14:paraId="2A0D84B4" w14:textId="4263AEE8"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sz w:val="20"/>
                <w:szCs w:val="20"/>
              </w:rPr>
              <w:t>12</w:t>
            </w:r>
          </w:p>
        </w:tc>
        <w:tc>
          <w:tcPr>
            <w:tcW w:w="992" w:type="dxa"/>
            <w:shd w:val="clear" w:color="auto" w:fill="auto"/>
            <w:noWrap/>
          </w:tcPr>
          <w:p w14:paraId="63A8C1C2" w14:textId="0539E223"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sz w:val="20"/>
                <w:szCs w:val="20"/>
              </w:rPr>
              <w:t>2.97</w:t>
            </w:r>
          </w:p>
        </w:tc>
        <w:tc>
          <w:tcPr>
            <w:tcW w:w="850" w:type="dxa"/>
            <w:shd w:val="clear" w:color="auto" w:fill="auto"/>
            <w:noWrap/>
          </w:tcPr>
          <w:p w14:paraId="5C1E1D8B" w14:textId="18A502C1"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sz w:val="20"/>
                <w:szCs w:val="20"/>
              </w:rPr>
              <w:t>0.76</w:t>
            </w:r>
          </w:p>
        </w:tc>
        <w:tc>
          <w:tcPr>
            <w:tcW w:w="727" w:type="dxa"/>
            <w:shd w:val="clear" w:color="auto" w:fill="auto"/>
            <w:noWrap/>
          </w:tcPr>
          <w:p w14:paraId="0A60572F" w14:textId="5F1BF30B"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bCs/>
                <w:sz w:val="20"/>
                <w:szCs w:val="20"/>
              </w:rPr>
              <w:t>12</w:t>
            </w:r>
          </w:p>
        </w:tc>
        <w:tc>
          <w:tcPr>
            <w:tcW w:w="1116" w:type="dxa"/>
            <w:shd w:val="clear" w:color="auto" w:fill="auto"/>
            <w:noWrap/>
          </w:tcPr>
          <w:p w14:paraId="2CFD58F4" w14:textId="4E47DB4A"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bCs/>
                <w:sz w:val="20"/>
                <w:szCs w:val="20"/>
              </w:rPr>
              <w:t>3.44</w:t>
            </w:r>
          </w:p>
        </w:tc>
        <w:tc>
          <w:tcPr>
            <w:tcW w:w="1134" w:type="dxa"/>
            <w:shd w:val="clear" w:color="auto" w:fill="auto"/>
            <w:noWrap/>
          </w:tcPr>
          <w:p w14:paraId="0E4A48EF" w14:textId="35B48E1C" w:rsidR="001A2A48" w:rsidRPr="008F26A3" w:rsidRDefault="001A2A48" w:rsidP="001A2A48">
            <w:pPr>
              <w:spacing w:after="0" w:line="276" w:lineRule="auto"/>
              <w:jc w:val="left"/>
              <w:rPr>
                <w:rFonts w:eastAsia="Times New Roman" w:cs="Times New Roman"/>
                <w:color w:val="000000"/>
                <w:sz w:val="18"/>
                <w:szCs w:val="18"/>
                <w:lang w:val="en-GB" w:eastAsia="en-GB"/>
              </w:rPr>
            </w:pPr>
            <w:r>
              <w:rPr>
                <w:rFonts w:cs="Times New Roman"/>
                <w:bCs/>
                <w:sz w:val="20"/>
                <w:szCs w:val="20"/>
              </w:rPr>
              <w:t>0.72</w:t>
            </w:r>
          </w:p>
        </w:tc>
      </w:tr>
      <w:tr w:rsidR="001A2A48" w:rsidRPr="008F26A3" w14:paraId="1916FB5B" w14:textId="77777777" w:rsidTr="002E128B">
        <w:trPr>
          <w:trHeight w:val="315"/>
        </w:trPr>
        <w:tc>
          <w:tcPr>
            <w:tcW w:w="988" w:type="dxa"/>
            <w:shd w:val="clear" w:color="auto" w:fill="auto"/>
            <w:noWrap/>
            <w:vAlign w:val="center"/>
            <w:hideMark/>
          </w:tcPr>
          <w:p w14:paraId="740F8090" w14:textId="0B8B4F1B"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w:t>
            </w:r>
            <w:r w:rsidR="00B013E9">
              <w:rPr>
                <w:rFonts w:eastAsia="Times New Roman" w:cs="Times New Roman"/>
                <w:color w:val="000000"/>
                <w:sz w:val="18"/>
                <w:szCs w:val="18"/>
                <w:lang w:val="en-GB" w:eastAsia="en-GB"/>
              </w:rPr>
              <w:t>.1</w:t>
            </w:r>
          </w:p>
        </w:tc>
        <w:tc>
          <w:tcPr>
            <w:tcW w:w="1007" w:type="dxa"/>
            <w:shd w:val="clear" w:color="auto" w:fill="auto"/>
            <w:noWrap/>
            <w:vAlign w:val="center"/>
            <w:hideMark/>
          </w:tcPr>
          <w:p w14:paraId="11C403A9"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SWE</w:t>
            </w:r>
          </w:p>
        </w:tc>
        <w:tc>
          <w:tcPr>
            <w:tcW w:w="1119" w:type="dxa"/>
            <w:shd w:val="clear" w:color="auto" w:fill="auto"/>
            <w:noWrap/>
            <w:vAlign w:val="center"/>
            <w:hideMark/>
          </w:tcPr>
          <w:p w14:paraId="27CD1AE0" w14:textId="77777777" w:rsidR="001A2A48" w:rsidRPr="009B2E1F" w:rsidRDefault="001A2A48" w:rsidP="001A2A48">
            <w:pPr>
              <w:spacing w:after="0" w:line="276" w:lineRule="auto"/>
              <w:jc w:val="left"/>
              <w:rPr>
                <w:rFonts w:eastAsia="Times New Roman" w:cs="Times New Roman"/>
                <w:color w:val="000000"/>
                <w:sz w:val="18"/>
                <w:szCs w:val="18"/>
                <w:lang w:val="en-GB" w:eastAsia="en-GB"/>
              </w:rPr>
            </w:pPr>
            <w:r w:rsidRPr="009B2E1F">
              <w:rPr>
                <w:rFonts w:eastAsia="Times New Roman" w:cs="Times New Roman"/>
                <w:color w:val="000000"/>
                <w:sz w:val="18"/>
                <w:szCs w:val="18"/>
                <w:lang w:val="en-GB" w:eastAsia="en-GB"/>
              </w:rPr>
              <w:t>Ulrich</w:t>
            </w:r>
          </w:p>
        </w:tc>
        <w:tc>
          <w:tcPr>
            <w:tcW w:w="1134" w:type="dxa"/>
            <w:shd w:val="clear" w:color="auto" w:fill="auto"/>
            <w:noWrap/>
            <w:vAlign w:val="center"/>
            <w:hideMark/>
          </w:tcPr>
          <w:p w14:paraId="028CCADC"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2013</w:t>
            </w:r>
          </w:p>
        </w:tc>
        <w:tc>
          <w:tcPr>
            <w:tcW w:w="709" w:type="dxa"/>
            <w:shd w:val="clear" w:color="auto" w:fill="auto"/>
            <w:noWrap/>
            <w:vAlign w:val="center"/>
            <w:hideMark/>
          </w:tcPr>
          <w:p w14:paraId="6E4F1856"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27</w:t>
            </w:r>
          </w:p>
        </w:tc>
        <w:tc>
          <w:tcPr>
            <w:tcW w:w="992" w:type="dxa"/>
            <w:shd w:val="clear" w:color="auto" w:fill="auto"/>
            <w:noWrap/>
            <w:vAlign w:val="center"/>
            <w:hideMark/>
          </w:tcPr>
          <w:p w14:paraId="6B6580D8"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3.43</w:t>
            </w:r>
          </w:p>
        </w:tc>
        <w:tc>
          <w:tcPr>
            <w:tcW w:w="850" w:type="dxa"/>
            <w:shd w:val="clear" w:color="auto" w:fill="auto"/>
            <w:noWrap/>
            <w:vAlign w:val="center"/>
            <w:hideMark/>
          </w:tcPr>
          <w:p w14:paraId="300CDB13"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0.50</w:t>
            </w:r>
          </w:p>
        </w:tc>
        <w:tc>
          <w:tcPr>
            <w:tcW w:w="727" w:type="dxa"/>
            <w:shd w:val="clear" w:color="auto" w:fill="auto"/>
            <w:noWrap/>
            <w:vAlign w:val="center"/>
            <w:hideMark/>
          </w:tcPr>
          <w:p w14:paraId="783D4470"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27</w:t>
            </w:r>
          </w:p>
        </w:tc>
        <w:tc>
          <w:tcPr>
            <w:tcW w:w="1116" w:type="dxa"/>
            <w:shd w:val="clear" w:color="auto" w:fill="auto"/>
            <w:noWrap/>
            <w:vAlign w:val="center"/>
            <w:hideMark/>
          </w:tcPr>
          <w:p w14:paraId="6177630A"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3.80</w:t>
            </w:r>
          </w:p>
        </w:tc>
        <w:tc>
          <w:tcPr>
            <w:tcW w:w="1134" w:type="dxa"/>
            <w:shd w:val="clear" w:color="auto" w:fill="auto"/>
            <w:noWrap/>
            <w:vAlign w:val="center"/>
            <w:hideMark/>
          </w:tcPr>
          <w:p w14:paraId="3C1F5545"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0.44</w:t>
            </w:r>
          </w:p>
        </w:tc>
      </w:tr>
      <w:tr w:rsidR="001A2A48" w:rsidRPr="008F26A3" w14:paraId="17D24563" w14:textId="77777777" w:rsidTr="002E128B">
        <w:trPr>
          <w:trHeight w:val="315"/>
        </w:trPr>
        <w:tc>
          <w:tcPr>
            <w:tcW w:w="988" w:type="dxa"/>
            <w:shd w:val="clear" w:color="auto" w:fill="auto"/>
            <w:noWrap/>
            <w:vAlign w:val="center"/>
            <w:hideMark/>
          </w:tcPr>
          <w:p w14:paraId="21B589E2" w14:textId="3D5B4513"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w:t>
            </w:r>
            <w:r w:rsidR="00B013E9">
              <w:rPr>
                <w:rFonts w:eastAsia="Times New Roman" w:cs="Times New Roman"/>
                <w:color w:val="000000"/>
                <w:sz w:val="18"/>
                <w:szCs w:val="18"/>
                <w:lang w:val="en-GB" w:eastAsia="en-GB"/>
              </w:rPr>
              <w:t>.2</w:t>
            </w:r>
          </w:p>
        </w:tc>
        <w:tc>
          <w:tcPr>
            <w:tcW w:w="1007" w:type="dxa"/>
            <w:shd w:val="clear" w:color="auto" w:fill="auto"/>
            <w:noWrap/>
            <w:vAlign w:val="center"/>
            <w:hideMark/>
          </w:tcPr>
          <w:p w14:paraId="4C7762F1"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SWE</w:t>
            </w:r>
          </w:p>
        </w:tc>
        <w:tc>
          <w:tcPr>
            <w:tcW w:w="1119" w:type="dxa"/>
            <w:shd w:val="clear" w:color="auto" w:fill="auto"/>
            <w:noWrap/>
            <w:vAlign w:val="center"/>
            <w:hideMark/>
          </w:tcPr>
          <w:p w14:paraId="1B1B881A" w14:textId="77777777" w:rsidR="001A2A48" w:rsidRPr="009B2E1F" w:rsidRDefault="001A2A48" w:rsidP="001A2A48">
            <w:pPr>
              <w:spacing w:after="0" w:line="276" w:lineRule="auto"/>
              <w:jc w:val="left"/>
              <w:rPr>
                <w:rFonts w:eastAsia="Times New Roman" w:cs="Times New Roman"/>
                <w:color w:val="000000"/>
                <w:sz w:val="18"/>
                <w:szCs w:val="18"/>
                <w:lang w:val="en-GB" w:eastAsia="en-GB"/>
              </w:rPr>
            </w:pPr>
            <w:r w:rsidRPr="009B2E1F">
              <w:rPr>
                <w:rFonts w:eastAsia="Times New Roman" w:cs="Times New Roman"/>
                <w:color w:val="000000"/>
                <w:sz w:val="18"/>
                <w:szCs w:val="18"/>
                <w:lang w:val="en-GB" w:eastAsia="en-GB"/>
              </w:rPr>
              <w:t>Ulrich</w:t>
            </w:r>
          </w:p>
        </w:tc>
        <w:tc>
          <w:tcPr>
            <w:tcW w:w="1134" w:type="dxa"/>
            <w:shd w:val="clear" w:color="auto" w:fill="auto"/>
            <w:noWrap/>
            <w:vAlign w:val="center"/>
            <w:hideMark/>
          </w:tcPr>
          <w:p w14:paraId="0A410B0A"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2013</w:t>
            </w:r>
          </w:p>
        </w:tc>
        <w:tc>
          <w:tcPr>
            <w:tcW w:w="709" w:type="dxa"/>
            <w:shd w:val="clear" w:color="auto" w:fill="auto"/>
            <w:noWrap/>
            <w:vAlign w:val="center"/>
            <w:hideMark/>
          </w:tcPr>
          <w:p w14:paraId="7C513DF2"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17</w:t>
            </w:r>
          </w:p>
        </w:tc>
        <w:tc>
          <w:tcPr>
            <w:tcW w:w="992" w:type="dxa"/>
            <w:shd w:val="clear" w:color="auto" w:fill="auto"/>
            <w:noWrap/>
            <w:vAlign w:val="center"/>
            <w:hideMark/>
          </w:tcPr>
          <w:p w14:paraId="53C25969"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3.46</w:t>
            </w:r>
          </w:p>
        </w:tc>
        <w:tc>
          <w:tcPr>
            <w:tcW w:w="850" w:type="dxa"/>
            <w:shd w:val="clear" w:color="auto" w:fill="auto"/>
            <w:noWrap/>
            <w:vAlign w:val="center"/>
            <w:hideMark/>
          </w:tcPr>
          <w:p w14:paraId="61ECEB95"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0.62</w:t>
            </w:r>
          </w:p>
        </w:tc>
        <w:tc>
          <w:tcPr>
            <w:tcW w:w="727" w:type="dxa"/>
            <w:shd w:val="clear" w:color="auto" w:fill="auto"/>
            <w:noWrap/>
            <w:vAlign w:val="center"/>
            <w:hideMark/>
          </w:tcPr>
          <w:p w14:paraId="5916962F"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17</w:t>
            </w:r>
          </w:p>
        </w:tc>
        <w:tc>
          <w:tcPr>
            <w:tcW w:w="1116" w:type="dxa"/>
            <w:shd w:val="clear" w:color="auto" w:fill="auto"/>
            <w:noWrap/>
            <w:vAlign w:val="center"/>
            <w:hideMark/>
          </w:tcPr>
          <w:p w14:paraId="528C67DC"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3.71</w:t>
            </w:r>
          </w:p>
        </w:tc>
        <w:tc>
          <w:tcPr>
            <w:tcW w:w="1134" w:type="dxa"/>
            <w:shd w:val="clear" w:color="auto" w:fill="auto"/>
            <w:noWrap/>
            <w:vAlign w:val="center"/>
            <w:hideMark/>
          </w:tcPr>
          <w:p w14:paraId="6F793424"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0.59</w:t>
            </w:r>
          </w:p>
        </w:tc>
      </w:tr>
      <w:tr w:rsidR="001A2A48" w:rsidRPr="008F26A3" w14:paraId="51CC4F86" w14:textId="77777777" w:rsidTr="002E128B">
        <w:trPr>
          <w:trHeight w:val="315"/>
        </w:trPr>
        <w:tc>
          <w:tcPr>
            <w:tcW w:w="988" w:type="dxa"/>
            <w:shd w:val="clear" w:color="auto" w:fill="auto"/>
            <w:noWrap/>
            <w:vAlign w:val="center"/>
            <w:hideMark/>
          </w:tcPr>
          <w:p w14:paraId="78BCA7A0"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13</w:t>
            </w:r>
          </w:p>
        </w:tc>
        <w:tc>
          <w:tcPr>
            <w:tcW w:w="1007" w:type="dxa"/>
            <w:shd w:val="clear" w:color="auto" w:fill="auto"/>
            <w:noWrap/>
            <w:vAlign w:val="center"/>
            <w:hideMark/>
          </w:tcPr>
          <w:p w14:paraId="78779BF5"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SWE</w:t>
            </w:r>
          </w:p>
        </w:tc>
        <w:tc>
          <w:tcPr>
            <w:tcW w:w="1119" w:type="dxa"/>
            <w:shd w:val="clear" w:color="auto" w:fill="auto"/>
            <w:noWrap/>
            <w:vAlign w:val="center"/>
            <w:hideMark/>
          </w:tcPr>
          <w:p w14:paraId="1FA70981"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Wibbecke</w:t>
            </w:r>
            <w:proofErr w:type="spellEnd"/>
          </w:p>
        </w:tc>
        <w:tc>
          <w:tcPr>
            <w:tcW w:w="1134" w:type="dxa"/>
            <w:shd w:val="clear" w:color="auto" w:fill="auto"/>
            <w:noWrap/>
            <w:vAlign w:val="center"/>
            <w:hideMark/>
          </w:tcPr>
          <w:p w14:paraId="66246B4F"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2015</w:t>
            </w:r>
          </w:p>
        </w:tc>
        <w:tc>
          <w:tcPr>
            <w:tcW w:w="709" w:type="dxa"/>
            <w:shd w:val="clear" w:color="auto" w:fill="auto"/>
            <w:noWrap/>
            <w:vAlign w:val="center"/>
            <w:hideMark/>
          </w:tcPr>
          <w:p w14:paraId="1E35A08D"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100</w:t>
            </w:r>
          </w:p>
        </w:tc>
        <w:tc>
          <w:tcPr>
            <w:tcW w:w="992" w:type="dxa"/>
            <w:shd w:val="clear" w:color="auto" w:fill="auto"/>
            <w:noWrap/>
            <w:vAlign w:val="center"/>
            <w:hideMark/>
          </w:tcPr>
          <w:p w14:paraId="0A5CF574"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3.68</w:t>
            </w:r>
          </w:p>
        </w:tc>
        <w:tc>
          <w:tcPr>
            <w:tcW w:w="850" w:type="dxa"/>
            <w:shd w:val="clear" w:color="auto" w:fill="auto"/>
            <w:noWrap/>
            <w:vAlign w:val="center"/>
            <w:hideMark/>
          </w:tcPr>
          <w:p w14:paraId="2B410768"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0.76</w:t>
            </w:r>
          </w:p>
        </w:tc>
        <w:tc>
          <w:tcPr>
            <w:tcW w:w="727" w:type="dxa"/>
            <w:shd w:val="clear" w:color="auto" w:fill="auto"/>
            <w:noWrap/>
            <w:vAlign w:val="center"/>
            <w:hideMark/>
          </w:tcPr>
          <w:p w14:paraId="78C5F752"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66</w:t>
            </w:r>
          </w:p>
        </w:tc>
        <w:tc>
          <w:tcPr>
            <w:tcW w:w="1116" w:type="dxa"/>
            <w:shd w:val="clear" w:color="auto" w:fill="auto"/>
            <w:noWrap/>
            <w:vAlign w:val="center"/>
            <w:hideMark/>
          </w:tcPr>
          <w:p w14:paraId="5DADFD1F" w14:textId="77777777" w:rsidR="001A2A48" w:rsidRPr="008F26A3" w:rsidRDefault="001A2A48" w:rsidP="001A2A48">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3.76</w:t>
            </w:r>
          </w:p>
        </w:tc>
        <w:tc>
          <w:tcPr>
            <w:tcW w:w="1134" w:type="dxa"/>
            <w:shd w:val="clear" w:color="auto" w:fill="auto"/>
            <w:noWrap/>
            <w:vAlign w:val="center"/>
            <w:hideMark/>
          </w:tcPr>
          <w:p w14:paraId="76D483AC" w14:textId="77777777" w:rsidR="001A2A48" w:rsidRPr="008F26A3" w:rsidRDefault="001A2A48" w:rsidP="001A2A48">
            <w:pPr>
              <w:keepNext/>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0.67</w:t>
            </w:r>
          </w:p>
        </w:tc>
      </w:tr>
    </w:tbl>
    <w:p w14:paraId="7F2C6972" w14:textId="77777777" w:rsidR="008F26A3" w:rsidRDefault="008F26A3" w:rsidP="008F26A3">
      <w:pPr>
        <w:pStyle w:val="Beschriftung"/>
        <w:keepNext/>
        <w:spacing w:line="276" w:lineRule="auto"/>
      </w:pPr>
    </w:p>
    <w:p w14:paraId="65D62A35" w14:textId="434B2850" w:rsidR="008F26A3" w:rsidRDefault="008F26A3" w:rsidP="008F26A3">
      <w:pPr>
        <w:pStyle w:val="Beschriftung"/>
        <w:keepNext/>
        <w:spacing w:line="276" w:lineRule="auto"/>
      </w:pPr>
    </w:p>
    <w:p w14:paraId="55ED4210" w14:textId="44C0AA69" w:rsidR="008F26A3" w:rsidRDefault="008F26A3" w:rsidP="008F26A3">
      <w:pPr>
        <w:pStyle w:val="Beschriftung"/>
        <w:keepNext/>
        <w:spacing w:line="276" w:lineRule="auto"/>
      </w:pPr>
      <w:r>
        <w:t xml:space="preserve">C -  </w:t>
      </w:r>
      <w:r w:rsidR="00CD1794">
        <w:fldChar w:fldCharType="begin"/>
      </w:r>
      <w:r w:rsidR="00CD1794">
        <w:instrText xml:space="preserve"> SEQ C_-_ \* ARABIC </w:instrText>
      </w:r>
      <w:r w:rsidR="00CD1794">
        <w:fldChar w:fldCharType="separate"/>
      </w:r>
      <w:r>
        <w:rPr>
          <w:noProof/>
        </w:rPr>
        <w:t>2</w:t>
      </w:r>
      <w:r w:rsidR="00CD1794">
        <w:rPr>
          <w:noProof/>
        </w:rPr>
        <w:fldChar w:fldCharType="end"/>
      </w:r>
      <w:r>
        <w:t xml:space="preserve"> </w:t>
      </w:r>
      <w:r w:rsidRPr="00974D5B">
        <w:t>Datentabelle der Wirkungsdimension "Studierendenfokussierung" (CCSF)</w:t>
      </w:r>
    </w:p>
    <w:tbl>
      <w:tblPr>
        <w:tblW w:w="9873" w:type="dxa"/>
        <w:tblInd w:w="-408" w:type="dxa"/>
        <w:tblBorders>
          <w:top w:val="single" w:sz="4" w:space="0" w:color="auto"/>
          <w:bottom w:val="single" w:sz="4" w:space="0" w:color="auto"/>
          <w:insideH w:val="single" w:sz="4" w:space="0" w:color="auto"/>
        </w:tblBorders>
        <w:tblLook w:val="04A0" w:firstRow="1" w:lastRow="0" w:firstColumn="1" w:lastColumn="0" w:noHBand="0" w:noVBand="1"/>
      </w:tblPr>
      <w:tblGrid>
        <w:gridCol w:w="942"/>
        <w:gridCol w:w="1007"/>
        <w:gridCol w:w="1404"/>
        <w:gridCol w:w="992"/>
        <w:gridCol w:w="709"/>
        <w:gridCol w:w="1134"/>
        <w:gridCol w:w="850"/>
        <w:gridCol w:w="851"/>
        <w:gridCol w:w="1134"/>
        <w:gridCol w:w="850"/>
      </w:tblGrid>
      <w:tr w:rsidR="008F26A3" w:rsidRPr="008F26A3" w14:paraId="502539DE" w14:textId="77777777" w:rsidTr="002E128B">
        <w:trPr>
          <w:trHeight w:val="315"/>
        </w:trPr>
        <w:tc>
          <w:tcPr>
            <w:tcW w:w="942" w:type="dxa"/>
            <w:shd w:val="clear" w:color="auto" w:fill="auto"/>
            <w:noWrap/>
            <w:vAlign w:val="bottom"/>
            <w:hideMark/>
          </w:tcPr>
          <w:p w14:paraId="641E0D64"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study_no</w:t>
            </w:r>
            <w:proofErr w:type="spellEnd"/>
          </w:p>
        </w:tc>
        <w:tc>
          <w:tcPr>
            <w:tcW w:w="1007" w:type="dxa"/>
            <w:shd w:val="clear" w:color="auto" w:fill="auto"/>
            <w:noWrap/>
            <w:vAlign w:val="bottom"/>
            <w:hideMark/>
          </w:tcPr>
          <w:p w14:paraId="6FF4A2DF"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r w:rsidRPr="008F26A3">
              <w:rPr>
                <w:rFonts w:eastAsia="Times New Roman" w:cs="Times New Roman"/>
                <w:b/>
                <w:bCs/>
                <w:color w:val="000000"/>
                <w:sz w:val="18"/>
                <w:szCs w:val="18"/>
                <w:lang w:val="en-GB" w:eastAsia="en-GB"/>
              </w:rPr>
              <w:t>dimension</w:t>
            </w:r>
          </w:p>
        </w:tc>
        <w:tc>
          <w:tcPr>
            <w:tcW w:w="1404" w:type="dxa"/>
            <w:shd w:val="clear" w:color="auto" w:fill="auto"/>
            <w:noWrap/>
            <w:vAlign w:val="bottom"/>
            <w:hideMark/>
          </w:tcPr>
          <w:p w14:paraId="17193448"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r w:rsidRPr="008F26A3">
              <w:rPr>
                <w:rFonts w:eastAsia="Times New Roman" w:cs="Times New Roman"/>
                <w:b/>
                <w:bCs/>
                <w:color w:val="000000"/>
                <w:sz w:val="18"/>
                <w:szCs w:val="18"/>
                <w:lang w:val="en-GB" w:eastAsia="en-GB"/>
              </w:rPr>
              <w:t>author</w:t>
            </w:r>
          </w:p>
        </w:tc>
        <w:tc>
          <w:tcPr>
            <w:tcW w:w="992" w:type="dxa"/>
            <w:shd w:val="clear" w:color="auto" w:fill="auto"/>
            <w:noWrap/>
            <w:vAlign w:val="bottom"/>
            <w:hideMark/>
          </w:tcPr>
          <w:p w14:paraId="3CF77DF5"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studyyear</w:t>
            </w:r>
            <w:proofErr w:type="spellEnd"/>
          </w:p>
        </w:tc>
        <w:tc>
          <w:tcPr>
            <w:tcW w:w="709" w:type="dxa"/>
            <w:shd w:val="clear" w:color="auto" w:fill="auto"/>
            <w:noWrap/>
            <w:vAlign w:val="bottom"/>
            <w:hideMark/>
          </w:tcPr>
          <w:p w14:paraId="7DA7E4A3"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n_pre</w:t>
            </w:r>
            <w:proofErr w:type="spellEnd"/>
          </w:p>
        </w:tc>
        <w:tc>
          <w:tcPr>
            <w:tcW w:w="1134" w:type="dxa"/>
            <w:shd w:val="clear" w:color="auto" w:fill="auto"/>
            <w:noWrap/>
            <w:vAlign w:val="bottom"/>
            <w:hideMark/>
          </w:tcPr>
          <w:p w14:paraId="2CFB29BE"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mean_pre</w:t>
            </w:r>
            <w:proofErr w:type="spellEnd"/>
          </w:p>
        </w:tc>
        <w:tc>
          <w:tcPr>
            <w:tcW w:w="850" w:type="dxa"/>
            <w:shd w:val="clear" w:color="auto" w:fill="auto"/>
            <w:noWrap/>
            <w:vAlign w:val="bottom"/>
            <w:hideMark/>
          </w:tcPr>
          <w:p w14:paraId="3A7D207C"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sd_pre</w:t>
            </w:r>
            <w:proofErr w:type="spellEnd"/>
          </w:p>
        </w:tc>
        <w:tc>
          <w:tcPr>
            <w:tcW w:w="851" w:type="dxa"/>
            <w:shd w:val="clear" w:color="auto" w:fill="auto"/>
            <w:noWrap/>
            <w:vAlign w:val="bottom"/>
            <w:hideMark/>
          </w:tcPr>
          <w:p w14:paraId="6D54134E"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n_post</w:t>
            </w:r>
            <w:proofErr w:type="spellEnd"/>
          </w:p>
        </w:tc>
        <w:tc>
          <w:tcPr>
            <w:tcW w:w="1134" w:type="dxa"/>
            <w:shd w:val="clear" w:color="auto" w:fill="auto"/>
            <w:noWrap/>
            <w:vAlign w:val="bottom"/>
            <w:hideMark/>
          </w:tcPr>
          <w:p w14:paraId="4D758482"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mean_post</w:t>
            </w:r>
            <w:proofErr w:type="spellEnd"/>
          </w:p>
        </w:tc>
        <w:tc>
          <w:tcPr>
            <w:tcW w:w="850" w:type="dxa"/>
            <w:shd w:val="clear" w:color="auto" w:fill="auto"/>
            <w:noWrap/>
            <w:vAlign w:val="bottom"/>
            <w:hideMark/>
          </w:tcPr>
          <w:p w14:paraId="30693BBB" w14:textId="77777777" w:rsidR="008F26A3" w:rsidRPr="008F26A3" w:rsidRDefault="008F26A3" w:rsidP="008F26A3">
            <w:pPr>
              <w:spacing w:after="0" w:line="276" w:lineRule="auto"/>
              <w:jc w:val="left"/>
              <w:rPr>
                <w:rFonts w:eastAsia="Times New Roman" w:cs="Times New Roman"/>
                <w:b/>
                <w:bCs/>
                <w:color w:val="000000"/>
                <w:sz w:val="18"/>
                <w:szCs w:val="18"/>
                <w:lang w:val="en-GB" w:eastAsia="en-GB"/>
              </w:rPr>
            </w:pPr>
            <w:proofErr w:type="spellStart"/>
            <w:r w:rsidRPr="008F26A3">
              <w:rPr>
                <w:rFonts w:eastAsia="Times New Roman" w:cs="Times New Roman"/>
                <w:b/>
                <w:bCs/>
                <w:color w:val="000000"/>
                <w:sz w:val="18"/>
                <w:szCs w:val="18"/>
                <w:lang w:val="en-GB" w:eastAsia="en-GB"/>
              </w:rPr>
              <w:t>sd_post</w:t>
            </w:r>
            <w:proofErr w:type="spellEnd"/>
          </w:p>
        </w:tc>
      </w:tr>
      <w:tr w:rsidR="008F26A3" w:rsidRPr="008F26A3" w14:paraId="78FE2899" w14:textId="77777777" w:rsidTr="002E128B">
        <w:trPr>
          <w:trHeight w:val="315"/>
        </w:trPr>
        <w:tc>
          <w:tcPr>
            <w:tcW w:w="942" w:type="dxa"/>
            <w:shd w:val="clear" w:color="auto" w:fill="auto"/>
            <w:noWrap/>
            <w:vAlign w:val="center"/>
            <w:hideMark/>
          </w:tcPr>
          <w:p w14:paraId="3F29D7AF"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w:t>
            </w:r>
          </w:p>
        </w:tc>
        <w:tc>
          <w:tcPr>
            <w:tcW w:w="1007" w:type="dxa"/>
            <w:shd w:val="clear" w:color="auto" w:fill="auto"/>
            <w:noWrap/>
            <w:vAlign w:val="center"/>
            <w:hideMark/>
          </w:tcPr>
          <w:p w14:paraId="43442CD7"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CCSF</w:t>
            </w:r>
          </w:p>
        </w:tc>
        <w:tc>
          <w:tcPr>
            <w:tcW w:w="1404" w:type="dxa"/>
            <w:shd w:val="clear" w:color="auto" w:fill="auto"/>
            <w:noWrap/>
            <w:vAlign w:val="center"/>
            <w:hideMark/>
          </w:tcPr>
          <w:p w14:paraId="29790CE6"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Beuße</w:t>
            </w:r>
            <w:proofErr w:type="spellEnd"/>
            <w:r w:rsidRPr="008F26A3">
              <w:rPr>
                <w:rFonts w:eastAsia="Times New Roman" w:cs="Times New Roman"/>
                <w:color w:val="000000"/>
                <w:sz w:val="18"/>
                <w:szCs w:val="18"/>
                <w:lang w:val="en-GB" w:eastAsia="en-GB"/>
              </w:rPr>
              <w:t xml:space="preserve"> et al.</w:t>
            </w:r>
          </w:p>
        </w:tc>
        <w:tc>
          <w:tcPr>
            <w:tcW w:w="992" w:type="dxa"/>
            <w:shd w:val="clear" w:color="auto" w:fill="auto"/>
            <w:noWrap/>
            <w:vAlign w:val="center"/>
            <w:hideMark/>
          </w:tcPr>
          <w:p w14:paraId="23F09066"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2016</w:t>
            </w:r>
          </w:p>
        </w:tc>
        <w:tc>
          <w:tcPr>
            <w:tcW w:w="709" w:type="dxa"/>
            <w:shd w:val="clear" w:color="auto" w:fill="auto"/>
            <w:noWrap/>
            <w:vAlign w:val="center"/>
            <w:hideMark/>
          </w:tcPr>
          <w:p w14:paraId="5EE05F69"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99</w:t>
            </w:r>
          </w:p>
        </w:tc>
        <w:tc>
          <w:tcPr>
            <w:tcW w:w="1134" w:type="dxa"/>
            <w:shd w:val="clear" w:color="auto" w:fill="auto"/>
            <w:noWrap/>
            <w:vAlign w:val="center"/>
            <w:hideMark/>
          </w:tcPr>
          <w:p w14:paraId="60B92E7C"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3.67</w:t>
            </w:r>
          </w:p>
        </w:tc>
        <w:tc>
          <w:tcPr>
            <w:tcW w:w="850" w:type="dxa"/>
            <w:shd w:val="clear" w:color="auto" w:fill="auto"/>
            <w:noWrap/>
            <w:vAlign w:val="center"/>
            <w:hideMark/>
          </w:tcPr>
          <w:p w14:paraId="3B39481A"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0.78</w:t>
            </w:r>
          </w:p>
        </w:tc>
        <w:tc>
          <w:tcPr>
            <w:tcW w:w="851" w:type="dxa"/>
            <w:shd w:val="clear" w:color="auto" w:fill="auto"/>
            <w:noWrap/>
            <w:vAlign w:val="center"/>
            <w:hideMark/>
          </w:tcPr>
          <w:p w14:paraId="1F8FED5B"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100</w:t>
            </w:r>
          </w:p>
        </w:tc>
        <w:tc>
          <w:tcPr>
            <w:tcW w:w="1134" w:type="dxa"/>
            <w:shd w:val="clear" w:color="auto" w:fill="auto"/>
            <w:noWrap/>
            <w:vAlign w:val="center"/>
            <w:hideMark/>
          </w:tcPr>
          <w:p w14:paraId="6F9182B7"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3.84</w:t>
            </w:r>
          </w:p>
        </w:tc>
        <w:tc>
          <w:tcPr>
            <w:tcW w:w="850" w:type="dxa"/>
            <w:shd w:val="clear" w:color="auto" w:fill="auto"/>
            <w:noWrap/>
            <w:vAlign w:val="center"/>
            <w:hideMark/>
          </w:tcPr>
          <w:p w14:paraId="3C508B56"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0.81</w:t>
            </w:r>
          </w:p>
        </w:tc>
      </w:tr>
      <w:tr w:rsidR="008F26A3" w:rsidRPr="008F26A3" w14:paraId="0D4C8401" w14:textId="77777777" w:rsidTr="002E128B">
        <w:trPr>
          <w:trHeight w:val="315"/>
        </w:trPr>
        <w:tc>
          <w:tcPr>
            <w:tcW w:w="942" w:type="dxa"/>
            <w:shd w:val="clear" w:color="auto" w:fill="auto"/>
            <w:noWrap/>
            <w:vAlign w:val="center"/>
            <w:hideMark/>
          </w:tcPr>
          <w:p w14:paraId="496864ED"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6</w:t>
            </w:r>
          </w:p>
        </w:tc>
        <w:tc>
          <w:tcPr>
            <w:tcW w:w="1007" w:type="dxa"/>
            <w:shd w:val="clear" w:color="auto" w:fill="auto"/>
            <w:noWrap/>
            <w:vAlign w:val="center"/>
            <w:hideMark/>
          </w:tcPr>
          <w:p w14:paraId="44F4AEF1"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CCSF</w:t>
            </w:r>
          </w:p>
        </w:tc>
        <w:tc>
          <w:tcPr>
            <w:tcW w:w="1404" w:type="dxa"/>
            <w:shd w:val="clear" w:color="auto" w:fill="auto"/>
            <w:noWrap/>
            <w:vAlign w:val="center"/>
            <w:hideMark/>
          </w:tcPr>
          <w:p w14:paraId="79E81B07"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Leibenath</w:t>
            </w:r>
            <w:proofErr w:type="spellEnd"/>
            <w:r w:rsidRPr="008F26A3">
              <w:rPr>
                <w:rFonts w:eastAsia="Times New Roman" w:cs="Times New Roman"/>
                <w:color w:val="000000"/>
                <w:sz w:val="18"/>
                <w:szCs w:val="18"/>
                <w:lang w:val="en-GB" w:eastAsia="en-GB"/>
              </w:rPr>
              <w:t xml:space="preserve"> et al.</w:t>
            </w:r>
          </w:p>
        </w:tc>
        <w:tc>
          <w:tcPr>
            <w:tcW w:w="992" w:type="dxa"/>
            <w:shd w:val="clear" w:color="auto" w:fill="auto"/>
            <w:noWrap/>
            <w:vAlign w:val="center"/>
            <w:hideMark/>
          </w:tcPr>
          <w:p w14:paraId="5861E6AF"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2016</w:t>
            </w:r>
          </w:p>
        </w:tc>
        <w:tc>
          <w:tcPr>
            <w:tcW w:w="709" w:type="dxa"/>
            <w:shd w:val="clear" w:color="auto" w:fill="auto"/>
            <w:noWrap/>
            <w:vAlign w:val="center"/>
            <w:hideMark/>
          </w:tcPr>
          <w:p w14:paraId="3EDBAD41"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14</w:t>
            </w:r>
          </w:p>
        </w:tc>
        <w:tc>
          <w:tcPr>
            <w:tcW w:w="1134" w:type="dxa"/>
            <w:shd w:val="clear" w:color="auto" w:fill="auto"/>
            <w:noWrap/>
            <w:vAlign w:val="center"/>
            <w:hideMark/>
          </w:tcPr>
          <w:p w14:paraId="0C925CC0"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2.35</w:t>
            </w:r>
          </w:p>
        </w:tc>
        <w:tc>
          <w:tcPr>
            <w:tcW w:w="850" w:type="dxa"/>
            <w:shd w:val="clear" w:color="auto" w:fill="auto"/>
            <w:noWrap/>
            <w:vAlign w:val="center"/>
            <w:hideMark/>
          </w:tcPr>
          <w:p w14:paraId="65FCE5D3"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0.50</w:t>
            </w:r>
          </w:p>
        </w:tc>
        <w:tc>
          <w:tcPr>
            <w:tcW w:w="851" w:type="dxa"/>
            <w:shd w:val="clear" w:color="auto" w:fill="auto"/>
            <w:noWrap/>
            <w:vAlign w:val="center"/>
            <w:hideMark/>
          </w:tcPr>
          <w:p w14:paraId="3209B2B5"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14</w:t>
            </w:r>
          </w:p>
        </w:tc>
        <w:tc>
          <w:tcPr>
            <w:tcW w:w="1134" w:type="dxa"/>
            <w:shd w:val="clear" w:color="auto" w:fill="auto"/>
            <w:noWrap/>
            <w:vAlign w:val="center"/>
            <w:hideMark/>
          </w:tcPr>
          <w:p w14:paraId="3919A88A"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1.99</w:t>
            </w:r>
          </w:p>
        </w:tc>
        <w:tc>
          <w:tcPr>
            <w:tcW w:w="850" w:type="dxa"/>
            <w:shd w:val="clear" w:color="auto" w:fill="auto"/>
            <w:noWrap/>
            <w:vAlign w:val="center"/>
            <w:hideMark/>
          </w:tcPr>
          <w:p w14:paraId="2863875B" w14:textId="77777777" w:rsidR="008F26A3" w:rsidRPr="008F26A3" w:rsidRDefault="008F26A3" w:rsidP="00BF2F4B">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0.45</w:t>
            </w:r>
          </w:p>
        </w:tc>
      </w:tr>
      <w:tr w:rsidR="00E8558D" w:rsidRPr="008F26A3" w14:paraId="6974F837" w14:textId="77777777" w:rsidTr="009175E1">
        <w:trPr>
          <w:trHeight w:val="315"/>
        </w:trPr>
        <w:tc>
          <w:tcPr>
            <w:tcW w:w="942" w:type="dxa"/>
            <w:shd w:val="clear" w:color="auto" w:fill="auto"/>
            <w:noWrap/>
            <w:vAlign w:val="center"/>
          </w:tcPr>
          <w:p w14:paraId="1CF1A427" w14:textId="19B5A804"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eastAsia="Times New Roman" w:cs="Times New Roman"/>
                <w:color w:val="000000"/>
                <w:sz w:val="18"/>
                <w:szCs w:val="18"/>
                <w:lang w:val="en-GB" w:eastAsia="en-GB"/>
              </w:rPr>
              <w:t>4</w:t>
            </w:r>
          </w:p>
        </w:tc>
        <w:tc>
          <w:tcPr>
            <w:tcW w:w="1007" w:type="dxa"/>
            <w:shd w:val="clear" w:color="auto" w:fill="auto"/>
            <w:noWrap/>
            <w:vAlign w:val="center"/>
          </w:tcPr>
          <w:p w14:paraId="7D333C6A" w14:textId="40FBF0B1"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eastAsia="Times New Roman" w:cs="Times New Roman"/>
                <w:color w:val="000000"/>
                <w:sz w:val="18"/>
                <w:szCs w:val="18"/>
                <w:lang w:val="en-GB" w:eastAsia="en-GB"/>
              </w:rPr>
              <w:t>CCSF</w:t>
            </w:r>
          </w:p>
        </w:tc>
        <w:tc>
          <w:tcPr>
            <w:tcW w:w="1404" w:type="dxa"/>
            <w:shd w:val="clear" w:color="auto" w:fill="auto"/>
            <w:noWrap/>
          </w:tcPr>
          <w:p w14:paraId="31A19CF4" w14:textId="765A1115"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 xml:space="preserve">Johannes </w:t>
            </w:r>
            <w:r w:rsidR="00CD1794">
              <w:rPr>
                <w:rFonts w:cs="Times New Roman"/>
                <w:sz w:val="20"/>
                <w:szCs w:val="20"/>
              </w:rPr>
              <w:t>und</w:t>
            </w:r>
            <w:r>
              <w:rPr>
                <w:rFonts w:cs="Times New Roman"/>
                <w:sz w:val="20"/>
                <w:szCs w:val="20"/>
              </w:rPr>
              <w:t xml:space="preserve"> Seidel</w:t>
            </w:r>
          </w:p>
        </w:tc>
        <w:tc>
          <w:tcPr>
            <w:tcW w:w="992" w:type="dxa"/>
            <w:shd w:val="clear" w:color="auto" w:fill="auto"/>
            <w:noWrap/>
          </w:tcPr>
          <w:p w14:paraId="200F0C97" w14:textId="676F6DC8"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2012</w:t>
            </w:r>
          </w:p>
        </w:tc>
        <w:tc>
          <w:tcPr>
            <w:tcW w:w="709" w:type="dxa"/>
            <w:shd w:val="clear" w:color="auto" w:fill="auto"/>
            <w:noWrap/>
          </w:tcPr>
          <w:p w14:paraId="7C62CF6C" w14:textId="38D38F29"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12</w:t>
            </w:r>
          </w:p>
        </w:tc>
        <w:tc>
          <w:tcPr>
            <w:tcW w:w="1134" w:type="dxa"/>
            <w:shd w:val="clear" w:color="auto" w:fill="auto"/>
            <w:noWrap/>
          </w:tcPr>
          <w:p w14:paraId="75BC68E1" w14:textId="2727FB40"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3.37</w:t>
            </w:r>
          </w:p>
        </w:tc>
        <w:tc>
          <w:tcPr>
            <w:tcW w:w="850" w:type="dxa"/>
            <w:shd w:val="clear" w:color="auto" w:fill="auto"/>
            <w:noWrap/>
          </w:tcPr>
          <w:p w14:paraId="58106950" w14:textId="43DE9A8B"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0.63</w:t>
            </w:r>
          </w:p>
        </w:tc>
        <w:tc>
          <w:tcPr>
            <w:tcW w:w="851" w:type="dxa"/>
            <w:shd w:val="clear" w:color="auto" w:fill="auto"/>
            <w:noWrap/>
          </w:tcPr>
          <w:p w14:paraId="08A4F95C" w14:textId="7ECE619B"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sz w:val="20"/>
                <w:szCs w:val="20"/>
              </w:rPr>
              <w:t>12</w:t>
            </w:r>
          </w:p>
        </w:tc>
        <w:tc>
          <w:tcPr>
            <w:tcW w:w="1134" w:type="dxa"/>
            <w:shd w:val="clear" w:color="auto" w:fill="auto"/>
            <w:noWrap/>
          </w:tcPr>
          <w:p w14:paraId="3BFEE2FD" w14:textId="4E836B86"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bCs/>
                <w:sz w:val="20"/>
                <w:szCs w:val="20"/>
              </w:rPr>
              <w:t>3.53</w:t>
            </w:r>
          </w:p>
        </w:tc>
        <w:tc>
          <w:tcPr>
            <w:tcW w:w="850" w:type="dxa"/>
            <w:shd w:val="clear" w:color="auto" w:fill="auto"/>
            <w:noWrap/>
          </w:tcPr>
          <w:p w14:paraId="3C56CFF7" w14:textId="22C0C308" w:rsidR="00E8558D" w:rsidRPr="008F26A3" w:rsidRDefault="00E8558D" w:rsidP="00E8558D">
            <w:pPr>
              <w:spacing w:after="0" w:line="276" w:lineRule="auto"/>
              <w:jc w:val="left"/>
              <w:rPr>
                <w:rFonts w:eastAsia="Times New Roman" w:cs="Times New Roman"/>
                <w:color w:val="000000"/>
                <w:sz w:val="18"/>
                <w:szCs w:val="18"/>
                <w:lang w:val="en-GB" w:eastAsia="en-GB"/>
              </w:rPr>
            </w:pPr>
            <w:r>
              <w:rPr>
                <w:rFonts w:cs="Times New Roman"/>
                <w:bCs/>
                <w:sz w:val="20"/>
                <w:szCs w:val="20"/>
              </w:rPr>
              <w:t>0.58</w:t>
            </w:r>
          </w:p>
        </w:tc>
      </w:tr>
      <w:tr w:rsidR="00E8558D" w:rsidRPr="008F26A3" w14:paraId="37B5FBA6" w14:textId="77777777" w:rsidTr="002E128B">
        <w:trPr>
          <w:trHeight w:val="315"/>
        </w:trPr>
        <w:tc>
          <w:tcPr>
            <w:tcW w:w="942" w:type="dxa"/>
            <w:shd w:val="clear" w:color="auto" w:fill="auto"/>
            <w:noWrap/>
            <w:vAlign w:val="center"/>
            <w:hideMark/>
          </w:tcPr>
          <w:p w14:paraId="4B70DAF3" w14:textId="454DEBD4"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w:t>
            </w:r>
            <w:r w:rsidR="00B013E9">
              <w:rPr>
                <w:rFonts w:eastAsia="Times New Roman" w:cs="Times New Roman"/>
                <w:color w:val="000000"/>
                <w:sz w:val="18"/>
                <w:szCs w:val="18"/>
                <w:lang w:val="en-GB" w:eastAsia="en-GB"/>
              </w:rPr>
              <w:t>.1</w:t>
            </w:r>
          </w:p>
        </w:tc>
        <w:tc>
          <w:tcPr>
            <w:tcW w:w="1007" w:type="dxa"/>
            <w:shd w:val="clear" w:color="auto" w:fill="auto"/>
            <w:noWrap/>
            <w:vAlign w:val="center"/>
            <w:hideMark/>
          </w:tcPr>
          <w:p w14:paraId="438C8C25"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CCSF</w:t>
            </w:r>
          </w:p>
        </w:tc>
        <w:tc>
          <w:tcPr>
            <w:tcW w:w="1404" w:type="dxa"/>
            <w:shd w:val="clear" w:color="auto" w:fill="auto"/>
            <w:noWrap/>
            <w:vAlign w:val="center"/>
            <w:hideMark/>
          </w:tcPr>
          <w:p w14:paraId="01E9488D"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Ulrich</w:t>
            </w:r>
          </w:p>
        </w:tc>
        <w:tc>
          <w:tcPr>
            <w:tcW w:w="992" w:type="dxa"/>
            <w:shd w:val="clear" w:color="auto" w:fill="auto"/>
            <w:noWrap/>
            <w:vAlign w:val="center"/>
            <w:hideMark/>
          </w:tcPr>
          <w:p w14:paraId="6D910C48"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2013</w:t>
            </w:r>
          </w:p>
        </w:tc>
        <w:tc>
          <w:tcPr>
            <w:tcW w:w="709" w:type="dxa"/>
            <w:shd w:val="clear" w:color="auto" w:fill="auto"/>
            <w:noWrap/>
            <w:vAlign w:val="center"/>
            <w:hideMark/>
          </w:tcPr>
          <w:p w14:paraId="709115CD"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25</w:t>
            </w:r>
          </w:p>
        </w:tc>
        <w:tc>
          <w:tcPr>
            <w:tcW w:w="1134" w:type="dxa"/>
            <w:shd w:val="clear" w:color="auto" w:fill="auto"/>
            <w:noWrap/>
            <w:vAlign w:val="center"/>
            <w:hideMark/>
          </w:tcPr>
          <w:p w14:paraId="08FE3CC2"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3.07</w:t>
            </w:r>
          </w:p>
        </w:tc>
        <w:tc>
          <w:tcPr>
            <w:tcW w:w="850" w:type="dxa"/>
            <w:shd w:val="clear" w:color="auto" w:fill="auto"/>
            <w:noWrap/>
            <w:vAlign w:val="center"/>
            <w:hideMark/>
          </w:tcPr>
          <w:p w14:paraId="1C6D8584"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0.63</w:t>
            </w:r>
          </w:p>
        </w:tc>
        <w:tc>
          <w:tcPr>
            <w:tcW w:w="851" w:type="dxa"/>
            <w:shd w:val="clear" w:color="auto" w:fill="auto"/>
            <w:noWrap/>
            <w:vAlign w:val="center"/>
            <w:hideMark/>
          </w:tcPr>
          <w:p w14:paraId="30A7E4C8"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25</w:t>
            </w:r>
          </w:p>
        </w:tc>
        <w:tc>
          <w:tcPr>
            <w:tcW w:w="1134" w:type="dxa"/>
            <w:shd w:val="clear" w:color="auto" w:fill="auto"/>
            <w:noWrap/>
            <w:vAlign w:val="center"/>
            <w:hideMark/>
          </w:tcPr>
          <w:p w14:paraId="34009F9A"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3.11</w:t>
            </w:r>
          </w:p>
        </w:tc>
        <w:tc>
          <w:tcPr>
            <w:tcW w:w="850" w:type="dxa"/>
            <w:shd w:val="clear" w:color="auto" w:fill="auto"/>
            <w:noWrap/>
            <w:vAlign w:val="center"/>
            <w:hideMark/>
          </w:tcPr>
          <w:p w14:paraId="16F7B3B6"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0.66</w:t>
            </w:r>
          </w:p>
        </w:tc>
      </w:tr>
      <w:tr w:rsidR="00E8558D" w:rsidRPr="008F26A3" w14:paraId="541B6B99" w14:textId="77777777" w:rsidTr="002E128B">
        <w:trPr>
          <w:trHeight w:val="315"/>
        </w:trPr>
        <w:tc>
          <w:tcPr>
            <w:tcW w:w="942" w:type="dxa"/>
            <w:shd w:val="clear" w:color="auto" w:fill="auto"/>
            <w:noWrap/>
            <w:vAlign w:val="center"/>
            <w:hideMark/>
          </w:tcPr>
          <w:p w14:paraId="5B83E16D" w14:textId="70600BAD"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10</w:t>
            </w:r>
            <w:r w:rsidR="00B013E9">
              <w:rPr>
                <w:rFonts w:eastAsia="Times New Roman" w:cs="Times New Roman"/>
                <w:color w:val="000000"/>
                <w:sz w:val="18"/>
                <w:szCs w:val="18"/>
                <w:lang w:val="en-GB" w:eastAsia="en-GB"/>
              </w:rPr>
              <w:t>.2</w:t>
            </w:r>
          </w:p>
        </w:tc>
        <w:tc>
          <w:tcPr>
            <w:tcW w:w="1007" w:type="dxa"/>
            <w:shd w:val="clear" w:color="auto" w:fill="auto"/>
            <w:noWrap/>
            <w:vAlign w:val="center"/>
            <w:hideMark/>
          </w:tcPr>
          <w:p w14:paraId="6D6BEF6E"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CCSF</w:t>
            </w:r>
          </w:p>
        </w:tc>
        <w:tc>
          <w:tcPr>
            <w:tcW w:w="1404" w:type="dxa"/>
            <w:shd w:val="clear" w:color="auto" w:fill="auto"/>
            <w:noWrap/>
            <w:vAlign w:val="center"/>
            <w:hideMark/>
          </w:tcPr>
          <w:p w14:paraId="60CD512F"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Ulrich</w:t>
            </w:r>
          </w:p>
        </w:tc>
        <w:tc>
          <w:tcPr>
            <w:tcW w:w="992" w:type="dxa"/>
            <w:shd w:val="clear" w:color="auto" w:fill="auto"/>
            <w:noWrap/>
            <w:vAlign w:val="center"/>
            <w:hideMark/>
          </w:tcPr>
          <w:p w14:paraId="3FB06C97"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2013</w:t>
            </w:r>
          </w:p>
        </w:tc>
        <w:tc>
          <w:tcPr>
            <w:tcW w:w="709" w:type="dxa"/>
            <w:shd w:val="clear" w:color="auto" w:fill="auto"/>
            <w:noWrap/>
            <w:vAlign w:val="center"/>
            <w:hideMark/>
          </w:tcPr>
          <w:p w14:paraId="6E42A1A3"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15</w:t>
            </w:r>
          </w:p>
        </w:tc>
        <w:tc>
          <w:tcPr>
            <w:tcW w:w="1134" w:type="dxa"/>
            <w:shd w:val="clear" w:color="auto" w:fill="auto"/>
            <w:noWrap/>
            <w:vAlign w:val="center"/>
            <w:hideMark/>
          </w:tcPr>
          <w:p w14:paraId="0D3FE0AE"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3.01</w:t>
            </w:r>
          </w:p>
        </w:tc>
        <w:tc>
          <w:tcPr>
            <w:tcW w:w="850" w:type="dxa"/>
            <w:shd w:val="clear" w:color="auto" w:fill="auto"/>
            <w:noWrap/>
            <w:vAlign w:val="center"/>
            <w:hideMark/>
          </w:tcPr>
          <w:p w14:paraId="669B2D6E"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0.52</w:t>
            </w:r>
          </w:p>
        </w:tc>
        <w:tc>
          <w:tcPr>
            <w:tcW w:w="851" w:type="dxa"/>
            <w:shd w:val="clear" w:color="auto" w:fill="auto"/>
            <w:noWrap/>
            <w:vAlign w:val="center"/>
            <w:hideMark/>
          </w:tcPr>
          <w:p w14:paraId="6A2AB3F8"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15</w:t>
            </w:r>
          </w:p>
        </w:tc>
        <w:tc>
          <w:tcPr>
            <w:tcW w:w="1134" w:type="dxa"/>
            <w:shd w:val="clear" w:color="auto" w:fill="auto"/>
            <w:noWrap/>
            <w:vAlign w:val="center"/>
            <w:hideMark/>
          </w:tcPr>
          <w:p w14:paraId="0347173A"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3.20</w:t>
            </w:r>
          </w:p>
        </w:tc>
        <w:tc>
          <w:tcPr>
            <w:tcW w:w="850" w:type="dxa"/>
            <w:shd w:val="clear" w:color="auto" w:fill="auto"/>
            <w:noWrap/>
            <w:vAlign w:val="center"/>
            <w:hideMark/>
          </w:tcPr>
          <w:p w14:paraId="5952AF49"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0.61</w:t>
            </w:r>
          </w:p>
        </w:tc>
      </w:tr>
      <w:tr w:rsidR="00E8558D" w:rsidRPr="008F26A3" w14:paraId="7A84FCD0" w14:textId="77777777" w:rsidTr="002E128B">
        <w:trPr>
          <w:trHeight w:val="315"/>
        </w:trPr>
        <w:tc>
          <w:tcPr>
            <w:tcW w:w="942" w:type="dxa"/>
            <w:shd w:val="clear" w:color="auto" w:fill="auto"/>
            <w:noWrap/>
            <w:vAlign w:val="center"/>
            <w:hideMark/>
          </w:tcPr>
          <w:p w14:paraId="3AFBA287"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13</w:t>
            </w:r>
          </w:p>
        </w:tc>
        <w:tc>
          <w:tcPr>
            <w:tcW w:w="1007" w:type="dxa"/>
            <w:shd w:val="clear" w:color="auto" w:fill="auto"/>
            <w:noWrap/>
            <w:vAlign w:val="center"/>
            <w:hideMark/>
          </w:tcPr>
          <w:p w14:paraId="6296D5A1"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CCSF</w:t>
            </w:r>
          </w:p>
        </w:tc>
        <w:tc>
          <w:tcPr>
            <w:tcW w:w="1404" w:type="dxa"/>
            <w:shd w:val="clear" w:color="auto" w:fill="auto"/>
            <w:noWrap/>
            <w:vAlign w:val="center"/>
            <w:hideMark/>
          </w:tcPr>
          <w:p w14:paraId="4F8E715B"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proofErr w:type="spellStart"/>
            <w:r w:rsidRPr="008F26A3">
              <w:rPr>
                <w:rFonts w:eastAsia="Times New Roman" w:cs="Times New Roman"/>
                <w:color w:val="000000"/>
                <w:sz w:val="18"/>
                <w:szCs w:val="18"/>
                <w:lang w:val="en-GB" w:eastAsia="en-GB"/>
              </w:rPr>
              <w:t>Wibbecke</w:t>
            </w:r>
            <w:proofErr w:type="spellEnd"/>
          </w:p>
        </w:tc>
        <w:tc>
          <w:tcPr>
            <w:tcW w:w="992" w:type="dxa"/>
            <w:shd w:val="clear" w:color="auto" w:fill="auto"/>
            <w:noWrap/>
            <w:vAlign w:val="center"/>
            <w:hideMark/>
          </w:tcPr>
          <w:p w14:paraId="269F912B"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2015</w:t>
            </w:r>
          </w:p>
        </w:tc>
        <w:tc>
          <w:tcPr>
            <w:tcW w:w="709" w:type="dxa"/>
            <w:shd w:val="clear" w:color="auto" w:fill="auto"/>
            <w:noWrap/>
            <w:vAlign w:val="center"/>
            <w:hideMark/>
          </w:tcPr>
          <w:p w14:paraId="5290E1AE"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110</w:t>
            </w:r>
          </w:p>
        </w:tc>
        <w:tc>
          <w:tcPr>
            <w:tcW w:w="1134" w:type="dxa"/>
            <w:shd w:val="clear" w:color="auto" w:fill="auto"/>
            <w:noWrap/>
            <w:vAlign w:val="center"/>
            <w:hideMark/>
          </w:tcPr>
          <w:p w14:paraId="1B2EBFDB"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2.75</w:t>
            </w:r>
          </w:p>
        </w:tc>
        <w:tc>
          <w:tcPr>
            <w:tcW w:w="850" w:type="dxa"/>
            <w:shd w:val="clear" w:color="auto" w:fill="auto"/>
            <w:noWrap/>
            <w:vAlign w:val="center"/>
            <w:hideMark/>
          </w:tcPr>
          <w:p w14:paraId="6B8300C2"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0.59</w:t>
            </w:r>
          </w:p>
        </w:tc>
        <w:tc>
          <w:tcPr>
            <w:tcW w:w="851" w:type="dxa"/>
            <w:shd w:val="clear" w:color="auto" w:fill="auto"/>
            <w:noWrap/>
            <w:vAlign w:val="center"/>
            <w:hideMark/>
          </w:tcPr>
          <w:p w14:paraId="1BC10844"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69</w:t>
            </w:r>
          </w:p>
        </w:tc>
        <w:tc>
          <w:tcPr>
            <w:tcW w:w="1134" w:type="dxa"/>
            <w:shd w:val="clear" w:color="auto" w:fill="auto"/>
            <w:noWrap/>
            <w:vAlign w:val="center"/>
            <w:hideMark/>
          </w:tcPr>
          <w:p w14:paraId="5766E0DC" w14:textId="77777777" w:rsidR="00E8558D" w:rsidRPr="008F26A3" w:rsidRDefault="00E8558D" w:rsidP="00E8558D">
            <w:pPr>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3.20</w:t>
            </w:r>
          </w:p>
        </w:tc>
        <w:tc>
          <w:tcPr>
            <w:tcW w:w="850" w:type="dxa"/>
            <w:shd w:val="clear" w:color="auto" w:fill="auto"/>
            <w:noWrap/>
            <w:vAlign w:val="center"/>
            <w:hideMark/>
          </w:tcPr>
          <w:p w14:paraId="20CD2EB1" w14:textId="77777777" w:rsidR="00E8558D" w:rsidRPr="008F26A3" w:rsidRDefault="00E8558D" w:rsidP="00E8558D">
            <w:pPr>
              <w:keepNext/>
              <w:spacing w:after="0" w:line="276" w:lineRule="auto"/>
              <w:jc w:val="left"/>
              <w:rPr>
                <w:rFonts w:eastAsia="Times New Roman" w:cs="Times New Roman"/>
                <w:color w:val="000000"/>
                <w:sz w:val="18"/>
                <w:szCs w:val="18"/>
                <w:lang w:val="en-GB" w:eastAsia="en-GB"/>
              </w:rPr>
            </w:pPr>
            <w:r w:rsidRPr="008F26A3">
              <w:rPr>
                <w:rFonts w:eastAsia="Times New Roman" w:cs="Times New Roman"/>
                <w:color w:val="000000"/>
                <w:sz w:val="18"/>
                <w:szCs w:val="18"/>
                <w:lang w:val="en-GB" w:eastAsia="en-GB"/>
              </w:rPr>
              <w:t>0.69</w:t>
            </w:r>
          </w:p>
        </w:tc>
      </w:tr>
    </w:tbl>
    <w:p w14:paraId="24CF7EA5" w14:textId="77777777" w:rsidR="008F26A3" w:rsidRDefault="008F26A3">
      <w:pPr>
        <w:spacing w:after="0" w:line="240" w:lineRule="auto"/>
        <w:jc w:val="left"/>
      </w:pPr>
      <w:r>
        <w:br w:type="page"/>
      </w:r>
    </w:p>
    <w:p w14:paraId="7FB21714" w14:textId="3F5B18B4" w:rsidR="00472711" w:rsidRDefault="00472711" w:rsidP="00472711">
      <w:pPr>
        <w:spacing w:line="276" w:lineRule="auto"/>
      </w:pPr>
      <w:r>
        <w:lastRenderedPageBreak/>
        <w:t xml:space="preserve">Anhang </w:t>
      </w:r>
      <w:r w:rsidR="008B5721">
        <w:t>D</w:t>
      </w:r>
    </w:p>
    <w:p w14:paraId="6E2C5D63" w14:textId="77777777" w:rsidR="00472711" w:rsidRPr="004621BA" w:rsidRDefault="00472711" w:rsidP="00472711">
      <w:pPr>
        <w:spacing w:line="276" w:lineRule="auto"/>
        <w:rPr>
          <w:i/>
        </w:rPr>
      </w:pPr>
      <w:proofErr w:type="spellStart"/>
      <w:r>
        <w:rPr>
          <w:i/>
        </w:rPr>
        <w:t>Codebook</w:t>
      </w:r>
      <w:proofErr w:type="spellEnd"/>
      <w:r>
        <w:rPr>
          <w:i/>
        </w:rPr>
        <w:t xml:space="preserve"> zu den Datentabellen</w:t>
      </w:r>
    </w:p>
    <w:tbl>
      <w:tblPr>
        <w:tblW w:w="7230" w:type="dxa"/>
        <w:tblBorders>
          <w:top w:val="single" w:sz="4" w:space="0" w:color="auto"/>
          <w:bottom w:val="single" w:sz="4" w:space="0" w:color="auto"/>
          <w:insideH w:val="single" w:sz="4" w:space="0" w:color="auto"/>
        </w:tblBorders>
        <w:tblLook w:val="04A0" w:firstRow="1" w:lastRow="0" w:firstColumn="1" w:lastColumn="0" w:noHBand="0" w:noVBand="1"/>
      </w:tblPr>
      <w:tblGrid>
        <w:gridCol w:w="1323"/>
        <w:gridCol w:w="5907"/>
      </w:tblGrid>
      <w:tr w:rsidR="00472711" w:rsidRPr="00B013E9" w14:paraId="31D0AB81" w14:textId="77777777" w:rsidTr="002E128B">
        <w:trPr>
          <w:trHeight w:val="315"/>
        </w:trPr>
        <w:tc>
          <w:tcPr>
            <w:tcW w:w="1323" w:type="dxa"/>
            <w:shd w:val="clear" w:color="auto" w:fill="auto"/>
            <w:noWrap/>
            <w:vAlign w:val="bottom"/>
            <w:hideMark/>
          </w:tcPr>
          <w:p w14:paraId="37079A5F"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study_no</w:t>
            </w:r>
            <w:proofErr w:type="spellEnd"/>
          </w:p>
        </w:tc>
        <w:tc>
          <w:tcPr>
            <w:tcW w:w="5907" w:type="dxa"/>
            <w:shd w:val="clear" w:color="auto" w:fill="auto"/>
            <w:noWrap/>
            <w:vAlign w:val="bottom"/>
            <w:hideMark/>
          </w:tcPr>
          <w:p w14:paraId="39BA0EA5"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Sequential number of the study</w:t>
            </w:r>
          </w:p>
        </w:tc>
      </w:tr>
      <w:tr w:rsidR="00472711" w:rsidRPr="00B013E9" w14:paraId="6F98012B" w14:textId="77777777" w:rsidTr="002E128B">
        <w:trPr>
          <w:trHeight w:val="315"/>
        </w:trPr>
        <w:tc>
          <w:tcPr>
            <w:tcW w:w="1323" w:type="dxa"/>
            <w:shd w:val="clear" w:color="auto" w:fill="auto"/>
            <w:noWrap/>
            <w:vAlign w:val="bottom"/>
            <w:hideMark/>
          </w:tcPr>
          <w:p w14:paraId="2D504C5B"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r w:rsidRPr="004621BA">
              <w:rPr>
                <w:rFonts w:eastAsia="Times New Roman" w:cs="Times New Roman"/>
                <w:b/>
                <w:bCs/>
                <w:color w:val="000000"/>
                <w:szCs w:val="24"/>
                <w:lang w:val="en-GB" w:eastAsia="en-GB"/>
              </w:rPr>
              <w:t>dimension</w:t>
            </w:r>
          </w:p>
        </w:tc>
        <w:tc>
          <w:tcPr>
            <w:tcW w:w="5907" w:type="dxa"/>
            <w:shd w:val="clear" w:color="auto" w:fill="auto"/>
            <w:noWrap/>
            <w:vAlign w:val="bottom"/>
            <w:hideMark/>
          </w:tcPr>
          <w:p w14:paraId="7C8E0663"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Underlying dimension of academic teaching competence</w:t>
            </w:r>
          </w:p>
        </w:tc>
      </w:tr>
      <w:tr w:rsidR="00472711" w:rsidRPr="004621BA" w14:paraId="2534AA18" w14:textId="77777777" w:rsidTr="002E128B">
        <w:trPr>
          <w:trHeight w:val="315"/>
        </w:trPr>
        <w:tc>
          <w:tcPr>
            <w:tcW w:w="1323" w:type="dxa"/>
            <w:shd w:val="clear" w:color="auto" w:fill="auto"/>
            <w:noWrap/>
            <w:vAlign w:val="bottom"/>
            <w:hideMark/>
          </w:tcPr>
          <w:p w14:paraId="3571BC8B"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r w:rsidRPr="004621BA">
              <w:rPr>
                <w:rFonts w:eastAsia="Times New Roman" w:cs="Times New Roman"/>
                <w:b/>
                <w:bCs/>
                <w:color w:val="000000"/>
                <w:szCs w:val="24"/>
                <w:lang w:val="en-GB" w:eastAsia="en-GB"/>
              </w:rPr>
              <w:t>author</w:t>
            </w:r>
          </w:p>
        </w:tc>
        <w:tc>
          <w:tcPr>
            <w:tcW w:w="5907" w:type="dxa"/>
            <w:shd w:val="clear" w:color="auto" w:fill="auto"/>
            <w:noWrap/>
            <w:vAlign w:val="bottom"/>
            <w:hideMark/>
          </w:tcPr>
          <w:p w14:paraId="675AE5F4"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Author name(s)</w:t>
            </w:r>
          </w:p>
        </w:tc>
      </w:tr>
      <w:tr w:rsidR="00472711" w:rsidRPr="004621BA" w14:paraId="172E748B" w14:textId="77777777" w:rsidTr="002E128B">
        <w:trPr>
          <w:trHeight w:val="315"/>
        </w:trPr>
        <w:tc>
          <w:tcPr>
            <w:tcW w:w="1323" w:type="dxa"/>
            <w:shd w:val="clear" w:color="auto" w:fill="auto"/>
            <w:noWrap/>
            <w:vAlign w:val="bottom"/>
            <w:hideMark/>
          </w:tcPr>
          <w:p w14:paraId="706E1622"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studyyear</w:t>
            </w:r>
            <w:proofErr w:type="spellEnd"/>
          </w:p>
        </w:tc>
        <w:tc>
          <w:tcPr>
            <w:tcW w:w="5907" w:type="dxa"/>
            <w:shd w:val="clear" w:color="auto" w:fill="auto"/>
            <w:noWrap/>
            <w:vAlign w:val="bottom"/>
            <w:hideMark/>
          </w:tcPr>
          <w:p w14:paraId="4A541821"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Year of publication</w:t>
            </w:r>
          </w:p>
        </w:tc>
      </w:tr>
      <w:tr w:rsidR="00472711" w:rsidRPr="00B013E9" w14:paraId="17FF8574" w14:textId="77777777" w:rsidTr="002E128B">
        <w:trPr>
          <w:trHeight w:val="315"/>
        </w:trPr>
        <w:tc>
          <w:tcPr>
            <w:tcW w:w="1323" w:type="dxa"/>
            <w:shd w:val="clear" w:color="auto" w:fill="auto"/>
            <w:noWrap/>
            <w:vAlign w:val="bottom"/>
            <w:hideMark/>
          </w:tcPr>
          <w:p w14:paraId="6C39C811"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n_pre</w:t>
            </w:r>
            <w:proofErr w:type="spellEnd"/>
          </w:p>
        </w:tc>
        <w:tc>
          <w:tcPr>
            <w:tcW w:w="5907" w:type="dxa"/>
            <w:shd w:val="clear" w:color="auto" w:fill="auto"/>
            <w:noWrap/>
            <w:vAlign w:val="bottom"/>
            <w:hideMark/>
          </w:tcPr>
          <w:p w14:paraId="7FBD30A1"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Number of participants in pre-measure</w:t>
            </w:r>
          </w:p>
        </w:tc>
      </w:tr>
      <w:tr w:rsidR="00472711" w:rsidRPr="00B013E9" w14:paraId="04A7C289" w14:textId="77777777" w:rsidTr="002E128B">
        <w:trPr>
          <w:trHeight w:val="315"/>
        </w:trPr>
        <w:tc>
          <w:tcPr>
            <w:tcW w:w="1323" w:type="dxa"/>
            <w:shd w:val="clear" w:color="auto" w:fill="auto"/>
            <w:noWrap/>
            <w:vAlign w:val="bottom"/>
            <w:hideMark/>
          </w:tcPr>
          <w:p w14:paraId="40AF7B72"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mean_pre</w:t>
            </w:r>
            <w:proofErr w:type="spellEnd"/>
          </w:p>
        </w:tc>
        <w:tc>
          <w:tcPr>
            <w:tcW w:w="5907" w:type="dxa"/>
            <w:shd w:val="clear" w:color="auto" w:fill="auto"/>
            <w:noWrap/>
            <w:vAlign w:val="bottom"/>
            <w:hideMark/>
          </w:tcPr>
          <w:p w14:paraId="271FA91F"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Mean score in pre-measure</w:t>
            </w:r>
          </w:p>
        </w:tc>
      </w:tr>
      <w:tr w:rsidR="00472711" w:rsidRPr="00B013E9" w14:paraId="0B8AA546" w14:textId="77777777" w:rsidTr="002E128B">
        <w:trPr>
          <w:trHeight w:val="315"/>
        </w:trPr>
        <w:tc>
          <w:tcPr>
            <w:tcW w:w="1323" w:type="dxa"/>
            <w:shd w:val="clear" w:color="auto" w:fill="auto"/>
            <w:noWrap/>
            <w:vAlign w:val="bottom"/>
            <w:hideMark/>
          </w:tcPr>
          <w:p w14:paraId="32DEC50E"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sd_pre</w:t>
            </w:r>
            <w:proofErr w:type="spellEnd"/>
          </w:p>
        </w:tc>
        <w:tc>
          <w:tcPr>
            <w:tcW w:w="5907" w:type="dxa"/>
            <w:shd w:val="clear" w:color="auto" w:fill="auto"/>
            <w:noWrap/>
            <w:vAlign w:val="bottom"/>
            <w:hideMark/>
          </w:tcPr>
          <w:p w14:paraId="273A8846"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Standard deviation in pre-measure</w:t>
            </w:r>
          </w:p>
        </w:tc>
      </w:tr>
      <w:tr w:rsidR="00472711" w:rsidRPr="00B013E9" w14:paraId="5EBF2996" w14:textId="77777777" w:rsidTr="002E128B">
        <w:trPr>
          <w:trHeight w:val="315"/>
        </w:trPr>
        <w:tc>
          <w:tcPr>
            <w:tcW w:w="1323" w:type="dxa"/>
            <w:shd w:val="clear" w:color="auto" w:fill="auto"/>
            <w:noWrap/>
            <w:vAlign w:val="bottom"/>
            <w:hideMark/>
          </w:tcPr>
          <w:p w14:paraId="60F3189D"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n_post</w:t>
            </w:r>
            <w:proofErr w:type="spellEnd"/>
          </w:p>
        </w:tc>
        <w:tc>
          <w:tcPr>
            <w:tcW w:w="5907" w:type="dxa"/>
            <w:shd w:val="clear" w:color="auto" w:fill="auto"/>
            <w:noWrap/>
            <w:vAlign w:val="bottom"/>
            <w:hideMark/>
          </w:tcPr>
          <w:p w14:paraId="690422FD"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Number of participants in post-measure</w:t>
            </w:r>
          </w:p>
        </w:tc>
      </w:tr>
      <w:tr w:rsidR="00472711" w:rsidRPr="00B013E9" w14:paraId="0D805064" w14:textId="77777777" w:rsidTr="002E128B">
        <w:trPr>
          <w:trHeight w:val="315"/>
        </w:trPr>
        <w:tc>
          <w:tcPr>
            <w:tcW w:w="1323" w:type="dxa"/>
            <w:shd w:val="clear" w:color="auto" w:fill="auto"/>
            <w:noWrap/>
            <w:vAlign w:val="bottom"/>
            <w:hideMark/>
          </w:tcPr>
          <w:p w14:paraId="66AB4BFC"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mean_post</w:t>
            </w:r>
            <w:proofErr w:type="spellEnd"/>
          </w:p>
        </w:tc>
        <w:tc>
          <w:tcPr>
            <w:tcW w:w="5907" w:type="dxa"/>
            <w:shd w:val="clear" w:color="auto" w:fill="auto"/>
            <w:noWrap/>
            <w:vAlign w:val="bottom"/>
            <w:hideMark/>
          </w:tcPr>
          <w:p w14:paraId="548F0359"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Mean score in post-measure</w:t>
            </w:r>
          </w:p>
        </w:tc>
      </w:tr>
      <w:tr w:rsidR="00472711" w:rsidRPr="00B013E9" w14:paraId="20378867" w14:textId="77777777" w:rsidTr="002E128B">
        <w:trPr>
          <w:trHeight w:val="315"/>
        </w:trPr>
        <w:tc>
          <w:tcPr>
            <w:tcW w:w="1323" w:type="dxa"/>
            <w:shd w:val="clear" w:color="auto" w:fill="auto"/>
            <w:noWrap/>
            <w:vAlign w:val="bottom"/>
            <w:hideMark/>
          </w:tcPr>
          <w:p w14:paraId="0E98C4C1" w14:textId="77777777" w:rsidR="00472711" w:rsidRPr="004621BA" w:rsidRDefault="00472711" w:rsidP="00770F1D">
            <w:pPr>
              <w:spacing w:after="0" w:line="276" w:lineRule="auto"/>
              <w:jc w:val="left"/>
              <w:rPr>
                <w:rFonts w:eastAsia="Times New Roman" w:cs="Times New Roman"/>
                <w:b/>
                <w:bCs/>
                <w:color w:val="000000"/>
                <w:szCs w:val="24"/>
                <w:lang w:val="en-GB" w:eastAsia="en-GB"/>
              </w:rPr>
            </w:pPr>
            <w:proofErr w:type="spellStart"/>
            <w:r w:rsidRPr="004621BA">
              <w:rPr>
                <w:rFonts w:eastAsia="Times New Roman" w:cs="Times New Roman"/>
                <w:b/>
                <w:bCs/>
                <w:color w:val="000000"/>
                <w:szCs w:val="24"/>
                <w:lang w:val="en-GB" w:eastAsia="en-GB"/>
              </w:rPr>
              <w:t>sd_post</w:t>
            </w:r>
            <w:proofErr w:type="spellEnd"/>
          </w:p>
        </w:tc>
        <w:tc>
          <w:tcPr>
            <w:tcW w:w="5907" w:type="dxa"/>
            <w:shd w:val="clear" w:color="auto" w:fill="auto"/>
            <w:noWrap/>
            <w:vAlign w:val="bottom"/>
            <w:hideMark/>
          </w:tcPr>
          <w:p w14:paraId="15C0CAFA" w14:textId="77777777" w:rsidR="00472711" w:rsidRPr="004621BA" w:rsidRDefault="00472711" w:rsidP="00770F1D">
            <w:pPr>
              <w:spacing w:after="0" w:line="276" w:lineRule="auto"/>
              <w:jc w:val="left"/>
              <w:rPr>
                <w:rFonts w:eastAsia="Times New Roman" w:cs="Times New Roman"/>
                <w:color w:val="000000"/>
                <w:szCs w:val="24"/>
                <w:lang w:val="en-GB" w:eastAsia="en-GB"/>
              </w:rPr>
            </w:pPr>
            <w:r w:rsidRPr="004621BA">
              <w:rPr>
                <w:rFonts w:eastAsia="Times New Roman" w:cs="Times New Roman"/>
                <w:color w:val="000000"/>
                <w:szCs w:val="24"/>
                <w:lang w:val="en-GB" w:eastAsia="en-GB"/>
              </w:rPr>
              <w:t>Standard deviation in post-measure</w:t>
            </w:r>
          </w:p>
        </w:tc>
      </w:tr>
    </w:tbl>
    <w:p w14:paraId="0D789802" w14:textId="77777777" w:rsidR="00472711" w:rsidRDefault="00472711" w:rsidP="00472711">
      <w:pPr>
        <w:spacing w:line="276" w:lineRule="auto"/>
        <w:jc w:val="left"/>
        <w:rPr>
          <w:lang w:val="en-GB"/>
        </w:rPr>
      </w:pPr>
    </w:p>
    <w:p w14:paraId="666C4E3B" w14:textId="77777777" w:rsidR="00472711" w:rsidRPr="00320E33" w:rsidRDefault="00472711" w:rsidP="00472711">
      <w:pPr>
        <w:spacing w:line="276" w:lineRule="auto"/>
        <w:rPr>
          <w:lang w:val="en-GB"/>
        </w:rPr>
      </w:pPr>
    </w:p>
    <w:p w14:paraId="64020E8A" w14:textId="77777777" w:rsidR="00472711" w:rsidRPr="00320E33" w:rsidRDefault="00472711" w:rsidP="00472711">
      <w:pPr>
        <w:spacing w:line="276" w:lineRule="auto"/>
        <w:rPr>
          <w:lang w:val="en-GB"/>
        </w:rPr>
      </w:pPr>
    </w:p>
    <w:p w14:paraId="3DF4AD8F" w14:textId="77777777" w:rsidR="00472711" w:rsidRPr="00320E33" w:rsidRDefault="00472711" w:rsidP="00472711">
      <w:pPr>
        <w:spacing w:line="276" w:lineRule="auto"/>
        <w:rPr>
          <w:lang w:val="en-GB"/>
        </w:rPr>
      </w:pPr>
    </w:p>
    <w:p w14:paraId="6EB3103A" w14:textId="77777777" w:rsidR="00472711" w:rsidRPr="00320E33" w:rsidRDefault="00472711" w:rsidP="00472711">
      <w:pPr>
        <w:spacing w:line="276" w:lineRule="auto"/>
        <w:rPr>
          <w:lang w:val="en-GB"/>
        </w:rPr>
      </w:pPr>
    </w:p>
    <w:p w14:paraId="668273A2" w14:textId="77777777" w:rsidR="00472711" w:rsidRPr="00320E33" w:rsidRDefault="00472711" w:rsidP="00472711">
      <w:pPr>
        <w:spacing w:line="276" w:lineRule="auto"/>
        <w:rPr>
          <w:lang w:val="en-GB"/>
        </w:rPr>
      </w:pPr>
    </w:p>
    <w:p w14:paraId="359B03B7" w14:textId="77777777" w:rsidR="00472711" w:rsidRPr="00320E33" w:rsidRDefault="00472711" w:rsidP="00472711">
      <w:pPr>
        <w:spacing w:line="276" w:lineRule="auto"/>
        <w:rPr>
          <w:lang w:val="en-GB"/>
        </w:rPr>
      </w:pPr>
    </w:p>
    <w:p w14:paraId="16EA529C" w14:textId="77777777" w:rsidR="00472711" w:rsidRPr="00320E33" w:rsidRDefault="00472711" w:rsidP="00472711">
      <w:pPr>
        <w:spacing w:line="276" w:lineRule="auto"/>
        <w:rPr>
          <w:lang w:val="en-GB"/>
        </w:rPr>
      </w:pPr>
    </w:p>
    <w:p w14:paraId="366FD6F5" w14:textId="77777777" w:rsidR="00472711" w:rsidRPr="00320E33" w:rsidRDefault="00472711" w:rsidP="00472711">
      <w:pPr>
        <w:spacing w:line="276" w:lineRule="auto"/>
        <w:rPr>
          <w:lang w:val="en-GB"/>
        </w:rPr>
      </w:pPr>
    </w:p>
    <w:p w14:paraId="7B9635E3" w14:textId="77777777" w:rsidR="00472711" w:rsidRPr="00320E33" w:rsidRDefault="00472711" w:rsidP="00472711">
      <w:pPr>
        <w:spacing w:line="276" w:lineRule="auto"/>
        <w:rPr>
          <w:lang w:val="en-GB"/>
        </w:rPr>
      </w:pPr>
    </w:p>
    <w:p w14:paraId="4C9E5135" w14:textId="77777777" w:rsidR="00472711" w:rsidRPr="00320E33" w:rsidRDefault="00472711" w:rsidP="00472711">
      <w:pPr>
        <w:spacing w:line="276" w:lineRule="auto"/>
        <w:rPr>
          <w:lang w:val="en-GB"/>
        </w:rPr>
      </w:pPr>
    </w:p>
    <w:p w14:paraId="709E2EF3" w14:textId="77777777" w:rsidR="00472711" w:rsidRPr="00320E33" w:rsidRDefault="00472711" w:rsidP="00472711">
      <w:pPr>
        <w:spacing w:line="276" w:lineRule="auto"/>
        <w:rPr>
          <w:lang w:val="en-GB"/>
        </w:rPr>
      </w:pPr>
    </w:p>
    <w:p w14:paraId="7F7C122A" w14:textId="77777777" w:rsidR="00472711" w:rsidRPr="00320E33" w:rsidRDefault="00472711" w:rsidP="00472711">
      <w:pPr>
        <w:spacing w:line="276" w:lineRule="auto"/>
        <w:rPr>
          <w:lang w:val="en-GB"/>
        </w:rPr>
      </w:pPr>
    </w:p>
    <w:p w14:paraId="55D1D90E" w14:textId="77777777" w:rsidR="00472711" w:rsidRPr="00320E33" w:rsidRDefault="00472711" w:rsidP="00472711">
      <w:pPr>
        <w:spacing w:line="276" w:lineRule="auto"/>
        <w:rPr>
          <w:lang w:val="en-GB"/>
        </w:rPr>
      </w:pPr>
    </w:p>
    <w:p w14:paraId="6E80DB67" w14:textId="77777777" w:rsidR="00472711" w:rsidRDefault="00472711" w:rsidP="00472711">
      <w:pPr>
        <w:spacing w:line="276" w:lineRule="auto"/>
        <w:jc w:val="left"/>
        <w:rPr>
          <w:lang w:val="en-GB"/>
        </w:rPr>
      </w:pPr>
    </w:p>
    <w:p w14:paraId="606DFF25" w14:textId="77777777" w:rsidR="00472711" w:rsidRDefault="00472711" w:rsidP="00472711">
      <w:pPr>
        <w:spacing w:line="276" w:lineRule="auto"/>
        <w:jc w:val="center"/>
        <w:rPr>
          <w:lang w:val="en-GB"/>
        </w:rPr>
      </w:pPr>
    </w:p>
    <w:p w14:paraId="747FB5C5" w14:textId="77777777" w:rsidR="002E128B" w:rsidRPr="00AA167D" w:rsidRDefault="002E128B" w:rsidP="00472711">
      <w:pPr>
        <w:spacing w:line="276" w:lineRule="auto"/>
        <w:jc w:val="left"/>
        <w:rPr>
          <w:lang w:val="en-US"/>
        </w:rPr>
      </w:pPr>
    </w:p>
    <w:p w14:paraId="118F0FF1" w14:textId="77777777" w:rsidR="002E128B" w:rsidRPr="00AA167D" w:rsidRDefault="002E128B" w:rsidP="00472711">
      <w:pPr>
        <w:spacing w:line="276" w:lineRule="auto"/>
        <w:jc w:val="left"/>
        <w:rPr>
          <w:lang w:val="en-US"/>
        </w:rPr>
      </w:pPr>
    </w:p>
    <w:p w14:paraId="51724685" w14:textId="77777777" w:rsidR="002E128B" w:rsidRPr="00AA167D" w:rsidRDefault="002E128B" w:rsidP="00472711">
      <w:pPr>
        <w:spacing w:line="276" w:lineRule="auto"/>
        <w:jc w:val="left"/>
        <w:rPr>
          <w:lang w:val="en-US"/>
        </w:rPr>
      </w:pPr>
    </w:p>
    <w:p w14:paraId="5D3AD7E7" w14:textId="77777777" w:rsidR="002E128B" w:rsidRPr="00AA167D" w:rsidRDefault="002E128B" w:rsidP="00472711">
      <w:pPr>
        <w:spacing w:line="276" w:lineRule="auto"/>
        <w:jc w:val="left"/>
        <w:rPr>
          <w:lang w:val="en-US"/>
        </w:rPr>
      </w:pPr>
    </w:p>
    <w:p w14:paraId="14420B2D" w14:textId="77777777" w:rsidR="002E128B" w:rsidRPr="00AA167D" w:rsidRDefault="002E128B" w:rsidP="00472711">
      <w:pPr>
        <w:spacing w:line="276" w:lineRule="auto"/>
        <w:jc w:val="left"/>
        <w:rPr>
          <w:lang w:val="en-US"/>
        </w:rPr>
      </w:pPr>
    </w:p>
    <w:p w14:paraId="76E20AAD" w14:textId="3579947B" w:rsidR="00472711" w:rsidRDefault="00472711" w:rsidP="00472711">
      <w:pPr>
        <w:spacing w:line="276" w:lineRule="auto"/>
        <w:jc w:val="left"/>
      </w:pPr>
      <w:r>
        <w:lastRenderedPageBreak/>
        <w:t xml:space="preserve">Anhang </w:t>
      </w:r>
      <w:r w:rsidR="008B5721">
        <w:t>E</w:t>
      </w:r>
    </w:p>
    <w:p w14:paraId="58C07FB0" w14:textId="77777777" w:rsidR="00472711" w:rsidRDefault="00472711" w:rsidP="00472711">
      <w:pPr>
        <w:spacing w:line="276" w:lineRule="auto"/>
        <w:jc w:val="left"/>
        <w:rPr>
          <w:i/>
        </w:rPr>
      </w:pPr>
      <w:r>
        <w:rPr>
          <w:i/>
        </w:rPr>
        <w:t>Zusammenfassung der Primärstudien</w:t>
      </w:r>
    </w:p>
    <w:p w14:paraId="6BEF720E" w14:textId="77777777" w:rsidR="00472711" w:rsidRDefault="00472711" w:rsidP="00472711">
      <w:pPr>
        <w:spacing w:after="0" w:line="276" w:lineRule="auto"/>
      </w:pPr>
      <w:r>
        <w:t xml:space="preserve">Der Fokus der Studie „Evaluationsbericht zum teach4TU-Angebot Basisqualifizierung“ von </w:t>
      </w:r>
      <w:proofErr w:type="spellStart"/>
      <w:r>
        <w:t>Beuße</w:t>
      </w:r>
      <w:proofErr w:type="spellEnd"/>
      <w:r>
        <w:t xml:space="preserve">, Hartz und Heil (2016) liegt auf der Erfassung der Akzeptanz der Basisqualifizierung an der TU Braunschweig, der Veränderung des kollegialen interdisziplinären Austauschs und dem Lehr- und Lerntransfererfolg der Weiterbildungsinhalte. Die Fragebogenstudie wurde zu drei Messzeitpunkten durchgeführt, sodass Veränderungen der theoretischen Kenntnisse und praktischen Fähigkeiten, der Selbstwirksamkeitserwartung sowie des Rollenverständnisses identifiziert werden konnten. Die Intervention hatte einen förderlichen Einfluss auf die Selbstwirksamkeitserwartungen und führte zu stärkerer Reflexion des Rollenverständnisses, sodass die Lehrenden eine </w:t>
      </w:r>
      <w:proofErr w:type="spellStart"/>
      <w:r>
        <w:t>lernendenorientiertere</w:t>
      </w:r>
      <w:proofErr w:type="spellEnd"/>
      <w:r>
        <w:t xml:space="preserve"> Sicht auf die Lehre entwickelten.</w:t>
      </w:r>
    </w:p>
    <w:p w14:paraId="5BF76B3C" w14:textId="6E6E65B1" w:rsidR="00472711" w:rsidRDefault="00472711" w:rsidP="00472711">
      <w:pPr>
        <w:spacing w:after="0" w:line="276" w:lineRule="auto"/>
        <w:ind w:firstLine="720"/>
      </w:pPr>
      <w:r>
        <w:t xml:space="preserve">Um den Einfluss eines strukturierten Weiterbildungsprogrammes auf die selbstbezogenen Kognitionen von Lehrenden zu messen, haben </w:t>
      </w:r>
      <w:proofErr w:type="spellStart"/>
      <w:r>
        <w:t>Fabriz</w:t>
      </w:r>
      <w:proofErr w:type="spellEnd"/>
      <w:r w:rsidR="00CD1794">
        <w:t xml:space="preserve"> et al.</w:t>
      </w:r>
      <w:r>
        <w:t xml:space="preserve"> </w:t>
      </w:r>
      <w:r w:rsidRPr="00B013E9">
        <w:rPr>
          <w:lang w:val="en-US"/>
        </w:rPr>
        <w:t xml:space="preserve">(2020) die </w:t>
      </w:r>
      <w:proofErr w:type="spellStart"/>
      <w:r w:rsidRPr="00B013E9">
        <w:rPr>
          <w:lang w:val="en-US"/>
        </w:rPr>
        <w:t>Studie</w:t>
      </w:r>
      <w:proofErr w:type="spellEnd"/>
      <w:r w:rsidRPr="00B013E9">
        <w:rPr>
          <w:lang w:val="en-US"/>
        </w:rPr>
        <w:t xml:space="preserve"> „How a professional development </w:t>
      </w:r>
      <w:proofErr w:type="spellStart"/>
      <w:r w:rsidRPr="00B013E9">
        <w:rPr>
          <w:lang w:val="en-US"/>
        </w:rPr>
        <w:t>programme</w:t>
      </w:r>
      <w:proofErr w:type="spellEnd"/>
      <w:r w:rsidRPr="00B013E9">
        <w:rPr>
          <w:lang w:val="en-US"/>
        </w:rPr>
        <w:t xml:space="preserve"> for university teachers </w:t>
      </w:r>
      <w:proofErr w:type="spellStart"/>
      <w:r w:rsidRPr="00B013E9">
        <w:rPr>
          <w:lang w:val="en-US"/>
        </w:rPr>
        <w:t>mpacts</w:t>
      </w:r>
      <w:proofErr w:type="spellEnd"/>
      <w:r w:rsidRPr="00B013E9">
        <w:rPr>
          <w:lang w:val="en-US"/>
        </w:rPr>
        <w:t xml:space="preserve"> their teaching-related self-efficacy, self-concept, and subjective knowledge“ </w:t>
      </w:r>
      <w:proofErr w:type="spellStart"/>
      <w:r w:rsidRPr="00B013E9">
        <w:rPr>
          <w:lang w:val="en-US"/>
        </w:rPr>
        <w:t>durchgeführt</w:t>
      </w:r>
      <w:proofErr w:type="spellEnd"/>
      <w:r w:rsidRPr="00B013E9">
        <w:rPr>
          <w:lang w:val="en-US"/>
        </w:rPr>
        <w:t xml:space="preserve">. </w:t>
      </w:r>
      <w:r>
        <w:t>Die Teilnehmenden beantworteten einen Fragebogen sowohl vor Beginn als auch nach Beendigung der Maßnahme und gaben darin ihre Selbsteinschätzung bezüglich ihres Selbstkonzeptes, der Selbstwirksamkeitserwartungen und des subjektiven Wissens an. Die Forschenden analysierten einerseits den Effekt über die Zeit des Programmes hinweg und andererseits den Einfluss der Lehrerfahrung auf die Wirkung der Intervention. In allen drei Bereichen wurden Verbesserungen festgestellt.</w:t>
      </w:r>
    </w:p>
    <w:p w14:paraId="3DD9C938" w14:textId="1081104A" w:rsidR="00472711" w:rsidRDefault="00472711" w:rsidP="00472711">
      <w:pPr>
        <w:spacing w:after="0" w:line="276" w:lineRule="auto"/>
        <w:ind w:firstLine="720"/>
      </w:pPr>
      <w:r>
        <w:t>Im Rahmen der Studie „Wie wirksam sind hochschuldidaktische Workshops? Auswirkungen auf die Lehrkompetenz von Hochschullehrenden“ untersuchten Fendler</w:t>
      </w:r>
      <w:r w:rsidR="00CD1794">
        <w:t xml:space="preserve"> et al.</w:t>
      </w:r>
      <w:r>
        <w:t xml:space="preserve"> (2013) die Auswirkungen der Teilnahme an hochschuldidaktischen Workshops auf die Elemente der Lehrkompetenz. Weiter wurden die möglichen Bedingungsfaktoren Lehrmotivation, Lehrerfahrung und die Anzahl der besuchten Workshops mit in die Untersuchung einbezogen. Es konnten keine Unterschiede in der Lehrkompetenz zwischen Teilnehmenden und Nichtteilnehmenden hochschuldidaktischer Workshops festgestellt werden, allerdings zeigen die Ergebnisse einen positiven Zusammenhang zwischen der Anzahl besuchter Workshops und studierendenzentrierter Lehre.</w:t>
      </w:r>
    </w:p>
    <w:p w14:paraId="67093CD0" w14:textId="77777777" w:rsidR="00472711" w:rsidRDefault="00472711" w:rsidP="00472711">
      <w:pPr>
        <w:spacing w:after="0" w:line="276" w:lineRule="auto"/>
      </w:pPr>
      <w:r>
        <w:t xml:space="preserve">Die Studie „Professionalisierung von Hochschullehrenden - Lehrbezogene Vorstellungen, Wissensanwendung und Identitätsentwicklung in einem videobasierten Qualifikationsprogramm“ von Johannes und Seidel (2012) legte den Schwerpunkt auf den Erwerb und die Entwicklung handlungsrelevanter Lehrkompetenzen von Lehranfängern. Diese besuchten die „Lehrqualifikation Basic“ über zwei Semester hinweg, um ihr Methodenrepertoire zu erweitern und videografierte Lehrveranstaltungen zu besprechen. Die beiden Autorinnen nutzten ein Mixed-Methods-Design mit Videoanalysen und Fragebogenstudie, um Veränderungen im Lehransatz sowie in den Selbstwirksamkeitserwartungen zu identifizieren. Die Befunde sprechen dafür, dass Weiterbildungsmaßnahmen Lehranfänger beim Erwerb handlungsrelevanten Wissens fördern können.  </w:t>
      </w:r>
    </w:p>
    <w:p w14:paraId="686EDEBD" w14:textId="77777777" w:rsidR="00472711" w:rsidRDefault="00472711" w:rsidP="00472711">
      <w:pPr>
        <w:spacing w:after="0" w:line="276" w:lineRule="auto"/>
        <w:ind w:firstLine="720"/>
      </w:pPr>
      <w:r>
        <w:t xml:space="preserve">In seiner Studie „Wirksamkeit hochschuldidaktischer Basiskurse für neuberufene Fachhochschulprofessorinnen und -professoren“ führte Jörissen (2020) eine Sekundäranalyse der Lehrveranstaltungsevaluationen von neuberufenen Lehrenden der zehn größten </w:t>
      </w:r>
      <w:r>
        <w:lastRenderedPageBreak/>
        <w:t>Fachhochschulen Deutschlands durch. Ziel der Studie war es, die Entwicklung der Lehrperformanz sowie des Lernverhaltens und -erfolgs der Studierenden in Abhängigkeit von der Teilnahme an einem Basiskurs festzustellen. Der Autor gelangte zum Fazit, dass der Besuch eines solchen hochschuldidaktischen Basiskurses zu mittelfristig besseren Veranstaltungen und einem besseren Lernerfolg aus Sicht der Studierenden führt.</w:t>
      </w:r>
    </w:p>
    <w:p w14:paraId="0063D713" w14:textId="77777777" w:rsidR="00472711" w:rsidRDefault="00472711" w:rsidP="00472711">
      <w:pPr>
        <w:spacing w:after="0" w:line="276" w:lineRule="auto"/>
        <w:ind w:firstLine="720"/>
      </w:pPr>
      <w:r>
        <w:t xml:space="preserve">Dem „Kollegialen Coaching“ der Johannes-Gutenberg-Universität Mainz liegt das Prinzip zugrunde, dass Lehrende über mehrere Semester hinweg an Fragen der Lehre arbeiten. Dabei sollen theoretische Kenntnisse vermittelt und praktische Fertigkeiten gefördert, aber auch Reflexion und Weiterentwicklung der Lehrvorhaben angeregt werden. Leibenath und ihre Kolleg*innen Seipp und </w:t>
      </w:r>
      <w:proofErr w:type="spellStart"/>
      <w:r>
        <w:t>Zajontz</w:t>
      </w:r>
      <w:proofErr w:type="spellEnd"/>
      <w:r>
        <w:t xml:space="preserve"> (2016) analysierten in ihrer Studie „Konzeption und Wirksamkeit kollegialer Formate in der Hochschuldidaktik“ die Wirksamkeit des Programms in einem Mixed-Methods-Design und kamen zu dem Ergebnis, dass die Lehrenden ihre didaktischen Kenntnisse erweitern konnten und ihren Lehrstil teilweise ausgeprägt verändert haben.</w:t>
      </w:r>
    </w:p>
    <w:p w14:paraId="113EA249" w14:textId="77777777" w:rsidR="00472711" w:rsidRDefault="00472711" w:rsidP="00472711">
      <w:pPr>
        <w:spacing w:after="0" w:line="276" w:lineRule="auto"/>
        <w:ind w:firstLine="720"/>
      </w:pPr>
      <w:r>
        <w:t>Schöler (2016) führte innerhalb ihrer Dissertation „Akademische Lehrkompetenz - Modellierung, Entwicklung und Messung mit Mixed-Methods“ eine Untersuchung der Struktur und Entwicklung akademischer Lehrkompetenz im Mixed-Methods-Design durch. Ihre Arbeit umfasste eine Fragebogenstudie auf Studierendenseite sowie eine Interviewstudie jeweils vor und nach der Teilnahme der Lehrenden am ca. einjährigen Innovativen Lehrtraining (IL) der SRH Hochschule Heidelberg. Das mehrmodulare IL hat zum Ziel, die Lehrenden zur Selbstreflexion anzuregen und deren Kompetenz, Wissen und Studierendenfokussierung weiterzubilden. Die Entwicklungen in den Facetten akademischer Lehrkompetenz differieren teilweise zwischen den beiden Studien.</w:t>
      </w:r>
    </w:p>
    <w:p w14:paraId="2AE48EB5" w14:textId="77777777" w:rsidR="00472711" w:rsidRDefault="00472711" w:rsidP="00472711">
      <w:pPr>
        <w:spacing w:after="0" w:line="276" w:lineRule="auto"/>
        <w:ind w:firstLine="431"/>
      </w:pPr>
      <w:r>
        <w:t xml:space="preserve">Prüfende, die die mündlich-praktische Staatsexamensprüfung durchführen, besuchen obligatorisch eine hierauf ausgelegte didaktische Schulung. </w:t>
      </w:r>
      <w:proofErr w:type="spellStart"/>
      <w:r>
        <w:t>Stibane</w:t>
      </w:r>
      <w:proofErr w:type="spellEnd"/>
      <w:r>
        <w:t xml:space="preserve"> und Sitter (2018) untersuchten die Akzeptanz und Umsetzung der Schulung und derer Inhalte in ihrer Studie „Akzeptanz und Effekte einer medizindidaktischen Schulung für Prüfende im praktisch-mündlichen Staatsexamen Medizin“. Sie analysierten ferner, ob sich die vergebenen Noten der Studierenden verbessern. Die beiden Forschenden gelangen zu dem Ergebnis, dass die Empfehlungen überwiegend angewendet wurden, besonders, wenn diese unabhängig von anderen Prüfenden umgesetzt werden konnten.</w:t>
      </w:r>
    </w:p>
    <w:p w14:paraId="1D4382D7" w14:textId="3588F2E2" w:rsidR="00472711" w:rsidRDefault="00472711" w:rsidP="00472711">
      <w:pPr>
        <w:spacing w:after="0" w:line="276" w:lineRule="auto"/>
        <w:ind w:firstLine="431"/>
      </w:pPr>
      <w:r>
        <w:t xml:space="preserve">Das dieser Arbeit zugrundeliegende Modell akademischer Lehrkompetenz wurde in Anlehnung an das von Trautwein </w:t>
      </w:r>
      <w:r w:rsidR="00CD1794">
        <w:t>und</w:t>
      </w:r>
      <w:r>
        <w:t xml:space="preserve"> Merkt (2013) in ihrer Studie „Akademische Lehrkompetenz und Entwicklungsprozesse Lehrender“ entwickelte Modell entworfen. Neben der Entwicklung des Modells waren die Autorinnen interessiert an den Entwicklungsprozessen Lehrender sowie den Veränderungsbereichen und -auslösern. Hierzu führten sie Interviews mit den teilnehmenden Lehrenden des Masters </w:t>
      </w:r>
      <w:proofErr w:type="spellStart"/>
      <w:r>
        <w:t>of</w:t>
      </w:r>
      <w:proofErr w:type="spellEnd"/>
      <w:r>
        <w:t xml:space="preserve"> Higher Education durch und werteten deren geführte Lehrportfolios aus. Besonders im Bereich der Lehrkonzepte, -person und -methoden wurden Veränderungen identifiziert, allerdings waren diese überwiegend der Lehrpraxis zuzuschreiben und nachrangig dem Besuch der Intervention.</w:t>
      </w:r>
    </w:p>
    <w:p w14:paraId="41FF29ED" w14:textId="77777777" w:rsidR="00472711" w:rsidRDefault="00472711" w:rsidP="00472711">
      <w:pPr>
        <w:spacing w:after="0" w:line="276" w:lineRule="auto"/>
        <w:ind w:firstLine="431"/>
      </w:pPr>
      <w:r>
        <w:t xml:space="preserve">Um der Frage der Förderung von „guter Lehre“ innerhalb hochschulischer Personalentwicklung nachzugehen, konzipierte Ulrich (2013) einen zweitägigen Workshop für Lehrende. Der Untersuchung lagen zwei Experimentalgruppen zugrunde, die zeitversetzt mit der Intervention begonnen, wodurch die später beginnende Gruppe als Kontrollgruppe diente. Die Auswirkungen der Teilnahme wurden in einem Prä-Post-Design mittels Fragebogenstudie </w:t>
      </w:r>
      <w:r>
        <w:lastRenderedPageBreak/>
        <w:t>der Lehrenden, Lehrevaluationen der Studierenden sowie Beobachtungsstudien erfasst. Die Dissertation des Autors „Strategisches Qualitätsmanagement in der Hochschullehre“ betrachtet neben der Frage nach „guter Lehre“ ebenso das Fähigkeitsselbstkonzept der Lehrenden sowie deren Selbstwirksamkeitserwartungen und Lehreinstellung. Es zeigte sich, dass die Intervention zu signifikanten Veränderungen in den verschiedenen Dimensionen führte.</w:t>
      </w:r>
    </w:p>
    <w:p w14:paraId="74F84F4C" w14:textId="77777777" w:rsidR="00472711" w:rsidRDefault="00472711" w:rsidP="00472711">
      <w:pPr>
        <w:spacing w:after="0" w:line="276" w:lineRule="auto"/>
        <w:ind w:firstLine="431"/>
      </w:pPr>
      <w:r>
        <w:t>Durch die Implementierung von „</w:t>
      </w:r>
      <w:proofErr w:type="spellStart"/>
      <w:r>
        <w:t>Scholarship</w:t>
      </w:r>
      <w:proofErr w:type="spellEnd"/>
      <w:r>
        <w:t xml:space="preserve"> </w:t>
      </w:r>
      <w:proofErr w:type="spellStart"/>
      <w:r>
        <w:t>of</w:t>
      </w:r>
      <w:proofErr w:type="spellEnd"/>
      <w:r>
        <w:t xml:space="preserve"> Teaching and Learning“ im Vertiefungsmodul des Paderborner Zertifikatsprogrammes sollen die Kompetenzentwicklung von Lehrenden gefördert werden. Die Teilnehmenden wurden kontextbezogen mithilfe des forschenden Lehrens durch Beispiele aus ihrer eigenen Lehre weitergebildet. Dabei erfasste </w:t>
      </w:r>
      <w:proofErr w:type="spellStart"/>
      <w:r>
        <w:t>Vöing</w:t>
      </w:r>
      <w:proofErr w:type="spellEnd"/>
      <w:r>
        <w:t xml:space="preserve"> (2022) in ihrer Studie „Wirksamkeit von </w:t>
      </w:r>
      <w:proofErr w:type="spellStart"/>
      <w:r>
        <w:t>SoTL</w:t>
      </w:r>
      <w:proofErr w:type="spellEnd"/>
      <w:r>
        <w:t xml:space="preserve"> im Rahmen hochschuldidaktischer Weiterbildung auf die Weiterentwicklung der (Lehr-) Kompetenz“ die selbsteingeschätzte Veränderung in verschiedenen Bereichen des Lehrens und Lernens durch eine Evaluation im Anschluss an die Teilnahme am Modul. Die Ergebnisse zeigen, dass ein Teil der Lehrenden wenigstens teilweise angab, Veränderungen in der Lehre festzustellen.</w:t>
      </w:r>
    </w:p>
    <w:p w14:paraId="75070D85" w14:textId="7AB8707E" w:rsidR="00472711" w:rsidRDefault="00472711" w:rsidP="00472711">
      <w:pPr>
        <w:spacing w:after="0" w:line="276" w:lineRule="auto"/>
        <w:ind w:firstLine="431"/>
      </w:pPr>
      <w:r>
        <w:t xml:space="preserve">Wegner </w:t>
      </w:r>
      <w:r w:rsidR="00CD1794">
        <w:t>und</w:t>
      </w:r>
      <w:r>
        <w:t xml:space="preserve"> </w:t>
      </w:r>
      <w:proofErr w:type="spellStart"/>
      <w:r>
        <w:t>Nückles</w:t>
      </w:r>
      <w:proofErr w:type="spellEnd"/>
      <w:r>
        <w:t xml:space="preserve"> (2011) erforschten in ihrer Interviewstudie „Die Wirkung hochschuldidaktischer Weiterbildung auf den Umgang mit widersprüchlichen Handlungsanforderungen“, welche Vorstellungen Lehrende über die Anforderungen des Lehrens haben und wie sie sich in dilemmatischen Situationen entscheiden. Es zeigte sich, dass die Weiterbildungsteilnehmenden komplexere Annahmen über die Anforderungen hatten und komplexere Auffassungen von Lehren und Lernen aufwiesen. </w:t>
      </w:r>
    </w:p>
    <w:p w14:paraId="2A9E8B59" w14:textId="77777777" w:rsidR="00472711" w:rsidRDefault="00472711" w:rsidP="00472711">
      <w:pPr>
        <w:spacing w:after="0" w:line="276" w:lineRule="auto"/>
        <w:ind w:firstLine="431"/>
      </w:pPr>
      <w:r>
        <w:t xml:space="preserve">In seiner Dissertation “Evaluation einer hochschuldidaktischen Weiterbildung an der Medizinischen Fakultät Heidelberg” untersuchte </w:t>
      </w:r>
      <w:proofErr w:type="spellStart"/>
      <w:r>
        <w:t>Wibbecke</w:t>
      </w:r>
      <w:proofErr w:type="spellEnd"/>
      <w:r>
        <w:t xml:space="preserve"> (2015) die Veränderungen des Lehrverhaltens sowie deren Nachhaltigkeit durch die Teilnahme an einer didaktischen Weiterbildung. Die obligatorische Dozentenschulung (DOS) der medizinischen Fakultät Heidelberg umfasst verschiedene didaktische Bereiche, setzt den Fokus allerdings auf studierendenzentrierte Lehre und die Transparenz von Lernzielen. In einem quantitativen Prä-Post-Design mit Versuchs- und Kontrollgruppen setzte der Autor Fragebögen auf Lehrenden- und Studierendenseite sowie Beobachtungsstudien durch Hochschuldidaktiker und andere Teilnehmende ein. Im Rahmen der für diese Arbeit relevanten identifizierten Wirkungsdimensionen konnten insgesamt positive Effekte der DOS auf die Lehre der Teilnehmenden festgestellt werden.</w:t>
      </w:r>
    </w:p>
    <w:p w14:paraId="10F38C16" w14:textId="77777777" w:rsidR="00472711" w:rsidRDefault="00472711"/>
    <w:sectPr w:rsidR="004727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11"/>
    <w:rsid w:val="00107450"/>
    <w:rsid w:val="001506C3"/>
    <w:rsid w:val="001A2A48"/>
    <w:rsid w:val="002E128B"/>
    <w:rsid w:val="004129A8"/>
    <w:rsid w:val="00472711"/>
    <w:rsid w:val="00520250"/>
    <w:rsid w:val="00645003"/>
    <w:rsid w:val="007048F2"/>
    <w:rsid w:val="00715A1A"/>
    <w:rsid w:val="00766FDC"/>
    <w:rsid w:val="008B5721"/>
    <w:rsid w:val="008F26A3"/>
    <w:rsid w:val="00920F8B"/>
    <w:rsid w:val="009424D8"/>
    <w:rsid w:val="009B2E1F"/>
    <w:rsid w:val="009D2C9C"/>
    <w:rsid w:val="00A60A9E"/>
    <w:rsid w:val="00AA167D"/>
    <w:rsid w:val="00AF6BA1"/>
    <w:rsid w:val="00B013E9"/>
    <w:rsid w:val="00CD1794"/>
    <w:rsid w:val="00DC739F"/>
    <w:rsid w:val="00E8558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CF46"/>
  <w15:chartTrackingRefBased/>
  <w15:docId w15:val="{E81125CD-04F6-CC49-841F-50BDE1DE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2711"/>
    <w:pPr>
      <w:spacing w:after="160" w:line="360" w:lineRule="auto"/>
      <w:jc w:val="both"/>
    </w:pPr>
    <w:rPr>
      <w:rFonts w:ascii="Times New Roman" w:hAnsi="Times New Roman"/>
      <w:szCs w:val="22"/>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47271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0ba430-7f4f-4c6b-b019-cf61db3fffef" xsi:nil="true"/>
    <lcf76f155ced4ddcb4097134ff3c332f xmlns="9b02714c-098b-40a6-88a4-80fcb670d8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12282958DF2B44BCC6BAD5B89FEED9" ma:contentTypeVersion="11" ma:contentTypeDescription="Ein neues Dokument erstellen." ma:contentTypeScope="" ma:versionID="771feadeab2cee6804abd81f8bf745e5">
  <xsd:schema xmlns:xsd="http://www.w3.org/2001/XMLSchema" xmlns:xs="http://www.w3.org/2001/XMLSchema" xmlns:p="http://schemas.microsoft.com/office/2006/metadata/properties" xmlns:ns2="9b02714c-098b-40a6-88a4-80fcb670d85b" xmlns:ns3="810ba430-7f4f-4c6b-b019-cf61db3fffef" targetNamespace="http://schemas.microsoft.com/office/2006/metadata/properties" ma:root="true" ma:fieldsID="2807741c2ada104a9e0403b945cb24d0" ns2:_="" ns3:_="">
    <xsd:import namespace="9b02714c-098b-40a6-88a4-80fcb670d85b"/>
    <xsd:import namespace="810ba430-7f4f-4c6b-b019-cf61db3ff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2714c-098b-40a6-88a4-80fcb670d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2f83455-05d5-4a12-ae09-3b1e179a962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ba430-7f4f-4c6b-b019-cf61db3fffe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fbf6f1-f2b4-4672-999f-2751853d8096}" ma:internalName="TaxCatchAll" ma:showField="CatchAllData" ma:web="810ba430-7f4f-4c6b-b019-cf61db3ff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57064-7E74-44A9-9CD5-7A761EC7245E}">
  <ds:schemaRefs>
    <ds:schemaRef ds:uri="http://schemas.microsoft.com/office/2006/metadata/properties"/>
    <ds:schemaRef ds:uri="http://schemas.microsoft.com/office/infopath/2007/PartnerControls"/>
    <ds:schemaRef ds:uri="810ba430-7f4f-4c6b-b019-cf61db3fffef"/>
    <ds:schemaRef ds:uri="9b02714c-098b-40a6-88a4-80fcb670d85b"/>
  </ds:schemaRefs>
</ds:datastoreItem>
</file>

<file path=customXml/itemProps2.xml><?xml version="1.0" encoding="utf-8"?>
<ds:datastoreItem xmlns:ds="http://schemas.openxmlformats.org/officeDocument/2006/customXml" ds:itemID="{BCB864BE-794B-4C43-B1E3-AA8459EF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2714c-098b-40a6-88a4-80fcb670d85b"/>
    <ds:schemaRef ds:uri="810ba430-7f4f-4c6b-b019-cf61db3ff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C893FC-1330-43FE-B198-0F23A8E896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1776</Words>
  <Characters>11196</Characters>
  <Application>Microsoft Office Word</Application>
  <DocSecurity>0</DocSecurity>
  <Lines>93</Lines>
  <Paragraphs>25</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Dugrillon</dc:creator>
  <cp:keywords/>
  <dc:description/>
  <cp:lastModifiedBy>Deutscher, Viola</cp:lastModifiedBy>
  <cp:revision>2</cp:revision>
  <dcterms:created xsi:type="dcterms:W3CDTF">2024-05-14T12:43:00Z</dcterms:created>
  <dcterms:modified xsi:type="dcterms:W3CDTF">2024-05-14T12:43:00Z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0x0101003212282958DF2B44BCC6BAD5B89FEED9</vt:lpwstr>
  </property>
  <property fmtid="{D5CDD505-2E9C-101B-9397-08002B2CF9AE}" pid="3" name="MediaServiceImageTags">
    <vt:lpwstr/>
  </property>
</Properties>
</file>