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7ABFA" w14:textId="77777777" w:rsidR="00B57E1C" w:rsidRDefault="00B57E1C">
      <w:pPr>
        <w:rPr>
          <w:rFonts w:ascii="Calibri" w:hAnsi="Calibri" w:cs="Calibri"/>
          <w:sz w:val="28"/>
          <w:szCs w:val="28"/>
        </w:rPr>
      </w:pPr>
    </w:p>
    <w:p w14:paraId="4DF4EFF4" w14:textId="34D68121" w:rsidR="00B57E1C" w:rsidRPr="00B36863" w:rsidRDefault="00B36863" w:rsidP="00B36863">
      <w:pPr>
        <w:jc w:val="center"/>
        <w:rPr>
          <w:rFonts w:ascii="Calibri" w:hAnsi="Calibri" w:cs="Calibri"/>
          <w:sz w:val="36"/>
          <w:szCs w:val="36"/>
        </w:rPr>
      </w:pPr>
      <w:r w:rsidRPr="00B36863">
        <w:rPr>
          <w:rFonts w:ascii="Calibri" w:hAnsi="Calibri" w:cs="Calibri"/>
          <w:sz w:val="36"/>
          <w:szCs w:val="36"/>
        </w:rPr>
        <w:t>Electronic Supplementary Materials</w:t>
      </w:r>
    </w:p>
    <w:p w14:paraId="0DC7A2B8" w14:textId="24249CD7" w:rsidR="00B57E1C" w:rsidRDefault="00B57E1C" w:rsidP="00B57E1C">
      <w:pPr>
        <w:rPr>
          <w:rFonts w:ascii="Calibri" w:hAnsi="Calibri" w:cs="Calibri"/>
          <w:sz w:val="30"/>
          <w:szCs w:val="30"/>
        </w:rPr>
      </w:pPr>
    </w:p>
    <w:p w14:paraId="77AEE33A" w14:textId="77777777" w:rsidR="00B36863" w:rsidRDefault="00B36863" w:rsidP="00B57E1C">
      <w:pPr>
        <w:rPr>
          <w:rFonts w:ascii="Calibri" w:hAnsi="Calibri" w:cs="Calibri"/>
          <w:sz w:val="30"/>
          <w:szCs w:val="30"/>
        </w:rPr>
      </w:pPr>
    </w:p>
    <w:p w14:paraId="0406CC05" w14:textId="45B624CF" w:rsidR="00B57E1C" w:rsidRPr="00B36863" w:rsidRDefault="00B57E1C" w:rsidP="00B57E1C">
      <w:pPr>
        <w:rPr>
          <w:rFonts w:ascii="Calibri" w:hAnsi="Calibri" w:cs="Calibri"/>
          <w:sz w:val="28"/>
          <w:szCs w:val="28"/>
        </w:rPr>
      </w:pPr>
      <w:r w:rsidRPr="00B36863">
        <w:rPr>
          <w:rFonts w:ascii="Calibri" w:hAnsi="Calibri" w:cs="Calibri"/>
          <w:sz w:val="28"/>
          <w:szCs w:val="28"/>
        </w:rPr>
        <w:t xml:space="preserve">TITLE: </w:t>
      </w:r>
    </w:p>
    <w:p w14:paraId="54A35DE9" w14:textId="3EBA16BB" w:rsidR="00B57E1C" w:rsidRPr="00B57E1C" w:rsidRDefault="00B57E1C" w:rsidP="00B57E1C">
      <w:pPr>
        <w:jc w:val="center"/>
        <w:rPr>
          <w:rFonts w:ascii="Calibri" w:hAnsi="Calibri" w:cs="Calibri"/>
          <w:sz w:val="30"/>
          <w:szCs w:val="30"/>
        </w:rPr>
      </w:pPr>
      <w:r w:rsidRPr="00B57E1C">
        <w:rPr>
          <w:rFonts w:ascii="Calibri" w:hAnsi="Calibri" w:cs="Calibri"/>
          <w:sz w:val="30"/>
          <w:szCs w:val="30"/>
        </w:rPr>
        <w:t>Demand-side decarbonization and electrification: EMF 35 JMIP study</w:t>
      </w:r>
    </w:p>
    <w:p w14:paraId="4E7DD33F" w14:textId="7B595212" w:rsidR="00B57E1C" w:rsidRDefault="00B57E1C" w:rsidP="00B57E1C">
      <w:pPr>
        <w:rPr>
          <w:rFonts w:ascii="Calibri" w:hAnsi="Calibri" w:cs="Calibri"/>
          <w:sz w:val="28"/>
          <w:szCs w:val="28"/>
        </w:rPr>
      </w:pPr>
    </w:p>
    <w:p w14:paraId="2CAE8942" w14:textId="77777777" w:rsidR="00B57E1C" w:rsidRDefault="00B57E1C" w:rsidP="00B57E1C">
      <w:pPr>
        <w:rPr>
          <w:rFonts w:ascii="Calibri" w:hAnsi="Calibri" w:cs="Calibri"/>
          <w:sz w:val="28"/>
          <w:szCs w:val="28"/>
        </w:rPr>
      </w:pPr>
    </w:p>
    <w:p w14:paraId="1A569953" w14:textId="13CD8541" w:rsidR="00B57E1C" w:rsidRPr="00B36863" w:rsidRDefault="00B57E1C" w:rsidP="00B57E1C">
      <w:pPr>
        <w:rPr>
          <w:rFonts w:ascii="Calibri" w:hAnsi="Calibri" w:cs="Calibri"/>
          <w:sz w:val="28"/>
          <w:szCs w:val="28"/>
        </w:rPr>
      </w:pPr>
      <w:r w:rsidRPr="00B36863">
        <w:rPr>
          <w:rFonts w:ascii="Calibri" w:hAnsi="Calibri" w:cs="Calibri"/>
          <w:sz w:val="28"/>
          <w:szCs w:val="28"/>
        </w:rPr>
        <w:t xml:space="preserve">Authors: </w:t>
      </w:r>
    </w:p>
    <w:p w14:paraId="0744CB4A" w14:textId="6D6470CC" w:rsidR="00B57E1C" w:rsidRPr="00B36863" w:rsidRDefault="00B57E1C" w:rsidP="00B57E1C">
      <w:pPr>
        <w:rPr>
          <w:rFonts w:ascii="Calibri" w:hAnsi="Calibri" w:cs="Calibri"/>
          <w:sz w:val="22"/>
          <w:szCs w:val="22"/>
        </w:rPr>
      </w:pPr>
      <w:r w:rsidRPr="00B36863">
        <w:rPr>
          <w:rFonts w:ascii="Calibri" w:hAnsi="Calibri" w:cs="Calibri"/>
          <w:sz w:val="22"/>
          <w:szCs w:val="22"/>
        </w:rPr>
        <w:t>Shogo Sakamoto</w:t>
      </w:r>
      <w:r w:rsidRPr="00B36863">
        <w:rPr>
          <w:rFonts w:ascii="Calibri" w:hAnsi="Calibri" w:cs="Calibri"/>
          <w:sz w:val="22"/>
          <w:szCs w:val="22"/>
          <w:vertAlign w:val="superscript"/>
        </w:rPr>
        <w:t>1*</w:t>
      </w:r>
      <w:r w:rsidRPr="00B36863">
        <w:rPr>
          <w:rFonts w:ascii="Calibri" w:hAnsi="Calibri" w:cs="Calibri"/>
          <w:sz w:val="22"/>
          <w:szCs w:val="22"/>
        </w:rPr>
        <w:t>, Yu Nagai</w:t>
      </w:r>
      <w:r w:rsidRPr="00B36863">
        <w:rPr>
          <w:rFonts w:ascii="Calibri" w:hAnsi="Calibri" w:cs="Calibri"/>
          <w:sz w:val="22"/>
          <w:szCs w:val="22"/>
          <w:vertAlign w:val="superscript"/>
        </w:rPr>
        <w:t>2</w:t>
      </w:r>
      <w:r w:rsidRPr="00B36863">
        <w:rPr>
          <w:rFonts w:ascii="Calibri" w:hAnsi="Calibri" w:cs="Calibri"/>
          <w:sz w:val="22"/>
          <w:szCs w:val="22"/>
        </w:rPr>
        <w:t>, Masahiro Sugiyama</w:t>
      </w:r>
      <w:r w:rsidRPr="00B36863">
        <w:rPr>
          <w:rFonts w:ascii="Calibri" w:hAnsi="Calibri" w:cs="Calibri"/>
          <w:sz w:val="22"/>
          <w:szCs w:val="22"/>
          <w:vertAlign w:val="superscript"/>
        </w:rPr>
        <w:t>3</w:t>
      </w:r>
      <w:r w:rsidRPr="00B36863">
        <w:rPr>
          <w:rFonts w:ascii="Calibri" w:hAnsi="Calibri" w:cs="Calibri"/>
          <w:sz w:val="22"/>
          <w:szCs w:val="22"/>
        </w:rPr>
        <w:t>, Shinichiro Fujimori</w:t>
      </w:r>
      <w:r w:rsidRPr="00B36863">
        <w:rPr>
          <w:rFonts w:ascii="Calibri" w:hAnsi="Calibri" w:cs="Calibri"/>
          <w:sz w:val="22"/>
          <w:szCs w:val="22"/>
          <w:vertAlign w:val="superscript"/>
        </w:rPr>
        <w:t>4,5</w:t>
      </w:r>
      <w:r w:rsidRPr="00B36863">
        <w:rPr>
          <w:rFonts w:ascii="Calibri" w:hAnsi="Calibri" w:cs="Calibri"/>
          <w:sz w:val="22"/>
          <w:szCs w:val="22"/>
        </w:rPr>
        <w:t xml:space="preserve">, </w:t>
      </w:r>
      <w:proofErr w:type="spellStart"/>
      <w:r w:rsidRPr="00B36863">
        <w:rPr>
          <w:rFonts w:ascii="Calibri" w:hAnsi="Calibri" w:cs="Calibri"/>
          <w:sz w:val="22"/>
          <w:szCs w:val="22"/>
        </w:rPr>
        <w:t>Etsushi</w:t>
      </w:r>
      <w:proofErr w:type="spellEnd"/>
      <w:r w:rsidRPr="00B36863">
        <w:rPr>
          <w:rFonts w:ascii="Calibri" w:hAnsi="Calibri" w:cs="Calibri"/>
          <w:sz w:val="22"/>
          <w:szCs w:val="22"/>
        </w:rPr>
        <w:t xml:space="preserve"> Kato</w:t>
      </w:r>
      <w:r w:rsidRPr="00B36863">
        <w:rPr>
          <w:rFonts w:ascii="Calibri" w:hAnsi="Calibri" w:cs="Calibri"/>
          <w:sz w:val="22"/>
          <w:szCs w:val="22"/>
          <w:vertAlign w:val="superscript"/>
        </w:rPr>
        <w:t>6</w:t>
      </w:r>
      <w:r w:rsidRPr="00B36863">
        <w:rPr>
          <w:rFonts w:ascii="Calibri" w:hAnsi="Calibri" w:cs="Calibri"/>
          <w:sz w:val="22"/>
          <w:szCs w:val="22"/>
        </w:rPr>
        <w:t>, Ryoichi Komiyama</w:t>
      </w:r>
      <w:r w:rsidRPr="00B36863">
        <w:rPr>
          <w:rFonts w:ascii="Calibri" w:hAnsi="Calibri" w:cs="Calibri"/>
          <w:sz w:val="22"/>
          <w:szCs w:val="22"/>
          <w:vertAlign w:val="superscript"/>
        </w:rPr>
        <w:t>7</w:t>
      </w:r>
      <w:r w:rsidRPr="00B36863">
        <w:rPr>
          <w:rFonts w:ascii="Calibri" w:hAnsi="Calibri" w:cs="Calibri"/>
          <w:sz w:val="22"/>
          <w:szCs w:val="22"/>
        </w:rPr>
        <w:t>, Yuhji Matsuo</w:t>
      </w:r>
      <w:r w:rsidRPr="00B36863">
        <w:rPr>
          <w:rFonts w:ascii="Calibri" w:hAnsi="Calibri" w:cs="Calibri"/>
          <w:sz w:val="22"/>
          <w:szCs w:val="22"/>
          <w:vertAlign w:val="superscript"/>
        </w:rPr>
        <w:t>8</w:t>
      </w:r>
      <w:r w:rsidRPr="00B36863">
        <w:rPr>
          <w:rFonts w:ascii="Calibri" w:hAnsi="Calibri" w:cs="Calibri"/>
          <w:sz w:val="22"/>
          <w:szCs w:val="22"/>
        </w:rPr>
        <w:t>, Ken Oshiro</w:t>
      </w:r>
      <w:r w:rsidRPr="00B36863">
        <w:rPr>
          <w:rFonts w:ascii="Calibri" w:hAnsi="Calibri" w:cs="Calibri"/>
          <w:sz w:val="22"/>
          <w:szCs w:val="22"/>
          <w:vertAlign w:val="superscript"/>
        </w:rPr>
        <w:t>4</w:t>
      </w:r>
      <w:r w:rsidRPr="00B36863">
        <w:rPr>
          <w:rFonts w:ascii="Calibri" w:hAnsi="Calibri" w:cs="Calibri"/>
          <w:sz w:val="22"/>
          <w:szCs w:val="22"/>
        </w:rPr>
        <w:t>, Diego Silva Herran</w:t>
      </w:r>
      <w:r w:rsidR="00694CE2" w:rsidRPr="00694CE2">
        <w:rPr>
          <w:rFonts w:ascii="Calibri" w:hAnsi="Calibri" w:cs="Calibri"/>
          <w:sz w:val="22"/>
          <w:szCs w:val="22"/>
          <w:vertAlign w:val="superscript"/>
        </w:rPr>
        <w:t>5,9</w:t>
      </w:r>
    </w:p>
    <w:p w14:paraId="3602A4E5" w14:textId="77777777" w:rsidR="00B57E1C" w:rsidRPr="00B36863" w:rsidRDefault="00B57E1C" w:rsidP="00B57E1C">
      <w:pPr>
        <w:rPr>
          <w:rFonts w:ascii="Calibri" w:hAnsi="Calibri" w:cs="Calibri"/>
          <w:sz w:val="22"/>
          <w:szCs w:val="22"/>
        </w:rPr>
      </w:pPr>
    </w:p>
    <w:p w14:paraId="3605E569" w14:textId="4E9D221B" w:rsidR="00B57E1C" w:rsidRPr="00B36863" w:rsidRDefault="00B57E1C" w:rsidP="00B57E1C">
      <w:pPr>
        <w:rPr>
          <w:rFonts w:ascii="Calibri" w:hAnsi="Calibri" w:cs="Calibri"/>
          <w:sz w:val="22"/>
          <w:szCs w:val="22"/>
        </w:rPr>
      </w:pPr>
      <w:r w:rsidRPr="00B36863">
        <w:rPr>
          <w:rFonts w:ascii="Calibri" w:hAnsi="Calibri" w:cs="Calibri"/>
          <w:sz w:val="22"/>
          <w:szCs w:val="22"/>
        </w:rPr>
        <w:t>1: Environmental Science Research Laboratory, Central Research Institute of Electric Power Industry</w:t>
      </w:r>
    </w:p>
    <w:p w14:paraId="53DA3268" w14:textId="276EAF9F" w:rsidR="00B57E1C" w:rsidRPr="00B36863" w:rsidRDefault="00B57E1C" w:rsidP="00B57E1C">
      <w:pPr>
        <w:rPr>
          <w:rFonts w:ascii="Calibri" w:hAnsi="Calibri" w:cs="Calibri"/>
          <w:sz w:val="22"/>
          <w:szCs w:val="22"/>
        </w:rPr>
      </w:pPr>
      <w:r w:rsidRPr="00B36863">
        <w:rPr>
          <w:rFonts w:ascii="Calibri" w:hAnsi="Calibri" w:cs="Calibri"/>
          <w:sz w:val="22"/>
          <w:szCs w:val="22"/>
        </w:rPr>
        <w:t>2: Socio-economic Research Center, Central Research Institute of Electric Power Industry</w:t>
      </w:r>
    </w:p>
    <w:p w14:paraId="6850B8E1" w14:textId="775B248B" w:rsidR="00B57E1C" w:rsidRPr="00B36863" w:rsidRDefault="00B57E1C" w:rsidP="00B57E1C">
      <w:pPr>
        <w:rPr>
          <w:rFonts w:ascii="Calibri" w:hAnsi="Calibri" w:cs="Calibri"/>
          <w:sz w:val="22"/>
          <w:szCs w:val="22"/>
        </w:rPr>
      </w:pPr>
      <w:r w:rsidRPr="00B36863">
        <w:rPr>
          <w:rFonts w:ascii="Calibri" w:hAnsi="Calibri" w:cs="Calibri"/>
          <w:sz w:val="22"/>
          <w:szCs w:val="22"/>
        </w:rPr>
        <w:t>3: Institute for Future Initiatives, The University of Tokyo</w:t>
      </w:r>
    </w:p>
    <w:p w14:paraId="2FD6F5E2" w14:textId="211C91D0" w:rsidR="00B57E1C" w:rsidRPr="00B36863" w:rsidRDefault="00B57E1C" w:rsidP="00B57E1C">
      <w:pPr>
        <w:rPr>
          <w:rFonts w:ascii="Calibri" w:hAnsi="Calibri" w:cs="Calibri"/>
          <w:sz w:val="22"/>
          <w:szCs w:val="22"/>
        </w:rPr>
      </w:pPr>
      <w:r w:rsidRPr="00B36863">
        <w:rPr>
          <w:rFonts w:ascii="Calibri" w:hAnsi="Calibri" w:cs="Calibri"/>
          <w:sz w:val="22"/>
          <w:szCs w:val="22"/>
        </w:rPr>
        <w:t>4: Graduate School of Engineering, Kyoto University</w:t>
      </w:r>
    </w:p>
    <w:p w14:paraId="7412743A" w14:textId="4BC5D53F" w:rsidR="00B57E1C" w:rsidRPr="00B36863" w:rsidRDefault="00B57E1C" w:rsidP="00B57E1C">
      <w:pPr>
        <w:rPr>
          <w:rFonts w:ascii="Calibri" w:hAnsi="Calibri" w:cs="Calibri"/>
          <w:sz w:val="22"/>
          <w:szCs w:val="22"/>
        </w:rPr>
      </w:pPr>
      <w:r w:rsidRPr="00B36863">
        <w:rPr>
          <w:rFonts w:ascii="Calibri" w:hAnsi="Calibri" w:cs="Calibri"/>
          <w:sz w:val="22"/>
          <w:szCs w:val="22"/>
        </w:rPr>
        <w:t>5: National Institute for Environmental Studies</w:t>
      </w:r>
    </w:p>
    <w:p w14:paraId="74C219D1" w14:textId="2405FB05" w:rsidR="00B57E1C" w:rsidRPr="00B36863" w:rsidRDefault="00B57E1C" w:rsidP="00B57E1C">
      <w:pPr>
        <w:rPr>
          <w:rFonts w:ascii="Calibri" w:hAnsi="Calibri" w:cs="Calibri"/>
          <w:sz w:val="22"/>
          <w:szCs w:val="22"/>
        </w:rPr>
      </w:pPr>
      <w:r w:rsidRPr="00B36863">
        <w:rPr>
          <w:rFonts w:ascii="Calibri" w:hAnsi="Calibri" w:cs="Calibri"/>
          <w:sz w:val="22"/>
          <w:szCs w:val="22"/>
        </w:rPr>
        <w:t>6: Institute of Applied Energy</w:t>
      </w:r>
    </w:p>
    <w:p w14:paraId="2CD0B5A6" w14:textId="374C101F" w:rsidR="00B57E1C" w:rsidRPr="00B36863" w:rsidRDefault="00B57E1C" w:rsidP="00B57E1C">
      <w:pPr>
        <w:rPr>
          <w:rFonts w:ascii="Calibri" w:hAnsi="Calibri" w:cs="Calibri"/>
          <w:sz w:val="22"/>
          <w:szCs w:val="22"/>
        </w:rPr>
      </w:pPr>
      <w:r w:rsidRPr="00B36863">
        <w:rPr>
          <w:rFonts w:ascii="Calibri" w:hAnsi="Calibri" w:cs="Calibri"/>
          <w:sz w:val="22"/>
          <w:szCs w:val="22"/>
        </w:rPr>
        <w:t>7: School of Engineering, The University of Tokyo</w:t>
      </w:r>
    </w:p>
    <w:p w14:paraId="5DD55A66" w14:textId="1809D9C3" w:rsidR="00B57E1C" w:rsidRDefault="00B57E1C" w:rsidP="00B57E1C">
      <w:pPr>
        <w:rPr>
          <w:rFonts w:ascii="Calibri" w:hAnsi="Calibri" w:cs="Calibri"/>
          <w:sz w:val="22"/>
          <w:szCs w:val="22"/>
        </w:rPr>
      </w:pPr>
      <w:r w:rsidRPr="00B36863">
        <w:rPr>
          <w:rFonts w:ascii="Calibri" w:hAnsi="Calibri" w:cs="Calibri"/>
          <w:sz w:val="22"/>
          <w:szCs w:val="22"/>
        </w:rPr>
        <w:t>8: Institute of Energy Economics, Japan</w:t>
      </w:r>
    </w:p>
    <w:p w14:paraId="4CF3D2EC" w14:textId="40EF93B5" w:rsidR="00694CE2" w:rsidRPr="00694CE2" w:rsidRDefault="00694CE2" w:rsidP="00B57E1C">
      <w:pPr>
        <w:rPr>
          <w:rFonts w:ascii="Calibri" w:hAnsi="Calibri" w:cs="Calibri"/>
          <w:sz w:val="22"/>
          <w:szCs w:val="22"/>
        </w:rPr>
      </w:pPr>
      <w:r w:rsidRPr="00694CE2">
        <w:rPr>
          <w:rFonts w:ascii="Calibri" w:eastAsiaTheme="minorEastAsia" w:hAnsi="Calibri" w:cs="Calibri"/>
          <w:color w:val="000000" w:themeColor="text1"/>
        </w:rPr>
        <w:t>9:</w:t>
      </w:r>
      <w:bookmarkStart w:id="0" w:name="_ycx7angbgp5d" w:colFirst="0" w:colLast="0"/>
      <w:bookmarkEnd w:id="0"/>
      <w:r w:rsidRPr="00694CE2">
        <w:rPr>
          <w:rFonts w:ascii="Calibri" w:eastAsiaTheme="minorEastAsia" w:hAnsi="Calibri" w:cs="Calibri"/>
          <w:color w:val="000000" w:themeColor="text1"/>
        </w:rPr>
        <w:t xml:space="preserve"> Institute for Global Environmental Strategies (IGES)</w:t>
      </w:r>
    </w:p>
    <w:p w14:paraId="3F059FE5" w14:textId="0962AD2C" w:rsidR="00B57E1C" w:rsidRPr="00B57E1C" w:rsidRDefault="00B57E1C" w:rsidP="00B57E1C">
      <w:pPr>
        <w:rPr>
          <w:rFonts w:ascii="Calibri" w:hAnsi="Calibri" w:cs="Calibri"/>
        </w:rPr>
      </w:pPr>
    </w:p>
    <w:p w14:paraId="153F5F1A" w14:textId="77777777" w:rsidR="00B36863" w:rsidRPr="00B36863" w:rsidRDefault="00B36863" w:rsidP="00B36863">
      <w:pPr>
        <w:rPr>
          <w:rFonts w:ascii="Calibri" w:hAnsi="Calibri" w:cs="Calibri"/>
          <w:sz w:val="22"/>
          <w:szCs w:val="22"/>
        </w:rPr>
      </w:pPr>
      <w:r w:rsidRPr="00B36863">
        <w:rPr>
          <w:rFonts w:ascii="Calibri" w:hAnsi="Calibri" w:cs="Calibri"/>
          <w:sz w:val="22"/>
          <w:szCs w:val="22"/>
        </w:rPr>
        <w:t>*: Corresponding Author</w:t>
      </w:r>
      <w:r w:rsidRPr="00B36863">
        <w:rPr>
          <w:rFonts w:ascii="Calibri" w:hAnsi="Calibri" w:cs="Calibri"/>
          <w:sz w:val="22"/>
          <w:szCs w:val="22"/>
        </w:rPr>
        <w:t>：</w:t>
      </w:r>
      <w:r w:rsidRPr="00B36863">
        <w:rPr>
          <w:rFonts w:ascii="Calibri" w:hAnsi="Calibri" w:cs="Calibri"/>
          <w:sz w:val="22"/>
          <w:szCs w:val="22"/>
        </w:rPr>
        <w:t>sakshogo@criepi.denken.or.jp</w:t>
      </w:r>
    </w:p>
    <w:p w14:paraId="3B30321A" w14:textId="77777777" w:rsidR="00B36863" w:rsidRPr="00B36863" w:rsidRDefault="00B36863" w:rsidP="00B36863">
      <w:pPr>
        <w:rPr>
          <w:rFonts w:ascii="Calibri" w:hAnsi="Calibri" w:cs="Calibri"/>
          <w:sz w:val="22"/>
          <w:szCs w:val="22"/>
        </w:rPr>
      </w:pPr>
      <w:r w:rsidRPr="00B36863">
        <w:rPr>
          <w:rFonts w:ascii="Calibri" w:hAnsi="Calibri" w:cs="Calibri"/>
          <w:sz w:val="22"/>
          <w:szCs w:val="22"/>
        </w:rPr>
        <w:t xml:space="preserve">Phone: +81-70-6999-2966 </w:t>
      </w:r>
    </w:p>
    <w:p w14:paraId="42FED820" w14:textId="77777777" w:rsidR="00B36863" w:rsidRPr="00B36863" w:rsidRDefault="00B36863" w:rsidP="00B36863">
      <w:pPr>
        <w:rPr>
          <w:rFonts w:ascii="Calibri" w:hAnsi="Calibri" w:cs="Calibri"/>
          <w:sz w:val="22"/>
          <w:szCs w:val="22"/>
        </w:rPr>
      </w:pPr>
      <w:r w:rsidRPr="00B36863">
        <w:rPr>
          <w:rFonts w:ascii="Calibri" w:hAnsi="Calibri" w:cs="Calibri"/>
          <w:sz w:val="22"/>
          <w:szCs w:val="22"/>
        </w:rPr>
        <w:t>Fax: +81-4-7183-2966</w:t>
      </w:r>
    </w:p>
    <w:p w14:paraId="3B4BDE04" w14:textId="77777777" w:rsidR="00B57E1C" w:rsidRPr="00B57E1C" w:rsidRDefault="00B57E1C">
      <w:pPr>
        <w:rPr>
          <w:rFonts w:ascii="Calibri" w:hAnsi="Calibri" w:cs="Calibri"/>
          <w:sz w:val="28"/>
          <w:szCs w:val="28"/>
        </w:rPr>
      </w:pPr>
    </w:p>
    <w:p w14:paraId="695CDDBF" w14:textId="3ED46140" w:rsidR="00B57E1C" w:rsidRDefault="00B57E1C">
      <w:pPr>
        <w:rPr>
          <w:rFonts w:ascii="Calibri" w:hAnsi="Calibri" w:cs="Calibri"/>
        </w:rPr>
      </w:pPr>
      <w:r>
        <w:rPr>
          <w:rFonts w:ascii="Calibri" w:hAnsi="Calibri" w:cs="Calibri"/>
        </w:rPr>
        <w:br w:type="page"/>
      </w:r>
    </w:p>
    <w:p w14:paraId="74A39788" w14:textId="06FD280F" w:rsidR="00B35457" w:rsidRPr="00670C67" w:rsidRDefault="00B57E1C">
      <w:pPr>
        <w:rPr>
          <w:rFonts w:ascii="Calibri" w:hAnsi="Calibri" w:cs="Calibri"/>
          <w:sz w:val="25"/>
          <w:szCs w:val="25"/>
        </w:rPr>
      </w:pPr>
      <w:r w:rsidRPr="00670C67">
        <w:rPr>
          <w:rFonts w:ascii="Calibri" w:hAnsi="Calibri" w:cs="Calibri"/>
          <w:sz w:val="27"/>
          <w:szCs w:val="27"/>
        </w:rPr>
        <w:lastRenderedPageBreak/>
        <w:t>Supplementary</w:t>
      </w:r>
      <w:r w:rsidRPr="00670C67">
        <w:rPr>
          <w:rFonts w:ascii="Calibri" w:hAnsi="Calibri" w:cs="Calibri" w:hint="eastAsia"/>
          <w:sz w:val="27"/>
          <w:szCs w:val="27"/>
        </w:rPr>
        <w:t xml:space="preserve"> </w:t>
      </w:r>
      <w:r w:rsidR="007D0432" w:rsidRPr="00670C67">
        <w:rPr>
          <w:rFonts w:ascii="Calibri" w:hAnsi="Calibri" w:cs="Calibri"/>
          <w:sz w:val="27"/>
          <w:szCs w:val="27"/>
        </w:rPr>
        <w:t>T</w:t>
      </w:r>
      <w:r w:rsidRPr="00670C67">
        <w:rPr>
          <w:rFonts w:ascii="Calibri" w:hAnsi="Calibri" w:cs="Calibri"/>
          <w:sz w:val="27"/>
          <w:szCs w:val="27"/>
        </w:rPr>
        <w:t>ables</w:t>
      </w:r>
    </w:p>
    <w:p w14:paraId="374A4E5C" w14:textId="6B35072B" w:rsidR="00B57E1C" w:rsidRDefault="00B57E1C">
      <w:pPr>
        <w:rPr>
          <w:rFonts w:ascii="Calibri" w:hAnsi="Calibri" w:cs="Calibri"/>
        </w:rPr>
      </w:pPr>
    </w:p>
    <w:p w14:paraId="6C60F687" w14:textId="77777777" w:rsidR="00670C67" w:rsidRPr="00996EA3" w:rsidRDefault="00670C67">
      <w:pPr>
        <w:rPr>
          <w:rFonts w:ascii="Calibri" w:hAnsi="Calibri" w:cs="Calibri"/>
        </w:rPr>
      </w:pPr>
    </w:p>
    <w:p w14:paraId="0FFEC54F" w14:textId="7703AF35" w:rsidR="00675333" w:rsidRPr="00996EA3" w:rsidRDefault="004F6392">
      <w:pPr>
        <w:rPr>
          <w:rFonts w:ascii="Calibri" w:hAnsi="Calibri" w:cs="Calibri"/>
        </w:rPr>
      </w:pPr>
      <w:r>
        <w:rPr>
          <w:rFonts w:ascii="Calibri" w:hAnsi="Calibri" w:cs="Calibri"/>
        </w:rPr>
        <w:t>Table</w:t>
      </w:r>
      <w:r w:rsidR="002C4D9D">
        <w:rPr>
          <w:rFonts w:ascii="Calibri" w:hAnsi="Calibri" w:cs="Calibri"/>
        </w:rPr>
        <w:t xml:space="preserve"> ESM</w:t>
      </w:r>
      <w:r w:rsidR="00332FDC">
        <w:rPr>
          <w:rFonts w:ascii="Calibri" w:hAnsi="Calibri" w:cs="Calibri"/>
        </w:rPr>
        <w:t>1</w:t>
      </w:r>
      <w:r>
        <w:rPr>
          <w:rFonts w:ascii="Calibri" w:hAnsi="Calibri" w:cs="Calibri"/>
        </w:rPr>
        <w:t xml:space="preserve"> </w:t>
      </w:r>
      <w:r w:rsidRPr="28249C32">
        <w:rPr>
          <w:rFonts w:ascii="Calibri" w:hAnsi="Calibri" w:cs="Calibri"/>
        </w:rPr>
        <w:t>Technolog</w:t>
      </w:r>
      <w:r w:rsidR="2574F015" w:rsidRPr="28249C32">
        <w:rPr>
          <w:rFonts w:ascii="Calibri" w:hAnsi="Calibri" w:cs="Calibri"/>
        </w:rPr>
        <w:t>ies</w:t>
      </w:r>
      <w:r>
        <w:rPr>
          <w:rFonts w:ascii="Calibri" w:hAnsi="Calibri" w:cs="Calibri"/>
        </w:rPr>
        <w:t xml:space="preserve"> in the </w:t>
      </w:r>
      <w:r w:rsidR="00675333" w:rsidRPr="00996EA3">
        <w:rPr>
          <w:rFonts w:ascii="Calibri" w:hAnsi="Calibri" w:cs="Calibri"/>
        </w:rPr>
        <w:t>Industry sector</w:t>
      </w:r>
      <w:r>
        <w:rPr>
          <w:rFonts w:ascii="Calibri" w:hAnsi="Calibri" w:cs="Calibri"/>
        </w:rPr>
        <w:t xml:space="preserve"> by models</w:t>
      </w:r>
      <w:r w:rsidR="004818E4" w:rsidRPr="004818E4">
        <w:rPr>
          <w:rFonts w:ascii="Calibri" w:hAnsi="Calibri" w:cs="Calibri"/>
          <w:vertAlign w:val="superscript"/>
        </w:rPr>
        <w:t>1</w:t>
      </w:r>
      <w:r w:rsidR="00675333" w:rsidRPr="00996EA3">
        <w:rPr>
          <w:rFonts w:ascii="Calibri" w:hAnsi="Calibri" w:cs="Calibri"/>
        </w:rPr>
        <w:t xml:space="preserve"> (Ju et al. 2021</w:t>
      </w:r>
      <w:r w:rsidR="004818E4">
        <w:rPr>
          <w:rFonts w:ascii="Calibri" w:hAnsi="Calibri" w:cs="Calibri"/>
          <w:vertAlign w:val="superscript"/>
        </w:rPr>
        <w:t>2</w:t>
      </w:r>
      <w:r w:rsidR="00675333" w:rsidRPr="00996EA3">
        <w:rPr>
          <w:rFonts w:ascii="Calibri" w:hAnsi="Calibri" w:cs="Calibri"/>
        </w:rPr>
        <w:t>)</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126"/>
        <w:gridCol w:w="1276"/>
        <w:gridCol w:w="1276"/>
        <w:gridCol w:w="1275"/>
        <w:gridCol w:w="1418"/>
      </w:tblGrid>
      <w:tr w:rsidR="00D3592E" w:rsidRPr="00BF7C79" w14:paraId="71670C15" w14:textId="77777777" w:rsidTr="00EB5187">
        <w:trPr>
          <w:trHeight w:val="579"/>
        </w:trPr>
        <w:tc>
          <w:tcPr>
            <w:tcW w:w="1413" w:type="dxa"/>
            <w:tcBorders>
              <w:bottom w:val="single" w:sz="4" w:space="0" w:color="000000"/>
            </w:tcBorders>
            <w:shd w:val="clear" w:color="auto" w:fill="E6E6E6"/>
            <w:vAlign w:val="center"/>
          </w:tcPr>
          <w:p w14:paraId="35653E53" w14:textId="1E0F24FB" w:rsidR="00D3592E" w:rsidRPr="00996EA3" w:rsidRDefault="00996EA3" w:rsidP="00996EA3">
            <w:pPr>
              <w:spacing w:line="200" w:lineRule="exact"/>
              <w:jc w:val="center"/>
              <w:rPr>
                <w:rFonts w:ascii="Calibri" w:hAnsi="Calibri" w:cs="Calibri"/>
                <w:b/>
                <w:bCs/>
                <w:sz w:val="18"/>
                <w:szCs w:val="18"/>
              </w:rPr>
            </w:pPr>
            <w:r w:rsidRPr="00996EA3">
              <w:rPr>
                <w:rFonts w:ascii="Calibri" w:hAnsi="Calibri" w:cs="Calibri"/>
                <w:b/>
                <w:bCs/>
                <w:sz w:val="18"/>
                <w:szCs w:val="18"/>
              </w:rPr>
              <w:t>Sub s</w:t>
            </w:r>
            <w:r w:rsidR="00D3592E" w:rsidRPr="00996EA3">
              <w:rPr>
                <w:rFonts w:ascii="Calibri" w:hAnsi="Calibri" w:cs="Calibri"/>
                <w:b/>
                <w:bCs/>
                <w:sz w:val="18"/>
                <w:szCs w:val="18"/>
              </w:rPr>
              <w:t>e</w:t>
            </w:r>
            <w:r w:rsidRPr="00996EA3">
              <w:rPr>
                <w:rFonts w:ascii="Calibri" w:hAnsi="Calibri" w:cs="Calibri"/>
                <w:b/>
                <w:bCs/>
                <w:sz w:val="18"/>
                <w:szCs w:val="18"/>
              </w:rPr>
              <w:t>ctor</w:t>
            </w:r>
          </w:p>
        </w:tc>
        <w:tc>
          <w:tcPr>
            <w:tcW w:w="2126" w:type="dxa"/>
            <w:tcBorders>
              <w:bottom w:val="single" w:sz="4" w:space="0" w:color="000000"/>
            </w:tcBorders>
            <w:shd w:val="clear" w:color="auto" w:fill="E6E6E6"/>
            <w:vAlign w:val="center"/>
          </w:tcPr>
          <w:p w14:paraId="0814B59F" w14:textId="77777777" w:rsidR="00D3592E" w:rsidRPr="00996EA3" w:rsidRDefault="00D3592E" w:rsidP="00996EA3">
            <w:pPr>
              <w:spacing w:line="200" w:lineRule="exact"/>
              <w:jc w:val="center"/>
              <w:rPr>
                <w:rFonts w:ascii="Calibri" w:eastAsia="ＭＳ ゴシック" w:hAnsi="Calibri" w:cs="Calibri"/>
                <w:b/>
                <w:bCs/>
                <w:sz w:val="18"/>
                <w:szCs w:val="18"/>
              </w:rPr>
            </w:pPr>
            <w:r w:rsidRPr="00996EA3">
              <w:rPr>
                <w:rFonts w:ascii="Calibri" w:eastAsia="ＭＳ ゴシック" w:hAnsi="Calibri" w:cs="Calibri" w:hint="eastAsia"/>
                <w:b/>
                <w:bCs/>
                <w:sz w:val="18"/>
                <w:szCs w:val="18"/>
              </w:rPr>
              <w:t>T</w:t>
            </w:r>
            <w:r w:rsidRPr="00996EA3">
              <w:rPr>
                <w:rFonts w:ascii="Calibri" w:eastAsia="ＭＳ ゴシック" w:hAnsi="Calibri" w:cs="Calibri"/>
                <w:b/>
                <w:bCs/>
                <w:sz w:val="18"/>
                <w:szCs w:val="18"/>
              </w:rPr>
              <w:t>echnology</w:t>
            </w:r>
          </w:p>
        </w:tc>
        <w:tc>
          <w:tcPr>
            <w:tcW w:w="1276" w:type="dxa"/>
            <w:tcBorders>
              <w:bottom w:val="single" w:sz="4" w:space="0" w:color="000000"/>
            </w:tcBorders>
            <w:shd w:val="clear" w:color="auto" w:fill="E6E6E6"/>
            <w:vAlign w:val="center"/>
          </w:tcPr>
          <w:p w14:paraId="1D884278" w14:textId="09C283F4" w:rsidR="00D3592E" w:rsidRPr="00BF7C79" w:rsidRDefault="00D3592E" w:rsidP="00693632">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sidR="00D95E95">
              <w:rPr>
                <w:rFonts w:ascii="Calibri" w:eastAsia="ＭＳ ゴシック" w:hAnsi="Calibri" w:cs="Calibri"/>
                <w:b/>
                <w:sz w:val="18"/>
                <w:szCs w:val="18"/>
              </w:rPr>
              <w:t>/</w:t>
            </w:r>
            <w:proofErr w:type="spellStart"/>
            <w:r w:rsidRPr="00BF7C79">
              <w:rPr>
                <w:rFonts w:ascii="Calibri" w:eastAsia="ＭＳ ゴシック" w:hAnsi="Calibri" w:cs="Calibri"/>
                <w:b/>
                <w:sz w:val="18"/>
                <w:szCs w:val="18"/>
              </w:rPr>
              <w:t>Enduse</w:t>
            </w:r>
            <w:proofErr w:type="spellEnd"/>
          </w:p>
        </w:tc>
        <w:tc>
          <w:tcPr>
            <w:tcW w:w="1276" w:type="dxa"/>
            <w:tcBorders>
              <w:bottom w:val="single" w:sz="4" w:space="0" w:color="000000"/>
            </w:tcBorders>
            <w:shd w:val="clear" w:color="auto" w:fill="E6E6E6"/>
            <w:vAlign w:val="center"/>
          </w:tcPr>
          <w:p w14:paraId="0F6AC7CB" w14:textId="203454D1" w:rsidR="00D3592E" w:rsidRPr="00BF7C79" w:rsidRDefault="00D3592E" w:rsidP="00693632">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sidR="003463A3">
              <w:rPr>
                <w:rFonts w:ascii="Calibri" w:eastAsia="ＭＳ ゴシック" w:hAnsi="Calibri" w:cs="Calibri"/>
                <w:b/>
                <w:sz w:val="18"/>
                <w:szCs w:val="18"/>
              </w:rPr>
              <w:t>/</w:t>
            </w:r>
            <w:r w:rsidRPr="00BF7C79">
              <w:rPr>
                <w:rFonts w:ascii="Calibri" w:eastAsia="ＭＳ ゴシック" w:hAnsi="Calibri" w:cs="Calibri"/>
                <w:b/>
                <w:sz w:val="18"/>
                <w:szCs w:val="18"/>
              </w:rPr>
              <w:t>Hub</w:t>
            </w:r>
          </w:p>
        </w:tc>
        <w:tc>
          <w:tcPr>
            <w:tcW w:w="1275" w:type="dxa"/>
            <w:tcBorders>
              <w:bottom w:val="single" w:sz="4" w:space="0" w:color="000000"/>
            </w:tcBorders>
            <w:shd w:val="clear" w:color="auto" w:fill="E6E6E6"/>
            <w:vAlign w:val="center"/>
          </w:tcPr>
          <w:p w14:paraId="0E7F7431" w14:textId="04970742" w:rsidR="00D3592E" w:rsidRPr="00BF7C79" w:rsidRDefault="00D3592E" w:rsidP="00693632">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IEEJ</w:t>
            </w:r>
          </w:p>
        </w:tc>
        <w:tc>
          <w:tcPr>
            <w:tcW w:w="1418" w:type="dxa"/>
            <w:tcBorders>
              <w:bottom w:val="single" w:sz="4" w:space="0" w:color="000000"/>
            </w:tcBorders>
            <w:shd w:val="clear" w:color="auto" w:fill="E6E6E6"/>
            <w:vAlign w:val="center"/>
          </w:tcPr>
          <w:p w14:paraId="4A992D2E" w14:textId="757179C9" w:rsidR="00D3592E" w:rsidRPr="00BF7C79" w:rsidRDefault="00D3592E" w:rsidP="00693632">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TIMES</w:t>
            </w:r>
            <w:r w:rsidR="00EE6893">
              <w:rPr>
                <w:rFonts w:ascii="Calibri" w:eastAsia="ＭＳ ゴシック" w:hAnsi="Calibri" w:cs="Calibri"/>
                <w:b/>
                <w:sz w:val="18"/>
                <w:szCs w:val="18"/>
              </w:rPr>
              <w:t>-Japan</w:t>
            </w:r>
          </w:p>
        </w:tc>
      </w:tr>
      <w:tr w:rsidR="00D95E95" w:rsidRPr="00BF7C79" w14:paraId="3F3188A5" w14:textId="77777777" w:rsidTr="00EB5187">
        <w:tc>
          <w:tcPr>
            <w:tcW w:w="1413" w:type="dxa"/>
            <w:vMerge w:val="restart"/>
          </w:tcPr>
          <w:p w14:paraId="194781AF" w14:textId="5E4CBAF2"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teel</w:t>
            </w:r>
          </w:p>
        </w:tc>
        <w:tc>
          <w:tcPr>
            <w:tcW w:w="2126" w:type="dxa"/>
            <w:tcBorders>
              <w:bottom w:val="nil"/>
            </w:tcBorders>
          </w:tcPr>
          <w:p w14:paraId="6746DA62" w14:textId="498310FA"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E</w:t>
            </w:r>
            <w:r>
              <w:rPr>
                <w:rFonts w:ascii="Calibri" w:hAnsi="Calibri" w:cs="Calibri"/>
                <w:sz w:val="18"/>
                <w:szCs w:val="18"/>
              </w:rPr>
              <w:t>lectric arc furnace</w:t>
            </w:r>
          </w:p>
        </w:tc>
        <w:tc>
          <w:tcPr>
            <w:tcW w:w="1276" w:type="dxa"/>
            <w:tcBorders>
              <w:bottom w:val="nil"/>
            </w:tcBorders>
          </w:tcPr>
          <w:p w14:paraId="2434CA34" w14:textId="1FBD1DE3" w:rsidR="00D95E95" w:rsidRPr="00BF7C79" w:rsidRDefault="003463A3"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183DF640" w14:textId="144AB1F0" w:rsidR="00D95E95" w:rsidRPr="00BF7C79" w:rsidRDefault="00D95E95"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bottom w:val="nil"/>
            </w:tcBorders>
          </w:tcPr>
          <w:p w14:paraId="1C1CA20F" w14:textId="6842D662" w:rsidR="00D95E95" w:rsidRPr="00BF7C79"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1181E4C1" w14:textId="048262FC" w:rsidR="00D95E95" w:rsidRPr="00BF7C79" w:rsidRDefault="00F30A26" w:rsidP="00D95E95">
            <w:pPr>
              <w:spacing w:line="200" w:lineRule="exact"/>
              <w:jc w:val="center"/>
              <w:rPr>
                <w:rFonts w:ascii="Calibri" w:hAnsi="Calibri" w:cs="Calibri"/>
                <w:sz w:val="18"/>
                <w:szCs w:val="18"/>
              </w:rPr>
            </w:pPr>
            <w:r>
              <w:rPr>
                <w:rFonts w:ascii="Calibri" w:hAnsi="Calibri" w:cs="Calibri" w:hint="eastAsia"/>
                <w:sz w:val="18"/>
                <w:szCs w:val="18"/>
              </w:rPr>
              <w:t>X</w:t>
            </w:r>
          </w:p>
        </w:tc>
      </w:tr>
      <w:tr w:rsidR="00D95E95" w:rsidRPr="00BF7C79" w14:paraId="2601E866" w14:textId="77777777" w:rsidTr="00EB5187">
        <w:tc>
          <w:tcPr>
            <w:tcW w:w="1413" w:type="dxa"/>
            <w:vMerge/>
          </w:tcPr>
          <w:p w14:paraId="7E40E973" w14:textId="77777777" w:rsidR="00D95E95" w:rsidRDefault="00D95E95" w:rsidP="00D95E95">
            <w:pPr>
              <w:spacing w:line="200" w:lineRule="exact"/>
              <w:rPr>
                <w:rFonts w:ascii="Calibri" w:hAnsi="Calibri" w:cs="Calibri"/>
                <w:sz w:val="18"/>
                <w:szCs w:val="18"/>
              </w:rPr>
            </w:pPr>
          </w:p>
        </w:tc>
        <w:tc>
          <w:tcPr>
            <w:tcW w:w="2126" w:type="dxa"/>
            <w:tcBorders>
              <w:top w:val="nil"/>
              <w:bottom w:val="nil"/>
            </w:tcBorders>
          </w:tcPr>
          <w:p w14:paraId="1B48EADF" w14:textId="1C9D634F" w:rsidR="00D95E95" w:rsidRDefault="00D95E95" w:rsidP="00D95E95">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ydrogen reduction</w:t>
            </w:r>
          </w:p>
        </w:tc>
        <w:tc>
          <w:tcPr>
            <w:tcW w:w="1276" w:type="dxa"/>
            <w:tcBorders>
              <w:top w:val="nil"/>
              <w:bottom w:val="nil"/>
            </w:tcBorders>
          </w:tcPr>
          <w:p w14:paraId="57673DDC" w14:textId="77777777" w:rsidR="00D95E95" w:rsidRPr="00BF7C79" w:rsidRDefault="00D95E95" w:rsidP="00D95E95">
            <w:pPr>
              <w:spacing w:line="200" w:lineRule="exact"/>
              <w:jc w:val="center"/>
              <w:rPr>
                <w:rFonts w:ascii="Calibri" w:hAnsi="Calibri" w:cs="Calibri"/>
                <w:sz w:val="18"/>
                <w:szCs w:val="18"/>
              </w:rPr>
            </w:pPr>
          </w:p>
        </w:tc>
        <w:tc>
          <w:tcPr>
            <w:tcW w:w="1276" w:type="dxa"/>
            <w:tcBorders>
              <w:top w:val="nil"/>
              <w:bottom w:val="nil"/>
            </w:tcBorders>
          </w:tcPr>
          <w:p w14:paraId="2EBCFA63" w14:textId="77777777" w:rsidR="00D95E95" w:rsidRPr="00BF7C79" w:rsidRDefault="00D95E95" w:rsidP="00D95E95">
            <w:pPr>
              <w:spacing w:line="200" w:lineRule="exact"/>
              <w:jc w:val="center"/>
              <w:rPr>
                <w:rFonts w:ascii="Calibri" w:hAnsi="Calibri" w:cs="Calibri"/>
                <w:sz w:val="18"/>
                <w:szCs w:val="18"/>
              </w:rPr>
            </w:pPr>
          </w:p>
        </w:tc>
        <w:tc>
          <w:tcPr>
            <w:tcW w:w="1275" w:type="dxa"/>
            <w:tcBorders>
              <w:top w:val="nil"/>
              <w:bottom w:val="nil"/>
            </w:tcBorders>
          </w:tcPr>
          <w:p w14:paraId="22DE7D29" w14:textId="67275BAB" w:rsidR="00D95E95" w:rsidRPr="00BF7C79"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4C745587" w14:textId="191C00EA" w:rsidR="00D95E95" w:rsidRPr="00BF7C79" w:rsidRDefault="00F30A26" w:rsidP="00D95E95">
            <w:pPr>
              <w:spacing w:line="200" w:lineRule="exact"/>
              <w:jc w:val="center"/>
              <w:rPr>
                <w:rFonts w:ascii="Calibri" w:hAnsi="Calibri" w:cs="Calibri"/>
                <w:sz w:val="18"/>
                <w:szCs w:val="18"/>
              </w:rPr>
            </w:pPr>
            <w:r>
              <w:rPr>
                <w:rFonts w:ascii="Calibri" w:hAnsi="Calibri" w:cs="Calibri" w:hint="eastAsia"/>
                <w:sz w:val="18"/>
                <w:szCs w:val="18"/>
              </w:rPr>
              <w:t>X</w:t>
            </w:r>
          </w:p>
        </w:tc>
      </w:tr>
      <w:tr w:rsidR="00D95E95" w:rsidRPr="00BF7C79" w14:paraId="4AEF60EF" w14:textId="77777777" w:rsidTr="00EB5187">
        <w:tc>
          <w:tcPr>
            <w:tcW w:w="1413" w:type="dxa"/>
            <w:vMerge/>
          </w:tcPr>
          <w:p w14:paraId="614D9911" w14:textId="77777777" w:rsidR="00D95E95" w:rsidRDefault="00D95E95" w:rsidP="00D95E95">
            <w:pPr>
              <w:spacing w:line="200" w:lineRule="exact"/>
              <w:rPr>
                <w:rFonts w:ascii="Calibri" w:hAnsi="Calibri" w:cs="Calibri"/>
                <w:sz w:val="18"/>
                <w:szCs w:val="18"/>
              </w:rPr>
            </w:pPr>
          </w:p>
        </w:tc>
        <w:tc>
          <w:tcPr>
            <w:tcW w:w="2126" w:type="dxa"/>
            <w:tcBorders>
              <w:top w:val="nil"/>
              <w:bottom w:val="single" w:sz="4" w:space="0" w:color="000000"/>
            </w:tcBorders>
          </w:tcPr>
          <w:p w14:paraId="78F61A2F" w14:textId="674D9CE2" w:rsidR="00D95E95" w:rsidRDefault="00D95E95" w:rsidP="00D95E95">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CS</w:t>
            </w:r>
          </w:p>
        </w:tc>
        <w:tc>
          <w:tcPr>
            <w:tcW w:w="1276" w:type="dxa"/>
            <w:tcBorders>
              <w:top w:val="nil"/>
              <w:bottom w:val="single" w:sz="4" w:space="0" w:color="000000"/>
            </w:tcBorders>
          </w:tcPr>
          <w:p w14:paraId="14576454" w14:textId="35305E77" w:rsidR="00D95E95" w:rsidRPr="00BF7C79" w:rsidRDefault="003463A3"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single" w:sz="4" w:space="0" w:color="000000"/>
            </w:tcBorders>
          </w:tcPr>
          <w:p w14:paraId="77B0A9AD" w14:textId="10990262" w:rsidR="00D95E95" w:rsidRPr="00BF7C79" w:rsidRDefault="00D95E95"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single" w:sz="4" w:space="0" w:color="000000"/>
            </w:tcBorders>
          </w:tcPr>
          <w:p w14:paraId="4F6A56C5" w14:textId="6BF4A8CD" w:rsidR="00D95E95" w:rsidRPr="00BF7C79"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single" w:sz="4" w:space="0" w:color="000000"/>
            </w:tcBorders>
          </w:tcPr>
          <w:p w14:paraId="3D8FA666" w14:textId="625BE0A8" w:rsidR="00D95E95" w:rsidRPr="00BF7C79" w:rsidRDefault="00F30A26" w:rsidP="00D95E95">
            <w:pPr>
              <w:spacing w:line="200" w:lineRule="exact"/>
              <w:jc w:val="center"/>
              <w:rPr>
                <w:rFonts w:ascii="Calibri" w:hAnsi="Calibri" w:cs="Calibri"/>
                <w:sz w:val="18"/>
                <w:szCs w:val="18"/>
              </w:rPr>
            </w:pPr>
            <w:r>
              <w:rPr>
                <w:rFonts w:ascii="Calibri" w:hAnsi="Calibri" w:cs="Calibri" w:hint="eastAsia"/>
                <w:sz w:val="18"/>
                <w:szCs w:val="18"/>
              </w:rPr>
              <w:t>X</w:t>
            </w:r>
          </w:p>
        </w:tc>
      </w:tr>
      <w:tr w:rsidR="00D95E95" w:rsidRPr="00BF7C79" w14:paraId="2A5F1130" w14:textId="77777777" w:rsidTr="0073543D">
        <w:tc>
          <w:tcPr>
            <w:tcW w:w="1413" w:type="dxa"/>
          </w:tcPr>
          <w:p w14:paraId="6A53F52F" w14:textId="12466899"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ement</w:t>
            </w:r>
          </w:p>
        </w:tc>
        <w:tc>
          <w:tcPr>
            <w:tcW w:w="2126" w:type="dxa"/>
            <w:tcBorders>
              <w:top w:val="single" w:sz="4" w:space="0" w:color="000000"/>
              <w:bottom w:val="single" w:sz="4" w:space="0" w:color="000000"/>
            </w:tcBorders>
          </w:tcPr>
          <w:p w14:paraId="31F204B6" w14:textId="52203360"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CS</w:t>
            </w:r>
          </w:p>
        </w:tc>
        <w:tc>
          <w:tcPr>
            <w:tcW w:w="1276" w:type="dxa"/>
            <w:tcBorders>
              <w:top w:val="single" w:sz="4" w:space="0" w:color="000000"/>
              <w:bottom w:val="single" w:sz="4" w:space="0" w:color="000000"/>
            </w:tcBorders>
          </w:tcPr>
          <w:p w14:paraId="2CAB7E87" w14:textId="1BA4BC45" w:rsidR="00D95E95" w:rsidRPr="00BF7C79" w:rsidRDefault="003463A3"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single" w:sz="4" w:space="0" w:color="000000"/>
              <w:bottom w:val="single" w:sz="4" w:space="0" w:color="000000"/>
            </w:tcBorders>
          </w:tcPr>
          <w:p w14:paraId="4A21D4AA" w14:textId="58FD13EF" w:rsidR="00D95E95" w:rsidRPr="00BF7C79" w:rsidRDefault="00D95E95"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single" w:sz="4" w:space="0" w:color="000000"/>
              <w:bottom w:val="single" w:sz="4" w:space="0" w:color="000000"/>
            </w:tcBorders>
          </w:tcPr>
          <w:p w14:paraId="0EE84C83" w14:textId="23FCC014" w:rsidR="00D95E95" w:rsidRPr="00D26EF1"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single" w:sz="4" w:space="0" w:color="000000"/>
              <w:bottom w:val="single" w:sz="4" w:space="0" w:color="000000"/>
            </w:tcBorders>
          </w:tcPr>
          <w:p w14:paraId="00CBED66" w14:textId="79C66A17" w:rsidR="00D95E95" w:rsidRDefault="00F30A26" w:rsidP="00D95E95">
            <w:pPr>
              <w:spacing w:line="200" w:lineRule="exact"/>
              <w:jc w:val="center"/>
              <w:rPr>
                <w:rFonts w:ascii="Calibri" w:hAnsi="Calibri" w:cs="Calibri"/>
                <w:sz w:val="18"/>
                <w:szCs w:val="18"/>
              </w:rPr>
            </w:pPr>
            <w:r>
              <w:rPr>
                <w:rFonts w:ascii="Calibri" w:hAnsi="Calibri" w:cs="Calibri" w:hint="eastAsia"/>
                <w:sz w:val="18"/>
                <w:szCs w:val="18"/>
              </w:rPr>
              <w:t>X</w:t>
            </w:r>
          </w:p>
        </w:tc>
      </w:tr>
      <w:tr w:rsidR="00D63D2D" w:rsidRPr="00BF7C79" w14:paraId="56490F1B" w14:textId="77777777" w:rsidTr="0073543D">
        <w:tc>
          <w:tcPr>
            <w:tcW w:w="1413" w:type="dxa"/>
            <w:vMerge w:val="restart"/>
          </w:tcPr>
          <w:p w14:paraId="1C231B95" w14:textId="3E1BFE95" w:rsidR="00D63D2D" w:rsidRPr="00BF7C79" w:rsidRDefault="00D63D2D" w:rsidP="00D95E95">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hemicals</w:t>
            </w:r>
          </w:p>
        </w:tc>
        <w:tc>
          <w:tcPr>
            <w:tcW w:w="2126" w:type="dxa"/>
            <w:tcBorders>
              <w:top w:val="single" w:sz="4" w:space="0" w:color="000000"/>
              <w:bottom w:val="nil"/>
            </w:tcBorders>
          </w:tcPr>
          <w:p w14:paraId="09E5EA80" w14:textId="48D4C5B3" w:rsidR="00D63D2D" w:rsidRPr="00BF7C79" w:rsidRDefault="00D63D2D" w:rsidP="00D95E95">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ydrogen</w:t>
            </w:r>
          </w:p>
        </w:tc>
        <w:tc>
          <w:tcPr>
            <w:tcW w:w="1276" w:type="dxa"/>
            <w:tcBorders>
              <w:top w:val="single" w:sz="4" w:space="0" w:color="000000"/>
              <w:bottom w:val="nil"/>
            </w:tcBorders>
          </w:tcPr>
          <w:p w14:paraId="5461F7A5" w14:textId="5D8EF0CA" w:rsidR="00D63D2D" w:rsidRPr="00BF7C79" w:rsidRDefault="00D63D2D" w:rsidP="00D95E95">
            <w:pPr>
              <w:spacing w:line="200" w:lineRule="exact"/>
              <w:jc w:val="center"/>
              <w:rPr>
                <w:rFonts w:ascii="Calibri" w:hAnsi="Calibri" w:cs="Calibri"/>
                <w:sz w:val="18"/>
                <w:szCs w:val="18"/>
              </w:rPr>
            </w:pPr>
          </w:p>
        </w:tc>
        <w:tc>
          <w:tcPr>
            <w:tcW w:w="1276" w:type="dxa"/>
            <w:tcBorders>
              <w:top w:val="single" w:sz="4" w:space="0" w:color="000000"/>
              <w:bottom w:val="nil"/>
            </w:tcBorders>
          </w:tcPr>
          <w:p w14:paraId="4D664D8B" w14:textId="77777777" w:rsidR="00D63D2D" w:rsidRPr="00BF7C79" w:rsidRDefault="00D63D2D" w:rsidP="00D95E95">
            <w:pPr>
              <w:spacing w:line="200" w:lineRule="exact"/>
              <w:jc w:val="center"/>
              <w:rPr>
                <w:rFonts w:ascii="Calibri" w:hAnsi="Calibri" w:cs="Calibri"/>
                <w:sz w:val="18"/>
                <w:szCs w:val="18"/>
              </w:rPr>
            </w:pPr>
          </w:p>
        </w:tc>
        <w:tc>
          <w:tcPr>
            <w:tcW w:w="1275" w:type="dxa"/>
            <w:tcBorders>
              <w:top w:val="single" w:sz="4" w:space="0" w:color="000000"/>
              <w:bottom w:val="nil"/>
            </w:tcBorders>
          </w:tcPr>
          <w:p w14:paraId="68B9B27F" w14:textId="32617FA1" w:rsidR="00D63D2D" w:rsidRPr="00D26EF1"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single" w:sz="4" w:space="0" w:color="000000"/>
              <w:bottom w:val="nil"/>
            </w:tcBorders>
          </w:tcPr>
          <w:p w14:paraId="3701ACA5" w14:textId="4BE0E51F" w:rsidR="00D63D2D" w:rsidRDefault="00F30A26" w:rsidP="00D95E95">
            <w:pPr>
              <w:spacing w:line="200" w:lineRule="exact"/>
              <w:jc w:val="center"/>
              <w:rPr>
                <w:rFonts w:ascii="Calibri" w:hAnsi="Calibri" w:cs="Calibri"/>
                <w:sz w:val="18"/>
                <w:szCs w:val="18"/>
              </w:rPr>
            </w:pPr>
            <w:r>
              <w:rPr>
                <w:rFonts w:ascii="Calibri" w:hAnsi="Calibri" w:cs="Calibri" w:hint="eastAsia"/>
                <w:sz w:val="18"/>
                <w:szCs w:val="18"/>
              </w:rPr>
              <w:t>X</w:t>
            </w:r>
          </w:p>
        </w:tc>
      </w:tr>
      <w:tr w:rsidR="00D63D2D" w:rsidRPr="00BF7C79" w14:paraId="0E723AC9" w14:textId="77777777" w:rsidTr="0073543D">
        <w:tc>
          <w:tcPr>
            <w:tcW w:w="1413" w:type="dxa"/>
            <w:vMerge/>
          </w:tcPr>
          <w:p w14:paraId="36945054" w14:textId="77777777" w:rsidR="00D63D2D" w:rsidRDefault="00D63D2D" w:rsidP="00D95E95">
            <w:pPr>
              <w:spacing w:line="200" w:lineRule="exact"/>
              <w:rPr>
                <w:rFonts w:ascii="Calibri" w:hAnsi="Calibri" w:cs="Calibri"/>
                <w:sz w:val="18"/>
                <w:szCs w:val="18"/>
              </w:rPr>
            </w:pPr>
          </w:p>
        </w:tc>
        <w:tc>
          <w:tcPr>
            <w:tcW w:w="2126" w:type="dxa"/>
            <w:tcBorders>
              <w:top w:val="nil"/>
              <w:bottom w:val="single" w:sz="4" w:space="0" w:color="000000"/>
            </w:tcBorders>
          </w:tcPr>
          <w:p w14:paraId="72DA73EA" w14:textId="5E284337" w:rsidR="00D63D2D" w:rsidRDefault="00D63D2D" w:rsidP="00D95E95">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CS</w:t>
            </w:r>
          </w:p>
        </w:tc>
        <w:tc>
          <w:tcPr>
            <w:tcW w:w="1276" w:type="dxa"/>
            <w:tcBorders>
              <w:top w:val="nil"/>
              <w:bottom w:val="single" w:sz="4" w:space="0" w:color="000000"/>
            </w:tcBorders>
          </w:tcPr>
          <w:p w14:paraId="419DCA33" w14:textId="36DBFA96" w:rsidR="00D63D2D" w:rsidRPr="00BF7C79" w:rsidRDefault="00D63D2D" w:rsidP="00D95E95">
            <w:pPr>
              <w:spacing w:line="200" w:lineRule="exact"/>
              <w:jc w:val="center"/>
              <w:rPr>
                <w:rFonts w:ascii="Calibri" w:hAnsi="Calibri" w:cs="Calibri"/>
                <w:sz w:val="18"/>
                <w:szCs w:val="18"/>
              </w:rPr>
            </w:pPr>
          </w:p>
        </w:tc>
        <w:tc>
          <w:tcPr>
            <w:tcW w:w="1276" w:type="dxa"/>
            <w:tcBorders>
              <w:top w:val="nil"/>
              <w:bottom w:val="single" w:sz="4" w:space="0" w:color="000000"/>
            </w:tcBorders>
          </w:tcPr>
          <w:p w14:paraId="5D62D979" w14:textId="7FF2A9B6" w:rsidR="00D63D2D" w:rsidRPr="00BF7C79"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single" w:sz="4" w:space="0" w:color="000000"/>
            </w:tcBorders>
          </w:tcPr>
          <w:p w14:paraId="343DD3B8" w14:textId="77777777" w:rsidR="00D63D2D" w:rsidRPr="00D26EF1" w:rsidRDefault="00D63D2D" w:rsidP="00D95E95">
            <w:pPr>
              <w:spacing w:line="200" w:lineRule="exact"/>
              <w:jc w:val="center"/>
              <w:rPr>
                <w:rFonts w:ascii="Calibri" w:hAnsi="Calibri" w:cs="Calibri"/>
                <w:sz w:val="18"/>
                <w:szCs w:val="18"/>
              </w:rPr>
            </w:pPr>
          </w:p>
        </w:tc>
        <w:tc>
          <w:tcPr>
            <w:tcW w:w="1418" w:type="dxa"/>
            <w:tcBorders>
              <w:top w:val="nil"/>
              <w:bottom w:val="single" w:sz="4" w:space="0" w:color="000000"/>
            </w:tcBorders>
          </w:tcPr>
          <w:p w14:paraId="42F00EBD" w14:textId="77777777" w:rsidR="00D63D2D" w:rsidRDefault="00D63D2D" w:rsidP="00D95E95">
            <w:pPr>
              <w:spacing w:line="200" w:lineRule="exact"/>
              <w:jc w:val="center"/>
              <w:rPr>
                <w:rFonts w:ascii="Calibri" w:hAnsi="Calibri" w:cs="Calibri"/>
                <w:sz w:val="18"/>
                <w:szCs w:val="18"/>
              </w:rPr>
            </w:pPr>
          </w:p>
        </w:tc>
      </w:tr>
      <w:tr w:rsidR="00D95E95" w:rsidRPr="00BF7C79" w14:paraId="42401C81" w14:textId="77777777" w:rsidTr="00EB5187">
        <w:tc>
          <w:tcPr>
            <w:tcW w:w="1413" w:type="dxa"/>
          </w:tcPr>
          <w:p w14:paraId="4BD55E7E" w14:textId="37E16898"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P</w:t>
            </w:r>
            <w:r>
              <w:rPr>
                <w:rFonts w:ascii="Calibri" w:hAnsi="Calibri" w:cs="Calibri"/>
                <w:sz w:val="18"/>
                <w:szCs w:val="18"/>
              </w:rPr>
              <w:t>ulp and paper</w:t>
            </w:r>
          </w:p>
        </w:tc>
        <w:tc>
          <w:tcPr>
            <w:tcW w:w="2126" w:type="dxa"/>
            <w:tcBorders>
              <w:top w:val="single" w:sz="4" w:space="0" w:color="000000"/>
              <w:bottom w:val="single" w:sz="4" w:space="0" w:color="000000"/>
            </w:tcBorders>
          </w:tcPr>
          <w:p w14:paraId="5396DFE3" w14:textId="5E6D7EEB" w:rsidR="00D95E95" w:rsidRPr="00BF7C79" w:rsidRDefault="00D95E95" w:rsidP="00D95E95">
            <w:pPr>
              <w:spacing w:line="200" w:lineRule="exact"/>
              <w:rPr>
                <w:rFonts w:ascii="Calibri" w:hAnsi="Calibri" w:cs="Calibri"/>
                <w:sz w:val="18"/>
                <w:szCs w:val="18"/>
              </w:rPr>
            </w:pPr>
            <w:r>
              <w:rPr>
                <w:rFonts w:ascii="Calibri" w:hAnsi="Calibri" w:cs="Calibri" w:hint="eastAsia"/>
                <w:sz w:val="18"/>
                <w:szCs w:val="18"/>
              </w:rPr>
              <w:t>B</w:t>
            </w:r>
            <w:r>
              <w:rPr>
                <w:rFonts w:ascii="Calibri" w:hAnsi="Calibri" w:cs="Calibri"/>
                <w:sz w:val="18"/>
                <w:szCs w:val="18"/>
              </w:rPr>
              <w:t>iomass for energy</w:t>
            </w:r>
          </w:p>
        </w:tc>
        <w:tc>
          <w:tcPr>
            <w:tcW w:w="1276" w:type="dxa"/>
            <w:tcBorders>
              <w:top w:val="single" w:sz="4" w:space="0" w:color="000000"/>
              <w:bottom w:val="single" w:sz="4" w:space="0" w:color="000000"/>
            </w:tcBorders>
          </w:tcPr>
          <w:p w14:paraId="5E17F8AE" w14:textId="19D77005" w:rsidR="00D95E95" w:rsidRPr="00BF7C79" w:rsidRDefault="003463A3"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single" w:sz="4" w:space="0" w:color="000000"/>
              <w:bottom w:val="single" w:sz="4" w:space="0" w:color="000000"/>
            </w:tcBorders>
          </w:tcPr>
          <w:p w14:paraId="58AC16A8" w14:textId="1B65AEEB" w:rsidR="00D95E95" w:rsidRPr="00BF7C79" w:rsidRDefault="00D95E95"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single" w:sz="4" w:space="0" w:color="000000"/>
              <w:bottom w:val="single" w:sz="4" w:space="0" w:color="000000"/>
            </w:tcBorders>
          </w:tcPr>
          <w:p w14:paraId="5CEE1700" w14:textId="7B0D7762" w:rsidR="00D95E95" w:rsidRPr="00D26EF1"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single" w:sz="4" w:space="0" w:color="000000"/>
              <w:bottom w:val="single" w:sz="4" w:space="0" w:color="000000"/>
            </w:tcBorders>
          </w:tcPr>
          <w:p w14:paraId="34F55163" w14:textId="4EA9EACE" w:rsidR="00D95E95" w:rsidRDefault="00D63D2D" w:rsidP="00D95E95">
            <w:pPr>
              <w:spacing w:line="200" w:lineRule="exact"/>
              <w:jc w:val="center"/>
              <w:rPr>
                <w:rFonts w:ascii="Calibri" w:hAnsi="Calibri" w:cs="Calibri"/>
                <w:sz w:val="18"/>
                <w:szCs w:val="18"/>
              </w:rPr>
            </w:pPr>
            <w:r>
              <w:rPr>
                <w:rFonts w:ascii="Calibri" w:hAnsi="Calibri" w:cs="Calibri" w:hint="eastAsia"/>
                <w:sz w:val="18"/>
                <w:szCs w:val="18"/>
              </w:rPr>
              <w:t>X</w:t>
            </w:r>
          </w:p>
        </w:tc>
      </w:tr>
    </w:tbl>
    <w:p w14:paraId="7DC88AA0" w14:textId="117B0ACC" w:rsidR="004818E4" w:rsidRDefault="004818E4">
      <w:pPr>
        <w:rPr>
          <w:rFonts w:ascii="Calibri" w:hAnsi="Calibri" w:cs="Calibri"/>
        </w:rPr>
      </w:pPr>
      <w:r>
        <w:rPr>
          <w:rFonts w:ascii="Calibri" w:hAnsi="Calibri" w:cs="Calibri"/>
        </w:rPr>
        <w:t>1</w:t>
      </w:r>
      <w:r w:rsidRPr="00141B47">
        <w:rPr>
          <w:rFonts w:ascii="Calibri" w:hAnsi="Calibri" w:cs="Calibri"/>
        </w:rPr>
        <w:t xml:space="preserve"> In DNE21, demand sector is not modeled separately.</w:t>
      </w:r>
    </w:p>
    <w:p w14:paraId="0200E9CB" w14:textId="394DEEA2" w:rsidR="00D40BC3" w:rsidRPr="00141B47" w:rsidRDefault="004818E4">
      <w:pPr>
        <w:rPr>
          <w:rFonts w:ascii="Calibri" w:hAnsi="Calibri" w:cs="Calibri"/>
        </w:rPr>
      </w:pPr>
      <w:r>
        <w:rPr>
          <w:rFonts w:ascii="Calibri" w:hAnsi="Calibri" w:cs="Calibri" w:hint="eastAsia"/>
        </w:rPr>
        <w:t>2</w:t>
      </w:r>
      <w:r w:rsidR="00EF788C">
        <w:rPr>
          <w:rFonts w:ascii="Calibri" w:hAnsi="Calibri" w:cs="Calibri"/>
        </w:rPr>
        <w:t xml:space="preserve"> </w:t>
      </w:r>
      <w:r w:rsidR="00EF788C" w:rsidRPr="00EF788C">
        <w:rPr>
          <w:rFonts w:ascii="Calibri" w:hAnsi="Calibri" w:cs="Calibri"/>
        </w:rPr>
        <w:t xml:space="preserve">Ju, Y., Sugiyama, M., Kato, E. et al. Industrial decarbonization under Japan’s national mitigation scenarios: a multi-model analysis. Sustain Sci (2021). </w:t>
      </w:r>
      <w:hyperlink r:id="rId10" w:history="1">
        <w:r w:rsidR="00141B47" w:rsidRPr="00701BB5">
          <w:rPr>
            <w:rStyle w:val="ae"/>
            <w:rFonts w:ascii="Calibri" w:hAnsi="Calibri" w:cs="Calibri"/>
          </w:rPr>
          <w:t>https://doi.org/10.1007/s11625-021-00905-2</w:t>
        </w:r>
      </w:hyperlink>
      <w:r w:rsidR="00141B47" w:rsidRPr="00141B47">
        <w:t xml:space="preserve"> </w:t>
      </w:r>
    </w:p>
    <w:p w14:paraId="3B891828" w14:textId="77777777" w:rsidR="00141B47" w:rsidRDefault="00141B47">
      <w:pPr>
        <w:rPr>
          <w:rFonts w:ascii="Calibri" w:hAnsi="Calibri" w:cs="Calibri"/>
        </w:rPr>
      </w:pPr>
    </w:p>
    <w:p w14:paraId="703F9D20" w14:textId="77777777" w:rsidR="00EF788C" w:rsidRDefault="00EF788C">
      <w:pPr>
        <w:rPr>
          <w:rFonts w:ascii="Calibri" w:hAnsi="Calibri" w:cs="Calibri"/>
        </w:rPr>
      </w:pPr>
    </w:p>
    <w:p w14:paraId="76604D04" w14:textId="77777777" w:rsidR="00D40BC3" w:rsidRPr="00996EA3" w:rsidRDefault="00D40BC3">
      <w:pPr>
        <w:rPr>
          <w:rFonts w:ascii="Calibri" w:hAnsi="Calibri" w:cs="Calibri"/>
        </w:rPr>
      </w:pPr>
    </w:p>
    <w:p w14:paraId="1155C2DA" w14:textId="3F48E9D6" w:rsidR="00311497" w:rsidRPr="00996EA3" w:rsidRDefault="00332FDC">
      <w:pPr>
        <w:rPr>
          <w:rFonts w:ascii="Calibri" w:hAnsi="Calibri" w:cs="Calibri"/>
        </w:rPr>
      </w:pPr>
      <w:r>
        <w:rPr>
          <w:rFonts w:ascii="Calibri" w:hAnsi="Calibri" w:cs="Calibri"/>
        </w:rPr>
        <w:t>Table</w:t>
      </w:r>
      <w:r w:rsidR="002C4D9D">
        <w:rPr>
          <w:rFonts w:ascii="Calibri" w:hAnsi="Calibri" w:cs="Calibri"/>
        </w:rPr>
        <w:t xml:space="preserve"> ESM</w:t>
      </w:r>
      <w:r>
        <w:rPr>
          <w:rFonts w:ascii="Calibri" w:hAnsi="Calibri" w:cs="Calibri"/>
        </w:rPr>
        <w:t xml:space="preserve">2 </w:t>
      </w:r>
      <w:r w:rsidRPr="28249C32">
        <w:rPr>
          <w:rFonts w:ascii="Calibri" w:hAnsi="Calibri" w:cs="Calibri"/>
        </w:rPr>
        <w:t>Technolog</w:t>
      </w:r>
      <w:r w:rsidR="4E7AAA35" w:rsidRPr="28249C32">
        <w:rPr>
          <w:rFonts w:ascii="Calibri" w:hAnsi="Calibri" w:cs="Calibri"/>
        </w:rPr>
        <w:t>ies</w:t>
      </w:r>
      <w:r>
        <w:rPr>
          <w:rFonts w:ascii="Calibri" w:hAnsi="Calibri" w:cs="Calibri"/>
        </w:rPr>
        <w:t xml:space="preserve"> in the</w:t>
      </w:r>
      <w:r w:rsidRPr="00996EA3">
        <w:rPr>
          <w:rFonts w:ascii="Calibri" w:hAnsi="Calibri" w:cs="Calibri"/>
        </w:rPr>
        <w:t xml:space="preserve"> </w:t>
      </w:r>
      <w:r w:rsidR="00311497" w:rsidRPr="00996EA3">
        <w:rPr>
          <w:rFonts w:ascii="Calibri" w:hAnsi="Calibri" w:cs="Calibri"/>
        </w:rPr>
        <w:t>Residential sector</w:t>
      </w:r>
      <w:r w:rsidR="356ABCE5" w:rsidRPr="28249C32">
        <w:rPr>
          <w:rFonts w:ascii="Calibri" w:hAnsi="Calibri" w:cs="Calibri"/>
        </w:rPr>
        <w:t xml:space="preserve"> by models</w:t>
      </w:r>
      <w:r w:rsidR="00141B47" w:rsidRPr="00141B47">
        <w:rPr>
          <w:rFonts w:ascii="Calibri" w:hAnsi="Calibri" w:cs="Calibri"/>
          <w:vertAlign w:val="superscript"/>
        </w:rPr>
        <w:t>1</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551"/>
        <w:gridCol w:w="1276"/>
        <w:gridCol w:w="1276"/>
        <w:gridCol w:w="1275"/>
        <w:gridCol w:w="1418"/>
      </w:tblGrid>
      <w:tr w:rsidR="00332FDC" w:rsidRPr="00BF7C79" w14:paraId="673AD447" w14:textId="77777777" w:rsidTr="00EB5187">
        <w:trPr>
          <w:trHeight w:val="579"/>
        </w:trPr>
        <w:tc>
          <w:tcPr>
            <w:tcW w:w="988" w:type="dxa"/>
            <w:shd w:val="clear" w:color="auto" w:fill="E6E6E6"/>
            <w:vAlign w:val="center"/>
          </w:tcPr>
          <w:p w14:paraId="361532F7" w14:textId="7DA5EE89" w:rsidR="00332FDC" w:rsidRPr="00332FDC" w:rsidRDefault="00332FDC" w:rsidP="00332FDC">
            <w:pPr>
              <w:spacing w:line="200" w:lineRule="exact"/>
              <w:jc w:val="center"/>
              <w:rPr>
                <w:rFonts w:ascii="Calibri" w:hAnsi="Calibri" w:cs="Calibri"/>
                <w:b/>
                <w:bCs/>
                <w:sz w:val="18"/>
                <w:szCs w:val="18"/>
              </w:rPr>
            </w:pPr>
            <w:r w:rsidRPr="00332FDC">
              <w:rPr>
                <w:rFonts w:ascii="Calibri" w:hAnsi="Calibri" w:cs="Calibri" w:hint="eastAsia"/>
                <w:b/>
                <w:bCs/>
                <w:sz w:val="18"/>
                <w:szCs w:val="18"/>
              </w:rPr>
              <w:t>S</w:t>
            </w:r>
            <w:r w:rsidRPr="00332FDC">
              <w:rPr>
                <w:rFonts w:ascii="Calibri" w:hAnsi="Calibri" w:cs="Calibri"/>
                <w:b/>
                <w:bCs/>
                <w:sz w:val="18"/>
                <w:szCs w:val="18"/>
              </w:rPr>
              <w:t>ervice</w:t>
            </w:r>
          </w:p>
        </w:tc>
        <w:tc>
          <w:tcPr>
            <w:tcW w:w="2551" w:type="dxa"/>
            <w:shd w:val="clear" w:color="auto" w:fill="E6E6E6"/>
            <w:vAlign w:val="center"/>
          </w:tcPr>
          <w:p w14:paraId="3FEABA2A" w14:textId="2BC7C584" w:rsidR="00332FDC" w:rsidRPr="00332FDC" w:rsidRDefault="00332FDC" w:rsidP="00332FDC">
            <w:pPr>
              <w:spacing w:line="200" w:lineRule="exact"/>
              <w:jc w:val="center"/>
              <w:rPr>
                <w:rFonts w:ascii="Calibri" w:eastAsia="ＭＳ ゴシック" w:hAnsi="Calibri" w:cs="Calibri"/>
                <w:b/>
                <w:bCs/>
                <w:sz w:val="18"/>
                <w:szCs w:val="18"/>
              </w:rPr>
            </w:pPr>
            <w:r w:rsidRPr="00332FDC">
              <w:rPr>
                <w:rFonts w:ascii="Calibri" w:eastAsia="ＭＳ ゴシック" w:hAnsi="Calibri" w:cs="Calibri" w:hint="eastAsia"/>
                <w:b/>
                <w:bCs/>
                <w:sz w:val="18"/>
                <w:szCs w:val="18"/>
              </w:rPr>
              <w:t>T</w:t>
            </w:r>
            <w:r w:rsidRPr="00332FDC">
              <w:rPr>
                <w:rFonts w:ascii="Calibri" w:eastAsia="ＭＳ ゴシック" w:hAnsi="Calibri" w:cs="Calibri"/>
                <w:b/>
                <w:bCs/>
                <w:sz w:val="18"/>
                <w:szCs w:val="18"/>
              </w:rPr>
              <w:t>echnology</w:t>
            </w:r>
          </w:p>
        </w:tc>
        <w:tc>
          <w:tcPr>
            <w:tcW w:w="1276" w:type="dxa"/>
            <w:shd w:val="clear" w:color="auto" w:fill="E6E6E6"/>
            <w:vAlign w:val="center"/>
          </w:tcPr>
          <w:p w14:paraId="6650F283" w14:textId="66403280"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proofErr w:type="spellStart"/>
            <w:r w:rsidRPr="00BF7C79">
              <w:rPr>
                <w:rFonts w:ascii="Calibri" w:eastAsia="ＭＳ ゴシック" w:hAnsi="Calibri" w:cs="Calibri"/>
                <w:b/>
                <w:sz w:val="18"/>
                <w:szCs w:val="18"/>
              </w:rPr>
              <w:t>Enduse</w:t>
            </w:r>
            <w:proofErr w:type="spellEnd"/>
          </w:p>
        </w:tc>
        <w:tc>
          <w:tcPr>
            <w:tcW w:w="1276" w:type="dxa"/>
            <w:shd w:val="clear" w:color="auto" w:fill="E6E6E6"/>
            <w:vAlign w:val="center"/>
          </w:tcPr>
          <w:p w14:paraId="4A74820D" w14:textId="06A9E87E"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r w:rsidRPr="00BF7C79">
              <w:rPr>
                <w:rFonts w:ascii="Calibri" w:eastAsia="ＭＳ ゴシック" w:hAnsi="Calibri" w:cs="Calibri"/>
                <w:b/>
                <w:sz w:val="18"/>
                <w:szCs w:val="18"/>
              </w:rPr>
              <w:t>Hub</w:t>
            </w:r>
            <w:r w:rsidR="00141B47">
              <w:rPr>
                <w:rFonts w:ascii="Calibri" w:eastAsia="ＭＳ ゴシック" w:hAnsi="Calibri" w:cs="Calibri"/>
                <w:b/>
                <w:sz w:val="18"/>
                <w:szCs w:val="18"/>
                <w:vertAlign w:val="superscript"/>
              </w:rPr>
              <w:t>2</w:t>
            </w:r>
          </w:p>
        </w:tc>
        <w:tc>
          <w:tcPr>
            <w:tcW w:w="1275" w:type="dxa"/>
            <w:shd w:val="clear" w:color="auto" w:fill="E6E6E6"/>
            <w:vAlign w:val="center"/>
          </w:tcPr>
          <w:p w14:paraId="72AE0D3A" w14:textId="15E83EB0"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IEEJ</w:t>
            </w:r>
          </w:p>
        </w:tc>
        <w:tc>
          <w:tcPr>
            <w:tcW w:w="1418" w:type="dxa"/>
            <w:shd w:val="clear" w:color="auto" w:fill="E6E6E6"/>
            <w:vAlign w:val="center"/>
          </w:tcPr>
          <w:p w14:paraId="1A3E687A" w14:textId="71674431"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TIMES</w:t>
            </w:r>
            <w:r>
              <w:rPr>
                <w:rFonts w:ascii="Calibri" w:eastAsia="ＭＳ ゴシック" w:hAnsi="Calibri" w:cs="Calibri"/>
                <w:b/>
                <w:sz w:val="18"/>
                <w:szCs w:val="18"/>
              </w:rPr>
              <w:t>-Japan</w:t>
            </w:r>
          </w:p>
        </w:tc>
      </w:tr>
      <w:tr w:rsidR="0073543D" w:rsidRPr="00BF7C79" w14:paraId="5B651985" w14:textId="77777777" w:rsidTr="00EB5187">
        <w:tc>
          <w:tcPr>
            <w:tcW w:w="988" w:type="dxa"/>
            <w:vMerge w:val="restart"/>
          </w:tcPr>
          <w:p w14:paraId="185D2594" w14:textId="3FABA5C6"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Lighting</w:t>
            </w:r>
          </w:p>
        </w:tc>
        <w:tc>
          <w:tcPr>
            <w:tcW w:w="2551" w:type="dxa"/>
            <w:tcBorders>
              <w:bottom w:val="nil"/>
            </w:tcBorders>
          </w:tcPr>
          <w:p w14:paraId="156C9B8D" w14:textId="1522710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Incandescent lamp</w:t>
            </w:r>
          </w:p>
        </w:tc>
        <w:tc>
          <w:tcPr>
            <w:tcW w:w="1276" w:type="dxa"/>
            <w:tcBorders>
              <w:bottom w:val="nil"/>
            </w:tcBorders>
          </w:tcPr>
          <w:p w14:paraId="48776D4A" w14:textId="26B5EDD2"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28A89783" w14:textId="07A46A8C" w:rsidR="0073543D" w:rsidRPr="00BF7C79" w:rsidRDefault="0073543D" w:rsidP="0073543D">
            <w:pPr>
              <w:spacing w:line="200" w:lineRule="exact"/>
              <w:jc w:val="center"/>
              <w:rPr>
                <w:rFonts w:ascii="Calibri" w:hAnsi="Calibri" w:cs="Calibri"/>
                <w:sz w:val="18"/>
                <w:szCs w:val="18"/>
              </w:rPr>
            </w:pPr>
          </w:p>
        </w:tc>
        <w:tc>
          <w:tcPr>
            <w:tcW w:w="1275" w:type="dxa"/>
            <w:tcBorders>
              <w:bottom w:val="nil"/>
            </w:tcBorders>
          </w:tcPr>
          <w:p w14:paraId="66C93815" w14:textId="314E6269"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50796002" w14:textId="2D92C652" w:rsidR="0073543D" w:rsidRPr="00BF7C79" w:rsidRDefault="0073543D" w:rsidP="0073543D">
            <w:pPr>
              <w:spacing w:line="200" w:lineRule="exact"/>
              <w:jc w:val="center"/>
              <w:rPr>
                <w:rFonts w:ascii="Calibri" w:hAnsi="Calibri" w:cs="Calibri"/>
                <w:sz w:val="18"/>
                <w:szCs w:val="18"/>
              </w:rPr>
            </w:pPr>
          </w:p>
        </w:tc>
      </w:tr>
      <w:tr w:rsidR="0073543D" w:rsidRPr="00BF7C79" w14:paraId="0C379971" w14:textId="77777777" w:rsidTr="00EB5187">
        <w:tc>
          <w:tcPr>
            <w:tcW w:w="988" w:type="dxa"/>
            <w:vMerge/>
          </w:tcPr>
          <w:p w14:paraId="0DE798BC"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08DB1946" w14:textId="050E2E23"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Fluorescent light</w:t>
            </w:r>
          </w:p>
        </w:tc>
        <w:tc>
          <w:tcPr>
            <w:tcW w:w="1276" w:type="dxa"/>
            <w:tcBorders>
              <w:top w:val="nil"/>
              <w:bottom w:val="nil"/>
            </w:tcBorders>
          </w:tcPr>
          <w:p w14:paraId="58655604" w14:textId="2C714D4F"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42A1AB26"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4F2FA686" w14:textId="77777777" w:rsidR="0073543D" w:rsidRPr="00D26EF1"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721434B9" w14:textId="77777777" w:rsidR="0073543D" w:rsidRDefault="0073543D" w:rsidP="0073543D">
            <w:pPr>
              <w:spacing w:line="200" w:lineRule="exact"/>
              <w:jc w:val="center"/>
              <w:rPr>
                <w:rFonts w:ascii="Calibri" w:hAnsi="Calibri" w:cs="Calibri"/>
                <w:sz w:val="18"/>
                <w:szCs w:val="18"/>
              </w:rPr>
            </w:pPr>
          </w:p>
        </w:tc>
      </w:tr>
      <w:tr w:rsidR="0073543D" w:rsidRPr="00BF7C79" w14:paraId="7157905E" w14:textId="77777777" w:rsidTr="00EB5187">
        <w:tc>
          <w:tcPr>
            <w:tcW w:w="988" w:type="dxa"/>
            <w:vMerge/>
          </w:tcPr>
          <w:p w14:paraId="57A359BC"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30B670CB" w14:textId="1F9D89A0"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LED light</w:t>
            </w:r>
          </w:p>
        </w:tc>
        <w:tc>
          <w:tcPr>
            <w:tcW w:w="1276" w:type="dxa"/>
            <w:tcBorders>
              <w:top w:val="nil"/>
              <w:bottom w:val="nil"/>
            </w:tcBorders>
          </w:tcPr>
          <w:p w14:paraId="6211DA02" w14:textId="11AF9623"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61E57CC1"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3BEFE5E2" w14:textId="7FE57003" w:rsidR="0073543D" w:rsidRPr="00D26EF1"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7D52ECE9" w14:textId="77777777" w:rsidR="0073543D" w:rsidRDefault="0073543D" w:rsidP="0073543D">
            <w:pPr>
              <w:spacing w:line="200" w:lineRule="exact"/>
              <w:jc w:val="center"/>
              <w:rPr>
                <w:rFonts w:ascii="Calibri" w:hAnsi="Calibri" w:cs="Calibri"/>
                <w:sz w:val="18"/>
                <w:szCs w:val="18"/>
              </w:rPr>
            </w:pPr>
          </w:p>
        </w:tc>
      </w:tr>
      <w:tr w:rsidR="0073543D" w:rsidRPr="00BF7C79" w14:paraId="28B411A3" w14:textId="77777777" w:rsidTr="00EB5187">
        <w:tc>
          <w:tcPr>
            <w:tcW w:w="988" w:type="dxa"/>
            <w:vMerge/>
          </w:tcPr>
          <w:p w14:paraId="1AA593FD"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5D2B1ED6" w14:textId="224073B3" w:rsidR="0073543D" w:rsidRPr="00BF7C79" w:rsidRDefault="00697C33" w:rsidP="0073543D">
            <w:pPr>
              <w:spacing w:line="200" w:lineRule="exact"/>
              <w:rPr>
                <w:rFonts w:ascii="Calibri" w:hAnsi="Calibri" w:cs="Calibri"/>
                <w:sz w:val="18"/>
                <w:szCs w:val="18"/>
              </w:rPr>
            </w:pPr>
            <w:r w:rsidRPr="00697C33">
              <w:rPr>
                <w:rFonts w:ascii="Calibri" w:hAnsi="Calibri" w:cs="Calibri"/>
                <w:sz w:val="18"/>
                <w:szCs w:val="18"/>
              </w:rPr>
              <w:t>Generic technology</w:t>
            </w:r>
          </w:p>
        </w:tc>
        <w:tc>
          <w:tcPr>
            <w:tcW w:w="1276" w:type="dxa"/>
            <w:tcBorders>
              <w:top w:val="nil"/>
              <w:bottom w:val="single" w:sz="4" w:space="0" w:color="000000"/>
            </w:tcBorders>
          </w:tcPr>
          <w:p w14:paraId="5A4ACDFC"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02CD1903" w14:textId="3556BBD9"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1145411D" w14:textId="77777777" w:rsidR="0073543D" w:rsidRPr="00D26EF1"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28DFB1C8" w14:textId="72CEF7ED"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363E5BFF" w14:textId="77777777" w:rsidTr="00EB5187">
        <w:tc>
          <w:tcPr>
            <w:tcW w:w="988" w:type="dxa"/>
            <w:vMerge w:val="restart"/>
          </w:tcPr>
          <w:p w14:paraId="64C5680F" w14:textId="0EC9998F"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Cooking</w:t>
            </w:r>
          </w:p>
        </w:tc>
        <w:tc>
          <w:tcPr>
            <w:tcW w:w="2551" w:type="dxa"/>
            <w:tcBorders>
              <w:bottom w:val="nil"/>
            </w:tcBorders>
          </w:tcPr>
          <w:p w14:paraId="308DFF21" w14:textId="5FA8487B"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Electric kitchen</w:t>
            </w:r>
          </w:p>
        </w:tc>
        <w:tc>
          <w:tcPr>
            <w:tcW w:w="1276" w:type="dxa"/>
            <w:tcBorders>
              <w:bottom w:val="nil"/>
            </w:tcBorders>
          </w:tcPr>
          <w:p w14:paraId="0435E7BC" w14:textId="38170EFE"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2307DA6F" w14:textId="2132EFE5" w:rsidR="0073543D" w:rsidRPr="00BF7C79" w:rsidRDefault="0073543D" w:rsidP="0073543D">
            <w:pPr>
              <w:spacing w:line="200" w:lineRule="exact"/>
              <w:jc w:val="center"/>
              <w:rPr>
                <w:rFonts w:ascii="Calibri" w:hAnsi="Calibri" w:cs="Calibri"/>
                <w:sz w:val="18"/>
                <w:szCs w:val="18"/>
              </w:rPr>
            </w:pPr>
          </w:p>
        </w:tc>
        <w:tc>
          <w:tcPr>
            <w:tcW w:w="1275" w:type="dxa"/>
            <w:tcBorders>
              <w:bottom w:val="nil"/>
            </w:tcBorders>
          </w:tcPr>
          <w:p w14:paraId="7F53A492" w14:textId="3AD1AD17" w:rsidR="0073543D" w:rsidRPr="00B240F5" w:rsidRDefault="0073543D" w:rsidP="0073543D">
            <w:pPr>
              <w:spacing w:line="200" w:lineRule="exact"/>
              <w:jc w:val="center"/>
              <w:rPr>
                <w:rFonts w:ascii="Calibri" w:hAnsi="Calibri" w:cs="Calibri"/>
                <w:sz w:val="18"/>
                <w:szCs w:val="18"/>
              </w:rPr>
            </w:pPr>
            <w:r w:rsidRPr="00B240F5">
              <w:rPr>
                <w:rFonts w:ascii="Calibri" w:hAnsi="Calibri" w:cs="Calibri"/>
                <w:sz w:val="18"/>
                <w:szCs w:val="18"/>
              </w:rPr>
              <w:t>X</w:t>
            </w:r>
          </w:p>
        </w:tc>
        <w:tc>
          <w:tcPr>
            <w:tcW w:w="1418" w:type="dxa"/>
            <w:tcBorders>
              <w:bottom w:val="nil"/>
            </w:tcBorders>
          </w:tcPr>
          <w:p w14:paraId="46DD637C" w14:textId="663460DC"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60335824" w14:textId="77777777" w:rsidTr="00EB5187">
        <w:tc>
          <w:tcPr>
            <w:tcW w:w="988" w:type="dxa"/>
            <w:vMerge/>
          </w:tcPr>
          <w:p w14:paraId="1C8473C1"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205973EE" w14:textId="76851DEE"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Gas kitchen</w:t>
            </w:r>
          </w:p>
        </w:tc>
        <w:tc>
          <w:tcPr>
            <w:tcW w:w="1276" w:type="dxa"/>
            <w:tcBorders>
              <w:top w:val="nil"/>
              <w:bottom w:val="single" w:sz="4" w:space="0" w:color="000000"/>
            </w:tcBorders>
          </w:tcPr>
          <w:p w14:paraId="22C12982" w14:textId="67A6FE2A"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single" w:sz="4" w:space="0" w:color="000000"/>
            </w:tcBorders>
          </w:tcPr>
          <w:p w14:paraId="676234F8" w14:textId="2A8DE911"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3D96F8A4" w14:textId="18EA2F50" w:rsidR="0073543D" w:rsidRPr="00B240F5" w:rsidRDefault="0073543D" w:rsidP="0073543D">
            <w:pPr>
              <w:spacing w:line="200" w:lineRule="exact"/>
              <w:jc w:val="center"/>
              <w:rPr>
                <w:rFonts w:ascii="Calibri" w:hAnsi="Calibri" w:cs="Calibri"/>
                <w:sz w:val="18"/>
                <w:szCs w:val="18"/>
              </w:rPr>
            </w:pPr>
            <w:r w:rsidRPr="00B240F5">
              <w:rPr>
                <w:rFonts w:ascii="Calibri" w:hAnsi="Calibri" w:cs="Calibri"/>
                <w:sz w:val="18"/>
                <w:szCs w:val="18"/>
              </w:rPr>
              <w:t>X</w:t>
            </w:r>
          </w:p>
        </w:tc>
        <w:tc>
          <w:tcPr>
            <w:tcW w:w="1418" w:type="dxa"/>
            <w:tcBorders>
              <w:top w:val="nil"/>
              <w:bottom w:val="single" w:sz="4" w:space="0" w:color="000000"/>
            </w:tcBorders>
          </w:tcPr>
          <w:p w14:paraId="63CD90A8" w14:textId="54DF5477"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26EA6C41" w14:textId="77777777" w:rsidTr="00EB5187">
        <w:tc>
          <w:tcPr>
            <w:tcW w:w="988" w:type="dxa"/>
            <w:vMerge w:val="restart"/>
          </w:tcPr>
          <w:p w14:paraId="1519898A" w14:textId="2149DAD5"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Hot water</w:t>
            </w:r>
          </w:p>
        </w:tc>
        <w:tc>
          <w:tcPr>
            <w:tcW w:w="2551" w:type="dxa"/>
            <w:tcBorders>
              <w:bottom w:val="nil"/>
            </w:tcBorders>
          </w:tcPr>
          <w:p w14:paraId="696E5F9A" w14:textId="6742E0DC"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Electric water heater</w:t>
            </w:r>
          </w:p>
        </w:tc>
        <w:tc>
          <w:tcPr>
            <w:tcW w:w="1276" w:type="dxa"/>
            <w:tcBorders>
              <w:bottom w:val="nil"/>
            </w:tcBorders>
          </w:tcPr>
          <w:p w14:paraId="0FBE3646" w14:textId="68F58962"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bottom w:val="nil"/>
            </w:tcBorders>
          </w:tcPr>
          <w:p w14:paraId="0F34C551" w14:textId="262F5A4C" w:rsidR="00697C33" w:rsidRPr="00E57757" w:rsidRDefault="00697C33" w:rsidP="0073543D">
            <w:pPr>
              <w:spacing w:line="200" w:lineRule="exact"/>
              <w:jc w:val="center"/>
              <w:rPr>
                <w:rFonts w:ascii="Calibri" w:hAnsi="Calibri" w:cs="Calibri"/>
                <w:sz w:val="18"/>
                <w:szCs w:val="18"/>
              </w:rPr>
            </w:pPr>
          </w:p>
        </w:tc>
        <w:tc>
          <w:tcPr>
            <w:tcW w:w="1275" w:type="dxa"/>
            <w:tcBorders>
              <w:bottom w:val="nil"/>
            </w:tcBorders>
          </w:tcPr>
          <w:p w14:paraId="76827C81" w14:textId="5B5971DF" w:rsidR="00697C33" w:rsidRPr="00E57757" w:rsidRDefault="00697C33" w:rsidP="0073543D">
            <w:pPr>
              <w:spacing w:line="200" w:lineRule="exact"/>
              <w:jc w:val="center"/>
              <w:rPr>
                <w:rFonts w:ascii="Calibri" w:hAnsi="Calibri" w:cs="Calibri"/>
                <w:sz w:val="18"/>
                <w:szCs w:val="18"/>
              </w:rPr>
            </w:pPr>
          </w:p>
        </w:tc>
        <w:tc>
          <w:tcPr>
            <w:tcW w:w="1418" w:type="dxa"/>
            <w:tcBorders>
              <w:bottom w:val="nil"/>
            </w:tcBorders>
          </w:tcPr>
          <w:p w14:paraId="06EF5707" w14:textId="16B82E5B" w:rsidR="00697C33" w:rsidRPr="00E57757" w:rsidRDefault="00697C33" w:rsidP="0073543D">
            <w:pPr>
              <w:spacing w:line="200" w:lineRule="exact"/>
              <w:jc w:val="center"/>
              <w:rPr>
                <w:rFonts w:ascii="Calibri" w:hAnsi="Calibri" w:cs="Calibri"/>
                <w:sz w:val="18"/>
                <w:szCs w:val="18"/>
              </w:rPr>
            </w:pPr>
            <w:r>
              <w:rPr>
                <w:rFonts w:ascii="Calibri" w:hAnsi="Calibri" w:cs="Calibri"/>
                <w:sz w:val="18"/>
                <w:szCs w:val="18"/>
              </w:rPr>
              <w:t>X</w:t>
            </w:r>
          </w:p>
        </w:tc>
      </w:tr>
      <w:tr w:rsidR="00697C33" w:rsidRPr="00BF7C79" w14:paraId="7B303F7C" w14:textId="77777777" w:rsidTr="00EB5187">
        <w:tc>
          <w:tcPr>
            <w:tcW w:w="988" w:type="dxa"/>
            <w:vMerge/>
          </w:tcPr>
          <w:p w14:paraId="1BF623DD"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4CCA8F34" w14:textId="6BCB9DCD"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Heat pump</w:t>
            </w:r>
          </w:p>
        </w:tc>
        <w:tc>
          <w:tcPr>
            <w:tcW w:w="1276" w:type="dxa"/>
            <w:tcBorders>
              <w:top w:val="nil"/>
              <w:bottom w:val="nil"/>
            </w:tcBorders>
          </w:tcPr>
          <w:p w14:paraId="11E4A765" w14:textId="1565550A"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top w:val="nil"/>
              <w:bottom w:val="nil"/>
            </w:tcBorders>
          </w:tcPr>
          <w:p w14:paraId="0BF67794" w14:textId="77777777"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095630DA" w14:textId="01A7D83A"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418" w:type="dxa"/>
            <w:tcBorders>
              <w:top w:val="nil"/>
              <w:bottom w:val="nil"/>
            </w:tcBorders>
          </w:tcPr>
          <w:p w14:paraId="4A9CC4A1" w14:textId="7EB55930"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r>
      <w:tr w:rsidR="00697C33" w:rsidRPr="00BF7C79" w14:paraId="5124B47E" w14:textId="77777777" w:rsidTr="00EB5187">
        <w:tc>
          <w:tcPr>
            <w:tcW w:w="988" w:type="dxa"/>
            <w:vMerge/>
          </w:tcPr>
          <w:p w14:paraId="3028F323"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2E046374" w14:textId="7D97AB9F"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Gas water heater</w:t>
            </w:r>
          </w:p>
        </w:tc>
        <w:tc>
          <w:tcPr>
            <w:tcW w:w="1276" w:type="dxa"/>
            <w:tcBorders>
              <w:top w:val="nil"/>
              <w:bottom w:val="nil"/>
            </w:tcBorders>
          </w:tcPr>
          <w:p w14:paraId="79681588" w14:textId="6B7C2E7B"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top w:val="nil"/>
              <w:bottom w:val="nil"/>
            </w:tcBorders>
          </w:tcPr>
          <w:p w14:paraId="290EEBAF" w14:textId="77777777"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3C7453FE" w14:textId="1F1EC88B"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418" w:type="dxa"/>
            <w:tcBorders>
              <w:top w:val="nil"/>
              <w:bottom w:val="nil"/>
            </w:tcBorders>
          </w:tcPr>
          <w:p w14:paraId="55C712AF" w14:textId="37716C66"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r>
      <w:tr w:rsidR="00697C33" w:rsidRPr="00BF7C79" w14:paraId="6DAC92F3" w14:textId="77777777" w:rsidTr="00EB5187">
        <w:tc>
          <w:tcPr>
            <w:tcW w:w="988" w:type="dxa"/>
            <w:vMerge/>
          </w:tcPr>
          <w:p w14:paraId="6D6F6576"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65944D09" w14:textId="5CA4EE60"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Oil water heater</w:t>
            </w:r>
          </w:p>
        </w:tc>
        <w:tc>
          <w:tcPr>
            <w:tcW w:w="1276" w:type="dxa"/>
            <w:tcBorders>
              <w:top w:val="nil"/>
              <w:bottom w:val="nil"/>
            </w:tcBorders>
          </w:tcPr>
          <w:p w14:paraId="055C4523" w14:textId="16101A53"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top w:val="nil"/>
              <w:bottom w:val="nil"/>
            </w:tcBorders>
          </w:tcPr>
          <w:p w14:paraId="3FD514A6" w14:textId="77777777"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6C860256" w14:textId="7B003B0F"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418" w:type="dxa"/>
            <w:tcBorders>
              <w:top w:val="nil"/>
              <w:bottom w:val="nil"/>
            </w:tcBorders>
          </w:tcPr>
          <w:p w14:paraId="6C149BDE" w14:textId="762F978C"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r>
      <w:tr w:rsidR="00697C33" w:rsidRPr="00BF7C79" w14:paraId="7AA4B4F3" w14:textId="77777777" w:rsidTr="00EB5187">
        <w:tc>
          <w:tcPr>
            <w:tcW w:w="988" w:type="dxa"/>
            <w:vMerge/>
          </w:tcPr>
          <w:p w14:paraId="0C7B7E8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78B160E5" w14:textId="275308BE"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Fuel cell</w:t>
            </w:r>
          </w:p>
        </w:tc>
        <w:tc>
          <w:tcPr>
            <w:tcW w:w="1276" w:type="dxa"/>
            <w:tcBorders>
              <w:top w:val="nil"/>
              <w:bottom w:val="nil"/>
            </w:tcBorders>
          </w:tcPr>
          <w:p w14:paraId="47DF3451" w14:textId="02CE9C87"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top w:val="nil"/>
              <w:bottom w:val="nil"/>
            </w:tcBorders>
          </w:tcPr>
          <w:p w14:paraId="58E6DC78" w14:textId="77777777"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2BA4C7A7" w14:textId="77777777" w:rsidR="00697C33" w:rsidRPr="00E57757"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6B8C2642" w14:textId="77777777" w:rsidR="00697C33" w:rsidRPr="00E57757" w:rsidRDefault="00697C33" w:rsidP="0073543D">
            <w:pPr>
              <w:spacing w:line="200" w:lineRule="exact"/>
              <w:jc w:val="center"/>
              <w:rPr>
                <w:rFonts w:ascii="Calibri" w:hAnsi="Calibri" w:cs="Calibri"/>
                <w:sz w:val="18"/>
                <w:szCs w:val="18"/>
              </w:rPr>
            </w:pPr>
          </w:p>
        </w:tc>
      </w:tr>
      <w:tr w:rsidR="00697C33" w:rsidRPr="00BF7C79" w14:paraId="516FB95B" w14:textId="77777777" w:rsidTr="00EB5187">
        <w:tc>
          <w:tcPr>
            <w:tcW w:w="988" w:type="dxa"/>
            <w:vMerge/>
          </w:tcPr>
          <w:p w14:paraId="7D25462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1A00F0A8" w14:textId="2CABCE5A" w:rsidR="00697C33" w:rsidRPr="00BF7C79" w:rsidRDefault="00697C33" w:rsidP="0073543D">
            <w:pPr>
              <w:spacing w:line="200" w:lineRule="exact"/>
              <w:rPr>
                <w:rFonts w:ascii="Calibri" w:hAnsi="Calibri" w:cs="Calibri"/>
                <w:sz w:val="18"/>
                <w:szCs w:val="18"/>
              </w:rPr>
            </w:pPr>
            <w:r w:rsidRPr="009002DC">
              <w:rPr>
                <w:rFonts w:ascii="Calibri" w:hAnsi="Calibri" w:cs="Calibri"/>
                <w:sz w:val="18"/>
                <w:szCs w:val="18"/>
              </w:rPr>
              <w:t>Low temperature heat</w:t>
            </w:r>
          </w:p>
        </w:tc>
        <w:tc>
          <w:tcPr>
            <w:tcW w:w="1276" w:type="dxa"/>
            <w:tcBorders>
              <w:top w:val="nil"/>
              <w:bottom w:val="nil"/>
            </w:tcBorders>
          </w:tcPr>
          <w:p w14:paraId="311D1035" w14:textId="77777777" w:rsidR="00697C33" w:rsidRPr="00E57757" w:rsidRDefault="00697C33" w:rsidP="0073543D">
            <w:pPr>
              <w:spacing w:line="200" w:lineRule="exact"/>
              <w:jc w:val="center"/>
              <w:rPr>
                <w:rFonts w:ascii="Calibri" w:hAnsi="Calibri" w:cs="Calibri"/>
                <w:sz w:val="18"/>
                <w:szCs w:val="18"/>
              </w:rPr>
            </w:pPr>
          </w:p>
        </w:tc>
        <w:tc>
          <w:tcPr>
            <w:tcW w:w="1276" w:type="dxa"/>
            <w:tcBorders>
              <w:top w:val="nil"/>
              <w:bottom w:val="nil"/>
            </w:tcBorders>
          </w:tcPr>
          <w:p w14:paraId="43039D6A" w14:textId="77777777"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7CBAD561" w14:textId="77777777" w:rsidR="00697C33" w:rsidRPr="00E57757"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2698DD54" w14:textId="172BE4E0"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r>
      <w:tr w:rsidR="00697C33" w:rsidRPr="00BF7C79" w14:paraId="42D11E89" w14:textId="77777777" w:rsidTr="0021078E">
        <w:tc>
          <w:tcPr>
            <w:tcW w:w="988" w:type="dxa"/>
            <w:vMerge/>
            <w:tcBorders>
              <w:bottom w:val="single" w:sz="4" w:space="0" w:color="auto"/>
            </w:tcBorders>
          </w:tcPr>
          <w:p w14:paraId="7643DCD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single" w:sz="4" w:space="0" w:color="auto"/>
            </w:tcBorders>
          </w:tcPr>
          <w:p w14:paraId="247BD962" w14:textId="0447908C"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Solar water heater</w:t>
            </w:r>
          </w:p>
        </w:tc>
        <w:tc>
          <w:tcPr>
            <w:tcW w:w="1276" w:type="dxa"/>
            <w:tcBorders>
              <w:top w:val="nil"/>
              <w:bottom w:val="single" w:sz="4" w:space="0" w:color="auto"/>
            </w:tcBorders>
          </w:tcPr>
          <w:p w14:paraId="3E4F3DC6" w14:textId="4B578743"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276" w:type="dxa"/>
            <w:tcBorders>
              <w:top w:val="nil"/>
              <w:bottom w:val="single" w:sz="4" w:space="0" w:color="auto"/>
            </w:tcBorders>
          </w:tcPr>
          <w:p w14:paraId="01019F1D" w14:textId="4D96AA69" w:rsidR="00697C33" w:rsidRPr="00E57757" w:rsidRDefault="00697C33" w:rsidP="0073543D">
            <w:pPr>
              <w:spacing w:line="200" w:lineRule="exact"/>
              <w:jc w:val="center"/>
              <w:rPr>
                <w:rFonts w:ascii="Calibri" w:hAnsi="Calibri" w:cs="Calibri"/>
                <w:sz w:val="18"/>
                <w:szCs w:val="18"/>
              </w:rPr>
            </w:pPr>
          </w:p>
        </w:tc>
        <w:tc>
          <w:tcPr>
            <w:tcW w:w="1275" w:type="dxa"/>
            <w:tcBorders>
              <w:top w:val="nil"/>
              <w:bottom w:val="single" w:sz="4" w:space="0" w:color="auto"/>
            </w:tcBorders>
          </w:tcPr>
          <w:p w14:paraId="3641C845" w14:textId="52E6AD7D"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c>
          <w:tcPr>
            <w:tcW w:w="1418" w:type="dxa"/>
            <w:tcBorders>
              <w:top w:val="nil"/>
              <w:bottom w:val="single" w:sz="4" w:space="0" w:color="auto"/>
            </w:tcBorders>
          </w:tcPr>
          <w:p w14:paraId="14ACC368" w14:textId="124DA1C9" w:rsidR="00697C33" w:rsidRPr="00E57757" w:rsidRDefault="00697C33" w:rsidP="0073543D">
            <w:pPr>
              <w:spacing w:line="200" w:lineRule="exact"/>
              <w:jc w:val="center"/>
              <w:rPr>
                <w:rFonts w:ascii="Calibri" w:hAnsi="Calibri" w:cs="Calibri"/>
                <w:sz w:val="18"/>
                <w:szCs w:val="18"/>
              </w:rPr>
            </w:pPr>
            <w:r w:rsidRPr="00E57757">
              <w:rPr>
                <w:rFonts w:ascii="Calibri" w:hAnsi="Calibri" w:cs="Calibri"/>
                <w:sz w:val="18"/>
                <w:szCs w:val="18"/>
              </w:rPr>
              <w:t>X</w:t>
            </w:r>
          </w:p>
        </w:tc>
      </w:tr>
      <w:tr w:rsidR="0073543D" w:rsidRPr="00BF7C79" w14:paraId="2373EC47" w14:textId="77777777" w:rsidTr="0021078E">
        <w:tc>
          <w:tcPr>
            <w:tcW w:w="988" w:type="dxa"/>
            <w:vMerge w:val="restart"/>
            <w:tcBorders>
              <w:top w:val="single" w:sz="4" w:space="0" w:color="auto"/>
            </w:tcBorders>
          </w:tcPr>
          <w:p w14:paraId="7E06D7A6" w14:textId="77CE880F"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Space cooling</w:t>
            </w:r>
          </w:p>
        </w:tc>
        <w:tc>
          <w:tcPr>
            <w:tcW w:w="2551" w:type="dxa"/>
            <w:tcBorders>
              <w:top w:val="single" w:sz="4" w:space="0" w:color="auto"/>
              <w:bottom w:val="nil"/>
            </w:tcBorders>
          </w:tcPr>
          <w:p w14:paraId="27B4A69B" w14:textId="25DD1BCB" w:rsidR="0073543D" w:rsidRPr="00BF7C79" w:rsidRDefault="0073543D" w:rsidP="0073543D">
            <w:pPr>
              <w:spacing w:line="200" w:lineRule="exact"/>
              <w:jc w:val="left"/>
              <w:rPr>
                <w:rFonts w:ascii="Calibri" w:hAnsi="Calibri" w:cs="Calibri"/>
                <w:sz w:val="18"/>
                <w:szCs w:val="18"/>
              </w:rPr>
            </w:pPr>
            <w:r w:rsidRPr="00BF7C79">
              <w:rPr>
                <w:rFonts w:ascii="Calibri" w:hAnsi="Calibri" w:cs="Calibri"/>
                <w:sz w:val="18"/>
                <w:szCs w:val="18"/>
              </w:rPr>
              <w:t>Air conditioner</w:t>
            </w:r>
          </w:p>
        </w:tc>
        <w:tc>
          <w:tcPr>
            <w:tcW w:w="1276" w:type="dxa"/>
            <w:tcBorders>
              <w:top w:val="single" w:sz="4" w:space="0" w:color="auto"/>
              <w:bottom w:val="nil"/>
            </w:tcBorders>
          </w:tcPr>
          <w:p w14:paraId="678BF955" w14:textId="2D8523CC"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single" w:sz="4" w:space="0" w:color="auto"/>
              <w:bottom w:val="nil"/>
            </w:tcBorders>
          </w:tcPr>
          <w:p w14:paraId="7FE91FCC" w14:textId="28145C8E" w:rsidR="0073543D" w:rsidRPr="00BF7C79" w:rsidRDefault="0073543D" w:rsidP="0073543D">
            <w:pPr>
              <w:spacing w:line="200" w:lineRule="exact"/>
              <w:jc w:val="center"/>
              <w:rPr>
                <w:rFonts w:ascii="Calibri" w:hAnsi="Calibri" w:cs="Calibri"/>
                <w:sz w:val="18"/>
                <w:szCs w:val="18"/>
              </w:rPr>
            </w:pPr>
          </w:p>
        </w:tc>
        <w:tc>
          <w:tcPr>
            <w:tcW w:w="1275" w:type="dxa"/>
            <w:tcBorders>
              <w:top w:val="single" w:sz="4" w:space="0" w:color="auto"/>
              <w:bottom w:val="nil"/>
            </w:tcBorders>
          </w:tcPr>
          <w:p w14:paraId="2D75C0DC" w14:textId="28FFE9F6"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single" w:sz="4" w:space="0" w:color="auto"/>
              <w:bottom w:val="nil"/>
            </w:tcBorders>
          </w:tcPr>
          <w:p w14:paraId="19747331" w14:textId="25DDC7F4"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68E7719C" w14:textId="77777777" w:rsidTr="00EB5187">
        <w:tc>
          <w:tcPr>
            <w:tcW w:w="988" w:type="dxa"/>
            <w:vMerge/>
          </w:tcPr>
          <w:p w14:paraId="2841F39E"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052BB2D1" w14:textId="38B76274" w:rsidR="0073543D" w:rsidRPr="00BF7C79" w:rsidRDefault="0073543D" w:rsidP="0073543D">
            <w:pPr>
              <w:spacing w:line="200" w:lineRule="exact"/>
              <w:jc w:val="lef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eat pump</w:t>
            </w:r>
          </w:p>
        </w:tc>
        <w:tc>
          <w:tcPr>
            <w:tcW w:w="1276" w:type="dxa"/>
            <w:tcBorders>
              <w:top w:val="nil"/>
              <w:bottom w:val="nil"/>
            </w:tcBorders>
          </w:tcPr>
          <w:p w14:paraId="7877BB2A"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24541FCA"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4A5440A7"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1D413052" w14:textId="3E404ADF"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1A921DD0" w14:textId="77777777" w:rsidTr="00EB5187">
        <w:tc>
          <w:tcPr>
            <w:tcW w:w="988" w:type="dxa"/>
            <w:vMerge/>
          </w:tcPr>
          <w:p w14:paraId="53593502"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20536984" w14:textId="47034640" w:rsidR="0073543D" w:rsidRDefault="0073543D" w:rsidP="0073543D">
            <w:pPr>
              <w:spacing w:line="200" w:lineRule="exact"/>
              <w:jc w:val="lef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olar</w:t>
            </w:r>
          </w:p>
        </w:tc>
        <w:tc>
          <w:tcPr>
            <w:tcW w:w="1276" w:type="dxa"/>
            <w:tcBorders>
              <w:top w:val="nil"/>
              <w:bottom w:val="single" w:sz="4" w:space="0" w:color="000000"/>
            </w:tcBorders>
          </w:tcPr>
          <w:p w14:paraId="3B03B3FC"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181CABE2"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1EFAAEB5"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120D12AC" w14:textId="63254DEA"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44600AC0" w14:textId="77777777" w:rsidTr="00EB5187">
        <w:tc>
          <w:tcPr>
            <w:tcW w:w="988" w:type="dxa"/>
            <w:vMerge w:val="restart"/>
          </w:tcPr>
          <w:p w14:paraId="6D6D99AD" w14:textId="7EDBD22D"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Space heating</w:t>
            </w:r>
          </w:p>
        </w:tc>
        <w:tc>
          <w:tcPr>
            <w:tcW w:w="2551" w:type="dxa"/>
            <w:tcBorders>
              <w:bottom w:val="nil"/>
            </w:tcBorders>
          </w:tcPr>
          <w:p w14:paraId="71CA98C6" w14:textId="639EE7A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Air conditioner</w:t>
            </w:r>
          </w:p>
        </w:tc>
        <w:tc>
          <w:tcPr>
            <w:tcW w:w="1276" w:type="dxa"/>
            <w:tcBorders>
              <w:bottom w:val="nil"/>
            </w:tcBorders>
          </w:tcPr>
          <w:p w14:paraId="20AD8559" w14:textId="078AAAFF"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3BE178C8" w14:textId="302F8855" w:rsidR="0073543D" w:rsidRPr="00BF7C79" w:rsidRDefault="0073543D" w:rsidP="0073543D">
            <w:pPr>
              <w:spacing w:line="200" w:lineRule="exact"/>
              <w:jc w:val="center"/>
              <w:rPr>
                <w:rFonts w:ascii="Calibri" w:hAnsi="Calibri" w:cs="Calibri"/>
                <w:sz w:val="18"/>
                <w:szCs w:val="18"/>
              </w:rPr>
            </w:pPr>
          </w:p>
        </w:tc>
        <w:tc>
          <w:tcPr>
            <w:tcW w:w="1275" w:type="dxa"/>
            <w:tcBorders>
              <w:bottom w:val="nil"/>
            </w:tcBorders>
          </w:tcPr>
          <w:p w14:paraId="53E35524" w14:textId="0B30141A"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534620AA" w14:textId="6E0666E8"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6AD04219" w14:textId="77777777" w:rsidTr="00EB5187">
        <w:tc>
          <w:tcPr>
            <w:tcW w:w="988" w:type="dxa"/>
            <w:vMerge/>
          </w:tcPr>
          <w:p w14:paraId="394CF8E6"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58F5681E" w14:textId="1A744D3F"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Electric heater</w:t>
            </w:r>
          </w:p>
        </w:tc>
        <w:tc>
          <w:tcPr>
            <w:tcW w:w="1276" w:type="dxa"/>
            <w:tcBorders>
              <w:top w:val="nil"/>
              <w:bottom w:val="nil"/>
            </w:tcBorders>
          </w:tcPr>
          <w:p w14:paraId="59A83B8F" w14:textId="7E772288"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2601D609"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2F7CDF21"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6488AFE1" w14:textId="06A6BFAE"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1E74E887" w14:textId="77777777" w:rsidTr="00EB5187">
        <w:tc>
          <w:tcPr>
            <w:tcW w:w="988" w:type="dxa"/>
            <w:vMerge/>
          </w:tcPr>
          <w:p w14:paraId="083B3FFC"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64126543" w14:textId="4D6CA981" w:rsidR="0073543D" w:rsidRPr="00BF7C79" w:rsidRDefault="0073543D" w:rsidP="0073543D">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eat pump</w:t>
            </w:r>
          </w:p>
        </w:tc>
        <w:tc>
          <w:tcPr>
            <w:tcW w:w="1276" w:type="dxa"/>
            <w:tcBorders>
              <w:top w:val="nil"/>
              <w:bottom w:val="nil"/>
            </w:tcBorders>
          </w:tcPr>
          <w:p w14:paraId="30C39674" w14:textId="77777777" w:rsidR="0073543D"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5A6FB52F"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0A86AC23"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6B8668F1" w14:textId="0FAF89AE"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53D6F5FE" w14:textId="77777777" w:rsidTr="00EB5187">
        <w:tc>
          <w:tcPr>
            <w:tcW w:w="988" w:type="dxa"/>
            <w:vMerge/>
          </w:tcPr>
          <w:p w14:paraId="78A779A2"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4BF23B3B" w14:textId="7FB1880A"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Gas stove</w:t>
            </w:r>
          </w:p>
        </w:tc>
        <w:tc>
          <w:tcPr>
            <w:tcW w:w="1276" w:type="dxa"/>
            <w:tcBorders>
              <w:top w:val="nil"/>
              <w:bottom w:val="nil"/>
            </w:tcBorders>
          </w:tcPr>
          <w:p w14:paraId="26D7182F" w14:textId="3B74C619"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24C77D12"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415E5A5" w14:textId="2C45E066"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2717B712" w14:textId="5B02E050"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2868C460" w14:textId="77777777" w:rsidTr="00EB5187">
        <w:tc>
          <w:tcPr>
            <w:tcW w:w="988" w:type="dxa"/>
            <w:vMerge/>
          </w:tcPr>
          <w:p w14:paraId="02A7BBC7"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77DB64F5" w14:textId="5281FCCD"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Oil stove</w:t>
            </w:r>
          </w:p>
        </w:tc>
        <w:tc>
          <w:tcPr>
            <w:tcW w:w="1276" w:type="dxa"/>
            <w:tcBorders>
              <w:top w:val="nil"/>
              <w:bottom w:val="nil"/>
            </w:tcBorders>
          </w:tcPr>
          <w:p w14:paraId="36BCF687" w14:textId="09E08F51"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0A4A7CA0"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669BC8F6" w14:textId="0FBE7CD4"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0179601C" w14:textId="5A35EF96"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0A15BEB1" w14:textId="77777777" w:rsidTr="00EB5187">
        <w:tc>
          <w:tcPr>
            <w:tcW w:w="988" w:type="dxa"/>
            <w:vMerge/>
          </w:tcPr>
          <w:p w14:paraId="19F0CA3D"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458B4506" w14:textId="43A5B7EB" w:rsidR="0073543D" w:rsidRPr="00BF7C79" w:rsidRDefault="0073543D" w:rsidP="0073543D">
            <w:pPr>
              <w:spacing w:line="200" w:lineRule="exact"/>
              <w:rPr>
                <w:rFonts w:ascii="Calibri" w:hAnsi="Calibri" w:cs="Calibri"/>
                <w:sz w:val="18"/>
                <w:szCs w:val="18"/>
              </w:rPr>
            </w:pPr>
            <w:r>
              <w:rPr>
                <w:rFonts w:ascii="Calibri" w:hAnsi="Calibri" w:cs="Calibri" w:hint="eastAsia"/>
                <w:sz w:val="18"/>
                <w:szCs w:val="18"/>
              </w:rPr>
              <w:t>C</w:t>
            </w:r>
            <w:r>
              <w:rPr>
                <w:rFonts w:ascii="Calibri" w:hAnsi="Calibri" w:cs="Calibri"/>
                <w:sz w:val="18"/>
                <w:szCs w:val="18"/>
              </w:rPr>
              <w:t>oal stove</w:t>
            </w:r>
          </w:p>
        </w:tc>
        <w:tc>
          <w:tcPr>
            <w:tcW w:w="1276" w:type="dxa"/>
            <w:tcBorders>
              <w:top w:val="nil"/>
              <w:bottom w:val="nil"/>
            </w:tcBorders>
          </w:tcPr>
          <w:p w14:paraId="0AE3E03C"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631E043C"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195529B"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288ED1DC" w14:textId="623529E1" w:rsidR="0073543D" w:rsidRDefault="0073543D" w:rsidP="0073543D">
            <w:pPr>
              <w:spacing w:line="200" w:lineRule="exact"/>
              <w:jc w:val="center"/>
              <w:rPr>
                <w:rFonts w:ascii="Calibri" w:hAnsi="Calibri" w:cs="Calibri"/>
                <w:sz w:val="18"/>
                <w:szCs w:val="18"/>
              </w:rPr>
            </w:pPr>
          </w:p>
        </w:tc>
      </w:tr>
      <w:tr w:rsidR="0073543D" w:rsidRPr="00BF7C79" w14:paraId="7C1FD663" w14:textId="77777777" w:rsidTr="00EB5187">
        <w:tc>
          <w:tcPr>
            <w:tcW w:w="988" w:type="dxa"/>
            <w:vMerge/>
          </w:tcPr>
          <w:p w14:paraId="425C4F7E"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6A627CFF" w14:textId="5B3BA29A"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Biomass stove</w:t>
            </w:r>
          </w:p>
        </w:tc>
        <w:tc>
          <w:tcPr>
            <w:tcW w:w="1276" w:type="dxa"/>
            <w:tcBorders>
              <w:top w:val="nil"/>
              <w:bottom w:val="nil"/>
            </w:tcBorders>
          </w:tcPr>
          <w:p w14:paraId="5F6235E0" w14:textId="06E6CEED"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5B9BA26"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51273399"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67F34EB8" w14:textId="77777777" w:rsidR="0073543D" w:rsidRDefault="0073543D" w:rsidP="0073543D">
            <w:pPr>
              <w:spacing w:line="200" w:lineRule="exact"/>
              <w:jc w:val="center"/>
              <w:rPr>
                <w:rFonts w:ascii="Calibri" w:hAnsi="Calibri" w:cs="Calibri"/>
                <w:sz w:val="18"/>
                <w:szCs w:val="18"/>
              </w:rPr>
            </w:pPr>
          </w:p>
        </w:tc>
      </w:tr>
      <w:tr w:rsidR="0073543D" w:rsidRPr="00BF7C79" w14:paraId="158C2E50" w14:textId="77777777" w:rsidTr="00EB5187">
        <w:tc>
          <w:tcPr>
            <w:tcW w:w="988" w:type="dxa"/>
            <w:vMerge/>
          </w:tcPr>
          <w:p w14:paraId="3BC0D3A2"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6F83D04E" w14:textId="3469EF53" w:rsidR="0073543D" w:rsidRPr="00BF7C79" w:rsidRDefault="0073543D" w:rsidP="0073543D">
            <w:pPr>
              <w:spacing w:line="200" w:lineRule="exact"/>
              <w:rPr>
                <w:rFonts w:ascii="Calibri" w:hAnsi="Calibri" w:cs="Calibri"/>
                <w:sz w:val="18"/>
                <w:szCs w:val="18"/>
              </w:rPr>
            </w:pPr>
            <w:r w:rsidRPr="009002DC">
              <w:rPr>
                <w:rFonts w:ascii="Calibri" w:hAnsi="Calibri" w:cs="Calibri"/>
                <w:sz w:val="18"/>
                <w:szCs w:val="18"/>
              </w:rPr>
              <w:t>Low temperature heat</w:t>
            </w:r>
          </w:p>
        </w:tc>
        <w:tc>
          <w:tcPr>
            <w:tcW w:w="1276" w:type="dxa"/>
            <w:tcBorders>
              <w:top w:val="nil"/>
              <w:bottom w:val="nil"/>
            </w:tcBorders>
          </w:tcPr>
          <w:p w14:paraId="2EDB341A"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2A6A9559"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55F0513F"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7F69B686" w14:textId="565F3FE5"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03AF6FDF" w14:textId="77777777" w:rsidTr="00EB5187">
        <w:tc>
          <w:tcPr>
            <w:tcW w:w="988" w:type="dxa"/>
            <w:vMerge/>
            <w:tcBorders>
              <w:bottom w:val="single" w:sz="4" w:space="0" w:color="000000"/>
            </w:tcBorders>
          </w:tcPr>
          <w:p w14:paraId="6528B5CF"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65D3B05F" w14:textId="5F0F0769" w:rsidR="0073543D" w:rsidRPr="00BF7C79" w:rsidRDefault="0073543D" w:rsidP="0073543D">
            <w:pPr>
              <w:spacing w:line="200" w:lineRule="exac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olar</w:t>
            </w:r>
          </w:p>
        </w:tc>
        <w:tc>
          <w:tcPr>
            <w:tcW w:w="1276" w:type="dxa"/>
            <w:tcBorders>
              <w:top w:val="nil"/>
              <w:bottom w:val="single" w:sz="4" w:space="0" w:color="000000"/>
            </w:tcBorders>
          </w:tcPr>
          <w:p w14:paraId="0522151E"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0790C2E5"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579177FF"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02B5634F" w14:textId="1F0938A4"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bl>
    <w:p w14:paraId="26C9C070" w14:textId="609C2324" w:rsidR="00141B47" w:rsidRDefault="00141B47">
      <w:pPr>
        <w:rPr>
          <w:rFonts w:ascii="Calibri" w:hAnsi="Calibri" w:cs="Calibri"/>
        </w:rPr>
      </w:pPr>
      <w:r>
        <w:rPr>
          <w:rFonts w:ascii="Calibri" w:hAnsi="Calibri" w:cs="Calibri" w:hint="eastAsia"/>
        </w:rPr>
        <w:t>1</w:t>
      </w:r>
      <w:r w:rsidRPr="00141B47">
        <w:rPr>
          <w:rFonts w:ascii="Calibri" w:hAnsi="Calibri" w:cs="Calibri"/>
        </w:rPr>
        <w:t xml:space="preserve"> In DNE21, demand sector is not modeled separately.</w:t>
      </w:r>
    </w:p>
    <w:p w14:paraId="79F228E5" w14:textId="63DA8563" w:rsidR="00C02CC4" w:rsidRDefault="00141B47">
      <w:pPr>
        <w:rPr>
          <w:rFonts w:ascii="Calibri" w:hAnsi="Calibri" w:cs="Calibri"/>
        </w:rPr>
      </w:pPr>
      <w:r>
        <w:rPr>
          <w:rFonts w:ascii="Calibri" w:hAnsi="Calibri" w:cs="Calibri"/>
        </w:rPr>
        <w:t>2</w:t>
      </w:r>
      <w:r w:rsidR="002E5BEE" w:rsidRPr="002E5BEE">
        <w:rPr>
          <w:rFonts w:ascii="Calibri" w:hAnsi="Calibri" w:cs="Calibri"/>
        </w:rPr>
        <w:t xml:space="preserve"> The version of AIM/Hub used in this study considers energy demand in the residential sector by final energy carriers (energy services are not considered).</w:t>
      </w:r>
    </w:p>
    <w:p w14:paraId="23BA9C30" w14:textId="77777777" w:rsidR="00D40BC3" w:rsidRDefault="00D40BC3">
      <w:pPr>
        <w:rPr>
          <w:rFonts w:ascii="Calibri" w:hAnsi="Calibri" w:cs="Calibri"/>
        </w:rPr>
      </w:pPr>
    </w:p>
    <w:p w14:paraId="254BD45D" w14:textId="77777777" w:rsidR="00D40BC3" w:rsidRPr="00332FDC" w:rsidRDefault="00D40BC3">
      <w:pPr>
        <w:rPr>
          <w:rFonts w:ascii="Calibri" w:hAnsi="Calibri" w:cs="Calibri"/>
        </w:rPr>
      </w:pPr>
    </w:p>
    <w:p w14:paraId="44AFF58C" w14:textId="77777777" w:rsidR="00D40BC3" w:rsidRDefault="00D40BC3">
      <w:pPr>
        <w:rPr>
          <w:rFonts w:ascii="Calibri" w:hAnsi="Calibri" w:cs="Calibri"/>
        </w:rPr>
      </w:pPr>
      <w:r>
        <w:rPr>
          <w:rFonts w:ascii="Calibri" w:hAnsi="Calibri" w:cs="Calibri"/>
        </w:rPr>
        <w:br w:type="page"/>
      </w:r>
    </w:p>
    <w:p w14:paraId="617CF81B" w14:textId="20E93722" w:rsidR="00C02CC4" w:rsidRPr="00332FDC" w:rsidRDefault="00332FDC">
      <w:pPr>
        <w:rPr>
          <w:rFonts w:ascii="Calibri" w:hAnsi="Calibri" w:cs="Calibri"/>
        </w:rPr>
      </w:pPr>
      <w:r w:rsidRPr="00332FDC">
        <w:rPr>
          <w:rFonts w:ascii="Calibri" w:hAnsi="Calibri" w:cs="Calibri"/>
        </w:rPr>
        <w:lastRenderedPageBreak/>
        <w:t>Table</w:t>
      </w:r>
      <w:r w:rsidR="002C4D9D">
        <w:rPr>
          <w:rFonts w:ascii="Calibri" w:hAnsi="Calibri" w:cs="Calibri"/>
        </w:rPr>
        <w:t xml:space="preserve"> ESM</w:t>
      </w:r>
      <w:r>
        <w:rPr>
          <w:rFonts w:ascii="Calibri" w:hAnsi="Calibri" w:cs="Calibri"/>
        </w:rPr>
        <w:t>3</w:t>
      </w:r>
      <w:r w:rsidRPr="00332FDC">
        <w:rPr>
          <w:rFonts w:ascii="Calibri" w:hAnsi="Calibri" w:cs="Calibri"/>
        </w:rPr>
        <w:t xml:space="preserve"> </w:t>
      </w:r>
      <w:r w:rsidRPr="28249C32">
        <w:rPr>
          <w:rFonts w:ascii="Calibri" w:hAnsi="Calibri" w:cs="Calibri"/>
        </w:rPr>
        <w:t>Technolog</w:t>
      </w:r>
      <w:r w:rsidR="54257E29" w:rsidRPr="28249C32">
        <w:rPr>
          <w:rFonts w:ascii="Calibri" w:hAnsi="Calibri" w:cs="Calibri"/>
        </w:rPr>
        <w:t>ies</w:t>
      </w:r>
      <w:r w:rsidRPr="00332FDC">
        <w:rPr>
          <w:rFonts w:ascii="Calibri" w:hAnsi="Calibri" w:cs="Calibri"/>
        </w:rPr>
        <w:t xml:space="preserve"> in the </w:t>
      </w:r>
      <w:r w:rsidR="00D3592E" w:rsidRPr="00332FDC">
        <w:rPr>
          <w:rFonts w:ascii="Calibri" w:hAnsi="Calibri" w:cs="Calibri"/>
        </w:rPr>
        <w:t>Commercial sector</w:t>
      </w:r>
      <w:r w:rsidR="68EF165D" w:rsidRPr="28249C32">
        <w:rPr>
          <w:rFonts w:ascii="Calibri" w:hAnsi="Calibri" w:cs="Calibri"/>
        </w:rPr>
        <w:t xml:space="preserve"> by models</w:t>
      </w:r>
      <w:r w:rsidR="00141B47" w:rsidRPr="00141B47">
        <w:rPr>
          <w:rFonts w:ascii="Calibri" w:hAnsi="Calibri" w:cs="Calibri"/>
          <w:vertAlign w:val="superscript"/>
        </w:rPr>
        <w:t>1</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551"/>
        <w:gridCol w:w="1276"/>
        <w:gridCol w:w="1276"/>
        <w:gridCol w:w="1275"/>
        <w:gridCol w:w="1418"/>
      </w:tblGrid>
      <w:tr w:rsidR="00332FDC" w:rsidRPr="00BF7C79" w14:paraId="21291AFB" w14:textId="77777777" w:rsidTr="00EB5187">
        <w:trPr>
          <w:trHeight w:val="579"/>
        </w:trPr>
        <w:tc>
          <w:tcPr>
            <w:tcW w:w="988" w:type="dxa"/>
            <w:shd w:val="clear" w:color="auto" w:fill="E6E6E6"/>
            <w:vAlign w:val="center"/>
          </w:tcPr>
          <w:p w14:paraId="1F4E3959" w14:textId="5CE7DACD" w:rsidR="00332FDC" w:rsidRPr="003727E5" w:rsidRDefault="00332FDC" w:rsidP="00332FDC">
            <w:pPr>
              <w:spacing w:line="200" w:lineRule="exact"/>
              <w:jc w:val="center"/>
              <w:rPr>
                <w:rFonts w:ascii="Calibri" w:hAnsi="Calibri" w:cs="Calibri"/>
                <w:b/>
                <w:bCs/>
                <w:sz w:val="18"/>
                <w:szCs w:val="18"/>
              </w:rPr>
            </w:pPr>
            <w:r w:rsidRPr="00332FDC">
              <w:rPr>
                <w:rFonts w:ascii="Calibri" w:hAnsi="Calibri" w:cs="Calibri" w:hint="eastAsia"/>
                <w:b/>
                <w:bCs/>
                <w:sz w:val="18"/>
                <w:szCs w:val="18"/>
              </w:rPr>
              <w:t>S</w:t>
            </w:r>
            <w:r w:rsidRPr="00332FDC">
              <w:rPr>
                <w:rFonts w:ascii="Calibri" w:hAnsi="Calibri" w:cs="Calibri"/>
                <w:b/>
                <w:bCs/>
                <w:sz w:val="18"/>
                <w:szCs w:val="18"/>
              </w:rPr>
              <w:t>ervice</w:t>
            </w:r>
          </w:p>
        </w:tc>
        <w:tc>
          <w:tcPr>
            <w:tcW w:w="2551" w:type="dxa"/>
            <w:shd w:val="clear" w:color="auto" w:fill="E6E6E6"/>
            <w:vAlign w:val="center"/>
          </w:tcPr>
          <w:p w14:paraId="16FAD42A" w14:textId="36781885" w:rsidR="00332FDC" w:rsidRPr="003727E5" w:rsidRDefault="00332FDC" w:rsidP="00332FDC">
            <w:pPr>
              <w:spacing w:line="200" w:lineRule="exact"/>
              <w:jc w:val="center"/>
              <w:rPr>
                <w:rFonts w:ascii="Calibri" w:eastAsia="ＭＳ ゴシック" w:hAnsi="Calibri" w:cs="Calibri"/>
                <w:b/>
                <w:bCs/>
                <w:sz w:val="18"/>
                <w:szCs w:val="18"/>
              </w:rPr>
            </w:pPr>
            <w:r w:rsidRPr="00332FDC">
              <w:rPr>
                <w:rFonts w:ascii="Calibri" w:eastAsia="ＭＳ ゴシック" w:hAnsi="Calibri" w:cs="Calibri" w:hint="eastAsia"/>
                <w:b/>
                <w:bCs/>
                <w:sz w:val="18"/>
                <w:szCs w:val="18"/>
              </w:rPr>
              <w:t>T</w:t>
            </w:r>
            <w:r w:rsidRPr="00332FDC">
              <w:rPr>
                <w:rFonts w:ascii="Calibri" w:eastAsia="ＭＳ ゴシック" w:hAnsi="Calibri" w:cs="Calibri"/>
                <w:b/>
                <w:bCs/>
                <w:sz w:val="18"/>
                <w:szCs w:val="18"/>
              </w:rPr>
              <w:t>echnology</w:t>
            </w:r>
          </w:p>
        </w:tc>
        <w:tc>
          <w:tcPr>
            <w:tcW w:w="1276" w:type="dxa"/>
            <w:shd w:val="clear" w:color="auto" w:fill="E6E6E6"/>
            <w:vAlign w:val="center"/>
          </w:tcPr>
          <w:p w14:paraId="2FAA1804" w14:textId="57D523DE"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proofErr w:type="spellStart"/>
            <w:r w:rsidRPr="00BF7C79">
              <w:rPr>
                <w:rFonts w:ascii="Calibri" w:eastAsia="ＭＳ ゴシック" w:hAnsi="Calibri" w:cs="Calibri"/>
                <w:b/>
                <w:sz w:val="18"/>
                <w:szCs w:val="18"/>
              </w:rPr>
              <w:t>Enduse</w:t>
            </w:r>
            <w:proofErr w:type="spellEnd"/>
          </w:p>
        </w:tc>
        <w:tc>
          <w:tcPr>
            <w:tcW w:w="1276" w:type="dxa"/>
            <w:shd w:val="clear" w:color="auto" w:fill="E6E6E6"/>
            <w:vAlign w:val="center"/>
          </w:tcPr>
          <w:p w14:paraId="2B68133E" w14:textId="2F384F03"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r w:rsidRPr="00BF7C79">
              <w:rPr>
                <w:rFonts w:ascii="Calibri" w:eastAsia="ＭＳ ゴシック" w:hAnsi="Calibri" w:cs="Calibri"/>
                <w:b/>
                <w:sz w:val="18"/>
                <w:szCs w:val="18"/>
              </w:rPr>
              <w:t>Hub</w:t>
            </w:r>
            <w:r w:rsidR="00141B47">
              <w:rPr>
                <w:rFonts w:ascii="Calibri" w:eastAsia="ＭＳ ゴシック" w:hAnsi="Calibri" w:cs="Calibri"/>
                <w:b/>
                <w:sz w:val="18"/>
                <w:szCs w:val="18"/>
                <w:vertAlign w:val="superscript"/>
              </w:rPr>
              <w:t>2</w:t>
            </w:r>
          </w:p>
        </w:tc>
        <w:tc>
          <w:tcPr>
            <w:tcW w:w="1275" w:type="dxa"/>
            <w:shd w:val="clear" w:color="auto" w:fill="E6E6E6"/>
            <w:vAlign w:val="center"/>
          </w:tcPr>
          <w:p w14:paraId="52B6F76E" w14:textId="49FDF3B6"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IEEJ</w:t>
            </w:r>
          </w:p>
        </w:tc>
        <w:tc>
          <w:tcPr>
            <w:tcW w:w="1418" w:type="dxa"/>
            <w:shd w:val="clear" w:color="auto" w:fill="E6E6E6"/>
            <w:vAlign w:val="center"/>
          </w:tcPr>
          <w:p w14:paraId="503F22DB" w14:textId="568EC94C" w:rsidR="00332FDC" w:rsidRPr="00BF7C79" w:rsidRDefault="00332FDC" w:rsidP="00332FDC">
            <w:pPr>
              <w:spacing w:line="200" w:lineRule="exact"/>
              <w:jc w:val="center"/>
              <w:rPr>
                <w:rFonts w:ascii="Calibri" w:eastAsia="ＭＳ ゴシック" w:hAnsi="Calibri" w:cs="Calibri"/>
                <w:b/>
                <w:sz w:val="18"/>
                <w:szCs w:val="18"/>
              </w:rPr>
            </w:pPr>
            <w:r w:rsidRPr="00BF7C79">
              <w:rPr>
                <w:rFonts w:ascii="Calibri" w:eastAsia="ＭＳ ゴシック" w:hAnsi="Calibri" w:cs="Calibri"/>
                <w:b/>
                <w:sz w:val="18"/>
                <w:szCs w:val="18"/>
              </w:rPr>
              <w:t>TIMES</w:t>
            </w:r>
            <w:r>
              <w:rPr>
                <w:rFonts w:ascii="Calibri" w:eastAsia="ＭＳ ゴシック" w:hAnsi="Calibri" w:cs="Calibri"/>
                <w:b/>
                <w:sz w:val="18"/>
                <w:szCs w:val="18"/>
              </w:rPr>
              <w:t>-Japan</w:t>
            </w:r>
          </w:p>
        </w:tc>
      </w:tr>
      <w:tr w:rsidR="0073543D" w:rsidRPr="00BF7C79" w14:paraId="53728291" w14:textId="77777777" w:rsidTr="00EB5187">
        <w:tc>
          <w:tcPr>
            <w:tcW w:w="988" w:type="dxa"/>
            <w:vMerge w:val="restart"/>
          </w:tcPr>
          <w:p w14:paraId="3A0D4B6C"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Lighting</w:t>
            </w:r>
          </w:p>
        </w:tc>
        <w:tc>
          <w:tcPr>
            <w:tcW w:w="2551" w:type="dxa"/>
            <w:tcBorders>
              <w:bottom w:val="nil"/>
            </w:tcBorders>
          </w:tcPr>
          <w:p w14:paraId="2B1348E6"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Incandescent lamp</w:t>
            </w:r>
          </w:p>
        </w:tc>
        <w:tc>
          <w:tcPr>
            <w:tcW w:w="1276" w:type="dxa"/>
            <w:tcBorders>
              <w:bottom w:val="nil"/>
            </w:tcBorders>
          </w:tcPr>
          <w:p w14:paraId="1DE07127"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4661B797" w14:textId="77777777" w:rsidR="0073543D" w:rsidRPr="00BF7C79" w:rsidRDefault="0073543D" w:rsidP="0073543D">
            <w:pPr>
              <w:spacing w:line="200" w:lineRule="exact"/>
              <w:jc w:val="center"/>
              <w:rPr>
                <w:rFonts w:ascii="Calibri" w:hAnsi="Calibri" w:cs="Calibri"/>
                <w:sz w:val="18"/>
                <w:szCs w:val="18"/>
              </w:rPr>
            </w:pPr>
          </w:p>
        </w:tc>
        <w:tc>
          <w:tcPr>
            <w:tcW w:w="1275" w:type="dxa"/>
            <w:tcBorders>
              <w:bottom w:val="nil"/>
            </w:tcBorders>
          </w:tcPr>
          <w:p w14:paraId="2DCCEE34"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29DB0C45" w14:textId="7D80E225" w:rsidR="0073543D" w:rsidRPr="00BF7C79" w:rsidRDefault="0073543D" w:rsidP="0073543D">
            <w:pPr>
              <w:spacing w:line="200" w:lineRule="exact"/>
              <w:jc w:val="center"/>
              <w:rPr>
                <w:rFonts w:ascii="Calibri" w:hAnsi="Calibri" w:cs="Calibri"/>
                <w:sz w:val="18"/>
                <w:szCs w:val="18"/>
              </w:rPr>
            </w:pPr>
          </w:p>
        </w:tc>
      </w:tr>
      <w:tr w:rsidR="0073543D" w:rsidRPr="00BF7C79" w14:paraId="4AF38523" w14:textId="77777777" w:rsidTr="00EB5187">
        <w:tc>
          <w:tcPr>
            <w:tcW w:w="988" w:type="dxa"/>
            <w:vMerge/>
          </w:tcPr>
          <w:p w14:paraId="23EF621F"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3194003A"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Fluorescent light</w:t>
            </w:r>
          </w:p>
        </w:tc>
        <w:tc>
          <w:tcPr>
            <w:tcW w:w="1276" w:type="dxa"/>
            <w:tcBorders>
              <w:top w:val="nil"/>
              <w:bottom w:val="nil"/>
            </w:tcBorders>
          </w:tcPr>
          <w:p w14:paraId="15D9770E"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2B92096"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232405CB"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37FEF46B" w14:textId="77777777" w:rsidR="0073543D" w:rsidRDefault="0073543D" w:rsidP="0073543D">
            <w:pPr>
              <w:spacing w:line="200" w:lineRule="exact"/>
              <w:jc w:val="center"/>
              <w:rPr>
                <w:rFonts w:ascii="Calibri" w:hAnsi="Calibri" w:cs="Calibri"/>
                <w:sz w:val="18"/>
                <w:szCs w:val="18"/>
              </w:rPr>
            </w:pPr>
          </w:p>
        </w:tc>
      </w:tr>
      <w:tr w:rsidR="0073543D" w:rsidRPr="00BF7C79" w14:paraId="749682CB" w14:textId="77777777" w:rsidTr="00EB5187">
        <w:tc>
          <w:tcPr>
            <w:tcW w:w="988" w:type="dxa"/>
            <w:vMerge/>
          </w:tcPr>
          <w:p w14:paraId="7D810011"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58EC78E5"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LED light</w:t>
            </w:r>
          </w:p>
        </w:tc>
        <w:tc>
          <w:tcPr>
            <w:tcW w:w="1276" w:type="dxa"/>
            <w:tcBorders>
              <w:top w:val="nil"/>
              <w:bottom w:val="nil"/>
            </w:tcBorders>
          </w:tcPr>
          <w:p w14:paraId="02E6D89D"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6D10B654"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352FB6AB" w14:textId="77777777"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027F9C29" w14:textId="77777777" w:rsidR="0073543D" w:rsidRDefault="0073543D" w:rsidP="0073543D">
            <w:pPr>
              <w:spacing w:line="200" w:lineRule="exact"/>
              <w:jc w:val="center"/>
              <w:rPr>
                <w:rFonts w:ascii="Calibri" w:hAnsi="Calibri" w:cs="Calibri"/>
                <w:sz w:val="18"/>
                <w:szCs w:val="18"/>
              </w:rPr>
            </w:pPr>
          </w:p>
        </w:tc>
      </w:tr>
      <w:tr w:rsidR="0073543D" w:rsidRPr="00BF7C79" w14:paraId="7FEB8FDB" w14:textId="77777777" w:rsidTr="00EB5187">
        <w:tc>
          <w:tcPr>
            <w:tcW w:w="988" w:type="dxa"/>
            <w:vMerge/>
          </w:tcPr>
          <w:p w14:paraId="11D705C4"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0104ED80"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Generic technology</w:t>
            </w:r>
          </w:p>
        </w:tc>
        <w:tc>
          <w:tcPr>
            <w:tcW w:w="1276" w:type="dxa"/>
            <w:tcBorders>
              <w:top w:val="nil"/>
              <w:bottom w:val="single" w:sz="4" w:space="0" w:color="000000"/>
            </w:tcBorders>
          </w:tcPr>
          <w:p w14:paraId="3517EAF1" w14:textId="77777777" w:rsidR="0073543D" w:rsidRPr="00BF7C79"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719CF62B" w14:textId="530BA090"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2D9CB410"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6FB4A359" w14:textId="5470A44B"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70AF4D51" w14:textId="77777777" w:rsidTr="00EB5187">
        <w:tc>
          <w:tcPr>
            <w:tcW w:w="988" w:type="dxa"/>
            <w:vMerge w:val="restart"/>
          </w:tcPr>
          <w:p w14:paraId="4E0864DE"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Cooking</w:t>
            </w:r>
          </w:p>
        </w:tc>
        <w:tc>
          <w:tcPr>
            <w:tcW w:w="2551" w:type="dxa"/>
            <w:tcBorders>
              <w:bottom w:val="nil"/>
            </w:tcBorders>
          </w:tcPr>
          <w:p w14:paraId="33127137"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Electric kitchen</w:t>
            </w:r>
          </w:p>
        </w:tc>
        <w:tc>
          <w:tcPr>
            <w:tcW w:w="1276" w:type="dxa"/>
            <w:tcBorders>
              <w:bottom w:val="nil"/>
            </w:tcBorders>
          </w:tcPr>
          <w:p w14:paraId="658E1947"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176CB1E1" w14:textId="001B9460" w:rsidR="0073543D" w:rsidRPr="00BF7C79" w:rsidRDefault="0073543D" w:rsidP="0073543D">
            <w:pPr>
              <w:spacing w:line="200" w:lineRule="exact"/>
              <w:jc w:val="center"/>
              <w:rPr>
                <w:rFonts w:ascii="Calibri" w:hAnsi="Calibri" w:cs="Calibri"/>
                <w:sz w:val="18"/>
                <w:szCs w:val="18"/>
              </w:rPr>
            </w:pPr>
          </w:p>
        </w:tc>
        <w:tc>
          <w:tcPr>
            <w:tcW w:w="1275" w:type="dxa"/>
            <w:tcBorders>
              <w:bottom w:val="nil"/>
            </w:tcBorders>
          </w:tcPr>
          <w:p w14:paraId="3FF0CC98"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13E5C47B" w14:textId="5ABBDA43"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61F5CE50" w14:textId="77777777" w:rsidTr="00EB5187">
        <w:tc>
          <w:tcPr>
            <w:tcW w:w="988" w:type="dxa"/>
            <w:vMerge/>
          </w:tcPr>
          <w:p w14:paraId="033DA8F9"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6F87FA79"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Gas kitchen</w:t>
            </w:r>
          </w:p>
        </w:tc>
        <w:tc>
          <w:tcPr>
            <w:tcW w:w="1276" w:type="dxa"/>
            <w:tcBorders>
              <w:top w:val="nil"/>
              <w:bottom w:val="nil"/>
            </w:tcBorders>
          </w:tcPr>
          <w:p w14:paraId="4EA0DFA1"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0CB01502" w14:textId="3D17D51B"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5A22A852" w14:textId="77777777"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7EA02D46" w14:textId="6E0E2759"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111036A4" w14:textId="77777777" w:rsidTr="00EB5187">
        <w:tc>
          <w:tcPr>
            <w:tcW w:w="988" w:type="dxa"/>
            <w:vMerge/>
          </w:tcPr>
          <w:p w14:paraId="3BA5C235"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61183641"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Coal kitchen</w:t>
            </w:r>
          </w:p>
        </w:tc>
        <w:tc>
          <w:tcPr>
            <w:tcW w:w="1276" w:type="dxa"/>
            <w:tcBorders>
              <w:top w:val="nil"/>
              <w:bottom w:val="single" w:sz="4" w:space="0" w:color="000000"/>
            </w:tcBorders>
          </w:tcPr>
          <w:p w14:paraId="78E654FE" w14:textId="77777777"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single" w:sz="4" w:space="0" w:color="000000"/>
            </w:tcBorders>
          </w:tcPr>
          <w:p w14:paraId="37579E5E"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37634CFF"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778DAC19" w14:textId="51E8304F"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5486896B" w14:textId="77777777" w:rsidTr="00EB5187">
        <w:tc>
          <w:tcPr>
            <w:tcW w:w="988" w:type="dxa"/>
            <w:vMerge w:val="restart"/>
          </w:tcPr>
          <w:p w14:paraId="2AC438D7" w14:textId="77777777"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Hot water</w:t>
            </w:r>
          </w:p>
        </w:tc>
        <w:tc>
          <w:tcPr>
            <w:tcW w:w="2551" w:type="dxa"/>
            <w:tcBorders>
              <w:bottom w:val="nil"/>
            </w:tcBorders>
          </w:tcPr>
          <w:p w14:paraId="3A9C8EC4" w14:textId="6C4B8211"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Electric water heater</w:t>
            </w:r>
          </w:p>
        </w:tc>
        <w:tc>
          <w:tcPr>
            <w:tcW w:w="1276" w:type="dxa"/>
            <w:tcBorders>
              <w:bottom w:val="nil"/>
            </w:tcBorders>
          </w:tcPr>
          <w:p w14:paraId="3423BFAB" w14:textId="7A5A214F"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1EBE227E" w14:textId="7A4B0CE6" w:rsidR="00697C33" w:rsidRPr="00BF7C79" w:rsidRDefault="00697C33" w:rsidP="0073543D">
            <w:pPr>
              <w:spacing w:line="200" w:lineRule="exact"/>
              <w:jc w:val="center"/>
              <w:rPr>
                <w:rFonts w:ascii="Calibri" w:hAnsi="Calibri" w:cs="Calibri"/>
                <w:sz w:val="18"/>
                <w:szCs w:val="18"/>
              </w:rPr>
            </w:pPr>
          </w:p>
        </w:tc>
        <w:tc>
          <w:tcPr>
            <w:tcW w:w="1275" w:type="dxa"/>
            <w:tcBorders>
              <w:bottom w:val="nil"/>
            </w:tcBorders>
          </w:tcPr>
          <w:p w14:paraId="5A7EBED1" w14:textId="4A03761E" w:rsidR="00697C33" w:rsidRPr="00BF7C79" w:rsidRDefault="00697C33" w:rsidP="0073543D">
            <w:pPr>
              <w:spacing w:line="200" w:lineRule="exact"/>
              <w:jc w:val="center"/>
              <w:rPr>
                <w:rFonts w:ascii="Calibri" w:hAnsi="Calibri" w:cs="Calibri"/>
                <w:sz w:val="18"/>
                <w:szCs w:val="18"/>
              </w:rPr>
            </w:pPr>
          </w:p>
        </w:tc>
        <w:tc>
          <w:tcPr>
            <w:tcW w:w="1418" w:type="dxa"/>
            <w:tcBorders>
              <w:bottom w:val="nil"/>
            </w:tcBorders>
          </w:tcPr>
          <w:p w14:paraId="1CD28D61" w14:textId="280B3EE7"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52374C6E" w14:textId="77777777" w:rsidTr="00EB5187">
        <w:tc>
          <w:tcPr>
            <w:tcW w:w="988" w:type="dxa"/>
            <w:vMerge/>
          </w:tcPr>
          <w:p w14:paraId="54D2C42F"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34BD11DF" w14:textId="2CBE863E"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Heat pump</w:t>
            </w:r>
          </w:p>
        </w:tc>
        <w:tc>
          <w:tcPr>
            <w:tcW w:w="1276" w:type="dxa"/>
            <w:tcBorders>
              <w:top w:val="nil"/>
              <w:bottom w:val="nil"/>
            </w:tcBorders>
          </w:tcPr>
          <w:p w14:paraId="546366D6" w14:textId="50C071BD"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046CFCE2"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642E151C" w14:textId="2450273A"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56ECB70D" w14:textId="0247DFB8"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436D8ACE" w14:textId="77777777" w:rsidTr="00EB5187">
        <w:tc>
          <w:tcPr>
            <w:tcW w:w="988" w:type="dxa"/>
            <w:vMerge/>
          </w:tcPr>
          <w:p w14:paraId="1525EA0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6A8F7D02" w14:textId="52A64619"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Gas water heater</w:t>
            </w:r>
          </w:p>
        </w:tc>
        <w:tc>
          <w:tcPr>
            <w:tcW w:w="1276" w:type="dxa"/>
            <w:tcBorders>
              <w:top w:val="nil"/>
              <w:bottom w:val="nil"/>
            </w:tcBorders>
          </w:tcPr>
          <w:p w14:paraId="1DBBA29A" w14:textId="01D84CFC"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42599E80"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032262F4" w14:textId="31FDAC3F"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593AE4EF" w14:textId="2E21411C"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57B3FA7A" w14:textId="77777777" w:rsidTr="00EB5187">
        <w:tc>
          <w:tcPr>
            <w:tcW w:w="988" w:type="dxa"/>
            <w:vMerge/>
          </w:tcPr>
          <w:p w14:paraId="3D33F34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0D0861BB" w14:textId="7D5FF3AC"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Oil water heater</w:t>
            </w:r>
          </w:p>
        </w:tc>
        <w:tc>
          <w:tcPr>
            <w:tcW w:w="1276" w:type="dxa"/>
            <w:tcBorders>
              <w:top w:val="nil"/>
              <w:bottom w:val="nil"/>
            </w:tcBorders>
          </w:tcPr>
          <w:p w14:paraId="1599F73D" w14:textId="620E138C"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4EAE8A65"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1900171D" w14:textId="6BC5ADFF"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338385E2" w14:textId="3CD7A17C"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7C231B43" w14:textId="77777777" w:rsidTr="00EB5187">
        <w:tc>
          <w:tcPr>
            <w:tcW w:w="988" w:type="dxa"/>
            <w:vMerge/>
          </w:tcPr>
          <w:p w14:paraId="4D1F34F1"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413ECD3B" w14:textId="4A27E773"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Coal water heater</w:t>
            </w:r>
          </w:p>
        </w:tc>
        <w:tc>
          <w:tcPr>
            <w:tcW w:w="1276" w:type="dxa"/>
            <w:tcBorders>
              <w:top w:val="nil"/>
              <w:bottom w:val="nil"/>
            </w:tcBorders>
          </w:tcPr>
          <w:p w14:paraId="21541572" w14:textId="5110BDF3"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31C7750E"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4BE26E3B"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48ABA699" w14:textId="36BEEDA3"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103FB055" w14:textId="77777777" w:rsidTr="00EB5187">
        <w:tc>
          <w:tcPr>
            <w:tcW w:w="988" w:type="dxa"/>
            <w:vMerge/>
          </w:tcPr>
          <w:p w14:paraId="3EB7FA80"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3311CE80" w14:textId="73F6627F"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District heating</w:t>
            </w:r>
          </w:p>
        </w:tc>
        <w:tc>
          <w:tcPr>
            <w:tcW w:w="1276" w:type="dxa"/>
            <w:tcBorders>
              <w:top w:val="nil"/>
              <w:bottom w:val="nil"/>
            </w:tcBorders>
          </w:tcPr>
          <w:p w14:paraId="4D2BE1B6" w14:textId="0A53E6D3"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277EDB76"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48B5F743"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07DBA46D" w14:textId="77777777" w:rsidR="00697C33" w:rsidRDefault="00697C33" w:rsidP="0073543D">
            <w:pPr>
              <w:spacing w:line="200" w:lineRule="exact"/>
              <w:jc w:val="center"/>
              <w:rPr>
                <w:rFonts w:ascii="Calibri" w:hAnsi="Calibri" w:cs="Calibri"/>
                <w:sz w:val="18"/>
                <w:szCs w:val="18"/>
              </w:rPr>
            </w:pPr>
          </w:p>
        </w:tc>
      </w:tr>
      <w:tr w:rsidR="00697C33" w:rsidRPr="00BF7C79" w14:paraId="37C5AEED" w14:textId="77777777" w:rsidTr="00EB5187">
        <w:tc>
          <w:tcPr>
            <w:tcW w:w="988" w:type="dxa"/>
            <w:vMerge/>
          </w:tcPr>
          <w:p w14:paraId="04CCDCD8"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4240F5ED" w14:textId="5E1D749F" w:rsidR="00697C33" w:rsidRPr="00BF7C79" w:rsidRDefault="00697C33" w:rsidP="0073543D">
            <w:pPr>
              <w:spacing w:line="200" w:lineRule="exact"/>
              <w:rPr>
                <w:rFonts w:ascii="Calibri" w:hAnsi="Calibri" w:cs="Calibri"/>
                <w:sz w:val="18"/>
                <w:szCs w:val="18"/>
              </w:rPr>
            </w:pPr>
            <w:r w:rsidRPr="009002DC">
              <w:rPr>
                <w:rFonts w:ascii="Calibri" w:hAnsi="Calibri" w:cs="Calibri"/>
                <w:sz w:val="18"/>
                <w:szCs w:val="18"/>
              </w:rPr>
              <w:t>Low temperature heat</w:t>
            </w:r>
          </w:p>
        </w:tc>
        <w:tc>
          <w:tcPr>
            <w:tcW w:w="1276" w:type="dxa"/>
            <w:tcBorders>
              <w:top w:val="nil"/>
              <w:bottom w:val="nil"/>
            </w:tcBorders>
          </w:tcPr>
          <w:p w14:paraId="51276C6C" w14:textId="77777777" w:rsidR="00697C33" w:rsidRDefault="00697C33" w:rsidP="0073543D">
            <w:pPr>
              <w:spacing w:line="200" w:lineRule="exact"/>
              <w:jc w:val="center"/>
              <w:rPr>
                <w:rFonts w:ascii="Calibri" w:hAnsi="Calibri" w:cs="Calibri"/>
                <w:sz w:val="18"/>
                <w:szCs w:val="18"/>
              </w:rPr>
            </w:pPr>
          </w:p>
        </w:tc>
        <w:tc>
          <w:tcPr>
            <w:tcW w:w="1276" w:type="dxa"/>
            <w:tcBorders>
              <w:top w:val="nil"/>
              <w:bottom w:val="nil"/>
            </w:tcBorders>
          </w:tcPr>
          <w:p w14:paraId="70775794" w14:textId="77777777" w:rsidR="00697C33" w:rsidRPr="00BF7C79" w:rsidRDefault="00697C33" w:rsidP="0073543D">
            <w:pPr>
              <w:jc w:val="center"/>
              <w:rPr>
                <w:rFonts w:ascii="Calibri" w:hAnsi="Calibri" w:cs="Calibri"/>
                <w:sz w:val="18"/>
                <w:szCs w:val="18"/>
              </w:rPr>
            </w:pPr>
          </w:p>
        </w:tc>
        <w:tc>
          <w:tcPr>
            <w:tcW w:w="1275" w:type="dxa"/>
            <w:tcBorders>
              <w:top w:val="nil"/>
              <w:bottom w:val="nil"/>
            </w:tcBorders>
          </w:tcPr>
          <w:p w14:paraId="2D67BBA2"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7F95FADB" w14:textId="42A05ACB"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158EEA5B" w14:textId="77777777" w:rsidTr="00393D10">
        <w:tc>
          <w:tcPr>
            <w:tcW w:w="988" w:type="dxa"/>
            <w:vMerge/>
            <w:tcBorders>
              <w:bottom w:val="single" w:sz="4" w:space="0" w:color="auto"/>
            </w:tcBorders>
          </w:tcPr>
          <w:p w14:paraId="14CE3B6A"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single" w:sz="4" w:space="0" w:color="auto"/>
            </w:tcBorders>
          </w:tcPr>
          <w:p w14:paraId="46CA1C49" w14:textId="234F3B21"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Solar water heater</w:t>
            </w:r>
          </w:p>
        </w:tc>
        <w:tc>
          <w:tcPr>
            <w:tcW w:w="1276" w:type="dxa"/>
            <w:tcBorders>
              <w:top w:val="nil"/>
              <w:bottom w:val="single" w:sz="4" w:space="0" w:color="auto"/>
            </w:tcBorders>
          </w:tcPr>
          <w:p w14:paraId="52AC00FF" w14:textId="4FCAF46F"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single" w:sz="4" w:space="0" w:color="auto"/>
            </w:tcBorders>
          </w:tcPr>
          <w:p w14:paraId="2BAF26BB" w14:textId="5657496C" w:rsidR="00697C33" w:rsidRPr="00BF7C79" w:rsidRDefault="00697C33" w:rsidP="0073543D">
            <w:pPr>
              <w:jc w:val="center"/>
              <w:rPr>
                <w:rFonts w:ascii="Calibri" w:hAnsi="Calibri" w:cs="Calibri"/>
                <w:sz w:val="18"/>
                <w:szCs w:val="18"/>
              </w:rPr>
            </w:pPr>
          </w:p>
        </w:tc>
        <w:tc>
          <w:tcPr>
            <w:tcW w:w="1275" w:type="dxa"/>
            <w:tcBorders>
              <w:top w:val="nil"/>
              <w:bottom w:val="single" w:sz="4" w:space="0" w:color="auto"/>
            </w:tcBorders>
          </w:tcPr>
          <w:p w14:paraId="796DA394" w14:textId="19B109EC"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single" w:sz="4" w:space="0" w:color="auto"/>
            </w:tcBorders>
          </w:tcPr>
          <w:p w14:paraId="7E296830" w14:textId="403832BB"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04F69080" w14:textId="77777777" w:rsidTr="00393D10">
        <w:tc>
          <w:tcPr>
            <w:tcW w:w="988" w:type="dxa"/>
            <w:vMerge w:val="restart"/>
            <w:tcBorders>
              <w:top w:val="single" w:sz="4" w:space="0" w:color="auto"/>
            </w:tcBorders>
          </w:tcPr>
          <w:p w14:paraId="292EDDCE" w14:textId="7777777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Space cooling</w:t>
            </w:r>
          </w:p>
        </w:tc>
        <w:tc>
          <w:tcPr>
            <w:tcW w:w="2551" w:type="dxa"/>
            <w:tcBorders>
              <w:top w:val="single" w:sz="4" w:space="0" w:color="auto"/>
              <w:bottom w:val="nil"/>
            </w:tcBorders>
          </w:tcPr>
          <w:p w14:paraId="1AFD9FBE" w14:textId="14505C04"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Air conditioner</w:t>
            </w:r>
          </w:p>
        </w:tc>
        <w:tc>
          <w:tcPr>
            <w:tcW w:w="1276" w:type="dxa"/>
            <w:tcBorders>
              <w:top w:val="single" w:sz="4" w:space="0" w:color="auto"/>
              <w:bottom w:val="nil"/>
            </w:tcBorders>
          </w:tcPr>
          <w:p w14:paraId="24EEB883" w14:textId="0E7CC473"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single" w:sz="4" w:space="0" w:color="auto"/>
              <w:bottom w:val="nil"/>
            </w:tcBorders>
          </w:tcPr>
          <w:p w14:paraId="7529463D" w14:textId="75B2C855" w:rsidR="0073543D" w:rsidRPr="00BF7C79" w:rsidRDefault="0073543D" w:rsidP="0073543D">
            <w:pPr>
              <w:spacing w:line="200" w:lineRule="exact"/>
              <w:jc w:val="center"/>
              <w:rPr>
                <w:rFonts w:ascii="Calibri" w:hAnsi="Calibri" w:cs="Calibri"/>
                <w:sz w:val="18"/>
                <w:szCs w:val="18"/>
              </w:rPr>
            </w:pPr>
          </w:p>
        </w:tc>
        <w:tc>
          <w:tcPr>
            <w:tcW w:w="1275" w:type="dxa"/>
            <w:tcBorders>
              <w:top w:val="single" w:sz="4" w:space="0" w:color="auto"/>
              <w:bottom w:val="nil"/>
            </w:tcBorders>
          </w:tcPr>
          <w:p w14:paraId="106268CE" w14:textId="68CAEBC8"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single" w:sz="4" w:space="0" w:color="auto"/>
              <w:bottom w:val="nil"/>
            </w:tcBorders>
          </w:tcPr>
          <w:p w14:paraId="02189AC8" w14:textId="413DC191"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5A6C4FAD" w14:textId="77777777" w:rsidTr="00EB5187">
        <w:tc>
          <w:tcPr>
            <w:tcW w:w="988" w:type="dxa"/>
            <w:vMerge/>
          </w:tcPr>
          <w:p w14:paraId="47E1969B"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345B9B5D" w14:textId="723FDE80" w:rsidR="0073543D" w:rsidRPr="00BF7C79" w:rsidRDefault="0073543D" w:rsidP="0073543D">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eat pump</w:t>
            </w:r>
          </w:p>
        </w:tc>
        <w:tc>
          <w:tcPr>
            <w:tcW w:w="1276" w:type="dxa"/>
            <w:tcBorders>
              <w:top w:val="nil"/>
              <w:bottom w:val="nil"/>
            </w:tcBorders>
          </w:tcPr>
          <w:p w14:paraId="39641D92" w14:textId="77777777" w:rsidR="0073543D"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50CF3B43" w14:textId="77777777" w:rsidR="0073543D"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39214F49"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4DEB641B" w14:textId="695F9E16"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3311703C" w14:textId="77777777" w:rsidTr="00EB5187">
        <w:tc>
          <w:tcPr>
            <w:tcW w:w="988" w:type="dxa"/>
            <w:vMerge/>
          </w:tcPr>
          <w:p w14:paraId="4BB1BA97"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7C501E13" w14:textId="5B4D2967"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Absorption chiller- heater(gas)</w:t>
            </w:r>
          </w:p>
        </w:tc>
        <w:tc>
          <w:tcPr>
            <w:tcW w:w="1276" w:type="dxa"/>
            <w:tcBorders>
              <w:top w:val="nil"/>
              <w:bottom w:val="nil"/>
            </w:tcBorders>
          </w:tcPr>
          <w:p w14:paraId="289EBC56" w14:textId="39BC5E72"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6CABE56A"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98CF9DD" w14:textId="454C2D35"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505A4B8E" w14:textId="106B8090"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BF7C79" w14:paraId="022CC585" w14:textId="77777777" w:rsidTr="00EB5187">
        <w:tc>
          <w:tcPr>
            <w:tcW w:w="988" w:type="dxa"/>
            <w:vMerge/>
          </w:tcPr>
          <w:p w14:paraId="5C8E284C"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54ACD316" w14:textId="030EA992"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Absorption chiller- heater(oil)</w:t>
            </w:r>
          </w:p>
        </w:tc>
        <w:tc>
          <w:tcPr>
            <w:tcW w:w="1276" w:type="dxa"/>
            <w:tcBorders>
              <w:top w:val="nil"/>
              <w:bottom w:val="nil"/>
            </w:tcBorders>
          </w:tcPr>
          <w:p w14:paraId="052AC6EA" w14:textId="270303FA"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51DC344"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71D8F3BF" w14:textId="166F3242"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2B0BE3BE" w14:textId="77777777" w:rsidR="0073543D" w:rsidRDefault="0073543D" w:rsidP="0073543D">
            <w:pPr>
              <w:spacing w:line="200" w:lineRule="exact"/>
              <w:jc w:val="center"/>
              <w:rPr>
                <w:rFonts w:ascii="Calibri" w:hAnsi="Calibri" w:cs="Calibri"/>
                <w:sz w:val="18"/>
                <w:szCs w:val="18"/>
              </w:rPr>
            </w:pPr>
          </w:p>
        </w:tc>
      </w:tr>
      <w:tr w:rsidR="0073543D" w:rsidRPr="00BF7C79" w14:paraId="55BBB4C5" w14:textId="77777777" w:rsidTr="00EB5187">
        <w:tc>
          <w:tcPr>
            <w:tcW w:w="988" w:type="dxa"/>
            <w:vMerge/>
          </w:tcPr>
          <w:p w14:paraId="2C3BFAEC"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nil"/>
            </w:tcBorders>
          </w:tcPr>
          <w:p w14:paraId="141605D4" w14:textId="648C037A" w:rsidR="0073543D" w:rsidRPr="00BF7C79" w:rsidRDefault="0073543D" w:rsidP="0073543D">
            <w:pPr>
              <w:spacing w:line="200" w:lineRule="exact"/>
              <w:rPr>
                <w:rFonts w:ascii="Calibri" w:hAnsi="Calibri" w:cs="Calibri"/>
                <w:sz w:val="18"/>
                <w:szCs w:val="18"/>
              </w:rPr>
            </w:pPr>
            <w:r w:rsidRPr="00BF7C79">
              <w:rPr>
                <w:rFonts w:ascii="Calibri" w:hAnsi="Calibri" w:cs="Calibri"/>
                <w:sz w:val="18"/>
                <w:szCs w:val="18"/>
              </w:rPr>
              <w:t>District heating</w:t>
            </w:r>
          </w:p>
        </w:tc>
        <w:tc>
          <w:tcPr>
            <w:tcW w:w="1276" w:type="dxa"/>
            <w:tcBorders>
              <w:top w:val="nil"/>
              <w:bottom w:val="nil"/>
            </w:tcBorders>
          </w:tcPr>
          <w:p w14:paraId="2BEA648B" w14:textId="6A6E5D6D" w:rsidR="0073543D" w:rsidRPr="00BF7C79"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A1FE9C2"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5579956"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nil"/>
            </w:tcBorders>
          </w:tcPr>
          <w:p w14:paraId="5CA23442" w14:textId="77777777" w:rsidR="0073543D" w:rsidRDefault="0073543D" w:rsidP="0073543D">
            <w:pPr>
              <w:spacing w:line="200" w:lineRule="exact"/>
              <w:jc w:val="center"/>
              <w:rPr>
                <w:rFonts w:ascii="Calibri" w:hAnsi="Calibri" w:cs="Calibri"/>
                <w:sz w:val="18"/>
                <w:szCs w:val="18"/>
              </w:rPr>
            </w:pPr>
          </w:p>
        </w:tc>
      </w:tr>
      <w:tr w:rsidR="0073543D" w:rsidRPr="00BF7C79" w14:paraId="0EF3BAD9" w14:textId="77777777" w:rsidTr="00EB5187">
        <w:tc>
          <w:tcPr>
            <w:tcW w:w="988" w:type="dxa"/>
            <w:vMerge/>
          </w:tcPr>
          <w:p w14:paraId="74AFEF67" w14:textId="77777777" w:rsidR="0073543D" w:rsidRPr="00BF7C79" w:rsidRDefault="0073543D" w:rsidP="0073543D">
            <w:pPr>
              <w:spacing w:line="200" w:lineRule="exact"/>
              <w:rPr>
                <w:rFonts w:ascii="Calibri" w:hAnsi="Calibri" w:cs="Calibri"/>
                <w:sz w:val="18"/>
                <w:szCs w:val="18"/>
              </w:rPr>
            </w:pPr>
          </w:p>
        </w:tc>
        <w:tc>
          <w:tcPr>
            <w:tcW w:w="2551" w:type="dxa"/>
            <w:tcBorders>
              <w:top w:val="nil"/>
              <w:bottom w:val="single" w:sz="4" w:space="0" w:color="000000"/>
            </w:tcBorders>
          </w:tcPr>
          <w:p w14:paraId="1C804B17" w14:textId="60F4AC60" w:rsidR="0073543D" w:rsidRPr="00BF7C79" w:rsidRDefault="0073543D" w:rsidP="0073543D">
            <w:pPr>
              <w:spacing w:line="200" w:lineRule="exac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olar</w:t>
            </w:r>
          </w:p>
        </w:tc>
        <w:tc>
          <w:tcPr>
            <w:tcW w:w="1276" w:type="dxa"/>
            <w:tcBorders>
              <w:top w:val="nil"/>
              <w:bottom w:val="single" w:sz="4" w:space="0" w:color="000000"/>
            </w:tcBorders>
          </w:tcPr>
          <w:p w14:paraId="00CD70D3" w14:textId="77777777" w:rsidR="0073543D"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646DFC5B" w14:textId="77777777" w:rsidR="0073543D" w:rsidRPr="00BF7C79"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6A77279E" w14:textId="77777777" w:rsidR="0073543D" w:rsidRDefault="0073543D" w:rsidP="0073543D">
            <w:pPr>
              <w:spacing w:line="200" w:lineRule="exact"/>
              <w:jc w:val="center"/>
              <w:rPr>
                <w:rFonts w:ascii="Calibri" w:hAnsi="Calibri" w:cs="Calibri"/>
                <w:sz w:val="18"/>
                <w:szCs w:val="18"/>
              </w:rPr>
            </w:pPr>
          </w:p>
        </w:tc>
        <w:tc>
          <w:tcPr>
            <w:tcW w:w="1418" w:type="dxa"/>
            <w:tcBorders>
              <w:top w:val="nil"/>
              <w:bottom w:val="single" w:sz="4" w:space="0" w:color="000000"/>
            </w:tcBorders>
          </w:tcPr>
          <w:p w14:paraId="7837C7AA" w14:textId="525D7C08" w:rsidR="0073543D"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3BAD85FB" w14:textId="77777777" w:rsidTr="00EB5187">
        <w:tc>
          <w:tcPr>
            <w:tcW w:w="988" w:type="dxa"/>
            <w:vMerge w:val="restart"/>
          </w:tcPr>
          <w:p w14:paraId="0D849E77" w14:textId="77777777"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Space heating</w:t>
            </w:r>
          </w:p>
        </w:tc>
        <w:tc>
          <w:tcPr>
            <w:tcW w:w="2551" w:type="dxa"/>
            <w:tcBorders>
              <w:bottom w:val="nil"/>
            </w:tcBorders>
          </w:tcPr>
          <w:p w14:paraId="65B89F69" w14:textId="099B4F66"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Air conditioner</w:t>
            </w:r>
          </w:p>
        </w:tc>
        <w:tc>
          <w:tcPr>
            <w:tcW w:w="1276" w:type="dxa"/>
            <w:tcBorders>
              <w:bottom w:val="nil"/>
            </w:tcBorders>
          </w:tcPr>
          <w:p w14:paraId="342409D1" w14:textId="1785FBB9"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4640B226" w14:textId="66BC4F80" w:rsidR="00697C33" w:rsidRPr="00BF7C79" w:rsidRDefault="00697C33" w:rsidP="0073543D">
            <w:pPr>
              <w:spacing w:line="200" w:lineRule="exact"/>
              <w:jc w:val="center"/>
              <w:rPr>
                <w:rFonts w:ascii="Calibri" w:hAnsi="Calibri" w:cs="Calibri"/>
                <w:sz w:val="18"/>
                <w:szCs w:val="18"/>
              </w:rPr>
            </w:pPr>
          </w:p>
        </w:tc>
        <w:tc>
          <w:tcPr>
            <w:tcW w:w="1275" w:type="dxa"/>
            <w:tcBorders>
              <w:bottom w:val="nil"/>
            </w:tcBorders>
          </w:tcPr>
          <w:p w14:paraId="4C17B320" w14:textId="30733AA6"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bottom w:val="nil"/>
            </w:tcBorders>
          </w:tcPr>
          <w:p w14:paraId="785DA5C6" w14:textId="3B540E29"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47F22D7D" w14:textId="77777777" w:rsidTr="00EB5187">
        <w:tc>
          <w:tcPr>
            <w:tcW w:w="988" w:type="dxa"/>
            <w:vMerge/>
          </w:tcPr>
          <w:p w14:paraId="446A471A"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3C3694C6" w14:textId="4AF5FD49"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Electric heater</w:t>
            </w:r>
          </w:p>
        </w:tc>
        <w:tc>
          <w:tcPr>
            <w:tcW w:w="1276" w:type="dxa"/>
            <w:tcBorders>
              <w:top w:val="nil"/>
              <w:bottom w:val="nil"/>
            </w:tcBorders>
          </w:tcPr>
          <w:p w14:paraId="14F65217" w14:textId="771511A0"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48B7EDE2"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532DD36A"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20145AF5" w14:textId="77777777" w:rsidR="00697C33" w:rsidRDefault="00697C33" w:rsidP="0073543D">
            <w:pPr>
              <w:spacing w:line="200" w:lineRule="exact"/>
              <w:jc w:val="center"/>
              <w:rPr>
                <w:rFonts w:ascii="Calibri" w:hAnsi="Calibri" w:cs="Calibri"/>
                <w:sz w:val="18"/>
                <w:szCs w:val="18"/>
              </w:rPr>
            </w:pPr>
          </w:p>
        </w:tc>
      </w:tr>
      <w:tr w:rsidR="00697C33" w:rsidRPr="00BF7C79" w14:paraId="18807D59" w14:textId="77777777" w:rsidTr="00EB5187">
        <w:tc>
          <w:tcPr>
            <w:tcW w:w="988" w:type="dxa"/>
            <w:vMerge/>
          </w:tcPr>
          <w:p w14:paraId="789512D4"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0A0050B8" w14:textId="314D21C3" w:rsidR="00697C33" w:rsidRPr="00BF7C79" w:rsidRDefault="00697C33" w:rsidP="0073543D">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eat pump</w:t>
            </w:r>
          </w:p>
        </w:tc>
        <w:tc>
          <w:tcPr>
            <w:tcW w:w="1276" w:type="dxa"/>
            <w:tcBorders>
              <w:top w:val="nil"/>
              <w:bottom w:val="nil"/>
            </w:tcBorders>
          </w:tcPr>
          <w:p w14:paraId="49256681" w14:textId="77777777" w:rsidR="00697C33" w:rsidRPr="00BF7C79" w:rsidRDefault="00697C33" w:rsidP="0073543D">
            <w:pPr>
              <w:spacing w:line="200" w:lineRule="exact"/>
              <w:jc w:val="center"/>
              <w:rPr>
                <w:rFonts w:ascii="Calibri" w:hAnsi="Calibri" w:cs="Calibri"/>
                <w:sz w:val="18"/>
                <w:szCs w:val="18"/>
              </w:rPr>
            </w:pPr>
          </w:p>
        </w:tc>
        <w:tc>
          <w:tcPr>
            <w:tcW w:w="1276" w:type="dxa"/>
            <w:tcBorders>
              <w:top w:val="nil"/>
              <w:bottom w:val="nil"/>
            </w:tcBorders>
          </w:tcPr>
          <w:p w14:paraId="3ADA3D87"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617735A3"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3551A700" w14:textId="560D1981"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2EEEE509" w14:textId="77777777" w:rsidTr="00EB5187">
        <w:tc>
          <w:tcPr>
            <w:tcW w:w="988" w:type="dxa"/>
            <w:vMerge/>
          </w:tcPr>
          <w:p w14:paraId="3F4C9753"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785622BE" w14:textId="1743C1DA"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Absorption chiller- heater(gas)</w:t>
            </w:r>
          </w:p>
        </w:tc>
        <w:tc>
          <w:tcPr>
            <w:tcW w:w="1276" w:type="dxa"/>
            <w:tcBorders>
              <w:top w:val="nil"/>
              <w:bottom w:val="nil"/>
            </w:tcBorders>
          </w:tcPr>
          <w:p w14:paraId="1B7FB9D4" w14:textId="7E521484"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0E08B596"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7F2AFE79" w14:textId="6A946BDE"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2F7176FF" w14:textId="22837E5F"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30DA75EA" w14:textId="77777777" w:rsidTr="00EB5187">
        <w:tc>
          <w:tcPr>
            <w:tcW w:w="988" w:type="dxa"/>
            <w:vMerge/>
          </w:tcPr>
          <w:p w14:paraId="5044B7B5"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77487710" w14:textId="2BB7CFCB"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Absorption chiller- heater(oil)</w:t>
            </w:r>
          </w:p>
        </w:tc>
        <w:tc>
          <w:tcPr>
            <w:tcW w:w="1276" w:type="dxa"/>
            <w:tcBorders>
              <w:top w:val="nil"/>
              <w:bottom w:val="nil"/>
            </w:tcBorders>
          </w:tcPr>
          <w:p w14:paraId="320C98A0" w14:textId="2DEA13A6"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2847F6B0"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6BCF7921" w14:textId="5AFB05BA"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418" w:type="dxa"/>
            <w:tcBorders>
              <w:top w:val="nil"/>
              <w:bottom w:val="nil"/>
            </w:tcBorders>
          </w:tcPr>
          <w:p w14:paraId="1166D3DD" w14:textId="2993C307" w:rsidR="00697C33" w:rsidRDefault="00697C33" w:rsidP="0073543D">
            <w:pPr>
              <w:spacing w:line="200" w:lineRule="exact"/>
              <w:jc w:val="center"/>
              <w:rPr>
                <w:rFonts w:ascii="Calibri" w:hAnsi="Calibri" w:cs="Calibri"/>
                <w:sz w:val="18"/>
                <w:szCs w:val="18"/>
              </w:rPr>
            </w:pPr>
          </w:p>
        </w:tc>
      </w:tr>
      <w:tr w:rsidR="00697C33" w:rsidRPr="00BF7C79" w14:paraId="09D71042" w14:textId="77777777" w:rsidTr="00EB5187">
        <w:tc>
          <w:tcPr>
            <w:tcW w:w="988" w:type="dxa"/>
            <w:vMerge/>
          </w:tcPr>
          <w:p w14:paraId="1B5A8522"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7AB23507" w14:textId="62005E37"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Coal stove</w:t>
            </w:r>
          </w:p>
        </w:tc>
        <w:tc>
          <w:tcPr>
            <w:tcW w:w="1276" w:type="dxa"/>
            <w:tcBorders>
              <w:top w:val="nil"/>
              <w:bottom w:val="nil"/>
            </w:tcBorders>
          </w:tcPr>
          <w:p w14:paraId="21A938EB" w14:textId="08009F59"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73F94E15"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3E357D1B"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250D49DB" w14:textId="24ADA615"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069DD402" w14:textId="77777777" w:rsidTr="00EB5187">
        <w:tc>
          <w:tcPr>
            <w:tcW w:w="988" w:type="dxa"/>
            <w:vMerge/>
          </w:tcPr>
          <w:p w14:paraId="51E24D34"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71B8B840" w14:textId="432B4C95" w:rsidR="00697C33" w:rsidRPr="00BF7C79" w:rsidRDefault="00697C33" w:rsidP="0073543D">
            <w:pPr>
              <w:spacing w:line="200" w:lineRule="exact"/>
              <w:rPr>
                <w:rFonts w:ascii="Calibri" w:hAnsi="Calibri" w:cs="Calibri"/>
                <w:sz w:val="18"/>
                <w:szCs w:val="18"/>
              </w:rPr>
            </w:pPr>
            <w:r w:rsidRPr="00BF7C79">
              <w:rPr>
                <w:rFonts w:ascii="Calibri" w:hAnsi="Calibri" w:cs="Calibri"/>
                <w:sz w:val="18"/>
                <w:szCs w:val="18"/>
              </w:rPr>
              <w:t>District heating</w:t>
            </w:r>
          </w:p>
        </w:tc>
        <w:tc>
          <w:tcPr>
            <w:tcW w:w="1276" w:type="dxa"/>
            <w:tcBorders>
              <w:top w:val="nil"/>
              <w:bottom w:val="nil"/>
            </w:tcBorders>
          </w:tcPr>
          <w:p w14:paraId="568172D3" w14:textId="1AEDDD38" w:rsidR="00697C33" w:rsidRPr="00BF7C79"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3F1EE0FE"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1EAA5009"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06CD21FE" w14:textId="25A2F4D3"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55268312" w14:textId="77777777" w:rsidTr="00697C33">
        <w:tc>
          <w:tcPr>
            <w:tcW w:w="988" w:type="dxa"/>
            <w:vMerge/>
          </w:tcPr>
          <w:p w14:paraId="3DE19067"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nil"/>
            </w:tcBorders>
          </w:tcPr>
          <w:p w14:paraId="116DA480" w14:textId="69A87C9B" w:rsidR="00697C33" w:rsidRPr="00BF7C79" w:rsidRDefault="00697C33" w:rsidP="0073543D">
            <w:pPr>
              <w:spacing w:line="200" w:lineRule="exact"/>
              <w:rPr>
                <w:rFonts w:ascii="Calibri" w:hAnsi="Calibri" w:cs="Calibri"/>
                <w:sz w:val="18"/>
                <w:szCs w:val="18"/>
              </w:rPr>
            </w:pPr>
            <w:r w:rsidRPr="009002DC">
              <w:rPr>
                <w:rFonts w:ascii="Calibri" w:hAnsi="Calibri" w:cs="Calibri"/>
                <w:sz w:val="18"/>
                <w:szCs w:val="18"/>
              </w:rPr>
              <w:t>Low temperature heat</w:t>
            </w:r>
          </w:p>
        </w:tc>
        <w:tc>
          <w:tcPr>
            <w:tcW w:w="1276" w:type="dxa"/>
            <w:tcBorders>
              <w:top w:val="nil"/>
              <w:bottom w:val="nil"/>
            </w:tcBorders>
          </w:tcPr>
          <w:p w14:paraId="364C7740" w14:textId="77777777" w:rsidR="00697C33" w:rsidRDefault="00697C33" w:rsidP="0073543D">
            <w:pPr>
              <w:spacing w:line="200" w:lineRule="exact"/>
              <w:jc w:val="center"/>
              <w:rPr>
                <w:rFonts w:ascii="Calibri" w:hAnsi="Calibri" w:cs="Calibri"/>
                <w:sz w:val="18"/>
                <w:szCs w:val="18"/>
              </w:rPr>
            </w:pPr>
          </w:p>
        </w:tc>
        <w:tc>
          <w:tcPr>
            <w:tcW w:w="1276" w:type="dxa"/>
            <w:tcBorders>
              <w:top w:val="nil"/>
              <w:bottom w:val="nil"/>
            </w:tcBorders>
          </w:tcPr>
          <w:p w14:paraId="2E87A74C"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nil"/>
            </w:tcBorders>
          </w:tcPr>
          <w:p w14:paraId="2529C84E"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nil"/>
            </w:tcBorders>
          </w:tcPr>
          <w:p w14:paraId="4EF62CEE" w14:textId="7938B5F2"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697C33" w:rsidRPr="00BF7C79" w14:paraId="581A4330" w14:textId="77777777" w:rsidTr="00697C33">
        <w:tc>
          <w:tcPr>
            <w:tcW w:w="988" w:type="dxa"/>
            <w:vMerge/>
            <w:tcBorders>
              <w:bottom w:val="single" w:sz="4" w:space="0" w:color="auto"/>
            </w:tcBorders>
          </w:tcPr>
          <w:p w14:paraId="53F12967" w14:textId="77777777" w:rsidR="00697C33" w:rsidRPr="00BF7C79" w:rsidRDefault="00697C33" w:rsidP="0073543D">
            <w:pPr>
              <w:spacing w:line="200" w:lineRule="exact"/>
              <w:rPr>
                <w:rFonts w:ascii="Calibri" w:hAnsi="Calibri" w:cs="Calibri"/>
                <w:sz w:val="18"/>
                <w:szCs w:val="18"/>
              </w:rPr>
            </w:pPr>
          </w:p>
        </w:tc>
        <w:tc>
          <w:tcPr>
            <w:tcW w:w="2551" w:type="dxa"/>
            <w:tcBorders>
              <w:top w:val="nil"/>
              <w:bottom w:val="single" w:sz="4" w:space="0" w:color="auto"/>
            </w:tcBorders>
          </w:tcPr>
          <w:p w14:paraId="65CE2962" w14:textId="58FB0D42" w:rsidR="00697C33" w:rsidRPr="00BF7C79" w:rsidRDefault="00697C33" w:rsidP="0073543D">
            <w:pPr>
              <w:spacing w:line="200" w:lineRule="exac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olar</w:t>
            </w:r>
          </w:p>
        </w:tc>
        <w:tc>
          <w:tcPr>
            <w:tcW w:w="1276" w:type="dxa"/>
            <w:tcBorders>
              <w:top w:val="nil"/>
              <w:bottom w:val="single" w:sz="4" w:space="0" w:color="auto"/>
            </w:tcBorders>
          </w:tcPr>
          <w:p w14:paraId="3116940E" w14:textId="77777777" w:rsidR="00697C33" w:rsidRDefault="00697C33" w:rsidP="0073543D">
            <w:pPr>
              <w:spacing w:line="200" w:lineRule="exact"/>
              <w:jc w:val="center"/>
              <w:rPr>
                <w:rFonts w:ascii="Calibri" w:hAnsi="Calibri" w:cs="Calibri"/>
                <w:sz w:val="18"/>
                <w:szCs w:val="18"/>
              </w:rPr>
            </w:pPr>
          </w:p>
        </w:tc>
        <w:tc>
          <w:tcPr>
            <w:tcW w:w="1276" w:type="dxa"/>
            <w:tcBorders>
              <w:top w:val="nil"/>
              <w:bottom w:val="single" w:sz="4" w:space="0" w:color="auto"/>
            </w:tcBorders>
          </w:tcPr>
          <w:p w14:paraId="4A3AB5CD" w14:textId="77777777" w:rsidR="00697C33" w:rsidRPr="00BF7C79" w:rsidRDefault="00697C33" w:rsidP="0073543D">
            <w:pPr>
              <w:spacing w:line="200" w:lineRule="exact"/>
              <w:jc w:val="center"/>
              <w:rPr>
                <w:rFonts w:ascii="Calibri" w:hAnsi="Calibri" w:cs="Calibri"/>
                <w:sz w:val="18"/>
                <w:szCs w:val="18"/>
              </w:rPr>
            </w:pPr>
          </w:p>
        </w:tc>
        <w:tc>
          <w:tcPr>
            <w:tcW w:w="1275" w:type="dxa"/>
            <w:tcBorders>
              <w:top w:val="nil"/>
              <w:bottom w:val="single" w:sz="4" w:space="0" w:color="auto"/>
            </w:tcBorders>
          </w:tcPr>
          <w:p w14:paraId="495D55B6" w14:textId="77777777" w:rsidR="00697C33" w:rsidRDefault="00697C33" w:rsidP="0073543D">
            <w:pPr>
              <w:spacing w:line="200" w:lineRule="exact"/>
              <w:jc w:val="center"/>
              <w:rPr>
                <w:rFonts w:ascii="Calibri" w:hAnsi="Calibri" w:cs="Calibri"/>
                <w:sz w:val="18"/>
                <w:szCs w:val="18"/>
              </w:rPr>
            </w:pPr>
          </w:p>
        </w:tc>
        <w:tc>
          <w:tcPr>
            <w:tcW w:w="1418" w:type="dxa"/>
            <w:tcBorders>
              <w:top w:val="nil"/>
              <w:bottom w:val="single" w:sz="4" w:space="0" w:color="auto"/>
              <w:right w:val="single" w:sz="4" w:space="0" w:color="auto"/>
            </w:tcBorders>
          </w:tcPr>
          <w:p w14:paraId="1CADF199" w14:textId="605EB6DA" w:rsidR="00697C33" w:rsidRDefault="00697C33" w:rsidP="0073543D">
            <w:pPr>
              <w:spacing w:line="200" w:lineRule="exact"/>
              <w:jc w:val="center"/>
              <w:rPr>
                <w:rFonts w:ascii="Calibri" w:hAnsi="Calibri" w:cs="Calibri"/>
                <w:sz w:val="18"/>
                <w:szCs w:val="18"/>
              </w:rPr>
            </w:pPr>
            <w:r>
              <w:rPr>
                <w:rFonts w:ascii="Calibri" w:hAnsi="Calibri" w:cs="Calibri" w:hint="eastAsia"/>
                <w:sz w:val="18"/>
                <w:szCs w:val="18"/>
              </w:rPr>
              <w:t>X</w:t>
            </w:r>
          </w:p>
        </w:tc>
      </w:tr>
    </w:tbl>
    <w:p w14:paraId="3D65E5D0" w14:textId="092E326D" w:rsidR="00141B47" w:rsidRDefault="00141B47">
      <w:pPr>
        <w:rPr>
          <w:rFonts w:ascii="Calibri" w:hAnsi="Calibri" w:cs="Calibri"/>
        </w:rPr>
      </w:pPr>
      <w:r>
        <w:rPr>
          <w:rFonts w:ascii="Calibri" w:hAnsi="Calibri" w:cs="Calibri" w:hint="eastAsia"/>
        </w:rPr>
        <w:t>1</w:t>
      </w:r>
      <w:r w:rsidRPr="00141B47">
        <w:rPr>
          <w:rFonts w:ascii="Calibri" w:hAnsi="Calibri" w:cs="Calibri"/>
        </w:rPr>
        <w:t xml:space="preserve"> In DNE21, demand sector is not modeled separately.</w:t>
      </w:r>
    </w:p>
    <w:p w14:paraId="6CE4EF3C" w14:textId="60C2815A" w:rsidR="00742D62" w:rsidRPr="009B0B6F" w:rsidRDefault="00141B47">
      <w:pPr>
        <w:rPr>
          <w:rFonts w:ascii="Calibri" w:hAnsi="Calibri" w:cs="Calibri"/>
        </w:rPr>
      </w:pPr>
      <w:r>
        <w:rPr>
          <w:rFonts w:ascii="Calibri" w:hAnsi="Calibri" w:cs="Calibri"/>
        </w:rPr>
        <w:t>2</w:t>
      </w:r>
      <w:r w:rsidR="002E5BEE" w:rsidRPr="009B0B6F">
        <w:rPr>
          <w:rFonts w:ascii="Calibri" w:hAnsi="Calibri" w:cs="Calibri"/>
        </w:rPr>
        <w:t xml:space="preserve"> The version of AIM/Hub used in this study considers energy demand in the commercial sector by final energy carriers (energy services are not considered).</w:t>
      </w:r>
    </w:p>
    <w:p w14:paraId="0E5340F7" w14:textId="77777777" w:rsidR="00742D62" w:rsidRDefault="00742D62">
      <w:pPr>
        <w:rPr>
          <w:rFonts w:ascii="Calibri" w:hAnsi="Calibri" w:cs="Calibri"/>
        </w:rPr>
      </w:pPr>
    </w:p>
    <w:p w14:paraId="381C4D6C" w14:textId="77777777" w:rsidR="00D40BC3" w:rsidRDefault="00D40BC3">
      <w:pPr>
        <w:rPr>
          <w:rFonts w:ascii="Calibri" w:hAnsi="Calibri" w:cs="Calibri"/>
        </w:rPr>
      </w:pPr>
    </w:p>
    <w:p w14:paraId="2B005932" w14:textId="77777777" w:rsidR="00D40BC3" w:rsidRDefault="00D40BC3">
      <w:pPr>
        <w:rPr>
          <w:rFonts w:ascii="Calibri" w:hAnsi="Calibri" w:cs="Calibri"/>
        </w:rPr>
      </w:pPr>
    </w:p>
    <w:p w14:paraId="5FCFAFD0" w14:textId="77777777" w:rsidR="00D40BC3" w:rsidRPr="00332FDC" w:rsidRDefault="00D40BC3">
      <w:pPr>
        <w:rPr>
          <w:rFonts w:ascii="Calibri" w:hAnsi="Calibri" w:cs="Calibri"/>
        </w:rPr>
      </w:pPr>
    </w:p>
    <w:p w14:paraId="09BECBF2" w14:textId="77777777" w:rsidR="00D40BC3" w:rsidRDefault="00D40BC3">
      <w:pPr>
        <w:rPr>
          <w:rFonts w:ascii="Calibri" w:hAnsi="Calibri" w:cs="Calibri"/>
        </w:rPr>
      </w:pPr>
      <w:r>
        <w:rPr>
          <w:rFonts w:ascii="Calibri" w:hAnsi="Calibri" w:cs="Calibri"/>
        </w:rPr>
        <w:br w:type="page"/>
      </w:r>
    </w:p>
    <w:p w14:paraId="414325A5" w14:textId="40C815B8" w:rsidR="00311497" w:rsidRPr="00332FDC" w:rsidRDefault="00332FDC">
      <w:pPr>
        <w:rPr>
          <w:rFonts w:ascii="Calibri" w:hAnsi="Calibri" w:cs="Calibri"/>
        </w:rPr>
      </w:pPr>
      <w:r w:rsidRPr="00332FDC">
        <w:rPr>
          <w:rFonts w:ascii="Calibri" w:hAnsi="Calibri" w:cs="Calibri"/>
        </w:rPr>
        <w:lastRenderedPageBreak/>
        <w:t>Table</w:t>
      </w:r>
      <w:r w:rsidR="002C4D9D">
        <w:rPr>
          <w:rFonts w:ascii="Calibri" w:hAnsi="Calibri" w:cs="Calibri"/>
        </w:rPr>
        <w:t xml:space="preserve"> ESM</w:t>
      </w:r>
      <w:r>
        <w:rPr>
          <w:rFonts w:ascii="Calibri" w:hAnsi="Calibri" w:cs="Calibri"/>
        </w:rPr>
        <w:t>4</w:t>
      </w:r>
      <w:r w:rsidRPr="00332FDC">
        <w:rPr>
          <w:rFonts w:ascii="Calibri" w:hAnsi="Calibri" w:cs="Calibri"/>
        </w:rPr>
        <w:t xml:space="preserve"> </w:t>
      </w:r>
      <w:r w:rsidRPr="28249C32">
        <w:rPr>
          <w:rFonts w:ascii="Calibri" w:hAnsi="Calibri" w:cs="Calibri"/>
        </w:rPr>
        <w:t>Technolog</w:t>
      </w:r>
      <w:r w:rsidR="7DB4A4CF" w:rsidRPr="28249C32">
        <w:rPr>
          <w:rFonts w:ascii="Calibri" w:hAnsi="Calibri" w:cs="Calibri"/>
        </w:rPr>
        <w:t>ies</w:t>
      </w:r>
      <w:r w:rsidRPr="00332FDC">
        <w:rPr>
          <w:rFonts w:ascii="Calibri" w:hAnsi="Calibri" w:cs="Calibri"/>
        </w:rPr>
        <w:t xml:space="preserve"> in the </w:t>
      </w:r>
      <w:r w:rsidR="003727E5" w:rsidRPr="00332FDC">
        <w:rPr>
          <w:rFonts w:ascii="Calibri" w:hAnsi="Calibri" w:cs="Calibri"/>
        </w:rPr>
        <w:t>Transportation sector</w:t>
      </w:r>
      <w:r w:rsidR="6A54A626" w:rsidRPr="28249C32">
        <w:rPr>
          <w:rFonts w:ascii="Calibri" w:hAnsi="Calibri" w:cs="Calibri"/>
        </w:rPr>
        <w:t xml:space="preserve"> by models</w:t>
      </w:r>
      <w:r w:rsidR="009622E7" w:rsidRPr="009622E7">
        <w:rPr>
          <w:rFonts w:ascii="Calibri" w:hAnsi="Calibri" w:cs="Calibri"/>
          <w:vertAlign w:val="superscript"/>
        </w:rPr>
        <w:t>1</w:t>
      </w:r>
    </w:p>
    <w:tbl>
      <w:tblPr>
        <w:tblW w:w="8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93"/>
        <w:gridCol w:w="1417"/>
        <w:gridCol w:w="1276"/>
        <w:gridCol w:w="1276"/>
        <w:gridCol w:w="1275"/>
        <w:gridCol w:w="1280"/>
      </w:tblGrid>
      <w:tr w:rsidR="00EB5187" w:rsidRPr="00381594" w14:paraId="019E45E5" w14:textId="77777777" w:rsidTr="000A04F6">
        <w:trPr>
          <w:trHeight w:val="579"/>
        </w:trPr>
        <w:tc>
          <w:tcPr>
            <w:tcW w:w="1129" w:type="dxa"/>
            <w:shd w:val="clear" w:color="auto" w:fill="E6E6E6"/>
            <w:vAlign w:val="center"/>
          </w:tcPr>
          <w:p w14:paraId="5ADF1B02" w14:textId="1B56189C" w:rsidR="00EB5187" w:rsidRPr="00773D38" w:rsidRDefault="00EB5187" w:rsidP="00EB5187">
            <w:pPr>
              <w:spacing w:line="200" w:lineRule="exact"/>
              <w:jc w:val="center"/>
              <w:rPr>
                <w:rFonts w:ascii="Calibri" w:eastAsia="ＭＳ ゴシック" w:hAnsi="Calibri" w:cs="Calibri"/>
                <w:b/>
                <w:bCs/>
                <w:sz w:val="18"/>
                <w:szCs w:val="18"/>
              </w:rPr>
            </w:pPr>
            <w:r w:rsidRPr="00332FDC">
              <w:rPr>
                <w:rFonts w:ascii="Calibri" w:hAnsi="Calibri" w:cs="Calibri" w:hint="eastAsia"/>
                <w:b/>
                <w:bCs/>
                <w:sz w:val="18"/>
                <w:szCs w:val="18"/>
              </w:rPr>
              <w:t>S</w:t>
            </w:r>
            <w:r w:rsidRPr="00332FDC">
              <w:rPr>
                <w:rFonts w:ascii="Calibri" w:hAnsi="Calibri" w:cs="Calibri"/>
                <w:b/>
                <w:bCs/>
                <w:sz w:val="18"/>
                <w:szCs w:val="18"/>
              </w:rPr>
              <w:t>ervice</w:t>
            </w:r>
          </w:p>
        </w:tc>
        <w:tc>
          <w:tcPr>
            <w:tcW w:w="2410" w:type="dxa"/>
            <w:gridSpan w:val="2"/>
            <w:shd w:val="clear" w:color="auto" w:fill="E6E6E6"/>
            <w:vAlign w:val="center"/>
          </w:tcPr>
          <w:p w14:paraId="07754745" w14:textId="4322C0B2" w:rsidR="00EB5187" w:rsidRPr="00773D38" w:rsidRDefault="00EB5187" w:rsidP="00EB5187">
            <w:pPr>
              <w:spacing w:line="200" w:lineRule="exact"/>
              <w:jc w:val="center"/>
              <w:rPr>
                <w:rFonts w:ascii="Calibri" w:eastAsia="ＭＳ ゴシック" w:hAnsi="Calibri" w:cs="Calibri"/>
                <w:b/>
                <w:bCs/>
                <w:sz w:val="18"/>
                <w:szCs w:val="18"/>
              </w:rPr>
            </w:pPr>
            <w:r w:rsidRPr="00332FDC">
              <w:rPr>
                <w:rFonts w:ascii="Calibri" w:eastAsia="ＭＳ ゴシック" w:hAnsi="Calibri" w:cs="Calibri" w:hint="eastAsia"/>
                <w:b/>
                <w:bCs/>
                <w:sz w:val="18"/>
                <w:szCs w:val="18"/>
              </w:rPr>
              <w:t>T</w:t>
            </w:r>
            <w:r w:rsidRPr="00332FDC">
              <w:rPr>
                <w:rFonts w:ascii="Calibri" w:eastAsia="ＭＳ ゴシック" w:hAnsi="Calibri" w:cs="Calibri"/>
                <w:b/>
                <w:bCs/>
                <w:sz w:val="18"/>
                <w:szCs w:val="18"/>
              </w:rPr>
              <w:t>echnology</w:t>
            </w:r>
          </w:p>
        </w:tc>
        <w:tc>
          <w:tcPr>
            <w:tcW w:w="1276" w:type="dxa"/>
            <w:shd w:val="clear" w:color="auto" w:fill="E6E6E6"/>
            <w:vAlign w:val="center"/>
          </w:tcPr>
          <w:p w14:paraId="393BE727" w14:textId="6E75A8E4" w:rsidR="00EB5187" w:rsidRPr="00773D38" w:rsidRDefault="00EB5187" w:rsidP="00EB5187">
            <w:pPr>
              <w:spacing w:line="200" w:lineRule="exact"/>
              <w:jc w:val="center"/>
              <w:rPr>
                <w:rFonts w:ascii="Calibri" w:eastAsia="ＭＳ ゴシック" w:hAnsi="Calibri" w:cs="Calibri"/>
                <w:b/>
                <w:bCs/>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proofErr w:type="spellStart"/>
            <w:r w:rsidRPr="00BF7C79">
              <w:rPr>
                <w:rFonts w:ascii="Calibri" w:eastAsia="ＭＳ ゴシック" w:hAnsi="Calibri" w:cs="Calibri"/>
                <w:b/>
                <w:sz w:val="18"/>
                <w:szCs w:val="18"/>
              </w:rPr>
              <w:t>Enduse</w:t>
            </w:r>
            <w:proofErr w:type="spellEnd"/>
          </w:p>
        </w:tc>
        <w:tc>
          <w:tcPr>
            <w:tcW w:w="1276" w:type="dxa"/>
            <w:shd w:val="clear" w:color="auto" w:fill="E6E6E6"/>
            <w:vAlign w:val="center"/>
          </w:tcPr>
          <w:p w14:paraId="4A1F88C7" w14:textId="185FCCDD" w:rsidR="00EB5187" w:rsidRPr="00773D38" w:rsidRDefault="00EB5187" w:rsidP="00EB5187">
            <w:pPr>
              <w:spacing w:line="200" w:lineRule="exact"/>
              <w:jc w:val="center"/>
              <w:rPr>
                <w:rFonts w:ascii="Calibri" w:eastAsia="ＭＳ ゴシック" w:hAnsi="Calibri" w:cs="Calibri"/>
                <w:b/>
                <w:bCs/>
                <w:sz w:val="18"/>
                <w:szCs w:val="18"/>
              </w:rPr>
            </w:pPr>
            <w:r w:rsidRPr="00BF7C79">
              <w:rPr>
                <w:rFonts w:ascii="Calibri" w:eastAsia="ＭＳ ゴシック" w:hAnsi="Calibri" w:cs="Calibri"/>
                <w:b/>
                <w:sz w:val="18"/>
                <w:szCs w:val="18"/>
              </w:rPr>
              <w:t>AIM</w:t>
            </w:r>
            <w:r>
              <w:rPr>
                <w:rFonts w:ascii="Calibri" w:eastAsia="ＭＳ ゴシック" w:hAnsi="Calibri" w:cs="Calibri"/>
                <w:b/>
                <w:sz w:val="18"/>
                <w:szCs w:val="18"/>
              </w:rPr>
              <w:t>/</w:t>
            </w:r>
            <w:r w:rsidRPr="00BF7C79">
              <w:rPr>
                <w:rFonts w:ascii="Calibri" w:eastAsia="ＭＳ ゴシック" w:hAnsi="Calibri" w:cs="Calibri"/>
                <w:b/>
                <w:sz w:val="18"/>
                <w:szCs w:val="18"/>
              </w:rPr>
              <w:t>Hub</w:t>
            </w:r>
          </w:p>
        </w:tc>
        <w:tc>
          <w:tcPr>
            <w:tcW w:w="1275" w:type="dxa"/>
            <w:shd w:val="clear" w:color="auto" w:fill="E6E6E6"/>
            <w:vAlign w:val="center"/>
          </w:tcPr>
          <w:p w14:paraId="36CF0A51" w14:textId="7AAB722F" w:rsidR="00EB5187" w:rsidRPr="00773D38" w:rsidRDefault="00EB5187" w:rsidP="00EB5187">
            <w:pPr>
              <w:spacing w:line="200" w:lineRule="exact"/>
              <w:jc w:val="center"/>
              <w:rPr>
                <w:rFonts w:ascii="Calibri" w:eastAsia="ＭＳ ゴシック" w:hAnsi="Calibri" w:cs="Calibri"/>
                <w:b/>
                <w:bCs/>
                <w:sz w:val="18"/>
                <w:szCs w:val="18"/>
              </w:rPr>
            </w:pPr>
            <w:r w:rsidRPr="00BF7C79">
              <w:rPr>
                <w:rFonts w:ascii="Calibri" w:eastAsia="ＭＳ ゴシック" w:hAnsi="Calibri" w:cs="Calibri"/>
                <w:b/>
                <w:sz w:val="18"/>
                <w:szCs w:val="18"/>
              </w:rPr>
              <w:t>IEEJ</w:t>
            </w:r>
          </w:p>
        </w:tc>
        <w:tc>
          <w:tcPr>
            <w:tcW w:w="1280" w:type="dxa"/>
            <w:shd w:val="clear" w:color="auto" w:fill="E6E6E6"/>
            <w:vAlign w:val="center"/>
          </w:tcPr>
          <w:p w14:paraId="3FCB9EF7" w14:textId="5A31D3F3" w:rsidR="00EB5187" w:rsidRPr="00773D38" w:rsidRDefault="00EB5187" w:rsidP="00EB5187">
            <w:pPr>
              <w:spacing w:line="200" w:lineRule="exact"/>
              <w:jc w:val="center"/>
              <w:rPr>
                <w:rFonts w:ascii="Calibri" w:eastAsia="ＭＳ ゴシック" w:hAnsi="Calibri" w:cs="Calibri"/>
                <w:b/>
                <w:bCs/>
                <w:sz w:val="18"/>
                <w:szCs w:val="18"/>
              </w:rPr>
            </w:pPr>
            <w:r w:rsidRPr="00BF7C79">
              <w:rPr>
                <w:rFonts w:ascii="Calibri" w:eastAsia="ＭＳ ゴシック" w:hAnsi="Calibri" w:cs="Calibri"/>
                <w:b/>
                <w:sz w:val="18"/>
                <w:szCs w:val="18"/>
              </w:rPr>
              <w:t>TIMES</w:t>
            </w:r>
            <w:r>
              <w:rPr>
                <w:rFonts w:ascii="Calibri" w:eastAsia="ＭＳ ゴシック" w:hAnsi="Calibri" w:cs="Calibri"/>
                <w:b/>
                <w:sz w:val="18"/>
                <w:szCs w:val="18"/>
              </w:rPr>
              <w:t>-Japan</w:t>
            </w:r>
          </w:p>
        </w:tc>
      </w:tr>
      <w:tr w:rsidR="0073543D" w:rsidRPr="00381594" w14:paraId="0BB91CC0" w14:textId="77777777" w:rsidTr="000A04F6">
        <w:tc>
          <w:tcPr>
            <w:tcW w:w="1129" w:type="dxa"/>
            <w:vMerge w:val="restart"/>
          </w:tcPr>
          <w:p w14:paraId="116F371F"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Passenger</w:t>
            </w:r>
          </w:p>
        </w:tc>
        <w:tc>
          <w:tcPr>
            <w:tcW w:w="993" w:type="dxa"/>
            <w:vMerge w:val="restart"/>
          </w:tcPr>
          <w:p w14:paraId="72A25F3C"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Vehicle</w:t>
            </w:r>
          </w:p>
        </w:tc>
        <w:tc>
          <w:tcPr>
            <w:tcW w:w="1417" w:type="dxa"/>
            <w:tcBorders>
              <w:bottom w:val="nil"/>
            </w:tcBorders>
          </w:tcPr>
          <w:p w14:paraId="5A2C877B"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Petrol</w:t>
            </w:r>
          </w:p>
        </w:tc>
        <w:tc>
          <w:tcPr>
            <w:tcW w:w="1276" w:type="dxa"/>
            <w:tcBorders>
              <w:bottom w:val="nil"/>
            </w:tcBorders>
          </w:tcPr>
          <w:p w14:paraId="79565385"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bottom w:val="nil"/>
            </w:tcBorders>
          </w:tcPr>
          <w:p w14:paraId="7FCF0D59"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bottom w:val="nil"/>
            </w:tcBorders>
          </w:tcPr>
          <w:p w14:paraId="45400F3C"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bottom w:val="nil"/>
            </w:tcBorders>
          </w:tcPr>
          <w:p w14:paraId="45954D09" w14:textId="018C69BE"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58EDA0C2" w14:textId="77777777" w:rsidTr="000A04F6">
        <w:tc>
          <w:tcPr>
            <w:tcW w:w="1129" w:type="dxa"/>
            <w:vMerge/>
          </w:tcPr>
          <w:p w14:paraId="664A0F45" w14:textId="77777777" w:rsidR="0073543D" w:rsidRPr="00381594" w:rsidRDefault="0073543D" w:rsidP="0073543D">
            <w:pPr>
              <w:spacing w:line="200" w:lineRule="exact"/>
              <w:rPr>
                <w:rFonts w:ascii="Calibri" w:hAnsi="Calibri" w:cs="Calibri"/>
                <w:sz w:val="18"/>
                <w:szCs w:val="18"/>
              </w:rPr>
            </w:pPr>
          </w:p>
        </w:tc>
        <w:tc>
          <w:tcPr>
            <w:tcW w:w="993" w:type="dxa"/>
            <w:vMerge/>
          </w:tcPr>
          <w:p w14:paraId="4238BE95"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15F41EEA"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Hybrid</w:t>
            </w:r>
          </w:p>
        </w:tc>
        <w:tc>
          <w:tcPr>
            <w:tcW w:w="1276" w:type="dxa"/>
            <w:tcBorders>
              <w:top w:val="nil"/>
              <w:bottom w:val="nil"/>
            </w:tcBorders>
          </w:tcPr>
          <w:p w14:paraId="5152C71B"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6FAD3750"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632FF677"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420F1D8E" w14:textId="4AC58B2D"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0F083A93" w14:textId="77777777" w:rsidTr="000A04F6">
        <w:tc>
          <w:tcPr>
            <w:tcW w:w="1129" w:type="dxa"/>
            <w:vMerge/>
          </w:tcPr>
          <w:p w14:paraId="5619798F" w14:textId="77777777" w:rsidR="0073543D" w:rsidRPr="00381594" w:rsidRDefault="0073543D" w:rsidP="0073543D">
            <w:pPr>
              <w:spacing w:line="200" w:lineRule="exact"/>
              <w:rPr>
                <w:rFonts w:ascii="Calibri" w:hAnsi="Calibri" w:cs="Calibri"/>
                <w:sz w:val="18"/>
                <w:szCs w:val="18"/>
              </w:rPr>
            </w:pPr>
          </w:p>
        </w:tc>
        <w:tc>
          <w:tcPr>
            <w:tcW w:w="993" w:type="dxa"/>
            <w:vMerge/>
          </w:tcPr>
          <w:p w14:paraId="2A594D93"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3F01C616"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Diesel</w:t>
            </w:r>
          </w:p>
        </w:tc>
        <w:tc>
          <w:tcPr>
            <w:tcW w:w="1276" w:type="dxa"/>
            <w:tcBorders>
              <w:top w:val="nil"/>
              <w:bottom w:val="nil"/>
            </w:tcBorders>
          </w:tcPr>
          <w:p w14:paraId="421910FC" w14:textId="2240FD49"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6AD68F7"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55A0A844"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0F641F0F" w14:textId="1CB0493E"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1C55A69E" w14:textId="77777777" w:rsidTr="000A04F6">
        <w:tc>
          <w:tcPr>
            <w:tcW w:w="1129" w:type="dxa"/>
            <w:vMerge/>
          </w:tcPr>
          <w:p w14:paraId="44F7822D" w14:textId="77777777" w:rsidR="0073543D" w:rsidRPr="00381594" w:rsidRDefault="0073543D" w:rsidP="0073543D">
            <w:pPr>
              <w:spacing w:line="200" w:lineRule="exact"/>
              <w:rPr>
                <w:rFonts w:ascii="Calibri" w:hAnsi="Calibri" w:cs="Calibri"/>
                <w:sz w:val="18"/>
                <w:szCs w:val="18"/>
              </w:rPr>
            </w:pPr>
          </w:p>
        </w:tc>
        <w:tc>
          <w:tcPr>
            <w:tcW w:w="993" w:type="dxa"/>
            <w:vMerge/>
          </w:tcPr>
          <w:p w14:paraId="6649DDCC"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3ACED911"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Gas</w:t>
            </w:r>
          </w:p>
        </w:tc>
        <w:tc>
          <w:tcPr>
            <w:tcW w:w="1276" w:type="dxa"/>
            <w:tcBorders>
              <w:top w:val="nil"/>
              <w:bottom w:val="nil"/>
            </w:tcBorders>
          </w:tcPr>
          <w:p w14:paraId="2C6A219E"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7E9865F7"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378C9E15"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28994E18" w14:textId="5D7615D8"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5F8D3702" w14:textId="77777777" w:rsidTr="000A04F6">
        <w:tc>
          <w:tcPr>
            <w:tcW w:w="1129" w:type="dxa"/>
            <w:vMerge/>
          </w:tcPr>
          <w:p w14:paraId="355837AF" w14:textId="77777777" w:rsidR="0073543D" w:rsidRPr="00381594" w:rsidRDefault="0073543D" w:rsidP="0073543D">
            <w:pPr>
              <w:spacing w:line="200" w:lineRule="exact"/>
              <w:rPr>
                <w:rFonts w:ascii="Calibri" w:hAnsi="Calibri" w:cs="Calibri"/>
                <w:sz w:val="18"/>
                <w:szCs w:val="18"/>
              </w:rPr>
            </w:pPr>
          </w:p>
        </w:tc>
        <w:tc>
          <w:tcPr>
            <w:tcW w:w="993" w:type="dxa"/>
            <w:vMerge/>
          </w:tcPr>
          <w:p w14:paraId="145CF28B"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4CD17A4A"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Gas Hybrid</w:t>
            </w:r>
          </w:p>
        </w:tc>
        <w:tc>
          <w:tcPr>
            <w:tcW w:w="1276" w:type="dxa"/>
            <w:tcBorders>
              <w:top w:val="nil"/>
              <w:bottom w:val="nil"/>
            </w:tcBorders>
          </w:tcPr>
          <w:p w14:paraId="1B4D40C7"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7DBAC83D"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01A0C3FA"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0F8AEC05"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598B6860" w14:textId="77777777" w:rsidTr="000A04F6">
        <w:trPr>
          <w:trHeight w:val="60"/>
        </w:trPr>
        <w:tc>
          <w:tcPr>
            <w:tcW w:w="1129" w:type="dxa"/>
            <w:vMerge/>
          </w:tcPr>
          <w:p w14:paraId="379BE4B0" w14:textId="77777777" w:rsidR="0073543D" w:rsidRPr="00381594" w:rsidRDefault="0073543D" w:rsidP="0073543D">
            <w:pPr>
              <w:spacing w:line="200" w:lineRule="exact"/>
              <w:rPr>
                <w:rFonts w:ascii="Calibri" w:hAnsi="Calibri" w:cs="Calibri"/>
                <w:sz w:val="18"/>
                <w:szCs w:val="18"/>
              </w:rPr>
            </w:pPr>
          </w:p>
        </w:tc>
        <w:tc>
          <w:tcPr>
            <w:tcW w:w="993" w:type="dxa"/>
            <w:vMerge/>
          </w:tcPr>
          <w:p w14:paraId="72A0F319"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239B0B02"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Biofuel</w:t>
            </w:r>
          </w:p>
        </w:tc>
        <w:tc>
          <w:tcPr>
            <w:tcW w:w="1276" w:type="dxa"/>
            <w:tcBorders>
              <w:top w:val="nil"/>
              <w:bottom w:val="nil"/>
            </w:tcBorders>
          </w:tcPr>
          <w:p w14:paraId="0E020832"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7F01300A"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6B9CF394"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7F397005" w14:textId="6F7CEA49"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r>
              <w:rPr>
                <w:rFonts w:ascii="Calibri" w:hAnsi="Calibri" w:cs="Calibri"/>
                <w:sz w:val="18"/>
                <w:szCs w:val="18"/>
              </w:rPr>
              <w:t xml:space="preserve"> (biofuel and synthetic fuel)</w:t>
            </w:r>
          </w:p>
        </w:tc>
      </w:tr>
      <w:tr w:rsidR="0073543D" w:rsidRPr="00381594" w14:paraId="71776C6C" w14:textId="77777777" w:rsidTr="000A04F6">
        <w:tc>
          <w:tcPr>
            <w:tcW w:w="1129" w:type="dxa"/>
            <w:vMerge/>
          </w:tcPr>
          <w:p w14:paraId="52B2E0D2" w14:textId="77777777" w:rsidR="0073543D" w:rsidRPr="00381594" w:rsidRDefault="0073543D" w:rsidP="0073543D">
            <w:pPr>
              <w:spacing w:line="200" w:lineRule="exact"/>
              <w:rPr>
                <w:rFonts w:ascii="Calibri" w:hAnsi="Calibri" w:cs="Calibri"/>
                <w:sz w:val="18"/>
                <w:szCs w:val="18"/>
              </w:rPr>
            </w:pPr>
          </w:p>
        </w:tc>
        <w:tc>
          <w:tcPr>
            <w:tcW w:w="993" w:type="dxa"/>
            <w:vMerge/>
          </w:tcPr>
          <w:p w14:paraId="3367C8E8"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2F934659"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Biofuel hybrid</w:t>
            </w:r>
          </w:p>
        </w:tc>
        <w:tc>
          <w:tcPr>
            <w:tcW w:w="1276" w:type="dxa"/>
            <w:tcBorders>
              <w:top w:val="nil"/>
              <w:bottom w:val="nil"/>
            </w:tcBorders>
          </w:tcPr>
          <w:p w14:paraId="3FFE848C"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222FBBE3"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C47C2D1"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08098D1E"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669A5B18" w14:textId="77777777" w:rsidTr="000A04F6">
        <w:tc>
          <w:tcPr>
            <w:tcW w:w="1129" w:type="dxa"/>
            <w:vMerge/>
          </w:tcPr>
          <w:p w14:paraId="1B5785B8" w14:textId="77777777" w:rsidR="0073543D" w:rsidRPr="00381594" w:rsidRDefault="0073543D" w:rsidP="0073543D">
            <w:pPr>
              <w:spacing w:line="200" w:lineRule="exact"/>
              <w:rPr>
                <w:rFonts w:ascii="Calibri" w:hAnsi="Calibri" w:cs="Calibri"/>
                <w:sz w:val="18"/>
                <w:szCs w:val="18"/>
              </w:rPr>
            </w:pPr>
          </w:p>
        </w:tc>
        <w:tc>
          <w:tcPr>
            <w:tcW w:w="993" w:type="dxa"/>
            <w:vMerge/>
          </w:tcPr>
          <w:p w14:paraId="07B1B751"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47D25F3D"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EV</w:t>
            </w:r>
          </w:p>
        </w:tc>
        <w:tc>
          <w:tcPr>
            <w:tcW w:w="1276" w:type="dxa"/>
            <w:tcBorders>
              <w:top w:val="nil"/>
              <w:bottom w:val="nil"/>
            </w:tcBorders>
          </w:tcPr>
          <w:p w14:paraId="6C9C8591"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4BBD06C8"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2DBA1148"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5635BCD7" w14:textId="55C3F23C"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7D914996" w14:textId="77777777" w:rsidTr="000A04F6">
        <w:tc>
          <w:tcPr>
            <w:tcW w:w="1129" w:type="dxa"/>
            <w:vMerge/>
          </w:tcPr>
          <w:p w14:paraId="4F7E4209" w14:textId="77777777" w:rsidR="0073543D" w:rsidRPr="00381594" w:rsidRDefault="0073543D" w:rsidP="0073543D">
            <w:pPr>
              <w:spacing w:line="200" w:lineRule="exact"/>
              <w:rPr>
                <w:rFonts w:ascii="Calibri" w:hAnsi="Calibri" w:cs="Calibri"/>
                <w:sz w:val="18"/>
                <w:szCs w:val="18"/>
              </w:rPr>
            </w:pPr>
          </w:p>
        </w:tc>
        <w:tc>
          <w:tcPr>
            <w:tcW w:w="993" w:type="dxa"/>
            <w:vMerge/>
          </w:tcPr>
          <w:p w14:paraId="39B8399F"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6B87673E"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PHEV</w:t>
            </w:r>
          </w:p>
        </w:tc>
        <w:tc>
          <w:tcPr>
            <w:tcW w:w="1276" w:type="dxa"/>
            <w:tcBorders>
              <w:top w:val="nil"/>
              <w:bottom w:val="nil"/>
            </w:tcBorders>
          </w:tcPr>
          <w:p w14:paraId="4490B799"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7EE04F01"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7E43E52D"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0DBBED75"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5A30CCD1" w14:textId="77777777" w:rsidTr="000A04F6">
        <w:tc>
          <w:tcPr>
            <w:tcW w:w="1129" w:type="dxa"/>
            <w:vMerge/>
          </w:tcPr>
          <w:p w14:paraId="0D23B5B8" w14:textId="77777777" w:rsidR="0073543D" w:rsidRPr="00381594" w:rsidRDefault="0073543D" w:rsidP="0073543D">
            <w:pPr>
              <w:spacing w:line="200" w:lineRule="exact"/>
              <w:rPr>
                <w:rFonts w:ascii="Calibri" w:hAnsi="Calibri" w:cs="Calibri"/>
                <w:sz w:val="18"/>
                <w:szCs w:val="18"/>
              </w:rPr>
            </w:pPr>
          </w:p>
        </w:tc>
        <w:tc>
          <w:tcPr>
            <w:tcW w:w="993" w:type="dxa"/>
            <w:vMerge/>
          </w:tcPr>
          <w:p w14:paraId="2DFF1D6D"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single" w:sz="4" w:space="0" w:color="000000"/>
            </w:tcBorders>
          </w:tcPr>
          <w:p w14:paraId="2F18A050"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Fuel Cell</w:t>
            </w:r>
          </w:p>
        </w:tc>
        <w:tc>
          <w:tcPr>
            <w:tcW w:w="1276" w:type="dxa"/>
            <w:tcBorders>
              <w:top w:val="nil"/>
              <w:bottom w:val="single" w:sz="4" w:space="0" w:color="000000"/>
            </w:tcBorders>
          </w:tcPr>
          <w:p w14:paraId="5ECADC00"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single" w:sz="4" w:space="0" w:color="000000"/>
            </w:tcBorders>
          </w:tcPr>
          <w:p w14:paraId="2766DC05"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30137480"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single" w:sz="4" w:space="0" w:color="000000"/>
            </w:tcBorders>
          </w:tcPr>
          <w:p w14:paraId="75690D51" w14:textId="40A66330"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7CC76F2D" w14:textId="77777777" w:rsidTr="000A04F6">
        <w:tc>
          <w:tcPr>
            <w:tcW w:w="1129" w:type="dxa"/>
            <w:vMerge/>
          </w:tcPr>
          <w:p w14:paraId="162A5D5B" w14:textId="77777777" w:rsidR="0073543D" w:rsidRPr="00381594" w:rsidRDefault="0073543D" w:rsidP="0073543D">
            <w:pPr>
              <w:spacing w:line="200" w:lineRule="exact"/>
              <w:rPr>
                <w:rFonts w:ascii="Calibri" w:hAnsi="Calibri" w:cs="Calibri"/>
                <w:sz w:val="18"/>
                <w:szCs w:val="18"/>
              </w:rPr>
            </w:pPr>
          </w:p>
        </w:tc>
        <w:tc>
          <w:tcPr>
            <w:tcW w:w="993" w:type="dxa"/>
            <w:vMerge w:val="restart"/>
          </w:tcPr>
          <w:p w14:paraId="724C37F5"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Bus</w:t>
            </w:r>
          </w:p>
        </w:tc>
        <w:tc>
          <w:tcPr>
            <w:tcW w:w="1417" w:type="dxa"/>
            <w:tcBorders>
              <w:bottom w:val="nil"/>
            </w:tcBorders>
          </w:tcPr>
          <w:p w14:paraId="710BB247"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Petrol</w:t>
            </w:r>
          </w:p>
        </w:tc>
        <w:tc>
          <w:tcPr>
            <w:tcW w:w="1276" w:type="dxa"/>
            <w:tcBorders>
              <w:bottom w:val="nil"/>
            </w:tcBorders>
          </w:tcPr>
          <w:p w14:paraId="68C34CCB"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bottom w:val="nil"/>
            </w:tcBorders>
          </w:tcPr>
          <w:p w14:paraId="27660374"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bottom w:val="nil"/>
            </w:tcBorders>
          </w:tcPr>
          <w:p w14:paraId="0F9F4EB6"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bottom w:val="nil"/>
            </w:tcBorders>
          </w:tcPr>
          <w:p w14:paraId="6D9B6039" w14:textId="5EB13283"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71BB1477" w14:textId="77777777" w:rsidTr="000A04F6">
        <w:tc>
          <w:tcPr>
            <w:tcW w:w="1129" w:type="dxa"/>
            <w:vMerge/>
          </w:tcPr>
          <w:p w14:paraId="66DA16A8" w14:textId="77777777" w:rsidR="0073543D" w:rsidRPr="00381594" w:rsidRDefault="0073543D" w:rsidP="0073543D">
            <w:pPr>
              <w:spacing w:line="200" w:lineRule="exact"/>
              <w:rPr>
                <w:rFonts w:ascii="Calibri" w:hAnsi="Calibri" w:cs="Calibri"/>
                <w:sz w:val="18"/>
                <w:szCs w:val="18"/>
              </w:rPr>
            </w:pPr>
          </w:p>
        </w:tc>
        <w:tc>
          <w:tcPr>
            <w:tcW w:w="993" w:type="dxa"/>
            <w:vMerge/>
          </w:tcPr>
          <w:p w14:paraId="57A41594"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4CDCB3D8"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Hybrid</w:t>
            </w:r>
          </w:p>
        </w:tc>
        <w:tc>
          <w:tcPr>
            <w:tcW w:w="1276" w:type="dxa"/>
            <w:tcBorders>
              <w:top w:val="nil"/>
              <w:bottom w:val="nil"/>
            </w:tcBorders>
          </w:tcPr>
          <w:p w14:paraId="49EC4095"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0776692D"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64AD9D0A"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736E8396"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6CF1E31A" w14:textId="77777777" w:rsidTr="000A04F6">
        <w:tc>
          <w:tcPr>
            <w:tcW w:w="1129" w:type="dxa"/>
            <w:vMerge/>
          </w:tcPr>
          <w:p w14:paraId="5BC129A9" w14:textId="77777777" w:rsidR="0073543D" w:rsidRPr="00381594" w:rsidRDefault="0073543D" w:rsidP="0073543D">
            <w:pPr>
              <w:spacing w:line="200" w:lineRule="exact"/>
              <w:rPr>
                <w:rFonts w:ascii="Calibri" w:hAnsi="Calibri" w:cs="Calibri"/>
                <w:sz w:val="18"/>
                <w:szCs w:val="18"/>
              </w:rPr>
            </w:pPr>
          </w:p>
        </w:tc>
        <w:tc>
          <w:tcPr>
            <w:tcW w:w="993" w:type="dxa"/>
            <w:vMerge/>
          </w:tcPr>
          <w:p w14:paraId="1C681B74"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60F1E98F"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Diesel</w:t>
            </w:r>
          </w:p>
        </w:tc>
        <w:tc>
          <w:tcPr>
            <w:tcW w:w="1276" w:type="dxa"/>
            <w:tcBorders>
              <w:top w:val="nil"/>
              <w:bottom w:val="nil"/>
            </w:tcBorders>
          </w:tcPr>
          <w:p w14:paraId="3B9A0A89" w14:textId="2878C1C3" w:rsidR="0073543D" w:rsidRPr="00381594" w:rsidRDefault="0073543D" w:rsidP="0073543D">
            <w:pPr>
              <w:spacing w:line="200" w:lineRule="exact"/>
              <w:jc w:val="center"/>
              <w:rPr>
                <w:rFonts w:ascii="Calibri" w:hAnsi="Calibri" w:cs="Calibri"/>
                <w:sz w:val="18"/>
                <w:szCs w:val="18"/>
              </w:rPr>
            </w:pPr>
            <w:r>
              <w:rPr>
                <w:rFonts w:ascii="Calibri" w:hAnsi="Calibri" w:cs="Calibri"/>
                <w:sz w:val="18"/>
                <w:szCs w:val="18"/>
              </w:rPr>
              <w:t>X</w:t>
            </w:r>
          </w:p>
        </w:tc>
        <w:tc>
          <w:tcPr>
            <w:tcW w:w="1276" w:type="dxa"/>
            <w:tcBorders>
              <w:top w:val="nil"/>
              <w:bottom w:val="nil"/>
            </w:tcBorders>
          </w:tcPr>
          <w:p w14:paraId="1F92FFB7"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6568D011"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01030C0C" w14:textId="41C8D80A"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7C35E95C" w14:textId="77777777" w:rsidTr="000A04F6">
        <w:tc>
          <w:tcPr>
            <w:tcW w:w="1129" w:type="dxa"/>
            <w:vMerge/>
          </w:tcPr>
          <w:p w14:paraId="6A5F50E7" w14:textId="77777777" w:rsidR="0073543D" w:rsidRPr="00381594" w:rsidRDefault="0073543D" w:rsidP="0073543D">
            <w:pPr>
              <w:spacing w:line="200" w:lineRule="exact"/>
              <w:rPr>
                <w:rFonts w:ascii="Calibri" w:hAnsi="Calibri" w:cs="Calibri"/>
                <w:sz w:val="18"/>
                <w:szCs w:val="18"/>
              </w:rPr>
            </w:pPr>
          </w:p>
        </w:tc>
        <w:tc>
          <w:tcPr>
            <w:tcW w:w="993" w:type="dxa"/>
            <w:vMerge/>
          </w:tcPr>
          <w:p w14:paraId="65AFA667"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1E8F9A42"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Gas</w:t>
            </w:r>
          </w:p>
        </w:tc>
        <w:tc>
          <w:tcPr>
            <w:tcW w:w="1276" w:type="dxa"/>
            <w:tcBorders>
              <w:top w:val="nil"/>
              <w:bottom w:val="nil"/>
            </w:tcBorders>
          </w:tcPr>
          <w:p w14:paraId="061D8B7B"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367C9552"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647947FF"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1BCC0058" w14:textId="23E3611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6CC3D9D1" w14:textId="77777777" w:rsidTr="000A04F6">
        <w:tc>
          <w:tcPr>
            <w:tcW w:w="1129" w:type="dxa"/>
            <w:vMerge/>
          </w:tcPr>
          <w:p w14:paraId="18D7F8D2" w14:textId="77777777" w:rsidR="0073543D" w:rsidRPr="00381594" w:rsidRDefault="0073543D" w:rsidP="0073543D">
            <w:pPr>
              <w:spacing w:line="200" w:lineRule="exact"/>
              <w:rPr>
                <w:rFonts w:ascii="Calibri" w:hAnsi="Calibri" w:cs="Calibri"/>
                <w:sz w:val="18"/>
                <w:szCs w:val="18"/>
              </w:rPr>
            </w:pPr>
          </w:p>
        </w:tc>
        <w:tc>
          <w:tcPr>
            <w:tcW w:w="993" w:type="dxa"/>
            <w:vMerge/>
          </w:tcPr>
          <w:p w14:paraId="30715CB8"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07FEBCD0"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Gas Hybrid</w:t>
            </w:r>
          </w:p>
        </w:tc>
        <w:tc>
          <w:tcPr>
            <w:tcW w:w="1276" w:type="dxa"/>
            <w:tcBorders>
              <w:top w:val="nil"/>
              <w:bottom w:val="nil"/>
            </w:tcBorders>
          </w:tcPr>
          <w:p w14:paraId="529E335B"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1A2501F4"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18C8A397"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6438A94D"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6B49DB83" w14:textId="77777777" w:rsidTr="000A04F6">
        <w:tc>
          <w:tcPr>
            <w:tcW w:w="1129" w:type="dxa"/>
            <w:vMerge/>
          </w:tcPr>
          <w:p w14:paraId="726EAD70" w14:textId="77777777" w:rsidR="0073543D" w:rsidRPr="00381594" w:rsidRDefault="0073543D" w:rsidP="0073543D">
            <w:pPr>
              <w:spacing w:line="200" w:lineRule="exact"/>
              <w:rPr>
                <w:rFonts w:ascii="Calibri" w:hAnsi="Calibri" w:cs="Calibri"/>
                <w:sz w:val="18"/>
                <w:szCs w:val="18"/>
              </w:rPr>
            </w:pPr>
          </w:p>
        </w:tc>
        <w:tc>
          <w:tcPr>
            <w:tcW w:w="993" w:type="dxa"/>
            <w:vMerge/>
          </w:tcPr>
          <w:p w14:paraId="1B00A590"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02DC532B"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Biofuel</w:t>
            </w:r>
          </w:p>
        </w:tc>
        <w:tc>
          <w:tcPr>
            <w:tcW w:w="1276" w:type="dxa"/>
            <w:tcBorders>
              <w:top w:val="nil"/>
              <w:bottom w:val="nil"/>
            </w:tcBorders>
          </w:tcPr>
          <w:p w14:paraId="596F4188" w14:textId="3BAE2531"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1C31DEFE"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404485EC"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1FD28BCC" w14:textId="46243812"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r>
              <w:rPr>
                <w:rFonts w:ascii="Calibri" w:hAnsi="Calibri" w:cs="Calibri"/>
                <w:sz w:val="18"/>
                <w:szCs w:val="18"/>
              </w:rPr>
              <w:t xml:space="preserve"> (biofuel and synthetic fuel)</w:t>
            </w:r>
          </w:p>
        </w:tc>
      </w:tr>
      <w:tr w:rsidR="0073543D" w:rsidRPr="00381594" w14:paraId="14555149" w14:textId="77777777" w:rsidTr="000A04F6">
        <w:tc>
          <w:tcPr>
            <w:tcW w:w="1129" w:type="dxa"/>
            <w:vMerge/>
          </w:tcPr>
          <w:p w14:paraId="72F73730" w14:textId="77777777" w:rsidR="0073543D" w:rsidRPr="00381594" w:rsidRDefault="0073543D" w:rsidP="0073543D">
            <w:pPr>
              <w:spacing w:line="200" w:lineRule="exact"/>
              <w:rPr>
                <w:rFonts w:ascii="Calibri" w:hAnsi="Calibri" w:cs="Calibri"/>
                <w:sz w:val="18"/>
                <w:szCs w:val="18"/>
              </w:rPr>
            </w:pPr>
          </w:p>
        </w:tc>
        <w:tc>
          <w:tcPr>
            <w:tcW w:w="993" w:type="dxa"/>
            <w:vMerge/>
          </w:tcPr>
          <w:p w14:paraId="110D2094"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3FA79639"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Biofuel hybrid</w:t>
            </w:r>
          </w:p>
        </w:tc>
        <w:tc>
          <w:tcPr>
            <w:tcW w:w="1276" w:type="dxa"/>
            <w:tcBorders>
              <w:top w:val="nil"/>
              <w:bottom w:val="nil"/>
            </w:tcBorders>
          </w:tcPr>
          <w:p w14:paraId="1B3AD4FD"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3B099DF1"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7AFCEA95"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53C053A2"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6E94AAF4" w14:textId="77777777" w:rsidTr="000A04F6">
        <w:tc>
          <w:tcPr>
            <w:tcW w:w="1129" w:type="dxa"/>
            <w:vMerge/>
          </w:tcPr>
          <w:p w14:paraId="57FB75DA" w14:textId="77777777" w:rsidR="0073543D" w:rsidRPr="00381594" w:rsidRDefault="0073543D" w:rsidP="0073543D">
            <w:pPr>
              <w:spacing w:line="200" w:lineRule="exact"/>
              <w:rPr>
                <w:rFonts w:ascii="Calibri" w:hAnsi="Calibri" w:cs="Calibri"/>
                <w:sz w:val="18"/>
                <w:szCs w:val="18"/>
              </w:rPr>
            </w:pPr>
          </w:p>
        </w:tc>
        <w:tc>
          <w:tcPr>
            <w:tcW w:w="993" w:type="dxa"/>
            <w:vMerge/>
          </w:tcPr>
          <w:p w14:paraId="64E50402"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40D7BC6F"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EV</w:t>
            </w:r>
          </w:p>
        </w:tc>
        <w:tc>
          <w:tcPr>
            <w:tcW w:w="1276" w:type="dxa"/>
            <w:tcBorders>
              <w:top w:val="nil"/>
              <w:bottom w:val="nil"/>
            </w:tcBorders>
          </w:tcPr>
          <w:p w14:paraId="2F64C3E5"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47BBEC4D"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0F652416"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362618DD" w14:textId="54712482"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696A0C11" w14:textId="77777777" w:rsidTr="000A04F6">
        <w:tc>
          <w:tcPr>
            <w:tcW w:w="1129" w:type="dxa"/>
            <w:vMerge/>
          </w:tcPr>
          <w:p w14:paraId="3D7FEB9E" w14:textId="77777777" w:rsidR="0073543D" w:rsidRPr="00381594" w:rsidRDefault="0073543D" w:rsidP="0073543D">
            <w:pPr>
              <w:spacing w:line="200" w:lineRule="exact"/>
              <w:rPr>
                <w:rFonts w:ascii="Calibri" w:hAnsi="Calibri" w:cs="Calibri"/>
                <w:sz w:val="18"/>
                <w:szCs w:val="18"/>
              </w:rPr>
            </w:pPr>
          </w:p>
        </w:tc>
        <w:tc>
          <w:tcPr>
            <w:tcW w:w="993" w:type="dxa"/>
            <w:vMerge/>
          </w:tcPr>
          <w:p w14:paraId="6F7EEE1A"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nil"/>
            </w:tcBorders>
          </w:tcPr>
          <w:p w14:paraId="73815640"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PHEV</w:t>
            </w:r>
          </w:p>
        </w:tc>
        <w:tc>
          <w:tcPr>
            <w:tcW w:w="1276" w:type="dxa"/>
            <w:tcBorders>
              <w:top w:val="nil"/>
              <w:bottom w:val="nil"/>
            </w:tcBorders>
          </w:tcPr>
          <w:p w14:paraId="43D6CA5D"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221E2808"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79F27100"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64E612BF"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191A9819" w14:textId="77777777" w:rsidTr="000A04F6">
        <w:tc>
          <w:tcPr>
            <w:tcW w:w="1129" w:type="dxa"/>
            <w:vMerge/>
          </w:tcPr>
          <w:p w14:paraId="3D2DB683" w14:textId="77777777" w:rsidR="0073543D" w:rsidRPr="00381594" w:rsidRDefault="0073543D" w:rsidP="0073543D">
            <w:pPr>
              <w:spacing w:line="200" w:lineRule="exact"/>
              <w:rPr>
                <w:rFonts w:ascii="Calibri" w:hAnsi="Calibri" w:cs="Calibri"/>
                <w:sz w:val="18"/>
                <w:szCs w:val="18"/>
              </w:rPr>
            </w:pPr>
          </w:p>
        </w:tc>
        <w:tc>
          <w:tcPr>
            <w:tcW w:w="993" w:type="dxa"/>
            <w:vMerge/>
            <w:tcBorders>
              <w:bottom w:val="single" w:sz="4" w:space="0" w:color="000000"/>
            </w:tcBorders>
          </w:tcPr>
          <w:p w14:paraId="1DBF93A9" w14:textId="77777777" w:rsidR="0073543D" w:rsidRPr="00381594" w:rsidRDefault="0073543D" w:rsidP="0073543D">
            <w:pPr>
              <w:spacing w:line="200" w:lineRule="exact"/>
              <w:rPr>
                <w:rFonts w:ascii="Calibri" w:hAnsi="Calibri" w:cs="Calibri"/>
                <w:sz w:val="18"/>
                <w:szCs w:val="18"/>
              </w:rPr>
            </w:pPr>
          </w:p>
        </w:tc>
        <w:tc>
          <w:tcPr>
            <w:tcW w:w="1417" w:type="dxa"/>
            <w:tcBorders>
              <w:top w:val="nil"/>
              <w:bottom w:val="single" w:sz="4" w:space="0" w:color="000000"/>
            </w:tcBorders>
          </w:tcPr>
          <w:p w14:paraId="59908C97"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Fuel cell</w:t>
            </w:r>
          </w:p>
        </w:tc>
        <w:tc>
          <w:tcPr>
            <w:tcW w:w="1276" w:type="dxa"/>
            <w:tcBorders>
              <w:top w:val="nil"/>
              <w:bottom w:val="single" w:sz="4" w:space="0" w:color="000000"/>
            </w:tcBorders>
          </w:tcPr>
          <w:p w14:paraId="196E60AA"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single" w:sz="4" w:space="0" w:color="000000"/>
            </w:tcBorders>
          </w:tcPr>
          <w:p w14:paraId="3A7F0B23"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36DB0C17"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single" w:sz="4" w:space="0" w:color="000000"/>
            </w:tcBorders>
          </w:tcPr>
          <w:p w14:paraId="0C6BA80C" w14:textId="726E0780"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r>
      <w:tr w:rsidR="0073543D" w:rsidRPr="00381594" w14:paraId="72BC0B54" w14:textId="77777777" w:rsidTr="000A04F6">
        <w:tc>
          <w:tcPr>
            <w:tcW w:w="1129" w:type="dxa"/>
            <w:vMerge w:val="restart"/>
          </w:tcPr>
          <w:p w14:paraId="551928D2"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Freight</w:t>
            </w:r>
          </w:p>
        </w:tc>
        <w:tc>
          <w:tcPr>
            <w:tcW w:w="2410" w:type="dxa"/>
            <w:gridSpan w:val="2"/>
            <w:tcBorders>
              <w:bottom w:val="nil"/>
            </w:tcBorders>
          </w:tcPr>
          <w:p w14:paraId="5FBADD7B"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Petrol</w:t>
            </w:r>
          </w:p>
        </w:tc>
        <w:tc>
          <w:tcPr>
            <w:tcW w:w="1276" w:type="dxa"/>
            <w:tcBorders>
              <w:bottom w:val="nil"/>
            </w:tcBorders>
          </w:tcPr>
          <w:p w14:paraId="1ECF94D2" w14:textId="1B3642C5"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1C8D0DAA" w14:textId="77777777" w:rsidR="0073543D" w:rsidRPr="00381594" w:rsidRDefault="0073543D" w:rsidP="0073543D">
            <w:pPr>
              <w:spacing w:line="200" w:lineRule="exact"/>
              <w:jc w:val="center"/>
              <w:rPr>
                <w:rFonts w:ascii="Calibri" w:hAnsi="Calibri" w:cs="Calibri"/>
                <w:sz w:val="18"/>
                <w:szCs w:val="18"/>
              </w:rPr>
            </w:pPr>
          </w:p>
        </w:tc>
        <w:tc>
          <w:tcPr>
            <w:tcW w:w="1275" w:type="dxa"/>
            <w:tcBorders>
              <w:bottom w:val="nil"/>
            </w:tcBorders>
          </w:tcPr>
          <w:p w14:paraId="6A51F046"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bottom w:val="nil"/>
            </w:tcBorders>
          </w:tcPr>
          <w:p w14:paraId="647B8C23" w14:textId="542E1FD9"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02D54F64" w14:textId="77777777" w:rsidTr="000A04F6">
        <w:tc>
          <w:tcPr>
            <w:tcW w:w="1129" w:type="dxa"/>
            <w:vMerge/>
          </w:tcPr>
          <w:p w14:paraId="5B526D2E"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4F78AC95"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Diesel</w:t>
            </w:r>
          </w:p>
        </w:tc>
        <w:tc>
          <w:tcPr>
            <w:tcW w:w="1276" w:type="dxa"/>
            <w:tcBorders>
              <w:top w:val="nil"/>
              <w:bottom w:val="nil"/>
            </w:tcBorders>
          </w:tcPr>
          <w:p w14:paraId="6381B86D"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028D27CF"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7C3CED7D"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486FC494" w14:textId="0888A92B"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0716C44A" w14:textId="77777777" w:rsidTr="000A04F6">
        <w:tc>
          <w:tcPr>
            <w:tcW w:w="1129" w:type="dxa"/>
            <w:vMerge/>
          </w:tcPr>
          <w:p w14:paraId="1AB5FA84"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5D95E6F3" w14:textId="011DAEB2"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Biodiesel</w:t>
            </w:r>
          </w:p>
        </w:tc>
        <w:tc>
          <w:tcPr>
            <w:tcW w:w="1276" w:type="dxa"/>
            <w:tcBorders>
              <w:top w:val="nil"/>
              <w:bottom w:val="nil"/>
            </w:tcBorders>
          </w:tcPr>
          <w:p w14:paraId="5AC9F33C" w14:textId="6E521E81"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10852169" w14:textId="61F4F98A"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5E5F801A" w14:textId="01061B0D"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10C23FD0" w14:textId="62486430" w:rsidR="0073543D" w:rsidRPr="00381594" w:rsidRDefault="0073543D" w:rsidP="0073543D">
            <w:pPr>
              <w:spacing w:line="200" w:lineRule="exact"/>
              <w:jc w:val="center"/>
              <w:rPr>
                <w:rFonts w:ascii="Calibri" w:hAnsi="Calibri" w:cs="Calibri"/>
                <w:sz w:val="18"/>
                <w:szCs w:val="18"/>
              </w:rPr>
            </w:pPr>
          </w:p>
        </w:tc>
      </w:tr>
      <w:tr w:rsidR="0073543D" w:rsidRPr="00381594" w14:paraId="7320F9D1" w14:textId="77777777" w:rsidTr="000A04F6">
        <w:tc>
          <w:tcPr>
            <w:tcW w:w="1129" w:type="dxa"/>
            <w:vMerge/>
          </w:tcPr>
          <w:p w14:paraId="7C267087"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0F13FBEF" w14:textId="3305B59F" w:rsidR="0073543D" w:rsidRPr="00381594" w:rsidRDefault="0073543D" w:rsidP="0073543D">
            <w:pPr>
              <w:spacing w:line="200" w:lineRule="exact"/>
              <w:rPr>
                <w:rFonts w:ascii="Calibri" w:hAnsi="Calibri" w:cs="Calibri"/>
                <w:sz w:val="18"/>
                <w:szCs w:val="18"/>
              </w:rPr>
            </w:pPr>
            <w:r>
              <w:rPr>
                <w:rFonts w:ascii="Calibri" w:hAnsi="Calibri" w:cs="Calibri"/>
                <w:sz w:val="18"/>
                <w:szCs w:val="18"/>
              </w:rPr>
              <w:t>Gas</w:t>
            </w:r>
          </w:p>
        </w:tc>
        <w:tc>
          <w:tcPr>
            <w:tcW w:w="1276" w:type="dxa"/>
            <w:tcBorders>
              <w:top w:val="nil"/>
              <w:bottom w:val="nil"/>
            </w:tcBorders>
          </w:tcPr>
          <w:p w14:paraId="0CB4C776"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0E549FDC"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5" w:type="dxa"/>
            <w:tcBorders>
              <w:top w:val="nil"/>
              <w:bottom w:val="nil"/>
            </w:tcBorders>
          </w:tcPr>
          <w:p w14:paraId="5F8571EB"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80" w:type="dxa"/>
            <w:tcBorders>
              <w:top w:val="nil"/>
              <w:bottom w:val="nil"/>
            </w:tcBorders>
          </w:tcPr>
          <w:p w14:paraId="1D702AA7" w14:textId="7D155832"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113C832E" w14:textId="77777777" w:rsidTr="000A04F6">
        <w:tc>
          <w:tcPr>
            <w:tcW w:w="1129" w:type="dxa"/>
            <w:vMerge/>
          </w:tcPr>
          <w:p w14:paraId="17B4A9FD"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13A1615C" w14:textId="22DD68D3" w:rsidR="0073543D" w:rsidRPr="00381594" w:rsidRDefault="0073543D" w:rsidP="0073543D">
            <w:pPr>
              <w:spacing w:line="200" w:lineRule="exact"/>
              <w:rPr>
                <w:rFonts w:ascii="Calibri" w:hAnsi="Calibri" w:cs="Calibri"/>
                <w:sz w:val="18"/>
                <w:szCs w:val="18"/>
              </w:rPr>
            </w:pPr>
            <w:r>
              <w:rPr>
                <w:rFonts w:ascii="Calibri" w:hAnsi="Calibri" w:cs="Calibri"/>
                <w:sz w:val="18"/>
                <w:szCs w:val="18"/>
              </w:rPr>
              <w:t>EV</w:t>
            </w:r>
          </w:p>
        </w:tc>
        <w:tc>
          <w:tcPr>
            <w:tcW w:w="1276" w:type="dxa"/>
            <w:tcBorders>
              <w:top w:val="nil"/>
              <w:bottom w:val="nil"/>
            </w:tcBorders>
          </w:tcPr>
          <w:p w14:paraId="3120C55D" w14:textId="77777777"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bottom w:val="nil"/>
            </w:tcBorders>
          </w:tcPr>
          <w:p w14:paraId="51406171" w14:textId="595B0126"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2DE71208" w14:textId="49476D04"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80" w:type="dxa"/>
            <w:tcBorders>
              <w:top w:val="nil"/>
              <w:bottom w:val="nil"/>
            </w:tcBorders>
          </w:tcPr>
          <w:p w14:paraId="14AB788D" w14:textId="061211E8"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5C196323" w14:textId="77777777" w:rsidTr="00436542">
        <w:tc>
          <w:tcPr>
            <w:tcW w:w="1129" w:type="dxa"/>
            <w:vMerge/>
          </w:tcPr>
          <w:p w14:paraId="3CE6CA13"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single" w:sz="4" w:space="0" w:color="000000"/>
            </w:tcBorders>
          </w:tcPr>
          <w:p w14:paraId="03AF737E" w14:textId="5B83E44E"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Fuel cell</w:t>
            </w:r>
          </w:p>
        </w:tc>
        <w:tc>
          <w:tcPr>
            <w:tcW w:w="1276" w:type="dxa"/>
            <w:tcBorders>
              <w:top w:val="nil"/>
            </w:tcBorders>
          </w:tcPr>
          <w:p w14:paraId="7CEE5A13" w14:textId="6DDA66F0" w:rsidR="0073543D" w:rsidRPr="00381594" w:rsidRDefault="0073543D" w:rsidP="0073543D">
            <w:pPr>
              <w:spacing w:line="200" w:lineRule="exact"/>
              <w:jc w:val="center"/>
              <w:rPr>
                <w:rFonts w:ascii="Calibri" w:hAnsi="Calibri" w:cs="Calibri"/>
                <w:sz w:val="18"/>
                <w:szCs w:val="18"/>
              </w:rPr>
            </w:pPr>
            <w:r w:rsidRPr="00381594">
              <w:rPr>
                <w:rFonts w:ascii="Calibri" w:hAnsi="Calibri" w:cs="Calibri"/>
                <w:sz w:val="18"/>
                <w:szCs w:val="18"/>
              </w:rPr>
              <w:t>X</w:t>
            </w:r>
          </w:p>
        </w:tc>
        <w:tc>
          <w:tcPr>
            <w:tcW w:w="1276" w:type="dxa"/>
            <w:tcBorders>
              <w:top w:val="nil"/>
            </w:tcBorders>
          </w:tcPr>
          <w:p w14:paraId="5F0278AC"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tcBorders>
          </w:tcPr>
          <w:p w14:paraId="7CDC3C5E"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tcBorders>
          </w:tcPr>
          <w:p w14:paraId="2804D2D8" w14:textId="7E459D1C"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18A7AB74" w14:textId="77777777" w:rsidTr="00436542">
        <w:tc>
          <w:tcPr>
            <w:tcW w:w="1129" w:type="dxa"/>
            <w:vMerge w:val="restart"/>
          </w:tcPr>
          <w:p w14:paraId="265BCDEF"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Railway</w:t>
            </w:r>
          </w:p>
        </w:tc>
        <w:tc>
          <w:tcPr>
            <w:tcW w:w="2410" w:type="dxa"/>
            <w:gridSpan w:val="2"/>
            <w:tcBorders>
              <w:bottom w:val="nil"/>
            </w:tcBorders>
          </w:tcPr>
          <w:p w14:paraId="7F49EA14" w14:textId="77777777" w:rsidR="0073543D" w:rsidRPr="00381594" w:rsidRDefault="0073543D" w:rsidP="0073543D">
            <w:pPr>
              <w:spacing w:line="200" w:lineRule="exact"/>
              <w:rPr>
                <w:rFonts w:ascii="Calibri" w:hAnsi="Calibri" w:cs="Calibri"/>
                <w:sz w:val="18"/>
                <w:szCs w:val="18"/>
              </w:rPr>
            </w:pPr>
            <w:r>
              <w:rPr>
                <w:rFonts w:ascii="Calibri" w:hAnsi="Calibri" w:cs="Calibri"/>
                <w:sz w:val="18"/>
                <w:szCs w:val="18"/>
              </w:rPr>
              <w:t>Coal</w:t>
            </w:r>
          </w:p>
        </w:tc>
        <w:tc>
          <w:tcPr>
            <w:tcW w:w="1276" w:type="dxa"/>
            <w:tcBorders>
              <w:bottom w:val="nil"/>
            </w:tcBorders>
          </w:tcPr>
          <w:p w14:paraId="51A5F3FB"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668DC19E"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bottom w:val="nil"/>
            </w:tcBorders>
          </w:tcPr>
          <w:p w14:paraId="6749B7A4" w14:textId="77777777" w:rsidR="0073543D" w:rsidRPr="00381594" w:rsidRDefault="0073543D" w:rsidP="0073543D">
            <w:pPr>
              <w:spacing w:line="200" w:lineRule="exact"/>
              <w:jc w:val="center"/>
              <w:rPr>
                <w:rFonts w:ascii="Calibri" w:hAnsi="Calibri" w:cs="Calibri"/>
                <w:sz w:val="18"/>
                <w:szCs w:val="18"/>
              </w:rPr>
            </w:pPr>
          </w:p>
        </w:tc>
        <w:tc>
          <w:tcPr>
            <w:tcW w:w="1280" w:type="dxa"/>
            <w:tcBorders>
              <w:bottom w:val="nil"/>
            </w:tcBorders>
          </w:tcPr>
          <w:p w14:paraId="12170857"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004DC1AB" w14:textId="77777777" w:rsidTr="00436542">
        <w:tc>
          <w:tcPr>
            <w:tcW w:w="1129" w:type="dxa"/>
            <w:vMerge/>
          </w:tcPr>
          <w:p w14:paraId="3AFF9EC5"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6F117E65" w14:textId="77777777" w:rsidR="0073543D" w:rsidRDefault="0073543D" w:rsidP="0073543D">
            <w:pPr>
              <w:spacing w:line="200" w:lineRule="exact"/>
              <w:rPr>
                <w:rFonts w:ascii="Calibri" w:hAnsi="Calibri" w:cs="Calibri"/>
                <w:sz w:val="18"/>
                <w:szCs w:val="18"/>
              </w:rPr>
            </w:pPr>
            <w:r>
              <w:rPr>
                <w:rFonts w:ascii="Calibri" w:hAnsi="Calibri" w:cs="Calibri" w:hint="eastAsia"/>
                <w:sz w:val="18"/>
                <w:szCs w:val="18"/>
              </w:rPr>
              <w:t>D</w:t>
            </w:r>
            <w:r>
              <w:rPr>
                <w:rFonts w:ascii="Calibri" w:hAnsi="Calibri" w:cs="Calibri"/>
                <w:sz w:val="18"/>
                <w:szCs w:val="18"/>
              </w:rPr>
              <w:t>iesel</w:t>
            </w:r>
          </w:p>
        </w:tc>
        <w:tc>
          <w:tcPr>
            <w:tcW w:w="1276" w:type="dxa"/>
            <w:tcBorders>
              <w:top w:val="nil"/>
              <w:bottom w:val="nil"/>
            </w:tcBorders>
          </w:tcPr>
          <w:p w14:paraId="0D2AC9F4"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3D92406D"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2EBE6493"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5925201C"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1FA313FF" w14:textId="77777777" w:rsidTr="00436542">
        <w:tc>
          <w:tcPr>
            <w:tcW w:w="1129" w:type="dxa"/>
            <w:vMerge/>
          </w:tcPr>
          <w:p w14:paraId="7A266989"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29B388A5" w14:textId="77777777" w:rsidR="0073543D" w:rsidRDefault="0073543D" w:rsidP="0073543D">
            <w:pPr>
              <w:spacing w:line="200" w:lineRule="exact"/>
              <w:rPr>
                <w:rFonts w:ascii="Calibri" w:hAnsi="Calibri" w:cs="Calibri"/>
                <w:sz w:val="18"/>
                <w:szCs w:val="18"/>
              </w:rPr>
            </w:pPr>
            <w:r>
              <w:rPr>
                <w:rFonts w:ascii="Calibri" w:hAnsi="Calibri" w:cs="Calibri"/>
                <w:sz w:val="18"/>
                <w:szCs w:val="18"/>
              </w:rPr>
              <w:t>Biodiesel</w:t>
            </w:r>
          </w:p>
        </w:tc>
        <w:tc>
          <w:tcPr>
            <w:tcW w:w="1276" w:type="dxa"/>
            <w:tcBorders>
              <w:top w:val="nil"/>
              <w:bottom w:val="nil"/>
            </w:tcBorders>
          </w:tcPr>
          <w:p w14:paraId="678DFAF4"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4CE15AC0"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7C63581B"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0A37F448"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028ECAB7" w14:textId="77777777" w:rsidTr="00436542">
        <w:tc>
          <w:tcPr>
            <w:tcW w:w="1129" w:type="dxa"/>
            <w:vMerge/>
          </w:tcPr>
          <w:p w14:paraId="18ED7AF6"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single" w:sz="4" w:space="0" w:color="000000"/>
            </w:tcBorders>
          </w:tcPr>
          <w:p w14:paraId="5EE86EDC"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E</w:t>
            </w:r>
            <w:r>
              <w:rPr>
                <w:rFonts w:ascii="Calibri" w:hAnsi="Calibri" w:cs="Calibri"/>
                <w:sz w:val="18"/>
                <w:szCs w:val="18"/>
              </w:rPr>
              <w:t>lectricity</w:t>
            </w:r>
          </w:p>
        </w:tc>
        <w:tc>
          <w:tcPr>
            <w:tcW w:w="1276" w:type="dxa"/>
            <w:tcBorders>
              <w:top w:val="nil"/>
              <w:bottom w:val="single" w:sz="4" w:space="0" w:color="000000"/>
            </w:tcBorders>
          </w:tcPr>
          <w:p w14:paraId="15F1D4F3"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single" w:sz="4" w:space="0" w:color="000000"/>
            </w:tcBorders>
          </w:tcPr>
          <w:p w14:paraId="79833EBF"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single" w:sz="4" w:space="0" w:color="000000"/>
            </w:tcBorders>
          </w:tcPr>
          <w:p w14:paraId="3B0B28BD"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80" w:type="dxa"/>
            <w:tcBorders>
              <w:top w:val="nil"/>
              <w:bottom w:val="single" w:sz="4" w:space="0" w:color="000000"/>
            </w:tcBorders>
          </w:tcPr>
          <w:p w14:paraId="36269E2C"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388BF70E" w14:textId="77777777" w:rsidTr="00436542">
        <w:tc>
          <w:tcPr>
            <w:tcW w:w="1129" w:type="dxa"/>
            <w:vMerge w:val="restart"/>
          </w:tcPr>
          <w:p w14:paraId="5504F12B" w14:textId="77777777" w:rsidR="0073543D" w:rsidRPr="00381594" w:rsidRDefault="0073543D" w:rsidP="0073543D">
            <w:pPr>
              <w:spacing w:line="200" w:lineRule="exact"/>
              <w:rPr>
                <w:rFonts w:ascii="Calibri" w:hAnsi="Calibri" w:cs="Calibri"/>
                <w:sz w:val="18"/>
                <w:szCs w:val="18"/>
              </w:rPr>
            </w:pPr>
            <w:r w:rsidRPr="00381594">
              <w:rPr>
                <w:rFonts w:ascii="Calibri" w:hAnsi="Calibri" w:cs="Calibri"/>
                <w:sz w:val="18"/>
                <w:szCs w:val="18"/>
              </w:rPr>
              <w:t>Aviation</w:t>
            </w:r>
          </w:p>
        </w:tc>
        <w:tc>
          <w:tcPr>
            <w:tcW w:w="2410" w:type="dxa"/>
            <w:gridSpan w:val="2"/>
            <w:tcBorders>
              <w:bottom w:val="nil"/>
            </w:tcBorders>
          </w:tcPr>
          <w:p w14:paraId="01528E3F"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J</w:t>
            </w:r>
            <w:r>
              <w:rPr>
                <w:rFonts w:ascii="Calibri" w:hAnsi="Calibri" w:cs="Calibri"/>
                <w:sz w:val="18"/>
                <w:szCs w:val="18"/>
              </w:rPr>
              <w:t>et fuel</w:t>
            </w:r>
          </w:p>
        </w:tc>
        <w:tc>
          <w:tcPr>
            <w:tcW w:w="1276" w:type="dxa"/>
            <w:tcBorders>
              <w:bottom w:val="nil"/>
            </w:tcBorders>
          </w:tcPr>
          <w:p w14:paraId="5727A5AE"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270BF727"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bottom w:val="nil"/>
            </w:tcBorders>
          </w:tcPr>
          <w:p w14:paraId="11156A8A"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80" w:type="dxa"/>
            <w:tcBorders>
              <w:bottom w:val="nil"/>
            </w:tcBorders>
          </w:tcPr>
          <w:p w14:paraId="7DA4DBAA"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5F43F344" w14:textId="77777777" w:rsidTr="00436542">
        <w:tc>
          <w:tcPr>
            <w:tcW w:w="1129" w:type="dxa"/>
            <w:vMerge/>
          </w:tcPr>
          <w:p w14:paraId="470B9786"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2E6CB818" w14:textId="77777777" w:rsidR="0073543D" w:rsidRDefault="0073543D" w:rsidP="0073543D">
            <w:pPr>
              <w:spacing w:line="200" w:lineRule="exact"/>
              <w:rPr>
                <w:rFonts w:ascii="Calibri" w:hAnsi="Calibri" w:cs="Calibri"/>
                <w:sz w:val="18"/>
                <w:szCs w:val="18"/>
              </w:rPr>
            </w:pPr>
            <w:r>
              <w:rPr>
                <w:rFonts w:ascii="Calibri" w:hAnsi="Calibri" w:cs="Calibri" w:hint="eastAsia"/>
                <w:sz w:val="18"/>
                <w:szCs w:val="18"/>
              </w:rPr>
              <w:t>B</w:t>
            </w:r>
            <w:r>
              <w:rPr>
                <w:rFonts w:ascii="Calibri" w:hAnsi="Calibri" w:cs="Calibri"/>
                <w:sz w:val="18"/>
                <w:szCs w:val="18"/>
              </w:rPr>
              <w:t>iofuel</w:t>
            </w:r>
          </w:p>
        </w:tc>
        <w:tc>
          <w:tcPr>
            <w:tcW w:w="1276" w:type="dxa"/>
            <w:tcBorders>
              <w:top w:val="nil"/>
              <w:bottom w:val="nil"/>
            </w:tcBorders>
          </w:tcPr>
          <w:p w14:paraId="1BDF4816"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5FDD45E3"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46CF03C2"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0ED011B5"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6902D065" w14:textId="77777777" w:rsidTr="00436542">
        <w:tc>
          <w:tcPr>
            <w:tcW w:w="1129" w:type="dxa"/>
            <w:vMerge/>
          </w:tcPr>
          <w:p w14:paraId="5602B318"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0CBE21AD" w14:textId="77777777" w:rsidR="0073543D" w:rsidRDefault="0073543D" w:rsidP="0073543D">
            <w:pPr>
              <w:spacing w:line="200" w:lineRule="exact"/>
              <w:rPr>
                <w:rFonts w:ascii="Calibri" w:hAnsi="Calibri" w:cs="Calibri"/>
                <w:sz w:val="18"/>
                <w:szCs w:val="18"/>
              </w:rPr>
            </w:pPr>
            <w:r>
              <w:rPr>
                <w:rFonts w:ascii="Calibri" w:hAnsi="Calibri" w:cs="Calibri" w:hint="eastAsia"/>
                <w:sz w:val="18"/>
                <w:szCs w:val="18"/>
              </w:rPr>
              <w:t>E</w:t>
            </w:r>
            <w:r>
              <w:rPr>
                <w:rFonts w:ascii="Calibri" w:hAnsi="Calibri" w:cs="Calibri"/>
                <w:sz w:val="18"/>
                <w:szCs w:val="18"/>
              </w:rPr>
              <w:t>lectricity</w:t>
            </w:r>
          </w:p>
        </w:tc>
        <w:tc>
          <w:tcPr>
            <w:tcW w:w="1276" w:type="dxa"/>
            <w:tcBorders>
              <w:top w:val="nil"/>
              <w:bottom w:val="nil"/>
            </w:tcBorders>
          </w:tcPr>
          <w:p w14:paraId="751EB107"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357A48D0"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2F48235D"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7D816B6B" w14:textId="77777777" w:rsidR="0073543D" w:rsidRPr="00381594" w:rsidRDefault="0073543D" w:rsidP="0073543D">
            <w:pPr>
              <w:spacing w:line="200" w:lineRule="exact"/>
              <w:jc w:val="center"/>
              <w:rPr>
                <w:rFonts w:ascii="Calibri" w:hAnsi="Calibri" w:cs="Calibri"/>
                <w:sz w:val="18"/>
                <w:szCs w:val="18"/>
              </w:rPr>
            </w:pPr>
          </w:p>
        </w:tc>
      </w:tr>
      <w:tr w:rsidR="0073543D" w:rsidRPr="00381594" w14:paraId="20B384ED" w14:textId="77777777" w:rsidTr="00436542">
        <w:tc>
          <w:tcPr>
            <w:tcW w:w="1129" w:type="dxa"/>
            <w:vMerge/>
          </w:tcPr>
          <w:p w14:paraId="693C0056"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single" w:sz="4" w:space="0" w:color="000000"/>
            </w:tcBorders>
          </w:tcPr>
          <w:p w14:paraId="304705CA"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H</w:t>
            </w:r>
            <w:r>
              <w:rPr>
                <w:rFonts w:ascii="Calibri" w:hAnsi="Calibri" w:cs="Calibri"/>
                <w:sz w:val="18"/>
                <w:szCs w:val="18"/>
              </w:rPr>
              <w:t>ydrogen</w:t>
            </w:r>
          </w:p>
        </w:tc>
        <w:tc>
          <w:tcPr>
            <w:tcW w:w="1276" w:type="dxa"/>
            <w:tcBorders>
              <w:top w:val="nil"/>
              <w:bottom w:val="single" w:sz="4" w:space="0" w:color="000000"/>
            </w:tcBorders>
          </w:tcPr>
          <w:p w14:paraId="2FB5E2D0"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bottom w:val="single" w:sz="4" w:space="0" w:color="000000"/>
            </w:tcBorders>
          </w:tcPr>
          <w:p w14:paraId="6FCB0387" w14:textId="77777777" w:rsidR="0073543D" w:rsidRPr="00381594" w:rsidRDefault="0073543D" w:rsidP="0073543D">
            <w:pPr>
              <w:spacing w:line="200" w:lineRule="exact"/>
              <w:jc w:val="center"/>
              <w:rPr>
                <w:rFonts w:ascii="Calibri" w:hAnsi="Calibri" w:cs="Calibri"/>
                <w:sz w:val="18"/>
                <w:szCs w:val="18"/>
              </w:rPr>
            </w:pPr>
          </w:p>
        </w:tc>
        <w:tc>
          <w:tcPr>
            <w:tcW w:w="1275" w:type="dxa"/>
            <w:tcBorders>
              <w:top w:val="nil"/>
              <w:bottom w:val="single" w:sz="4" w:space="0" w:color="000000"/>
            </w:tcBorders>
          </w:tcPr>
          <w:p w14:paraId="5A533433"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single" w:sz="4" w:space="0" w:color="000000"/>
            </w:tcBorders>
          </w:tcPr>
          <w:p w14:paraId="45066091"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3E93012A" w14:textId="77777777" w:rsidTr="00436542">
        <w:tc>
          <w:tcPr>
            <w:tcW w:w="1129" w:type="dxa"/>
            <w:vMerge w:val="restart"/>
          </w:tcPr>
          <w:p w14:paraId="5E7B3074"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S</w:t>
            </w:r>
            <w:r>
              <w:rPr>
                <w:rFonts w:ascii="Calibri" w:hAnsi="Calibri" w:cs="Calibri"/>
                <w:sz w:val="18"/>
                <w:szCs w:val="18"/>
              </w:rPr>
              <w:t>hip</w:t>
            </w:r>
          </w:p>
        </w:tc>
        <w:tc>
          <w:tcPr>
            <w:tcW w:w="2410" w:type="dxa"/>
            <w:gridSpan w:val="2"/>
            <w:tcBorders>
              <w:bottom w:val="nil"/>
            </w:tcBorders>
          </w:tcPr>
          <w:p w14:paraId="37CA3E96"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O</w:t>
            </w:r>
            <w:r>
              <w:rPr>
                <w:rFonts w:ascii="Calibri" w:hAnsi="Calibri" w:cs="Calibri"/>
                <w:sz w:val="18"/>
                <w:szCs w:val="18"/>
              </w:rPr>
              <w:t>il</w:t>
            </w:r>
          </w:p>
        </w:tc>
        <w:tc>
          <w:tcPr>
            <w:tcW w:w="1276" w:type="dxa"/>
            <w:tcBorders>
              <w:bottom w:val="nil"/>
            </w:tcBorders>
          </w:tcPr>
          <w:p w14:paraId="64CFC846"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bottom w:val="nil"/>
            </w:tcBorders>
          </w:tcPr>
          <w:p w14:paraId="1242FFB9"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bottom w:val="nil"/>
            </w:tcBorders>
          </w:tcPr>
          <w:p w14:paraId="2F590AF7"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80" w:type="dxa"/>
            <w:tcBorders>
              <w:bottom w:val="nil"/>
            </w:tcBorders>
          </w:tcPr>
          <w:p w14:paraId="06066666"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03995920" w14:textId="77777777" w:rsidTr="00436542">
        <w:tc>
          <w:tcPr>
            <w:tcW w:w="1129" w:type="dxa"/>
            <w:vMerge/>
          </w:tcPr>
          <w:p w14:paraId="31C98DE4"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611B86E9" w14:textId="77777777" w:rsidR="0073543D" w:rsidRDefault="0073543D" w:rsidP="0073543D">
            <w:pPr>
              <w:spacing w:line="200" w:lineRule="exact"/>
              <w:rPr>
                <w:rFonts w:ascii="Calibri" w:hAnsi="Calibri" w:cs="Calibri"/>
                <w:sz w:val="18"/>
                <w:szCs w:val="18"/>
              </w:rPr>
            </w:pPr>
            <w:r>
              <w:rPr>
                <w:rFonts w:ascii="Calibri" w:hAnsi="Calibri" w:cs="Calibri" w:hint="eastAsia"/>
                <w:sz w:val="18"/>
                <w:szCs w:val="18"/>
              </w:rPr>
              <w:t>G</w:t>
            </w:r>
            <w:r>
              <w:rPr>
                <w:rFonts w:ascii="Calibri" w:hAnsi="Calibri" w:cs="Calibri"/>
                <w:sz w:val="18"/>
                <w:szCs w:val="18"/>
              </w:rPr>
              <w:t>as</w:t>
            </w:r>
          </w:p>
        </w:tc>
        <w:tc>
          <w:tcPr>
            <w:tcW w:w="1276" w:type="dxa"/>
            <w:tcBorders>
              <w:top w:val="nil"/>
              <w:bottom w:val="nil"/>
            </w:tcBorders>
          </w:tcPr>
          <w:p w14:paraId="7813769A" w14:textId="77777777" w:rsidR="0073543D" w:rsidRDefault="0073543D" w:rsidP="0073543D">
            <w:pPr>
              <w:spacing w:line="200" w:lineRule="exact"/>
              <w:jc w:val="center"/>
              <w:rPr>
                <w:rFonts w:ascii="Calibri" w:hAnsi="Calibri" w:cs="Calibri"/>
                <w:sz w:val="18"/>
                <w:szCs w:val="18"/>
              </w:rPr>
            </w:pPr>
          </w:p>
        </w:tc>
        <w:tc>
          <w:tcPr>
            <w:tcW w:w="1276" w:type="dxa"/>
            <w:tcBorders>
              <w:top w:val="nil"/>
              <w:bottom w:val="nil"/>
            </w:tcBorders>
          </w:tcPr>
          <w:p w14:paraId="1DB9E99C" w14:textId="77777777" w:rsidR="0073543D" w:rsidRDefault="0073543D" w:rsidP="0073543D">
            <w:pPr>
              <w:spacing w:line="200" w:lineRule="exact"/>
              <w:jc w:val="center"/>
              <w:rPr>
                <w:rFonts w:ascii="Calibri" w:hAnsi="Calibri" w:cs="Calibri"/>
                <w:sz w:val="18"/>
                <w:szCs w:val="18"/>
              </w:rPr>
            </w:pPr>
          </w:p>
        </w:tc>
        <w:tc>
          <w:tcPr>
            <w:tcW w:w="1275" w:type="dxa"/>
            <w:tcBorders>
              <w:top w:val="nil"/>
              <w:bottom w:val="nil"/>
            </w:tcBorders>
          </w:tcPr>
          <w:p w14:paraId="0043BC4C" w14:textId="77777777" w:rsidR="0073543D"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419B730C"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1733E91F" w14:textId="77777777" w:rsidTr="00436542">
        <w:tc>
          <w:tcPr>
            <w:tcW w:w="1129" w:type="dxa"/>
            <w:vMerge/>
          </w:tcPr>
          <w:p w14:paraId="14F591E1"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bottom w:val="nil"/>
            </w:tcBorders>
          </w:tcPr>
          <w:p w14:paraId="6B70AA43" w14:textId="77777777" w:rsidR="0073543D" w:rsidRPr="00381594" w:rsidRDefault="0073543D" w:rsidP="0073543D">
            <w:pPr>
              <w:spacing w:line="200" w:lineRule="exact"/>
              <w:rPr>
                <w:rFonts w:ascii="Calibri" w:hAnsi="Calibri" w:cs="Calibri"/>
                <w:sz w:val="18"/>
                <w:szCs w:val="18"/>
              </w:rPr>
            </w:pPr>
            <w:r>
              <w:rPr>
                <w:rFonts w:ascii="Calibri" w:hAnsi="Calibri" w:cs="Calibri" w:hint="eastAsia"/>
                <w:sz w:val="18"/>
                <w:szCs w:val="18"/>
              </w:rPr>
              <w:t>B</w:t>
            </w:r>
            <w:r>
              <w:rPr>
                <w:rFonts w:ascii="Calibri" w:hAnsi="Calibri" w:cs="Calibri"/>
                <w:sz w:val="18"/>
                <w:szCs w:val="18"/>
              </w:rPr>
              <w:t>iofuel</w:t>
            </w:r>
          </w:p>
        </w:tc>
        <w:tc>
          <w:tcPr>
            <w:tcW w:w="1276" w:type="dxa"/>
            <w:tcBorders>
              <w:top w:val="nil"/>
              <w:bottom w:val="nil"/>
            </w:tcBorders>
          </w:tcPr>
          <w:p w14:paraId="5C40AA60"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6" w:type="dxa"/>
            <w:tcBorders>
              <w:top w:val="nil"/>
              <w:bottom w:val="nil"/>
            </w:tcBorders>
          </w:tcPr>
          <w:p w14:paraId="37D4FD37"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bottom w:val="nil"/>
            </w:tcBorders>
          </w:tcPr>
          <w:p w14:paraId="010306BE"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bottom w:val="nil"/>
            </w:tcBorders>
          </w:tcPr>
          <w:p w14:paraId="6C265FBE"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r>
      <w:tr w:rsidR="0073543D" w:rsidRPr="00381594" w14:paraId="69E2DE80" w14:textId="77777777" w:rsidTr="00436542">
        <w:tc>
          <w:tcPr>
            <w:tcW w:w="1129" w:type="dxa"/>
            <w:vMerge/>
          </w:tcPr>
          <w:p w14:paraId="4386D567" w14:textId="77777777" w:rsidR="0073543D" w:rsidRPr="00381594" w:rsidRDefault="0073543D" w:rsidP="0073543D">
            <w:pPr>
              <w:spacing w:line="200" w:lineRule="exact"/>
              <w:rPr>
                <w:rFonts w:ascii="Calibri" w:hAnsi="Calibri" w:cs="Calibri"/>
                <w:sz w:val="18"/>
                <w:szCs w:val="18"/>
              </w:rPr>
            </w:pPr>
          </w:p>
        </w:tc>
        <w:tc>
          <w:tcPr>
            <w:tcW w:w="2410" w:type="dxa"/>
            <w:gridSpan w:val="2"/>
            <w:tcBorders>
              <w:top w:val="nil"/>
            </w:tcBorders>
          </w:tcPr>
          <w:p w14:paraId="10644831" w14:textId="77777777" w:rsidR="0073543D" w:rsidRDefault="0073543D" w:rsidP="0073543D">
            <w:pPr>
              <w:spacing w:line="200" w:lineRule="exact"/>
              <w:rPr>
                <w:rFonts w:ascii="Calibri" w:hAnsi="Calibri" w:cs="Calibri"/>
                <w:sz w:val="18"/>
                <w:szCs w:val="18"/>
              </w:rPr>
            </w:pPr>
            <w:r>
              <w:rPr>
                <w:rFonts w:ascii="Calibri" w:hAnsi="Calibri" w:cs="Calibri" w:hint="eastAsia"/>
                <w:sz w:val="18"/>
                <w:szCs w:val="18"/>
              </w:rPr>
              <w:t>E</w:t>
            </w:r>
            <w:r>
              <w:rPr>
                <w:rFonts w:ascii="Calibri" w:hAnsi="Calibri" w:cs="Calibri"/>
                <w:sz w:val="18"/>
                <w:szCs w:val="18"/>
              </w:rPr>
              <w:t>lectricity</w:t>
            </w:r>
          </w:p>
        </w:tc>
        <w:tc>
          <w:tcPr>
            <w:tcW w:w="1276" w:type="dxa"/>
            <w:tcBorders>
              <w:top w:val="nil"/>
            </w:tcBorders>
          </w:tcPr>
          <w:p w14:paraId="7232482E" w14:textId="77777777" w:rsidR="0073543D" w:rsidRPr="00381594" w:rsidRDefault="0073543D" w:rsidP="0073543D">
            <w:pPr>
              <w:spacing w:line="200" w:lineRule="exact"/>
              <w:jc w:val="center"/>
              <w:rPr>
                <w:rFonts w:ascii="Calibri" w:hAnsi="Calibri" w:cs="Calibri"/>
                <w:sz w:val="18"/>
                <w:szCs w:val="18"/>
              </w:rPr>
            </w:pPr>
          </w:p>
        </w:tc>
        <w:tc>
          <w:tcPr>
            <w:tcW w:w="1276" w:type="dxa"/>
            <w:tcBorders>
              <w:top w:val="nil"/>
            </w:tcBorders>
          </w:tcPr>
          <w:p w14:paraId="0E07F863" w14:textId="77777777" w:rsidR="0073543D" w:rsidRPr="00381594" w:rsidRDefault="0073543D" w:rsidP="0073543D">
            <w:pPr>
              <w:spacing w:line="200" w:lineRule="exact"/>
              <w:jc w:val="center"/>
              <w:rPr>
                <w:rFonts w:ascii="Calibri" w:hAnsi="Calibri" w:cs="Calibri"/>
                <w:sz w:val="18"/>
                <w:szCs w:val="18"/>
              </w:rPr>
            </w:pPr>
            <w:r>
              <w:rPr>
                <w:rFonts w:ascii="Calibri" w:hAnsi="Calibri" w:cs="Calibri" w:hint="eastAsia"/>
                <w:sz w:val="18"/>
                <w:szCs w:val="18"/>
              </w:rPr>
              <w:t>X</w:t>
            </w:r>
          </w:p>
        </w:tc>
        <w:tc>
          <w:tcPr>
            <w:tcW w:w="1275" w:type="dxa"/>
            <w:tcBorders>
              <w:top w:val="nil"/>
            </w:tcBorders>
          </w:tcPr>
          <w:p w14:paraId="62D0A230" w14:textId="77777777" w:rsidR="0073543D" w:rsidRPr="00381594" w:rsidRDefault="0073543D" w:rsidP="0073543D">
            <w:pPr>
              <w:spacing w:line="200" w:lineRule="exact"/>
              <w:jc w:val="center"/>
              <w:rPr>
                <w:rFonts w:ascii="Calibri" w:hAnsi="Calibri" w:cs="Calibri"/>
                <w:sz w:val="18"/>
                <w:szCs w:val="18"/>
              </w:rPr>
            </w:pPr>
          </w:p>
        </w:tc>
        <w:tc>
          <w:tcPr>
            <w:tcW w:w="1280" w:type="dxa"/>
            <w:tcBorders>
              <w:top w:val="nil"/>
            </w:tcBorders>
          </w:tcPr>
          <w:p w14:paraId="78EAFC6D" w14:textId="77777777" w:rsidR="0073543D" w:rsidRPr="00381594" w:rsidRDefault="0073543D" w:rsidP="0073543D">
            <w:pPr>
              <w:spacing w:line="200" w:lineRule="exact"/>
              <w:jc w:val="center"/>
              <w:rPr>
                <w:rFonts w:ascii="Calibri" w:hAnsi="Calibri" w:cs="Calibri"/>
                <w:sz w:val="18"/>
                <w:szCs w:val="18"/>
              </w:rPr>
            </w:pPr>
          </w:p>
        </w:tc>
      </w:tr>
    </w:tbl>
    <w:p w14:paraId="4E78E945" w14:textId="174DB2B1" w:rsidR="00AD453B" w:rsidRDefault="009622E7">
      <w:r>
        <w:rPr>
          <w:rFonts w:ascii="Calibri" w:hAnsi="Calibri" w:cs="Calibri" w:hint="eastAsia"/>
        </w:rPr>
        <w:t>1</w:t>
      </w:r>
      <w:r w:rsidRPr="00141B47">
        <w:rPr>
          <w:rFonts w:ascii="Calibri" w:hAnsi="Calibri" w:cs="Calibri"/>
        </w:rPr>
        <w:t xml:space="preserve"> In DNE21, demand sector is not modeled separately.</w:t>
      </w:r>
    </w:p>
    <w:p w14:paraId="4E8A9421" w14:textId="6E555316" w:rsidR="00B35457" w:rsidRDefault="00B35457">
      <w:r>
        <w:br w:type="page"/>
      </w:r>
    </w:p>
    <w:p w14:paraId="5A615320" w14:textId="6AE0A922" w:rsidR="00A43562" w:rsidRPr="00670C67" w:rsidRDefault="005C2EC9">
      <w:pPr>
        <w:rPr>
          <w:sz w:val="23"/>
          <w:szCs w:val="23"/>
        </w:rPr>
      </w:pPr>
      <w:r w:rsidRPr="00670C67">
        <w:rPr>
          <w:rFonts w:ascii="Calibri" w:hAnsi="Calibri" w:cs="Calibri"/>
          <w:sz w:val="25"/>
          <w:szCs w:val="25"/>
        </w:rPr>
        <w:lastRenderedPageBreak/>
        <w:t>Supplementary</w:t>
      </w:r>
      <w:r w:rsidRPr="00670C67">
        <w:rPr>
          <w:rFonts w:ascii="Calibri" w:hAnsi="Calibri" w:cs="Calibri" w:hint="eastAsia"/>
          <w:sz w:val="25"/>
          <w:szCs w:val="25"/>
        </w:rPr>
        <w:t xml:space="preserve"> </w:t>
      </w:r>
      <w:r w:rsidRPr="00670C67">
        <w:rPr>
          <w:rFonts w:ascii="Calibri" w:hAnsi="Calibri" w:cs="Calibri"/>
          <w:sz w:val="25"/>
          <w:szCs w:val="25"/>
        </w:rPr>
        <w:t>Figures</w:t>
      </w:r>
    </w:p>
    <w:p w14:paraId="07237C5A" w14:textId="7766368C" w:rsidR="00AD2D8E" w:rsidRDefault="00AD2D8E"/>
    <w:p w14:paraId="27479F5C" w14:textId="77777777" w:rsidR="00AD2D8E" w:rsidRDefault="00AD2D8E"/>
    <w:p w14:paraId="7CB0F64D" w14:textId="3B65610F" w:rsidR="005C2EC9" w:rsidRDefault="00AD2D8E" w:rsidP="00AD2D8E">
      <w:pPr>
        <w:jc w:val="center"/>
      </w:pPr>
      <w:r w:rsidRPr="00AD2D8E">
        <w:rPr>
          <w:noProof/>
        </w:rPr>
        <w:drawing>
          <wp:inline distT="0" distB="0" distL="0" distR="0" wp14:anchorId="3B495D8F" wp14:editId="57FB4149">
            <wp:extent cx="4140000" cy="2951159"/>
            <wp:effectExtent l="0" t="0" r="0" b="1905"/>
            <wp:docPr id="7" name="グラフィックス 6">
              <a:extLst xmlns:a="http://schemas.openxmlformats.org/drawingml/2006/main">
                <a:ext uri="{FF2B5EF4-FFF2-40B4-BE49-F238E27FC236}">
                  <a16:creationId xmlns:a16="http://schemas.microsoft.com/office/drawing/2014/main" id="{8883DCD4-402F-4C56-BADF-6CE7C1490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グラフィックス 6">
                      <a:extLst>
                        <a:ext uri="{FF2B5EF4-FFF2-40B4-BE49-F238E27FC236}">
                          <a16:creationId xmlns:a16="http://schemas.microsoft.com/office/drawing/2014/main" id="{8883DCD4-402F-4C56-BADF-6CE7C1490630}"/>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140000" cy="2951159"/>
                    </a:xfrm>
                    <a:prstGeom prst="rect">
                      <a:avLst/>
                    </a:prstGeom>
                  </pic:spPr>
                </pic:pic>
              </a:graphicData>
            </a:graphic>
          </wp:inline>
        </w:drawing>
      </w:r>
    </w:p>
    <w:p w14:paraId="5745287E" w14:textId="64D2E7DA" w:rsidR="00AD2D8E" w:rsidRPr="00AD2D8E" w:rsidRDefault="00AD2D8E" w:rsidP="00AD2D8E">
      <w:pPr>
        <w:pStyle w:val="ad"/>
        <w:spacing w:line="540" w:lineRule="exact"/>
        <w:jc w:val="left"/>
        <w:rPr>
          <w:sz w:val="21"/>
          <w:szCs w:val="18"/>
        </w:rPr>
      </w:pPr>
      <w:bookmarkStart w:id="1" w:name="_Ref40959538"/>
      <w:r w:rsidRPr="00AD2D8E">
        <w:rPr>
          <w:sz w:val="21"/>
          <w:szCs w:val="18"/>
        </w:rPr>
        <w:t xml:space="preserve">Figure ESM </w:t>
      </w:r>
      <w:r w:rsidRPr="00AD2D8E">
        <w:rPr>
          <w:sz w:val="21"/>
          <w:szCs w:val="18"/>
        </w:rPr>
        <w:fldChar w:fldCharType="begin"/>
      </w:r>
      <w:r w:rsidRPr="00AD2D8E">
        <w:rPr>
          <w:sz w:val="21"/>
          <w:szCs w:val="18"/>
        </w:rPr>
        <w:instrText>SEQ Figure_ESM \* ARABIC</w:instrText>
      </w:r>
      <w:r w:rsidRPr="00AD2D8E">
        <w:rPr>
          <w:sz w:val="21"/>
          <w:szCs w:val="18"/>
        </w:rPr>
        <w:fldChar w:fldCharType="separate"/>
      </w:r>
      <w:r w:rsidRPr="00AD2D8E">
        <w:rPr>
          <w:noProof/>
          <w:sz w:val="21"/>
          <w:szCs w:val="18"/>
        </w:rPr>
        <w:t>1</w:t>
      </w:r>
      <w:r w:rsidRPr="00AD2D8E">
        <w:rPr>
          <w:sz w:val="21"/>
          <w:szCs w:val="18"/>
        </w:rPr>
        <w:fldChar w:fldCharType="end"/>
      </w:r>
      <w:r w:rsidRPr="00AD2D8E">
        <w:rPr>
          <w:sz w:val="21"/>
          <w:szCs w:val="18"/>
        </w:rPr>
        <w:t>.</w:t>
      </w:r>
      <w:bookmarkEnd w:id="1"/>
      <w:r w:rsidRPr="00AD2D8E">
        <w:rPr>
          <w:sz w:val="21"/>
          <w:szCs w:val="18"/>
        </w:rPr>
        <w:t xml:space="preserve"> CO2 emissions in 2010 and 2050 in </w:t>
      </w:r>
      <w:r w:rsidR="00B36863" w:rsidRPr="00B36863">
        <w:rPr>
          <w:sz w:val="21"/>
          <w:szCs w:val="18"/>
        </w:rPr>
        <w:t>26by30+80by50_Def</w:t>
      </w:r>
      <w:r w:rsidRPr="00AD2D8E">
        <w:rPr>
          <w:sz w:val="21"/>
          <w:szCs w:val="18"/>
        </w:rPr>
        <w:t>. Note: Demand includes CO2 emissions from fuel combustion in industry, residential, commercial, institutional sectors include industrial process and agriculture, forestry, fishing, and transportation sector. Supply includes CO2 emissions energy supply of electricity, gases, heat, liquids, solids and other.</w:t>
      </w:r>
      <w:bookmarkStart w:id="2" w:name="_Ref41909985"/>
    </w:p>
    <w:p w14:paraId="53940A3E" w14:textId="4998DE6B" w:rsidR="00AD2D8E" w:rsidRDefault="00AD2D8E">
      <w:pPr>
        <w:rPr>
          <w:sz w:val="18"/>
          <w:szCs w:val="18"/>
        </w:rPr>
      </w:pPr>
      <w:r>
        <w:rPr>
          <w:sz w:val="18"/>
          <w:szCs w:val="18"/>
        </w:rPr>
        <w:br w:type="page"/>
      </w:r>
    </w:p>
    <w:p w14:paraId="3F8776D1" w14:textId="77777777" w:rsidR="00AD2D8E" w:rsidRDefault="00AD2D8E" w:rsidP="00AD2D8E">
      <w:pPr>
        <w:jc w:val="center"/>
        <w:rPr>
          <w:sz w:val="18"/>
          <w:szCs w:val="18"/>
        </w:rPr>
      </w:pPr>
    </w:p>
    <w:p w14:paraId="76C0CDFC" w14:textId="77777777" w:rsidR="00AD2D8E" w:rsidRDefault="00AD2D8E" w:rsidP="00AD2D8E">
      <w:pPr>
        <w:jc w:val="center"/>
        <w:rPr>
          <w:sz w:val="18"/>
          <w:szCs w:val="18"/>
        </w:rPr>
      </w:pPr>
    </w:p>
    <w:p w14:paraId="08999800" w14:textId="4AE60E56" w:rsidR="00AD2D8E" w:rsidRPr="00AD2D8E" w:rsidRDefault="00AD2D8E" w:rsidP="00AD2D8E">
      <w:pPr>
        <w:jc w:val="center"/>
        <w:rPr>
          <w:sz w:val="18"/>
          <w:szCs w:val="18"/>
        </w:rPr>
      </w:pPr>
      <w:r w:rsidRPr="00AD2D8E">
        <w:rPr>
          <w:noProof/>
          <w:sz w:val="18"/>
          <w:szCs w:val="18"/>
        </w:rPr>
        <w:drawing>
          <wp:inline distT="0" distB="0" distL="0" distR="0" wp14:anchorId="41365AA6" wp14:editId="7F1ED833">
            <wp:extent cx="4140000" cy="5824261"/>
            <wp:effectExtent l="0" t="0" r="0" b="5080"/>
            <wp:docPr id="6" name="図 5">
              <a:extLst xmlns:a="http://schemas.openxmlformats.org/drawingml/2006/main">
                <a:ext uri="{FF2B5EF4-FFF2-40B4-BE49-F238E27FC236}">
                  <a16:creationId xmlns:a16="http://schemas.microsoft.com/office/drawing/2014/main" id="{17A74D11-7644-4FE5-9592-4947655CD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17A74D11-7644-4FE5-9592-4947655CDC4B}"/>
                        </a:ext>
                      </a:extLst>
                    </pic:cNvPr>
                    <pic:cNvPicPr>
                      <a:picLocks noChangeAspect="1"/>
                    </pic:cNvPicPr>
                  </pic:nvPicPr>
                  <pic:blipFill>
                    <a:blip r:embed="rId13"/>
                    <a:stretch>
                      <a:fillRect/>
                    </a:stretch>
                  </pic:blipFill>
                  <pic:spPr>
                    <a:xfrm>
                      <a:off x="0" y="0"/>
                      <a:ext cx="4140000" cy="5824261"/>
                    </a:xfrm>
                    <a:prstGeom prst="rect">
                      <a:avLst/>
                    </a:prstGeom>
                  </pic:spPr>
                </pic:pic>
              </a:graphicData>
            </a:graphic>
          </wp:inline>
        </w:drawing>
      </w:r>
    </w:p>
    <w:p w14:paraId="132F5BF8" w14:textId="27E01B1C" w:rsidR="00AD2D8E" w:rsidRDefault="00AD2D8E" w:rsidP="00AD2D8E">
      <w:pPr>
        <w:pStyle w:val="ad"/>
        <w:spacing w:line="540" w:lineRule="exact"/>
        <w:jc w:val="left"/>
        <w:rPr>
          <w:rFonts w:eastAsiaTheme="minorEastAsia"/>
          <w:color w:val="000000" w:themeColor="text1"/>
          <w:sz w:val="21"/>
          <w:szCs w:val="18"/>
        </w:rPr>
      </w:pPr>
      <w:r w:rsidRPr="00AD2D8E">
        <w:rPr>
          <w:rFonts w:hint="eastAsia"/>
          <w:sz w:val="21"/>
          <w:szCs w:val="18"/>
        </w:rPr>
        <w:t>F</w:t>
      </w:r>
      <w:r w:rsidRPr="00AD2D8E">
        <w:rPr>
          <w:sz w:val="21"/>
          <w:szCs w:val="18"/>
        </w:rPr>
        <w:t xml:space="preserve">igure ESM </w:t>
      </w:r>
      <w:r w:rsidRPr="00AD2D8E">
        <w:rPr>
          <w:sz w:val="21"/>
          <w:szCs w:val="18"/>
        </w:rPr>
        <w:fldChar w:fldCharType="begin"/>
      </w:r>
      <w:r w:rsidRPr="00AD2D8E">
        <w:rPr>
          <w:sz w:val="21"/>
          <w:szCs w:val="18"/>
        </w:rPr>
        <w:instrText>SEQ Figure_ESM \* ARABIC</w:instrText>
      </w:r>
      <w:r w:rsidRPr="00AD2D8E">
        <w:rPr>
          <w:sz w:val="21"/>
          <w:szCs w:val="18"/>
        </w:rPr>
        <w:fldChar w:fldCharType="separate"/>
      </w:r>
      <w:r w:rsidRPr="00AD2D8E">
        <w:rPr>
          <w:noProof/>
          <w:sz w:val="21"/>
          <w:szCs w:val="18"/>
        </w:rPr>
        <w:t>2</w:t>
      </w:r>
      <w:r w:rsidRPr="00AD2D8E">
        <w:rPr>
          <w:sz w:val="21"/>
          <w:szCs w:val="18"/>
        </w:rPr>
        <w:fldChar w:fldCharType="end"/>
      </w:r>
      <w:bookmarkEnd w:id="2"/>
      <w:r w:rsidRPr="00AD2D8E">
        <w:rPr>
          <w:rFonts w:eastAsiaTheme="minorEastAsia"/>
          <w:color w:val="000000" w:themeColor="text1"/>
          <w:sz w:val="21"/>
          <w:szCs w:val="18"/>
        </w:rPr>
        <w:t xml:space="preserve">. Final energy use in 2050 (Baseline and </w:t>
      </w:r>
      <w:bookmarkStart w:id="3" w:name="_Hlk64877925"/>
      <w:r w:rsidR="008E245B" w:rsidRPr="008E245B">
        <w:rPr>
          <w:rFonts w:eastAsiaTheme="minorEastAsia"/>
          <w:color w:val="000000" w:themeColor="text1"/>
          <w:sz w:val="21"/>
          <w:szCs w:val="18"/>
        </w:rPr>
        <w:t>26by30+80by50_Def</w:t>
      </w:r>
      <w:bookmarkEnd w:id="3"/>
      <w:r w:rsidRPr="00AD2D8E">
        <w:rPr>
          <w:rFonts w:eastAsiaTheme="minorEastAsia"/>
          <w:color w:val="000000" w:themeColor="text1"/>
          <w:sz w:val="21"/>
          <w:szCs w:val="18"/>
        </w:rPr>
        <w:t>):</w:t>
      </w:r>
      <w:r w:rsidRPr="00AD2D8E">
        <w:rPr>
          <w:sz w:val="21"/>
          <w:szCs w:val="18"/>
        </w:rPr>
        <w:t xml:space="preserve"> (a) Final energy use in 2050 in Baseline and </w:t>
      </w:r>
      <w:r w:rsidR="008E245B" w:rsidRPr="008E245B">
        <w:rPr>
          <w:sz w:val="21"/>
          <w:szCs w:val="18"/>
        </w:rPr>
        <w:t>26by30+80by50_Def</w:t>
      </w:r>
      <w:r w:rsidRPr="00AD2D8E">
        <w:rPr>
          <w:sz w:val="21"/>
          <w:szCs w:val="18"/>
        </w:rPr>
        <w:t xml:space="preserve">, (b)Difference in final energy use Baseline and </w:t>
      </w:r>
      <w:r w:rsidR="008E245B" w:rsidRPr="008E245B">
        <w:rPr>
          <w:sz w:val="21"/>
          <w:szCs w:val="18"/>
        </w:rPr>
        <w:t>26by30+80by50_Def</w:t>
      </w:r>
      <w:r w:rsidRPr="00AD2D8E">
        <w:rPr>
          <w:sz w:val="21"/>
          <w:szCs w:val="18"/>
        </w:rPr>
        <w:t xml:space="preserve">, (c)Fuel share in final energy use in 2050 in Baseline and </w:t>
      </w:r>
      <w:r w:rsidR="008E245B" w:rsidRPr="008E245B">
        <w:rPr>
          <w:sz w:val="21"/>
          <w:szCs w:val="18"/>
        </w:rPr>
        <w:t>26by30+80by50_Def</w:t>
      </w:r>
      <w:r w:rsidRPr="00AD2D8E">
        <w:rPr>
          <w:sz w:val="21"/>
          <w:szCs w:val="18"/>
        </w:rPr>
        <w:t xml:space="preserve">, and (d)Difference of fuel share in final energy use Baseline and </w:t>
      </w:r>
      <w:r w:rsidR="008E245B" w:rsidRPr="008E245B">
        <w:rPr>
          <w:sz w:val="21"/>
          <w:szCs w:val="18"/>
        </w:rPr>
        <w:t>26by30+80by50_Def</w:t>
      </w:r>
      <w:r w:rsidRPr="00AD2D8E">
        <w:rPr>
          <w:rFonts w:eastAsiaTheme="minorEastAsia"/>
          <w:color w:val="000000" w:themeColor="text1"/>
          <w:sz w:val="21"/>
          <w:szCs w:val="18"/>
        </w:rPr>
        <w:t xml:space="preserve">. </w:t>
      </w:r>
    </w:p>
    <w:p w14:paraId="3B1A2920" w14:textId="75A873D6" w:rsidR="00AD2D8E" w:rsidRDefault="00AD2D8E">
      <w:r>
        <w:br w:type="page"/>
      </w:r>
    </w:p>
    <w:p w14:paraId="5A70C6F6" w14:textId="792EA811" w:rsidR="00AD2D8E" w:rsidRDefault="00AD2D8E" w:rsidP="00AD2D8E"/>
    <w:p w14:paraId="0DF29488" w14:textId="024077D6" w:rsidR="00AD2D8E" w:rsidRDefault="00AD2D8E" w:rsidP="00AD2D8E"/>
    <w:p w14:paraId="7E41EC22" w14:textId="77777777" w:rsidR="00AD2D8E" w:rsidRDefault="00AD2D8E" w:rsidP="00AD2D8E"/>
    <w:p w14:paraId="0464A2DF" w14:textId="252290A0" w:rsidR="00AD2D8E" w:rsidRPr="00AD2D8E" w:rsidRDefault="00AD2D8E" w:rsidP="00AD2D8E">
      <w:r w:rsidRPr="00AD2D8E">
        <w:rPr>
          <w:noProof/>
        </w:rPr>
        <w:drawing>
          <wp:inline distT="0" distB="0" distL="0" distR="0" wp14:anchorId="3A1316DA" wp14:editId="3B5C5E85">
            <wp:extent cx="5414400" cy="3384000"/>
            <wp:effectExtent l="0" t="0" r="0" b="6985"/>
            <wp:docPr id="1" name="図 5" descr="グラフ, 棒グラフ&#10;&#10;自動的に生成された説明">
              <a:extLst xmlns:a="http://schemas.openxmlformats.org/drawingml/2006/main">
                <a:ext uri="{FF2B5EF4-FFF2-40B4-BE49-F238E27FC236}">
                  <a16:creationId xmlns:a16="http://schemas.microsoft.com/office/drawing/2014/main" id="{DA6E834F-57A8-41AA-B64F-B48103BD1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グラフ, 棒グラフ&#10;&#10;自動的に生成された説明">
                      <a:extLst>
                        <a:ext uri="{FF2B5EF4-FFF2-40B4-BE49-F238E27FC236}">
                          <a16:creationId xmlns:a16="http://schemas.microsoft.com/office/drawing/2014/main" id="{DA6E834F-57A8-41AA-B64F-B48103BD1DF0}"/>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14400" cy="3384000"/>
                    </a:xfrm>
                    <a:prstGeom prst="rect">
                      <a:avLst/>
                    </a:prstGeom>
                  </pic:spPr>
                </pic:pic>
              </a:graphicData>
            </a:graphic>
          </wp:inline>
        </w:drawing>
      </w:r>
    </w:p>
    <w:p w14:paraId="1AE7E5AE" w14:textId="06C2318D" w:rsidR="00AD2D8E" w:rsidRDefault="00AD2D8E" w:rsidP="00AD2D8E">
      <w:pPr>
        <w:pStyle w:val="ad"/>
        <w:spacing w:line="540" w:lineRule="exact"/>
        <w:jc w:val="left"/>
        <w:rPr>
          <w:rFonts w:eastAsiaTheme="minorEastAsia"/>
          <w:color w:val="000000" w:themeColor="text1"/>
          <w:sz w:val="21"/>
          <w:szCs w:val="18"/>
        </w:rPr>
      </w:pPr>
      <w:bookmarkStart w:id="4" w:name="_Ref41909989"/>
      <w:r w:rsidRPr="00AD2D8E">
        <w:rPr>
          <w:rFonts w:hint="eastAsia"/>
          <w:sz w:val="21"/>
          <w:szCs w:val="18"/>
        </w:rPr>
        <w:t>F</w:t>
      </w:r>
      <w:r w:rsidRPr="00AD2D8E">
        <w:rPr>
          <w:sz w:val="21"/>
          <w:szCs w:val="18"/>
        </w:rPr>
        <w:t xml:space="preserve">igure ESM </w:t>
      </w:r>
      <w:r w:rsidRPr="00AD2D8E">
        <w:rPr>
          <w:sz w:val="21"/>
          <w:szCs w:val="18"/>
        </w:rPr>
        <w:fldChar w:fldCharType="begin"/>
      </w:r>
      <w:r w:rsidRPr="00AD2D8E">
        <w:rPr>
          <w:sz w:val="21"/>
          <w:szCs w:val="18"/>
        </w:rPr>
        <w:instrText>SEQ Figure_ESM \* ARABIC</w:instrText>
      </w:r>
      <w:r w:rsidRPr="00AD2D8E">
        <w:rPr>
          <w:sz w:val="21"/>
          <w:szCs w:val="18"/>
        </w:rPr>
        <w:fldChar w:fldCharType="separate"/>
      </w:r>
      <w:r w:rsidRPr="00AD2D8E">
        <w:rPr>
          <w:noProof/>
          <w:sz w:val="21"/>
          <w:szCs w:val="18"/>
        </w:rPr>
        <w:t>3</w:t>
      </w:r>
      <w:r w:rsidRPr="00AD2D8E">
        <w:rPr>
          <w:sz w:val="21"/>
          <w:szCs w:val="18"/>
        </w:rPr>
        <w:fldChar w:fldCharType="end"/>
      </w:r>
      <w:bookmarkEnd w:id="4"/>
      <w:r w:rsidRPr="00AD2D8E">
        <w:rPr>
          <w:rFonts w:eastAsiaTheme="minorEastAsia"/>
          <w:color w:val="000000" w:themeColor="text1"/>
          <w:sz w:val="21"/>
          <w:szCs w:val="18"/>
        </w:rPr>
        <w:t>.</w:t>
      </w:r>
      <w:r w:rsidRPr="00AD2D8E">
        <w:t xml:space="preserve"> </w:t>
      </w:r>
      <w:r w:rsidRPr="00AD2D8E">
        <w:rPr>
          <w:rFonts w:eastAsiaTheme="minorEastAsia"/>
          <w:color w:val="000000" w:themeColor="text1"/>
          <w:sz w:val="21"/>
          <w:szCs w:val="18"/>
        </w:rPr>
        <w:t>Share</w:t>
      </w:r>
      <w:r w:rsidR="00FC1FCD">
        <w:rPr>
          <w:rFonts w:eastAsiaTheme="minorEastAsia"/>
          <w:color w:val="000000" w:themeColor="text1"/>
          <w:sz w:val="21"/>
          <w:szCs w:val="18"/>
        </w:rPr>
        <w:t xml:space="preserve"> of fuels</w:t>
      </w:r>
      <w:r w:rsidRPr="00AD2D8E">
        <w:rPr>
          <w:rFonts w:eastAsiaTheme="minorEastAsia"/>
          <w:color w:val="000000" w:themeColor="text1"/>
          <w:sz w:val="21"/>
          <w:szCs w:val="18"/>
        </w:rPr>
        <w:t xml:space="preserve"> in final energy use in 2050 in VREs and nuclear generation sensitivity scenarios</w:t>
      </w:r>
    </w:p>
    <w:p w14:paraId="401FF321" w14:textId="77777777" w:rsidR="00AD2D8E" w:rsidRPr="00AD2D8E" w:rsidRDefault="00AD2D8E" w:rsidP="00AD2D8E"/>
    <w:p w14:paraId="4DEC6719" w14:textId="77777777" w:rsidR="00AD2D8E" w:rsidRDefault="00AD2D8E">
      <w:pPr>
        <w:rPr>
          <w:rFonts w:ascii="Calibri" w:eastAsia="Calibri" w:hAnsi="Calibri" w:cs="Arial"/>
          <w:bCs/>
          <w:szCs w:val="18"/>
        </w:rPr>
      </w:pPr>
      <w:bookmarkStart w:id="5" w:name="_Ref41918095"/>
      <w:r>
        <w:rPr>
          <w:szCs w:val="18"/>
        </w:rPr>
        <w:br w:type="page"/>
      </w:r>
    </w:p>
    <w:p w14:paraId="14C1D596" w14:textId="77777777" w:rsidR="00AD2D8E" w:rsidRDefault="00AD2D8E" w:rsidP="00AD2D8E">
      <w:pPr>
        <w:rPr>
          <w:szCs w:val="18"/>
        </w:rPr>
      </w:pPr>
    </w:p>
    <w:p w14:paraId="047CAAB7" w14:textId="77777777" w:rsidR="00AD2D8E" w:rsidRDefault="00AD2D8E" w:rsidP="00AD2D8E">
      <w:pPr>
        <w:rPr>
          <w:szCs w:val="18"/>
        </w:rPr>
      </w:pPr>
    </w:p>
    <w:p w14:paraId="55887F98" w14:textId="3941DA2C" w:rsidR="00AD2D8E" w:rsidRPr="00AD2D8E" w:rsidRDefault="0066248C" w:rsidP="00AD2D8E">
      <w:pPr>
        <w:jc w:val="center"/>
        <w:rPr>
          <w:szCs w:val="18"/>
        </w:rPr>
      </w:pPr>
      <w:r w:rsidRPr="0066248C">
        <w:rPr>
          <w:noProof/>
          <w:szCs w:val="18"/>
        </w:rPr>
        <w:drawing>
          <wp:inline distT="0" distB="0" distL="0" distR="0" wp14:anchorId="2E5B8E78" wp14:editId="28BFDF6D">
            <wp:extent cx="4061460" cy="4387850"/>
            <wp:effectExtent l="0" t="0" r="0" b="0"/>
            <wp:docPr id="4" name="図 5">
              <a:extLst xmlns:a="http://schemas.openxmlformats.org/drawingml/2006/main">
                <a:ext uri="{FF2B5EF4-FFF2-40B4-BE49-F238E27FC236}">
                  <a16:creationId xmlns:a16="http://schemas.microsoft.com/office/drawing/2014/main" id="{A46C665D-CE08-4B4A-BBD7-9604C62953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A46C665D-CE08-4B4A-BBD7-9604C629537A}"/>
                        </a:ext>
                      </a:extLst>
                    </pic:cNvPr>
                    <pic:cNvPicPr>
                      <a:picLocks noChangeAspect="1"/>
                    </pic:cNvPicPr>
                  </pic:nvPicPr>
                  <pic:blipFill rotWithShape="1">
                    <a:blip r:embed="rId15">
                      <a:extLst>
                        <a:ext uri="{28A0092B-C50C-407E-A947-70E740481C1C}">
                          <a14:useLocalDpi xmlns:a14="http://schemas.microsoft.com/office/drawing/2010/main" val="0"/>
                        </a:ext>
                      </a:extLst>
                    </a:blip>
                    <a:srcRect r="24788"/>
                    <a:stretch/>
                  </pic:blipFill>
                  <pic:spPr bwMode="auto">
                    <a:xfrm>
                      <a:off x="0" y="0"/>
                      <a:ext cx="4061460" cy="4387850"/>
                    </a:xfrm>
                    <a:prstGeom prst="rect">
                      <a:avLst/>
                    </a:prstGeom>
                    <a:ln>
                      <a:noFill/>
                    </a:ln>
                    <a:extLst>
                      <a:ext uri="{53640926-AAD7-44D8-BBD7-CCE9431645EC}">
                        <a14:shadowObscured xmlns:a14="http://schemas.microsoft.com/office/drawing/2010/main"/>
                      </a:ext>
                    </a:extLst>
                  </pic:spPr>
                </pic:pic>
              </a:graphicData>
            </a:graphic>
          </wp:inline>
        </w:drawing>
      </w:r>
    </w:p>
    <w:p w14:paraId="69350790" w14:textId="71117980" w:rsidR="00AD2D8E" w:rsidRPr="00AD2D8E" w:rsidRDefault="00AD2D8E" w:rsidP="00AD2D8E">
      <w:pPr>
        <w:pStyle w:val="ad"/>
        <w:spacing w:line="540" w:lineRule="exact"/>
        <w:jc w:val="left"/>
        <w:rPr>
          <w:rFonts w:eastAsiaTheme="minorEastAsia"/>
          <w:color w:val="434343"/>
          <w:sz w:val="21"/>
          <w:szCs w:val="18"/>
        </w:rPr>
      </w:pPr>
      <w:r w:rsidRPr="00AD2D8E">
        <w:rPr>
          <w:rFonts w:hint="eastAsia"/>
          <w:sz w:val="21"/>
          <w:szCs w:val="18"/>
        </w:rPr>
        <w:t>F</w:t>
      </w:r>
      <w:r w:rsidRPr="00AD2D8E">
        <w:rPr>
          <w:sz w:val="21"/>
          <w:szCs w:val="18"/>
        </w:rPr>
        <w:t xml:space="preserve">igure ESM </w:t>
      </w:r>
      <w:r w:rsidRPr="00AD2D8E">
        <w:rPr>
          <w:sz w:val="21"/>
          <w:szCs w:val="18"/>
        </w:rPr>
        <w:fldChar w:fldCharType="begin"/>
      </w:r>
      <w:r w:rsidRPr="00AD2D8E">
        <w:rPr>
          <w:sz w:val="21"/>
          <w:szCs w:val="18"/>
        </w:rPr>
        <w:instrText>SEQ Figure_ESM \* ARABIC</w:instrText>
      </w:r>
      <w:r w:rsidRPr="00AD2D8E">
        <w:rPr>
          <w:sz w:val="21"/>
          <w:szCs w:val="18"/>
        </w:rPr>
        <w:fldChar w:fldCharType="separate"/>
      </w:r>
      <w:r w:rsidRPr="00AD2D8E">
        <w:rPr>
          <w:noProof/>
          <w:sz w:val="21"/>
          <w:szCs w:val="18"/>
        </w:rPr>
        <w:t>4</w:t>
      </w:r>
      <w:r w:rsidRPr="00AD2D8E">
        <w:rPr>
          <w:sz w:val="21"/>
          <w:szCs w:val="18"/>
        </w:rPr>
        <w:fldChar w:fldCharType="end"/>
      </w:r>
      <w:bookmarkEnd w:id="5"/>
      <w:r w:rsidRPr="00AD2D8E">
        <w:rPr>
          <w:rFonts w:eastAsiaTheme="minorEastAsia"/>
          <w:color w:val="000000" w:themeColor="text1"/>
          <w:sz w:val="21"/>
          <w:szCs w:val="18"/>
        </w:rPr>
        <w:t>.</w:t>
      </w:r>
      <w:r w:rsidRPr="00AD2D8E">
        <w:rPr>
          <w:rFonts w:eastAsiaTheme="minorEastAsia"/>
          <w:sz w:val="21"/>
          <w:szCs w:val="18"/>
        </w:rPr>
        <w:t xml:space="preserve"> Electricity and hydrogen in 2050 (</w:t>
      </w:r>
      <w:bookmarkStart w:id="6" w:name="_Hlk64876369"/>
      <w:r w:rsidR="0066248C">
        <w:rPr>
          <w:rFonts w:eastAsiaTheme="minorEastAsia" w:hint="eastAsia"/>
          <w:sz w:val="21"/>
          <w:szCs w:val="18"/>
        </w:rPr>
        <w:t>2</w:t>
      </w:r>
      <w:r w:rsidR="0066248C">
        <w:rPr>
          <w:rFonts w:eastAsiaTheme="minorEastAsia"/>
          <w:sz w:val="21"/>
          <w:szCs w:val="18"/>
        </w:rPr>
        <w:t>6by30+80by50_Def</w:t>
      </w:r>
      <w:bookmarkEnd w:id="6"/>
      <w:r w:rsidRPr="00AD2D8E">
        <w:rPr>
          <w:rFonts w:eastAsiaTheme="minorEastAsia"/>
          <w:sz w:val="21"/>
          <w:szCs w:val="18"/>
        </w:rPr>
        <w:t xml:space="preserve"> &amp; </w:t>
      </w:r>
      <w:proofErr w:type="spellStart"/>
      <w:r w:rsidRPr="00AD2D8E">
        <w:rPr>
          <w:rFonts w:eastAsiaTheme="minorEastAsia"/>
          <w:sz w:val="21"/>
          <w:szCs w:val="18"/>
        </w:rPr>
        <w:t>HiVREpot</w:t>
      </w:r>
      <w:proofErr w:type="spellEnd"/>
      <w:r w:rsidRPr="00AD2D8E">
        <w:rPr>
          <w:rFonts w:eastAsiaTheme="minorEastAsia"/>
          <w:sz w:val="21"/>
          <w:szCs w:val="18"/>
        </w:rPr>
        <w:t xml:space="preserve"> in IEEJ &amp; TIMES-Japan). Note: H2 consumption includes hydrogen </w:t>
      </w:r>
      <w:r w:rsidRPr="00AD2D8E">
        <w:rPr>
          <w:sz w:val="21"/>
          <w:szCs w:val="18"/>
        </w:rPr>
        <w:t>which is used to generate electricity and directly at the demand sector.</w:t>
      </w:r>
    </w:p>
    <w:p w14:paraId="3CE0B6CB" w14:textId="13D14DB6" w:rsidR="00B35457" w:rsidRPr="00AD2D8E" w:rsidRDefault="00B35457">
      <w:pPr>
        <w:rPr>
          <w:sz w:val="18"/>
          <w:szCs w:val="18"/>
        </w:rPr>
      </w:pPr>
    </w:p>
    <w:p w14:paraId="5F9EE8ED" w14:textId="77777777" w:rsidR="00B35457" w:rsidRPr="00AD2D8E" w:rsidRDefault="00B35457">
      <w:pPr>
        <w:rPr>
          <w:sz w:val="18"/>
          <w:szCs w:val="18"/>
        </w:rPr>
      </w:pPr>
    </w:p>
    <w:sectPr w:rsidR="00B35457" w:rsidRPr="00AD2D8E" w:rsidSect="007D0432">
      <w:pgSz w:w="11906" w:h="16838"/>
      <w:pgMar w:top="1985" w:right="1701" w:bottom="1701" w:left="1701" w:header="851"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D8073" w14:textId="77777777" w:rsidR="00CE79AB" w:rsidRDefault="00CE79AB" w:rsidP="005F6D13">
      <w:r>
        <w:separator/>
      </w:r>
    </w:p>
  </w:endnote>
  <w:endnote w:type="continuationSeparator" w:id="0">
    <w:p w14:paraId="1B6043C4" w14:textId="77777777" w:rsidR="00CE79AB" w:rsidRDefault="00CE79AB" w:rsidP="005F6D13">
      <w:r>
        <w:continuationSeparator/>
      </w:r>
    </w:p>
  </w:endnote>
  <w:endnote w:type="continuationNotice" w:id="1">
    <w:p w14:paraId="48D01FB9" w14:textId="77777777" w:rsidR="00CE79AB" w:rsidRDefault="00CE7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E4B00" w14:textId="77777777" w:rsidR="00CE79AB" w:rsidRDefault="00CE79AB" w:rsidP="005F6D13">
      <w:r>
        <w:separator/>
      </w:r>
    </w:p>
  </w:footnote>
  <w:footnote w:type="continuationSeparator" w:id="0">
    <w:p w14:paraId="39F1AD29" w14:textId="77777777" w:rsidR="00CE79AB" w:rsidRDefault="00CE79AB" w:rsidP="005F6D13">
      <w:r>
        <w:continuationSeparator/>
      </w:r>
    </w:p>
  </w:footnote>
  <w:footnote w:type="continuationNotice" w:id="1">
    <w:p w14:paraId="41233A22" w14:textId="77777777" w:rsidR="00CE79AB" w:rsidRDefault="00CE79A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2sDAytLAwtjA0NzZU0lEKTi0uzszPAykwrAUAzuW0VCwAAAA="/>
  </w:docVars>
  <w:rsids>
    <w:rsidRoot w:val="004508B1"/>
    <w:rsid w:val="000025FE"/>
    <w:rsid w:val="0000464C"/>
    <w:rsid w:val="000151E1"/>
    <w:rsid w:val="00025F59"/>
    <w:rsid w:val="000366F8"/>
    <w:rsid w:val="0004060D"/>
    <w:rsid w:val="00070388"/>
    <w:rsid w:val="00075503"/>
    <w:rsid w:val="00085999"/>
    <w:rsid w:val="00091EBA"/>
    <w:rsid w:val="00093E0A"/>
    <w:rsid w:val="000A04F6"/>
    <w:rsid w:val="000C7031"/>
    <w:rsid w:val="000E2A2F"/>
    <w:rsid w:val="00103F1B"/>
    <w:rsid w:val="00112F59"/>
    <w:rsid w:val="00114DB4"/>
    <w:rsid w:val="0012040A"/>
    <w:rsid w:val="00140101"/>
    <w:rsid w:val="00141B47"/>
    <w:rsid w:val="001525B1"/>
    <w:rsid w:val="00196966"/>
    <w:rsid w:val="001B1928"/>
    <w:rsid w:val="001E2D54"/>
    <w:rsid w:val="001F0AC7"/>
    <w:rsid w:val="00203A9F"/>
    <w:rsid w:val="0020475C"/>
    <w:rsid w:val="00205494"/>
    <w:rsid w:val="002066AA"/>
    <w:rsid w:val="00207F3D"/>
    <w:rsid w:val="0021078E"/>
    <w:rsid w:val="00220FA0"/>
    <w:rsid w:val="00234714"/>
    <w:rsid w:val="00234F91"/>
    <w:rsid w:val="00235F2D"/>
    <w:rsid w:val="00247715"/>
    <w:rsid w:val="002763DC"/>
    <w:rsid w:val="002901E1"/>
    <w:rsid w:val="002B18F8"/>
    <w:rsid w:val="002C4D9D"/>
    <w:rsid w:val="002E26A8"/>
    <w:rsid w:val="002E5BEE"/>
    <w:rsid w:val="002F768B"/>
    <w:rsid w:val="00306EE9"/>
    <w:rsid w:val="00311497"/>
    <w:rsid w:val="003130F9"/>
    <w:rsid w:val="0032052A"/>
    <w:rsid w:val="0032588F"/>
    <w:rsid w:val="00332FDC"/>
    <w:rsid w:val="0033417D"/>
    <w:rsid w:val="003353A7"/>
    <w:rsid w:val="00337D02"/>
    <w:rsid w:val="003463A3"/>
    <w:rsid w:val="00351ED9"/>
    <w:rsid w:val="00353389"/>
    <w:rsid w:val="00363126"/>
    <w:rsid w:val="003727E5"/>
    <w:rsid w:val="00381594"/>
    <w:rsid w:val="003816B6"/>
    <w:rsid w:val="00393D10"/>
    <w:rsid w:val="0039497D"/>
    <w:rsid w:val="00396208"/>
    <w:rsid w:val="003B646A"/>
    <w:rsid w:val="003B6B6A"/>
    <w:rsid w:val="003C69EB"/>
    <w:rsid w:val="003C7CFC"/>
    <w:rsid w:val="003E2817"/>
    <w:rsid w:val="003E33BC"/>
    <w:rsid w:val="003E4AD3"/>
    <w:rsid w:val="003E5362"/>
    <w:rsid w:val="003F1B0E"/>
    <w:rsid w:val="00403A19"/>
    <w:rsid w:val="00411817"/>
    <w:rsid w:val="00417D05"/>
    <w:rsid w:val="0042174E"/>
    <w:rsid w:val="00436542"/>
    <w:rsid w:val="00440674"/>
    <w:rsid w:val="00445D99"/>
    <w:rsid w:val="00446184"/>
    <w:rsid w:val="0044761D"/>
    <w:rsid w:val="004508B1"/>
    <w:rsid w:val="00455A89"/>
    <w:rsid w:val="00464772"/>
    <w:rsid w:val="004818E4"/>
    <w:rsid w:val="004927DA"/>
    <w:rsid w:val="00494278"/>
    <w:rsid w:val="004A004D"/>
    <w:rsid w:val="004A2AC7"/>
    <w:rsid w:val="004C06E2"/>
    <w:rsid w:val="004D570F"/>
    <w:rsid w:val="004E6A18"/>
    <w:rsid w:val="004F6392"/>
    <w:rsid w:val="004F7506"/>
    <w:rsid w:val="00542534"/>
    <w:rsid w:val="00555758"/>
    <w:rsid w:val="00567E25"/>
    <w:rsid w:val="00570B49"/>
    <w:rsid w:val="0057229A"/>
    <w:rsid w:val="00574CCC"/>
    <w:rsid w:val="00597C6D"/>
    <w:rsid w:val="005C2EC9"/>
    <w:rsid w:val="005D7068"/>
    <w:rsid w:val="005D78DB"/>
    <w:rsid w:val="005F6D13"/>
    <w:rsid w:val="00607AD2"/>
    <w:rsid w:val="00622C1E"/>
    <w:rsid w:val="006272C8"/>
    <w:rsid w:val="006279F6"/>
    <w:rsid w:val="00652D63"/>
    <w:rsid w:val="00654899"/>
    <w:rsid w:val="0066248C"/>
    <w:rsid w:val="00663D6D"/>
    <w:rsid w:val="00670C67"/>
    <w:rsid w:val="00673F87"/>
    <w:rsid w:val="00675333"/>
    <w:rsid w:val="00677B2F"/>
    <w:rsid w:val="00680B84"/>
    <w:rsid w:val="00693632"/>
    <w:rsid w:val="00694CE2"/>
    <w:rsid w:val="00697C33"/>
    <w:rsid w:val="006C1050"/>
    <w:rsid w:val="006D6144"/>
    <w:rsid w:val="006F4D22"/>
    <w:rsid w:val="006F7682"/>
    <w:rsid w:val="006F7D9E"/>
    <w:rsid w:val="007058C8"/>
    <w:rsid w:val="00717BD1"/>
    <w:rsid w:val="00724AF6"/>
    <w:rsid w:val="00727E17"/>
    <w:rsid w:val="0073543D"/>
    <w:rsid w:val="007423F9"/>
    <w:rsid w:val="00742D62"/>
    <w:rsid w:val="00746FA1"/>
    <w:rsid w:val="00753D3A"/>
    <w:rsid w:val="0076174E"/>
    <w:rsid w:val="00773D38"/>
    <w:rsid w:val="00790ACC"/>
    <w:rsid w:val="007B288E"/>
    <w:rsid w:val="007D0432"/>
    <w:rsid w:val="007D35F3"/>
    <w:rsid w:val="007E426D"/>
    <w:rsid w:val="00812B25"/>
    <w:rsid w:val="0081425E"/>
    <w:rsid w:val="0082174F"/>
    <w:rsid w:val="00827474"/>
    <w:rsid w:val="0083395F"/>
    <w:rsid w:val="00847C57"/>
    <w:rsid w:val="008517E5"/>
    <w:rsid w:val="008661BF"/>
    <w:rsid w:val="00876D90"/>
    <w:rsid w:val="00884BB9"/>
    <w:rsid w:val="00893F32"/>
    <w:rsid w:val="008A396A"/>
    <w:rsid w:val="008B416F"/>
    <w:rsid w:val="008C232F"/>
    <w:rsid w:val="008C7FB7"/>
    <w:rsid w:val="008D449E"/>
    <w:rsid w:val="008D4A7A"/>
    <w:rsid w:val="008E245B"/>
    <w:rsid w:val="008E55FE"/>
    <w:rsid w:val="009002DC"/>
    <w:rsid w:val="0090234F"/>
    <w:rsid w:val="009023D7"/>
    <w:rsid w:val="00926D53"/>
    <w:rsid w:val="0093451C"/>
    <w:rsid w:val="009622E7"/>
    <w:rsid w:val="00963398"/>
    <w:rsid w:val="00964802"/>
    <w:rsid w:val="0097723F"/>
    <w:rsid w:val="009815AF"/>
    <w:rsid w:val="00984070"/>
    <w:rsid w:val="00996EA3"/>
    <w:rsid w:val="0099788D"/>
    <w:rsid w:val="009B0B6F"/>
    <w:rsid w:val="009B751F"/>
    <w:rsid w:val="009E3EB3"/>
    <w:rsid w:val="009F1830"/>
    <w:rsid w:val="00A00522"/>
    <w:rsid w:val="00A04B29"/>
    <w:rsid w:val="00A07437"/>
    <w:rsid w:val="00A138CA"/>
    <w:rsid w:val="00A1436B"/>
    <w:rsid w:val="00A17A30"/>
    <w:rsid w:val="00A2386D"/>
    <w:rsid w:val="00A23E1C"/>
    <w:rsid w:val="00A252D8"/>
    <w:rsid w:val="00A271A1"/>
    <w:rsid w:val="00A329B8"/>
    <w:rsid w:val="00A41BC3"/>
    <w:rsid w:val="00A43562"/>
    <w:rsid w:val="00A45694"/>
    <w:rsid w:val="00A50494"/>
    <w:rsid w:val="00A53216"/>
    <w:rsid w:val="00A55458"/>
    <w:rsid w:val="00A7485C"/>
    <w:rsid w:val="00A857C2"/>
    <w:rsid w:val="00A9173D"/>
    <w:rsid w:val="00AA48F9"/>
    <w:rsid w:val="00AC4408"/>
    <w:rsid w:val="00AD2D8E"/>
    <w:rsid w:val="00AD453B"/>
    <w:rsid w:val="00B05F46"/>
    <w:rsid w:val="00B06031"/>
    <w:rsid w:val="00B210B6"/>
    <w:rsid w:val="00B228D1"/>
    <w:rsid w:val="00B23261"/>
    <w:rsid w:val="00B240F5"/>
    <w:rsid w:val="00B24705"/>
    <w:rsid w:val="00B31AB5"/>
    <w:rsid w:val="00B3324A"/>
    <w:rsid w:val="00B35457"/>
    <w:rsid w:val="00B36863"/>
    <w:rsid w:val="00B57E1C"/>
    <w:rsid w:val="00B65154"/>
    <w:rsid w:val="00B77F32"/>
    <w:rsid w:val="00B855F3"/>
    <w:rsid w:val="00BA593F"/>
    <w:rsid w:val="00BB540E"/>
    <w:rsid w:val="00BB79D4"/>
    <w:rsid w:val="00BC6A10"/>
    <w:rsid w:val="00BE3711"/>
    <w:rsid w:val="00BE5B04"/>
    <w:rsid w:val="00BF0D3C"/>
    <w:rsid w:val="00BF7C79"/>
    <w:rsid w:val="00BF7EB8"/>
    <w:rsid w:val="00C02CC4"/>
    <w:rsid w:val="00C06D57"/>
    <w:rsid w:val="00C1329D"/>
    <w:rsid w:val="00C14814"/>
    <w:rsid w:val="00C16BE9"/>
    <w:rsid w:val="00C2241F"/>
    <w:rsid w:val="00C34656"/>
    <w:rsid w:val="00C43E80"/>
    <w:rsid w:val="00C44FBD"/>
    <w:rsid w:val="00C45778"/>
    <w:rsid w:val="00C564E8"/>
    <w:rsid w:val="00C93741"/>
    <w:rsid w:val="00C97662"/>
    <w:rsid w:val="00CA3B06"/>
    <w:rsid w:val="00CB3A71"/>
    <w:rsid w:val="00CC0AD0"/>
    <w:rsid w:val="00CC15E0"/>
    <w:rsid w:val="00CC2317"/>
    <w:rsid w:val="00CC287D"/>
    <w:rsid w:val="00CC61DC"/>
    <w:rsid w:val="00CC7B77"/>
    <w:rsid w:val="00CD7377"/>
    <w:rsid w:val="00CE6AD6"/>
    <w:rsid w:val="00CE79AB"/>
    <w:rsid w:val="00D04E86"/>
    <w:rsid w:val="00D06065"/>
    <w:rsid w:val="00D144E3"/>
    <w:rsid w:val="00D21721"/>
    <w:rsid w:val="00D26EF1"/>
    <w:rsid w:val="00D34BB8"/>
    <w:rsid w:val="00D3592E"/>
    <w:rsid w:val="00D40BC3"/>
    <w:rsid w:val="00D44500"/>
    <w:rsid w:val="00D452CF"/>
    <w:rsid w:val="00D63D2D"/>
    <w:rsid w:val="00D73A22"/>
    <w:rsid w:val="00D85B96"/>
    <w:rsid w:val="00D9387E"/>
    <w:rsid w:val="00D9475A"/>
    <w:rsid w:val="00D95E95"/>
    <w:rsid w:val="00DA0D95"/>
    <w:rsid w:val="00DA2C19"/>
    <w:rsid w:val="00DE219D"/>
    <w:rsid w:val="00DE2AEF"/>
    <w:rsid w:val="00DF4751"/>
    <w:rsid w:val="00DF6FBF"/>
    <w:rsid w:val="00E00807"/>
    <w:rsid w:val="00E05DB4"/>
    <w:rsid w:val="00E217D5"/>
    <w:rsid w:val="00E21DAE"/>
    <w:rsid w:val="00E31E95"/>
    <w:rsid w:val="00E37C0E"/>
    <w:rsid w:val="00E47786"/>
    <w:rsid w:val="00E54322"/>
    <w:rsid w:val="00E57757"/>
    <w:rsid w:val="00E57C7C"/>
    <w:rsid w:val="00E618C7"/>
    <w:rsid w:val="00E66D30"/>
    <w:rsid w:val="00E75931"/>
    <w:rsid w:val="00E80D84"/>
    <w:rsid w:val="00E82FD9"/>
    <w:rsid w:val="00EA3333"/>
    <w:rsid w:val="00EA4FC2"/>
    <w:rsid w:val="00EB08CB"/>
    <w:rsid w:val="00EB1D88"/>
    <w:rsid w:val="00EB4723"/>
    <w:rsid w:val="00EB5187"/>
    <w:rsid w:val="00ED20DE"/>
    <w:rsid w:val="00EE6893"/>
    <w:rsid w:val="00EF154B"/>
    <w:rsid w:val="00EF788C"/>
    <w:rsid w:val="00F14743"/>
    <w:rsid w:val="00F278EC"/>
    <w:rsid w:val="00F30A26"/>
    <w:rsid w:val="00F3599C"/>
    <w:rsid w:val="00F35D68"/>
    <w:rsid w:val="00F43C5F"/>
    <w:rsid w:val="00F54978"/>
    <w:rsid w:val="00F651DE"/>
    <w:rsid w:val="00F679DB"/>
    <w:rsid w:val="00F74E56"/>
    <w:rsid w:val="00F76C90"/>
    <w:rsid w:val="00F92CAF"/>
    <w:rsid w:val="00F97294"/>
    <w:rsid w:val="00FC1FCD"/>
    <w:rsid w:val="00FE3C19"/>
    <w:rsid w:val="00FE41A7"/>
    <w:rsid w:val="00FE5B89"/>
    <w:rsid w:val="00FF146B"/>
    <w:rsid w:val="00FF6E91"/>
    <w:rsid w:val="0F8D1B8E"/>
    <w:rsid w:val="2574F015"/>
    <w:rsid w:val="28249C32"/>
    <w:rsid w:val="356ABCE5"/>
    <w:rsid w:val="4E7AAA35"/>
    <w:rsid w:val="54257E29"/>
    <w:rsid w:val="68EF165D"/>
    <w:rsid w:val="6A54A626"/>
    <w:rsid w:val="7DB4A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017C6F"/>
  <w15:docId w15:val="{E78B847E-1CEF-41C7-A18C-D232B813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D01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Ind w:w="0" w:type="nil"/>
    </w:tblPr>
  </w:style>
  <w:style w:type="paragraph" w:styleId="a7">
    <w:name w:val="Balloon Text"/>
    <w:basedOn w:val="a"/>
    <w:link w:val="a8"/>
    <w:uiPriority w:val="99"/>
    <w:semiHidden/>
    <w:unhideWhenUsed/>
    <w:rsid w:val="00152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25B1"/>
    <w:rPr>
      <w:rFonts w:asciiTheme="majorHAnsi" w:eastAsiaTheme="majorEastAsia" w:hAnsiTheme="majorHAnsi" w:cstheme="majorBidi"/>
      <w:sz w:val="18"/>
      <w:szCs w:val="18"/>
    </w:rPr>
  </w:style>
  <w:style w:type="paragraph" w:styleId="a9">
    <w:name w:val="header"/>
    <w:basedOn w:val="a"/>
    <w:link w:val="aa"/>
    <w:uiPriority w:val="99"/>
    <w:unhideWhenUsed/>
    <w:rsid w:val="005F6D13"/>
    <w:pPr>
      <w:tabs>
        <w:tab w:val="center" w:pos="4252"/>
        <w:tab w:val="right" w:pos="8504"/>
      </w:tabs>
      <w:snapToGrid w:val="0"/>
    </w:pPr>
  </w:style>
  <w:style w:type="character" w:customStyle="1" w:styleId="aa">
    <w:name w:val="ヘッダー (文字)"/>
    <w:basedOn w:val="a0"/>
    <w:link w:val="a9"/>
    <w:uiPriority w:val="99"/>
    <w:rsid w:val="005F6D13"/>
  </w:style>
  <w:style w:type="paragraph" w:styleId="ab">
    <w:name w:val="footer"/>
    <w:basedOn w:val="a"/>
    <w:link w:val="ac"/>
    <w:uiPriority w:val="99"/>
    <w:unhideWhenUsed/>
    <w:rsid w:val="005F6D13"/>
    <w:pPr>
      <w:tabs>
        <w:tab w:val="center" w:pos="4252"/>
        <w:tab w:val="right" w:pos="8504"/>
      </w:tabs>
      <w:snapToGrid w:val="0"/>
    </w:pPr>
  </w:style>
  <w:style w:type="character" w:customStyle="1" w:styleId="ac">
    <w:name w:val="フッター (文字)"/>
    <w:basedOn w:val="a0"/>
    <w:link w:val="ab"/>
    <w:uiPriority w:val="99"/>
    <w:rsid w:val="005F6D13"/>
  </w:style>
  <w:style w:type="table" w:customStyle="1" w:styleId="TableNormal1">
    <w:name w:val="Table Normal1"/>
    <w:rsid w:val="004C06E2"/>
    <w:tblPr>
      <w:tblCellMar>
        <w:top w:w="0" w:type="dxa"/>
        <w:left w:w="0" w:type="dxa"/>
        <w:bottom w:w="0" w:type="dxa"/>
        <w:right w:w="0" w:type="dxa"/>
      </w:tblCellMar>
    </w:tblPr>
  </w:style>
  <w:style w:type="paragraph" w:styleId="ad">
    <w:name w:val="caption"/>
    <w:basedOn w:val="a"/>
    <w:next w:val="a"/>
    <w:autoRedefine/>
    <w:uiPriority w:val="35"/>
    <w:unhideWhenUsed/>
    <w:qFormat/>
    <w:rsid w:val="00AD2D8E"/>
    <w:pPr>
      <w:widowControl/>
      <w:spacing w:beforeLines="50" w:before="120" w:afterLines="50" w:after="120" w:line="480" w:lineRule="auto"/>
      <w:jc w:val="center"/>
    </w:pPr>
    <w:rPr>
      <w:rFonts w:ascii="Calibri" w:eastAsia="Calibri" w:hAnsi="Calibri" w:cs="Arial"/>
      <w:bCs/>
      <w:sz w:val="24"/>
    </w:rPr>
  </w:style>
  <w:style w:type="character" w:styleId="ae">
    <w:name w:val="Hyperlink"/>
    <w:basedOn w:val="a0"/>
    <w:uiPriority w:val="99"/>
    <w:unhideWhenUsed/>
    <w:rsid w:val="00141B47"/>
    <w:rPr>
      <w:color w:val="0563C1" w:themeColor="hyperlink"/>
      <w:u w:val="single"/>
    </w:rPr>
  </w:style>
  <w:style w:type="character" w:styleId="af">
    <w:name w:val="Unresolved Mention"/>
    <w:basedOn w:val="a0"/>
    <w:uiPriority w:val="99"/>
    <w:semiHidden/>
    <w:unhideWhenUsed/>
    <w:rsid w:val="00141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123914">
      <w:bodyDiv w:val="1"/>
      <w:marLeft w:val="0"/>
      <w:marRight w:val="0"/>
      <w:marTop w:val="0"/>
      <w:marBottom w:val="0"/>
      <w:divBdr>
        <w:top w:val="none" w:sz="0" w:space="0" w:color="auto"/>
        <w:left w:val="none" w:sz="0" w:space="0" w:color="auto"/>
        <w:bottom w:val="none" w:sz="0" w:space="0" w:color="auto"/>
        <w:right w:val="none" w:sz="0" w:space="0" w:color="auto"/>
      </w:divBdr>
    </w:div>
    <w:div w:id="1755517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doi.org/10.1007/s11625-021-00905-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mU0B/YfieFPrkNa27FC4TtDFCQ==">AMUW2mXzWM/zQFBTf9H9WYbXbugffrOBrM6Z7Z5chMJCSKhOTvWAk80BgT54Iy1Pjew81NJIBRB6hZv+/2gXpfT4wbkysko6j5QbHSCKQsKnkSNV3sJT8nLaEDJiTVsowMv+XE486Ja7NMkmrP7hwaWgh7tUVEkGQZqspklDgEVEI8XXw0iNn8CDHOLLWClCnhwVzpmhuKXPqaTcchZiTgTUvR5/x/GphdO7c9sZVrfTOg0BDN2XMKm+uhJB7tsXUkuQIFaWfVeug0rn/hJEIR44h2lJM0CnKIuV2fkF2lRyRQaKmq2aGq7m9XFtEhVJWMvOAKpxpDxatESdKyHQaf3K18NHGTiFZGE6YilzjHnYcif7LULRlic=</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966116C8498784990129CBE85E61DD4" ma:contentTypeVersion="13" ma:contentTypeDescription="新しいドキュメントを作成します。" ma:contentTypeScope="" ma:versionID="7da6864d23e41e8caf23c377b1d882e6">
  <xsd:schema xmlns:xsd="http://www.w3.org/2001/XMLSchema" xmlns:xs="http://www.w3.org/2001/XMLSchema" xmlns:p="http://schemas.microsoft.com/office/2006/metadata/properties" xmlns:ns3="40b50b98-dfb5-4b35-9fb7-11fc03fa89eb" xmlns:ns4="3e05cf0b-6b77-4cd9-b59d-67e58a62b870" targetNamespace="http://schemas.microsoft.com/office/2006/metadata/properties" ma:root="true" ma:fieldsID="6c84690604014b190934f60399d087c5" ns3:_="" ns4:_="">
    <xsd:import namespace="40b50b98-dfb5-4b35-9fb7-11fc03fa89eb"/>
    <xsd:import namespace="3e05cf0b-6b77-4cd9-b59d-67e58a62b87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50b98-dfb5-4b35-9fb7-11fc03fa8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5cf0b-6b77-4cd9-b59d-67e58a62b870"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A1FD41-037B-4E3B-BF48-830FE9B665A3}">
  <ds:schemaRefs>
    <ds:schemaRef ds:uri="http://schemas.microsoft.com/sharepoint/v3/contenttype/forms"/>
  </ds:schemaRefs>
</ds:datastoreItem>
</file>

<file path=customXml/itemProps3.xml><?xml version="1.0" encoding="utf-8"?>
<ds:datastoreItem xmlns:ds="http://schemas.openxmlformats.org/officeDocument/2006/customXml" ds:itemID="{1285A159-F98E-4DFA-ABB3-0F923703E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50b98-dfb5-4b35-9fb7-11fc03fa89eb"/>
    <ds:schemaRef ds:uri="3e05cf0b-6b77-4cd9-b59d-67e58a62b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7D3BD-63E8-4935-B057-694A9D67FA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862</Words>
  <Characters>4920</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Shogo Sakamoto (坂本 将吾)</dc:creator>
  <cp:keywords/>
  <cp:lastModifiedBy>Shogo Sakamoto (坂本 将吾)</cp:lastModifiedBy>
  <cp:revision>41</cp:revision>
  <dcterms:created xsi:type="dcterms:W3CDTF">2021-01-06T17:11:00Z</dcterms:created>
  <dcterms:modified xsi:type="dcterms:W3CDTF">2021-02-22T03:09:00Z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0x010100B966116C8498784990129CBE85E61DD4</vt:lpwstr>
  </property>
</Properties>
</file>