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07F" w:rsidRDefault="0023707F" w:rsidP="0023707F">
      <w:pPr>
        <w:pStyle w:val="Maintext1"/>
      </w:pPr>
      <w:r w:rsidRPr="005D4CA6">
        <w:rPr>
          <w:noProof/>
          <w:lang w:eastAsia="en-US"/>
        </w:rPr>
        <w:drawing>
          <wp:inline distT="0" distB="0" distL="0" distR="0" wp14:anchorId="4F8801E8" wp14:editId="2FBE01DD">
            <wp:extent cx="3817620" cy="3063240"/>
            <wp:effectExtent l="0" t="0" r="0" b="3810"/>
            <wp:docPr id="7" name="図 7" descr="C:\Users\yasuo.takahashi\Documents\Working docs\Projects\41.山梨移住研究_JSPS\8.論文\3.MainSurvey\map_fa_fo_np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asuo.takahashi\Documents\Working docs\Projects\41.山梨移住研究_JSPS\8.論文\3.MainSurvey\map_fa_fo_np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23707F" w:rsidP="0023707F">
      <w:pPr>
        <w:pStyle w:val="Maintext1"/>
      </w:pPr>
      <w:r w:rsidRPr="008F7547">
        <w:rPr>
          <w:noProof/>
          <w:lang w:eastAsia="en-US"/>
        </w:rPr>
        <w:drawing>
          <wp:inline distT="0" distB="0" distL="0" distR="0" wp14:anchorId="275A5A4C" wp14:editId="5046D55F">
            <wp:extent cx="3817620" cy="3063240"/>
            <wp:effectExtent l="0" t="0" r="0" b="3810"/>
            <wp:docPr id="12" name="図 12" descr="C:\Users\yasuo.takahashi\Documents\Working docs\Projects\41.山梨移住研究_JSPS\8.論文\3.MainSurvey\map_nr8km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yasuo.takahashi\Documents\Working docs\Projects\41.山梨移住研究_JSPS\8.論文\3.MainSurvey\map_nr8km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23707F" w:rsidP="0023707F">
      <w:pPr>
        <w:pStyle w:val="Maintext1"/>
      </w:pPr>
      <w:r w:rsidRPr="008F7547">
        <w:rPr>
          <w:noProof/>
          <w:lang w:eastAsia="en-US"/>
        </w:rPr>
        <w:lastRenderedPageBreak/>
        <w:drawing>
          <wp:inline distT="0" distB="0" distL="0" distR="0" wp14:anchorId="48748D74" wp14:editId="3A638337">
            <wp:extent cx="3817620" cy="3063240"/>
            <wp:effectExtent l="0" t="0" r="0" b="3810"/>
            <wp:docPr id="13" name="図 13" descr="C:\Users\yasuo.takahashi\Documents\Working docs\Projects\41.山梨移住研究_JSPS\8.論文\3.MainSurvey\map_peakview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asuo.takahashi\Documents\Working docs\Projects\41.山梨移住研究_JSPS\8.論文\3.MainSurvey\map_peakview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23707F" w:rsidP="0023707F">
      <w:pPr>
        <w:pStyle w:val="Maintext1"/>
      </w:pPr>
      <w:r w:rsidRPr="00E219A3">
        <w:rPr>
          <w:noProof/>
          <w:lang w:eastAsia="en-US"/>
        </w:rPr>
        <w:drawing>
          <wp:inline distT="0" distB="0" distL="0" distR="0" wp14:anchorId="16ADBA49" wp14:editId="21D04C2D">
            <wp:extent cx="3817620" cy="3063240"/>
            <wp:effectExtent l="0" t="0" r="0" b="3810"/>
            <wp:docPr id="14" name="図 14" descr="C:\Users\yasuo.takahashi\Documents\Working docs\Projects\41.山梨移住研究_JSPS\8.論文\3.MainSurvey\map_temperatur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yasuo.takahashi\Documents\Working docs\Projects\41.山梨移住研究_JSPS\8.論文\3.MainSurvey\map_temperature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0D733F" w:rsidP="0023707F">
      <w:pPr>
        <w:pStyle w:val="Maintext1"/>
      </w:pPr>
      <w:r w:rsidRPr="000D733F">
        <w:rPr>
          <w:noProof/>
          <w:lang w:eastAsia="en-US"/>
        </w:rPr>
        <w:lastRenderedPageBreak/>
        <w:drawing>
          <wp:inline distT="0" distB="0" distL="0" distR="0">
            <wp:extent cx="3817620" cy="3063240"/>
            <wp:effectExtent l="0" t="0" r="0" b="3810"/>
            <wp:docPr id="1" name="図 1" descr="C:\Users\yasuo.takahashi\Documents\Working docs\Projects\41.山梨移住研究_JSPS\8.論文\3.MainSurvey\map_noise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uo.takahashi\Documents\Working docs\Projects\41.山梨移住研究_JSPS\8.論文\3.MainSurvey\map_noise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3707F" w:rsidRPr="000D733F">
        <w:rPr>
          <w:rFonts w:hint="eastAsia"/>
        </w:rPr>
        <w:t xml:space="preserve"> </w:t>
      </w:r>
    </w:p>
    <w:p w:rsidR="0023707F" w:rsidRDefault="0023707F" w:rsidP="0023707F">
      <w:pPr>
        <w:pStyle w:val="Maintext1"/>
      </w:pPr>
      <w:r w:rsidRPr="008E24B5">
        <w:rPr>
          <w:noProof/>
          <w:lang w:eastAsia="en-US"/>
        </w:rPr>
        <w:drawing>
          <wp:inline distT="0" distB="0" distL="0" distR="0" wp14:anchorId="6ED73D99" wp14:editId="5263021A">
            <wp:extent cx="3817620" cy="2987040"/>
            <wp:effectExtent l="0" t="0" r="0" b="3810"/>
            <wp:docPr id="9" name="図 9" descr="C:\Users\yasuo.takahashi\Documents\Working docs\Projects\41.山梨移住研究_JSPS\8.論文\3.MainSurvey\map_highway_statio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uo.takahashi\Documents\Working docs\Projects\41.山梨移住研究_JSPS\8.論文\3.MainSurvey\map_highway_station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2987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23707F" w:rsidP="0023707F">
      <w:pPr>
        <w:pStyle w:val="Maintext1"/>
      </w:pPr>
      <w:r w:rsidRPr="00A243C5">
        <w:rPr>
          <w:noProof/>
          <w:lang w:eastAsia="en-US"/>
        </w:rPr>
        <w:lastRenderedPageBreak/>
        <w:drawing>
          <wp:inline distT="0" distB="0" distL="0" distR="0" wp14:anchorId="3B549276" wp14:editId="36838BBD">
            <wp:extent cx="3817620" cy="3063240"/>
            <wp:effectExtent l="0" t="0" r="0" b="3810"/>
            <wp:docPr id="18" name="図 18" descr="C:\Users\yasuo.takahashi\Documents\Working docs\Projects\41.山梨移住研究_JSPS\8.論文\3.MainSurvey\map_store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yasuo.takahashi\Documents\Working docs\Projects\41.山梨移住研究_JSPS\8.論文\3.MainSurvey\map_stores.t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23707F" w:rsidP="0023707F">
      <w:pPr>
        <w:pStyle w:val="Maintext1"/>
        <w:keepNext/>
      </w:pPr>
      <w:r w:rsidRPr="00C719C1">
        <w:rPr>
          <w:noProof/>
          <w:lang w:eastAsia="en-US"/>
        </w:rPr>
        <w:drawing>
          <wp:inline distT="0" distB="0" distL="0" distR="0" wp14:anchorId="6F94A773" wp14:editId="34E8E628">
            <wp:extent cx="3817620" cy="3063240"/>
            <wp:effectExtent l="0" t="0" r="0" b="3810"/>
            <wp:docPr id="19" name="図 19" descr="C:\Users\yasuo.takahashi\Documents\Working docs\Projects\41.山梨移住研究_JSPS\8.論文\3.MainSurvey\map_employment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yasuo.takahashi\Documents\Working docs\Projects\41.山梨移住研究_JSPS\8.論文\3.MainSurvey\map_employment.tif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620" cy="306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07F" w:rsidRDefault="0023707F" w:rsidP="0023707F">
      <w:pPr>
        <w:pStyle w:val="Caption"/>
        <w:jc w:val="left"/>
      </w:pPr>
      <w:r>
        <w:t>Figure A.1. Rural capital hotspot maps.</w:t>
      </w:r>
    </w:p>
    <w:p w:rsidR="000C210D" w:rsidRDefault="0023707F" w:rsidP="0023707F">
      <w:pPr>
        <w:pStyle w:val="Maintext1"/>
      </w:pPr>
      <w:r w:rsidRPr="000D733F">
        <w:t xml:space="preserve">Maps (b), (f), (g) and (h) show the Kernel density of respective rural capital elements using the distance ranges specified in </w:t>
      </w:r>
      <w:r w:rsidRPr="000D733F">
        <w:fldChar w:fldCharType="begin"/>
      </w:r>
      <w:r w:rsidRPr="000D733F">
        <w:instrText xml:space="preserve"> REF _Ref87938043 \h </w:instrText>
      </w:r>
      <w:r w:rsidR="000D733F">
        <w:instrText xml:space="preserve"> \* MERGEFORMAT </w:instrText>
      </w:r>
      <w:r w:rsidRPr="000D733F">
        <w:fldChar w:fldCharType="separate"/>
      </w:r>
      <w:r w:rsidRPr="000D733F">
        <w:t xml:space="preserve">Table </w:t>
      </w:r>
      <w:r w:rsidRPr="000D733F">
        <w:rPr>
          <w:noProof/>
        </w:rPr>
        <w:t>4</w:t>
      </w:r>
      <w:r w:rsidRPr="000D733F">
        <w:fldChar w:fldCharType="end"/>
      </w:r>
      <w:r w:rsidRPr="000D733F">
        <w:t xml:space="preserve"> as the bandwidths. Map (c) shows the visibility of the four prominent mountain peaks visible from Hokuto City, i.e., Mt. Fuji, Mt. Akadake, Mt. Kaikomagatake and Mt. Mizugaki. </w:t>
      </w:r>
      <w:r w:rsidRPr="000D733F">
        <w:rPr>
          <w:rFonts w:hint="eastAsia"/>
        </w:rPr>
        <w:t>Map</w:t>
      </w:r>
      <w:r w:rsidRPr="000D733F">
        <w:t xml:space="preserve"> (e) shows estimated </w:t>
      </w:r>
      <w:r w:rsidR="00122001">
        <w:rPr>
          <w:rFonts w:hint="eastAsia"/>
        </w:rPr>
        <w:t>r</w:t>
      </w:r>
      <w:r w:rsidR="00122001">
        <w:t xml:space="preserve">oad traffic </w:t>
      </w:r>
      <w:r w:rsidRPr="000D733F">
        <w:t xml:space="preserve">noise level using the </w:t>
      </w:r>
      <w:r w:rsidR="00122001">
        <w:t>equation</w:t>
      </w:r>
      <w:r w:rsidRPr="000D733F">
        <w:t xml:space="preserve"> suggested by </w:t>
      </w:r>
      <w:r w:rsidRPr="000D733F">
        <w:fldChar w:fldCharType="begin" w:fldLock="1"/>
      </w:r>
      <w:r w:rsidRPr="000D733F">
        <w:instrText>ADDIN CSL_CITATION {"citationItems":[{"id":"ITEM-1","itemData":{"author":[{"dropping-particle":"","family":"Watanabe","given":"Yoshinori","non-dropping-particle":"","parse-names":false,"suffix":""},{"dropping-particle":"","family":"Teramachi","given":"Kenichi","non-dropping-particle":"","parse-names":false,"suffix":""},{"dropping-particle":"","family":"Makita","given":"Kousuke","non-dropping-particle":"","parse-names":false,"suffix":""}],"container-title":"Infrastructure Planning Review","id":"ITEM-1","issue":"5","issued":{"date-parts":[["2009"]]},"page":"837-846","title":"On a Simplified Calculation Method of Arterial Traffic Volume to Meet the Japanese Environmental Quality Standard for Noise Annoyance","type":"article-journal","volume":"26"},"uris":["http://www.mendeley.com/documents/?uuid=0ab121b0-deb7-3eb6-901a-58ae774e7dfd"]}],"mendeley":{"formattedCitation":"(Watanabe et al. 2009)","manualFormatting":"Watanabe et al. (2009)","plainTextFormattedCitation":"(Watanabe et al. 2009)","previouslyFormattedCitation":"(Watanabe et al. 2009)"},"properties":{"noteIndex":0},"schema":"https://github.com/citation-style-language/schema/raw/master/csl-citation.json"}</w:instrText>
      </w:r>
      <w:r w:rsidRPr="000D733F">
        <w:fldChar w:fldCharType="separate"/>
      </w:r>
      <w:r w:rsidRPr="000D733F">
        <w:rPr>
          <w:noProof/>
        </w:rPr>
        <w:t>Watanabe et al. (2009)</w:t>
      </w:r>
      <w:r w:rsidRPr="000D733F">
        <w:fldChar w:fldCharType="end"/>
      </w:r>
      <w:r w:rsidRPr="000D733F">
        <w:t>.</w:t>
      </w:r>
    </w:p>
    <w:p w:rsidR="00122001" w:rsidRPr="00122001" w:rsidRDefault="00122001" w:rsidP="0023707F">
      <w:pPr>
        <w:pStyle w:val="Maintext1"/>
        <w:rPr>
          <w:b/>
        </w:rPr>
      </w:pPr>
      <w:r w:rsidRPr="00122001">
        <w:rPr>
          <w:rFonts w:hint="eastAsia"/>
          <w:b/>
        </w:rPr>
        <w:t>R</w:t>
      </w:r>
      <w:r w:rsidRPr="00122001">
        <w:rPr>
          <w:b/>
        </w:rPr>
        <w:t>eferences</w:t>
      </w:r>
    </w:p>
    <w:p w:rsidR="00122001" w:rsidRPr="0023707F" w:rsidRDefault="00122001" w:rsidP="00122001">
      <w:pPr>
        <w:autoSpaceDE w:val="0"/>
        <w:autoSpaceDN w:val="0"/>
        <w:adjustRightInd w:val="0"/>
        <w:spacing w:after="180"/>
        <w:ind w:left="480" w:hanging="480"/>
        <w:jc w:val="left"/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Pr="00122001">
        <w:rPr>
          <w:rFonts w:ascii="Times New Roman" w:hAnsi="Times New Roman" w:cs="Times New Roman"/>
          <w:noProof/>
          <w:kern w:val="0"/>
          <w:sz w:val="20"/>
          <w:szCs w:val="24"/>
        </w:rPr>
        <w:t>Watanabe Y, Teramachi K, Makita K (2009) On a Simplified Calculation Method of Arterial Traffic Volume to Meet the Japanese Environmental Quality Standard for Noise Annoyance. Infrastruct Plan Rev 26:837–846</w:t>
      </w:r>
      <w:r>
        <w:fldChar w:fldCharType="end"/>
      </w:r>
      <w:bookmarkStart w:id="0" w:name="_GoBack"/>
      <w:bookmarkEnd w:id="0"/>
    </w:p>
    <w:sectPr w:rsidR="00122001" w:rsidRPr="0023707F" w:rsidSect="008032C5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687" w:rsidRDefault="00D83687" w:rsidP="0023707F">
      <w:r>
        <w:separator/>
      </w:r>
    </w:p>
  </w:endnote>
  <w:endnote w:type="continuationSeparator" w:id="0">
    <w:p w:rsidR="00D83687" w:rsidRDefault="00D83687" w:rsidP="00237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687" w:rsidRDefault="00D83687" w:rsidP="0023707F">
      <w:r>
        <w:separator/>
      </w:r>
    </w:p>
  </w:footnote>
  <w:footnote w:type="continuationSeparator" w:id="0">
    <w:p w:rsidR="00D83687" w:rsidRDefault="00D83687" w:rsidP="002370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3CD"/>
    <w:rsid w:val="000973CD"/>
    <w:rsid w:val="000C210D"/>
    <w:rsid w:val="000D733F"/>
    <w:rsid w:val="00122001"/>
    <w:rsid w:val="0023707F"/>
    <w:rsid w:val="00270F51"/>
    <w:rsid w:val="00660C77"/>
    <w:rsid w:val="008032C5"/>
    <w:rsid w:val="009C26DE"/>
    <w:rsid w:val="00D8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D9BC411-1846-4C1B-AFF3-FEB12F5DC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07F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23707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707F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23707F"/>
    <w:rPr>
      <w:lang w:val="en-GB"/>
    </w:rPr>
  </w:style>
  <w:style w:type="paragraph" w:customStyle="1" w:styleId="Maintext1">
    <w:name w:val="Maintext1"/>
    <w:basedOn w:val="Normal"/>
    <w:qFormat/>
    <w:rsid w:val="0023707F"/>
    <w:pPr>
      <w:spacing w:afterLines="50" w:after="180"/>
      <w:jc w:val="left"/>
    </w:pPr>
    <w:rPr>
      <w:rFonts w:ascii="Times New Roman" w:hAnsi="Times New Roman" w:cs="Times New Roman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23707F"/>
    <w:pPr>
      <w:keepNext/>
      <w:adjustRightInd w:val="0"/>
      <w:snapToGrid w:val="0"/>
    </w:pPr>
    <w:rPr>
      <w:rFonts w:ascii="Times New Roman" w:hAnsi="Times New Roman" w:cs="Times New Roman"/>
      <w:b/>
      <w:bCs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06A72B-C812-4EE6-BBD1-2BC80AF2D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yasuo.takahashi</dc:creator>
  <cp:keywords/>
  <dc:description/>
  <cp:lastModifiedBy>Ananthi Shiyamala</cp:lastModifiedBy>
  <cp:revision>3</cp:revision>
  <dcterms:created xsi:type="dcterms:W3CDTF">2022-04-06T01:05:00Z</dcterms:created>
  <dcterms:modified xsi:type="dcterms:W3CDTF">2023-11-05T14:56:00Z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a70b2bd0-7335-343a-bbd1-bb65f785d20a</vt:lpwstr>
  </property>
  <property fmtid="{D5CDD505-2E9C-101B-9397-08002B2CF9AE}" pid="4" name="Mendeley Citation Style_1">
    <vt:lpwstr>http://www.zotero.org/styles/springer-basic-author-date</vt:lpwstr>
  </property>
</Properties>
</file>