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1280E" w14:textId="77777777" w:rsidR="007C283B" w:rsidRDefault="007C283B" w:rsidP="007C283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page" w:horzAnchor="margin" w:tblpY="3021"/>
        <w:tblW w:w="1006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1646"/>
        <w:gridCol w:w="3350"/>
        <w:gridCol w:w="1838"/>
        <w:gridCol w:w="2105"/>
      </w:tblGrid>
      <w:tr w:rsidR="007C283B" w:rsidRPr="002D4D1F" w14:paraId="3900C805" w14:textId="77777777" w:rsidTr="007B46FA">
        <w:trPr>
          <w:trHeight w:val="321"/>
        </w:trPr>
        <w:tc>
          <w:tcPr>
            <w:tcW w:w="1126" w:type="dxa"/>
            <w:noWrap/>
            <w:vAlign w:val="center"/>
            <w:hideMark/>
          </w:tcPr>
          <w:p w14:paraId="688A8B42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marker</w:t>
            </w:r>
          </w:p>
        </w:tc>
        <w:tc>
          <w:tcPr>
            <w:tcW w:w="1646" w:type="dxa"/>
            <w:noWrap/>
            <w:vAlign w:val="center"/>
            <w:hideMark/>
          </w:tcPr>
          <w:p w14:paraId="260D4B94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primer_ID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6719361E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sequence_5’-3’</w:t>
            </w:r>
          </w:p>
        </w:tc>
        <w:tc>
          <w:tcPr>
            <w:tcW w:w="1838" w:type="dxa"/>
            <w:noWrap/>
            <w:vAlign w:val="center"/>
            <w:hideMark/>
          </w:tcPr>
          <w:p w14:paraId="4D3E166F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amplicon_size</w:t>
            </w:r>
            <w:proofErr w:type="spellEnd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_(bp)</w:t>
            </w:r>
          </w:p>
        </w:tc>
        <w:tc>
          <w:tcPr>
            <w:tcW w:w="2105" w:type="dxa"/>
            <w:noWrap/>
            <w:vAlign w:val="center"/>
            <w:hideMark/>
          </w:tcPr>
          <w:p w14:paraId="61EF6BA0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source</w:t>
            </w:r>
          </w:p>
        </w:tc>
      </w:tr>
      <w:tr w:rsidR="007C283B" w:rsidRPr="002D4D1F" w14:paraId="3F0AE6A3" w14:textId="77777777" w:rsidTr="007B46FA">
        <w:trPr>
          <w:trHeight w:val="321"/>
        </w:trPr>
        <w:tc>
          <w:tcPr>
            <w:tcW w:w="1126" w:type="dxa"/>
            <w:vMerge w:val="restart"/>
            <w:noWrap/>
            <w:vAlign w:val="center"/>
            <w:hideMark/>
          </w:tcPr>
          <w:p w14:paraId="6E063B0F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atpB-rbcL</w:t>
            </w:r>
            <w:proofErr w:type="spellEnd"/>
          </w:p>
        </w:tc>
        <w:tc>
          <w:tcPr>
            <w:tcW w:w="1646" w:type="dxa"/>
            <w:noWrap/>
            <w:vAlign w:val="center"/>
            <w:hideMark/>
          </w:tcPr>
          <w:p w14:paraId="0014A717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Bp_atpB-rbcL_F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335ABB8D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GCTGACCGGCAGTATCTCGACC</w:t>
            </w:r>
          </w:p>
        </w:tc>
        <w:tc>
          <w:tcPr>
            <w:tcW w:w="1838" w:type="dxa"/>
            <w:vMerge w:val="restart"/>
            <w:noWrap/>
            <w:vAlign w:val="center"/>
            <w:hideMark/>
          </w:tcPr>
          <w:p w14:paraId="3AD9F1C8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~ 1000</w:t>
            </w:r>
          </w:p>
        </w:tc>
        <w:tc>
          <w:tcPr>
            <w:tcW w:w="2105" w:type="dxa"/>
            <w:vMerge w:val="restart"/>
            <w:noWrap/>
            <w:vAlign w:val="center"/>
            <w:hideMark/>
          </w:tcPr>
          <w:p w14:paraId="561D59CD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:rsidR="007C283B" w:rsidRPr="002D4D1F" w14:paraId="48A9DDAB" w14:textId="77777777" w:rsidTr="007B46FA">
        <w:trPr>
          <w:trHeight w:val="321"/>
        </w:trPr>
        <w:tc>
          <w:tcPr>
            <w:tcW w:w="1126" w:type="dxa"/>
            <w:vMerge/>
            <w:vAlign w:val="center"/>
            <w:hideMark/>
          </w:tcPr>
          <w:p w14:paraId="203EDAE7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noWrap/>
            <w:vAlign w:val="center"/>
            <w:hideMark/>
          </w:tcPr>
          <w:p w14:paraId="266081AC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Bp_atpB-rbcL_R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5F5B6E56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CTTTGGTTTCGTAGTCAGGCGT</w:t>
            </w:r>
          </w:p>
        </w:tc>
        <w:tc>
          <w:tcPr>
            <w:tcW w:w="1838" w:type="dxa"/>
            <w:vMerge/>
            <w:vAlign w:val="center"/>
            <w:hideMark/>
          </w:tcPr>
          <w:p w14:paraId="51A4C4B0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5" w:type="dxa"/>
            <w:vMerge/>
            <w:vAlign w:val="center"/>
            <w:hideMark/>
          </w:tcPr>
          <w:p w14:paraId="391A7FE9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C283B" w:rsidRPr="002D4D1F" w14:paraId="684D0F1E" w14:textId="77777777" w:rsidTr="007B46FA">
        <w:trPr>
          <w:trHeight w:val="321"/>
        </w:trPr>
        <w:tc>
          <w:tcPr>
            <w:tcW w:w="1126" w:type="dxa"/>
            <w:vMerge w:val="restart"/>
            <w:noWrap/>
            <w:vAlign w:val="center"/>
            <w:hideMark/>
          </w:tcPr>
          <w:p w14:paraId="37A9C2A9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trnL-trnF</w:t>
            </w:r>
            <w:proofErr w:type="spellEnd"/>
          </w:p>
        </w:tc>
        <w:tc>
          <w:tcPr>
            <w:tcW w:w="1646" w:type="dxa"/>
            <w:noWrap/>
            <w:vAlign w:val="center"/>
            <w:hideMark/>
          </w:tcPr>
          <w:p w14:paraId="069DA98F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tab_c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697E9675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CGAAATCGGTAGACGCTACG</w:t>
            </w:r>
          </w:p>
        </w:tc>
        <w:tc>
          <w:tcPr>
            <w:tcW w:w="1838" w:type="dxa"/>
            <w:vMerge w:val="restart"/>
            <w:noWrap/>
            <w:vAlign w:val="center"/>
            <w:hideMark/>
          </w:tcPr>
          <w:p w14:paraId="385EF998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~ 900</w:t>
            </w:r>
          </w:p>
        </w:tc>
        <w:tc>
          <w:tcPr>
            <w:tcW w:w="2105" w:type="dxa"/>
            <w:noWrap/>
            <w:vAlign w:val="center"/>
            <w:hideMark/>
          </w:tcPr>
          <w:p w14:paraId="2E9A160F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Taberlet</w:t>
            </w:r>
            <w:proofErr w:type="spellEnd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 (1991)</w:t>
            </w:r>
          </w:p>
        </w:tc>
      </w:tr>
      <w:tr w:rsidR="007C283B" w:rsidRPr="002D4D1F" w14:paraId="2B5515EF" w14:textId="77777777" w:rsidTr="007B46FA">
        <w:trPr>
          <w:trHeight w:val="321"/>
        </w:trPr>
        <w:tc>
          <w:tcPr>
            <w:tcW w:w="1126" w:type="dxa"/>
            <w:vMerge/>
            <w:vAlign w:val="center"/>
            <w:hideMark/>
          </w:tcPr>
          <w:p w14:paraId="6F49F1A6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noWrap/>
            <w:vAlign w:val="center"/>
            <w:hideMark/>
          </w:tcPr>
          <w:p w14:paraId="02C861E6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Bp_trnL-trnF_R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5C6059F1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ACCTCGATCCGTCTCGATTCAT</w:t>
            </w:r>
          </w:p>
        </w:tc>
        <w:tc>
          <w:tcPr>
            <w:tcW w:w="1838" w:type="dxa"/>
            <w:vMerge/>
            <w:vAlign w:val="center"/>
            <w:hideMark/>
          </w:tcPr>
          <w:p w14:paraId="776764E4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5" w:type="dxa"/>
            <w:noWrap/>
            <w:vAlign w:val="center"/>
            <w:hideMark/>
          </w:tcPr>
          <w:p w14:paraId="549676B6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this work</w:t>
            </w:r>
          </w:p>
        </w:tc>
      </w:tr>
      <w:tr w:rsidR="007C283B" w:rsidRPr="002D4D1F" w14:paraId="7EFC724C" w14:textId="77777777" w:rsidTr="007B46FA">
        <w:trPr>
          <w:trHeight w:val="321"/>
        </w:trPr>
        <w:tc>
          <w:tcPr>
            <w:tcW w:w="1126" w:type="dxa"/>
            <w:vMerge w:val="restart"/>
            <w:noWrap/>
            <w:vAlign w:val="center"/>
            <w:hideMark/>
          </w:tcPr>
          <w:p w14:paraId="7A37484A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trnH-psbA</w:t>
            </w:r>
            <w:proofErr w:type="spellEnd"/>
          </w:p>
        </w:tc>
        <w:tc>
          <w:tcPr>
            <w:tcW w:w="1646" w:type="dxa"/>
            <w:noWrap/>
            <w:vAlign w:val="center"/>
            <w:hideMark/>
          </w:tcPr>
          <w:p w14:paraId="35DD3040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trnHGUG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0190DA5A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CGCGCATGGTGGATTCACAATCC</w:t>
            </w:r>
          </w:p>
        </w:tc>
        <w:tc>
          <w:tcPr>
            <w:tcW w:w="1838" w:type="dxa"/>
            <w:vMerge w:val="restart"/>
            <w:noWrap/>
            <w:vAlign w:val="center"/>
            <w:hideMark/>
          </w:tcPr>
          <w:p w14:paraId="2D154CAB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~ 350</w:t>
            </w:r>
          </w:p>
        </w:tc>
        <w:tc>
          <w:tcPr>
            <w:tcW w:w="2105" w:type="dxa"/>
            <w:vMerge w:val="restart"/>
            <w:noWrap/>
            <w:vAlign w:val="center"/>
            <w:hideMark/>
          </w:tcPr>
          <w:p w14:paraId="252B08C7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Shaw et al. (2005)</w:t>
            </w:r>
          </w:p>
        </w:tc>
      </w:tr>
      <w:tr w:rsidR="007C283B" w:rsidRPr="002D4D1F" w14:paraId="4F5B7CE2" w14:textId="77777777" w:rsidTr="007B46FA">
        <w:trPr>
          <w:trHeight w:val="87"/>
        </w:trPr>
        <w:tc>
          <w:tcPr>
            <w:tcW w:w="1126" w:type="dxa"/>
            <w:vMerge/>
            <w:vAlign w:val="center"/>
            <w:hideMark/>
          </w:tcPr>
          <w:p w14:paraId="35B9D86A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noWrap/>
            <w:vAlign w:val="center"/>
            <w:hideMark/>
          </w:tcPr>
          <w:p w14:paraId="35B0340C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psbA</w:t>
            </w:r>
            <w:proofErr w:type="spellEnd"/>
          </w:p>
        </w:tc>
        <w:tc>
          <w:tcPr>
            <w:tcW w:w="3350" w:type="dxa"/>
            <w:noWrap/>
            <w:vAlign w:val="center"/>
            <w:hideMark/>
          </w:tcPr>
          <w:p w14:paraId="43C98C85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D4D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GTTATGCATGAACGTAATGCTC</w:t>
            </w:r>
          </w:p>
        </w:tc>
        <w:tc>
          <w:tcPr>
            <w:tcW w:w="1838" w:type="dxa"/>
            <w:vMerge/>
            <w:vAlign w:val="center"/>
            <w:hideMark/>
          </w:tcPr>
          <w:p w14:paraId="2620B431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5" w:type="dxa"/>
            <w:vMerge/>
            <w:vAlign w:val="center"/>
            <w:hideMark/>
          </w:tcPr>
          <w:p w14:paraId="4FAD8887" w14:textId="77777777" w:rsidR="007C283B" w:rsidRPr="002D4D1F" w:rsidRDefault="007C283B" w:rsidP="007B4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41D9EB5" w14:textId="60945AEB" w:rsidR="007C283B" w:rsidRDefault="007C283B">
      <w:pPr>
        <w:rPr>
          <w:rFonts w:ascii="Times New Roman" w:hAnsi="Times New Roman" w:cs="Times New Roman"/>
          <w:sz w:val="20"/>
          <w:szCs w:val="20"/>
        </w:rPr>
      </w:pPr>
      <w:r w:rsidRPr="005340EA">
        <w:rPr>
          <w:rFonts w:ascii="Times New Roman" w:hAnsi="Times New Roman" w:cs="Times New Roman"/>
          <w:b/>
          <w:bCs/>
          <w:sz w:val="20"/>
          <w:szCs w:val="20"/>
        </w:rPr>
        <w:t>Supplementary Table S1.</w:t>
      </w:r>
      <w:r w:rsidRPr="005340EA">
        <w:rPr>
          <w:rFonts w:ascii="Times New Roman" w:hAnsi="Times New Roman" w:cs="Times New Roman"/>
          <w:sz w:val="20"/>
          <w:szCs w:val="20"/>
        </w:rPr>
        <w:t xml:space="preserve"> Primer information for plastid barcode amplification in </w:t>
      </w:r>
      <w:r w:rsidRPr="005340EA">
        <w:rPr>
          <w:rFonts w:ascii="Times New Roman" w:hAnsi="Times New Roman" w:cs="Times New Roman"/>
          <w:i/>
          <w:iCs/>
          <w:sz w:val="20"/>
          <w:szCs w:val="20"/>
        </w:rPr>
        <w:t>Barbacenia purpurea</w:t>
      </w:r>
      <w:r w:rsidRPr="005340EA">
        <w:rPr>
          <w:rFonts w:ascii="Times New Roman" w:hAnsi="Times New Roman" w:cs="Times New Roman"/>
          <w:sz w:val="20"/>
          <w:szCs w:val="20"/>
        </w:rPr>
        <w:t>.</w:t>
      </w:r>
    </w:p>
    <w:p w14:paraId="20E6035F" w14:textId="77777777" w:rsidR="007B46FA" w:rsidRDefault="007B46FA">
      <w:pPr>
        <w:rPr>
          <w:rFonts w:ascii="Times New Roman" w:hAnsi="Times New Roman" w:cs="Times New Roman"/>
          <w:sz w:val="20"/>
          <w:szCs w:val="20"/>
        </w:rPr>
      </w:pPr>
    </w:p>
    <w:p w14:paraId="111DCF3F" w14:textId="77777777" w:rsidR="007B46FA" w:rsidRDefault="007B46FA"/>
    <w:sectPr w:rsidR="007B4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3B"/>
    <w:rsid w:val="00006DDC"/>
    <w:rsid w:val="007B46FA"/>
    <w:rsid w:val="007C283B"/>
    <w:rsid w:val="008B6218"/>
    <w:rsid w:val="00DF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E8476"/>
  <w15:chartTrackingRefBased/>
  <w15:docId w15:val="{EFB70831-1FD1-4B6D-A53A-6E14481F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83B"/>
  </w:style>
  <w:style w:type="paragraph" w:styleId="Heading1">
    <w:name w:val="heading 1"/>
    <w:basedOn w:val="Normal"/>
    <w:next w:val="Normal"/>
    <w:link w:val="Heading1Char"/>
    <w:uiPriority w:val="9"/>
    <w:qFormat/>
    <w:rsid w:val="007C2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421</Characters>
  <Application>Microsoft Office Word</Application>
  <DocSecurity>0</DocSecurity>
  <Lines>38</Lines>
  <Paragraphs>28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Alejo Jacuinde, Gerardo</dc:creator>
  <cp:keywords/>
  <dc:description/>
  <cp:lastModifiedBy>Pablo Adolfo Silva Villatoro</cp:lastModifiedBy>
  <cp:revision>3</cp:revision>
  <dcterms:created xsi:type="dcterms:W3CDTF">2026-01-19T16:19:00Z</dcterms:created>
  <dcterms:modified xsi:type="dcterms:W3CDTF">2026-02-11T22:42:00Z</dcterms:modified>
</cp:coreProperties>
</file>