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366" w:rsidRPr="00185055" w:rsidRDefault="00185055">
      <w:pPr>
        <w:rPr>
          <w:rFonts w:ascii="Times New Roman" w:hAnsi="Times New Roman" w:cs="Times New Roman"/>
        </w:rPr>
      </w:pPr>
      <w:r w:rsidRPr="00185055">
        <w:rPr>
          <w:rFonts w:ascii="Times New Roman" w:hAnsi="Times New Roman" w:cs="Times New Roman"/>
        </w:rPr>
        <w:t xml:space="preserve">Table S1. </w:t>
      </w:r>
      <w:proofErr w:type="gramStart"/>
      <w:r>
        <w:rPr>
          <w:rFonts w:ascii="Times New Roman" w:hAnsi="Times New Roman" w:cs="Times New Roman"/>
        </w:rPr>
        <w:t>Quality</w:t>
      </w:r>
      <w:r>
        <w:rPr>
          <w:rFonts w:ascii="Times New Roman" w:hAnsi="Times New Roman" w:cs="Times New Roman" w:hint="eastAsia"/>
        </w:rPr>
        <w:t xml:space="preserve"> assessment of included studies.</w:t>
      </w:r>
      <w:proofErr w:type="gramEnd"/>
    </w:p>
    <w:tbl>
      <w:tblPr>
        <w:tblStyle w:val="a5"/>
        <w:tblW w:w="0" w:type="auto"/>
        <w:jc w:val="center"/>
        <w:tblInd w:w="-1185" w:type="dxa"/>
        <w:tblLook w:val="04A0" w:firstRow="1" w:lastRow="0" w:firstColumn="1" w:lastColumn="0" w:noHBand="0" w:noVBand="1"/>
      </w:tblPr>
      <w:tblGrid>
        <w:gridCol w:w="2275"/>
        <w:gridCol w:w="1090"/>
        <w:gridCol w:w="1090"/>
        <w:gridCol w:w="1090"/>
        <w:gridCol w:w="1090"/>
        <w:gridCol w:w="1090"/>
        <w:gridCol w:w="1090"/>
        <w:gridCol w:w="1090"/>
        <w:gridCol w:w="1090"/>
        <w:gridCol w:w="1091"/>
        <w:gridCol w:w="1091"/>
        <w:gridCol w:w="1091"/>
        <w:gridCol w:w="1091"/>
      </w:tblGrid>
      <w:tr w:rsidR="00C33AFF" w:rsidRPr="009A7BB7" w:rsidTr="00C33AFF">
        <w:trPr>
          <w:jc w:val="center"/>
        </w:trPr>
        <w:tc>
          <w:tcPr>
            <w:tcW w:w="2275" w:type="dxa"/>
            <w:vMerge w:val="restart"/>
            <w:vAlign w:val="center"/>
          </w:tcPr>
          <w:p w:rsidR="00C33AFF" w:rsidRPr="009A7BB7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Included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studies</w:t>
            </w:r>
          </w:p>
        </w:tc>
        <w:tc>
          <w:tcPr>
            <w:tcW w:w="11993" w:type="dxa"/>
            <w:gridSpan w:val="11"/>
          </w:tcPr>
          <w:p w:rsidR="00C33AFF" w:rsidRPr="009A7BB7" w:rsidRDefault="00C33AFF" w:rsidP="00C33AFF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AHRQ assessment criteria</w:t>
            </w:r>
          </w:p>
        </w:tc>
        <w:tc>
          <w:tcPr>
            <w:tcW w:w="1091" w:type="dxa"/>
            <w:vMerge w:val="restart"/>
          </w:tcPr>
          <w:p w:rsidR="00C33AFF" w:rsidRPr="009A7BB7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Quality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score</w:t>
            </w:r>
          </w:p>
        </w:tc>
      </w:tr>
      <w:tr w:rsidR="00C33AFF" w:rsidRPr="009A7BB7" w:rsidTr="00347062">
        <w:trPr>
          <w:jc w:val="center"/>
        </w:trPr>
        <w:tc>
          <w:tcPr>
            <w:tcW w:w="2275" w:type="dxa"/>
            <w:vMerge/>
          </w:tcPr>
          <w:p w:rsidR="00C33AFF" w:rsidRPr="00B13FC0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0" w:type="dxa"/>
          </w:tcPr>
          <w:p w:rsidR="00C33AFF" w:rsidRPr="009A7BB7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090" w:type="dxa"/>
          </w:tcPr>
          <w:p w:rsidR="00C33AFF" w:rsidRPr="009A7BB7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1090" w:type="dxa"/>
          </w:tcPr>
          <w:p w:rsidR="00C33AFF" w:rsidRPr="009A7BB7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090" w:type="dxa"/>
          </w:tcPr>
          <w:p w:rsidR="00C33AFF" w:rsidRPr="009A7BB7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1090" w:type="dxa"/>
          </w:tcPr>
          <w:p w:rsidR="00C33AFF" w:rsidRPr="009A7BB7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090" w:type="dxa"/>
          </w:tcPr>
          <w:p w:rsidR="00C33AFF" w:rsidRPr="009A7BB7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  <w:tc>
          <w:tcPr>
            <w:tcW w:w="1090" w:type="dxa"/>
          </w:tcPr>
          <w:p w:rsidR="00C33AFF" w:rsidRPr="009A7BB7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1090" w:type="dxa"/>
          </w:tcPr>
          <w:p w:rsidR="00C33AFF" w:rsidRPr="009A7BB7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1091" w:type="dxa"/>
          </w:tcPr>
          <w:p w:rsidR="00C33AFF" w:rsidRPr="009A7BB7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1091" w:type="dxa"/>
          </w:tcPr>
          <w:p w:rsidR="00C33AFF" w:rsidRPr="009A7BB7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</w:p>
        </w:tc>
        <w:tc>
          <w:tcPr>
            <w:tcW w:w="1091" w:type="dxa"/>
          </w:tcPr>
          <w:p w:rsidR="00C33AFF" w:rsidRPr="009A7BB7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</w:t>
            </w:r>
          </w:p>
        </w:tc>
        <w:tc>
          <w:tcPr>
            <w:tcW w:w="1091" w:type="dxa"/>
            <w:vMerge/>
          </w:tcPr>
          <w:p w:rsidR="00C33AFF" w:rsidRPr="009A7BB7" w:rsidRDefault="00C33AFF" w:rsidP="00C33AF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33AFF" w:rsidRPr="009A7BB7" w:rsidTr="00347062">
        <w:trPr>
          <w:jc w:val="center"/>
        </w:trPr>
        <w:tc>
          <w:tcPr>
            <w:tcW w:w="2275" w:type="dxa"/>
          </w:tcPr>
          <w:p w:rsidR="00C33AFF" w:rsidRPr="009A7BB7" w:rsidRDefault="00C33AFF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13FC0">
              <w:rPr>
                <w:rFonts w:ascii="Times New Roman" w:hAnsi="Times New Roman" w:cs="Times New Roman"/>
                <w:szCs w:val="21"/>
              </w:rPr>
              <w:t>Barr</w:t>
            </w:r>
            <w:r w:rsidRPr="00B13FC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B13FC0">
              <w:rPr>
                <w:rFonts w:ascii="Times New Roman" w:hAnsi="Times New Roman" w:cs="Times New Roman"/>
                <w:szCs w:val="21"/>
              </w:rPr>
              <w:t>et</w:t>
            </w:r>
            <w:r w:rsidRPr="00B13FC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B13FC0">
              <w:rPr>
                <w:rFonts w:ascii="Times New Roman" w:hAnsi="Times New Roman" w:cs="Times New Roman"/>
                <w:szCs w:val="21"/>
              </w:rPr>
              <w:t>al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1090" w:type="dxa"/>
          </w:tcPr>
          <w:p w:rsidR="00C33AFF" w:rsidRPr="009A7BB7" w:rsidRDefault="00AF55FE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C33AFF" w:rsidRPr="009A7BB7" w:rsidRDefault="00AF55FE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C33AFF" w:rsidRPr="009A7BB7" w:rsidRDefault="00AF55FE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C33AFF" w:rsidRPr="009A7BB7" w:rsidRDefault="00AF55FE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C33AFF" w:rsidRPr="009A7BB7" w:rsidRDefault="00AF55FE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C33AFF" w:rsidRPr="009A7BB7" w:rsidRDefault="00AF55FE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C33AFF" w:rsidRPr="009A7BB7" w:rsidRDefault="00AF55FE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C33AFF" w:rsidRPr="009A7BB7" w:rsidRDefault="00AF55FE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C33AFF" w:rsidRPr="009A7BB7" w:rsidRDefault="00AF55FE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C33AFF" w:rsidRPr="009A7BB7" w:rsidRDefault="00AF55FE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091" w:type="dxa"/>
          </w:tcPr>
          <w:p w:rsidR="00C33AFF" w:rsidRPr="009A7BB7" w:rsidRDefault="00AF55FE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1" w:type="dxa"/>
          </w:tcPr>
          <w:p w:rsidR="00C33AFF" w:rsidRPr="009A7BB7" w:rsidRDefault="00AF55FE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</w:tr>
      <w:tr w:rsidR="009772A9" w:rsidRPr="009A7BB7" w:rsidTr="00347062">
        <w:trPr>
          <w:jc w:val="center"/>
        </w:trPr>
        <w:tc>
          <w:tcPr>
            <w:tcW w:w="2275" w:type="dxa"/>
          </w:tcPr>
          <w:p w:rsidR="009772A9" w:rsidRPr="009A7BB7" w:rsidRDefault="009772A9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70BE7">
              <w:rPr>
                <w:rFonts w:ascii="Times New Roman" w:hAnsi="Times New Roman" w:cs="Times New Roman"/>
                <w:szCs w:val="21"/>
              </w:rPr>
              <w:t>Chiu et al</w:t>
            </w:r>
            <w:r w:rsidRPr="00E70BE7">
              <w:rPr>
                <w:rFonts w:ascii="Times New Roman" w:hAnsi="Times New Roman" w:cs="Times New Roman" w:hint="eastAsia"/>
                <w:szCs w:val="21"/>
              </w:rPr>
              <w:t xml:space="preserve">. </w:t>
            </w:r>
            <w:r w:rsidRPr="00E70BE7"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997</w:t>
            </w:r>
          </w:p>
        </w:tc>
        <w:tc>
          <w:tcPr>
            <w:tcW w:w="1090" w:type="dxa"/>
          </w:tcPr>
          <w:p w:rsidR="009772A9" w:rsidRPr="009A7BB7" w:rsidRDefault="009772A9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9772A9" w:rsidRPr="009A7BB7" w:rsidRDefault="009772A9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9772A9" w:rsidRPr="00DB0579" w:rsidRDefault="00DB0579" w:rsidP="00442891">
            <w:pPr>
              <w:spacing w:line="360" w:lineRule="auto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857CA2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9772A9" w:rsidRPr="009A7BB7" w:rsidRDefault="00455D2A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nclear</w:t>
            </w:r>
          </w:p>
        </w:tc>
        <w:tc>
          <w:tcPr>
            <w:tcW w:w="1090" w:type="dxa"/>
          </w:tcPr>
          <w:p w:rsidR="009772A9" w:rsidRPr="009A7BB7" w:rsidRDefault="009772A9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9772A9" w:rsidRPr="009A7BB7" w:rsidRDefault="009772A9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9772A9" w:rsidRPr="009A7BB7" w:rsidRDefault="009772A9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9772A9" w:rsidRPr="009A7BB7" w:rsidRDefault="009772A9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9772A9" w:rsidRPr="009A7BB7" w:rsidRDefault="009772A9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9772A9" w:rsidRPr="009A7BB7" w:rsidRDefault="00455D2A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</w:t>
            </w:r>
            <w:r>
              <w:rPr>
                <w:rFonts w:ascii="Times New Roman" w:hAnsi="Times New Roman" w:cs="Times New Roman" w:hint="eastAsia"/>
                <w:szCs w:val="21"/>
              </w:rPr>
              <w:t>es</w:t>
            </w:r>
          </w:p>
        </w:tc>
        <w:tc>
          <w:tcPr>
            <w:tcW w:w="1091" w:type="dxa"/>
          </w:tcPr>
          <w:p w:rsidR="009772A9" w:rsidRPr="009A7BB7" w:rsidRDefault="00455D2A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1" w:type="dxa"/>
          </w:tcPr>
          <w:p w:rsidR="009772A9" w:rsidRPr="009A7BB7" w:rsidRDefault="00DB0579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9A7BB7" w:rsidRDefault="008D7132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0D2073">
              <w:rPr>
                <w:rFonts w:ascii="Times New Roman" w:hAnsi="Times New Roman" w:cs="Times New Roman"/>
                <w:szCs w:val="21"/>
              </w:rPr>
              <w:t>Fontana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et al.</w:t>
            </w:r>
            <w:r w:rsidRPr="000D2073">
              <w:rPr>
                <w:rFonts w:ascii="Times New Roman" w:hAnsi="Times New Roman" w:cs="Times New Roman"/>
                <w:szCs w:val="21"/>
              </w:rPr>
              <w:t xml:space="preserve"> 2005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nclear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786647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9A7BB7" w:rsidRDefault="008D7132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D67C1">
              <w:rPr>
                <w:rFonts w:ascii="Times New Roman" w:hAnsi="Times New Roman" w:cs="Times New Roman"/>
                <w:szCs w:val="21"/>
              </w:rPr>
              <w:t>Ho-Pham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et al. </w:t>
            </w:r>
            <w:r w:rsidRPr="008D67C1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nclear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464407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9A7BB7" w:rsidRDefault="008D7132" w:rsidP="002A2AB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F7829">
              <w:rPr>
                <w:rFonts w:ascii="Times New Roman" w:hAnsi="Times New Roman" w:cs="Times New Roman"/>
                <w:szCs w:val="21"/>
              </w:rPr>
              <w:t>Karavasiloglou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et al. </w:t>
            </w:r>
            <w:r>
              <w:rPr>
                <w:rFonts w:ascii="Times New Roman" w:hAnsi="Times New Roman" w:cs="Times New Roman"/>
                <w:szCs w:val="21"/>
              </w:rPr>
              <w:t>20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nclear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464407" w:rsidP="002A2AB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3367E5" w:rsidRDefault="008D7132" w:rsidP="00442891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E70BE7">
              <w:rPr>
                <w:rFonts w:ascii="Times New Roman" w:hAnsi="Times New Roman" w:cs="Times New Roman"/>
                <w:szCs w:val="21"/>
              </w:rPr>
              <w:t>Kim et al</w:t>
            </w:r>
            <w:r w:rsidRPr="00E70BE7">
              <w:rPr>
                <w:rFonts w:ascii="Times New Roman" w:hAnsi="Times New Roman" w:cs="Times New Roman" w:hint="eastAsia"/>
                <w:szCs w:val="21"/>
              </w:rPr>
              <w:t xml:space="preserve">. </w:t>
            </w:r>
            <w:r w:rsidRPr="00E70BE7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1" w:type="dxa"/>
          </w:tcPr>
          <w:p w:rsidR="008D7132" w:rsidRPr="009A7BB7" w:rsidRDefault="00986613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</w:t>
            </w:r>
            <w:r>
              <w:rPr>
                <w:rFonts w:ascii="Times New Roman" w:hAnsi="Times New Roman" w:cs="Times New Roman" w:hint="eastAsia"/>
                <w:szCs w:val="21"/>
              </w:rPr>
              <w:t>es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73591F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3367E5" w:rsidRDefault="008D7132" w:rsidP="00442891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E70BE7">
              <w:rPr>
                <w:rFonts w:ascii="Times New Roman" w:hAnsi="Times New Roman" w:cs="Times New Roman"/>
                <w:szCs w:val="21"/>
              </w:rPr>
              <w:t>Knurick</w:t>
            </w:r>
            <w:proofErr w:type="spellEnd"/>
            <w:r w:rsidRPr="00E70BE7">
              <w:rPr>
                <w:rFonts w:ascii="Times New Roman" w:hAnsi="Times New Roman" w:cs="Times New Roman" w:hint="eastAsia"/>
                <w:szCs w:val="21"/>
              </w:rPr>
              <w:t xml:space="preserve"> et al. </w:t>
            </w:r>
            <w:r w:rsidRPr="00E70BE7"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015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1470F6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57CA2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1470F6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3367E5" w:rsidRDefault="008D7132" w:rsidP="00442891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D67C1">
              <w:rPr>
                <w:rFonts w:ascii="Times New Roman" w:hAnsi="Times New Roman" w:cs="Times New Roman"/>
                <w:szCs w:val="21"/>
              </w:rPr>
              <w:t>Krivoskova</w:t>
            </w:r>
            <w:proofErr w:type="spellEnd"/>
            <w:r w:rsidRPr="008D67C1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et al. </w:t>
            </w:r>
            <w:r w:rsidRPr="008D67C1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FA6156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3367E5" w:rsidRDefault="008D7132" w:rsidP="00442891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8D67C1">
              <w:rPr>
                <w:rFonts w:ascii="Times New Roman" w:hAnsi="Times New Roman" w:cs="Times New Roman"/>
                <w:szCs w:val="21"/>
              </w:rPr>
              <w:t xml:space="preserve">Kaur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et al. </w:t>
            </w:r>
            <w:r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986613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986613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1" w:type="dxa"/>
          </w:tcPr>
          <w:p w:rsidR="008D7132" w:rsidRPr="009A7BB7" w:rsidRDefault="00986613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</w:t>
            </w:r>
            <w:r>
              <w:rPr>
                <w:rFonts w:ascii="Times New Roman" w:hAnsi="Times New Roman" w:cs="Times New Roman" w:hint="eastAsia"/>
                <w:szCs w:val="21"/>
              </w:rPr>
              <w:t>es</w:t>
            </w:r>
          </w:p>
        </w:tc>
        <w:tc>
          <w:tcPr>
            <w:tcW w:w="1091" w:type="dxa"/>
          </w:tcPr>
          <w:p w:rsidR="008D7132" w:rsidRPr="009A7BB7" w:rsidRDefault="00986613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nclear</w:t>
            </w:r>
          </w:p>
        </w:tc>
        <w:tc>
          <w:tcPr>
            <w:tcW w:w="1091" w:type="dxa"/>
          </w:tcPr>
          <w:p w:rsidR="008D7132" w:rsidRPr="009A7BB7" w:rsidRDefault="00FA6156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3367E5" w:rsidRDefault="008D7132" w:rsidP="00442891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771311">
              <w:rPr>
                <w:rFonts w:ascii="Times New Roman" w:hAnsi="Times New Roman" w:cs="Times New Roman"/>
                <w:szCs w:val="21"/>
              </w:rPr>
              <w:t>Lloyd et al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. </w:t>
            </w:r>
            <w:r w:rsidRPr="00771311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986613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FA6156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3367E5" w:rsidRDefault="008D7132" w:rsidP="00442891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E70BE7">
              <w:rPr>
                <w:rFonts w:ascii="Times New Roman" w:hAnsi="Times New Roman" w:cs="Times New Roman"/>
                <w:szCs w:val="21"/>
              </w:rPr>
              <w:t>Lau et al</w:t>
            </w:r>
            <w:r w:rsidRPr="00E70BE7">
              <w:rPr>
                <w:rFonts w:ascii="Times New Roman" w:hAnsi="Times New Roman" w:cs="Times New Roman" w:hint="eastAsia"/>
                <w:szCs w:val="21"/>
              </w:rPr>
              <w:t xml:space="preserve">. </w:t>
            </w:r>
            <w:r w:rsidRPr="00E70BE7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3E2D3A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57CA2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3E2D3A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3367E5" w:rsidRDefault="008D7132" w:rsidP="00442891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7EE2">
              <w:rPr>
                <w:rFonts w:ascii="AdvOT5fcf1b24" w:eastAsia="AdvOT5fcf1b24" w:cs="AdvOT5fcf1b24"/>
                <w:kern w:val="0"/>
                <w:sz w:val="18"/>
                <w:szCs w:val="18"/>
              </w:rPr>
              <w:t>O</w:t>
            </w:r>
            <w:r w:rsidRPr="00A5335D">
              <w:rPr>
                <w:rFonts w:ascii="Times New Roman" w:hAnsi="Times New Roman" w:cs="Times New Roman"/>
                <w:szCs w:val="21"/>
              </w:rPr>
              <w:t>utila</w:t>
            </w:r>
            <w:proofErr w:type="spellEnd"/>
            <w:r w:rsidRPr="00A5335D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A5335D">
              <w:rPr>
                <w:rFonts w:ascii="Times New Roman" w:hAnsi="Times New Roman" w:cs="Times New Roman"/>
                <w:szCs w:val="21"/>
              </w:rPr>
              <w:t>et al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. </w:t>
            </w:r>
            <w:r w:rsidRPr="00A5335D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986613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986613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</w:t>
            </w:r>
            <w:r>
              <w:rPr>
                <w:rFonts w:ascii="Times New Roman" w:hAnsi="Times New Roman" w:cs="Times New Roman" w:hint="eastAsia"/>
                <w:szCs w:val="21"/>
              </w:rPr>
              <w:t>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1" w:type="dxa"/>
          </w:tcPr>
          <w:p w:rsidR="008D7132" w:rsidRPr="009A7BB7" w:rsidRDefault="00986613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nclear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FA6156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3367E5" w:rsidRDefault="008D7132" w:rsidP="00442891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7EE2">
              <w:rPr>
                <w:rFonts w:ascii="Times New Roman" w:hAnsi="Times New Roman" w:cs="Times New Roman"/>
                <w:szCs w:val="21"/>
              </w:rPr>
              <w:t>Siani</w:t>
            </w:r>
            <w:proofErr w:type="spellEnd"/>
            <w:r w:rsidRPr="00C67EE2">
              <w:rPr>
                <w:rFonts w:ascii="Times New Roman" w:hAnsi="Times New Roman" w:cs="Times New Roman"/>
                <w:szCs w:val="21"/>
              </w:rPr>
              <w:t xml:space="preserve"> et al</w:t>
            </w:r>
            <w:r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C67EE2">
              <w:rPr>
                <w:rFonts w:ascii="Times New Roman" w:hAnsi="Times New Roman" w:cs="Times New Roman"/>
                <w:szCs w:val="21"/>
              </w:rPr>
              <w:t xml:space="preserve"> 2003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091" w:type="dxa"/>
          </w:tcPr>
          <w:p w:rsidR="008D7132" w:rsidRPr="009A7BB7" w:rsidRDefault="00986613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nclear</w:t>
            </w:r>
          </w:p>
        </w:tc>
        <w:tc>
          <w:tcPr>
            <w:tcW w:w="1091" w:type="dxa"/>
          </w:tcPr>
          <w:p w:rsidR="008D7132" w:rsidRPr="009A7BB7" w:rsidRDefault="00FA6156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3367E5" w:rsidRDefault="008D7132" w:rsidP="00442891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050C6">
              <w:rPr>
                <w:rFonts w:ascii="Times New Roman" w:hAnsi="Times New Roman" w:cs="Times New Roman"/>
                <w:szCs w:val="21"/>
              </w:rPr>
              <w:t>Tesar</w:t>
            </w:r>
            <w:proofErr w:type="spellEnd"/>
            <w:r w:rsidRPr="009050C6">
              <w:rPr>
                <w:rFonts w:ascii="Times New Roman" w:hAnsi="Times New Roman" w:cs="Times New Roman"/>
                <w:szCs w:val="21"/>
              </w:rPr>
              <w:t xml:space="preserve"> et al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. </w:t>
            </w:r>
            <w:r w:rsidRPr="009050C6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FA6156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FA6AF6" w:rsidRDefault="008D7132" w:rsidP="00442891">
            <w:pPr>
              <w:spacing w:line="276" w:lineRule="auto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E70BE7">
              <w:rPr>
                <w:rFonts w:ascii="Times New Roman" w:hAnsi="Times New Roman" w:cs="Times New Roman"/>
                <w:szCs w:val="21"/>
              </w:rPr>
              <w:t>Wang et al</w:t>
            </w:r>
            <w:r w:rsidRPr="00E70BE7">
              <w:rPr>
                <w:rFonts w:ascii="Times New Roman" w:hAnsi="Times New Roman" w:cs="Times New Roman" w:hint="eastAsia"/>
                <w:szCs w:val="21"/>
              </w:rPr>
              <w:t xml:space="preserve">. </w:t>
            </w:r>
            <w:r w:rsidRPr="00E70BE7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986613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</w:t>
            </w:r>
            <w:r>
              <w:rPr>
                <w:rFonts w:ascii="Times New Roman" w:hAnsi="Times New Roman" w:cs="Times New Roman" w:hint="eastAsia"/>
                <w:szCs w:val="21"/>
              </w:rPr>
              <w:t>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986613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</w:t>
            </w:r>
            <w:r>
              <w:rPr>
                <w:rFonts w:ascii="Times New Roman" w:hAnsi="Times New Roman" w:cs="Times New Roman" w:hint="eastAsia"/>
                <w:szCs w:val="21"/>
              </w:rPr>
              <w:t>es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FA6156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3367E5" w:rsidRDefault="008D7132" w:rsidP="00442891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Xie</w:t>
            </w:r>
            <w:proofErr w:type="spellEnd"/>
            <w:r w:rsidRPr="008D67C1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et al. </w:t>
            </w:r>
            <w:r>
              <w:rPr>
                <w:rFonts w:ascii="Times New Roman" w:hAnsi="Times New Roman" w:cs="Times New Roman"/>
                <w:szCs w:val="21"/>
              </w:rPr>
              <w:t>201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1" w:type="dxa"/>
          </w:tcPr>
          <w:p w:rsidR="008D7132" w:rsidRPr="009A7BB7" w:rsidRDefault="00986613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nclear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FA6156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</w:tr>
      <w:tr w:rsidR="008D7132" w:rsidRPr="009A7BB7" w:rsidTr="00347062">
        <w:trPr>
          <w:jc w:val="center"/>
        </w:trPr>
        <w:tc>
          <w:tcPr>
            <w:tcW w:w="2275" w:type="dxa"/>
          </w:tcPr>
          <w:p w:rsidR="008D7132" w:rsidRPr="003367E5" w:rsidRDefault="008D7132" w:rsidP="00442891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E70BE7">
              <w:rPr>
                <w:rFonts w:ascii="Times New Roman" w:hAnsi="Times New Roman" w:cs="Times New Roman"/>
                <w:szCs w:val="21"/>
              </w:rPr>
              <w:t xml:space="preserve">Ying-M </w:t>
            </w:r>
            <w:r w:rsidRPr="00E70BE7">
              <w:rPr>
                <w:rFonts w:ascii="Times New Roman" w:hAnsi="Times New Roman" w:cs="Times New Roman" w:hint="eastAsia"/>
                <w:szCs w:val="21"/>
              </w:rPr>
              <w:t xml:space="preserve">et al. </w:t>
            </w:r>
            <w:r w:rsidRPr="00E70BE7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090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Unclear</w:t>
            </w:r>
          </w:p>
        </w:tc>
        <w:tc>
          <w:tcPr>
            <w:tcW w:w="1091" w:type="dxa"/>
          </w:tcPr>
          <w:p w:rsidR="008D7132" w:rsidRPr="009A7BB7" w:rsidRDefault="003E2D3A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57CA2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8D7132" w:rsidP="004428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091" w:type="dxa"/>
          </w:tcPr>
          <w:p w:rsidR="008D7132" w:rsidRPr="009A7BB7" w:rsidRDefault="003E2D3A" w:rsidP="009A7BB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</w:tr>
    </w:tbl>
    <w:p w:rsidR="009B7DC0" w:rsidRPr="00E66155" w:rsidRDefault="009B7DC0" w:rsidP="009B7DC0">
      <w:pPr>
        <w:rPr>
          <w:rFonts w:ascii="Times New Roman" w:hAnsi="Times New Roman" w:cs="Times New Roman"/>
          <w:sz w:val="24"/>
        </w:rPr>
      </w:pPr>
      <w:r w:rsidRPr="00E66155">
        <w:rPr>
          <w:rFonts w:ascii="Times New Roman" w:hAnsi="Times New Roman" w:cs="Times New Roman"/>
          <w:sz w:val="24"/>
        </w:rPr>
        <w:t>1) Define the source of information (survey, record review)</w:t>
      </w:r>
    </w:p>
    <w:p w:rsidR="009B7DC0" w:rsidRPr="00E66155" w:rsidRDefault="009B7DC0" w:rsidP="009B7DC0">
      <w:pPr>
        <w:rPr>
          <w:rFonts w:ascii="Times New Roman" w:hAnsi="Times New Roman" w:cs="Times New Roman"/>
          <w:sz w:val="24"/>
        </w:rPr>
      </w:pPr>
      <w:r w:rsidRPr="00E66155">
        <w:rPr>
          <w:rFonts w:ascii="Times New Roman" w:hAnsi="Times New Roman" w:cs="Times New Roman"/>
          <w:sz w:val="24"/>
        </w:rPr>
        <w:lastRenderedPageBreak/>
        <w:t>2) List inclusion and exclusion criteria for exposed and unexposed subjects (cases and controls) or refer to</w:t>
      </w:r>
      <w:r>
        <w:rPr>
          <w:rFonts w:ascii="Times New Roman" w:hAnsi="Times New Roman" w:cs="Times New Roman" w:hint="eastAsia"/>
          <w:sz w:val="24"/>
        </w:rPr>
        <w:t xml:space="preserve"> </w:t>
      </w:r>
      <w:bookmarkStart w:id="0" w:name="_GoBack"/>
      <w:bookmarkEnd w:id="0"/>
      <w:r w:rsidRPr="00E66155">
        <w:rPr>
          <w:rFonts w:ascii="Times New Roman" w:hAnsi="Times New Roman" w:cs="Times New Roman"/>
          <w:sz w:val="24"/>
        </w:rPr>
        <w:t>previous publications</w:t>
      </w:r>
    </w:p>
    <w:p w:rsidR="009B7DC0" w:rsidRPr="00EB61EC" w:rsidRDefault="009B7DC0" w:rsidP="009B7DC0">
      <w:pPr>
        <w:rPr>
          <w:rFonts w:ascii="Times New Roman" w:hAnsi="Times New Roman" w:cs="Times New Roman"/>
          <w:sz w:val="24"/>
        </w:rPr>
      </w:pPr>
      <w:r w:rsidRPr="00E66155">
        <w:rPr>
          <w:rFonts w:ascii="Times New Roman" w:hAnsi="Times New Roman" w:cs="Times New Roman"/>
          <w:sz w:val="24"/>
        </w:rPr>
        <w:t>3) Indicate time period used for identifying patients</w:t>
      </w:r>
    </w:p>
    <w:p w:rsidR="009B7DC0" w:rsidRPr="00E66155" w:rsidRDefault="009B7DC0" w:rsidP="009B7DC0">
      <w:pPr>
        <w:rPr>
          <w:rFonts w:ascii="Times New Roman" w:hAnsi="Times New Roman" w:cs="Times New Roman"/>
          <w:sz w:val="24"/>
        </w:rPr>
      </w:pPr>
      <w:r w:rsidRPr="00E66155">
        <w:rPr>
          <w:rFonts w:ascii="Times New Roman" w:hAnsi="Times New Roman" w:cs="Times New Roman"/>
          <w:sz w:val="24"/>
        </w:rPr>
        <w:t>4) Indicate whether or not subjects were consecutive if not population-based</w:t>
      </w:r>
    </w:p>
    <w:p w:rsidR="009B7DC0" w:rsidRPr="00E66155" w:rsidRDefault="009B7DC0" w:rsidP="009B7DC0">
      <w:pPr>
        <w:rPr>
          <w:rFonts w:ascii="Times New Roman" w:hAnsi="Times New Roman" w:cs="Times New Roman"/>
          <w:sz w:val="24"/>
        </w:rPr>
      </w:pPr>
      <w:r w:rsidRPr="00E66155">
        <w:rPr>
          <w:rFonts w:ascii="Times New Roman" w:hAnsi="Times New Roman" w:cs="Times New Roman"/>
          <w:sz w:val="24"/>
        </w:rPr>
        <w:t>5) Indicate if evaluators of subjective components of study were masked to other aspects of the status of the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E66155">
        <w:rPr>
          <w:rFonts w:ascii="Times New Roman" w:hAnsi="Times New Roman" w:cs="Times New Roman"/>
          <w:sz w:val="24"/>
        </w:rPr>
        <w:t>participants</w:t>
      </w:r>
    </w:p>
    <w:p w:rsidR="009B7DC0" w:rsidRPr="00E66155" w:rsidRDefault="009B7DC0" w:rsidP="009B7DC0">
      <w:pPr>
        <w:rPr>
          <w:rFonts w:ascii="Times New Roman" w:hAnsi="Times New Roman" w:cs="Times New Roman"/>
          <w:sz w:val="24"/>
        </w:rPr>
      </w:pPr>
      <w:r w:rsidRPr="00E66155">
        <w:rPr>
          <w:rFonts w:ascii="Times New Roman" w:hAnsi="Times New Roman" w:cs="Times New Roman"/>
          <w:sz w:val="24"/>
        </w:rPr>
        <w:t>6) Describe any assessments undertaken for quality assurance purposes (e.g., test/retest of primary outcome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E66155">
        <w:rPr>
          <w:rFonts w:ascii="Times New Roman" w:hAnsi="Times New Roman" w:cs="Times New Roman"/>
          <w:sz w:val="24"/>
        </w:rPr>
        <w:t>measurements)</w:t>
      </w:r>
    </w:p>
    <w:p w:rsidR="009B7DC0" w:rsidRPr="00E66155" w:rsidRDefault="009B7DC0" w:rsidP="009B7DC0">
      <w:pPr>
        <w:rPr>
          <w:rFonts w:ascii="Times New Roman" w:hAnsi="Times New Roman" w:cs="Times New Roman"/>
          <w:sz w:val="24"/>
        </w:rPr>
      </w:pPr>
      <w:r w:rsidRPr="00E66155">
        <w:rPr>
          <w:rFonts w:ascii="Times New Roman" w:hAnsi="Times New Roman" w:cs="Times New Roman"/>
          <w:sz w:val="24"/>
        </w:rPr>
        <w:t xml:space="preserve">7) Explain any patient </w:t>
      </w:r>
      <w:proofErr w:type="gramStart"/>
      <w:r w:rsidRPr="00E66155">
        <w:rPr>
          <w:rFonts w:ascii="Times New Roman" w:hAnsi="Times New Roman" w:cs="Times New Roman"/>
          <w:sz w:val="24"/>
        </w:rPr>
        <w:t>exclusions</w:t>
      </w:r>
      <w:proofErr w:type="gramEnd"/>
      <w:r w:rsidRPr="00E66155">
        <w:rPr>
          <w:rFonts w:ascii="Times New Roman" w:hAnsi="Times New Roman" w:cs="Times New Roman"/>
          <w:sz w:val="24"/>
        </w:rPr>
        <w:t xml:space="preserve"> from analysis</w:t>
      </w:r>
    </w:p>
    <w:p w:rsidR="009B7DC0" w:rsidRPr="00E66155" w:rsidRDefault="009B7DC0" w:rsidP="009B7DC0">
      <w:pPr>
        <w:rPr>
          <w:rFonts w:ascii="Times New Roman" w:hAnsi="Times New Roman" w:cs="Times New Roman"/>
          <w:sz w:val="24"/>
        </w:rPr>
      </w:pPr>
      <w:r w:rsidRPr="00E66155">
        <w:rPr>
          <w:rFonts w:ascii="Times New Roman" w:hAnsi="Times New Roman" w:cs="Times New Roman"/>
          <w:sz w:val="24"/>
        </w:rPr>
        <w:t>8) Describe how confounding was assessed and/or controlled.</w:t>
      </w:r>
    </w:p>
    <w:p w:rsidR="009B7DC0" w:rsidRPr="00E66155" w:rsidRDefault="009B7DC0" w:rsidP="009B7DC0">
      <w:pPr>
        <w:rPr>
          <w:rFonts w:ascii="Times New Roman" w:hAnsi="Times New Roman" w:cs="Times New Roman"/>
          <w:sz w:val="24"/>
        </w:rPr>
      </w:pPr>
      <w:r w:rsidRPr="00E66155">
        <w:rPr>
          <w:rFonts w:ascii="Times New Roman" w:hAnsi="Times New Roman" w:cs="Times New Roman"/>
          <w:sz w:val="24"/>
        </w:rPr>
        <w:t>9) If applicable, explain how missing data were handled in the analysis</w:t>
      </w:r>
    </w:p>
    <w:p w:rsidR="009B7DC0" w:rsidRPr="00E66155" w:rsidRDefault="009B7DC0" w:rsidP="009B7DC0">
      <w:pPr>
        <w:rPr>
          <w:rFonts w:ascii="Times New Roman" w:hAnsi="Times New Roman" w:cs="Times New Roman"/>
          <w:sz w:val="24"/>
        </w:rPr>
      </w:pPr>
      <w:r w:rsidRPr="00E66155">
        <w:rPr>
          <w:rFonts w:ascii="Times New Roman" w:hAnsi="Times New Roman" w:cs="Times New Roman"/>
          <w:sz w:val="24"/>
        </w:rPr>
        <w:t>10) Summarize patient response rates and completeness of data collection</w:t>
      </w:r>
    </w:p>
    <w:p w:rsidR="009B7DC0" w:rsidRPr="00E66155" w:rsidRDefault="009B7DC0" w:rsidP="009B7DC0">
      <w:pPr>
        <w:rPr>
          <w:rFonts w:ascii="Times New Roman" w:hAnsi="Times New Roman" w:cs="Times New Roman"/>
          <w:sz w:val="24"/>
        </w:rPr>
      </w:pPr>
      <w:r w:rsidRPr="00E66155">
        <w:rPr>
          <w:rFonts w:ascii="Times New Roman" w:hAnsi="Times New Roman" w:cs="Times New Roman"/>
          <w:sz w:val="24"/>
        </w:rPr>
        <w:t xml:space="preserve">11) </w:t>
      </w:r>
      <w:proofErr w:type="gramStart"/>
      <w:r w:rsidRPr="00E66155">
        <w:rPr>
          <w:rFonts w:ascii="Times New Roman" w:hAnsi="Times New Roman" w:cs="Times New Roman"/>
          <w:sz w:val="24"/>
        </w:rPr>
        <w:t>Clarify</w:t>
      </w:r>
      <w:proofErr w:type="gramEnd"/>
      <w:r w:rsidRPr="00E66155">
        <w:rPr>
          <w:rFonts w:ascii="Times New Roman" w:hAnsi="Times New Roman" w:cs="Times New Roman"/>
          <w:sz w:val="24"/>
        </w:rPr>
        <w:t xml:space="preserve"> what follow</w:t>
      </w:r>
      <w:r>
        <w:rPr>
          <w:rFonts w:ascii="Times New Roman" w:hAnsi="Times New Roman" w:cs="Times New Roman" w:hint="eastAsia"/>
          <w:sz w:val="24"/>
        </w:rPr>
        <w:t>-</w:t>
      </w:r>
      <w:r w:rsidRPr="00E66155">
        <w:rPr>
          <w:rFonts w:ascii="Times New Roman" w:hAnsi="Times New Roman" w:cs="Times New Roman"/>
          <w:sz w:val="24"/>
        </w:rPr>
        <w:t>up, if any, was expected and the percentage of patients for which incomplete data or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E66155">
        <w:rPr>
          <w:rFonts w:ascii="Times New Roman" w:hAnsi="Times New Roman" w:cs="Times New Roman"/>
          <w:sz w:val="24"/>
        </w:rPr>
        <w:t>follow-up was obtained</w:t>
      </w:r>
    </w:p>
    <w:p w:rsidR="00185055" w:rsidRPr="009B7DC0" w:rsidRDefault="00185055"/>
    <w:sectPr w:rsidR="00185055" w:rsidRPr="009B7DC0" w:rsidSect="00185055">
      <w:pgSz w:w="16838" w:h="11906" w:orient="landscape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670" w:rsidRDefault="00373670" w:rsidP="00253290">
      <w:r>
        <w:separator/>
      </w:r>
    </w:p>
  </w:endnote>
  <w:endnote w:type="continuationSeparator" w:id="0">
    <w:p w:rsidR="00373670" w:rsidRDefault="00373670" w:rsidP="00253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vOT5fcf1b24">
    <w:altName w:val="方正粗黑宋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670" w:rsidRDefault="00373670" w:rsidP="00253290">
      <w:r>
        <w:separator/>
      </w:r>
    </w:p>
  </w:footnote>
  <w:footnote w:type="continuationSeparator" w:id="0">
    <w:p w:rsidR="00373670" w:rsidRDefault="00373670" w:rsidP="002532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D71"/>
    <w:rsid w:val="00092B66"/>
    <w:rsid w:val="001470F6"/>
    <w:rsid w:val="00185055"/>
    <w:rsid w:val="002227D3"/>
    <w:rsid w:val="00253290"/>
    <w:rsid w:val="002A2AB3"/>
    <w:rsid w:val="00347062"/>
    <w:rsid w:val="00373670"/>
    <w:rsid w:val="003E2D3A"/>
    <w:rsid w:val="003F53F1"/>
    <w:rsid w:val="00455D2A"/>
    <w:rsid w:val="00464407"/>
    <w:rsid w:val="004C649A"/>
    <w:rsid w:val="0073591F"/>
    <w:rsid w:val="00786647"/>
    <w:rsid w:val="00826C6F"/>
    <w:rsid w:val="00857CA2"/>
    <w:rsid w:val="008D7132"/>
    <w:rsid w:val="009772A9"/>
    <w:rsid w:val="00986613"/>
    <w:rsid w:val="009A7BB7"/>
    <w:rsid w:val="009B7DC0"/>
    <w:rsid w:val="009F0E8B"/>
    <w:rsid w:val="00AF17BF"/>
    <w:rsid w:val="00AF55FE"/>
    <w:rsid w:val="00C33AFF"/>
    <w:rsid w:val="00C35D71"/>
    <w:rsid w:val="00D35636"/>
    <w:rsid w:val="00DB0579"/>
    <w:rsid w:val="00E70BE7"/>
    <w:rsid w:val="00FA6156"/>
    <w:rsid w:val="00FA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532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532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532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53290"/>
    <w:rPr>
      <w:sz w:val="18"/>
      <w:szCs w:val="18"/>
    </w:rPr>
  </w:style>
  <w:style w:type="table" w:styleId="a5">
    <w:name w:val="Table Grid"/>
    <w:basedOn w:val="a1"/>
    <w:uiPriority w:val="59"/>
    <w:rsid w:val="00185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532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532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532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53290"/>
    <w:rPr>
      <w:sz w:val="18"/>
      <w:szCs w:val="18"/>
    </w:rPr>
  </w:style>
  <w:style w:type="table" w:styleId="a5">
    <w:name w:val="Table Grid"/>
    <w:basedOn w:val="a1"/>
    <w:uiPriority w:val="59"/>
    <w:rsid w:val="00185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24</cp:revision>
  <dcterms:created xsi:type="dcterms:W3CDTF">2020-08-16T11:27:00Z</dcterms:created>
  <dcterms:modified xsi:type="dcterms:W3CDTF">2020-08-23T13:54:00Z</dcterms:modified>
</cp:coreProperties>
</file>