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E532" w14:textId="77777777" w:rsidR="00487D33" w:rsidRPr="009B4648" w:rsidRDefault="00487D33" w:rsidP="00487D33">
      <w:pPr>
        <w:spacing w:after="200" w:line="276" w:lineRule="auto"/>
        <w:ind w:left="540" w:hanging="540"/>
        <w:jc w:val="left"/>
        <w:rPr>
          <w:rFonts w:ascii="Arial" w:hAnsi="Arial" w:cs="Arial"/>
          <w:bCs/>
        </w:rPr>
      </w:pPr>
      <w:r w:rsidRPr="009B4648">
        <w:rPr>
          <w:rFonts w:ascii="Arial" w:hAnsi="Arial" w:cs="Arial"/>
          <w:b/>
        </w:rPr>
        <w:t>Appendix:  Look AHEAD Extension Study Group</w:t>
      </w:r>
    </w:p>
    <w:p w14:paraId="300673F3" w14:textId="77777777" w:rsidR="00487D33" w:rsidRPr="009B4648" w:rsidRDefault="00487D33" w:rsidP="00487D33">
      <w:pPr>
        <w:spacing w:after="200" w:line="276" w:lineRule="auto"/>
        <w:jc w:val="left"/>
        <w:rPr>
          <w:rFonts w:ascii="Arial" w:hAnsi="Arial" w:cs="Arial"/>
          <w:bCs/>
        </w:rPr>
      </w:pPr>
      <w:r w:rsidRPr="009B4648">
        <w:rPr>
          <w:rFonts w:ascii="Arial" w:hAnsi="Arial" w:cs="Arial"/>
          <w:b/>
          <w:bCs/>
          <w:kern w:val="36"/>
          <w:u w:val="single"/>
        </w:rPr>
        <w:t>Clinical Sites</w:t>
      </w:r>
    </w:p>
    <w:p w14:paraId="029B0161" w14:textId="77777777" w:rsidR="00487D33" w:rsidRPr="009B4648" w:rsidRDefault="00487D33" w:rsidP="00487D33">
      <w:pPr>
        <w:jc w:val="left"/>
        <w:rPr>
          <w:rFonts w:ascii="Arial" w:hAnsi="Arial" w:cs="Arial"/>
          <w:u w:val="single"/>
        </w:rPr>
      </w:pPr>
      <w:r w:rsidRPr="009B4648">
        <w:rPr>
          <w:rFonts w:ascii="Arial" w:hAnsi="Arial" w:cs="Arial"/>
          <w:u w:val="single"/>
        </w:rPr>
        <w:t>The Johns Hopkins University</w:t>
      </w:r>
      <w:r w:rsidRPr="009B4648">
        <w:rPr>
          <w:rFonts w:ascii="Arial" w:hAnsi="Arial" w:cs="Arial"/>
        </w:rPr>
        <w:t xml:space="preserve"> Jeanne M. Clark, MD, MPH</w:t>
      </w:r>
      <w:r w:rsidRPr="009B4648">
        <w:rPr>
          <w:rFonts w:ascii="Arial" w:hAnsi="Arial" w:cs="Arial"/>
          <w:vertAlign w:val="superscript"/>
        </w:rPr>
        <w:t>1</w:t>
      </w:r>
      <w:r w:rsidRPr="009B4648">
        <w:rPr>
          <w:rFonts w:ascii="Arial" w:hAnsi="Arial" w:cs="Arial"/>
        </w:rPr>
        <w:t>; Lee Swartz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>; Dawn Jiggetts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>; Jeanne Charleston, RN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>; Lawrence Cheskin, MD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 xml:space="preserve">; </w:t>
      </w:r>
      <w:proofErr w:type="spellStart"/>
      <w:r w:rsidRPr="009B4648">
        <w:rPr>
          <w:rFonts w:ascii="Arial" w:hAnsi="Arial" w:cs="Arial"/>
        </w:rPr>
        <w:t>Nisa</w:t>
      </w:r>
      <w:proofErr w:type="spellEnd"/>
      <w:r w:rsidRPr="009B4648">
        <w:rPr>
          <w:rFonts w:ascii="Arial" w:hAnsi="Arial" w:cs="Arial"/>
        </w:rPr>
        <w:t xml:space="preserve"> M. </w:t>
      </w:r>
      <w:proofErr w:type="spellStart"/>
      <w:r w:rsidRPr="009B4648">
        <w:rPr>
          <w:rFonts w:ascii="Arial" w:hAnsi="Arial" w:cs="Arial"/>
        </w:rPr>
        <w:t>Maruthur</w:t>
      </w:r>
      <w:proofErr w:type="spellEnd"/>
      <w:r w:rsidRPr="009B4648">
        <w:rPr>
          <w:rFonts w:ascii="Arial" w:hAnsi="Arial" w:cs="Arial"/>
        </w:rPr>
        <w:t>, MD, MHS</w:t>
      </w:r>
      <w:r w:rsidRPr="009B4648">
        <w:rPr>
          <w:rFonts w:ascii="Arial" w:hAnsi="Arial" w:cs="Arial"/>
          <w:vertAlign w:val="superscript"/>
        </w:rPr>
        <w:t xml:space="preserve"> 3</w:t>
      </w:r>
      <w:r w:rsidRPr="009B4648">
        <w:rPr>
          <w:rFonts w:ascii="Arial" w:hAnsi="Arial" w:cs="Arial"/>
        </w:rPr>
        <w:t>; Scott J. Pilla, MD, MHS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>; Danielle Diggins; Mia Johnson</w:t>
      </w:r>
    </w:p>
    <w:p w14:paraId="0F90A063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u w:val="single"/>
        </w:rPr>
        <w:t>Pennington Biomedical Research Center</w:t>
      </w:r>
      <w:r w:rsidRPr="009B4648">
        <w:rPr>
          <w:rFonts w:ascii="Arial" w:hAnsi="Arial" w:cs="Arial"/>
        </w:rPr>
        <w:t> </w:t>
      </w:r>
      <w:r w:rsidRPr="009B4648">
        <w:rPr>
          <w:rFonts w:ascii="Arial" w:hAnsi="Arial" w:cs="Arial"/>
          <w:color w:val="000000"/>
        </w:rPr>
        <w:t>George A. Bray, MD</w:t>
      </w:r>
      <w:r w:rsidRPr="009B4648">
        <w:rPr>
          <w:rFonts w:ascii="Arial" w:hAnsi="Arial" w:cs="Arial"/>
          <w:color w:val="000000"/>
          <w:vertAlign w:val="superscript"/>
        </w:rPr>
        <w:t>1</w:t>
      </w:r>
      <w:r w:rsidRPr="009B4648">
        <w:rPr>
          <w:rFonts w:ascii="Arial" w:hAnsi="Arial" w:cs="Arial"/>
          <w:color w:val="000000"/>
        </w:rPr>
        <w:t>; Frank L. Greenway, MD</w:t>
      </w:r>
      <w:r w:rsidRPr="009B4648">
        <w:rPr>
          <w:rFonts w:ascii="Arial" w:hAnsi="Arial" w:cs="Arial"/>
          <w:color w:val="000000"/>
          <w:vertAlign w:val="superscript"/>
        </w:rPr>
        <w:t>1</w:t>
      </w:r>
      <w:r w:rsidRPr="009B4648">
        <w:rPr>
          <w:rFonts w:ascii="Arial" w:hAnsi="Arial" w:cs="Arial"/>
          <w:color w:val="000000"/>
        </w:rPr>
        <w:t>; Donna H. Ryan, MD</w:t>
      </w:r>
      <w:r w:rsidRPr="009B4648">
        <w:rPr>
          <w:rFonts w:ascii="Arial" w:hAnsi="Arial" w:cs="Arial"/>
          <w:color w:val="000000"/>
          <w:vertAlign w:val="superscript"/>
        </w:rPr>
        <w:t>3</w:t>
      </w:r>
      <w:r w:rsidRPr="009B4648">
        <w:rPr>
          <w:rFonts w:ascii="Arial" w:hAnsi="Arial" w:cs="Arial"/>
          <w:color w:val="000000"/>
        </w:rPr>
        <w:t>; Catherine Champagne, PhD, RD</w:t>
      </w:r>
      <w:r w:rsidRPr="009B4648">
        <w:rPr>
          <w:rFonts w:ascii="Arial" w:hAnsi="Arial" w:cs="Arial"/>
          <w:color w:val="000000"/>
          <w:vertAlign w:val="superscript"/>
        </w:rPr>
        <w:t>3</w:t>
      </w:r>
      <w:r w:rsidRPr="009B4648">
        <w:rPr>
          <w:rFonts w:ascii="Arial" w:hAnsi="Arial" w:cs="Arial"/>
          <w:color w:val="000000"/>
        </w:rPr>
        <w:t>; Valerie Myers, PhD</w:t>
      </w:r>
      <w:r w:rsidRPr="009B4648">
        <w:rPr>
          <w:rFonts w:ascii="Arial" w:hAnsi="Arial" w:cs="Arial"/>
          <w:color w:val="000000"/>
          <w:vertAlign w:val="superscript"/>
        </w:rPr>
        <w:t>3</w:t>
      </w:r>
      <w:r w:rsidRPr="009B4648">
        <w:rPr>
          <w:rFonts w:ascii="Arial" w:hAnsi="Arial" w:cs="Arial"/>
          <w:color w:val="000000"/>
        </w:rPr>
        <w:t>; Jeffrey Keller, PhD</w:t>
      </w:r>
      <w:r w:rsidRPr="009B4648">
        <w:rPr>
          <w:rFonts w:ascii="Arial" w:hAnsi="Arial" w:cs="Arial"/>
          <w:color w:val="000000"/>
          <w:vertAlign w:val="superscript"/>
        </w:rPr>
        <w:t>3</w:t>
      </w:r>
      <w:r w:rsidRPr="009B4648">
        <w:rPr>
          <w:rFonts w:ascii="Arial" w:hAnsi="Arial" w:cs="Arial"/>
          <w:color w:val="000000"/>
        </w:rPr>
        <w:t>; Tiffany Stewart, PhD</w:t>
      </w:r>
      <w:r w:rsidRPr="009B4648">
        <w:rPr>
          <w:rFonts w:ascii="Arial" w:hAnsi="Arial" w:cs="Arial"/>
          <w:color w:val="000000"/>
          <w:vertAlign w:val="superscript"/>
        </w:rPr>
        <w:t>3</w:t>
      </w:r>
      <w:r w:rsidRPr="009B4648">
        <w:rPr>
          <w:rFonts w:ascii="Arial" w:hAnsi="Arial" w:cs="Arial"/>
          <w:color w:val="000000"/>
        </w:rPr>
        <w:t>; Jennifer Arceneaux, RN</w:t>
      </w:r>
      <w:r w:rsidRPr="009B4648">
        <w:rPr>
          <w:rFonts w:ascii="Arial" w:hAnsi="Arial" w:cs="Arial"/>
          <w:color w:val="000000"/>
          <w:vertAlign w:val="superscript"/>
        </w:rPr>
        <w:t>2</w:t>
      </w:r>
      <w:r w:rsidRPr="009B4648">
        <w:rPr>
          <w:rFonts w:ascii="Arial" w:hAnsi="Arial" w:cs="Arial"/>
          <w:color w:val="000000"/>
        </w:rPr>
        <w:t xml:space="preserve">; Karen </w:t>
      </w:r>
      <w:proofErr w:type="spellStart"/>
      <w:r w:rsidRPr="009B4648">
        <w:rPr>
          <w:rFonts w:ascii="Arial" w:hAnsi="Arial" w:cs="Arial"/>
          <w:color w:val="000000"/>
        </w:rPr>
        <w:t>Boley</w:t>
      </w:r>
      <w:proofErr w:type="spellEnd"/>
      <w:r w:rsidRPr="009B4648">
        <w:rPr>
          <w:rFonts w:ascii="Arial" w:hAnsi="Arial" w:cs="Arial"/>
          <w:color w:val="000000"/>
        </w:rPr>
        <w:t>, RD, LDN</w:t>
      </w:r>
      <w:r w:rsidRPr="009B4648">
        <w:rPr>
          <w:rFonts w:ascii="Arial" w:hAnsi="Arial" w:cs="Arial"/>
          <w:color w:val="000000"/>
          <w:vertAlign w:val="superscript"/>
        </w:rPr>
        <w:t>2</w:t>
      </w:r>
      <w:r w:rsidRPr="009B4648">
        <w:rPr>
          <w:rFonts w:ascii="Arial" w:hAnsi="Arial" w:cs="Arial"/>
          <w:color w:val="000000"/>
        </w:rPr>
        <w:t xml:space="preserve">; Greta Fry, LPN; Lisa Jones; Kim Landry; Melissa </w:t>
      </w:r>
      <w:proofErr w:type="spellStart"/>
      <w:r w:rsidRPr="009B4648">
        <w:rPr>
          <w:rFonts w:ascii="Arial" w:hAnsi="Arial" w:cs="Arial"/>
          <w:color w:val="000000"/>
        </w:rPr>
        <w:t>Lingle</w:t>
      </w:r>
      <w:proofErr w:type="spellEnd"/>
      <w:r w:rsidRPr="009B4648">
        <w:rPr>
          <w:rFonts w:ascii="Arial" w:hAnsi="Arial" w:cs="Arial"/>
          <w:color w:val="000000"/>
        </w:rPr>
        <w:t>; Marisa Smith</w:t>
      </w:r>
      <w:r w:rsidRPr="009B4648">
        <w:rPr>
          <w:rFonts w:ascii="Arial" w:hAnsi="Arial" w:cs="Arial"/>
          <w:color w:val="000000"/>
          <w:vertAlign w:val="superscript"/>
        </w:rPr>
        <w:t>2</w:t>
      </w:r>
      <w:r w:rsidRPr="009B4648">
        <w:rPr>
          <w:rFonts w:ascii="Arial" w:hAnsi="Arial" w:cs="Arial"/>
          <w:color w:val="000000"/>
        </w:rPr>
        <w:t>.</w:t>
      </w:r>
    </w:p>
    <w:p w14:paraId="3A65A7A5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u w:val="single"/>
        </w:rPr>
      </w:pPr>
    </w:p>
    <w:p w14:paraId="68DD3FD4" w14:textId="77777777" w:rsidR="00487D33" w:rsidRPr="009B4648" w:rsidRDefault="00487D33" w:rsidP="00487D33">
      <w:pPr>
        <w:jc w:val="left"/>
        <w:rPr>
          <w:rFonts w:ascii="Arial" w:hAnsi="Arial" w:cs="Arial"/>
        </w:rPr>
      </w:pPr>
      <w:r w:rsidRPr="009B4648">
        <w:rPr>
          <w:rFonts w:ascii="Arial" w:hAnsi="Arial" w:cs="Arial"/>
          <w:u w:val="single"/>
        </w:rPr>
        <w:t>The University of Alabama at Birmingham</w:t>
      </w:r>
      <w:r w:rsidRPr="009B4648">
        <w:rPr>
          <w:rFonts w:ascii="Arial" w:hAnsi="Arial" w:cs="Arial"/>
        </w:rPr>
        <w:t> Cora E. Lewis, MD, MSPH</w:t>
      </w:r>
      <w:r w:rsidRPr="009B4648">
        <w:rPr>
          <w:rFonts w:ascii="Arial" w:hAnsi="Arial" w:cs="Arial"/>
          <w:vertAlign w:val="superscript"/>
        </w:rPr>
        <w:t>1</w:t>
      </w:r>
      <w:r w:rsidRPr="009B4648">
        <w:rPr>
          <w:rFonts w:ascii="Arial" w:hAnsi="Arial" w:cs="Arial"/>
        </w:rPr>
        <w:t xml:space="preserve">; </w:t>
      </w:r>
      <w:proofErr w:type="spellStart"/>
      <w:r w:rsidRPr="009B4648">
        <w:rPr>
          <w:rFonts w:ascii="Arial" w:hAnsi="Arial" w:cs="Arial"/>
        </w:rPr>
        <w:t>Sheikilya</w:t>
      </w:r>
      <w:proofErr w:type="spellEnd"/>
      <w:r w:rsidRPr="009B4648">
        <w:rPr>
          <w:rFonts w:ascii="Arial" w:hAnsi="Arial" w:cs="Arial"/>
        </w:rPr>
        <w:t xml:space="preserve"> Thomas, PhD, MPH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>; Stephen Glasser, MD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>; Gareth Dutton, PhD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 xml:space="preserve">; Amy </w:t>
      </w:r>
      <w:proofErr w:type="spellStart"/>
      <w:r w:rsidRPr="009B4648">
        <w:rPr>
          <w:rFonts w:ascii="Arial" w:hAnsi="Arial" w:cs="Arial"/>
        </w:rPr>
        <w:t>Dobelstein</w:t>
      </w:r>
      <w:proofErr w:type="spellEnd"/>
      <w:r w:rsidRPr="009B4648">
        <w:rPr>
          <w:rFonts w:ascii="Arial" w:hAnsi="Arial" w:cs="Arial"/>
        </w:rPr>
        <w:t xml:space="preserve">; Sara Hannum; Anne Hubbell, MS; </w:t>
      </w:r>
      <w:proofErr w:type="spellStart"/>
      <w:r w:rsidRPr="009B4648">
        <w:rPr>
          <w:rFonts w:ascii="Arial" w:hAnsi="Arial" w:cs="Arial"/>
        </w:rPr>
        <w:t>DeLavallade</w:t>
      </w:r>
      <w:proofErr w:type="spellEnd"/>
      <w:r w:rsidRPr="009B4648">
        <w:rPr>
          <w:rFonts w:ascii="Arial" w:hAnsi="Arial" w:cs="Arial"/>
        </w:rPr>
        <w:t xml:space="preserve"> Lee; Phyllis Millhouse, L. Christie Oden; Cathy Roche, PhD, RN, BSN; Jackie Grant; Janet Turman</w:t>
      </w:r>
    </w:p>
    <w:p w14:paraId="0AE68E85" w14:textId="77777777" w:rsidR="00487D33" w:rsidRPr="009B4648" w:rsidRDefault="00487D33" w:rsidP="00487D3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000000"/>
        </w:rPr>
      </w:pPr>
      <w:r w:rsidRPr="009B4648">
        <w:rPr>
          <w:rFonts w:ascii="Arial" w:hAnsi="Arial" w:cs="Arial"/>
          <w:color w:val="000000"/>
          <w:u w:val="single"/>
        </w:rPr>
        <w:t xml:space="preserve">Harvard Center </w:t>
      </w:r>
      <w:r w:rsidRPr="009B4648">
        <w:rPr>
          <w:rFonts w:ascii="Arial" w:hAnsi="Arial" w:cs="Arial"/>
          <w:color w:val="000000"/>
        </w:rPr>
        <w:t xml:space="preserve">  </w:t>
      </w:r>
    </w:p>
    <w:p w14:paraId="49F64A60" w14:textId="77777777" w:rsidR="00487D33" w:rsidRPr="009B4648" w:rsidRDefault="00487D33" w:rsidP="00487D3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000000"/>
        </w:rPr>
      </w:pPr>
      <w:r w:rsidRPr="009B4648">
        <w:rPr>
          <w:rFonts w:ascii="Arial" w:hAnsi="Arial" w:cs="Arial"/>
          <w:i/>
          <w:iCs/>
          <w:color w:val="000000"/>
        </w:rPr>
        <w:t>Massachusetts General Hospital</w:t>
      </w:r>
      <w:r w:rsidRPr="009B4648">
        <w:rPr>
          <w:rFonts w:ascii="Arial" w:hAnsi="Arial" w:cs="Arial"/>
          <w:color w:val="000000"/>
        </w:rPr>
        <w:t>. David M. Nathan, MD</w:t>
      </w:r>
      <w:r w:rsidRPr="009B4648">
        <w:rPr>
          <w:rFonts w:ascii="Arial" w:hAnsi="Arial" w:cs="Arial"/>
          <w:color w:val="000000"/>
          <w:vertAlign w:val="superscript"/>
        </w:rPr>
        <w:t>1</w:t>
      </w:r>
      <w:r w:rsidRPr="009B4648">
        <w:rPr>
          <w:rFonts w:ascii="Arial" w:hAnsi="Arial" w:cs="Arial"/>
          <w:color w:val="000000"/>
        </w:rPr>
        <w:t>; Valerie Goldman, MS, RDN</w:t>
      </w:r>
      <w:r w:rsidRPr="009B4648">
        <w:rPr>
          <w:rFonts w:ascii="Arial" w:hAnsi="Arial" w:cs="Arial"/>
          <w:color w:val="000000"/>
          <w:vertAlign w:val="superscript"/>
        </w:rPr>
        <w:t>2</w:t>
      </w:r>
      <w:r w:rsidRPr="009B4648">
        <w:rPr>
          <w:rFonts w:ascii="Arial" w:hAnsi="Arial" w:cs="Arial"/>
          <w:color w:val="000000"/>
        </w:rPr>
        <w:t>; Linda Delahanty, MS, RDN</w:t>
      </w:r>
      <w:r w:rsidRPr="009B4648">
        <w:rPr>
          <w:rFonts w:ascii="Arial" w:hAnsi="Arial" w:cs="Arial"/>
          <w:color w:val="000000"/>
          <w:vertAlign w:val="superscript"/>
        </w:rPr>
        <w:t>3</w:t>
      </w:r>
      <w:r w:rsidRPr="009B4648">
        <w:rPr>
          <w:rFonts w:ascii="Arial" w:hAnsi="Arial" w:cs="Arial"/>
          <w:color w:val="000000"/>
        </w:rPr>
        <w:t xml:space="preserve">; </w:t>
      </w:r>
    </w:p>
    <w:p w14:paraId="08901859" w14:textId="77777777" w:rsidR="00487D33" w:rsidRPr="009B4648" w:rsidRDefault="00487D33" w:rsidP="00487D3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000000"/>
        </w:rPr>
      </w:pPr>
      <w:r w:rsidRPr="009B4648">
        <w:rPr>
          <w:rFonts w:ascii="Arial" w:hAnsi="Arial" w:cs="Arial"/>
          <w:color w:val="000000"/>
        </w:rPr>
        <w:t xml:space="preserve">Mary Larkin, MS, RN; Kristen Dalton, BS; Roshni Singh, BS; Melanie </w:t>
      </w:r>
      <w:proofErr w:type="spellStart"/>
      <w:r w:rsidRPr="009B4648">
        <w:rPr>
          <w:rFonts w:ascii="Arial" w:hAnsi="Arial" w:cs="Arial"/>
          <w:color w:val="000000"/>
        </w:rPr>
        <w:t>Ruazol</w:t>
      </w:r>
      <w:proofErr w:type="spellEnd"/>
      <w:r w:rsidRPr="009B4648">
        <w:rPr>
          <w:rFonts w:ascii="Arial" w:hAnsi="Arial" w:cs="Arial"/>
          <w:color w:val="000000"/>
        </w:rPr>
        <w:t>, BS </w:t>
      </w:r>
    </w:p>
    <w:p w14:paraId="1B02CF26" w14:textId="77777777" w:rsidR="00487D33" w:rsidRPr="009B4648" w:rsidRDefault="00487D33" w:rsidP="00487D3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4BACC6"/>
        </w:rPr>
      </w:pPr>
    </w:p>
    <w:p w14:paraId="55D19CDA" w14:textId="77777777" w:rsidR="00487D33" w:rsidRPr="009B4648" w:rsidRDefault="00487D33" w:rsidP="00487D3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color w:val="000000"/>
        </w:rPr>
      </w:pPr>
      <w:r w:rsidRPr="009B4648">
        <w:rPr>
          <w:rFonts w:ascii="Arial" w:hAnsi="Arial" w:cs="Arial"/>
          <w:i/>
          <w:color w:val="000000"/>
        </w:rPr>
        <w:t>Joslin Diabetes Center</w:t>
      </w:r>
      <w:r w:rsidRPr="009B4648">
        <w:rPr>
          <w:rFonts w:ascii="Arial" w:hAnsi="Arial" w:cs="Arial"/>
          <w:color w:val="000000"/>
        </w:rPr>
        <w:t>: Joslin Diabetes Center: Medha N Munshi, MD</w:t>
      </w:r>
      <w:r w:rsidRPr="009B4648">
        <w:rPr>
          <w:rFonts w:ascii="Arial" w:hAnsi="Arial" w:cs="Arial"/>
          <w:color w:val="000000"/>
          <w:vertAlign w:val="superscript"/>
        </w:rPr>
        <w:t>1</w:t>
      </w:r>
      <w:r w:rsidRPr="009B4648">
        <w:rPr>
          <w:rFonts w:ascii="Arial" w:hAnsi="Arial" w:cs="Arial"/>
          <w:color w:val="000000"/>
        </w:rPr>
        <w:t>; Sharon D. Jackson, CCRC, MS, RD, CDE</w:t>
      </w:r>
      <w:r w:rsidRPr="009B4648">
        <w:rPr>
          <w:rFonts w:ascii="Arial" w:hAnsi="Arial" w:cs="Arial"/>
          <w:color w:val="000000"/>
          <w:vertAlign w:val="superscript"/>
        </w:rPr>
        <w:t>2</w:t>
      </w:r>
      <w:r w:rsidRPr="009B4648">
        <w:rPr>
          <w:rFonts w:ascii="Arial" w:hAnsi="Arial" w:cs="Arial"/>
          <w:color w:val="000000"/>
        </w:rPr>
        <w:t>; Roeland J.W. Middelbeek MD</w:t>
      </w:r>
      <w:r w:rsidRPr="009B4648">
        <w:rPr>
          <w:rFonts w:ascii="Arial" w:hAnsi="Arial" w:cs="Arial"/>
          <w:color w:val="000000"/>
          <w:vertAlign w:val="superscript"/>
        </w:rPr>
        <w:t>3</w:t>
      </w:r>
      <w:r w:rsidRPr="009B4648">
        <w:rPr>
          <w:rFonts w:ascii="Arial" w:hAnsi="Arial" w:cs="Arial"/>
          <w:color w:val="000000"/>
        </w:rPr>
        <w:t>; A. Enrique Caballero, MD, Anthony Rodriguez</w:t>
      </w:r>
    </w:p>
    <w:p w14:paraId="657B2BF0" w14:textId="77777777" w:rsidR="00487D33" w:rsidRPr="009B4648" w:rsidRDefault="00487D33" w:rsidP="00487D3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i/>
        </w:rPr>
      </w:pPr>
    </w:p>
    <w:p w14:paraId="415180BC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color w:val="000000"/>
        </w:rPr>
      </w:pPr>
      <w:r w:rsidRPr="009B4648">
        <w:rPr>
          <w:rFonts w:ascii="Arial" w:hAnsi="Arial" w:cs="Arial"/>
          <w:i/>
          <w:color w:val="000000"/>
        </w:rPr>
        <w:t>Beth Israel Deaconess Medical Center</w:t>
      </w:r>
      <w:r w:rsidRPr="009B4648">
        <w:rPr>
          <w:rFonts w:ascii="Arial" w:hAnsi="Arial" w:cs="Arial"/>
          <w:color w:val="000000"/>
        </w:rPr>
        <w:t>: George Blackburn, MD, PhD</w:t>
      </w:r>
      <w:r w:rsidRPr="009B4648">
        <w:rPr>
          <w:rFonts w:ascii="Arial" w:hAnsi="Arial" w:cs="Arial"/>
          <w:color w:val="000000"/>
          <w:vertAlign w:val="superscript"/>
        </w:rPr>
        <w:t>1*</w:t>
      </w:r>
      <w:r w:rsidRPr="009B4648">
        <w:rPr>
          <w:rFonts w:ascii="Arial" w:hAnsi="Arial" w:cs="Arial"/>
          <w:color w:val="000000"/>
        </w:rPr>
        <w:t xml:space="preserve">; Christos </w:t>
      </w:r>
      <w:proofErr w:type="spellStart"/>
      <w:r w:rsidRPr="009B4648">
        <w:rPr>
          <w:rFonts w:ascii="Arial" w:hAnsi="Arial" w:cs="Arial"/>
          <w:color w:val="000000"/>
        </w:rPr>
        <w:t>Mantzoros</w:t>
      </w:r>
      <w:proofErr w:type="spellEnd"/>
      <w:r w:rsidRPr="009B4648">
        <w:rPr>
          <w:rFonts w:ascii="Arial" w:hAnsi="Arial" w:cs="Arial"/>
          <w:color w:val="000000"/>
        </w:rPr>
        <w:t>, MD, DSc</w:t>
      </w:r>
      <w:r w:rsidRPr="009B4648">
        <w:rPr>
          <w:rFonts w:ascii="Arial" w:hAnsi="Arial" w:cs="Arial"/>
          <w:color w:val="000000"/>
          <w:vertAlign w:val="superscript"/>
        </w:rPr>
        <w:t>3</w:t>
      </w:r>
      <w:r w:rsidRPr="009B4648">
        <w:rPr>
          <w:rFonts w:ascii="Arial" w:hAnsi="Arial" w:cs="Arial"/>
          <w:color w:val="000000"/>
        </w:rPr>
        <w:t>; Ann McNamara, RN</w:t>
      </w:r>
    </w:p>
    <w:p w14:paraId="6EC4915F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u w:val="single"/>
        </w:rPr>
      </w:pPr>
    </w:p>
    <w:p w14:paraId="0609EAFE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u w:val="single"/>
        </w:rPr>
        <w:t>University of Colorado Anschutz Medical Campus</w:t>
      </w:r>
      <w:r w:rsidRPr="009B4648">
        <w:rPr>
          <w:rFonts w:ascii="Arial" w:hAnsi="Arial" w:cs="Arial"/>
        </w:rPr>
        <w:t> Holly Wyatt, MD</w:t>
      </w:r>
      <w:r w:rsidRPr="009B4648">
        <w:rPr>
          <w:rFonts w:ascii="Arial" w:hAnsi="Arial" w:cs="Arial"/>
          <w:vertAlign w:val="superscript"/>
        </w:rPr>
        <w:t>1</w:t>
      </w:r>
      <w:r w:rsidRPr="009B4648">
        <w:rPr>
          <w:rFonts w:ascii="Arial" w:hAnsi="Arial" w:cs="Arial"/>
        </w:rPr>
        <w:t>; James O. Hill, PhD</w:t>
      </w:r>
      <w:r w:rsidRPr="009B4648">
        <w:rPr>
          <w:rFonts w:ascii="Arial" w:hAnsi="Arial" w:cs="Arial"/>
          <w:vertAlign w:val="superscript"/>
        </w:rPr>
        <w:t>1</w:t>
      </w:r>
      <w:r w:rsidRPr="009B4648">
        <w:rPr>
          <w:rFonts w:ascii="Arial" w:hAnsi="Arial" w:cs="Arial"/>
        </w:rPr>
        <w:t>; Jeanne Anne Breen, MS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>; Marsha Miller, MS, RD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 xml:space="preserve">; Debbie </w:t>
      </w:r>
      <w:proofErr w:type="spellStart"/>
      <w:r w:rsidRPr="009B4648">
        <w:rPr>
          <w:rFonts w:ascii="Arial" w:hAnsi="Arial" w:cs="Arial"/>
        </w:rPr>
        <w:t>Bochert</w:t>
      </w:r>
      <w:proofErr w:type="spellEnd"/>
      <w:r w:rsidRPr="009B4648">
        <w:rPr>
          <w:rFonts w:ascii="Arial" w:hAnsi="Arial" w:cs="Arial"/>
        </w:rPr>
        <w:t xml:space="preserve">; Suzette </w:t>
      </w:r>
      <w:proofErr w:type="spellStart"/>
      <w:r w:rsidRPr="009B4648">
        <w:rPr>
          <w:rFonts w:ascii="Arial" w:hAnsi="Arial" w:cs="Arial"/>
        </w:rPr>
        <w:t>Bossart</w:t>
      </w:r>
      <w:proofErr w:type="spellEnd"/>
      <w:r w:rsidRPr="009B4648">
        <w:rPr>
          <w:rFonts w:ascii="Arial" w:hAnsi="Arial" w:cs="Arial"/>
        </w:rPr>
        <w:t xml:space="preserve">; Paulette Cohrs, RN, BSN; Susan Green; April Hamilton, BS, CCRC; Eugene </w:t>
      </w:r>
      <w:proofErr w:type="spellStart"/>
      <w:r w:rsidRPr="009B4648">
        <w:rPr>
          <w:rFonts w:ascii="Arial" w:hAnsi="Arial" w:cs="Arial"/>
        </w:rPr>
        <w:t>Leshchinskiy</w:t>
      </w:r>
      <w:proofErr w:type="spellEnd"/>
      <w:r w:rsidRPr="009B4648">
        <w:rPr>
          <w:rFonts w:ascii="Arial" w:hAnsi="Arial" w:cs="Arial"/>
        </w:rPr>
        <w:t>; Loretta Rome, TRS.</w:t>
      </w:r>
    </w:p>
    <w:p w14:paraId="4588C0F4" w14:textId="77777777" w:rsidR="00487D33" w:rsidRPr="009B4648" w:rsidRDefault="00487D33" w:rsidP="00487D33">
      <w:pPr>
        <w:widowControl w:val="0"/>
        <w:spacing w:after="0"/>
        <w:jc w:val="left"/>
        <w:rPr>
          <w:rFonts w:ascii="Arial" w:hAnsi="Arial" w:cs="Arial"/>
        </w:rPr>
      </w:pPr>
    </w:p>
    <w:p w14:paraId="2A5F30B3" w14:textId="77777777" w:rsidR="00487D33" w:rsidRPr="009B4648" w:rsidRDefault="00487D33" w:rsidP="00487D33">
      <w:pPr>
        <w:widowControl w:val="0"/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u w:val="single"/>
        </w:rPr>
        <w:t>Baylor College of Medicine</w:t>
      </w:r>
      <w:r w:rsidRPr="009B4648">
        <w:rPr>
          <w:rFonts w:ascii="Arial" w:hAnsi="Arial" w:cs="Arial"/>
        </w:rPr>
        <w:t xml:space="preserve">  John P. Foreyt, PhD</w:t>
      </w:r>
      <w:r w:rsidRPr="009B4648">
        <w:rPr>
          <w:rFonts w:ascii="Arial" w:hAnsi="Arial" w:cs="Arial"/>
          <w:vertAlign w:val="superscript"/>
        </w:rPr>
        <w:t>1</w:t>
      </w:r>
      <w:r w:rsidRPr="009B4648">
        <w:rPr>
          <w:rFonts w:ascii="Arial" w:hAnsi="Arial" w:cs="Arial"/>
        </w:rPr>
        <w:t>; ; Molly Gee, MEd, RD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 xml:space="preserve">; Henry </w:t>
      </w:r>
      <w:proofErr w:type="spellStart"/>
      <w:r w:rsidRPr="009B4648">
        <w:rPr>
          <w:rFonts w:ascii="Arial" w:hAnsi="Arial" w:cs="Arial"/>
        </w:rPr>
        <w:t>Pownall</w:t>
      </w:r>
      <w:proofErr w:type="spellEnd"/>
      <w:r w:rsidRPr="009B4648">
        <w:rPr>
          <w:rFonts w:ascii="Arial" w:hAnsi="Arial" w:cs="Arial"/>
        </w:rPr>
        <w:t>, PhD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>; Ashok Balasubramanyam, MBBS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>; Chu-Huang Chen, MD, PhD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>; Peter Jones, MD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 xml:space="preserve">; Michele </w:t>
      </w:r>
      <w:proofErr w:type="spellStart"/>
      <w:r w:rsidRPr="009B4648">
        <w:rPr>
          <w:rFonts w:ascii="Arial" w:hAnsi="Arial" w:cs="Arial"/>
        </w:rPr>
        <w:t>Burrington</w:t>
      </w:r>
      <w:proofErr w:type="spellEnd"/>
      <w:r w:rsidRPr="009B4648">
        <w:rPr>
          <w:rFonts w:ascii="Arial" w:hAnsi="Arial" w:cs="Arial"/>
        </w:rPr>
        <w:t xml:space="preserve">, RD, RN; Allyson Clark Gardner, MS, RD; Sharon Griggs; Michelle Hamilton; Veronica Holley; Sarah Lee; Sarah Lane </w:t>
      </w:r>
      <w:proofErr w:type="spellStart"/>
      <w:r w:rsidRPr="009B4648">
        <w:rPr>
          <w:rFonts w:ascii="Arial" w:hAnsi="Arial" w:cs="Arial"/>
        </w:rPr>
        <w:t>Liscum</w:t>
      </w:r>
      <w:proofErr w:type="spellEnd"/>
      <w:r w:rsidRPr="009B4648">
        <w:rPr>
          <w:rFonts w:ascii="Arial" w:hAnsi="Arial" w:cs="Arial"/>
        </w:rPr>
        <w:t>, RN, MPH; Susan Cantu-</w:t>
      </w:r>
      <w:proofErr w:type="spellStart"/>
      <w:r w:rsidRPr="009B4648">
        <w:rPr>
          <w:rFonts w:ascii="Arial" w:hAnsi="Arial" w:cs="Arial"/>
        </w:rPr>
        <w:t>Lumbreras</w:t>
      </w:r>
      <w:proofErr w:type="spellEnd"/>
      <w:r w:rsidRPr="009B4648">
        <w:rPr>
          <w:rFonts w:ascii="Arial" w:hAnsi="Arial" w:cs="Arial"/>
        </w:rPr>
        <w:t xml:space="preserve">; Julieta Palencia, RN; Jennifer Schmidt; Jayne Thomas, RD; Carolyn White; </w:t>
      </w:r>
      <w:proofErr w:type="spellStart"/>
      <w:r w:rsidRPr="009B4648">
        <w:rPr>
          <w:rFonts w:ascii="Arial" w:hAnsi="Arial" w:cs="Arial"/>
        </w:rPr>
        <w:t>Charlyne</w:t>
      </w:r>
      <w:proofErr w:type="spellEnd"/>
      <w:r w:rsidRPr="009B4648">
        <w:rPr>
          <w:rFonts w:ascii="Arial" w:hAnsi="Arial" w:cs="Arial"/>
        </w:rPr>
        <w:t xml:space="preserve"> Wright, RN; Monica Alvarez, PCT</w:t>
      </w:r>
    </w:p>
    <w:p w14:paraId="20DC17A0" w14:textId="77777777" w:rsidR="00487D33" w:rsidRPr="009B4648" w:rsidRDefault="00487D33" w:rsidP="00487D33">
      <w:pPr>
        <w:widowControl w:val="0"/>
        <w:spacing w:after="0"/>
        <w:jc w:val="left"/>
        <w:rPr>
          <w:rFonts w:ascii="Arial" w:hAnsi="Arial" w:cs="Arial"/>
        </w:rPr>
      </w:pPr>
    </w:p>
    <w:p w14:paraId="36830B60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u w:val="single"/>
        </w:rPr>
      </w:pPr>
      <w:r w:rsidRPr="009B4648">
        <w:rPr>
          <w:rFonts w:ascii="Arial" w:hAnsi="Arial" w:cs="Arial"/>
          <w:u w:val="single"/>
        </w:rPr>
        <w:t>The University of Tennessee Health Science Center</w:t>
      </w:r>
    </w:p>
    <w:p w14:paraId="5C5828D5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i/>
        </w:rPr>
        <w:t xml:space="preserve">University of Tennessee East. </w:t>
      </w:r>
      <w:r w:rsidRPr="009B4648">
        <w:rPr>
          <w:rFonts w:ascii="Arial" w:hAnsi="Arial" w:cs="Arial"/>
        </w:rPr>
        <w:t>Karen C. Johnson, MD, MPH</w:t>
      </w:r>
      <w:r w:rsidRPr="009B4648">
        <w:rPr>
          <w:rFonts w:ascii="Arial" w:hAnsi="Arial" w:cs="Arial"/>
          <w:vertAlign w:val="superscript"/>
        </w:rPr>
        <w:t>1</w:t>
      </w:r>
      <w:r w:rsidRPr="009B4648">
        <w:rPr>
          <w:rFonts w:ascii="Arial" w:hAnsi="Arial" w:cs="Arial"/>
        </w:rPr>
        <w:t>; Beate Griffin, RN, BS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>; Mace Coday, PhD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>; Donna Valenski, Lisa Jones; Karen Johnson, RN</w:t>
      </w:r>
    </w:p>
    <w:p w14:paraId="3D234DBE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</w:p>
    <w:p w14:paraId="0E6A4E1D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vertAlign w:val="superscript"/>
        </w:rPr>
      </w:pPr>
      <w:r w:rsidRPr="009B4648">
        <w:rPr>
          <w:rFonts w:ascii="Arial" w:hAnsi="Arial" w:cs="Arial"/>
          <w:i/>
        </w:rPr>
        <w:t>University of Tennessee Downtown.</w:t>
      </w:r>
      <w:r w:rsidRPr="009B4648">
        <w:rPr>
          <w:rFonts w:ascii="Arial" w:hAnsi="Arial" w:cs="Arial"/>
        </w:rPr>
        <w:t xml:space="preserve"> Karen C. Johnson, MD, MPH</w:t>
      </w:r>
      <w:r w:rsidRPr="009B4648">
        <w:rPr>
          <w:rFonts w:ascii="Arial" w:hAnsi="Arial" w:cs="Arial"/>
          <w:vertAlign w:val="superscript"/>
        </w:rPr>
        <w:t>1</w:t>
      </w:r>
      <w:r w:rsidRPr="009B4648">
        <w:rPr>
          <w:rFonts w:ascii="Arial" w:hAnsi="Arial" w:cs="Arial"/>
        </w:rPr>
        <w:t>; Beate Griffin, RN, BS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>; Helmut Steinburg, MD</w:t>
      </w:r>
      <w:r w:rsidRPr="009B4648">
        <w:rPr>
          <w:rFonts w:ascii="Arial" w:hAnsi="Arial" w:cs="Arial"/>
          <w:vertAlign w:val="superscript"/>
        </w:rPr>
        <w:t>3</w:t>
      </w:r>
    </w:p>
    <w:p w14:paraId="1F436B14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u w:val="single"/>
        </w:rPr>
      </w:pPr>
    </w:p>
    <w:p w14:paraId="786FAF1C" w14:textId="77777777" w:rsidR="00487D33" w:rsidRPr="009B4648" w:rsidRDefault="00487D33" w:rsidP="00487D33">
      <w:pPr>
        <w:pStyle w:val="NoSpacing"/>
        <w:rPr>
          <w:rFonts w:ascii="Arial" w:hAnsi="Arial" w:cs="Arial"/>
        </w:rPr>
      </w:pPr>
      <w:r w:rsidRPr="009B4648">
        <w:rPr>
          <w:rFonts w:ascii="Arial" w:hAnsi="Arial" w:cs="Arial"/>
          <w:u w:val="single"/>
        </w:rPr>
        <w:t>University of Minnesota</w:t>
      </w:r>
      <w:r w:rsidRPr="009B4648">
        <w:rPr>
          <w:rFonts w:ascii="Arial" w:hAnsi="Arial" w:cs="Arial"/>
        </w:rPr>
        <w:t xml:space="preserve"> Robert W. Jeffery, PhD</w:t>
      </w:r>
      <w:r w:rsidRPr="009B4648">
        <w:rPr>
          <w:rFonts w:ascii="Arial" w:hAnsi="Arial" w:cs="Arial"/>
          <w:vertAlign w:val="superscript"/>
        </w:rPr>
        <w:t>1</w:t>
      </w:r>
      <w:r w:rsidRPr="009B4648">
        <w:rPr>
          <w:rFonts w:ascii="Arial" w:hAnsi="Arial" w:cs="Arial"/>
        </w:rPr>
        <w:t xml:space="preserve">; Tricia </w:t>
      </w:r>
      <w:proofErr w:type="spellStart"/>
      <w:r w:rsidRPr="009B4648">
        <w:rPr>
          <w:rFonts w:ascii="Arial" w:hAnsi="Arial" w:cs="Arial"/>
        </w:rPr>
        <w:t>Skarphol</w:t>
      </w:r>
      <w:proofErr w:type="spellEnd"/>
      <w:r w:rsidRPr="009B4648">
        <w:rPr>
          <w:rFonts w:ascii="Arial" w:hAnsi="Arial" w:cs="Arial"/>
        </w:rPr>
        <w:t>, MA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 xml:space="preserve">; John P. </w:t>
      </w:r>
      <w:proofErr w:type="spellStart"/>
      <w:r w:rsidRPr="009B4648">
        <w:rPr>
          <w:rFonts w:ascii="Arial" w:hAnsi="Arial" w:cs="Arial"/>
        </w:rPr>
        <w:t>Bantle</w:t>
      </w:r>
      <w:proofErr w:type="spellEnd"/>
      <w:r w:rsidRPr="009B4648">
        <w:rPr>
          <w:rFonts w:ascii="Arial" w:hAnsi="Arial" w:cs="Arial"/>
        </w:rPr>
        <w:t>, MD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>; J. Bruce Redmon, MD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 xml:space="preserve">; </w:t>
      </w:r>
      <w:proofErr w:type="spellStart"/>
      <w:r w:rsidRPr="009B4648">
        <w:rPr>
          <w:rFonts w:ascii="Arial" w:hAnsi="Arial" w:cs="Arial"/>
        </w:rPr>
        <w:t>Kerrin</w:t>
      </w:r>
      <w:proofErr w:type="spellEnd"/>
      <w:r w:rsidRPr="009B4648">
        <w:rPr>
          <w:rFonts w:ascii="Arial" w:hAnsi="Arial" w:cs="Arial"/>
        </w:rPr>
        <w:t xml:space="preserve"> </w:t>
      </w:r>
      <w:proofErr w:type="spellStart"/>
      <w:r w:rsidRPr="009B4648">
        <w:rPr>
          <w:rFonts w:ascii="Arial" w:hAnsi="Arial" w:cs="Arial"/>
        </w:rPr>
        <w:t>Brelje</w:t>
      </w:r>
      <w:proofErr w:type="spellEnd"/>
      <w:r w:rsidRPr="009B4648">
        <w:rPr>
          <w:rFonts w:ascii="Arial" w:hAnsi="Arial" w:cs="Arial"/>
        </w:rPr>
        <w:t xml:space="preserve">, MPH, RD; Carolyne Campbell; Mary Ann </w:t>
      </w:r>
      <w:proofErr w:type="spellStart"/>
      <w:r w:rsidRPr="009B4648">
        <w:rPr>
          <w:rFonts w:ascii="Arial" w:hAnsi="Arial" w:cs="Arial"/>
        </w:rPr>
        <w:t>Forseth</w:t>
      </w:r>
      <w:proofErr w:type="spellEnd"/>
      <w:r w:rsidRPr="009B4648">
        <w:rPr>
          <w:rFonts w:ascii="Arial" w:hAnsi="Arial" w:cs="Arial"/>
        </w:rPr>
        <w:t xml:space="preserve">, BA; </w:t>
      </w:r>
      <w:proofErr w:type="spellStart"/>
      <w:r w:rsidRPr="009B4648">
        <w:rPr>
          <w:rFonts w:ascii="Arial" w:hAnsi="Arial" w:cs="Arial"/>
        </w:rPr>
        <w:t>Soni</w:t>
      </w:r>
      <w:proofErr w:type="spellEnd"/>
      <w:r w:rsidRPr="009B4648">
        <w:rPr>
          <w:rFonts w:ascii="Arial" w:hAnsi="Arial" w:cs="Arial"/>
        </w:rPr>
        <w:t xml:space="preserve"> </w:t>
      </w:r>
      <w:proofErr w:type="spellStart"/>
      <w:r w:rsidRPr="009B4648">
        <w:rPr>
          <w:rFonts w:ascii="Arial" w:hAnsi="Arial" w:cs="Arial"/>
        </w:rPr>
        <w:t>Uccellini</w:t>
      </w:r>
      <w:proofErr w:type="spellEnd"/>
      <w:r w:rsidRPr="009B4648">
        <w:rPr>
          <w:rFonts w:ascii="Arial" w:hAnsi="Arial" w:cs="Arial"/>
        </w:rPr>
        <w:t xml:space="preserve">, BS; Mary Susan </w:t>
      </w:r>
      <w:proofErr w:type="spellStart"/>
      <w:r w:rsidRPr="009B4648">
        <w:rPr>
          <w:rFonts w:ascii="Arial" w:hAnsi="Arial" w:cs="Arial"/>
        </w:rPr>
        <w:t>Voeller</w:t>
      </w:r>
      <w:proofErr w:type="spellEnd"/>
      <w:r w:rsidRPr="009B4648">
        <w:rPr>
          <w:rFonts w:ascii="Arial" w:hAnsi="Arial" w:cs="Arial"/>
        </w:rPr>
        <w:t>, BA</w:t>
      </w:r>
    </w:p>
    <w:p w14:paraId="6F9DC4FF" w14:textId="77777777" w:rsidR="00487D33" w:rsidRPr="009B4648" w:rsidRDefault="00487D33" w:rsidP="00487D33">
      <w:pPr>
        <w:pStyle w:val="NoSpacing"/>
        <w:rPr>
          <w:rFonts w:ascii="Arial" w:hAnsi="Arial" w:cs="Arial"/>
        </w:rPr>
      </w:pPr>
    </w:p>
    <w:p w14:paraId="129B6659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u w:val="single"/>
          <w:lang w:val="it-IT"/>
        </w:rPr>
        <w:t>Columbia University Medical Center</w:t>
      </w:r>
      <w:r w:rsidRPr="009B4648">
        <w:rPr>
          <w:rFonts w:ascii="Arial" w:hAnsi="Arial" w:cs="Arial"/>
          <w:lang w:val="it-IT"/>
        </w:rPr>
        <w:t xml:space="preserve">  </w:t>
      </w:r>
      <w:r w:rsidRPr="009B4648">
        <w:rPr>
          <w:rFonts w:ascii="Arial" w:hAnsi="Arial" w:cs="Arial"/>
        </w:rPr>
        <w:t xml:space="preserve">Blandine </w:t>
      </w:r>
      <w:proofErr w:type="spellStart"/>
      <w:r w:rsidRPr="009B4648">
        <w:rPr>
          <w:rFonts w:ascii="Arial" w:hAnsi="Arial" w:cs="Arial"/>
        </w:rPr>
        <w:t>Laferrère</w:t>
      </w:r>
      <w:proofErr w:type="spellEnd"/>
      <w:r w:rsidRPr="009B4648">
        <w:rPr>
          <w:rFonts w:ascii="Arial" w:hAnsi="Arial" w:cs="Arial"/>
        </w:rPr>
        <w:t>, MD, PhD</w:t>
      </w:r>
      <w:r w:rsidRPr="009B4648">
        <w:rPr>
          <w:rFonts w:ascii="Arial" w:hAnsi="Arial" w:cs="Arial"/>
          <w:vertAlign w:val="superscript"/>
          <w:lang w:val="it-IT"/>
        </w:rPr>
        <w:t>1</w:t>
      </w:r>
      <w:r w:rsidRPr="009B4648">
        <w:rPr>
          <w:rFonts w:ascii="Arial" w:hAnsi="Arial" w:cs="Arial"/>
        </w:rPr>
        <w:t xml:space="preserve">; </w:t>
      </w:r>
      <w:r w:rsidRPr="009B4648">
        <w:rPr>
          <w:rFonts w:ascii="Arial" w:hAnsi="Arial" w:cs="Arial"/>
          <w:lang w:val="it-IT"/>
        </w:rPr>
        <w:t>Xavier Pi-Sunyer, MD</w:t>
      </w:r>
      <w:r w:rsidRPr="009B4648">
        <w:rPr>
          <w:rFonts w:ascii="Arial" w:hAnsi="Arial" w:cs="Arial"/>
          <w:vertAlign w:val="superscript"/>
          <w:lang w:val="it-IT"/>
        </w:rPr>
        <w:t>1</w:t>
      </w:r>
      <w:r w:rsidRPr="009B4648">
        <w:rPr>
          <w:rFonts w:ascii="Arial" w:hAnsi="Arial" w:cs="Arial"/>
          <w:lang w:val="it-IT"/>
        </w:rPr>
        <w:t>; Jennifer Patricio, MS</w:t>
      </w:r>
      <w:r w:rsidRPr="009B4648">
        <w:rPr>
          <w:rFonts w:ascii="Arial" w:hAnsi="Arial" w:cs="Arial"/>
          <w:vertAlign w:val="superscript"/>
          <w:lang w:val="it-IT"/>
        </w:rPr>
        <w:t>2</w:t>
      </w:r>
      <w:r w:rsidRPr="009B4648">
        <w:rPr>
          <w:rFonts w:ascii="Arial" w:hAnsi="Arial" w:cs="Arial"/>
          <w:lang w:val="it-IT"/>
        </w:rPr>
        <w:t>; Jose Luchsinger, MD</w:t>
      </w:r>
      <w:r w:rsidRPr="009B4648">
        <w:rPr>
          <w:rFonts w:ascii="Arial" w:hAnsi="Arial" w:cs="Arial"/>
          <w:vertAlign w:val="superscript"/>
          <w:lang w:val="it-IT"/>
        </w:rPr>
        <w:t>1</w:t>
      </w:r>
      <w:r w:rsidRPr="009B4648">
        <w:rPr>
          <w:rFonts w:ascii="Arial" w:hAnsi="Arial" w:cs="Arial"/>
          <w:lang w:val="it-IT"/>
        </w:rPr>
        <w:t>; Priya Palta, PhD,MHS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  <w:lang w:val="it-IT"/>
        </w:rPr>
        <w:t>; Jennifer Patricio, MS</w:t>
      </w:r>
      <w:r w:rsidRPr="009B4648">
        <w:rPr>
          <w:rFonts w:ascii="Arial" w:hAnsi="Arial" w:cs="Arial"/>
          <w:vertAlign w:val="superscript"/>
          <w:lang w:val="it-IT"/>
        </w:rPr>
        <w:t>2</w:t>
      </w:r>
      <w:r w:rsidRPr="009B4648">
        <w:rPr>
          <w:rFonts w:ascii="Arial" w:hAnsi="Arial" w:cs="Arial"/>
          <w:lang w:val="it-IT"/>
        </w:rPr>
        <w:t>; Sarah Lyon, Kim Kelly</w:t>
      </w:r>
    </w:p>
    <w:p w14:paraId="6EB2139C" w14:textId="77777777" w:rsidR="00487D33" w:rsidRPr="009B4648" w:rsidRDefault="00487D33" w:rsidP="00487D33">
      <w:pPr>
        <w:widowControl w:val="0"/>
        <w:spacing w:after="0"/>
        <w:jc w:val="left"/>
        <w:rPr>
          <w:rFonts w:ascii="Arial" w:hAnsi="Arial" w:cs="Arial"/>
          <w:u w:val="single"/>
          <w:lang w:val="it-IT"/>
        </w:rPr>
      </w:pPr>
    </w:p>
    <w:p w14:paraId="40A7391D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lang w:val="it-IT"/>
        </w:rPr>
      </w:pPr>
      <w:bookmarkStart w:id="0" w:name="OLE_LINK1"/>
      <w:bookmarkStart w:id="1" w:name="OLE_LINK2"/>
      <w:r w:rsidRPr="009B4648">
        <w:rPr>
          <w:rFonts w:ascii="Arial" w:hAnsi="Arial" w:cs="Arial"/>
          <w:u w:val="single"/>
          <w:lang w:val="it-IT"/>
        </w:rPr>
        <w:t>University of Pennsylvania</w:t>
      </w:r>
      <w:r w:rsidRPr="009B4648">
        <w:rPr>
          <w:rFonts w:ascii="Arial" w:hAnsi="Arial" w:cs="Arial"/>
          <w:lang w:val="it-IT"/>
        </w:rPr>
        <w:t xml:space="preserve"> Thomas A. Wadden, PhD</w:t>
      </w:r>
      <w:r w:rsidRPr="009B4648">
        <w:rPr>
          <w:rFonts w:ascii="Arial" w:hAnsi="Arial" w:cs="Arial"/>
          <w:vertAlign w:val="superscript"/>
          <w:lang w:val="it-IT"/>
        </w:rPr>
        <w:t>1</w:t>
      </w:r>
      <w:r w:rsidRPr="009B4648">
        <w:rPr>
          <w:rFonts w:ascii="Arial" w:hAnsi="Arial" w:cs="Arial"/>
          <w:lang w:val="it-IT"/>
        </w:rPr>
        <w:t>; Barbara J. Maschak-Carey, MSN, CDE</w:t>
      </w:r>
      <w:r w:rsidRPr="009B4648">
        <w:rPr>
          <w:rFonts w:ascii="Arial" w:hAnsi="Arial" w:cs="Arial"/>
          <w:vertAlign w:val="superscript"/>
          <w:lang w:val="it-IT"/>
        </w:rPr>
        <w:t>2</w:t>
      </w:r>
      <w:r w:rsidRPr="009B4648">
        <w:rPr>
          <w:rFonts w:ascii="Arial" w:hAnsi="Arial" w:cs="Arial"/>
          <w:lang w:val="it-IT"/>
        </w:rPr>
        <w:t>; Robert I. Berkowitz, MD</w:t>
      </w:r>
      <w:r w:rsidRPr="009B4648">
        <w:rPr>
          <w:rFonts w:ascii="Arial" w:hAnsi="Arial" w:cs="Arial"/>
          <w:vertAlign w:val="superscript"/>
          <w:lang w:val="it-IT"/>
        </w:rPr>
        <w:t>3</w:t>
      </w:r>
      <w:r w:rsidRPr="009B4648">
        <w:rPr>
          <w:rFonts w:ascii="Arial" w:hAnsi="Arial" w:cs="Arial"/>
          <w:lang w:val="it-IT"/>
        </w:rPr>
        <w:t>; Ariana Chao, PhD, CRNP</w:t>
      </w:r>
      <w:r w:rsidRPr="009B4648">
        <w:rPr>
          <w:rFonts w:ascii="Arial" w:hAnsi="Arial" w:cs="Arial"/>
          <w:vertAlign w:val="superscript"/>
          <w:lang w:val="it-IT"/>
        </w:rPr>
        <w:t>3</w:t>
      </w:r>
      <w:r w:rsidRPr="009B4648">
        <w:rPr>
          <w:rFonts w:ascii="Arial" w:hAnsi="Arial" w:cs="Arial"/>
          <w:lang w:val="it-IT"/>
        </w:rPr>
        <w:t>; Renee Davenport; Katherine Gruber, CRNP; Sharon Leonard, RD; Olivia Walsh, BA</w:t>
      </w:r>
    </w:p>
    <w:p w14:paraId="6A46E7AC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lang w:val="it-IT"/>
        </w:rPr>
      </w:pPr>
    </w:p>
    <w:bookmarkEnd w:id="0"/>
    <w:bookmarkEnd w:id="1"/>
    <w:p w14:paraId="3D329F08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lang w:val="it-IT"/>
        </w:rPr>
      </w:pPr>
      <w:r w:rsidRPr="009B4648">
        <w:rPr>
          <w:rFonts w:ascii="Arial" w:hAnsi="Arial" w:cs="Arial"/>
          <w:u w:val="single"/>
          <w:lang w:val="it-IT"/>
        </w:rPr>
        <w:t>University of Pittsburgh</w:t>
      </w:r>
      <w:r w:rsidRPr="009B4648">
        <w:rPr>
          <w:rFonts w:ascii="Arial" w:hAnsi="Arial" w:cs="Arial"/>
          <w:lang w:val="it-IT"/>
        </w:rPr>
        <w:t>  John M. Jakicic, PhD</w:t>
      </w:r>
      <w:r w:rsidRPr="009B4648">
        <w:rPr>
          <w:rFonts w:ascii="Arial" w:hAnsi="Arial" w:cs="Arial"/>
          <w:vertAlign w:val="superscript"/>
          <w:lang w:val="it-IT"/>
        </w:rPr>
        <w:t>1</w:t>
      </w:r>
      <w:r w:rsidRPr="009B4648">
        <w:rPr>
          <w:rFonts w:ascii="Arial" w:hAnsi="Arial" w:cs="Arial"/>
          <w:lang w:val="it-IT"/>
        </w:rPr>
        <w:t>; Jacqueline Wesche-Thobaben, RN, BSN, CDE</w:t>
      </w:r>
      <w:r w:rsidRPr="009B4648">
        <w:rPr>
          <w:rFonts w:ascii="Arial" w:hAnsi="Arial" w:cs="Arial"/>
          <w:vertAlign w:val="superscript"/>
          <w:lang w:val="it-IT"/>
        </w:rPr>
        <w:t>2</w:t>
      </w:r>
      <w:r w:rsidRPr="009B4648">
        <w:rPr>
          <w:rFonts w:ascii="Arial" w:hAnsi="Arial" w:cs="Arial"/>
          <w:lang w:val="it-IT"/>
        </w:rPr>
        <w:t>; Lin Ewing, PhD, RN</w:t>
      </w:r>
      <w:r w:rsidRPr="009B4648">
        <w:rPr>
          <w:rFonts w:ascii="Arial" w:hAnsi="Arial" w:cs="Arial"/>
          <w:vertAlign w:val="superscript"/>
          <w:lang w:val="it-IT"/>
        </w:rPr>
        <w:t>3</w:t>
      </w:r>
      <w:r w:rsidRPr="009B4648">
        <w:rPr>
          <w:rFonts w:ascii="Arial" w:hAnsi="Arial" w:cs="Arial"/>
          <w:lang w:val="it-IT"/>
        </w:rPr>
        <w:t>; Andrea Hergenroeder, PhD, PT, CCS</w:t>
      </w:r>
      <w:r w:rsidRPr="009B4648">
        <w:rPr>
          <w:rFonts w:ascii="Arial" w:hAnsi="Arial" w:cs="Arial"/>
          <w:vertAlign w:val="superscript"/>
          <w:lang w:val="it-IT"/>
        </w:rPr>
        <w:t>3</w:t>
      </w:r>
      <w:r w:rsidRPr="009B4648">
        <w:rPr>
          <w:rFonts w:ascii="Arial" w:hAnsi="Arial" w:cs="Arial"/>
          <w:lang w:val="it-IT"/>
        </w:rPr>
        <w:t>; Mary Korytkowski, MD</w:t>
      </w:r>
      <w:r w:rsidRPr="009B4648">
        <w:rPr>
          <w:rFonts w:ascii="Arial" w:hAnsi="Arial" w:cs="Arial"/>
          <w:vertAlign w:val="superscript"/>
          <w:lang w:val="it-IT"/>
        </w:rPr>
        <w:t>3</w:t>
      </w:r>
      <w:r w:rsidRPr="009B4648">
        <w:rPr>
          <w:rFonts w:ascii="Arial" w:hAnsi="Arial" w:cs="Arial"/>
          <w:lang w:val="it-IT"/>
        </w:rPr>
        <w:t xml:space="preserve">; Susan Copelli, BS, CTR; Rebecca </w:t>
      </w:r>
      <w:r w:rsidRPr="009B4648">
        <w:rPr>
          <w:rFonts w:ascii="Arial" w:hAnsi="Arial" w:cs="Arial"/>
          <w:lang w:val="it-IT"/>
        </w:rPr>
        <w:lastRenderedPageBreak/>
        <w:t>Danchenko, BS; Diane Ives, MPH; Juliet Mancino, MS, RD, CDE, LDN; Lisa Martich, BS, RD, LDN; Meghan McGuire, MS; Tracey Y. Murray, BS; Linda Semler, MS, RD, LDN; Kathy Williams, RN, MHA</w:t>
      </w:r>
    </w:p>
    <w:p w14:paraId="5A0BBECF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lang w:val="it-IT"/>
        </w:rPr>
      </w:pPr>
    </w:p>
    <w:p w14:paraId="0FA4014A" w14:textId="77777777" w:rsidR="00487D33" w:rsidRPr="009B4648" w:rsidRDefault="00487D33" w:rsidP="00487D3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it-IT"/>
        </w:rPr>
      </w:pPr>
      <w:r w:rsidRPr="009B4648">
        <w:rPr>
          <w:rFonts w:ascii="Arial" w:hAnsi="Arial" w:cs="Arial"/>
          <w:u w:val="single"/>
          <w:lang w:val="it-IT"/>
        </w:rPr>
        <w:t>The Miriam Hospital/Brown Medical School</w:t>
      </w:r>
      <w:r w:rsidRPr="009B4648">
        <w:rPr>
          <w:rFonts w:ascii="Arial" w:hAnsi="Arial" w:cs="Arial"/>
          <w:lang w:val="it-IT"/>
        </w:rPr>
        <w:t>  Rena R. Wing, PhD</w:t>
      </w:r>
      <w:r w:rsidRPr="009B4648">
        <w:rPr>
          <w:rFonts w:ascii="Arial" w:hAnsi="Arial" w:cs="Arial"/>
          <w:vertAlign w:val="superscript"/>
          <w:lang w:val="it-IT"/>
        </w:rPr>
        <w:t>1</w:t>
      </w:r>
      <w:r w:rsidRPr="009B4648">
        <w:rPr>
          <w:rFonts w:ascii="Arial" w:hAnsi="Arial" w:cs="Arial"/>
          <w:lang w:val="it-IT"/>
        </w:rPr>
        <w:t>; Caitlin Egan, MS</w:t>
      </w:r>
      <w:r w:rsidRPr="009B4648">
        <w:rPr>
          <w:rFonts w:ascii="Arial" w:hAnsi="Arial" w:cs="Arial"/>
          <w:vertAlign w:val="superscript"/>
          <w:lang w:val="it-IT"/>
        </w:rPr>
        <w:t>2</w:t>
      </w:r>
      <w:r w:rsidRPr="009B4648">
        <w:rPr>
          <w:rFonts w:ascii="Arial" w:hAnsi="Arial" w:cs="Arial"/>
          <w:lang w:val="it-IT"/>
        </w:rPr>
        <w:t>; Elissa Jelalian, PhD</w:t>
      </w:r>
      <w:r w:rsidRPr="009B4648">
        <w:rPr>
          <w:rFonts w:ascii="Arial" w:hAnsi="Arial" w:cs="Arial"/>
          <w:vertAlign w:val="superscript"/>
          <w:lang w:val="it-IT"/>
        </w:rPr>
        <w:t>3</w:t>
      </w:r>
      <w:r w:rsidRPr="009B4648">
        <w:rPr>
          <w:rFonts w:ascii="Arial" w:hAnsi="Arial" w:cs="Arial"/>
          <w:lang w:val="it-IT"/>
        </w:rPr>
        <w:t>; Jeanne McCaffery, PhD</w:t>
      </w:r>
      <w:r w:rsidRPr="009B4648">
        <w:rPr>
          <w:rFonts w:ascii="Arial" w:hAnsi="Arial" w:cs="Arial"/>
          <w:vertAlign w:val="superscript"/>
          <w:lang w:val="it-IT"/>
        </w:rPr>
        <w:t xml:space="preserve">3 </w:t>
      </w:r>
      <w:r w:rsidRPr="009B4648">
        <w:rPr>
          <w:rFonts w:ascii="Arial" w:hAnsi="Arial" w:cs="Arial"/>
          <w:lang w:val="it-IT"/>
        </w:rPr>
        <w:t>; Kathryn Demos McDermott, PhD</w:t>
      </w:r>
      <w:r w:rsidRPr="009B4648">
        <w:rPr>
          <w:rFonts w:ascii="Arial" w:hAnsi="Arial" w:cs="Arial"/>
          <w:vertAlign w:val="superscript"/>
          <w:lang w:val="it-IT"/>
        </w:rPr>
        <w:t>3</w:t>
      </w:r>
      <w:r w:rsidRPr="009B4648">
        <w:rPr>
          <w:rFonts w:ascii="Arial" w:hAnsi="Arial" w:cs="Arial"/>
          <w:lang w:val="it-IT"/>
        </w:rPr>
        <w:t>; Jessica Unick, PhD</w:t>
      </w:r>
      <w:r w:rsidRPr="009B4648">
        <w:rPr>
          <w:rFonts w:ascii="Arial" w:hAnsi="Arial" w:cs="Arial"/>
          <w:vertAlign w:val="superscript"/>
          <w:lang w:val="it-IT"/>
        </w:rPr>
        <w:t>3</w:t>
      </w:r>
      <w:r w:rsidRPr="009B4648">
        <w:rPr>
          <w:rFonts w:ascii="Arial" w:hAnsi="Arial" w:cs="Arial"/>
          <w:lang w:val="it-IT"/>
        </w:rPr>
        <w:t>; Kirsten Annis, BA; Jose DaCruz; Ariana Rafanelli, BA</w:t>
      </w:r>
    </w:p>
    <w:p w14:paraId="21D2318D" w14:textId="77777777" w:rsidR="00487D33" w:rsidRPr="009B4648" w:rsidRDefault="00487D33" w:rsidP="00487D3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it-IT"/>
        </w:rPr>
      </w:pPr>
    </w:p>
    <w:p w14:paraId="17C3B482" w14:textId="77777777" w:rsidR="00487D33" w:rsidRPr="009B4648" w:rsidRDefault="00487D33" w:rsidP="00487D33">
      <w:pPr>
        <w:widowControl w:val="0"/>
        <w:tabs>
          <w:tab w:val="left" w:pos="720"/>
        </w:tabs>
        <w:spacing w:after="0"/>
        <w:jc w:val="left"/>
        <w:rPr>
          <w:rFonts w:ascii="Arial" w:hAnsi="Arial" w:cs="Arial"/>
          <w:u w:val="single"/>
          <w:lang w:val="it-IT"/>
        </w:rPr>
      </w:pPr>
      <w:r w:rsidRPr="009B4648">
        <w:rPr>
          <w:rFonts w:ascii="Arial" w:hAnsi="Arial" w:cs="Arial"/>
          <w:u w:val="single"/>
          <w:lang w:val="it-IT"/>
        </w:rPr>
        <w:t>The University of Texas Health Science Center at San Antonio</w:t>
      </w:r>
      <w:r w:rsidRPr="009B4648">
        <w:rPr>
          <w:rFonts w:ascii="Arial" w:hAnsi="Arial" w:cs="Arial"/>
          <w:lang w:val="it-IT"/>
        </w:rPr>
        <w:t xml:space="preserve">  Helen P. Hazuda, PhD</w:t>
      </w:r>
      <w:r w:rsidRPr="009B4648">
        <w:rPr>
          <w:rFonts w:ascii="Arial" w:hAnsi="Arial" w:cs="Arial"/>
          <w:vertAlign w:val="superscript"/>
          <w:lang w:val="it-IT"/>
        </w:rPr>
        <w:t>1</w:t>
      </w:r>
      <w:r w:rsidRPr="009B4648">
        <w:rPr>
          <w:rFonts w:ascii="Arial" w:hAnsi="Arial" w:cs="Arial"/>
          <w:lang w:val="it-IT"/>
        </w:rPr>
        <w:t>; Juan Carlos Isaac, CCRC, BSN</w:t>
      </w:r>
      <w:r w:rsidRPr="009B4648">
        <w:rPr>
          <w:rFonts w:ascii="Arial" w:hAnsi="Arial" w:cs="Arial"/>
          <w:vertAlign w:val="superscript"/>
          <w:lang w:val="it-IT"/>
        </w:rPr>
        <w:t>2</w:t>
      </w:r>
      <w:r w:rsidRPr="009B4648">
        <w:rPr>
          <w:rFonts w:ascii="Arial" w:hAnsi="Arial" w:cs="Arial"/>
          <w:lang w:val="it-IT"/>
        </w:rPr>
        <w:t>; Prepedigna Hernandez, RN</w:t>
      </w:r>
      <w:r w:rsidRPr="009B4648">
        <w:rPr>
          <w:rFonts w:ascii="Arial" w:hAnsi="Arial" w:cs="Arial"/>
          <w:lang w:val="it-IT"/>
        </w:rPr>
        <w:br/>
      </w:r>
    </w:p>
    <w:p w14:paraId="49F0A13D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u w:val="single"/>
          <w:lang w:val="it-IT"/>
        </w:rPr>
      </w:pPr>
      <w:r w:rsidRPr="009B4648">
        <w:rPr>
          <w:rFonts w:ascii="Arial" w:hAnsi="Arial" w:cs="Arial"/>
          <w:color w:val="000000"/>
          <w:u w:val="single"/>
          <w:lang w:val="it-IT"/>
        </w:rPr>
        <w:t>VA Puget Sound Health Care System / University of Washington</w:t>
      </w:r>
      <w:r w:rsidRPr="009B4648">
        <w:rPr>
          <w:rFonts w:ascii="Arial" w:hAnsi="Arial" w:cs="Arial"/>
          <w:color w:val="000000"/>
          <w:lang w:val="it-IT"/>
        </w:rPr>
        <w:t xml:space="preserve"> Steven E. Kahn, MB, ChB</w:t>
      </w:r>
      <w:r w:rsidRPr="009B4648">
        <w:rPr>
          <w:rFonts w:ascii="Arial" w:hAnsi="Arial" w:cs="Arial"/>
          <w:color w:val="000000"/>
          <w:vertAlign w:val="superscript"/>
          <w:lang w:val="it-IT"/>
        </w:rPr>
        <w:t>1</w:t>
      </w:r>
      <w:r w:rsidRPr="009B4648">
        <w:rPr>
          <w:rFonts w:ascii="Arial" w:hAnsi="Arial" w:cs="Arial"/>
          <w:color w:val="000000"/>
          <w:lang w:val="it-IT"/>
        </w:rPr>
        <w:t>; Edward J. Boyko, MD, MPH</w:t>
      </w:r>
      <w:r w:rsidRPr="009B4648">
        <w:rPr>
          <w:rFonts w:ascii="Arial" w:hAnsi="Arial" w:cs="Arial"/>
          <w:color w:val="000000"/>
          <w:vertAlign w:val="superscript"/>
          <w:lang w:val="it-IT"/>
        </w:rPr>
        <w:t>3</w:t>
      </w:r>
      <w:r w:rsidRPr="009B4648">
        <w:rPr>
          <w:rFonts w:ascii="Arial" w:hAnsi="Arial" w:cs="Arial"/>
          <w:color w:val="000000"/>
          <w:lang w:val="it-IT"/>
        </w:rPr>
        <w:t>; Elaine Tsai, MD</w:t>
      </w:r>
      <w:r w:rsidRPr="009B4648">
        <w:rPr>
          <w:rFonts w:ascii="Arial" w:hAnsi="Arial" w:cs="Arial"/>
          <w:color w:val="000000"/>
          <w:vertAlign w:val="superscript"/>
          <w:lang w:val="it-IT"/>
        </w:rPr>
        <w:t>3</w:t>
      </w:r>
      <w:r w:rsidRPr="009B4648">
        <w:rPr>
          <w:rFonts w:ascii="Arial" w:hAnsi="Arial" w:cs="Arial"/>
          <w:color w:val="000000"/>
          <w:lang w:val="it-IT"/>
        </w:rPr>
        <w:t>; Lorena fWright, MD</w:t>
      </w:r>
      <w:r w:rsidRPr="009B4648">
        <w:rPr>
          <w:rFonts w:ascii="Arial" w:hAnsi="Arial" w:cs="Arial"/>
          <w:color w:val="000000"/>
          <w:vertAlign w:val="superscript"/>
          <w:lang w:val="it-IT"/>
        </w:rPr>
        <w:t>3</w:t>
      </w:r>
      <w:r w:rsidRPr="009B4648">
        <w:rPr>
          <w:rFonts w:ascii="Arial" w:hAnsi="Arial" w:cs="Arial"/>
          <w:color w:val="000000"/>
          <w:lang w:val="it-IT"/>
        </w:rPr>
        <w:t>; Karen Atkinson, RN, BSN</w:t>
      </w:r>
      <w:r w:rsidRPr="009B4648">
        <w:rPr>
          <w:rFonts w:ascii="Arial" w:hAnsi="Arial" w:cs="Arial"/>
          <w:color w:val="000000"/>
          <w:vertAlign w:val="superscript"/>
          <w:lang w:val="it-IT"/>
        </w:rPr>
        <w:t>2</w:t>
      </w:r>
      <w:r w:rsidRPr="009B4648">
        <w:rPr>
          <w:rFonts w:ascii="Arial" w:hAnsi="Arial" w:cs="Arial"/>
          <w:color w:val="000000"/>
          <w:lang w:val="it-IT"/>
        </w:rPr>
        <w:t>; Ivy Morgan-Taggart; Jolanta Socha, BS; Heidi Urquhart, RN</w:t>
      </w:r>
    </w:p>
    <w:p w14:paraId="2F667BF9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color w:val="4BACC6"/>
          <w:lang w:val="it-IT"/>
        </w:rPr>
      </w:pPr>
    </w:p>
    <w:p w14:paraId="09AEDEFF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u w:val="single"/>
        </w:rPr>
        <w:t>Southwestern American Indian Center, Phoenix, Arizona and Shiprock, New Mexico</w:t>
      </w:r>
      <w:r w:rsidRPr="009B4648">
        <w:rPr>
          <w:rFonts w:ascii="Arial" w:hAnsi="Arial" w:cs="Arial"/>
        </w:rPr>
        <w:t> William C. Knowler, MD, DrPH</w:t>
      </w:r>
      <w:r w:rsidRPr="009B4648">
        <w:rPr>
          <w:rFonts w:ascii="Arial" w:hAnsi="Arial" w:cs="Arial"/>
          <w:vertAlign w:val="superscript"/>
        </w:rPr>
        <w:t>1</w:t>
      </w:r>
      <w:r w:rsidRPr="009B4648">
        <w:rPr>
          <w:rFonts w:ascii="Arial" w:hAnsi="Arial" w:cs="Arial"/>
        </w:rPr>
        <w:t>; Paula Bolin, RN, MC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 xml:space="preserve">; </w:t>
      </w:r>
      <w:proofErr w:type="spellStart"/>
      <w:r w:rsidRPr="009B4648">
        <w:rPr>
          <w:rFonts w:ascii="Arial" w:hAnsi="Arial" w:cs="Arial"/>
        </w:rPr>
        <w:t>Harelda</w:t>
      </w:r>
      <w:proofErr w:type="spellEnd"/>
      <w:r w:rsidRPr="009B4648">
        <w:rPr>
          <w:rFonts w:ascii="Arial" w:hAnsi="Arial" w:cs="Arial"/>
        </w:rPr>
        <w:t xml:space="preserve"> Anderson, LMSW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>, Sara Michaels, MD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 xml:space="preserve">; Ruby Johnson; Patricia </w:t>
      </w:r>
      <w:proofErr w:type="spellStart"/>
      <w:r w:rsidRPr="009B4648">
        <w:rPr>
          <w:rFonts w:ascii="Arial" w:hAnsi="Arial" w:cs="Arial"/>
        </w:rPr>
        <w:t>Poorthunder</w:t>
      </w:r>
      <w:proofErr w:type="spellEnd"/>
      <w:r w:rsidRPr="009B4648">
        <w:rPr>
          <w:rFonts w:ascii="Arial" w:hAnsi="Arial" w:cs="Arial"/>
        </w:rPr>
        <w:t xml:space="preserve">; </w:t>
      </w:r>
      <w:proofErr w:type="spellStart"/>
      <w:r w:rsidRPr="009B4648">
        <w:rPr>
          <w:rFonts w:ascii="Arial" w:hAnsi="Arial" w:cs="Arial"/>
        </w:rPr>
        <w:t>Janelia</w:t>
      </w:r>
      <w:proofErr w:type="spellEnd"/>
      <w:r w:rsidRPr="009B4648">
        <w:rPr>
          <w:rFonts w:ascii="Arial" w:hAnsi="Arial" w:cs="Arial"/>
        </w:rPr>
        <w:t xml:space="preserve"> Smiley </w:t>
      </w:r>
    </w:p>
    <w:p w14:paraId="14AD8075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color w:val="4BACC6"/>
        </w:rPr>
      </w:pPr>
    </w:p>
    <w:p w14:paraId="5F25B53C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color w:val="000000"/>
        </w:rPr>
      </w:pPr>
      <w:r w:rsidRPr="009B4648">
        <w:rPr>
          <w:rFonts w:ascii="Arial" w:hAnsi="Arial" w:cs="Arial"/>
          <w:color w:val="000000"/>
          <w:u w:val="single"/>
        </w:rPr>
        <w:t>University of Southern California</w:t>
      </w:r>
      <w:r w:rsidRPr="009B4648">
        <w:rPr>
          <w:rFonts w:ascii="Arial" w:hAnsi="Arial" w:cs="Arial"/>
          <w:color w:val="000000"/>
        </w:rPr>
        <w:t xml:space="preserve"> Anne L. Peters, MD</w:t>
      </w:r>
      <w:r w:rsidRPr="009B4648">
        <w:rPr>
          <w:rFonts w:ascii="Arial" w:hAnsi="Arial" w:cs="Arial"/>
          <w:color w:val="000000"/>
          <w:vertAlign w:val="superscript"/>
        </w:rPr>
        <w:t>1</w:t>
      </w:r>
      <w:r w:rsidRPr="009B4648">
        <w:rPr>
          <w:rFonts w:ascii="Arial" w:hAnsi="Arial" w:cs="Arial"/>
          <w:color w:val="000000"/>
        </w:rPr>
        <w:t xml:space="preserve">; </w:t>
      </w:r>
      <w:proofErr w:type="spellStart"/>
      <w:r w:rsidRPr="009B4648">
        <w:rPr>
          <w:rFonts w:ascii="Arial" w:hAnsi="Arial" w:cs="Arial"/>
          <w:color w:val="000000"/>
        </w:rPr>
        <w:t>Siran</w:t>
      </w:r>
      <w:proofErr w:type="spellEnd"/>
      <w:r w:rsidRPr="009B4648">
        <w:rPr>
          <w:rFonts w:ascii="Arial" w:hAnsi="Arial" w:cs="Arial"/>
          <w:color w:val="000000"/>
        </w:rPr>
        <w:t xml:space="preserve"> </w:t>
      </w:r>
      <w:proofErr w:type="spellStart"/>
      <w:r w:rsidRPr="009B4648">
        <w:rPr>
          <w:rFonts w:ascii="Arial" w:hAnsi="Arial" w:cs="Arial"/>
          <w:color w:val="000000"/>
        </w:rPr>
        <w:t>Ghazarian</w:t>
      </w:r>
      <w:proofErr w:type="spellEnd"/>
      <w:r w:rsidRPr="009B4648">
        <w:rPr>
          <w:rFonts w:ascii="Arial" w:hAnsi="Arial" w:cs="Arial"/>
          <w:color w:val="000000"/>
        </w:rPr>
        <w:t>, MD</w:t>
      </w:r>
      <w:r w:rsidRPr="009B4648">
        <w:rPr>
          <w:rFonts w:ascii="Arial" w:hAnsi="Arial" w:cs="Arial"/>
          <w:color w:val="000000"/>
          <w:vertAlign w:val="superscript"/>
        </w:rPr>
        <w:t>2</w:t>
      </w:r>
      <w:r w:rsidRPr="009B4648">
        <w:rPr>
          <w:rFonts w:ascii="Arial" w:hAnsi="Arial" w:cs="Arial"/>
          <w:color w:val="000000"/>
        </w:rPr>
        <w:t>; Elizabeth Beale, MD</w:t>
      </w:r>
      <w:r w:rsidRPr="009B4648">
        <w:rPr>
          <w:rFonts w:ascii="Arial" w:hAnsi="Arial" w:cs="Arial"/>
          <w:color w:val="000000"/>
          <w:vertAlign w:val="superscript"/>
        </w:rPr>
        <w:t>3</w:t>
      </w:r>
      <w:r w:rsidRPr="009B4648">
        <w:rPr>
          <w:rFonts w:ascii="Arial" w:hAnsi="Arial" w:cs="Arial"/>
          <w:color w:val="000000"/>
        </w:rPr>
        <w:t>; Edgar Ramirez; Gabriela Rodriguez, MA; Valerie Ruelas MSW, LCSW; Sara Serafin-</w:t>
      </w:r>
      <w:proofErr w:type="spellStart"/>
      <w:r w:rsidRPr="009B4648">
        <w:rPr>
          <w:rFonts w:ascii="Arial" w:hAnsi="Arial" w:cs="Arial"/>
          <w:color w:val="000000"/>
        </w:rPr>
        <w:t>Dokhan</w:t>
      </w:r>
      <w:proofErr w:type="spellEnd"/>
      <w:r w:rsidRPr="009B4648">
        <w:rPr>
          <w:rFonts w:ascii="Arial" w:hAnsi="Arial" w:cs="Arial"/>
          <w:color w:val="000000"/>
        </w:rPr>
        <w:t>; Martha Walker, RD; Marina Perez</w:t>
      </w:r>
    </w:p>
    <w:p w14:paraId="44A6A97F" w14:textId="77777777" w:rsidR="00487D33" w:rsidRPr="009B4648" w:rsidRDefault="00487D33" w:rsidP="00487D33">
      <w:pPr>
        <w:pStyle w:val="Heading2"/>
        <w:widowControl w:val="0"/>
        <w:spacing w:before="0" w:beforeAutospacing="0" w:after="0" w:afterAutospacing="0"/>
        <w:rPr>
          <w:rFonts w:ascii="Arial" w:hAnsi="Arial" w:cs="Arial"/>
          <w:b w:val="0"/>
          <w:sz w:val="22"/>
          <w:szCs w:val="22"/>
          <w:lang w:val="it-IT"/>
        </w:rPr>
      </w:pPr>
    </w:p>
    <w:p w14:paraId="48C139CA" w14:textId="77777777" w:rsidR="00487D33" w:rsidRPr="009B4648" w:rsidRDefault="00487D33" w:rsidP="00487D33">
      <w:pPr>
        <w:widowControl w:val="0"/>
        <w:spacing w:after="0"/>
        <w:jc w:val="left"/>
        <w:outlineLvl w:val="0"/>
        <w:rPr>
          <w:rFonts w:ascii="Arial" w:hAnsi="Arial" w:cs="Arial"/>
          <w:b/>
          <w:bCs/>
          <w:kern w:val="36"/>
          <w:u w:val="single"/>
          <w:lang w:val="it-IT"/>
        </w:rPr>
      </w:pPr>
      <w:r w:rsidRPr="009B4648">
        <w:rPr>
          <w:rFonts w:ascii="Arial" w:hAnsi="Arial" w:cs="Arial"/>
          <w:b/>
          <w:bCs/>
          <w:kern w:val="36"/>
          <w:u w:val="single"/>
          <w:lang w:val="it-IT"/>
        </w:rPr>
        <w:t>Coordinating Center</w:t>
      </w:r>
    </w:p>
    <w:p w14:paraId="37D2CD41" w14:textId="77777777" w:rsidR="00487D33" w:rsidRPr="009B4648" w:rsidRDefault="00487D33" w:rsidP="00487D33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  <w:lang w:val="it-IT"/>
        </w:rPr>
      </w:pPr>
      <w:r w:rsidRPr="009B4648">
        <w:rPr>
          <w:rFonts w:ascii="Arial" w:hAnsi="Arial" w:cs="Arial"/>
          <w:b w:val="0"/>
          <w:bCs w:val="0"/>
          <w:sz w:val="22"/>
          <w:szCs w:val="22"/>
          <w:u w:val="single"/>
          <w:lang w:val="it-IT"/>
        </w:rPr>
        <w:t>Wake Forest University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  Mark A. Espeland,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1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Lynne E. Wagenknecht, DrPH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1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Judy L. Bahnson, BA, CCRP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David Reboussin,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Mike E. Miller,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Peter Brubaker,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Nicholas Pajewski,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Michael Bancks,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Jingzhong Ding,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Gagan Deep,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Kathleen Hayden,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Stephen R. Rapp,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Felicia Simpson,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Haiying Chen, PhD, MM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 xml:space="preserve"> 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Bonnie C. Sachs,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Denise Houston,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 xml:space="preserve">; </w:t>
      </w:r>
      <w:r w:rsidRPr="009B4648">
        <w:rPr>
          <w:rFonts w:ascii="Arial" w:hAnsi="Arial" w:cs="Arial"/>
          <w:b w:val="0"/>
          <w:sz w:val="22"/>
          <w:szCs w:val="22"/>
          <w:lang w:val="it-IT"/>
        </w:rPr>
        <w:t>Shyh-Huei Chen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, PhD</w:t>
      </w:r>
      <w:r w:rsidRPr="009B4648">
        <w:rPr>
          <w:rFonts w:ascii="Arial" w:hAnsi="Arial" w:cs="Arial"/>
          <w:b w:val="0"/>
          <w:bCs w:val="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sz w:val="22"/>
          <w:szCs w:val="22"/>
          <w:lang w:val="it-IT"/>
        </w:rPr>
        <w:t>; Andrea Anderson, MS; Jerry M. Barnes, MA; Mary Barr; Tara D. Beckner; Delilah R. Cook; Carrie C. Williams, MA, CCRP; Joni Evans, MS; Katie Garcia, MS; Sarah A. Gaussoin, MS; Carol Kittel, MS; Lea Harvin, BS; Marjorie Howard, MS; Joni Evans, MS; James Lovato, MS; Rebecca H. Neiberg, MS; June Pierce, AB; Debbie Steinberg, BS; Christopher Webb; Jennifer Walker, MS; Michael P. Walkup, MS; Carolyn Watkins</w:t>
      </w:r>
    </w:p>
    <w:p w14:paraId="2D190C68" w14:textId="77777777" w:rsidR="00487D33" w:rsidRPr="009B4648" w:rsidRDefault="00487D33" w:rsidP="00487D33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22"/>
          <w:szCs w:val="22"/>
          <w:lang w:val="it-IT"/>
        </w:rPr>
      </w:pPr>
    </w:p>
    <w:p w14:paraId="34FDCACC" w14:textId="77777777" w:rsidR="00487D33" w:rsidRPr="009B4648" w:rsidRDefault="00487D33" w:rsidP="00487D33">
      <w:pPr>
        <w:widowControl w:val="0"/>
        <w:spacing w:after="0"/>
        <w:jc w:val="left"/>
        <w:outlineLvl w:val="0"/>
        <w:rPr>
          <w:rFonts w:ascii="Arial" w:hAnsi="Arial" w:cs="Arial"/>
          <w:b/>
          <w:bCs/>
          <w:kern w:val="36"/>
          <w:u w:val="single"/>
          <w:lang w:val="it-IT"/>
        </w:rPr>
      </w:pPr>
      <w:r w:rsidRPr="009B4648">
        <w:rPr>
          <w:rFonts w:ascii="Arial" w:hAnsi="Arial" w:cs="Arial"/>
          <w:b/>
          <w:bCs/>
          <w:kern w:val="36"/>
          <w:u w:val="single"/>
          <w:lang w:val="it-IT"/>
        </w:rPr>
        <w:t>Central Resources Centers</w:t>
      </w:r>
    </w:p>
    <w:p w14:paraId="0759C5DC" w14:textId="77777777" w:rsidR="00487D33" w:rsidRPr="009B4648" w:rsidRDefault="00487D33" w:rsidP="00487D33">
      <w:pPr>
        <w:autoSpaceDE w:val="0"/>
        <w:autoSpaceDN w:val="0"/>
        <w:adjustRightInd w:val="0"/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u w:val="single"/>
        </w:rPr>
        <w:t>Central Laboratory, Northwest Lipid Metabolism and Diabetes Research Laboratories</w:t>
      </w:r>
      <w:r w:rsidRPr="009B4648">
        <w:rPr>
          <w:rFonts w:ascii="Arial" w:hAnsi="Arial" w:cs="Arial"/>
        </w:rPr>
        <w:t xml:space="preserve">  Santica M. Marcovina, PhD, ScD</w:t>
      </w:r>
      <w:r w:rsidRPr="009B4648">
        <w:rPr>
          <w:rFonts w:ascii="Arial" w:hAnsi="Arial" w:cs="Arial"/>
          <w:vertAlign w:val="superscript"/>
        </w:rPr>
        <w:t>1</w:t>
      </w:r>
      <w:r w:rsidRPr="009B4648">
        <w:rPr>
          <w:rFonts w:ascii="Arial" w:hAnsi="Arial" w:cs="Arial"/>
        </w:rPr>
        <w:t>; Jessica Hurting</w:t>
      </w: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>; John J. Albers, PhD</w:t>
      </w: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>, Vinod Gaur, PhD</w:t>
      </w:r>
      <w:r w:rsidRPr="009B4648">
        <w:rPr>
          <w:rFonts w:ascii="Arial" w:hAnsi="Arial" w:cs="Arial"/>
          <w:vertAlign w:val="superscript"/>
        </w:rPr>
        <w:t>4</w:t>
      </w:r>
    </w:p>
    <w:p w14:paraId="1A0842EB" w14:textId="77777777" w:rsidR="00487D33" w:rsidRPr="009B4648" w:rsidRDefault="00487D33" w:rsidP="00487D3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u w:val="single"/>
        </w:rPr>
      </w:pPr>
    </w:p>
    <w:p w14:paraId="49FBFB7A" w14:textId="77777777" w:rsidR="00487D33" w:rsidRPr="009B4648" w:rsidRDefault="00487D33" w:rsidP="00487D33">
      <w:pPr>
        <w:pStyle w:val="Heading2"/>
        <w:widowControl w:val="0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2"/>
          <w:szCs w:val="22"/>
          <w:lang w:val="it-IT"/>
        </w:rPr>
      </w:pPr>
      <w:r w:rsidRPr="009B4648">
        <w:rPr>
          <w:rFonts w:ascii="Arial" w:hAnsi="Arial" w:cs="Arial"/>
          <w:b w:val="0"/>
          <w:bCs w:val="0"/>
          <w:color w:val="000000"/>
          <w:sz w:val="22"/>
          <w:szCs w:val="22"/>
          <w:u w:val="single"/>
          <w:lang w:val="it-IT"/>
        </w:rPr>
        <w:t>DXA Reading Center, University of California at San Francisco</w:t>
      </w:r>
      <w:r w:rsidRPr="009B4648">
        <w:rPr>
          <w:rFonts w:ascii="Arial" w:hAnsi="Arial" w:cs="Arial"/>
          <w:b w:val="0"/>
          <w:bCs w:val="0"/>
          <w:color w:val="000000"/>
          <w:sz w:val="22"/>
          <w:szCs w:val="22"/>
          <w:lang w:val="it-IT"/>
        </w:rPr>
        <w:t xml:space="preserve">  Michael Nevitt, PhD</w:t>
      </w:r>
      <w:r w:rsidRPr="009B4648">
        <w:rPr>
          <w:rFonts w:ascii="Arial" w:hAnsi="Arial" w:cs="Arial"/>
          <w:b w:val="0"/>
          <w:bCs w:val="0"/>
          <w:color w:val="000000"/>
          <w:sz w:val="22"/>
          <w:szCs w:val="22"/>
          <w:vertAlign w:val="superscript"/>
          <w:lang w:val="it-IT"/>
        </w:rPr>
        <w:t>1</w:t>
      </w:r>
      <w:r w:rsidRPr="009B4648">
        <w:rPr>
          <w:rFonts w:ascii="Arial" w:hAnsi="Arial" w:cs="Arial"/>
          <w:b w:val="0"/>
          <w:bCs w:val="0"/>
          <w:color w:val="000000"/>
          <w:sz w:val="22"/>
          <w:szCs w:val="22"/>
          <w:lang w:val="it-IT"/>
        </w:rPr>
        <w:t>; Ann Schwartz, PhD</w:t>
      </w:r>
      <w:r w:rsidRPr="009B4648">
        <w:rPr>
          <w:rFonts w:ascii="Arial" w:hAnsi="Arial" w:cs="Arial"/>
          <w:b w:val="0"/>
          <w:bCs w:val="0"/>
          <w:color w:val="000000"/>
          <w:sz w:val="22"/>
          <w:szCs w:val="22"/>
          <w:vertAlign w:val="superscript"/>
          <w:lang w:val="it-IT"/>
        </w:rPr>
        <w:t>2</w:t>
      </w:r>
      <w:r w:rsidRPr="009B4648">
        <w:rPr>
          <w:rFonts w:ascii="Arial" w:hAnsi="Arial" w:cs="Arial"/>
          <w:b w:val="0"/>
          <w:bCs w:val="0"/>
          <w:color w:val="000000"/>
          <w:sz w:val="22"/>
          <w:szCs w:val="22"/>
          <w:lang w:val="it-IT"/>
        </w:rPr>
        <w:t>; John Shepherd, PhD</w:t>
      </w:r>
      <w:r w:rsidRPr="009B4648">
        <w:rPr>
          <w:rFonts w:ascii="Arial" w:hAnsi="Arial" w:cs="Arial"/>
          <w:b w:val="0"/>
          <w:bCs w:val="0"/>
          <w:color w:val="000000"/>
          <w:sz w:val="22"/>
          <w:szCs w:val="22"/>
          <w:vertAlign w:val="superscript"/>
          <w:lang w:val="it-IT"/>
        </w:rPr>
        <w:t>3</w:t>
      </w:r>
      <w:r w:rsidRPr="009B4648">
        <w:rPr>
          <w:rFonts w:ascii="Arial" w:hAnsi="Arial" w:cs="Arial"/>
          <w:b w:val="0"/>
          <w:bCs w:val="0"/>
          <w:color w:val="000000"/>
          <w:sz w:val="22"/>
          <w:szCs w:val="22"/>
          <w:lang w:val="it-IT"/>
        </w:rPr>
        <w:t>; Michaela Rahorst; Lisa Palermo, MS, MA; Susan Ewing, MS; Cynthia Hayashi; Jason Maeda, MPH </w:t>
      </w:r>
    </w:p>
    <w:p w14:paraId="62EB4372" w14:textId="77777777" w:rsidR="00487D33" w:rsidRPr="009B4648" w:rsidRDefault="00487D33" w:rsidP="00487D33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u w:val="single"/>
        </w:rPr>
      </w:pPr>
    </w:p>
    <w:p w14:paraId="76875B3B" w14:textId="77777777" w:rsidR="00487D33" w:rsidRPr="009B4648" w:rsidRDefault="00487D33" w:rsidP="00487D33">
      <w:pPr>
        <w:widowControl w:val="0"/>
        <w:spacing w:after="0"/>
        <w:jc w:val="left"/>
        <w:outlineLvl w:val="0"/>
        <w:rPr>
          <w:rFonts w:ascii="Arial" w:hAnsi="Arial" w:cs="Arial"/>
          <w:b/>
          <w:bCs/>
          <w:kern w:val="36"/>
          <w:u w:val="single"/>
        </w:rPr>
      </w:pPr>
      <w:r w:rsidRPr="009B4648">
        <w:rPr>
          <w:rFonts w:ascii="Arial" w:hAnsi="Arial" w:cs="Arial"/>
          <w:b/>
          <w:bCs/>
          <w:kern w:val="36"/>
          <w:u w:val="single"/>
        </w:rPr>
        <w:t>Federal Sponsors</w:t>
      </w:r>
    </w:p>
    <w:p w14:paraId="41C3D913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u w:val="single"/>
        </w:rPr>
        <w:t>National Institute of Diabetes and Digestive and Kidney Diseases</w:t>
      </w:r>
      <w:r w:rsidRPr="009B4648">
        <w:rPr>
          <w:rFonts w:ascii="Arial" w:hAnsi="Arial" w:cs="Arial"/>
        </w:rPr>
        <w:t> Mary Evans, PhD; Van S. Hubbard, MD, PhD; Susan Z. Yanovski, MD</w:t>
      </w:r>
    </w:p>
    <w:p w14:paraId="116B8473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</w:p>
    <w:p w14:paraId="64C4DB62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u w:val="single"/>
        </w:rPr>
        <w:t>Centers for Disease Control and Prevention</w:t>
      </w:r>
      <w:r w:rsidRPr="009B4648">
        <w:rPr>
          <w:rFonts w:ascii="Arial" w:hAnsi="Arial" w:cs="Arial"/>
        </w:rPr>
        <w:t xml:space="preserve"> Edward W. Gregg, PhD; Ping Zhang, PhD</w:t>
      </w:r>
    </w:p>
    <w:p w14:paraId="6F2133DD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</w:p>
    <w:p w14:paraId="67CF8963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b/>
          <w:u w:val="single"/>
        </w:rPr>
        <w:t xml:space="preserve">Funding and Support </w:t>
      </w:r>
      <w:r w:rsidRPr="009B4648">
        <w:rPr>
          <w:rFonts w:ascii="Arial" w:hAnsi="Arial" w:cs="Arial"/>
          <w:b/>
          <w:u w:val="single"/>
        </w:rPr>
        <w:br/>
      </w:r>
      <w:r w:rsidRPr="009B4648">
        <w:rPr>
          <w:rFonts w:ascii="Arial" w:hAnsi="Arial" w:cs="Arial"/>
          <w:color w:val="231F20"/>
        </w:rPr>
        <w:t>           </w:t>
      </w:r>
      <w:r w:rsidRPr="009B4648">
        <w:rPr>
          <w:rFonts w:ascii="Arial" w:hAnsi="Arial" w:cs="Arial"/>
          <w:color w:val="000000"/>
        </w:rPr>
        <w:t xml:space="preserve">Funded by the National Institutes of Health through cooperative agreements with the National Institute on Aging:  AG058571 and National Institute of Diabetes and Digestive and Kidney Diseases: DK57136, DK57149, DK56990, DK57177, DK57171, DK57151, DK57182, DK57131, DK57002, DK57078, DK57154, DK57178, DK57219, DK57008, DK57135, and DK56992. Additional funding was provided by the National Heart, Lung, and Blood Institute; National Institute of Nursing Research; National Center on Minority Health and Health Disparities; NIH Office of Research on Women’s Health; and the Centers for Disease Control and Prevention. </w:t>
      </w:r>
      <w:r w:rsidRPr="009B4648">
        <w:rPr>
          <w:rFonts w:ascii="Arial" w:hAnsi="Arial" w:cs="Arial"/>
        </w:rPr>
        <w:t xml:space="preserve">This research was supported in part by the Intramural Research Program of the National Institute of Diabetes and Digestive and Kidney Diseases. </w:t>
      </w:r>
      <w:r w:rsidRPr="009B4648">
        <w:rPr>
          <w:rFonts w:ascii="Arial" w:hAnsi="Arial" w:cs="Arial"/>
          <w:color w:val="000000"/>
        </w:rPr>
        <w:t xml:space="preserve">The Indian Health Service (I.H.S.) provided personnel, </w:t>
      </w:r>
      <w:r w:rsidRPr="009B4648">
        <w:rPr>
          <w:rFonts w:ascii="Arial" w:hAnsi="Arial" w:cs="Arial"/>
          <w:color w:val="000000"/>
        </w:rPr>
        <w:lastRenderedPageBreak/>
        <w:t>medical oversight, and use of facilities.</w:t>
      </w:r>
      <w:r w:rsidRPr="009B4648">
        <w:rPr>
          <w:rFonts w:ascii="Arial" w:hAnsi="Arial" w:cs="Arial"/>
        </w:rPr>
        <w:t xml:space="preserve"> The opinions expressed in this paper are those of the authors and do not necessarily reflect the views of the I.H.S. or other funding sources. </w:t>
      </w:r>
      <w:r w:rsidRPr="009B4648">
        <w:rPr>
          <w:rFonts w:ascii="Arial" w:hAnsi="Arial" w:cs="Arial"/>
          <w:color w:val="231F20"/>
        </w:rPr>
        <w:br/>
        <w:t>            </w:t>
      </w:r>
    </w:p>
    <w:p w14:paraId="1FD68E95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color w:val="231F20"/>
        </w:rPr>
        <w:t xml:space="preserve">Additional support was received from </w:t>
      </w:r>
      <w:r w:rsidRPr="009B4648">
        <w:rPr>
          <w:rFonts w:ascii="Arial" w:hAnsi="Arial" w:cs="Arial"/>
        </w:rPr>
        <w:t>The Johns Hopkins Medical Institutions Bayview General Clinical Research Center (M01RR02719); the Massachusetts General Hospital Mallinckrodt General Clinical Research Center and the Massachusetts Institute of Technology General Clinical Research Center (M01RR01066); the Harvard Clinical and Translational Science Center (RR025758-04); the University of Colorado Health Sciences Center General Clinical Research Center (M01RR00051) and Clinical Nutrition Research Unit (P30 DK48520); the University of Tennessee at Memphis General Clinical Research Center (M01RR0021140); the University of Pittsburgh General Clinical Research Center (GCRC) (M01RR000056), the Clinical Translational Research Center (CTRC) funded by the Clinical &amp; Translational Science Award (UL1</w:t>
      </w:r>
      <w:r w:rsidRPr="009B4648">
        <w:rPr>
          <w:rFonts w:ascii="Arial" w:hAnsi="Arial" w:cs="Arial"/>
          <w:b/>
          <w:bCs/>
          <w:i/>
          <w:iCs/>
        </w:rPr>
        <w:t xml:space="preserve"> </w:t>
      </w:r>
      <w:r w:rsidRPr="009B4648">
        <w:rPr>
          <w:rFonts w:ascii="Arial" w:hAnsi="Arial" w:cs="Arial"/>
        </w:rPr>
        <w:t>RR</w:t>
      </w:r>
      <w:r w:rsidRPr="009B4648">
        <w:rPr>
          <w:rFonts w:ascii="Arial" w:hAnsi="Arial" w:cs="Arial"/>
          <w:b/>
          <w:bCs/>
          <w:i/>
          <w:iCs/>
        </w:rPr>
        <w:t xml:space="preserve"> </w:t>
      </w:r>
      <w:r w:rsidRPr="009B4648">
        <w:rPr>
          <w:rFonts w:ascii="Arial" w:hAnsi="Arial" w:cs="Arial"/>
        </w:rPr>
        <w:t>024153) and NIH grant (DK 046204); the VA Puget Sound Health Care System Medical Research Service, Department of Veterans Affairs; and the Frederic C. Bartter General Clinical Research Center (M01RR01346).</w:t>
      </w:r>
      <w:r w:rsidRPr="009B4648">
        <w:rPr>
          <w:rFonts w:ascii="Arial" w:hAnsi="Arial" w:cs="Arial"/>
        </w:rPr>
        <w:br/>
      </w:r>
    </w:p>
    <w:p w14:paraId="0528A806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color w:val="231F20"/>
        </w:rPr>
      </w:pPr>
      <w:r w:rsidRPr="009B4648">
        <w:rPr>
          <w:rFonts w:ascii="Arial" w:hAnsi="Arial" w:cs="Arial"/>
          <w:color w:val="231F20"/>
        </w:rPr>
        <w:t xml:space="preserve">The following organizations have made major contributions to Look AHEAD: FedEx Corporation; Health Management Resources; </w:t>
      </w:r>
      <w:proofErr w:type="spellStart"/>
      <w:r w:rsidRPr="009B4648">
        <w:rPr>
          <w:rFonts w:ascii="Arial" w:hAnsi="Arial" w:cs="Arial"/>
        </w:rPr>
        <w:t>LifeScan</w:t>
      </w:r>
      <w:proofErr w:type="spellEnd"/>
      <w:r w:rsidRPr="009B4648">
        <w:rPr>
          <w:rFonts w:ascii="Arial" w:hAnsi="Arial" w:cs="Arial"/>
        </w:rPr>
        <w:t xml:space="preserve">, Inc., a Johnson &amp; Johnson Company; </w:t>
      </w:r>
      <w:r w:rsidRPr="009B4648">
        <w:rPr>
          <w:rFonts w:ascii="Arial" w:hAnsi="Arial" w:cs="Arial"/>
          <w:color w:val="231F20"/>
        </w:rPr>
        <w:t>OPTIFAST® of Nestle HealthCare Nutrition, Inc.; Hoffmann-La Roche Inc.; Abbott Nutrition; and Slim-Fast Brand of Unilever North America.</w:t>
      </w:r>
    </w:p>
    <w:p w14:paraId="03C2A302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color w:val="231F20"/>
        </w:rPr>
      </w:pPr>
    </w:p>
    <w:p w14:paraId="5CF43960" w14:textId="77777777" w:rsidR="00487D33" w:rsidRPr="009B4648" w:rsidRDefault="00487D33" w:rsidP="00487D33">
      <w:pPr>
        <w:spacing w:after="0"/>
        <w:jc w:val="left"/>
        <w:rPr>
          <w:rFonts w:ascii="Arial" w:hAnsi="Arial" w:cs="Arial"/>
          <w:color w:val="231F20"/>
        </w:rPr>
      </w:pPr>
      <w:r w:rsidRPr="009B4648">
        <w:rPr>
          <w:rFonts w:ascii="Arial" w:hAnsi="Arial" w:cs="Arial"/>
          <w:iCs/>
        </w:rPr>
        <w:t>Some of the information contained herein was derived from data provided by the Bureau of Vital Statistics, New York City Department of Health and Mental Hygiene.</w:t>
      </w:r>
    </w:p>
    <w:p w14:paraId="2049F3D0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</w:rPr>
        <w:t>______________________________</w:t>
      </w:r>
    </w:p>
    <w:p w14:paraId="501B4788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vertAlign w:val="superscript"/>
        </w:rPr>
        <w:t>1</w:t>
      </w:r>
      <w:r w:rsidRPr="009B4648">
        <w:rPr>
          <w:rFonts w:ascii="Arial" w:hAnsi="Arial" w:cs="Arial"/>
        </w:rPr>
        <w:t xml:space="preserve"> Principal Investigator</w:t>
      </w:r>
    </w:p>
    <w:p w14:paraId="4194057F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vertAlign w:val="superscript"/>
        </w:rPr>
        <w:t>2</w:t>
      </w:r>
      <w:r w:rsidRPr="009B4648">
        <w:rPr>
          <w:rFonts w:ascii="Arial" w:hAnsi="Arial" w:cs="Arial"/>
        </w:rPr>
        <w:t xml:space="preserve"> Program Coordinator</w:t>
      </w:r>
    </w:p>
    <w:p w14:paraId="66A3B1DA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  <w:vertAlign w:val="superscript"/>
        </w:rPr>
        <w:t>3</w:t>
      </w:r>
      <w:r w:rsidRPr="009B4648">
        <w:rPr>
          <w:rFonts w:ascii="Arial" w:hAnsi="Arial" w:cs="Arial"/>
        </w:rPr>
        <w:t xml:space="preserve"> Co-Investigator</w:t>
      </w:r>
    </w:p>
    <w:p w14:paraId="30EAD46F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</w:rPr>
        <w:t>*Deceased</w:t>
      </w:r>
    </w:p>
    <w:p w14:paraId="3BE470CE" w14:textId="77777777" w:rsidR="00487D33" w:rsidRPr="009B4648" w:rsidRDefault="00487D33" w:rsidP="00487D33">
      <w:pPr>
        <w:spacing w:after="0"/>
        <w:jc w:val="left"/>
        <w:rPr>
          <w:rFonts w:ascii="Arial" w:hAnsi="Arial" w:cs="Arial"/>
        </w:rPr>
      </w:pPr>
      <w:r w:rsidRPr="009B4648">
        <w:rPr>
          <w:rFonts w:ascii="Arial" w:hAnsi="Arial" w:cs="Arial"/>
        </w:rPr>
        <w:t>All other Look AHEAD staffs are listed alphabetically by site.</w:t>
      </w:r>
    </w:p>
    <w:p w14:paraId="1AB41805" w14:textId="77777777" w:rsidR="0046738E" w:rsidRDefault="0046738E"/>
    <w:sectPr w:rsidR="0046738E" w:rsidSect="00487D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33"/>
    <w:rsid w:val="0046738E"/>
    <w:rsid w:val="0048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AAF02"/>
  <w15:chartTrackingRefBased/>
  <w15:docId w15:val="{16F04872-6E83-4623-8900-C6BCDFC5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D33"/>
    <w:pPr>
      <w:spacing w:after="120" w:line="240" w:lineRule="auto"/>
      <w:jc w:val="center"/>
    </w:pPr>
  </w:style>
  <w:style w:type="paragraph" w:styleId="Heading2">
    <w:name w:val="heading 2"/>
    <w:basedOn w:val="Normal"/>
    <w:link w:val="Heading2Char"/>
    <w:qFormat/>
    <w:rsid w:val="00487D33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7D3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487D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1300</Words>
  <Characters>7412</Characters>
  <Application>Microsoft Office Word</Application>
  <DocSecurity>0</DocSecurity>
  <Lines>61</Lines>
  <Paragraphs>17</Paragraphs>
  <ScaleCrop>false</ScaleCrop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Karen Chandler</dc:creator>
  <cp:keywords/>
  <dc:description/>
  <cp:lastModifiedBy>Johnson, Karen Chandler</cp:lastModifiedBy>
  <cp:revision>1</cp:revision>
  <dcterms:created xsi:type="dcterms:W3CDTF">2022-12-15T20:36:00Z</dcterms:created>
  <dcterms:modified xsi:type="dcterms:W3CDTF">2022-12-15T20:37:00Z</dcterms:modified>
</cp:coreProperties>
</file>