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D4B" w:rsidRPr="000F4D4B" w:rsidRDefault="000F4D4B" w:rsidP="000F4D4B">
      <w:pPr>
        <w:spacing w:line="480" w:lineRule="auto"/>
        <w:jc w:val="lowKashida"/>
        <w:rPr>
          <w:rFonts w:ascii="Times New Roman" w:hAnsi="Times New Roman" w:cs="Times New Roman"/>
          <w:sz w:val="24"/>
          <w:szCs w:val="24"/>
          <w:lang w:val="en-US"/>
        </w:rPr>
      </w:pPr>
      <w:bookmarkStart w:id="0" w:name="_GoBack"/>
      <w:bookmarkEnd w:id="0"/>
    </w:p>
    <w:p w:rsidR="000F4D4B" w:rsidRPr="000F4D4B" w:rsidRDefault="000F4D4B" w:rsidP="000F4D4B">
      <w:pPr>
        <w:jc w:val="lowKashida"/>
        <w:rPr>
          <w:rFonts w:ascii="Times New Roman" w:hAnsi="Times New Roman" w:cs="Times New Roman"/>
          <w:b/>
          <w:bCs/>
          <w:sz w:val="24"/>
          <w:szCs w:val="24"/>
          <w:lang w:val="en-US"/>
        </w:rPr>
      </w:pPr>
      <w:r w:rsidRPr="000F4D4B">
        <w:rPr>
          <w:rFonts w:ascii="Times New Roman" w:hAnsi="Times New Roman" w:cs="Times New Roman"/>
          <w:b/>
          <w:bCs/>
          <w:sz w:val="24"/>
          <w:szCs w:val="24"/>
          <w:lang w:val="en-US"/>
        </w:rPr>
        <w:t>Supplementary material:</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 xml:space="preserve">The thermodynamics and kinetics of phase changes and reactions during plasma spraying (which occurs at extremely high and not precisely measured temperatures) are highly complex and not yet well explored. Our primary aim was to describe the phase changes and possible reactions based on the equilibrium binary phase diagram and micro-XRD results. However, including this aspect will indeed be a valuable part of the discussion </w:t>
      </w:r>
      <w:proofErr w:type="gramStart"/>
      <w:r w:rsidRPr="000F4D4B">
        <w:rPr>
          <w:rFonts w:ascii="Times New Roman" w:hAnsi="Times New Roman" w:cs="Times New Roman"/>
          <w:sz w:val="24"/>
          <w:szCs w:val="24"/>
          <w:lang w:val="en-US"/>
        </w:rPr>
        <w:t>We</w:t>
      </w:r>
      <w:proofErr w:type="gramEnd"/>
      <w:r w:rsidRPr="000F4D4B">
        <w:rPr>
          <w:rFonts w:ascii="Times New Roman" w:hAnsi="Times New Roman" w:cs="Times New Roman"/>
          <w:sz w:val="24"/>
          <w:szCs w:val="24"/>
          <w:lang w:val="en-US"/>
        </w:rPr>
        <w:t xml:space="preserve"> propose a set of reaction mechanism equations, supported by thermodynamic calculations: </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In LTO1 region:</w:t>
      </w:r>
    </w:p>
    <w:p w:rsidR="000F4D4B" w:rsidRPr="000F4D4B" w:rsidRDefault="000F4D4B" w:rsidP="000F4D4B">
      <w:pPr>
        <w:jc w:val="lowKashida"/>
        <w:rPr>
          <w:rFonts w:ascii="Times New Roman" w:hAnsi="Times New Roman" w:cs="Times New Roman"/>
          <w:sz w:val="24"/>
          <w:szCs w:val="24"/>
          <w:lang w:val="en-US"/>
        </w:rPr>
      </w:pPr>
      <m:oMath>
        <m:r>
          <w:rPr>
            <w:rFonts w:ascii="Cambria Math" w:hAnsi="Cambria Math" w:cs="Times New Roman"/>
            <w:sz w:val="24"/>
            <w:szCs w:val="24"/>
            <w:lang w:val="en-US"/>
          </w:rPr>
          <m:t>3</m:t>
        </m:r>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lang w:val="en-US"/>
              </w:rPr>
              <m:t>4</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lang w:val="en-US"/>
              </w:rPr>
              <m:t>5</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lang w:val="en-US"/>
              </w:rPr>
              <m:t>12</m:t>
            </m:r>
          </m:sub>
        </m:sSub>
        <m:r>
          <w:rPr>
            <w:rFonts w:ascii="Cambria Math" w:hAnsi="Cambria Math" w:cs="Times New Roman"/>
            <w:sz w:val="24"/>
            <w:szCs w:val="24"/>
            <w:lang w:val="en-US"/>
          </w:rPr>
          <m:t>→ 5</m:t>
        </m:r>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lang w:val="en-US"/>
              </w:rPr>
              <m:t>2</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lang w:val="en-US"/>
              </w:rPr>
              <m:t>3</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lang w:val="en-US"/>
              </w:rPr>
              <m:t>7</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lang w:val="en-US"/>
              </w:rPr>
              <m:t>2</m:t>
            </m:r>
          </m:sub>
        </m:sSub>
        <m:r>
          <w:rPr>
            <w:rFonts w:ascii="Cambria Math" w:hAnsi="Cambria Math" w:cs="Times New Roman"/>
            <w:sz w:val="24"/>
            <w:szCs w:val="24"/>
          </w:rPr>
          <m:t>O</m:t>
        </m:r>
        <m:r>
          <w:rPr>
            <w:rFonts w:ascii="Cambria Math" w:hAnsi="Cambria Math" w:cs="Times New Roman"/>
            <w:sz w:val="24"/>
            <w:szCs w:val="24"/>
            <w:lang w:val="en-US"/>
          </w:rPr>
          <m:t xml:space="preserve"> </m:t>
        </m:r>
        <m:d>
          <m:dPr>
            <m:ctrlPr>
              <w:rPr>
                <w:rFonts w:ascii="Cambria Math" w:hAnsi="Cambria Math" w:cs="Times New Roman"/>
                <w:i/>
                <w:sz w:val="24"/>
                <w:szCs w:val="24"/>
                <w:lang w:val="fi-FI"/>
              </w:rPr>
            </m:ctrlPr>
          </m:dPr>
          <m:e>
            <m:r>
              <w:rPr>
                <w:rFonts w:ascii="Cambria Math" w:hAnsi="Cambria Math" w:cs="Times New Roman"/>
                <w:sz w:val="24"/>
                <w:szCs w:val="24"/>
              </w:rPr>
              <m:t>g</m:t>
            </m:r>
          </m:e>
        </m:d>
        <m:r>
          <w:rPr>
            <w:rFonts w:ascii="Cambria Math" w:hAnsi="Cambria Math" w:cs="Times New Roman"/>
            <w:sz w:val="24"/>
            <w:szCs w:val="24"/>
            <w:lang w:val="en-US"/>
          </w:rPr>
          <m:t>↑</m:t>
        </m:r>
      </m:oMath>
      <w:r w:rsidRPr="000F4D4B">
        <w:rPr>
          <w:rFonts w:ascii="Times New Roman" w:eastAsiaTheme="minorEastAsia" w:hAnsi="Times New Roman" w:cs="Times New Roman"/>
          <w:sz w:val="24"/>
          <w:szCs w:val="24"/>
          <w:lang w:val="en-US"/>
        </w:rPr>
        <w:t xml:space="preserve"> [10]</w:t>
      </w:r>
    </w:p>
    <w:p w:rsidR="000F4D4B" w:rsidRPr="000F4D4B" w:rsidRDefault="000F4D4B" w:rsidP="000F4D4B">
      <w:pPr>
        <w:jc w:val="lowKashida"/>
        <w:rPr>
          <w:rFonts w:ascii="Times New Roman" w:eastAsiaTheme="minorEastAsia" w:hAnsi="Times New Roman" w:cs="Times New Roman"/>
          <w:iCs/>
          <w:sz w:val="24"/>
          <w:szCs w:val="24"/>
          <w:lang w:val="en-US"/>
        </w:rPr>
      </w:pPr>
      <m:oMath>
        <m:sSub>
          <m:sSubPr>
            <m:ctrlPr>
              <w:rPr>
                <w:rFonts w:ascii="Cambria Math" w:hAnsi="Cambria Math" w:cs="Times New Roman"/>
                <w:i/>
                <w:sz w:val="24"/>
                <w:szCs w:val="24"/>
                <w:lang w:val="fi-FI"/>
              </w:rPr>
            </m:ctrlPr>
          </m:sSubPr>
          <m:e>
            <m:r>
              <m:rPr>
                <m:sty m:val="p"/>
              </m:rPr>
              <w:rPr>
                <w:rFonts w:ascii="Cambria Math" w:eastAsiaTheme="minorEastAsia" w:hAnsi="Cambria Math" w:cs="Times New Roman"/>
                <w:sz w:val="24"/>
                <w:szCs w:val="24"/>
                <w:lang w:val="en-US"/>
              </w:rPr>
              <m:t>@1200K:</m:t>
            </m:r>
            <m:r>
              <w:rPr>
                <w:rFonts w:ascii="Cambria Math" w:hAnsi="Cambria Math" w:cs="Times New Roman"/>
                <w:sz w:val="24"/>
                <w:szCs w:val="24"/>
              </w:rPr>
              <m:t>Li</m:t>
            </m:r>
          </m:e>
          <m:sub>
            <m:r>
              <w:rPr>
                <w:rFonts w:ascii="Cambria Math" w:hAnsi="Cambria Math" w:cs="Times New Roman"/>
                <w:sz w:val="24"/>
                <w:szCs w:val="24"/>
                <w:lang w:val="en-US"/>
              </w:rPr>
              <m:t>4</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lang w:val="en-US"/>
              </w:rPr>
              <m:t>5</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lang w:val="en-US"/>
              </w:rPr>
              <m:t>12</m:t>
            </m:r>
          </m:sub>
        </m:sSub>
        <m:r>
          <w:rPr>
            <w:rFonts w:ascii="Cambria Math" w:hAnsi="Cambria Math" w:cs="Times New Roman"/>
            <w:sz w:val="24"/>
            <w:szCs w:val="24"/>
            <w:lang w:val="en-US"/>
          </w:rPr>
          <m:t xml:space="preserve">: </m:t>
        </m:r>
        <m:sSubSup>
          <m:sSubSupPr>
            <m:ctrlPr>
              <w:rPr>
                <w:rFonts w:ascii="Cambria Math" w:hAnsi="Cambria Math" w:cs="Times New Roman"/>
                <w:i/>
                <w:sz w:val="24"/>
                <w:szCs w:val="24"/>
                <w:lang w:val="fi-FI"/>
              </w:rPr>
            </m:ctrlPr>
          </m:sSubSupPr>
          <m:e>
            <m:r>
              <w:rPr>
                <w:rFonts w:ascii="Cambria Math" w:hAnsi="Cambria Math" w:cs="Times New Roman"/>
                <w:sz w:val="24"/>
                <w:szCs w:val="24"/>
                <w:lang w:val="en-US"/>
              </w:rPr>
              <m:t>∆</m:t>
            </m:r>
            <m:r>
              <w:rPr>
                <w:rFonts w:ascii="Cambria Math" w:hAnsi="Cambria Math" w:cs="Times New Roman"/>
                <w:sz w:val="24"/>
                <w:szCs w:val="24"/>
              </w:rPr>
              <m:t>G</m:t>
            </m:r>
          </m:e>
          <m:sub>
            <m:r>
              <w:rPr>
                <w:rFonts w:ascii="Cambria Math" w:hAnsi="Cambria Math" w:cs="Times New Roman"/>
                <w:sz w:val="24"/>
                <w:szCs w:val="24"/>
              </w:rPr>
              <m:t>f</m:t>
            </m:r>
          </m:sub>
          <m:sup>
            <m:r>
              <w:rPr>
                <w:rFonts w:ascii="Cambria Math" w:hAnsi="Cambria Math" w:cs="Times New Roman"/>
                <w:sz w:val="24"/>
                <w:szCs w:val="24"/>
                <w:lang w:val="en-US"/>
              </w:rPr>
              <m:t>°</m:t>
            </m:r>
          </m:sup>
        </m:sSubSup>
        <m:r>
          <w:rPr>
            <w:rFonts w:ascii="Cambria Math" w:eastAsiaTheme="minorEastAsia" w:hAnsi="Cambria Math" w:cs="Times New Roman"/>
            <w:sz w:val="24"/>
            <w:szCs w:val="24"/>
            <w:lang w:val="en-US"/>
          </w:rPr>
          <m:t xml:space="preserve">≈356.1±4 </m:t>
        </m:r>
        <m:f>
          <m:fPr>
            <m:type m:val="skw"/>
            <m:ctrlPr>
              <w:rPr>
                <w:rFonts w:ascii="Cambria Math" w:eastAsiaTheme="minorEastAsia" w:hAnsi="Cambria Math" w:cs="Times New Roman"/>
                <w:i/>
                <w:sz w:val="24"/>
                <w:szCs w:val="24"/>
                <w:lang w:val="fi-FI"/>
              </w:rPr>
            </m:ctrlPr>
          </m:fPr>
          <m:num>
            <m:r>
              <w:rPr>
                <w:rFonts w:ascii="Cambria Math" w:eastAsiaTheme="minorEastAsia" w:hAnsi="Cambria Math" w:cs="Times New Roman"/>
                <w:sz w:val="24"/>
                <w:szCs w:val="24"/>
              </w:rPr>
              <m:t>kj</m:t>
            </m:r>
          </m:num>
          <m:den>
            <m:r>
              <w:rPr>
                <w:rFonts w:ascii="Cambria Math" w:eastAsiaTheme="minorEastAsia" w:hAnsi="Cambria Math" w:cs="Times New Roman"/>
                <w:sz w:val="24"/>
                <w:szCs w:val="24"/>
              </w:rPr>
              <m:t>mol</m:t>
            </m:r>
          </m:den>
        </m:f>
      </m:oMath>
      <w:r w:rsidRPr="000F4D4B">
        <w:rPr>
          <w:rFonts w:ascii="Times New Roman" w:eastAsiaTheme="minorEastAsia" w:hAnsi="Times New Roman" w:cs="Times New Roman"/>
          <w:iCs/>
          <w:sz w:val="24"/>
          <w:szCs w:val="24"/>
          <w:lang w:val="en-US"/>
        </w:rPr>
        <w:t xml:space="preserve"> [11]</w:t>
      </w:r>
    </w:p>
    <w:p w:rsidR="000F4D4B" w:rsidRPr="000F4D4B" w:rsidRDefault="000F4D4B" w:rsidP="000F4D4B">
      <w:pPr>
        <w:jc w:val="lowKashida"/>
        <w:rPr>
          <w:rFonts w:ascii="Times New Roman" w:hAnsi="Times New Roman" w:cs="Times New Roman"/>
          <w:sz w:val="24"/>
          <w:szCs w:val="24"/>
          <w:lang w:val="sv-SE"/>
        </w:rPr>
      </w:pPr>
      <m:oMath>
        <m:r>
          <m:rPr>
            <m:sty m:val="p"/>
          </m:rPr>
          <w:rPr>
            <w:rFonts w:ascii="Cambria Math" w:eastAsiaTheme="minorEastAsia" w:hAnsi="Cambria Math" w:cs="Times New Roman"/>
            <w:sz w:val="24"/>
            <w:szCs w:val="24"/>
            <w:lang w:val="sv-SE"/>
          </w:rPr>
          <m:t>@1200K:</m:t>
        </m:r>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lang w:val="sv-SE"/>
              </w:rPr>
              <m:t>2</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lang w:val="sv-SE"/>
              </w:rPr>
              <m:t>3</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lang w:val="sv-SE"/>
              </w:rPr>
              <m:t>7</m:t>
            </m:r>
          </m:sub>
        </m:sSub>
        <m:r>
          <w:rPr>
            <w:rFonts w:ascii="Cambria Math" w:hAnsi="Cambria Math" w:cs="Times New Roman"/>
            <w:sz w:val="24"/>
            <w:szCs w:val="24"/>
            <w:lang w:val="sv-SE"/>
          </w:rPr>
          <m:t xml:space="preserve">: </m:t>
        </m:r>
        <m:sSubSup>
          <m:sSubSupPr>
            <m:ctrlPr>
              <w:rPr>
                <w:rFonts w:ascii="Cambria Math" w:hAnsi="Cambria Math" w:cs="Times New Roman"/>
                <w:i/>
                <w:sz w:val="24"/>
                <w:szCs w:val="24"/>
                <w:lang w:val="fi-FI"/>
              </w:rPr>
            </m:ctrlPr>
          </m:sSubSupPr>
          <m:e>
            <m:r>
              <w:rPr>
                <w:rFonts w:ascii="Cambria Math" w:hAnsi="Cambria Math" w:cs="Times New Roman"/>
                <w:sz w:val="24"/>
                <w:szCs w:val="24"/>
                <w:lang w:val="sv-SE"/>
              </w:rPr>
              <m:t>∆</m:t>
            </m:r>
            <m:r>
              <w:rPr>
                <w:rFonts w:ascii="Cambria Math" w:hAnsi="Cambria Math" w:cs="Times New Roman"/>
                <w:sz w:val="24"/>
                <w:szCs w:val="24"/>
              </w:rPr>
              <m:t>G</m:t>
            </m:r>
          </m:e>
          <m:sub>
            <m:r>
              <w:rPr>
                <w:rFonts w:ascii="Cambria Math" w:hAnsi="Cambria Math" w:cs="Times New Roman"/>
                <w:sz w:val="24"/>
                <w:szCs w:val="24"/>
              </w:rPr>
              <m:t>f</m:t>
            </m:r>
          </m:sub>
          <m:sup>
            <m:r>
              <w:rPr>
                <w:rFonts w:ascii="Cambria Math" w:hAnsi="Cambria Math" w:cs="Times New Roman"/>
                <w:sz w:val="24"/>
                <w:szCs w:val="24"/>
                <w:lang w:val="sv-SE"/>
              </w:rPr>
              <m:t>°</m:t>
            </m:r>
          </m:sup>
        </m:sSubSup>
        <m:r>
          <w:rPr>
            <w:rFonts w:ascii="Cambria Math" w:eastAsiaTheme="minorEastAsia" w:hAnsi="Cambria Math" w:cs="Times New Roman"/>
            <w:sz w:val="24"/>
            <w:szCs w:val="24"/>
            <w:lang w:val="sv-SE"/>
          </w:rPr>
          <m:t xml:space="preserve">≈ </m:t>
        </m:r>
      </m:oMath>
      <w:r w:rsidRPr="000F4D4B">
        <w:rPr>
          <w:rFonts w:ascii="Times New Roman" w:hAnsi="Times New Roman" w:cs="Times New Roman"/>
          <w:sz w:val="24"/>
          <w:szCs w:val="24"/>
          <w:lang w:val="sv-SE"/>
        </w:rPr>
        <w:t>-3.2eV/atom = -311.64 kJ/mol [12]</w:t>
      </w:r>
    </w:p>
    <w:p w:rsidR="000F4D4B" w:rsidRPr="000F4D4B" w:rsidRDefault="000F4D4B" w:rsidP="000F4D4B">
      <w:pPr>
        <w:jc w:val="lowKashida"/>
        <w:rPr>
          <w:rFonts w:ascii="Times New Roman" w:hAnsi="Times New Roman" w:cs="Times New Roman"/>
          <w:sz w:val="24"/>
          <w:szCs w:val="24"/>
          <w:lang w:val="sv-SE"/>
        </w:rPr>
      </w:pPr>
      <m:oMath>
        <m:r>
          <m:rPr>
            <m:sty m:val="p"/>
          </m:rPr>
          <w:rPr>
            <w:rFonts w:ascii="Cambria Math" w:eastAsiaTheme="minorEastAsia" w:hAnsi="Cambria Math" w:cs="Times New Roman"/>
            <w:sz w:val="24"/>
            <w:szCs w:val="24"/>
            <w:lang w:val="sv-SE"/>
          </w:rPr>
          <m:t>@1200K:</m:t>
        </m:r>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lang w:val="sv-SE"/>
              </w:rPr>
              <m:t>2</m:t>
            </m:r>
          </m:sub>
        </m:sSub>
        <m:r>
          <w:rPr>
            <w:rFonts w:ascii="Cambria Math" w:hAnsi="Cambria Math" w:cs="Times New Roman"/>
            <w:sz w:val="24"/>
            <w:szCs w:val="24"/>
          </w:rPr>
          <m:t>O</m:t>
        </m:r>
        <m:r>
          <w:rPr>
            <w:rFonts w:ascii="Cambria Math" w:hAnsi="Cambria Math" w:cs="Times New Roman"/>
            <w:sz w:val="24"/>
            <w:szCs w:val="24"/>
            <w:lang w:val="sv-SE"/>
          </w:rPr>
          <m:t xml:space="preserve">: </m:t>
        </m:r>
        <m:sSubSup>
          <m:sSubSupPr>
            <m:ctrlPr>
              <w:rPr>
                <w:rFonts w:ascii="Cambria Math" w:hAnsi="Cambria Math" w:cs="Times New Roman"/>
                <w:i/>
                <w:sz w:val="24"/>
                <w:szCs w:val="24"/>
                <w:lang w:val="fi-FI"/>
              </w:rPr>
            </m:ctrlPr>
          </m:sSubSupPr>
          <m:e>
            <m:r>
              <w:rPr>
                <w:rFonts w:ascii="Cambria Math" w:hAnsi="Cambria Math" w:cs="Times New Roman"/>
                <w:sz w:val="24"/>
                <w:szCs w:val="24"/>
                <w:lang w:val="sv-SE"/>
              </w:rPr>
              <m:t>∆</m:t>
            </m:r>
            <m:r>
              <w:rPr>
                <w:rFonts w:ascii="Cambria Math" w:hAnsi="Cambria Math" w:cs="Times New Roman"/>
                <w:sz w:val="24"/>
                <w:szCs w:val="24"/>
              </w:rPr>
              <m:t>G</m:t>
            </m:r>
          </m:e>
          <m:sub>
            <m:r>
              <w:rPr>
                <w:rFonts w:ascii="Cambria Math" w:hAnsi="Cambria Math" w:cs="Times New Roman"/>
                <w:sz w:val="24"/>
                <w:szCs w:val="24"/>
              </w:rPr>
              <m:t>f</m:t>
            </m:r>
          </m:sub>
          <m:sup>
            <m:r>
              <w:rPr>
                <w:rFonts w:ascii="Cambria Math" w:hAnsi="Cambria Math" w:cs="Times New Roman"/>
                <w:sz w:val="24"/>
                <w:szCs w:val="24"/>
                <w:lang w:val="sv-SE"/>
              </w:rPr>
              <m:t>°</m:t>
            </m:r>
          </m:sup>
        </m:sSubSup>
        <m:r>
          <w:rPr>
            <w:rFonts w:ascii="Cambria Math" w:eastAsiaTheme="minorEastAsia" w:hAnsi="Cambria Math" w:cs="Times New Roman"/>
            <w:sz w:val="24"/>
            <w:szCs w:val="24"/>
            <w:lang w:val="sv-SE"/>
          </w:rPr>
          <m:t xml:space="preserve">≈ </m:t>
        </m:r>
      </m:oMath>
      <w:r w:rsidRPr="000F4D4B">
        <w:rPr>
          <w:rFonts w:ascii="Times New Roman" w:hAnsi="Times New Roman" w:cs="Times New Roman"/>
          <w:sz w:val="24"/>
          <w:szCs w:val="24"/>
          <w:lang w:val="sv-SE"/>
        </w:rPr>
        <w:t>-2.062eV/atom = -198.95 kJ/mol [12]</w:t>
      </w:r>
    </w:p>
    <w:p w:rsidR="000F4D4B" w:rsidRPr="000F4D4B" w:rsidRDefault="000F4D4B" w:rsidP="000F4D4B">
      <w:pPr>
        <w:jc w:val="lowKashida"/>
        <w:rPr>
          <w:rFonts w:ascii="Times New Roman" w:eastAsiaTheme="minorEastAsia" w:hAnsi="Times New Roman" w:cs="Times New Roman"/>
          <w:sz w:val="24"/>
          <w:szCs w:val="24"/>
          <w:lang w:val="sv-SE"/>
        </w:rPr>
      </w:pPr>
      <w:r w:rsidRPr="000F4D4B">
        <w:rPr>
          <w:rFonts w:ascii="Times New Roman" w:hAnsi="Times New Roman" w:cs="Times New Roman"/>
          <w:sz w:val="24"/>
          <w:szCs w:val="24"/>
          <w:lang w:val="sv-SE"/>
        </w:rPr>
        <w:t xml:space="preserve"> </w:t>
      </w:r>
    </w:p>
    <w:p w:rsidR="000F4D4B" w:rsidRPr="000F4D4B" w:rsidRDefault="000F4D4B" w:rsidP="000F4D4B">
      <w:pPr>
        <w:jc w:val="lowKashida"/>
        <w:rPr>
          <w:rFonts w:ascii="Times New Roman" w:eastAsiaTheme="minorEastAsia" w:hAnsi="Times New Roman" w:cs="Times New Roman"/>
          <w:sz w:val="24"/>
          <w:szCs w:val="24"/>
          <w:lang w:val="fi-FI"/>
        </w:rPr>
      </w:pPr>
      <w:bookmarkStart w:id="1" w:name="_Hlk191901063"/>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reaction</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products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reactats</m:t>
              </m:r>
            </m:sub>
          </m:sSub>
          <m:r>
            <w:rPr>
              <w:rFonts w:ascii="Cambria Math" w:eastAsiaTheme="minorEastAsia" w:hAnsi="Cambria Math" w:cs="Times New Roman"/>
              <w:sz w:val="24"/>
              <w:szCs w:val="24"/>
            </w:rPr>
            <m:t>=(3×</m:t>
          </m:r>
          <m:d>
            <m:dPr>
              <m:ctrlPr>
                <w:rPr>
                  <w:rFonts w:ascii="Cambria Math" w:eastAsiaTheme="minorEastAsia" w:hAnsi="Cambria Math" w:cs="Times New Roman"/>
                  <w:i/>
                  <w:sz w:val="24"/>
                  <w:szCs w:val="24"/>
                  <w:lang w:val="fi-FI"/>
                </w:rPr>
              </m:ctrlPr>
            </m:dPr>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rPr>
                        <m:t>2</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rPr>
                        <m:t>3</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rPr>
                        <m:t>7</m:t>
                      </m:r>
                    </m:sub>
                  </m:sSub>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rPr>
                    <m:t>2</m:t>
                  </m:r>
                </m:sub>
              </m:sSub>
              <m:r>
                <w:rPr>
                  <w:rFonts w:ascii="Cambria Math" w:hAnsi="Cambria Math" w:cs="Times New Roman"/>
                  <w:sz w:val="24"/>
                  <w:szCs w:val="24"/>
                </w:rPr>
                <m:t>O</m:t>
              </m:r>
            </m:sub>
          </m:sSub>
          <m:r>
            <w:rPr>
              <w:rFonts w:ascii="Cambria Math" w:eastAsiaTheme="minorEastAsia" w:hAnsi="Cambria Math" w:cs="Times New Roman"/>
              <w:sz w:val="24"/>
              <w:szCs w:val="24"/>
            </w:rPr>
            <m:t>))-(3×</m:t>
          </m:r>
          <m:d>
            <m:dPr>
              <m:ctrlPr>
                <w:rPr>
                  <w:rFonts w:ascii="Cambria Math" w:eastAsiaTheme="minorEastAsia" w:hAnsi="Cambria Math" w:cs="Times New Roman"/>
                  <w:i/>
                  <w:sz w:val="24"/>
                  <w:szCs w:val="24"/>
                  <w:lang w:val="fi-FI"/>
                </w:rPr>
              </m:ctrlPr>
            </m:dPr>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rPr>
                        <m:t>4</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rPr>
                        <m:t>5</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rPr>
                        <m:t>12</m:t>
                      </m:r>
                    </m:sub>
                  </m:sSub>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lang w:val="fi-FI"/>
                </w:rPr>
              </m:ctrlPr>
            </m:dPr>
            <m:e>
              <m:d>
                <m:dPr>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3×-311.64</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-198.95</m:t>
                  </m:r>
                </m:e>
              </m:d>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356.1</m:t>
              </m:r>
            </m:e>
          </m:d>
          <m:r>
            <w:rPr>
              <w:rFonts w:ascii="Cambria Math" w:eastAsiaTheme="minorEastAsia" w:hAnsi="Cambria Math" w:cs="Times New Roman"/>
              <w:sz w:val="24"/>
              <w:szCs w:val="24"/>
            </w:rPr>
            <m:t xml:space="preserve">= -1489.97 </m:t>
          </m:r>
          <m:f>
            <m:fPr>
              <m:type m:val="skw"/>
              <m:ctrlPr>
                <w:rPr>
                  <w:rFonts w:ascii="Cambria Math" w:eastAsiaTheme="minorEastAsia" w:hAnsi="Cambria Math" w:cs="Times New Roman"/>
                  <w:i/>
                  <w:sz w:val="24"/>
                  <w:szCs w:val="24"/>
                  <w:lang w:val="fi-FI"/>
                </w:rPr>
              </m:ctrlPr>
            </m:fPr>
            <m:num>
              <m:r>
                <w:rPr>
                  <w:rFonts w:ascii="Cambria Math" w:eastAsiaTheme="minorEastAsia" w:hAnsi="Cambria Math" w:cs="Times New Roman"/>
                  <w:sz w:val="24"/>
                  <w:szCs w:val="24"/>
                </w:rPr>
                <m:t>kj</m:t>
              </m:r>
            </m:num>
            <m:den>
              <m:r>
                <w:rPr>
                  <w:rFonts w:ascii="Cambria Math" w:eastAsiaTheme="minorEastAsia" w:hAnsi="Cambria Math" w:cs="Times New Roman"/>
                  <w:sz w:val="24"/>
                  <w:szCs w:val="24"/>
                </w:rPr>
                <m:t>mol</m:t>
              </m:r>
            </m:den>
          </m:f>
        </m:oMath>
      </m:oMathPara>
    </w:p>
    <w:p w:rsidR="000F4D4B" w:rsidRPr="000F4D4B" w:rsidRDefault="000F4D4B" w:rsidP="000F4D4B">
      <w:pPr>
        <w:jc w:val="lowKashida"/>
        <w:rPr>
          <w:rFonts w:ascii="Times New Roman" w:eastAsiaTheme="minorEastAsia" w:hAnsi="Times New Roman" w:cs="Times New Roman"/>
          <w:sz w:val="24"/>
          <w:szCs w:val="24"/>
        </w:rPr>
      </w:pPr>
    </w:p>
    <w:bookmarkEnd w:id="1"/>
    <w:p w:rsidR="000F4D4B" w:rsidRPr="000F4D4B" w:rsidRDefault="000F4D4B" w:rsidP="000F4D4B">
      <w:pPr>
        <w:jc w:val="lowKashida"/>
        <w:rPr>
          <w:rFonts w:ascii="Times New Roman" w:hAnsi="Times New Roman" w:cs="Times New Roman"/>
          <w:sz w:val="24"/>
          <w:szCs w:val="24"/>
          <w:lang w:val="en-US"/>
        </w:rPr>
      </w:pPr>
      <w:r w:rsidRPr="000F4D4B">
        <w:rPr>
          <w:rFonts w:ascii="Times New Roman" w:eastAsiaTheme="minorEastAsia" w:hAnsi="Times New Roman" w:cs="Times New Roman"/>
          <w:sz w:val="24"/>
          <w:szCs w:val="24"/>
          <w:lang w:val="en-US"/>
        </w:rPr>
        <w:t xml:space="preserve">Since 0 &gt; </w:t>
      </w:r>
      <w:r w:rsidRPr="000F4D4B">
        <w:rPr>
          <w:rFonts w:ascii="Times New Roman" w:eastAsiaTheme="minorEastAsia" w:hAnsi="Times New Roman" w:cs="Times New Roman"/>
          <w:sz w:val="24"/>
          <w:szCs w:val="24"/>
        </w:rPr>
        <w:t>Δ</w:t>
      </w:r>
      <w:r w:rsidRPr="000F4D4B">
        <w:rPr>
          <w:rFonts w:ascii="Times New Roman" w:eastAsiaTheme="minorEastAsia" w:hAnsi="Times New Roman" w:cs="Times New Roman"/>
          <w:sz w:val="24"/>
          <w:szCs w:val="24"/>
          <w:lang w:val="en-US"/>
        </w:rPr>
        <w:t xml:space="preserve">G for the above reaction, the reaction is spontaneous </w:t>
      </w:r>
      <w:proofErr w:type="gramStart"/>
      <w:r w:rsidRPr="000F4D4B">
        <w:rPr>
          <w:rFonts w:ascii="Times New Roman" w:eastAsiaTheme="minorEastAsia" w:hAnsi="Times New Roman" w:cs="Times New Roman"/>
          <w:sz w:val="24"/>
          <w:szCs w:val="24"/>
          <w:lang w:val="en-US"/>
        </w:rPr>
        <w:t xml:space="preserve">at </w:t>
      </w:r>
      <w:proofErr w:type="gramEnd"/>
      <m:oMath>
        <m:r>
          <m:rPr>
            <m:sty m:val="p"/>
          </m:rPr>
          <w:rPr>
            <w:rFonts w:ascii="Cambria Math" w:eastAsiaTheme="minorEastAsia" w:hAnsi="Cambria Math" w:cs="Times New Roman"/>
            <w:sz w:val="24"/>
            <w:szCs w:val="24"/>
            <w:lang w:val="en-US"/>
          </w:rPr>
          <m:t>1200K</m:t>
        </m:r>
      </m:oMath>
      <w:r w:rsidRPr="000F4D4B">
        <w:rPr>
          <w:rFonts w:ascii="Times New Roman" w:eastAsiaTheme="minorEastAsia" w:hAnsi="Times New Roman" w:cs="Times New Roman"/>
          <w:sz w:val="24"/>
          <w:szCs w:val="24"/>
          <w:lang w:val="en-US"/>
        </w:rPr>
        <w:t xml:space="preserve">. This means since plasma spraying is an extremely high temperature process, and also oxidation is inevitable, so high temperature and oxidation </w:t>
      </w:r>
      <w:r w:rsidRPr="000F4D4B">
        <w:rPr>
          <w:rFonts w:ascii="Times New Roman" w:hAnsi="Times New Roman" w:cs="Times New Roman"/>
          <w:sz w:val="24"/>
          <w:szCs w:val="24"/>
          <w:lang w:val="en-US"/>
        </w:rPr>
        <w:t xml:space="preserve">make the reaction more favorable. Also, some studies have shown that LTO decomposes at elevated temperatures, especially in oxidizing atmospheres. For instance, research indicates that LTO decomposes to </w:t>
      </w:r>
      <w:proofErr w:type="spellStart"/>
      <w:r w:rsidRPr="000F4D4B">
        <w:rPr>
          <w:rFonts w:ascii="Times New Roman" w:hAnsi="Times New Roman" w:cs="Times New Roman"/>
          <w:sz w:val="24"/>
          <w:szCs w:val="24"/>
          <w:lang w:val="en-US"/>
        </w:rPr>
        <w:t>Li₂Ti₃O</w:t>
      </w:r>
      <w:proofErr w:type="spellEnd"/>
      <w:r w:rsidRPr="000F4D4B">
        <w:rPr>
          <w:rFonts w:ascii="Times New Roman" w:hAnsi="Times New Roman" w:cs="Times New Roman"/>
          <w:sz w:val="24"/>
          <w:szCs w:val="24"/>
          <w:lang w:val="en-US"/>
        </w:rPr>
        <w:t>₇ with a loss of lithium, with an activation energy for this decomposition estimated to be 383 kJ/mol. [13].</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In LTO2 region:</w:t>
      </w:r>
    </w:p>
    <w:p w:rsidR="000F4D4B" w:rsidRPr="000F4D4B" w:rsidRDefault="000F4D4B" w:rsidP="000F4D4B">
      <w:pPr>
        <w:jc w:val="lowKashida"/>
        <w:rPr>
          <w:rFonts w:ascii="Times New Roman" w:eastAsiaTheme="minorEastAsia" w:hAnsi="Times New Roman" w:cs="Times New Roman"/>
          <w:iCs/>
          <w:sz w:val="24"/>
          <w:szCs w:val="24"/>
          <w:lang w:val="en-US"/>
        </w:rPr>
      </w:pPr>
      <w:r w:rsidRPr="000F4D4B">
        <w:rPr>
          <w:rFonts w:ascii="Times New Roman" w:eastAsiaTheme="minorEastAsia" w:hAnsi="Times New Roman" w:cs="Times New Roman"/>
          <w:sz w:val="24"/>
          <w:szCs w:val="24"/>
          <w:lang w:val="en-US"/>
        </w:rPr>
        <w:t>@1200K:</w:t>
      </w:r>
      <w:r w:rsidRPr="000F4D4B">
        <w:rPr>
          <w:rFonts w:ascii="Times New Roman" w:hAnsi="Times New Roman" w:cs="Times New Roman"/>
          <w:i/>
          <w:sz w:val="24"/>
          <w:szCs w:val="24"/>
          <w:lang w:val="en-US"/>
        </w:rPr>
        <w:t xml:space="preserve"> </w:t>
      </w:r>
      <m:oMath>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lang w:val="en-US"/>
              </w:rPr>
              <m:t>4</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lang w:val="en-US"/>
              </w:rPr>
              <m:t>5</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lang w:val="en-US"/>
              </w:rPr>
              <m:t>12</m:t>
            </m:r>
          </m:sub>
        </m:sSub>
        <m:r>
          <w:rPr>
            <w:rFonts w:ascii="Cambria Math" w:hAnsi="Cambria Math" w:cs="Times New Roman"/>
            <w:sz w:val="24"/>
            <w:szCs w:val="24"/>
            <w:lang w:val="en-US"/>
          </w:rPr>
          <m:t xml:space="preserve">: </m:t>
        </m:r>
        <m:sSubSup>
          <m:sSubSupPr>
            <m:ctrlPr>
              <w:rPr>
                <w:rFonts w:ascii="Cambria Math" w:hAnsi="Cambria Math" w:cs="Times New Roman"/>
                <w:i/>
                <w:sz w:val="24"/>
                <w:szCs w:val="24"/>
                <w:lang w:val="fi-FI"/>
              </w:rPr>
            </m:ctrlPr>
          </m:sSubSupPr>
          <m:e>
            <m:r>
              <w:rPr>
                <w:rFonts w:ascii="Cambria Math" w:hAnsi="Cambria Math" w:cs="Times New Roman"/>
                <w:sz w:val="24"/>
                <w:szCs w:val="24"/>
                <w:lang w:val="en-US"/>
              </w:rPr>
              <m:t>∆</m:t>
            </m:r>
            <m:r>
              <w:rPr>
                <w:rFonts w:ascii="Cambria Math" w:hAnsi="Cambria Math" w:cs="Times New Roman"/>
                <w:sz w:val="24"/>
                <w:szCs w:val="24"/>
              </w:rPr>
              <m:t>G</m:t>
            </m:r>
          </m:e>
          <m:sub>
            <m:r>
              <w:rPr>
                <w:rFonts w:ascii="Cambria Math" w:hAnsi="Cambria Math" w:cs="Times New Roman"/>
                <w:sz w:val="24"/>
                <w:szCs w:val="24"/>
              </w:rPr>
              <m:t>f</m:t>
            </m:r>
          </m:sub>
          <m:sup>
            <m:r>
              <w:rPr>
                <w:rFonts w:ascii="Cambria Math" w:hAnsi="Cambria Math" w:cs="Times New Roman"/>
                <w:sz w:val="24"/>
                <w:szCs w:val="24"/>
                <w:lang w:val="en-US"/>
              </w:rPr>
              <m:t>°</m:t>
            </m:r>
          </m:sup>
        </m:sSubSup>
        <m:r>
          <w:rPr>
            <w:rFonts w:ascii="Cambria Math" w:eastAsiaTheme="minorEastAsia" w:hAnsi="Cambria Math" w:cs="Times New Roman"/>
            <w:sz w:val="24"/>
            <w:szCs w:val="24"/>
            <w:lang w:val="en-US"/>
          </w:rPr>
          <m:t xml:space="preserve">≈356.1±4 </m:t>
        </m:r>
        <m:f>
          <m:fPr>
            <m:type m:val="skw"/>
            <m:ctrlPr>
              <w:rPr>
                <w:rFonts w:ascii="Cambria Math" w:eastAsiaTheme="minorEastAsia" w:hAnsi="Cambria Math" w:cs="Times New Roman"/>
                <w:i/>
                <w:sz w:val="24"/>
                <w:szCs w:val="24"/>
                <w:lang w:val="fi-FI"/>
              </w:rPr>
            </m:ctrlPr>
          </m:fPr>
          <m:num>
            <m:r>
              <w:rPr>
                <w:rFonts w:ascii="Cambria Math" w:eastAsiaTheme="minorEastAsia" w:hAnsi="Cambria Math" w:cs="Times New Roman"/>
                <w:sz w:val="24"/>
                <w:szCs w:val="24"/>
              </w:rPr>
              <m:t>kj</m:t>
            </m:r>
          </m:num>
          <m:den>
            <m:r>
              <w:rPr>
                <w:rFonts w:ascii="Cambria Math" w:eastAsiaTheme="minorEastAsia" w:hAnsi="Cambria Math" w:cs="Times New Roman"/>
                <w:sz w:val="24"/>
                <w:szCs w:val="24"/>
              </w:rPr>
              <m:t>mol</m:t>
            </m:r>
          </m:den>
        </m:f>
      </m:oMath>
      <w:r w:rsidRPr="000F4D4B">
        <w:rPr>
          <w:rFonts w:ascii="Times New Roman" w:eastAsiaTheme="minorEastAsia" w:hAnsi="Times New Roman" w:cs="Times New Roman"/>
          <w:iCs/>
          <w:sz w:val="24"/>
          <w:szCs w:val="24"/>
          <w:lang w:val="en-US"/>
        </w:rPr>
        <w:t xml:space="preserve"> [11]</w:t>
      </w:r>
    </w:p>
    <w:p w:rsidR="000F4D4B" w:rsidRPr="000F4D4B" w:rsidRDefault="000F4D4B" w:rsidP="000F4D4B">
      <w:pPr>
        <w:jc w:val="lowKashida"/>
        <w:rPr>
          <w:rFonts w:ascii="Times New Roman" w:eastAsiaTheme="minorEastAsia" w:hAnsi="Times New Roman" w:cs="Times New Roman"/>
          <w:iCs/>
          <w:sz w:val="24"/>
          <w:szCs w:val="24"/>
          <w:lang w:val="en-US"/>
        </w:rPr>
      </w:pPr>
      <w:r w:rsidRPr="000F4D4B">
        <w:rPr>
          <w:rFonts w:ascii="Times New Roman" w:eastAsiaTheme="minorEastAsia" w:hAnsi="Times New Roman" w:cs="Times New Roman"/>
          <w:sz w:val="24"/>
          <w:szCs w:val="24"/>
          <w:lang w:val="en-US"/>
        </w:rPr>
        <w:t>@1200K:</w:t>
      </w:r>
      <w:r w:rsidRPr="000F4D4B">
        <w:rPr>
          <w:rFonts w:ascii="Times New Roman" w:hAnsi="Times New Roman" w:cs="Times New Roman"/>
          <w:i/>
          <w:sz w:val="24"/>
          <w:szCs w:val="24"/>
          <w:lang w:val="en-US"/>
        </w:rPr>
        <w:t xml:space="preserve"> </w:t>
      </w:r>
      <m:oMath>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lang w:val="en-US"/>
              </w:rPr>
              <m:t>2</m:t>
            </m:r>
          </m:sub>
        </m:sSub>
        <m:r>
          <w:rPr>
            <w:rFonts w:ascii="Cambria Math" w:hAnsi="Cambria Math" w:cs="Times New Roman"/>
            <w:sz w:val="24"/>
            <w:szCs w:val="24"/>
          </w:rPr>
          <m:t>Ti</m:t>
        </m:r>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lang w:val="en-US"/>
              </w:rPr>
              <m:t>3</m:t>
            </m:r>
          </m:sub>
        </m:sSub>
        <m:r>
          <w:rPr>
            <w:rFonts w:ascii="Cambria Math" w:hAnsi="Cambria Math" w:cs="Times New Roman"/>
            <w:sz w:val="24"/>
            <w:szCs w:val="24"/>
            <w:lang w:val="en-US"/>
          </w:rPr>
          <m:t xml:space="preserve">: </m:t>
        </m:r>
        <m:sSubSup>
          <m:sSubSupPr>
            <m:ctrlPr>
              <w:rPr>
                <w:rFonts w:ascii="Cambria Math" w:hAnsi="Cambria Math" w:cs="Times New Roman"/>
                <w:i/>
                <w:sz w:val="24"/>
                <w:szCs w:val="24"/>
                <w:lang w:val="fi-FI"/>
              </w:rPr>
            </m:ctrlPr>
          </m:sSubSupPr>
          <m:e>
            <m:r>
              <w:rPr>
                <w:rFonts w:ascii="Cambria Math" w:hAnsi="Cambria Math" w:cs="Times New Roman"/>
                <w:sz w:val="24"/>
                <w:szCs w:val="24"/>
                <w:lang w:val="en-US"/>
              </w:rPr>
              <m:t>∆</m:t>
            </m:r>
            <m:r>
              <w:rPr>
                <w:rFonts w:ascii="Cambria Math" w:hAnsi="Cambria Math" w:cs="Times New Roman"/>
                <w:sz w:val="24"/>
                <w:szCs w:val="24"/>
              </w:rPr>
              <m:t>G</m:t>
            </m:r>
          </m:e>
          <m:sub>
            <m:r>
              <w:rPr>
                <w:rFonts w:ascii="Cambria Math" w:hAnsi="Cambria Math" w:cs="Times New Roman"/>
                <w:sz w:val="24"/>
                <w:szCs w:val="24"/>
              </w:rPr>
              <m:t>f</m:t>
            </m:r>
          </m:sub>
          <m:sup>
            <m:r>
              <w:rPr>
                <w:rFonts w:ascii="Cambria Math" w:hAnsi="Cambria Math" w:cs="Times New Roman"/>
                <w:sz w:val="24"/>
                <w:szCs w:val="24"/>
                <w:lang w:val="en-US"/>
              </w:rPr>
              <m:t>°</m:t>
            </m:r>
          </m:sup>
        </m:sSubSup>
        <m:r>
          <w:rPr>
            <w:rFonts w:ascii="Cambria Math" w:eastAsiaTheme="minorEastAsia" w:hAnsi="Cambria Math" w:cs="Times New Roman"/>
            <w:sz w:val="24"/>
            <w:szCs w:val="24"/>
            <w:lang w:val="en-US"/>
          </w:rPr>
          <m:t xml:space="preserve">≈115.2±1 </m:t>
        </m:r>
        <m:f>
          <m:fPr>
            <m:type m:val="skw"/>
            <m:ctrlPr>
              <w:rPr>
                <w:rFonts w:ascii="Cambria Math" w:eastAsiaTheme="minorEastAsia" w:hAnsi="Cambria Math" w:cs="Times New Roman"/>
                <w:i/>
                <w:sz w:val="24"/>
                <w:szCs w:val="24"/>
                <w:lang w:val="fi-FI"/>
              </w:rPr>
            </m:ctrlPr>
          </m:fPr>
          <m:num>
            <m:r>
              <w:rPr>
                <w:rFonts w:ascii="Cambria Math" w:eastAsiaTheme="minorEastAsia" w:hAnsi="Cambria Math" w:cs="Times New Roman"/>
                <w:sz w:val="24"/>
                <w:szCs w:val="24"/>
              </w:rPr>
              <m:t>kj</m:t>
            </m:r>
          </m:num>
          <m:den>
            <m:r>
              <w:rPr>
                <w:rFonts w:ascii="Cambria Math" w:eastAsiaTheme="minorEastAsia" w:hAnsi="Cambria Math" w:cs="Times New Roman"/>
                <w:sz w:val="24"/>
                <w:szCs w:val="24"/>
              </w:rPr>
              <m:t>mol</m:t>
            </m:r>
          </m:den>
        </m:f>
      </m:oMath>
      <w:r w:rsidRPr="000F4D4B">
        <w:rPr>
          <w:rFonts w:ascii="Times New Roman" w:eastAsiaTheme="minorEastAsia" w:hAnsi="Times New Roman" w:cs="Times New Roman"/>
          <w:iCs/>
          <w:sz w:val="24"/>
          <w:szCs w:val="24"/>
          <w:lang w:val="en-US"/>
        </w:rPr>
        <w:t xml:space="preserve"> [11]</w:t>
      </w:r>
    </w:p>
    <w:p w:rsidR="000F4D4B" w:rsidRPr="000F4D4B" w:rsidRDefault="000F4D4B" w:rsidP="000F4D4B">
      <w:pPr>
        <w:jc w:val="lowKashida"/>
        <w:rPr>
          <w:rFonts w:ascii="Times New Roman" w:hAnsi="Times New Roman" w:cs="Times New Roman"/>
          <w:sz w:val="24"/>
          <w:szCs w:val="24"/>
          <w:lang w:val="sv-SE"/>
        </w:rPr>
      </w:pPr>
      <m:oMath>
        <m:r>
          <m:rPr>
            <m:sty m:val="p"/>
          </m:rPr>
          <w:rPr>
            <w:rFonts w:ascii="Cambria Math" w:eastAsiaTheme="minorEastAsia" w:hAnsi="Cambria Math" w:cs="Times New Roman"/>
            <w:sz w:val="24"/>
            <w:szCs w:val="24"/>
            <w:lang w:val="sv-SE"/>
          </w:rPr>
          <m:t>@1200K:</m:t>
        </m:r>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lang w:val="sv-SE"/>
              </w:rPr>
              <m:t>2</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lang w:val="sv-SE"/>
              </w:rPr>
              <m:t>3</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lang w:val="sv-SE"/>
              </w:rPr>
              <m:t>7</m:t>
            </m:r>
          </m:sub>
        </m:sSub>
        <m:r>
          <w:rPr>
            <w:rFonts w:ascii="Cambria Math" w:hAnsi="Cambria Math" w:cs="Times New Roman"/>
            <w:sz w:val="24"/>
            <w:szCs w:val="24"/>
            <w:lang w:val="sv-SE"/>
          </w:rPr>
          <m:t xml:space="preserve">: </m:t>
        </m:r>
        <m:sSubSup>
          <m:sSubSupPr>
            <m:ctrlPr>
              <w:rPr>
                <w:rFonts w:ascii="Cambria Math" w:hAnsi="Cambria Math" w:cs="Times New Roman"/>
                <w:i/>
                <w:sz w:val="24"/>
                <w:szCs w:val="24"/>
                <w:lang w:val="fi-FI"/>
              </w:rPr>
            </m:ctrlPr>
          </m:sSubSupPr>
          <m:e>
            <m:r>
              <w:rPr>
                <w:rFonts w:ascii="Cambria Math" w:hAnsi="Cambria Math" w:cs="Times New Roman"/>
                <w:sz w:val="24"/>
                <w:szCs w:val="24"/>
                <w:lang w:val="sv-SE"/>
              </w:rPr>
              <m:t>∆</m:t>
            </m:r>
            <m:r>
              <w:rPr>
                <w:rFonts w:ascii="Cambria Math" w:hAnsi="Cambria Math" w:cs="Times New Roman"/>
                <w:sz w:val="24"/>
                <w:szCs w:val="24"/>
              </w:rPr>
              <m:t>G</m:t>
            </m:r>
          </m:e>
          <m:sub>
            <m:r>
              <w:rPr>
                <w:rFonts w:ascii="Cambria Math" w:hAnsi="Cambria Math" w:cs="Times New Roman"/>
                <w:sz w:val="24"/>
                <w:szCs w:val="24"/>
              </w:rPr>
              <m:t>f</m:t>
            </m:r>
          </m:sub>
          <m:sup>
            <m:r>
              <w:rPr>
                <w:rFonts w:ascii="Cambria Math" w:hAnsi="Cambria Math" w:cs="Times New Roman"/>
                <w:sz w:val="24"/>
                <w:szCs w:val="24"/>
                <w:lang w:val="sv-SE"/>
              </w:rPr>
              <m:t>°</m:t>
            </m:r>
          </m:sup>
        </m:sSubSup>
        <m:r>
          <w:rPr>
            <w:rFonts w:ascii="Cambria Math" w:eastAsiaTheme="minorEastAsia" w:hAnsi="Cambria Math" w:cs="Times New Roman"/>
            <w:sz w:val="24"/>
            <w:szCs w:val="24"/>
            <w:lang w:val="sv-SE"/>
          </w:rPr>
          <m:t xml:space="preserve">≈ </m:t>
        </m:r>
      </m:oMath>
      <w:r w:rsidRPr="000F4D4B">
        <w:rPr>
          <w:rFonts w:ascii="Times New Roman" w:hAnsi="Times New Roman" w:cs="Times New Roman"/>
          <w:sz w:val="24"/>
          <w:szCs w:val="24"/>
          <w:lang w:val="sv-SE"/>
        </w:rPr>
        <w:t>-3.2eV/atom = -311.64 kJ/mol [12]</w:t>
      </w:r>
    </w:p>
    <w:p w:rsidR="000F4D4B" w:rsidRPr="000F4D4B" w:rsidRDefault="000F4D4B" w:rsidP="000F4D4B">
      <w:pPr>
        <w:jc w:val="lowKashida"/>
        <w:rPr>
          <w:rFonts w:ascii="Times New Roman" w:hAnsi="Times New Roman" w:cs="Times New Roman"/>
          <w:iCs/>
          <w:sz w:val="24"/>
          <w:szCs w:val="24"/>
          <w:lang w:val="sv-SE"/>
        </w:rPr>
      </w:pPr>
      <m:oMath>
        <m:r>
          <m:rPr>
            <m:sty m:val="p"/>
          </m:rPr>
          <w:rPr>
            <w:rFonts w:ascii="Cambria Math" w:eastAsiaTheme="minorEastAsia" w:hAnsi="Cambria Math" w:cs="Times New Roman"/>
            <w:sz w:val="24"/>
            <w:szCs w:val="24"/>
            <w:lang w:val="sv-SE"/>
          </w:rPr>
          <m:t>@1200K:</m:t>
        </m:r>
        <m:sSub>
          <m:sSubPr>
            <m:ctrlPr>
              <w:rPr>
                <w:rFonts w:ascii="Cambria Math" w:hAnsi="Cambria Math" w:cs="Times New Roman"/>
                <w:i/>
                <w:sz w:val="24"/>
                <w:szCs w:val="24"/>
                <w:lang w:val="fi-FI"/>
              </w:rPr>
            </m:ctrlPr>
          </m:sSubPr>
          <m:e>
            <m:r>
              <w:rPr>
                <w:rFonts w:ascii="Cambria Math" w:hAnsi="Cambria Math" w:cs="Times New Roman"/>
                <w:sz w:val="24"/>
                <w:szCs w:val="24"/>
              </w:rPr>
              <m:t>TiO</m:t>
            </m:r>
          </m:e>
          <m:sub>
            <m:r>
              <w:rPr>
                <w:rFonts w:ascii="Cambria Math" w:hAnsi="Cambria Math" w:cs="Times New Roman"/>
                <w:sz w:val="24"/>
                <w:szCs w:val="24"/>
                <w:lang w:val="sv-SE"/>
              </w:rPr>
              <m:t>2</m:t>
            </m:r>
          </m:sub>
        </m:sSub>
        <m:r>
          <w:rPr>
            <w:rFonts w:ascii="Cambria Math" w:hAnsi="Cambria Math" w:cs="Times New Roman"/>
            <w:sz w:val="24"/>
            <w:szCs w:val="24"/>
            <w:lang w:val="sv-SE"/>
          </w:rPr>
          <m:t xml:space="preserve">: </m:t>
        </m:r>
        <m:sSubSup>
          <m:sSubSupPr>
            <m:ctrlPr>
              <w:rPr>
                <w:rFonts w:ascii="Cambria Math" w:hAnsi="Cambria Math" w:cs="Times New Roman"/>
                <w:i/>
                <w:sz w:val="24"/>
                <w:szCs w:val="24"/>
                <w:lang w:val="fi-FI"/>
              </w:rPr>
            </m:ctrlPr>
          </m:sSubSupPr>
          <m:e>
            <m:r>
              <w:rPr>
                <w:rFonts w:ascii="Cambria Math" w:hAnsi="Cambria Math" w:cs="Times New Roman"/>
                <w:sz w:val="24"/>
                <w:szCs w:val="24"/>
                <w:lang w:val="sv-SE"/>
              </w:rPr>
              <m:t>∆</m:t>
            </m:r>
            <m:r>
              <w:rPr>
                <w:rFonts w:ascii="Cambria Math" w:hAnsi="Cambria Math" w:cs="Times New Roman"/>
                <w:sz w:val="24"/>
                <w:szCs w:val="24"/>
              </w:rPr>
              <m:t>G</m:t>
            </m:r>
          </m:e>
          <m:sub>
            <m:r>
              <w:rPr>
                <w:rFonts w:ascii="Cambria Math" w:hAnsi="Cambria Math" w:cs="Times New Roman"/>
                <w:sz w:val="24"/>
                <w:szCs w:val="24"/>
              </w:rPr>
              <m:t>f</m:t>
            </m:r>
          </m:sub>
          <m:sup>
            <m:r>
              <w:rPr>
                <w:rFonts w:ascii="Cambria Math" w:hAnsi="Cambria Math" w:cs="Times New Roman"/>
                <w:sz w:val="24"/>
                <w:szCs w:val="24"/>
                <w:lang w:val="sv-SE"/>
              </w:rPr>
              <m:t>°</m:t>
            </m:r>
          </m:sup>
        </m:sSubSup>
        <m:r>
          <w:rPr>
            <w:rFonts w:ascii="Cambria Math" w:eastAsiaTheme="minorEastAsia" w:hAnsi="Cambria Math" w:cs="Times New Roman"/>
            <w:sz w:val="24"/>
            <w:szCs w:val="24"/>
            <w:lang w:val="sv-SE"/>
          </w:rPr>
          <m:t xml:space="preserve">≈ </m:t>
        </m:r>
      </m:oMath>
      <w:r w:rsidRPr="000F4D4B">
        <w:rPr>
          <w:rFonts w:ascii="Times New Roman" w:hAnsi="Times New Roman" w:cs="Times New Roman"/>
          <w:iCs/>
          <w:sz w:val="24"/>
          <w:szCs w:val="24"/>
          <w:lang w:val="sv-SE"/>
        </w:rPr>
        <w:t xml:space="preserve">-3.341 eV/atom </w:t>
      </w:r>
      <w:r w:rsidRPr="000F4D4B">
        <w:rPr>
          <w:rFonts w:ascii="Times New Roman" w:hAnsi="Times New Roman" w:cs="Times New Roman"/>
          <w:sz w:val="24"/>
          <w:szCs w:val="24"/>
          <w:lang w:val="sv-SE"/>
        </w:rPr>
        <w:t>= -322.35 kJ/mol [12]</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There might be two possibilities:</w:t>
      </w:r>
    </w:p>
    <w:p w:rsidR="000F4D4B" w:rsidRPr="000F4D4B" w:rsidRDefault="000F4D4B" w:rsidP="000F4D4B">
      <w:pPr>
        <w:pStyle w:val="ListParagraph"/>
        <w:jc w:val="lowKashida"/>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A) </m:t>
        </m:r>
        <m:sSub>
          <m:sSubPr>
            <m:ctrlPr>
              <w:rPr>
                <w:rFonts w:ascii="Cambria Math" w:hAnsi="Cambria Math" w:cs="Times New Roman"/>
                <w:i/>
                <w:sz w:val="24"/>
                <w:szCs w:val="24"/>
              </w:rPr>
            </m:ctrlPr>
          </m:sSubPr>
          <m:e>
            <m:r>
              <w:rPr>
                <w:rFonts w:ascii="Cambria Math" w:hAnsi="Cambria Math" w:cs="Times New Roman"/>
                <w:sz w:val="24"/>
                <w:szCs w:val="24"/>
              </w:rPr>
              <m:t>Li</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Ti</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12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Li</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Ti</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7</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Li</m:t>
            </m:r>
          </m:e>
          <m:sub>
            <m:r>
              <w:rPr>
                <w:rFonts w:ascii="Cambria Math" w:hAnsi="Cambria Math" w:cs="Times New Roman"/>
                <w:sz w:val="24"/>
                <w:szCs w:val="24"/>
              </w:rPr>
              <m:t>2</m:t>
            </m:r>
          </m:sub>
        </m:sSub>
        <m:r>
          <w:rPr>
            <w:rFonts w:ascii="Cambria Math" w:hAnsi="Cambria Math" w:cs="Times New Roman"/>
            <w:sz w:val="24"/>
            <w:szCs w:val="24"/>
          </w:rPr>
          <m:t>Ti</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eastAsiaTheme="minorEastAsia" w:hAnsi="Cambria Math" w:cs="Times New Roman"/>
            <w:sz w:val="24"/>
            <w:szCs w:val="24"/>
          </w:rPr>
          <m:t>+Ti</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r>
          <w:rPr>
            <w:rFonts w:ascii="Cambria Math" w:hAnsi="Cambria Math" w:cs="Times New Roman"/>
            <w:sz w:val="24"/>
            <w:szCs w:val="24"/>
          </w:rPr>
          <m:t>∆G= -874.89</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kj</m:t>
            </m:r>
          </m:num>
          <m:den>
            <m:r>
              <w:rPr>
                <w:rFonts w:ascii="Cambria Math" w:eastAsiaTheme="minorEastAsia" w:hAnsi="Cambria Math" w:cs="Times New Roman"/>
                <w:sz w:val="24"/>
                <w:szCs w:val="24"/>
              </w:rPr>
              <m:t>mol</m:t>
            </m:r>
          </m:den>
        </m:f>
      </m:oMath>
      <w:r w:rsidRPr="000F4D4B">
        <w:rPr>
          <w:rFonts w:ascii="Times New Roman" w:eastAsiaTheme="minorEastAsia" w:hAnsi="Times New Roman" w:cs="Times New Roman"/>
          <w:sz w:val="24"/>
          <w:szCs w:val="24"/>
        </w:rPr>
        <w:t xml:space="preserve"> </w:t>
      </w:r>
    </w:p>
    <w:p w:rsidR="000F4D4B" w:rsidRPr="000F4D4B" w:rsidRDefault="000F4D4B" w:rsidP="000F4D4B">
      <w:pPr>
        <w:jc w:val="lowKashida"/>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reaction</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products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reactats</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lang w:val="fi-FI"/>
                </w:rPr>
              </m:ctrlPr>
            </m:dPr>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rPr>
                        <m:t>2</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rPr>
                        <m:t>3</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rPr>
                        <m:t>7</m:t>
                      </m:r>
                    </m:sub>
                  </m:sSub>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rPr>
                        <m:t>2</m:t>
                      </m:r>
                    </m:sub>
                  </m:sSub>
                  <m:r>
                    <w:rPr>
                      <w:rFonts w:ascii="Cambria Math" w:hAnsi="Cambria Math" w:cs="Times New Roman"/>
                      <w:sz w:val="24"/>
                      <w:szCs w:val="24"/>
                    </w:rPr>
                    <m:t>Ti</m:t>
                  </m:r>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rPr>
                        <m:t>3</m:t>
                      </m:r>
                    </m:sub>
                  </m:sSub>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Ti</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sub>
              </m:sSub>
              <m:r>
                <w:rPr>
                  <w:rFonts w:ascii="Cambria Math" w:eastAsiaTheme="minorEastAsia" w:hAnsi="Cambria Math" w:cs="Times New Roman"/>
                  <w:sz w:val="24"/>
                  <w:szCs w:val="24"/>
                </w:rPr>
                <m:t>)</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lang w:val="fi-FI"/>
                </w:rPr>
              </m:ctrlPr>
            </m:dPr>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rPr>
                        <m:t>4</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rPr>
                        <m:t>5</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rPr>
                        <m:t>12</m:t>
                      </m:r>
                    </m:sub>
                  </m:sSub>
                </m:sub>
              </m:sSub>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lang w:val="fi-FI"/>
                </w:rPr>
              </m:ctrlPr>
            </m:dPr>
            <m:e>
              <m:d>
                <m:dPr>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-311.64</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115.2</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-322.35</m:t>
                  </m:r>
                </m:e>
              </m:d>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356.1</m:t>
              </m:r>
            </m:e>
          </m:d>
          <m:r>
            <w:rPr>
              <w:rFonts w:ascii="Cambria Math" w:eastAsiaTheme="minorEastAsia" w:hAnsi="Cambria Math" w:cs="Times New Roman"/>
              <w:sz w:val="24"/>
              <w:szCs w:val="24"/>
            </w:rPr>
            <m:t xml:space="preserve">=-874.89  </m:t>
          </m:r>
          <m:f>
            <m:fPr>
              <m:type m:val="skw"/>
              <m:ctrlPr>
                <w:rPr>
                  <w:rFonts w:ascii="Cambria Math" w:eastAsiaTheme="minorEastAsia" w:hAnsi="Cambria Math" w:cs="Times New Roman"/>
                  <w:i/>
                  <w:sz w:val="24"/>
                  <w:szCs w:val="24"/>
                  <w:lang w:val="fi-FI"/>
                </w:rPr>
              </m:ctrlPr>
            </m:fPr>
            <m:num>
              <m:r>
                <w:rPr>
                  <w:rFonts w:ascii="Cambria Math" w:eastAsiaTheme="minorEastAsia" w:hAnsi="Cambria Math" w:cs="Times New Roman"/>
                  <w:sz w:val="24"/>
                  <w:szCs w:val="24"/>
                </w:rPr>
                <m:t>kj</m:t>
              </m:r>
            </m:num>
            <m:den>
              <m:r>
                <w:rPr>
                  <w:rFonts w:ascii="Cambria Math" w:eastAsiaTheme="minorEastAsia" w:hAnsi="Cambria Math" w:cs="Times New Roman"/>
                  <w:sz w:val="24"/>
                  <w:szCs w:val="24"/>
                </w:rPr>
                <m:t>mol</m:t>
              </m:r>
            </m:den>
          </m:f>
        </m:oMath>
      </m:oMathPara>
    </w:p>
    <w:p w:rsidR="000F4D4B" w:rsidRPr="000F4D4B" w:rsidRDefault="000F4D4B" w:rsidP="000F4D4B">
      <w:pPr>
        <w:pStyle w:val="ListParagraph"/>
        <w:jc w:val="lowKashida"/>
        <w:rPr>
          <w:rFonts w:ascii="Times New Roman" w:hAnsi="Times New Roman" w:cs="Times New Roman"/>
          <w:sz w:val="24"/>
          <w:szCs w:val="24"/>
        </w:rPr>
      </w:pPr>
    </w:p>
    <w:p w:rsidR="000F4D4B" w:rsidRPr="000F4D4B" w:rsidRDefault="000F4D4B" w:rsidP="000F4D4B">
      <w:pPr>
        <w:pStyle w:val="ListParagraph"/>
        <w:jc w:val="lowKashida"/>
        <w:rPr>
          <w:rFonts w:ascii="Times New Roman" w:hAnsi="Times New Roman" w:cs="Times New Roman"/>
          <w:sz w:val="24"/>
          <w:szCs w:val="24"/>
        </w:rPr>
      </w:pPr>
      <w:r w:rsidRPr="000F4D4B">
        <w:rPr>
          <w:rFonts w:ascii="Times New Roman" w:hAnsi="Times New Roman" w:cs="Times New Roman"/>
          <w:sz w:val="24"/>
          <w:szCs w:val="24"/>
        </w:rPr>
        <w:t xml:space="preserve">Since ΔG &lt; 0, the reaction is thermodynamically favorable </w:t>
      </w:r>
      <w:proofErr w:type="gramStart"/>
      <w:r w:rsidRPr="000F4D4B">
        <w:rPr>
          <w:rFonts w:ascii="Times New Roman" w:hAnsi="Times New Roman" w:cs="Times New Roman"/>
          <w:sz w:val="24"/>
          <w:szCs w:val="24"/>
        </w:rPr>
        <w:t xml:space="preserve">at </w:t>
      </w:r>
      <w:proofErr w:type="gramEnd"/>
      <m:oMath>
        <m:r>
          <m:rPr>
            <m:sty m:val="p"/>
          </m:rPr>
          <w:rPr>
            <w:rFonts w:ascii="Cambria Math" w:eastAsiaTheme="minorEastAsia" w:hAnsi="Cambria Math" w:cs="Times New Roman"/>
            <w:sz w:val="24"/>
            <w:szCs w:val="24"/>
          </w:rPr>
          <m:t>1200K</m:t>
        </m:r>
      </m:oMath>
      <w:r w:rsidRPr="000F4D4B">
        <w:rPr>
          <w:rFonts w:ascii="Times New Roman" w:hAnsi="Times New Roman" w:cs="Times New Roman"/>
          <w:sz w:val="24"/>
          <w:szCs w:val="24"/>
        </w:rPr>
        <w:t>. This suggests that at high temperatures (such as in plasma spraying), Li₄Ti₅O₁₂ can decompose into Li</w:t>
      </w:r>
      <w:r w:rsidRPr="000F4D4B">
        <w:rPr>
          <w:rFonts w:ascii="Times New Roman" w:hAnsi="Times New Roman" w:cs="Times New Roman"/>
          <w:sz w:val="24"/>
          <w:szCs w:val="24"/>
          <w:vertAlign w:val="subscript"/>
        </w:rPr>
        <w:t>₂</w:t>
      </w:r>
      <w:proofErr w:type="spellStart"/>
      <w:r w:rsidRPr="000F4D4B">
        <w:rPr>
          <w:rFonts w:ascii="Times New Roman" w:hAnsi="Times New Roman" w:cs="Times New Roman"/>
          <w:sz w:val="24"/>
          <w:szCs w:val="24"/>
        </w:rPr>
        <w:t>TiO</w:t>
      </w:r>
      <w:proofErr w:type="spellEnd"/>
      <w:r w:rsidRPr="000F4D4B">
        <w:rPr>
          <w:rFonts w:ascii="Times New Roman" w:hAnsi="Times New Roman" w:cs="Times New Roman"/>
          <w:sz w:val="24"/>
          <w:szCs w:val="24"/>
          <w:vertAlign w:val="subscript"/>
        </w:rPr>
        <w:t>₃</w:t>
      </w:r>
      <w:r w:rsidRPr="000F4D4B">
        <w:rPr>
          <w:rFonts w:ascii="Times New Roman" w:hAnsi="Times New Roman" w:cs="Times New Roman"/>
          <w:sz w:val="24"/>
          <w:szCs w:val="24"/>
        </w:rPr>
        <w:t xml:space="preserve">, </w:t>
      </w:r>
      <w:proofErr w:type="spellStart"/>
      <w:r w:rsidRPr="000F4D4B">
        <w:rPr>
          <w:rFonts w:ascii="Times New Roman" w:hAnsi="Times New Roman" w:cs="Times New Roman"/>
          <w:sz w:val="24"/>
          <w:szCs w:val="24"/>
        </w:rPr>
        <w:t>Li</w:t>
      </w:r>
      <w:r w:rsidRPr="000F4D4B">
        <w:rPr>
          <w:rFonts w:ascii="Times New Roman" w:hAnsi="Times New Roman" w:cs="Times New Roman"/>
          <w:sz w:val="24"/>
          <w:szCs w:val="24"/>
          <w:vertAlign w:val="subscript"/>
        </w:rPr>
        <w:t>₂</w:t>
      </w:r>
      <w:r w:rsidRPr="000F4D4B">
        <w:rPr>
          <w:rFonts w:ascii="Times New Roman" w:hAnsi="Times New Roman" w:cs="Times New Roman"/>
          <w:sz w:val="24"/>
          <w:szCs w:val="24"/>
        </w:rPr>
        <w:t>Ti</w:t>
      </w:r>
      <w:r w:rsidRPr="000F4D4B">
        <w:rPr>
          <w:rFonts w:ascii="Times New Roman" w:hAnsi="Times New Roman" w:cs="Times New Roman"/>
          <w:sz w:val="24"/>
          <w:szCs w:val="24"/>
          <w:vertAlign w:val="subscript"/>
        </w:rPr>
        <w:t>₃</w:t>
      </w:r>
      <w:r w:rsidRPr="000F4D4B">
        <w:rPr>
          <w:rFonts w:ascii="Times New Roman" w:hAnsi="Times New Roman" w:cs="Times New Roman"/>
          <w:sz w:val="24"/>
          <w:szCs w:val="24"/>
        </w:rPr>
        <w:t>O</w:t>
      </w:r>
      <w:proofErr w:type="spellEnd"/>
      <w:r w:rsidRPr="000F4D4B">
        <w:rPr>
          <w:rFonts w:ascii="Times New Roman" w:hAnsi="Times New Roman" w:cs="Times New Roman"/>
          <w:sz w:val="24"/>
          <w:szCs w:val="24"/>
          <w:vertAlign w:val="subscript"/>
        </w:rPr>
        <w:t>₇</w:t>
      </w:r>
      <w:r w:rsidRPr="000F4D4B">
        <w:rPr>
          <w:rFonts w:ascii="Times New Roman" w:hAnsi="Times New Roman" w:cs="Times New Roman"/>
          <w:sz w:val="24"/>
          <w:szCs w:val="24"/>
        </w:rPr>
        <w:t xml:space="preserve">, and </w:t>
      </w:r>
      <w:proofErr w:type="spellStart"/>
      <w:r w:rsidRPr="000F4D4B">
        <w:rPr>
          <w:rFonts w:ascii="Times New Roman" w:hAnsi="Times New Roman" w:cs="Times New Roman"/>
          <w:sz w:val="24"/>
          <w:szCs w:val="24"/>
        </w:rPr>
        <w:t>TiO</w:t>
      </w:r>
      <w:proofErr w:type="spellEnd"/>
      <w:r w:rsidRPr="000F4D4B">
        <w:rPr>
          <w:rFonts w:ascii="Times New Roman" w:hAnsi="Times New Roman" w:cs="Times New Roman"/>
          <w:sz w:val="24"/>
          <w:szCs w:val="24"/>
          <w:vertAlign w:val="subscript"/>
        </w:rPr>
        <w:t>₂</w:t>
      </w:r>
      <w:r w:rsidRPr="000F4D4B">
        <w:rPr>
          <w:rFonts w:ascii="Times New Roman" w:hAnsi="Times New Roman" w:cs="Times New Roman"/>
          <w:sz w:val="24"/>
          <w:szCs w:val="24"/>
        </w:rPr>
        <w:t>.</w:t>
      </w:r>
    </w:p>
    <w:p w:rsidR="000F4D4B" w:rsidRPr="000F4D4B" w:rsidRDefault="000F4D4B" w:rsidP="000F4D4B">
      <w:pPr>
        <w:pStyle w:val="ListParagraph"/>
        <w:jc w:val="lowKashida"/>
        <w:rPr>
          <w:rFonts w:ascii="Times New Roman" w:hAnsi="Times New Roman" w:cs="Times New Roman"/>
          <w:sz w:val="24"/>
          <w:szCs w:val="24"/>
        </w:rPr>
      </w:pPr>
    </w:p>
    <w:p w:rsidR="000F4D4B" w:rsidRPr="000F4D4B" w:rsidRDefault="000F4D4B" w:rsidP="000F4D4B">
      <w:pPr>
        <w:pStyle w:val="ListParagraph"/>
        <w:jc w:val="lowKashida"/>
        <w:rPr>
          <w:rFonts w:ascii="Times New Roman" w:hAnsi="Times New Roman" w:cs="Times New Roman"/>
          <w:sz w:val="24"/>
          <w:szCs w:val="24"/>
        </w:rPr>
      </w:pPr>
      <m:oMath>
        <m:r>
          <w:rPr>
            <w:rFonts w:ascii="Cambria Math" w:eastAsiaTheme="minorEastAsia" w:hAnsi="Cambria Math" w:cs="Times New Roman"/>
            <w:sz w:val="24"/>
            <w:szCs w:val="24"/>
          </w:rPr>
          <m:t xml:space="preserve">B) </m:t>
        </m:r>
        <m:sSub>
          <m:sSubPr>
            <m:ctrlPr>
              <w:rPr>
                <w:rFonts w:ascii="Cambria Math" w:hAnsi="Cambria Math" w:cs="Times New Roman"/>
                <w:i/>
                <w:sz w:val="24"/>
                <w:szCs w:val="24"/>
              </w:rPr>
            </m:ctrlPr>
          </m:sSubPr>
          <m:e>
            <m:r>
              <w:rPr>
                <w:rFonts w:ascii="Cambria Math" w:hAnsi="Cambria Math" w:cs="Times New Roman"/>
                <w:sz w:val="24"/>
                <w:szCs w:val="24"/>
              </w:rPr>
              <m:t>Li</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Ti</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12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2Li</m:t>
            </m:r>
          </m:e>
          <m:sub>
            <m:r>
              <w:rPr>
                <w:rFonts w:ascii="Cambria Math" w:hAnsi="Cambria Math" w:cs="Times New Roman"/>
                <w:sz w:val="24"/>
                <w:szCs w:val="24"/>
              </w:rPr>
              <m:t>2</m:t>
            </m:r>
          </m:sub>
        </m:sSub>
        <m:r>
          <w:rPr>
            <w:rFonts w:ascii="Cambria Math" w:hAnsi="Cambria Math" w:cs="Times New Roman"/>
            <w:sz w:val="24"/>
            <w:szCs w:val="24"/>
          </w:rPr>
          <m:t>Ti</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eastAsiaTheme="minorEastAsia" w:hAnsi="Cambria Math" w:cs="Times New Roman"/>
            <w:sz w:val="24"/>
            <w:szCs w:val="24"/>
          </w:rPr>
          <m:t>+3Ti</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[14]⇒</m:t>
        </m:r>
        <m:r>
          <w:rPr>
            <w:rFonts w:ascii="Cambria Math" w:hAnsi="Cambria Math" w:cs="Times New Roman"/>
            <w:sz w:val="24"/>
            <w:szCs w:val="24"/>
          </w:rPr>
          <m:t xml:space="preserve">∆G= </m:t>
        </m:r>
        <m:r>
          <w:rPr>
            <w:rFonts w:ascii="Cambria Math" w:eastAsiaTheme="minorEastAsia" w:hAnsi="Cambria Math" w:cs="Times New Roman"/>
            <w:sz w:val="24"/>
            <w:szCs w:val="24"/>
          </w:rPr>
          <m:t>-1092.75</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kj</m:t>
            </m:r>
          </m:num>
          <m:den>
            <m:r>
              <w:rPr>
                <w:rFonts w:ascii="Cambria Math" w:eastAsiaTheme="minorEastAsia" w:hAnsi="Cambria Math" w:cs="Times New Roman"/>
                <w:sz w:val="24"/>
                <w:szCs w:val="24"/>
              </w:rPr>
              <m:t>mol</m:t>
            </m:r>
          </m:den>
        </m:f>
      </m:oMath>
      <w:r w:rsidRPr="000F4D4B">
        <w:rPr>
          <w:rFonts w:ascii="Times New Roman" w:eastAsiaTheme="minorEastAsia" w:hAnsi="Times New Roman" w:cs="Times New Roman"/>
          <w:sz w:val="24"/>
          <w:szCs w:val="24"/>
        </w:rPr>
        <w:t xml:space="preserve"> </w:t>
      </w:r>
    </w:p>
    <w:p w:rsidR="000F4D4B" w:rsidRPr="000F4D4B" w:rsidRDefault="000F4D4B" w:rsidP="000F4D4B">
      <w:pPr>
        <w:jc w:val="lowKashida"/>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reaction</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products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reactats</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rPr>
                        <m:t>2</m:t>
                      </m:r>
                    </m:sub>
                  </m:sSub>
                  <m:r>
                    <w:rPr>
                      <w:rFonts w:ascii="Cambria Math" w:hAnsi="Cambria Math" w:cs="Times New Roman"/>
                      <w:sz w:val="24"/>
                      <w:szCs w:val="24"/>
                    </w:rPr>
                    <m:t>Ti</m:t>
                  </m:r>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rPr>
                        <m:t>3</m:t>
                      </m:r>
                    </m:sub>
                  </m:sSub>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3×(∆G</m:t>
                  </m:r>
                </m:e>
                <m:sub>
                  <m:r>
                    <w:rPr>
                      <w:rFonts w:ascii="Cambria Math" w:eastAsiaTheme="minorEastAsia" w:hAnsi="Cambria Math" w:cs="Times New Roman"/>
                      <w:sz w:val="24"/>
                      <w:szCs w:val="24"/>
                    </w:rPr>
                    <m:t>Ti</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sub>
              </m:sSub>
              <m:r>
                <w:rPr>
                  <w:rFonts w:ascii="Cambria Math" w:eastAsiaTheme="minorEastAsia" w:hAnsi="Cambria Math" w:cs="Times New Roman"/>
                  <w:sz w:val="24"/>
                  <w:szCs w:val="24"/>
                </w:rPr>
                <m:t>)</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lang w:val="fi-FI"/>
                </w:rPr>
              </m:ctrlPr>
            </m:dPr>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rPr>
                    <m:t>(∆G</m:t>
                  </m:r>
                </m:e>
                <m:sub>
                  <m:sSub>
                    <m:sSubPr>
                      <m:ctrlPr>
                        <w:rPr>
                          <w:rFonts w:ascii="Cambria Math" w:hAnsi="Cambria Math" w:cs="Times New Roman"/>
                          <w:i/>
                          <w:sz w:val="24"/>
                          <w:szCs w:val="24"/>
                          <w:lang w:val="fi-FI"/>
                        </w:rPr>
                      </m:ctrlPr>
                    </m:sSubPr>
                    <m:e>
                      <m:r>
                        <w:rPr>
                          <w:rFonts w:ascii="Cambria Math" w:hAnsi="Cambria Math" w:cs="Times New Roman"/>
                          <w:sz w:val="24"/>
                          <w:szCs w:val="24"/>
                        </w:rPr>
                        <m:t>Li</m:t>
                      </m:r>
                    </m:e>
                    <m:sub>
                      <m:r>
                        <w:rPr>
                          <w:rFonts w:ascii="Cambria Math" w:hAnsi="Cambria Math" w:cs="Times New Roman"/>
                          <w:sz w:val="24"/>
                          <w:szCs w:val="24"/>
                        </w:rPr>
                        <m:t>4</m:t>
                      </m:r>
                    </m:sub>
                  </m:sSub>
                  <m:sSub>
                    <m:sSubPr>
                      <m:ctrlPr>
                        <w:rPr>
                          <w:rFonts w:ascii="Cambria Math" w:hAnsi="Cambria Math" w:cs="Times New Roman"/>
                          <w:i/>
                          <w:sz w:val="24"/>
                          <w:szCs w:val="24"/>
                          <w:lang w:val="fi-FI"/>
                        </w:rPr>
                      </m:ctrlPr>
                    </m:sSubPr>
                    <m:e>
                      <m:r>
                        <w:rPr>
                          <w:rFonts w:ascii="Cambria Math" w:hAnsi="Cambria Math" w:cs="Times New Roman"/>
                          <w:sz w:val="24"/>
                          <w:szCs w:val="24"/>
                        </w:rPr>
                        <m:t>Ti</m:t>
                      </m:r>
                    </m:e>
                    <m:sub>
                      <m:r>
                        <w:rPr>
                          <w:rFonts w:ascii="Cambria Math" w:hAnsi="Cambria Math" w:cs="Times New Roman"/>
                          <w:sz w:val="24"/>
                          <w:szCs w:val="24"/>
                        </w:rPr>
                        <m:t>5</m:t>
                      </m:r>
                    </m:sub>
                  </m:sSub>
                  <m:sSub>
                    <m:sSubPr>
                      <m:ctrlPr>
                        <w:rPr>
                          <w:rFonts w:ascii="Cambria Math" w:hAnsi="Cambria Math" w:cs="Times New Roman"/>
                          <w:i/>
                          <w:sz w:val="24"/>
                          <w:szCs w:val="24"/>
                          <w:lang w:val="fi-FI"/>
                        </w:rPr>
                      </m:ctrlPr>
                    </m:sSubPr>
                    <m:e>
                      <m:r>
                        <w:rPr>
                          <w:rFonts w:ascii="Cambria Math" w:hAnsi="Cambria Math" w:cs="Times New Roman"/>
                          <w:sz w:val="24"/>
                          <w:szCs w:val="24"/>
                        </w:rPr>
                        <m:t>O</m:t>
                      </m:r>
                    </m:e>
                    <m:sub>
                      <m:r>
                        <w:rPr>
                          <w:rFonts w:ascii="Cambria Math" w:hAnsi="Cambria Math" w:cs="Times New Roman"/>
                          <w:sz w:val="24"/>
                          <w:szCs w:val="24"/>
                        </w:rPr>
                        <m:t>12</m:t>
                      </m:r>
                    </m:sub>
                  </m:sSub>
                </m:sub>
              </m:sSub>
              <m:r>
                <w:rPr>
                  <w:rFonts w:ascii="Cambria Math" w:eastAsiaTheme="minorEastAsia" w:hAnsi="Cambria Math" w:cs="Times New Roman"/>
                  <w:sz w:val="24"/>
                  <w:szCs w:val="24"/>
                </w:rPr>
                <m:t>)</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lang w:val="fi-FI"/>
                </w:rPr>
              </m:ctrlPr>
            </m:dPr>
            <m:e>
              <m:d>
                <m:dPr>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2×115.2</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3×-322.35</m:t>
                  </m:r>
                </m:e>
              </m:d>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lang w:val="fi-FI"/>
                </w:rPr>
              </m:ctrlPr>
            </m:dPr>
            <m:e>
              <m:r>
                <w:rPr>
                  <w:rFonts w:ascii="Cambria Math" w:eastAsiaTheme="minorEastAsia" w:hAnsi="Cambria Math" w:cs="Times New Roman"/>
                  <w:sz w:val="24"/>
                  <w:szCs w:val="24"/>
                </w:rPr>
                <m:t>356.1</m:t>
              </m:r>
            </m:e>
          </m:d>
          <m:r>
            <w:rPr>
              <w:rFonts w:ascii="Cambria Math" w:eastAsiaTheme="minorEastAsia" w:hAnsi="Cambria Math" w:cs="Times New Roman"/>
              <w:sz w:val="24"/>
              <w:szCs w:val="24"/>
            </w:rPr>
            <m:t xml:space="preserve">=-1092.75  </m:t>
          </m:r>
          <m:f>
            <m:fPr>
              <m:type m:val="skw"/>
              <m:ctrlPr>
                <w:rPr>
                  <w:rFonts w:ascii="Cambria Math" w:eastAsiaTheme="minorEastAsia" w:hAnsi="Cambria Math" w:cs="Times New Roman"/>
                  <w:i/>
                  <w:sz w:val="24"/>
                  <w:szCs w:val="24"/>
                  <w:lang w:val="fi-FI"/>
                </w:rPr>
              </m:ctrlPr>
            </m:fPr>
            <m:num>
              <m:r>
                <w:rPr>
                  <w:rFonts w:ascii="Cambria Math" w:eastAsiaTheme="minorEastAsia" w:hAnsi="Cambria Math" w:cs="Times New Roman"/>
                  <w:sz w:val="24"/>
                  <w:szCs w:val="24"/>
                </w:rPr>
                <m:t>kj</m:t>
              </m:r>
            </m:num>
            <m:den>
              <m:r>
                <w:rPr>
                  <w:rFonts w:ascii="Cambria Math" w:eastAsiaTheme="minorEastAsia" w:hAnsi="Cambria Math" w:cs="Times New Roman"/>
                  <w:sz w:val="24"/>
                  <w:szCs w:val="24"/>
                </w:rPr>
                <m:t>mol</m:t>
              </m:r>
            </m:den>
          </m:f>
        </m:oMath>
      </m:oMathPara>
    </w:p>
    <w:p w:rsidR="000F4D4B" w:rsidRPr="000F4D4B" w:rsidRDefault="000F4D4B" w:rsidP="000F4D4B">
      <w:pPr>
        <w:pStyle w:val="ListParagraph"/>
        <w:jc w:val="lowKashida"/>
        <w:rPr>
          <w:rFonts w:ascii="Times New Roman" w:eastAsiaTheme="minorEastAsia" w:hAnsi="Times New Roman" w:cs="Times New Roman"/>
          <w:sz w:val="24"/>
          <w:szCs w:val="24"/>
        </w:rPr>
      </w:pPr>
    </w:p>
    <w:p w:rsidR="000F4D4B" w:rsidRPr="000F4D4B" w:rsidRDefault="000F4D4B" w:rsidP="000F4D4B">
      <w:pPr>
        <w:pStyle w:val="ListParagraph"/>
        <w:jc w:val="lowKashida"/>
        <w:rPr>
          <w:rFonts w:ascii="Times New Roman" w:hAnsi="Times New Roman" w:cs="Times New Roman"/>
          <w:sz w:val="24"/>
          <w:szCs w:val="24"/>
        </w:rPr>
      </w:pPr>
      <w:r w:rsidRPr="000F4D4B">
        <w:rPr>
          <w:rFonts w:ascii="Times New Roman" w:hAnsi="Times New Roman" w:cs="Times New Roman"/>
          <w:sz w:val="24"/>
          <w:szCs w:val="24"/>
        </w:rPr>
        <w:t xml:space="preserve">Since ΔG &lt; 0, the reaction is spontaneous at room temperature. This suggests that </w:t>
      </w:r>
      <w:proofErr w:type="spellStart"/>
      <w:r w:rsidRPr="000F4D4B">
        <w:rPr>
          <w:rFonts w:ascii="Times New Roman" w:hAnsi="Times New Roman" w:cs="Times New Roman"/>
          <w:sz w:val="24"/>
          <w:szCs w:val="24"/>
        </w:rPr>
        <w:t>Li₄Ti₅O</w:t>
      </w:r>
      <w:proofErr w:type="spellEnd"/>
      <w:r w:rsidRPr="000F4D4B">
        <w:rPr>
          <w:rFonts w:ascii="Times New Roman" w:hAnsi="Times New Roman" w:cs="Times New Roman"/>
          <w:sz w:val="24"/>
          <w:szCs w:val="24"/>
        </w:rPr>
        <w:t xml:space="preserve">₁₂ can decompose into </w:t>
      </w:r>
      <w:proofErr w:type="spellStart"/>
      <w:r w:rsidRPr="000F4D4B">
        <w:rPr>
          <w:rFonts w:ascii="Times New Roman" w:hAnsi="Times New Roman" w:cs="Times New Roman"/>
          <w:sz w:val="24"/>
          <w:szCs w:val="24"/>
        </w:rPr>
        <w:t>Li₂TiO</w:t>
      </w:r>
      <w:proofErr w:type="spellEnd"/>
      <w:r w:rsidRPr="000F4D4B">
        <w:rPr>
          <w:rFonts w:ascii="Times New Roman" w:hAnsi="Times New Roman" w:cs="Times New Roman"/>
          <w:sz w:val="24"/>
          <w:szCs w:val="24"/>
        </w:rPr>
        <w:t xml:space="preserve">₃ and </w:t>
      </w:r>
      <w:proofErr w:type="spellStart"/>
      <w:r w:rsidRPr="000F4D4B">
        <w:rPr>
          <w:rFonts w:ascii="Times New Roman" w:hAnsi="Times New Roman" w:cs="Times New Roman"/>
          <w:sz w:val="24"/>
          <w:szCs w:val="24"/>
        </w:rPr>
        <w:t>TiO</w:t>
      </w:r>
      <w:proofErr w:type="spellEnd"/>
      <w:r w:rsidRPr="000F4D4B">
        <w:rPr>
          <w:rFonts w:ascii="Times New Roman" w:hAnsi="Times New Roman" w:cs="Times New Roman"/>
          <w:sz w:val="24"/>
          <w:szCs w:val="24"/>
        </w:rPr>
        <w:t>₂ under the right conditions.</w:t>
      </w:r>
    </w:p>
    <w:p w:rsidR="000F4D4B" w:rsidRPr="000F4D4B" w:rsidRDefault="000F4D4B" w:rsidP="000F4D4B">
      <w:pPr>
        <w:jc w:val="lowKashida"/>
        <w:rPr>
          <w:rFonts w:ascii="Times New Roman" w:hAnsi="Times New Roman" w:cs="Times New Roman"/>
          <w:sz w:val="24"/>
          <w:szCs w:val="24"/>
          <w:lang w:val="en-US"/>
        </w:rPr>
      </w:pP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References for the supplementary material:</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[1]. https://doi.org/10.1016/j.materresbull.2024.113111</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[2]. https://doi.org/10.1007/s11090-022-10290-y</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 xml:space="preserve">[3]. </w:t>
      </w:r>
      <w:bookmarkStart w:id="2" w:name="_Hlk192808065"/>
      <w:r w:rsidRPr="000F4D4B">
        <w:rPr>
          <w:rFonts w:ascii="Times New Roman" w:hAnsi="Times New Roman" w:cs="Times New Roman"/>
          <w:sz w:val="24"/>
          <w:szCs w:val="24"/>
          <w:lang w:val="en-US"/>
        </w:rPr>
        <w:t>10.2478/adms-2024-0014</w:t>
      </w:r>
      <w:bookmarkEnd w:id="2"/>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[4]. https://doi.org/10.1007/s11666-024-01857-6</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 xml:space="preserve">[5]. 10.1038/s41467-021-26859-8 </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[6]. 10.1021/acsami.0c10950</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 xml:space="preserve">[7]. 10.3389/fmats.2020.00186 </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[8]. https://doi.org/10.3390/coatings11040446</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[9]. https://doi.org/10.3390/plasma8010005</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[10]. https://doi.org/10.1016/j.materresbull.2023.112166</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[11]. http://dx.doi.org/10.32737/0005-2531-2021-4-60-66</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[12]. www.Materialsproject.org</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[13]. http://dx.doi.org/10.2298/PAC1104199M</w:t>
      </w:r>
    </w:p>
    <w:p w:rsidR="000F4D4B" w:rsidRPr="000F4D4B" w:rsidRDefault="000F4D4B" w:rsidP="000F4D4B">
      <w:pPr>
        <w:jc w:val="lowKashida"/>
        <w:rPr>
          <w:rFonts w:ascii="Times New Roman" w:hAnsi="Times New Roman" w:cs="Times New Roman"/>
          <w:sz w:val="24"/>
          <w:szCs w:val="24"/>
          <w:lang w:val="en-US"/>
        </w:rPr>
      </w:pPr>
      <w:r w:rsidRPr="000F4D4B">
        <w:rPr>
          <w:rFonts w:ascii="Times New Roman" w:hAnsi="Times New Roman" w:cs="Times New Roman"/>
          <w:sz w:val="24"/>
          <w:szCs w:val="24"/>
          <w:lang w:val="en-US"/>
        </w:rPr>
        <w:t>[14]. https://doi.org/10.1007/s11581-018-2633-0</w:t>
      </w:r>
    </w:p>
    <w:p w:rsidR="000F4D4B" w:rsidRPr="000F4D4B" w:rsidRDefault="000F4D4B" w:rsidP="000F4D4B">
      <w:pPr>
        <w:spacing w:line="480" w:lineRule="auto"/>
        <w:jc w:val="lowKashida"/>
        <w:rPr>
          <w:rFonts w:ascii="Times New Roman" w:hAnsi="Times New Roman" w:cs="Times New Roman"/>
          <w:sz w:val="24"/>
          <w:szCs w:val="24"/>
          <w:lang w:val="en-US"/>
        </w:rPr>
      </w:pPr>
    </w:p>
    <w:p w:rsidR="006B6465" w:rsidRPr="000F4D4B" w:rsidRDefault="006B6465">
      <w:pPr>
        <w:rPr>
          <w:rFonts w:ascii="Times New Roman" w:hAnsi="Times New Roman" w:cs="Times New Roman"/>
          <w:sz w:val="24"/>
          <w:szCs w:val="24"/>
        </w:rPr>
      </w:pPr>
    </w:p>
    <w:sectPr w:rsidR="006B6465" w:rsidRPr="000F4D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4B"/>
    <w:rsid w:val="000009A3"/>
    <w:rsid w:val="00001156"/>
    <w:rsid w:val="000118AE"/>
    <w:rsid w:val="00011B91"/>
    <w:rsid w:val="000149D6"/>
    <w:rsid w:val="00017400"/>
    <w:rsid w:val="00020B73"/>
    <w:rsid w:val="000233B8"/>
    <w:rsid w:val="0002409D"/>
    <w:rsid w:val="00025C63"/>
    <w:rsid w:val="00025D8B"/>
    <w:rsid w:val="00026101"/>
    <w:rsid w:val="0002629B"/>
    <w:rsid w:val="00031E1E"/>
    <w:rsid w:val="00031F26"/>
    <w:rsid w:val="0003436F"/>
    <w:rsid w:val="00036377"/>
    <w:rsid w:val="00036B78"/>
    <w:rsid w:val="00041BBF"/>
    <w:rsid w:val="00044D1C"/>
    <w:rsid w:val="000472F8"/>
    <w:rsid w:val="00050E64"/>
    <w:rsid w:val="00052E13"/>
    <w:rsid w:val="00054926"/>
    <w:rsid w:val="00055407"/>
    <w:rsid w:val="0005660F"/>
    <w:rsid w:val="00056C22"/>
    <w:rsid w:val="000573D3"/>
    <w:rsid w:val="00060623"/>
    <w:rsid w:val="00061280"/>
    <w:rsid w:val="000624B3"/>
    <w:rsid w:val="00063855"/>
    <w:rsid w:val="00064863"/>
    <w:rsid w:val="000648C3"/>
    <w:rsid w:val="000648F1"/>
    <w:rsid w:val="00064B3F"/>
    <w:rsid w:val="00064D7D"/>
    <w:rsid w:val="00066091"/>
    <w:rsid w:val="000677AC"/>
    <w:rsid w:val="00070BB8"/>
    <w:rsid w:val="00072E32"/>
    <w:rsid w:val="000736DC"/>
    <w:rsid w:val="00073742"/>
    <w:rsid w:val="00075DC0"/>
    <w:rsid w:val="00077B4D"/>
    <w:rsid w:val="00080E4B"/>
    <w:rsid w:val="00082EC7"/>
    <w:rsid w:val="00083488"/>
    <w:rsid w:val="00084E64"/>
    <w:rsid w:val="00084FC7"/>
    <w:rsid w:val="000857CC"/>
    <w:rsid w:val="00085E29"/>
    <w:rsid w:val="000868ED"/>
    <w:rsid w:val="00086C13"/>
    <w:rsid w:val="0009205A"/>
    <w:rsid w:val="0009326B"/>
    <w:rsid w:val="000938D7"/>
    <w:rsid w:val="00096799"/>
    <w:rsid w:val="000A1EAB"/>
    <w:rsid w:val="000A3A67"/>
    <w:rsid w:val="000A51EA"/>
    <w:rsid w:val="000A5918"/>
    <w:rsid w:val="000A5E9C"/>
    <w:rsid w:val="000A6D77"/>
    <w:rsid w:val="000B2B26"/>
    <w:rsid w:val="000B6D2B"/>
    <w:rsid w:val="000B727E"/>
    <w:rsid w:val="000B7493"/>
    <w:rsid w:val="000C01B8"/>
    <w:rsid w:val="000C0568"/>
    <w:rsid w:val="000C3020"/>
    <w:rsid w:val="000C42EE"/>
    <w:rsid w:val="000C4A5C"/>
    <w:rsid w:val="000C5655"/>
    <w:rsid w:val="000C71B8"/>
    <w:rsid w:val="000C72BE"/>
    <w:rsid w:val="000D014C"/>
    <w:rsid w:val="000D3848"/>
    <w:rsid w:val="000D3ED1"/>
    <w:rsid w:val="000D476E"/>
    <w:rsid w:val="000E017E"/>
    <w:rsid w:val="000E1531"/>
    <w:rsid w:val="000E3FF9"/>
    <w:rsid w:val="000E4C5D"/>
    <w:rsid w:val="000E58B3"/>
    <w:rsid w:val="000E6EDE"/>
    <w:rsid w:val="000E7235"/>
    <w:rsid w:val="000F20A2"/>
    <w:rsid w:val="000F2623"/>
    <w:rsid w:val="000F34F8"/>
    <w:rsid w:val="000F36EF"/>
    <w:rsid w:val="000F4D4B"/>
    <w:rsid w:val="000F4F69"/>
    <w:rsid w:val="000F6750"/>
    <w:rsid w:val="000F71F5"/>
    <w:rsid w:val="00101D19"/>
    <w:rsid w:val="00102AAC"/>
    <w:rsid w:val="0010374D"/>
    <w:rsid w:val="00105762"/>
    <w:rsid w:val="001059BD"/>
    <w:rsid w:val="00111255"/>
    <w:rsid w:val="00112208"/>
    <w:rsid w:val="00114298"/>
    <w:rsid w:val="00115174"/>
    <w:rsid w:val="001153DA"/>
    <w:rsid w:val="0011660E"/>
    <w:rsid w:val="00117E8B"/>
    <w:rsid w:val="00120B44"/>
    <w:rsid w:val="001215D2"/>
    <w:rsid w:val="00124712"/>
    <w:rsid w:val="00124CEC"/>
    <w:rsid w:val="00126A9E"/>
    <w:rsid w:val="0012798A"/>
    <w:rsid w:val="0013107A"/>
    <w:rsid w:val="00131590"/>
    <w:rsid w:val="00133523"/>
    <w:rsid w:val="0013379C"/>
    <w:rsid w:val="00134B3A"/>
    <w:rsid w:val="001369BF"/>
    <w:rsid w:val="001440CA"/>
    <w:rsid w:val="00144FF1"/>
    <w:rsid w:val="001463C3"/>
    <w:rsid w:val="00146C18"/>
    <w:rsid w:val="00147857"/>
    <w:rsid w:val="00151263"/>
    <w:rsid w:val="00153F01"/>
    <w:rsid w:val="001544B6"/>
    <w:rsid w:val="00155282"/>
    <w:rsid w:val="00155CDC"/>
    <w:rsid w:val="00156E1A"/>
    <w:rsid w:val="001635D4"/>
    <w:rsid w:val="00167AF8"/>
    <w:rsid w:val="00170EDC"/>
    <w:rsid w:val="001717FF"/>
    <w:rsid w:val="00171D7F"/>
    <w:rsid w:val="00175447"/>
    <w:rsid w:val="001777E7"/>
    <w:rsid w:val="00180E55"/>
    <w:rsid w:val="00181850"/>
    <w:rsid w:val="00181F61"/>
    <w:rsid w:val="0018206A"/>
    <w:rsid w:val="001832C3"/>
    <w:rsid w:val="00183ECB"/>
    <w:rsid w:val="001858E8"/>
    <w:rsid w:val="00187475"/>
    <w:rsid w:val="00190D23"/>
    <w:rsid w:val="001922F7"/>
    <w:rsid w:val="00193CF0"/>
    <w:rsid w:val="001945AC"/>
    <w:rsid w:val="00197A1D"/>
    <w:rsid w:val="00197A9B"/>
    <w:rsid w:val="001A2877"/>
    <w:rsid w:val="001A359A"/>
    <w:rsid w:val="001A3CF6"/>
    <w:rsid w:val="001A5351"/>
    <w:rsid w:val="001A60AC"/>
    <w:rsid w:val="001A66C6"/>
    <w:rsid w:val="001A7BB5"/>
    <w:rsid w:val="001B0285"/>
    <w:rsid w:val="001B03EF"/>
    <w:rsid w:val="001B06DA"/>
    <w:rsid w:val="001B2734"/>
    <w:rsid w:val="001B2AC6"/>
    <w:rsid w:val="001B3E9C"/>
    <w:rsid w:val="001B576A"/>
    <w:rsid w:val="001B6FC6"/>
    <w:rsid w:val="001B71D6"/>
    <w:rsid w:val="001C35EA"/>
    <w:rsid w:val="001C367F"/>
    <w:rsid w:val="001C3AD0"/>
    <w:rsid w:val="001C4E85"/>
    <w:rsid w:val="001D01D1"/>
    <w:rsid w:val="001D0BF6"/>
    <w:rsid w:val="001D11A9"/>
    <w:rsid w:val="001D2182"/>
    <w:rsid w:val="001D2482"/>
    <w:rsid w:val="001D54BA"/>
    <w:rsid w:val="001E12FC"/>
    <w:rsid w:val="001E2046"/>
    <w:rsid w:val="001E284E"/>
    <w:rsid w:val="001E4A9E"/>
    <w:rsid w:val="001E5890"/>
    <w:rsid w:val="001E5D5C"/>
    <w:rsid w:val="001E638B"/>
    <w:rsid w:val="001E7BC1"/>
    <w:rsid w:val="001E7C4C"/>
    <w:rsid w:val="001F5346"/>
    <w:rsid w:val="001F5CD3"/>
    <w:rsid w:val="001F6621"/>
    <w:rsid w:val="00202CBD"/>
    <w:rsid w:val="002048E2"/>
    <w:rsid w:val="00204D30"/>
    <w:rsid w:val="00206564"/>
    <w:rsid w:val="002066E4"/>
    <w:rsid w:val="002069DA"/>
    <w:rsid w:val="002112AB"/>
    <w:rsid w:val="002114F5"/>
    <w:rsid w:val="00211601"/>
    <w:rsid w:val="002118C5"/>
    <w:rsid w:val="0021197E"/>
    <w:rsid w:val="00211FB4"/>
    <w:rsid w:val="00212365"/>
    <w:rsid w:val="00213B41"/>
    <w:rsid w:val="002161F8"/>
    <w:rsid w:val="00217A89"/>
    <w:rsid w:val="002205E6"/>
    <w:rsid w:val="00221466"/>
    <w:rsid w:val="00221C6D"/>
    <w:rsid w:val="00221DCE"/>
    <w:rsid w:val="00223622"/>
    <w:rsid w:val="00223C68"/>
    <w:rsid w:val="00226F07"/>
    <w:rsid w:val="0022729C"/>
    <w:rsid w:val="00230DEE"/>
    <w:rsid w:val="00233BE9"/>
    <w:rsid w:val="0023454A"/>
    <w:rsid w:val="00235108"/>
    <w:rsid w:val="00235576"/>
    <w:rsid w:val="002357B2"/>
    <w:rsid w:val="00236A0D"/>
    <w:rsid w:val="0023754C"/>
    <w:rsid w:val="00242834"/>
    <w:rsid w:val="00244713"/>
    <w:rsid w:val="002478FE"/>
    <w:rsid w:val="0025183B"/>
    <w:rsid w:val="002521F6"/>
    <w:rsid w:val="0025255F"/>
    <w:rsid w:val="00252868"/>
    <w:rsid w:val="002528D2"/>
    <w:rsid w:val="00252C36"/>
    <w:rsid w:val="00252E29"/>
    <w:rsid w:val="00254132"/>
    <w:rsid w:val="002560D7"/>
    <w:rsid w:val="00261041"/>
    <w:rsid w:val="0026150D"/>
    <w:rsid w:val="00261D0A"/>
    <w:rsid w:val="002670D0"/>
    <w:rsid w:val="00267FE9"/>
    <w:rsid w:val="00270177"/>
    <w:rsid w:val="00270CA3"/>
    <w:rsid w:val="00271097"/>
    <w:rsid w:val="00272EDF"/>
    <w:rsid w:val="002751C4"/>
    <w:rsid w:val="0027785C"/>
    <w:rsid w:val="00277D07"/>
    <w:rsid w:val="0028018F"/>
    <w:rsid w:val="00280D1D"/>
    <w:rsid w:val="002811F9"/>
    <w:rsid w:val="0028134A"/>
    <w:rsid w:val="002834CF"/>
    <w:rsid w:val="0028415A"/>
    <w:rsid w:val="0028564B"/>
    <w:rsid w:val="0028605C"/>
    <w:rsid w:val="00286204"/>
    <w:rsid w:val="00286309"/>
    <w:rsid w:val="002904E7"/>
    <w:rsid w:val="002908C3"/>
    <w:rsid w:val="00291302"/>
    <w:rsid w:val="002914DE"/>
    <w:rsid w:val="00294433"/>
    <w:rsid w:val="002A206D"/>
    <w:rsid w:val="002A2762"/>
    <w:rsid w:val="002A65ED"/>
    <w:rsid w:val="002A6E6E"/>
    <w:rsid w:val="002A7AA9"/>
    <w:rsid w:val="002B0113"/>
    <w:rsid w:val="002B13BC"/>
    <w:rsid w:val="002B2636"/>
    <w:rsid w:val="002B2C12"/>
    <w:rsid w:val="002B524B"/>
    <w:rsid w:val="002B531A"/>
    <w:rsid w:val="002B78CF"/>
    <w:rsid w:val="002C01E2"/>
    <w:rsid w:val="002C0439"/>
    <w:rsid w:val="002C1BDA"/>
    <w:rsid w:val="002C285D"/>
    <w:rsid w:val="002C2E73"/>
    <w:rsid w:val="002C551A"/>
    <w:rsid w:val="002C5F45"/>
    <w:rsid w:val="002C6189"/>
    <w:rsid w:val="002C6F44"/>
    <w:rsid w:val="002C720A"/>
    <w:rsid w:val="002C7531"/>
    <w:rsid w:val="002C7960"/>
    <w:rsid w:val="002C7AC2"/>
    <w:rsid w:val="002D018F"/>
    <w:rsid w:val="002D191B"/>
    <w:rsid w:val="002D1DAE"/>
    <w:rsid w:val="002D35E7"/>
    <w:rsid w:val="002D4BE6"/>
    <w:rsid w:val="002D4FC9"/>
    <w:rsid w:val="002D5895"/>
    <w:rsid w:val="002D622E"/>
    <w:rsid w:val="002D6950"/>
    <w:rsid w:val="002E1FF0"/>
    <w:rsid w:val="002E2575"/>
    <w:rsid w:val="002E5018"/>
    <w:rsid w:val="002E57FF"/>
    <w:rsid w:val="002E6A98"/>
    <w:rsid w:val="002F1947"/>
    <w:rsid w:val="002F270D"/>
    <w:rsid w:val="002F31FE"/>
    <w:rsid w:val="002F3ADA"/>
    <w:rsid w:val="00302032"/>
    <w:rsid w:val="00305943"/>
    <w:rsid w:val="00307E7E"/>
    <w:rsid w:val="00310907"/>
    <w:rsid w:val="00312164"/>
    <w:rsid w:val="00312EA6"/>
    <w:rsid w:val="003140C0"/>
    <w:rsid w:val="003142B7"/>
    <w:rsid w:val="00315D4A"/>
    <w:rsid w:val="0031680C"/>
    <w:rsid w:val="00320534"/>
    <w:rsid w:val="00321777"/>
    <w:rsid w:val="00321C88"/>
    <w:rsid w:val="00323B4F"/>
    <w:rsid w:val="00323E90"/>
    <w:rsid w:val="00323F49"/>
    <w:rsid w:val="00324B6A"/>
    <w:rsid w:val="00324CC3"/>
    <w:rsid w:val="0032504E"/>
    <w:rsid w:val="00330A9D"/>
    <w:rsid w:val="00331085"/>
    <w:rsid w:val="00331812"/>
    <w:rsid w:val="00335686"/>
    <w:rsid w:val="0033684D"/>
    <w:rsid w:val="00336D0E"/>
    <w:rsid w:val="0034144C"/>
    <w:rsid w:val="00341BB0"/>
    <w:rsid w:val="00342697"/>
    <w:rsid w:val="003436F0"/>
    <w:rsid w:val="00344056"/>
    <w:rsid w:val="00344E39"/>
    <w:rsid w:val="00346976"/>
    <w:rsid w:val="00347C3F"/>
    <w:rsid w:val="003507B4"/>
    <w:rsid w:val="00350AD8"/>
    <w:rsid w:val="0035362D"/>
    <w:rsid w:val="00354CC3"/>
    <w:rsid w:val="00355A48"/>
    <w:rsid w:val="00356C5E"/>
    <w:rsid w:val="00357A29"/>
    <w:rsid w:val="00357ABE"/>
    <w:rsid w:val="00364512"/>
    <w:rsid w:val="00364EDF"/>
    <w:rsid w:val="00365892"/>
    <w:rsid w:val="003701FD"/>
    <w:rsid w:val="0037067A"/>
    <w:rsid w:val="00371FB4"/>
    <w:rsid w:val="003734EB"/>
    <w:rsid w:val="003742E4"/>
    <w:rsid w:val="003778BA"/>
    <w:rsid w:val="003808C3"/>
    <w:rsid w:val="00384F7C"/>
    <w:rsid w:val="00387150"/>
    <w:rsid w:val="00387D76"/>
    <w:rsid w:val="003923A6"/>
    <w:rsid w:val="00394444"/>
    <w:rsid w:val="0039698E"/>
    <w:rsid w:val="00396F45"/>
    <w:rsid w:val="003A000E"/>
    <w:rsid w:val="003A03C5"/>
    <w:rsid w:val="003A1383"/>
    <w:rsid w:val="003A2A72"/>
    <w:rsid w:val="003A4E4C"/>
    <w:rsid w:val="003A58D0"/>
    <w:rsid w:val="003A5DB9"/>
    <w:rsid w:val="003B0A53"/>
    <w:rsid w:val="003B2DE6"/>
    <w:rsid w:val="003B5F14"/>
    <w:rsid w:val="003B620D"/>
    <w:rsid w:val="003B7492"/>
    <w:rsid w:val="003B7E10"/>
    <w:rsid w:val="003C0D8F"/>
    <w:rsid w:val="003C50F5"/>
    <w:rsid w:val="003C55ED"/>
    <w:rsid w:val="003C5B33"/>
    <w:rsid w:val="003C7D0F"/>
    <w:rsid w:val="003D141F"/>
    <w:rsid w:val="003D1B81"/>
    <w:rsid w:val="003D25F5"/>
    <w:rsid w:val="003D3001"/>
    <w:rsid w:val="003D5ACD"/>
    <w:rsid w:val="003D668B"/>
    <w:rsid w:val="003D78F4"/>
    <w:rsid w:val="003E00BC"/>
    <w:rsid w:val="003E4330"/>
    <w:rsid w:val="003E4CA8"/>
    <w:rsid w:val="003E78C5"/>
    <w:rsid w:val="003E7FA7"/>
    <w:rsid w:val="003F0DD5"/>
    <w:rsid w:val="003F1A67"/>
    <w:rsid w:val="003F4CA3"/>
    <w:rsid w:val="003F57C7"/>
    <w:rsid w:val="003F6058"/>
    <w:rsid w:val="00400866"/>
    <w:rsid w:val="004009CD"/>
    <w:rsid w:val="00400AA7"/>
    <w:rsid w:val="004014DC"/>
    <w:rsid w:val="00402725"/>
    <w:rsid w:val="00403B4A"/>
    <w:rsid w:val="00403D9E"/>
    <w:rsid w:val="004054B5"/>
    <w:rsid w:val="00407367"/>
    <w:rsid w:val="004110E9"/>
    <w:rsid w:val="0041135C"/>
    <w:rsid w:val="004139EB"/>
    <w:rsid w:val="004219DD"/>
    <w:rsid w:val="004234C4"/>
    <w:rsid w:val="0042496F"/>
    <w:rsid w:val="00425531"/>
    <w:rsid w:val="00425E06"/>
    <w:rsid w:val="004263FD"/>
    <w:rsid w:val="00430393"/>
    <w:rsid w:val="00431FEB"/>
    <w:rsid w:val="00432EF9"/>
    <w:rsid w:val="004332D4"/>
    <w:rsid w:val="00434510"/>
    <w:rsid w:val="00435B67"/>
    <w:rsid w:val="004400F9"/>
    <w:rsid w:val="004403C0"/>
    <w:rsid w:val="00441484"/>
    <w:rsid w:val="004419C6"/>
    <w:rsid w:val="00441FB6"/>
    <w:rsid w:val="00443070"/>
    <w:rsid w:val="00443242"/>
    <w:rsid w:val="004454CC"/>
    <w:rsid w:val="00445B6D"/>
    <w:rsid w:val="00450036"/>
    <w:rsid w:val="00450C08"/>
    <w:rsid w:val="00451295"/>
    <w:rsid w:val="004519F6"/>
    <w:rsid w:val="00452881"/>
    <w:rsid w:val="004535E1"/>
    <w:rsid w:val="00455D52"/>
    <w:rsid w:val="004563B4"/>
    <w:rsid w:val="00456AE1"/>
    <w:rsid w:val="00460458"/>
    <w:rsid w:val="004611FD"/>
    <w:rsid w:val="004630D0"/>
    <w:rsid w:val="00465017"/>
    <w:rsid w:val="004664C6"/>
    <w:rsid w:val="00470994"/>
    <w:rsid w:val="004720A0"/>
    <w:rsid w:val="00473891"/>
    <w:rsid w:val="00473FED"/>
    <w:rsid w:val="0047533F"/>
    <w:rsid w:val="00475D9E"/>
    <w:rsid w:val="00476405"/>
    <w:rsid w:val="00476D89"/>
    <w:rsid w:val="004820B4"/>
    <w:rsid w:val="004824D0"/>
    <w:rsid w:val="00483B0F"/>
    <w:rsid w:val="00483BF0"/>
    <w:rsid w:val="004852AD"/>
    <w:rsid w:val="0048646A"/>
    <w:rsid w:val="00486A4B"/>
    <w:rsid w:val="00486AFC"/>
    <w:rsid w:val="0049097B"/>
    <w:rsid w:val="00490BE5"/>
    <w:rsid w:val="00490E77"/>
    <w:rsid w:val="004912E1"/>
    <w:rsid w:val="004924ED"/>
    <w:rsid w:val="00492796"/>
    <w:rsid w:val="00495BD6"/>
    <w:rsid w:val="00496C2E"/>
    <w:rsid w:val="00497AFE"/>
    <w:rsid w:val="004A24BD"/>
    <w:rsid w:val="004A3678"/>
    <w:rsid w:val="004B1D82"/>
    <w:rsid w:val="004B2116"/>
    <w:rsid w:val="004B3A4E"/>
    <w:rsid w:val="004B5D0B"/>
    <w:rsid w:val="004C0713"/>
    <w:rsid w:val="004C0B65"/>
    <w:rsid w:val="004C38E3"/>
    <w:rsid w:val="004C48D7"/>
    <w:rsid w:val="004C5E70"/>
    <w:rsid w:val="004C6A4C"/>
    <w:rsid w:val="004C6D01"/>
    <w:rsid w:val="004D1440"/>
    <w:rsid w:val="004D1932"/>
    <w:rsid w:val="004D3813"/>
    <w:rsid w:val="004D43BE"/>
    <w:rsid w:val="004D6A4D"/>
    <w:rsid w:val="004E0E17"/>
    <w:rsid w:val="004E3D5F"/>
    <w:rsid w:val="004E4EAF"/>
    <w:rsid w:val="004E5371"/>
    <w:rsid w:val="004E56DA"/>
    <w:rsid w:val="004E5B21"/>
    <w:rsid w:val="004E5DA9"/>
    <w:rsid w:val="004E6D65"/>
    <w:rsid w:val="004E7C69"/>
    <w:rsid w:val="004F3451"/>
    <w:rsid w:val="004F350E"/>
    <w:rsid w:val="004F46DF"/>
    <w:rsid w:val="004F4B25"/>
    <w:rsid w:val="004F4E3E"/>
    <w:rsid w:val="004F5A1A"/>
    <w:rsid w:val="00500476"/>
    <w:rsid w:val="00500B5D"/>
    <w:rsid w:val="00501308"/>
    <w:rsid w:val="005018B1"/>
    <w:rsid w:val="00501A99"/>
    <w:rsid w:val="005030AD"/>
    <w:rsid w:val="00504DA0"/>
    <w:rsid w:val="00507A12"/>
    <w:rsid w:val="00507FFA"/>
    <w:rsid w:val="0051125F"/>
    <w:rsid w:val="00512AA9"/>
    <w:rsid w:val="005171B9"/>
    <w:rsid w:val="00521128"/>
    <w:rsid w:val="00526364"/>
    <w:rsid w:val="00526FE5"/>
    <w:rsid w:val="00531CAE"/>
    <w:rsid w:val="005352A0"/>
    <w:rsid w:val="005365FD"/>
    <w:rsid w:val="005373A3"/>
    <w:rsid w:val="00543E78"/>
    <w:rsid w:val="005441B7"/>
    <w:rsid w:val="00545057"/>
    <w:rsid w:val="005509F2"/>
    <w:rsid w:val="00550AD4"/>
    <w:rsid w:val="00553D8A"/>
    <w:rsid w:val="00554D6A"/>
    <w:rsid w:val="0055679C"/>
    <w:rsid w:val="0055755F"/>
    <w:rsid w:val="0056093F"/>
    <w:rsid w:val="00561F3C"/>
    <w:rsid w:val="00562F81"/>
    <w:rsid w:val="005659C4"/>
    <w:rsid w:val="00565ACE"/>
    <w:rsid w:val="00567327"/>
    <w:rsid w:val="00567808"/>
    <w:rsid w:val="00567B14"/>
    <w:rsid w:val="00570A5B"/>
    <w:rsid w:val="00571CFB"/>
    <w:rsid w:val="0057523D"/>
    <w:rsid w:val="00575387"/>
    <w:rsid w:val="00575DF9"/>
    <w:rsid w:val="00576F05"/>
    <w:rsid w:val="005773DA"/>
    <w:rsid w:val="005801A6"/>
    <w:rsid w:val="00581A59"/>
    <w:rsid w:val="0058223E"/>
    <w:rsid w:val="00582E39"/>
    <w:rsid w:val="005836E7"/>
    <w:rsid w:val="00584770"/>
    <w:rsid w:val="00585A4A"/>
    <w:rsid w:val="0058749A"/>
    <w:rsid w:val="00587D7C"/>
    <w:rsid w:val="00590279"/>
    <w:rsid w:val="00590726"/>
    <w:rsid w:val="005928D2"/>
    <w:rsid w:val="0059764F"/>
    <w:rsid w:val="005A0D8E"/>
    <w:rsid w:val="005A10D1"/>
    <w:rsid w:val="005A329F"/>
    <w:rsid w:val="005A70AE"/>
    <w:rsid w:val="005B1A55"/>
    <w:rsid w:val="005B264B"/>
    <w:rsid w:val="005B33D3"/>
    <w:rsid w:val="005B599D"/>
    <w:rsid w:val="005C0B7B"/>
    <w:rsid w:val="005C0D1D"/>
    <w:rsid w:val="005C5EC7"/>
    <w:rsid w:val="005C6AFF"/>
    <w:rsid w:val="005C7966"/>
    <w:rsid w:val="005D1E3A"/>
    <w:rsid w:val="005D2451"/>
    <w:rsid w:val="005D31DB"/>
    <w:rsid w:val="005D4868"/>
    <w:rsid w:val="005D53C9"/>
    <w:rsid w:val="005D59F1"/>
    <w:rsid w:val="005D6CA6"/>
    <w:rsid w:val="005D78BD"/>
    <w:rsid w:val="005D7F03"/>
    <w:rsid w:val="005D7F9D"/>
    <w:rsid w:val="005E0307"/>
    <w:rsid w:val="005E1979"/>
    <w:rsid w:val="005E1AA7"/>
    <w:rsid w:val="005E33BE"/>
    <w:rsid w:val="005E3E52"/>
    <w:rsid w:val="005E5992"/>
    <w:rsid w:val="005E5C5E"/>
    <w:rsid w:val="005E7474"/>
    <w:rsid w:val="005E785C"/>
    <w:rsid w:val="005F0590"/>
    <w:rsid w:val="005F079F"/>
    <w:rsid w:val="005F0DAC"/>
    <w:rsid w:val="005F1B17"/>
    <w:rsid w:val="005F3107"/>
    <w:rsid w:val="005F3450"/>
    <w:rsid w:val="005F41C0"/>
    <w:rsid w:val="005F4D4E"/>
    <w:rsid w:val="005F5C2C"/>
    <w:rsid w:val="005F63FD"/>
    <w:rsid w:val="005F670B"/>
    <w:rsid w:val="005F6F25"/>
    <w:rsid w:val="005F742F"/>
    <w:rsid w:val="00602173"/>
    <w:rsid w:val="00605E4A"/>
    <w:rsid w:val="00607FE9"/>
    <w:rsid w:val="00610303"/>
    <w:rsid w:val="00610896"/>
    <w:rsid w:val="00610FE9"/>
    <w:rsid w:val="00612F50"/>
    <w:rsid w:val="006132CF"/>
    <w:rsid w:val="00614690"/>
    <w:rsid w:val="006167B7"/>
    <w:rsid w:val="006171A4"/>
    <w:rsid w:val="00617352"/>
    <w:rsid w:val="006207BE"/>
    <w:rsid w:val="0062141D"/>
    <w:rsid w:val="00622E77"/>
    <w:rsid w:val="00625D4A"/>
    <w:rsid w:val="00625E0A"/>
    <w:rsid w:val="00627619"/>
    <w:rsid w:val="0063056D"/>
    <w:rsid w:val="00631A7C"/>
    <w:rsid w:val="00632391"/>
    <w:rsid w:val="00632C0D"/>
    <w:rsid w:val="00634CDF"/>
    <w:rsid w:val="0063555A"/>
    <w:rsid w:val="00635D24"/>
    <w:rsid w:val="00636044"/>
    <w:rsid w:val="00636617"/>
    <w:rsid w:val="00636FD7"/>
    <w:rsid w:val="00640787"/>
    <w:rsid w:val="00641A12"/>
    <w:rsid w:val="006434B4"/>
    <w:rsid w:val="006437B1"/>
    <w:rsid w:val="00643D4E"/>
    <w:rsid w:val="00644FC8"/>
    <w:rsid w:val="00645337"/>
    <w:rsid w:val="0064533E"/>
    <w:rsid w:val="00650132"/>
    <w:rsid w:val="00652306"/>
    <w:rsid w:val="00653A88"/>
    <w:rsid w:val="00655EE6"/>
    <w:rsid w:val="0066049A"/>
    <w:rsid w:val="00661401"/>
    <w:rsid w:val="00663C4B"/>
    <w:rsid w:val="00665A85"/>
    <w:rsid w:val="00667293"/>
    <w:rsid w:val="0067075D"/>
    <w:rsid w:val="00673CE8"/>
    <w:rsid w:val="00673F88"/>
    <w:rsid w:val="00675670"/>
    <w:rsid w:val="0067588E"/>
    <w:rsid w:val="00675974"/>
    <w:rsid w:val="00675D67"/>
    <w:rsid w:val="00683183"/>
    <w:rsid w:val="00683A4C"/>
    <w:rsid w:val="0068458E"/>
    <w:rsid w:val="00685235"/>
    <w:rsid w:val="00686BAF"/>
    <w:rsid w:val="006876E7"/>
    <w:rsid w:val="006877F4"/>
    <w:rsid w:val="00691D20"/>
    <w:rsid w:val="00691DF8"/>
    <w:rsid w:val="006923EE"/>
    <w:rsid w:val="00693110"/>
    <w:rsid w:val="006936F4"/>
    <w:rsid w:val="00693CF1"/>
    <w:rsid w:val="006942AD"/>
    <w:rsid w:val="00695508"/>
    <w:rsid w:val="006957C0"/>
    <w:rsid w:val="00695E3E"/>
    <w:rsid w:val="00695EB7"/>
    <w:rsid w:val="00695F24"/>
    <w:rsid w:val="006A19AE"/>
    <w:rsid w:val="006A225E"/>
    <w:rsid w:val="006A2E2B"/>
    <w:rsid w:val="006A3776"/>
    <w:rsid w:val="006A3DB7"/>
    <w:rsid w:val="006A42E2"/>
    <w:rsid w:val="006A49D6"/>
    <w:rsid w:val="006A4BFA"/>
    <w:rsid w:val="006A56FD"/>
    <w:rsid w:val="006A5C0F"/>
    <w:rsid w:val="006A6F6E"/>
    <w:rsid w:val="006B070A"/>
    <w:rsid w:val="006B0948"/>
    <w:rsid w:val="006B0DEF"/>
    <w:rsid w:val="006B16AD"/>
    <w:rsid w:val="006B1F5B"/>
    <w:rsid w:val="006B2BA9"/>
    <w:rsid w:val="006B2C65"/>
    <w:rsid w:val="006B3518"/>
    <w:rsid w:val="006B6236"/>
    <w:rsid w:val="006B6465"/>
    <w:rsid w:val="006B6E26"/>
    <w:rsid w:val="006C0CD0"/>
    <w:rsid w:val="006C16FF"/>
    <w:rsid w:val="006C1F0A"/>
    <w:rsid w:val="006C2029"/>
    <w:rsid w:val="006C3961"/>
    <w:rsid w:val="006C7BC5"/>
    <w:rsid w:val="006C7CF1"/>
    <w:rsid w:val="006D0679"/>
    <w:rsid w:val="006D13E3"/>
    <w:rsid w:val="006D1515"/>
    <w:rsid w:val="006D15E9"/>
    <w:rsid w:val="006D3C4F"/>
    <w:rsid w:val="006D4814"/>
    <w:rsid w:val="006D7DB6"/>
    <w:rsid w:val="006E0CC0"/>
    <w:rsid w:val="006E2285"/>
    <w:rsid w:val="006E3579"/>
    <w:rsid w:val="006E357E"/>
    <w:rsid w:val="006E39B4"/>
    <w:rsid w:val="006E3E21"/>
    <w:rsid w:val="006E3E9C"/>
    <w:rsid w:val="006E49BD"/>
    <w:rsid w:val="006E72A4"/>
    <w:rsid w:val="006E7B80"/>
    <w:rsid w:val="006F50C3"/>
    <w:rsid w:val="006F6E5F"/>
    <w:rsid w:val="00700896"/>
    <w:rsid w:val="00705B1D"/>
    <w:rsid w:val="00706A01"/>
    <w:rsid w:val="0070725C"/>
    <w:rsid w:val="0070740B"/>
    <w:rsid w:val="007075C0"/>
    <w:rsid w:val="00711189"/>
    <w:rsid w:val="007116A8"/>
    <w:rsid w:val="00711C76"/>
    <w:rsid w:val="00712FF1"/>
    <w:rsid w:val="00714858"/>
    <w:rsid w:val="00720C9E"/>
    <w:rsid w:val="007212D8"/>
    <w:rsid w:val="007222C1"/>
    <w:rsid w:val="00723102"/>
    <w:rsid w:val="00723854"/>
    <w:rsid w:val="00726011"/>
    <w:rsid w:val="00726682"/>
    <w:rsid w:val="00727075"/>
    <w:rsid w:val="00727482"/>
    <w:rsid w:val="00727CE3"/>
    <w:rsid w:val="0073110A"/>
    <w:rsid w:val="00731166"/>
    <w:rsid w:val="00731C0C"/>
    <w:rsid w:val="00731FA7"/>
    <w:rsid w:val="0073299B"/>
    <w:rsid w:val="007338F5"/>
    <w:rsid w:val="00734C6E"/>
    <w:rsid w:val="00740094"/>
    <w:rsid w:val="00741028"/>
    <w:rsid w:val="0074350B"/>
    <w:rsid w:val="00743A5A"/>
    <w:rsid w:val="00745C94"/>
    <w:rsid w:val="00745D3F"/>
    <w:rsid w:val="00747525"/>
    <w:rsid w:val="007476E8"/>
    <w:rsid w:val="007506F7"/>
    <w:rsid w:val="00750B6F"/>
    <w:rsid w:val="007516DE"/>
    <w:rsid w:val="00751CF4"/>
    <w:rsid w:val="00753693"/>
    <w:rsid w:val="007568CB"/>
    <w:rsid w:val="007569C6"/>
    <w:rsid w:val="007601E8"/>
    <w:rsid w:val="0076121A"/>
    <w:rsid w:val="00761315"/>
    <w:rsid w:val="007631B2"/>
    <w:rsid w:val="007635D3"/>
    <w:rsid w:val="0076499C"/>
    <w:rsid w:val="00764C1D"/>
    <w:rsid w:val="0076572C"/>
    <w:rsid w:val="00765F99"/>
    <w:rsid w:val="0076604E"/>
    <w:rsid w:val="007672E8"/>
    <w:rsid w:val="00767B0B"/>
    <w:rsid w:val="00770A34"/>
    <w:rsid w:val="00771A1F"/>
    <w:rsid w:val="007740AA"/>
    <w:rsid w:val="00775D9F"/>
    <w:rsid w:val="0077652E"/>
    <w:rsid w:val="007774B7"/>
    <w:rsid w:val="0078185D"/>
    <w:rsid w:val="00782A74"/>
    <w:rsid w:val="007839A9"/>
    <w:rsid w:val="00784F87"/>
    <w:rsid w:val="00785F0C"/>
    <w:rsid w:val="00785FF1"/>
    <w:rsid w:val="00787B6C"/>
    <w:rsid w:val="007900F9"/>
    <w:rsid w:val="00791B50"/>
    <w:rsid w:val="0079231A"/>
    <w:rsid w:val="0079368B"/>
    <w:rsid w:val="0079387A"/>
    <w:rsid w:val="00794062"/>
    <w:rsid w:val="007940F5"/>
    <w:rsid w:val="00795B08"/>
    <w:rsid w:val="00795C8B"/>
    <w:rsid w:val="00796470"/>
    <w:rsid w:val="00796E57"/>
    <w:rsid w:val="007A18A0"/>
    <w:rsid w:val="007A1E17"/>
    <w:rsid w:val="007A48B7"/>
    <w:rsid w:val="007A650E"/>
    <w:rsid w:val="007B12BD"/>
    <w:rsid w:val="007B2053"/>
    <w:rsid w:val="007B4222"/>
    <w:rsid w:val="007B4CF9"/>
    <w:rsid w:val="007B6133"/>
    <w:rsid w:val="007B6D10"/>
    <w:rsid w:val="007B711C"/>
    <w:rsid w:val="007B7FF1"/>
    <w:rsid w:val="007C11CF"/>
    <w:rsid w:val="007C14BB"/>
    <w:rsid w:val="007C2857"/>
    <w:rsid w:val="007C51CC"/>
    <w:rsid w:val="007C6A52"/>
    <w:rsid w:val="007D211E"/>
    <w:rsid w:val="007D2E21"/>
    <w:rsid w:val="007D3761"/>
    <w:rsid w:val="007D4435"/>
    <w:rsid w:val="007D4B23"/>
    <w:rsid w:val="007D5170"/>
    <w:rsid w:val="007D65CD"/>
    <w:rsid w:val="007D6FF3"/>
    <w:rsid w:val="007E0C7F"/>
    <w:rsid w:val="007E1D28"/>
    <w:rsid w:val="007E1D7D"/>
    <w:rsid w:val="007E377B"/>
    <w:rsid w:val="007E3EF9"/>
    <w:rsid w:val="007E4FBC"/>
    <w:rsid w:val="007E59BD"/>
    <w:rsid w:val="007E665E"/>
    <w:rsid w:val="007E770A"/>
    <w:rsid w:val="007F0493"/>
    <w:rsid w:val="007F141A"/>
    <w:rsid w:val="007F2ED5"/>
    <w:rsid w:val="007F358D"/>
    <w:rsid w:val="007F60B5"/>
    <w:rsid w:val="007F622F"/>
    <w:rsid w:val="007F67CA"/>
    <w:rsid w:val="007F70A0"/>
    <w:rsid w:val="007F7D72"/>
    <w:rsid w:val="00800CF5"/>
    <w:rsid w:val="00802804"/>
    <w:rsid w:val="008041A9"/>
    <w:rsid w:val="00804FF6"/>
    <w:rsid w:val="00811F33"/>
    <w:rsid w:val="008126C0"/>
    <w:rsid w:val="0081331A"/>
    <w:rsid w:val="00813773"/>
    <w:rsid w:val="00813BAC"/>
    <w:rsid w:val="0081472B"/>
    <w:rsid w:val="00815919"/>
    <w:rsid w:val="00815FAE"/>
    <w:rsid w:val="0082036E"/>
    <w:rsid w:val="00820F00"/>
    <w:rsid w:val="0082139F"/>
    <w:rsid w:val="008215B2"/>
    <w:rsid w:val="00824768"/>
    <w:rsid w:val="00824ACB"/>
    <w:rsid w:val="00826EF6"/>
    <w:rsid w:val="00827C78"/>
    <w:rsid w:val="008339D8"/>
    <w:rsid w:val="00834632"/>
    <w:rsid w:val="008349CB"/>
    <w:rsid w:val="00835D2D"/>
    <w:rsid w:val="0083626B"/>
    <w:rsid w:val="00836442"/>
    <w:rsid w:val="0084186B"/>
    <w:rsid w:val="00842520"/>
    <w:rsid w:val="008426B7"/>
    <w:rsid w:val="008429C6"/>
    <w:rsid w:val="00844273"/>
    <w:rsid w:val="00845141"/>
    <w:rsid w:val="0084558B"/>
    <w:rsid w:val="0085017E"/>
    <w:rsid w:val="008504BB"/>
    <w:rsid w:val="008522AF"/>
    <w:rsid w:val="00852309"/>
    <w:rsid w:val="00854751"/>
    <w:rsid w:val="008559B9"/>
    <w:rsid w:val="0085636B"/>
    <w:rsid w:val="00860016"/>
    <w:rsid w:val="008611DB"/>
    <w:rsid w:val="00861398"/>
    <w:rsid w:val="0086166B"/>
    <w:rsid w:val="008623D5"/>
    <w:rsid w:val="00864C2B"/>
    <w:rsid w:val="00867400"/>
    <w:rsid w:val="008676FC"/>
    <w:rsid w:val="00870788"/>
    <w:rsid w:val="00873528"/>
    <w:rsid w:val="00874D33"/>
    <w:rsid w:val="00876FF0"/>
    <w:rsid w:val="00882C90"/>
    <w:rsid w:val="0088417D"/>
    <w:rsid w:val="00890343"/>
    <w:rsid w:val="0089054F"/>
    <w:rsid w:val="00890AEA"/>
    <w:rsid w:val="00890B7A"/>
    <w:rsid w:val="00890B7D"/>
    <w:rsid w:val="008914A2"/>
    <w:rsid w:val="00891DB1"/>
    <w:rsid w:val="00894B21"/>
    <w:rsid w:val="008A0190"/>
    <w:rsid w:val="008A039D"/>
    <w:rsid w:val="008A1C9C"/>
    <w:rsid w:val="008A35C5"/>
    <w:rsid w:val="008A3BE8"/>
    <w:rsid w:val="008A4317"/>
    <w:rsid w:val="008A4F82"/>
    <w:rsid w:val="008A67EB"/>
    <w:rsid w:val="008A7C29"/>
    <w:rsid w:val="008B0B2C"/>
    <w:rsid w:val="008B1C36"/>
    <w:rsid w:val="008B2B63"/>
    <w:rsid w:val="008B5D73"/>
    <w:rsid w:val="008B7D1A"/>
    <w:rsid w:val="008C0CCF"/>
    <w:rsid w:val="008C1749"/>
    <w:rsid w:val="008C2F21"/>
    <w:rsid w:val="008C4BC1"/>
    <w:rsid w:val="008C57FB"/>
    <w:rsid w:val="008C7EA9"/>
    <w:rsid w:val="008D005E"/>
    <w:rsid w:val="008D33E4"/>
    <w:rsid w:val="008D40B4"/>
    <w:rsid w:val="008D5527"/>
    <w:rsid w:val="008E0114"/>
    <w:rsid w:val="008E078A"/>
    <w:rsid w:val="008E380B"/>
    <w:rsid w:val="008E48C1"/>
    <w:rsid w:val="008E49BA"/>
    <w:rsid w:val="008E6E60"/>
    <w:rsid w:val="008E7DFB"/>
    <w:rsid w:val="008E7F04"/>
    <w:rsid w:val="008F1074"/>
    <w:rsid w:val="008F38F8"/>
    <w:rsid w:val="008F4801"/>
    <w:rsid w:val="008F4C47"/>
    <w:rsid w:val="008F4D2F"/>
    <w:rsid w:val="00900EB9"/>
    <w:rsid w:val="00903462"/>
    <w:rsid w:val="00912E7B"/>
    <w:rsid w:val="009133FD"/>
    <w:rsid w:val="00913875"/>
    <w:rsid w:val="009154BE"/>
    <w:rsid w:val="00915781"/>
    <w:rsid w:val="009163CA"/>
    <w:rsid w:val="0091762F"/>
    <w:rsid w:val="00917C33"/>
    <w:rsid w:val="00921D4D"/>
    <w:rsid w:val="009222E3"/>
    <w:rsid w:val="009227D7"/>
    <w:rsid w:val="00922FB0"/>
    <w:rsid w:val="00923CFC"/>
    <w:rsid w:val="00924B36"/>
    <w:rsid w:val="009268BA"/>
    <w:rsid w:val="00930BCC"/>
    <w:rsid w:val="00930FED"/>
    <w:rsid w:val="0093180D"/>
    <w:rsid w:val="00932F0B"/>
    <w:rsid w:val="009331F3"/>
    <w:rsid w:val="00936377"/>
    <w:rsid w:val="00936819"/>
    <w:rsid w:val="00937B53"/>
    <w:rsid w:val="00941E7A"/>
    <w:rsid w:val="009421D4"/>
    <w:rsid w:val="009426E1"/>
    <w:rsid w:val="00942A52"/>
    <w:rsid w:val="0094369F"/>
    <w:rsid w:val="00944588"/>
    <w:rsid w:val="009446D3"/>
    <w:rsid w:val="00944C54"/>
    <w:rsid w:val="009455AE"/>
    <w:rsid w:val="009478AE"/>
    <w:rsid w:val="00950482"/>
    <w:rsid w:val="00951432"/>
    <w:rsid w:val="00951CFB"/>
    <w:rsid w:val="00951DFF"/>
    <w:rsid w:val="00952D69"/>
    <w:rsid w:val="009534DF"/>
    <w:rsid w:val="00953F87"/>
    <w:rsid w:val="00956DB5"/>
    <w:rsid w:val="009572D3"/>
    <w:rsid w:val="00961381"/>
    <w:rsid w:val="00961D31"/>
    <w:rsid w:val="00962428"/>
    <w:rsid w:val="00963BC0"/>
    <w:rsid w:val="0096467F"/>
    <w:rsid w:val="0096539B"/>
    <w:rsid w:val="00965A09"/>
    <w:rsid w:val="00966A9F"/>
    <w:rsid w:val="009670ED"/>
    <w:rsid w:val="0096759B"/>
    <w:rsid w:val="00973DFC"/>
    <w:rsid w:val="00977615"/>
    <w:rsid w:val="0097771F"/>
    <w:rsid w:val="00977C54"/>
    <w:rsid w:val="009802E7"/>
    <w:rsid w:val="00981D72"/>
    <w:rsid w:val="00982A4F"/>
    <w:rsid w:val="00983392"/>
    <w:rsid w:val="00985A34"/>
    <w:rsid w:val="009878F5"/>
    <w:rsid w:val="00992EF2"/>
    <w:rsid w:val="00992F8F"/>
    <w:rsid w:val="00996BB8"/>
    <w:rsid w:val="0099784A"/>
    <w:rsid w:val="00997D92"/>
    <w:rsid w:val="009A0BB4"/>
    <w:rsid w:val="009A113A"/>
    <w:rsid w:val="009A3100"/>
    <w:rsid w:val="009A3345"/>
    <w:rsid w:val="009A3C85"/>
    <w:rsid w:val="009A59D1"/>
    <w:rsid w:val="009A6449"/>
    <w:rsid w:val="009A6E0A"/>
    <w:rsid w:val="009A76AA"/>
    <w:rsid w:val="009A76E5"/>
    <w:rsid w:val="009A77E3"/>
    <w:rsid w:val="009A7EA2"/>
    <w:rsid w:val="009B0261"/>
    <w:rsid w:val="009B0702"/>
    <w:rsid w:val="009B07C6"/>
    <w:rsid w:val="009B1AD1"/>
    <w:rsid w:val="009B2F7F"/>
    <w:rsid w:val="009B3413"/>
    <w:rsid w:val="009B490F"/>
    <w:rsid w:val="009B4FB0"/>
    <w:rsid w:val="009B6B3C"/>
    <w:rsid w:val="009B7716"/>
    <w:rsid w:val="009B7B34"/>
    <w:rsid w:val="009C022E"/>
    <w:rsid w:val="009C088D"/>
    <w:rsid w:val="009C156C"/>
    <w:rsid w:val="009C23C7"/>
    <w:rsid w:val="009C35FB"/>
    <w:rsid w:val="009C3EE9"/>
    <w:rsid w:val="009C44B4"/>
    <w:rsid w:val="009C48C9"/>
    <w:rsid w:val="009C7465"/>
    <w:rsid w:val="009D0960"/>
    <w:rsid w:val="009D3600"/>
    <w:rsid w:val="009D485F"/>
    <w:rsid w:val="009D4867"/>
    <w:rsid w:val="009D5B74"/>
    <w:rsid w:val="009D7A01"/>
    <w:rsid w:val="009D7ECF"/>
    <w:rsid w:val="009E058B"/>
    <w:rsid w:val="009E0B65"/>
    <w:rsid w:val="009E200A"/>
    <w:rsid w:val="009E22CA"/>
    <w:rsid w:val="009E3586"/>
    <w:rsid w:val="009E38C4"/>
    <w:rsid w:val="009E3F7B"/>
    <w:rsid w:val="009E569E"/>
    <w:rsid w:val="009E5F4A"/>
    <w:rsid w:val="009E7B63"/>
    <w:rsid w:val="009F0CAD"/>
    <w:rsid w:val="009F2A28"/>
    <w:rsid w:val="009F4074"/>
    <w:rsid w:val="009F45DE"/>
    <w:rsid w:val="009F49ED"/>
    <w:rsid w:val="009F4A77"/>
    <w:rsid w:val="009F4AD8"/>
    <w:rsid w:val="009F518F"/>
    <w:rsid w:val="009F589B"/>
    <w:rsid w:val="009F6477"/>
    <w:rsid w:val="009F7916"/>
    <w:rsid w:val="00A002D3"/>
    <w:rsid w:val="00A03873"/>
    <w:rsid w:val="00A044DE"/>
    <w:rsid w:val="00A053D3"/>
    <w:rsid w:val="00A06BFF"/>
    <w:rsid w:val="00A075BE"/>
    <w:rsid w:val="00A12209"/>
    <w:rsid w:val="00A122ED"/>
    <w:rsid w:val="00A13BD4"/>
    <w:rsid w:val="00A14144"/>
    <w:rsid w:val="00A1449B"/>
    <w:rsid w:val="00A1699B"/>
    <w:rsid w:val="00A17C23"/>
    <w:rsid w:val="00A22A00"/>
    <w:rsid w:val="00A22DD3"/>
    <w:rsid w:val="00A2459B"/>
    <w:rsid w:val="00A27FCD"/>
    <w:rsid w:val="00A30829"/>
    <w:rsid w:val="00A31E38"/>
    <w:rsid w:val="00A33B85"/>
    <w:rsid w:val="00A3587B"/>
    <w:rsid w:val="00A37FF5"/>
    <w:rsid w:val="00A405C7"/>
    <w:rsid w:val="00A40745"/>
    <w:rsid w:val="00A4199B"/>
    <w:rsid w:val="00A41CA6"/>
    <w:rsid w:val="00A422DB"/>
    <w:rsid w:val="00A43B91"/>
    <w:rsid w:val="00A4420A"/>
    <w:rsid w:val="00A44E16"/>
    <w:rsid w:val="00A45F02"/>
    <w:rsid w:val="00A46E20"/>
    <w:rsid w:val="00A50C9B"/>
    <w:rsid w:val="00A51114"/>
    <w:rsid w:val="00A52302"/>
    <w:rsid w:val="00A525E5"/>
    <w:rsid w:val="00A52845"/>
    <w:rsid w:val="00A5367F"/>
    <w:rsid w:val="00A551A8"/>
    <w:rsid w:val="00A5588B"/>
    <w:rsid w:val="00A576E4"/>
    <w:rsid w:val="00A610C1"/>
    <w:rsid w:val="00A61343"/>
    <w:rsid w:val="00A61579"/>
    <w:rsid w:val="00A6289A"/>
    <w:rsid w:val="00A644C2"/>
    <w:rsid w:val="00A65D5B"/>
    <w:rsid w:val="00A66464"/>
    <w:rsid w:val="00A66E2B"/>
    <w:rsid w:val="00A72BEE"/>
    <w:rsid w:val="00A739A1"/>
    <w:rsid w:val="00A74897"/>
    <w:rsid w:val="00A7566C"/>
    <w:rsid w:val="00A75B1C"/>
    <w:rsid w:val="00A779A2"/>
    <w:rsid w:val="00A839E4"/>
    <w:rsid w:val="00A8426E"/>
    <w:rsid w:val="00A8501E"/>
    <w:rsid w:val="00A85F19"/>
    <w:rsid w:val="00A86230"/>
    <w:rsid w:val="00A86783"/>
    <w:rsid w:val="00A8740C"/>
    <w:rsid w:val="00A879E7"/>
    <w:rsid w:val="00A917DC"/>
    <w:rsid w:val="00A91E8F"/>
    <w:rsid w:val="00A92923"/>
    <w:rsid w:val="00A9370C"/>
    <w:rsid w:val="00A94B8D"/>
    <w:rsid w:val="00A95C98"/>
    <w:rsid w:val="00A975CB"/>
    <w:rsid w:val="00AA1EBD"/>
    <w:rsid w:val="00AA1F7F"/>
    <w:rsid w:val="00AA2BF4"/>
    <w:rsid w:val="00AA6BF1"/>
    <w:rsid w:val="00AB40C3"/>
    <w:rsid w:val="00AB48E4"/>
    <w:rsid w:val="00AB4D33"/>
    <w:rsid w:val="00AB57E9"/>
    <w:rsid w:val="00AB5BF4"/>
    <w:rsid w:val="00AB6027"/>
    <w:rsid w:val="00AC018A"/>
    <w:rsid w:val="00AC019E"/>
    <w:rsid w:val="00AC3322"/>
    <w:rsid w:val="00AC5BDD"/>
    <w:rsid w:val="00AC7C7D"/>
    <w:rsid w:val="00AD09C4"/>
    <w:rsid w:val="00AD0DA2"/>
    <w:rsid w:val="00AD11FE"/>
    <w:rsid w:val="00AD5282"/>
    <w:rsid w:val="00AD71D7"/>
    <w:rsid w:val="00AE032F"/>
    <w:rsid w:val="00AE0C54"/>
    <w:rsid w:val="00AE0C9A"/>
    <w:rsid w:val="00AE14A3"/>
    <w:rsid w:val="00AE29FB"/>
    <w:rsid w:val="00AE3034"/>
    <w:rsid w:val="00AE4A37"/>
    <w:rsid w:val="00AE5A6C"/>
    <w:rsid w:val="00AE6711"/>
    <w:rsid w:val="00AE741D"/>
    <w:rsid w:val="00AE74C8"/>
    <w:rsid w:val="00AE798F"/>
    <w:rsid w:val="00AF012E"/>
    <w:rsid w:val="00AF09E5"/>
    <w:rsid w:val="00AF1EEF"/>
    <w:rsid w:val="00AF2860"/>
    <w:rsid w:val="00AF402D"/>
    <w:rsid w:val="00AF44BD"/>
    <w:rsid w:val="00AF6422"/>
    <w:rsid w:val="00AF6DDD"/>
    <w:rsid w:val="00B00A59"/>
    <w:rsid w:val="00B016DA"/>
    <w:rsid w:val="00B03385"/>
    <w:rsid w:val="00B03A1A"/>
    <w:rsid w:val="00B03AB8"/>
    <w:rsid w:val="00B03F03"/>
    <w:rsid w:val="00B04E48"/>
    <w:rsid w:val="00B04F09"/>
    <w:rsid w:val="00B06674"/>
    <w:rsid w:val="00B07DE4"/>
    <w:rsid w:val="00B104D6"/>
    <w:rsid w:val="00B10E7E"/>
    <w:rsid w:val="00B10F82"/>
    <w:rsid w:val="00B12C83"/>
    <w:rsid w:val="00B14119"/>
    <w:rsid w:val="00B1557B"/>
    <w:rsid w:val="00B15615"/>
    <w:rsid w:val="00B160C2"/>
    <w:rsid w:val="00B17314"/>
    <w:rsid w:val="00B21978"/>
    <w:rsid w:val="00B21C3E"/>
    <w:rsid w:val="00B23254"/>
    <w:rsid w:val="00B2356C"/>
    <w:rsid w:val="00B23746"/>
    <w:rsid w:val="00B24B88"/>
    <w:rsid w:val="00B2652B"/>
    <w:rsid w:val="00B26C68"/>
    <w:rsid w:val="00B27C42"/>
    <w:rsid w:val="00B32E9E"/>
    <w:rsid w:val="00B34002"/>
    <w:rsid w:val="00B34752"/>
    <w:rsid w:val="00B3491A"/>
    <w:rsid w:val="00B379DB"/>
    <w:rsid w:val="00B41A35"/>
    <w:rsid w:val="00B43CDA"/>
    <w:rsid w:val="00B4407F"/>
    <w:rsid w:val="00B452E8"/>
    <w:rsid w:val="00B45D37"/>
    <w:rsid w:val="00B474C7"/>
    <w:rsid w:val="00B5065E"/>
    <w:rsid w:val="00B562A9"/>
    <w:rsid w:val="00B5758E"/>
    <w:rsid w:val="00B657C9"/>
    <w:rsid w:val="00B65BC8"/>
    <w:rsid w:val="00B65E83"/>
    <w:rsid w:val="00B672B4"/>
    <w:rsid w:val="00B71F3B"/>
    <w:rsid w:val="00B72B5A"/>
    <w:rsid w:val="00B76B6A"/>
    <w:rsid w:val="00B77A2D"/>
    <w:rsid w:val="00B80193"/>
    <w:rsid w:val="00B8075D"/>
    <w:rsid w:val="00B814F6"/>
    <w:rsid w:val="00B81AB6"/>
    <w:rsid w:val="00B82374"/>
    <w:rsid w:val="00B82AE2"/>
    <w:rsid w:val="00B82E01"/>
    <w:rsid w:val="00B85342"/>
    <w:rsid w:val="00B85FBE"/>
    <w:rsid w:val="00B86338"/>
    <w:rsid w:val="00B90FF6"/>
    <w:rsid w:val="00B913FE"/>
    <w:rsid w:val="00B9259F"/>
    <w:rsid w:val="00B92655"/>
    <w:rsid w:val="00B96284"/>
    <w:rsid w:val="00BA1656"/>
    <w:rsid w:val="00BA20C0"/>
    <w:rsid w:val="00BA23B8"/>
    <w:rsid w:val="00BA44DD"/>
    <w:rsid w:val="00BA55E8"/>
    <w:rsid w:val="00BA588E"/>
    <w:rsid w:val="00BA630D"/>
    <w:rsid w:val="00BA664D"/>
    <w:rsid w:val="00BA6A04"/>
    <w:rsid w:val="00BA6BA2"/>
    <w:rsid w:val="00BB5BB5"/>
    <w:rsid w:val="00BC1A23"/>
    <w:rsid w:val="00BC33AD"/>
    <w:rsid w:val="00BC4AC6"/>
    <w:rsid w:val="00BC5976"/>
    <w:rsid w:val="00BC5DB9"/>
    <w:rsid w:val="00BC6EEB"/>
    <w:rsid w:val="00BD1C27"/>
    <w:rsid w:val="00BD2878"/>
    <w:rsid w:val="00BD5387"/>
    <w:rsid w:val="00BD614C"/>
    <w:rsid w:val="00BD6A8D"/>
    <w:rsid w:val="00BD6DBD"/>
    <w:rsid w:val="00BE12E0"/>
    <w:rsid w:val="00BE2C3E"/>
    <w:rsid w:val="00BE2F5E"/>
    <w:rsid w:val="00BE4C66"/>
    <w:rsid w:val="00BE645D"/>
    <w:rsid w:val="00BE70E8"/>
    <w:rsid w:val="00BF0A33"/>
    <w:rsid w:val="00BF0C73"/>
    <w:rsid w:val="00BF1C9D"/>
    <w:rsid w:val="00BF4A95"/>
    <w:rsid w:val="00BF4B49"/>
    <w:rsid w:val="00BF4E13"/>
    <w:rsid w:val="00BF51FC"/>
    <w:rsid w:val="00BF7B87"/>
    <w:rsid w:val="00C00C6E"/>
    <w:rsid w:val="00C049E0"/>
    <w:rsid w:val="00C0673C"/>
    <w:rsid w:val="00C0779B"/>
    <w:rsid w:val="00C079FD"/>
    <w:rsid w:val="00C07C1F"/>
    <w:rsid w:val="00C07D30"/>
    <w:rsid w:val="00C100E3"/>
    <w:rsid w:val="00C107AF"/>
    <w:rsid w:val="00C10FFC"/>
    <w:rsid w:val="00C11043"/>
    <w:rsid w:val="00C1184D"/>
    <w:rsid w:val="00C1213C"/>
    <w:rsid w:val="00C13B6F"/>
    <w:rsid w:val="00C13BBF"/>
    <w:rsid w:val="00C14899"/>
    <w:rsid w:val="00C153EC"/>
    <w:rsid w:val="00C17035"/>
    <w:rsid w:val="00C22253"/>
    <w:rsid w:val="00C25B49"/>
    <w:rsid w:val="00C26E37"/>
    <w:rsid w:val="00C30784"/>
    <w:rsid w:val="00C31F6E"/>
    <w:rsid w:val="00C321D6"/>
    <w:rsid w:val="00C35C24"/>
    <w:rsid w:val="00C35E52"/>
    <w:rsid w:val="00C40758"/>
    <w:rsid w:val="00C42AF6"/>
    <w:rsid w:val="00C44513"/>
    <w:rsid w:val="00C44BE3"/>
    <w:rsid w:val="00C452FE"/>
    <w:rsid w:val="00C46084"/>
    <w:rsid w:val="00C47FF3"/>
    <w:rsid w:val="00C5032A"/>
    <w:rsid w:val="00C5277F"/>
    <w:rsid w:val="00C52F64"/>
    <w:rsid w:val="00C53C0F"/>
    <w:rsid w:val="00C547A0"/>
    <w:rsid w:val="00C54D80"/>
    <w:rsid w:val="00C56DB0"/>
    <w:rsid w:val="00C5707C"/>
    <w:rsid w:val="00C60156"/>
    <w:rsid w:val="00C60E88"/>
    <w:rsid w:val="00C63B74"/>
    <w:rsid w:val="00C65887"/>
    <w:rsid w:val="00C668DF"/>
    <w:rsid w:val="00C67218"/>
    <w:rsid w:val="00C67F89"/>
    <w:rsid w:val="00C7029F"/>
    <w:rsid w:val="00C70D80"/>
    <w:rsid w:val="00C712AF"/>
    <w:rsid w:val="00C73D7F"/>
    <w:rsid w:val="00C73E86"/>
    <w:rsid w:val="00C73F12"/>
    <w:rsid w:val="00C755DB"/>
    <w:rsid w:val="00C77879"/>
    <w:rsid w:val="00C77E19"/>
    <w:rsid w:val="00C83383"/>
    <w:rsid w:val="00C842F1"/>
    <w:rsid w:val="00C85F76"/>
    <w:rsid w:val="00C872DB"/>
    <w:rsid w:val="00C92C83"/>
    <w:rsid w:val="00C92E66"/>
    <w:rsid w:val="00C939A6"/>
    <w:rsid w:val="00C93FD6"/>
    <w:rsid w:val="00C95F83"/>
    <w:rsid w:val="00C966B5"/>
    <w:rsid w:val="00C979CB"/>
    <w:rsid w:val="00CA0EC7"/>
    <w:rsid w:val="00CA12EF"/>
    <w:rsid w:val="00CA17CF"/>
    <w:rsid w:val="00CA2279"/>
    <w:rsid w:val="00CA234A"/>
    <w:rsid w:val="00CA2998"/>
    <w:rsid w:val="00CA7397"/>
    <w:rsid w:val="00CA797C"/>
    <w:rsid w:val="00CB1968"/>
    <w:rsid w:val="00CB1D93"/>
    <w:rsid w:val="00CB3529"/>
    <w:rsid w:val="00CB6446"/>
    <w:rsid w:val="00CB6A3A"/>
    <w:rsid w:val="00CB760A"/>
    <w:rsid w:val="00CB77E8"/>
    <w:rsid w:val="00CB7F8A"/>
    <w:rsid w:val="00CC08A7"/>
    <w:rsid w:val="00CC233F"/>
    <w:rsid w:val="00CC2B6A"/>
    <w:rsid w:val="00CC4E8E"/>
    <w:rsid w:val="00CC55D1"/>
    <w:rsid w:val="00CC5E88"/>
    <w:rsid w:val="00CC6526"/>
    <w:rsid w:val="00CC73A1"/>
    <w:rsid w:val="00CC791E"/>
    <w:rsid w:val="00CC7A08"/>
    <w:rsid w:val="00CC7B00"/>
    <w:rsid w:val="00CC7F39"/>
    <w:rsid w:val="00CD1E73"/>
    <w:rsid w:val="00CE03E0"/>
    <w:rsid w:val="00CE0E28"/>
    <w:rsid w:val="00CE1553"/>
    <w:rsid w:val="00CE1895"/>
    <w:rsid w:val="00CE3030"/>
    <w:rsid w:val="00CE41E4"/>
    <w:rsid w:val="00CE49AB"/>
    <w:rsid w:val="00CF045A"/>
    <w:rsid w:val="00CF298E"/>
    <w:rsid w:val="00CF3F59"/>
    <w:rsid w:val="00CF4DD7"/>
    <w:rsid w:val="00CF522A"/>
    <w:rsid w:val="00CF66C7"/>
    <w:rsid w:val="00CF68A7"/>
    <w:rsid w:val="00CF711E"/>
    <w:rsid w:val="00CF7770"/>
    <w:rsid w:val="00CF7F5B"/>
    <w:rsid w:val="00D0082B"/>
    <w:rsid w:val="00D03215"/>
    <w:rsid w:val="00D04004"/>
    <w:rsid w:val="00D05913"/>
    <w:rsid w:val="00D06169"/>
    <w:rsid w:val="00D07D99"/>
    <w:rsid w:val="00D10C01"/>
    <w:rsid w:val="00D11C18"/>
    <w:rsid w:val="00D12033"/>
    <w:rsid w:val="00D12F7A"/>
    <w:rsid w:val="00D15139"/>
    <w:rsid w:val="00D15DFD"/>
    <w:rsid w:val="00D169A6"/>
    <w:rsid w:val="00D16CAA"/>
    <w:rsid w:val="00D178AE"/>
    <w:rsid w:val="00D20BF8"/>
    <w:rsid w:val="00D212C1"/>
    <w:rsid w:val="00D2183A"/>
    <w:rsid w:val="00D218B0"/>
    <w:rsid w:val="00D21BE7"/>
    <w:rsid w:val="00D21E1C"/>
    <w:rsid w:val="00D24795"/>
    <w:rsid w:val="00D271C8"/>
    <w:rsid w:val="00D3093E"/>
    <w:rsid w:val="00D316E4"/>
    <w:rsid w:val="00D324FD"/>
    <w:rsid w:val="00D3339E"/>
    <w:rsid w:val="00D34FE8"/>
    <w:rsid w:val="00D351B6"/>
    <w:rsid w:val="00D36C89"/>
    <w:rsid w:val="00D41104"/>
    <w:rsid w:val="00D41B91"/>
    <w:rsid w:val="00D42449"/>
    <w:rsid w:val="00D4258F"/>
    <w:rsid w:val="00D43A53"/>
    <w:rsid w:val="00D44DA9"/>
    <w:rsid w:val="00D44F6E"/>
    <w:rsid w:val="00D45580"/>
    <w:rsid w:val="00D455CB"/>
    <w:rsid w:val="00D46A20"/>
    <w:rsid w:val="00D47492"/>
    <w:rsid w:val="00D50E26"/>
    <w:rsid w:val="00D51B46"/>
    <w:rsid w:val="00D5429A"/>
    <w:rsid w:val="00D5447B"/>
    <w:rsid w:val="00D544CB"/>
    <w:rsid w:val="00D62593"/>
    <w:rsid w:val="00D64580"/>
    <w:rsid w:val="00D65656"/>
    <w:rsid w:val="00D6645E"/>
    <w:rsid w:val="00D66B02"/>
    <w:rsid w:val="00D67889"/>
    <w:rsid w:val="00D67A51"/>
    <w:rsid w:val="00D717AF"/>
    <w:rsid w:val="00D722AA"/>
    <w:rsid w:val="00D74F99"/>
    <w:rsid w:val="00D764F4"/>
    <w:rsid w:val="00D77807"/>
    <w:rsid w:val="00D77BF7"/>
    <w:rsid w:val="00D77DEA"/>
    <w:rsid w:val="00D800C0"/>
    <w:rsid w:val="00D8032E"/>
    <w:rsid w:val="00D84957"/>
    <w:rsid w:val="00D85905"/>
    <w:rsid w:val="00D86E85"/>
    <w:rsid w:val="00D875B5"/>
    <w:rsid w:val="00D90955"/>
    <w:rsid w:val="00D91373"/>
    <w:rsid w:val="00D91745"/>
    <w:rsid w:val="00D93EC0"/>
    <w:rsid w:val="00D9632B"/>
    <w:rsid w:val="00D9766C"/>
    <w:rsid w:val="00DA184C"/>
    <w:rsid w:val="00DA1965"/>
    <w:rsid w:val="00DA1B93"/>
    <w:rsid w:val="00DA4E2E"/>
    <w:rsid w:val="00DB5ABF"/>
    <w:rsid w:val="00DB6093"/>
    <w:rsid w:val="00DC118A"/>
    <w:rsid w:val="00DC1660"/>
    <w:rsid w:val="00DC306E"/>
    <w:rsid w:val="00DC3272"/>
    <w:rsid w:val="00DC3A5F"/>
    <w:rsid w:val="00DC4DAA"/>
    <w:rsid w:val="00DD334B"/>
    <w:rsid w:val="00DD37D7"/>
    <w:rsid w:val="00DD39C7"/>
    <w:rsid w:val="00DD3A6F"/>
    <w:rsid w:val="00DD4F27"/>
    <w:rsid w:val="00DD533C"/>
    <w:rsid w:val="00DD53CE"/>
    <w:rsid w:val="00DD56DC"/>
    <w:rsid w:val="00DD6992"/>
    <w:rsid w:val="00DE1776"/>
    <w:rsid w:val="00DE4B6D"/>
    <w:rsid w:val="00DE4DA9"/>
    <w:rsid w:val="00DE5676"/>
    <w:rsid w:val="00DE5DE9"/>
    <w:rsid w:val="00DE6BC1"/>
    <w:rsid w:val="00DE750A"/>
    <w:rsid w:val="00DF00DC"/>
    <w:rsid w:val="00DF2580"/>
    <w:rsid w:val="00DF2758"/>
    <w:rsid w:val="00DF3656"/>
    <w:rsid w:val="00E00BE7"/>
    <w:rsid w:val="00E00E0C"/>
    <w:rsid w:val="00E02FE7"/>
    <w:rsid w:val="00E03DB5"/>
    <w:rsid w:val="00E06F12"/>
    <w:rsid w:val="00E0706D"/>
    <w:rsid w:val="00E07A12"/>
    <w:rsid w:val="00E1128B"/>
    <w:rsid w:val="00E14E6C"/>
    <w:rsid w:val="00E14EFD"/>
    <w:rsid w:val="00E20121"/>
    <w:rsid w:val="00E20588"/>
    <w:rsid w:val="00E207B9"/>
    <w:rsid w:val="00E21B27"/>
    <w:rsid w:val="00E22194"/>
    <w:rsid w:val="00E22427"/>
    <w:rsid w:val="00E23EFB"/>
    <w:rsid w:val="00E25F44"/>
    <w:rsid w:val="00E30566"/>
    <w:rsid w:val="00E3086F"/>
    <w:rsid w:val="00E30D35"/>
    <w:rsid w:val="00E31891"/>
    <w:rsid w:val="00E33A16"/>
    <w:rsid w:val="00E33F4B"/>
    <w:rsid w:val="00E35ED3"/>
    <w:rsid w:val="00E37145"/>
    <w:rsid w:val="00E40FCE"/>
    <w:rsid w:val="00E4322D"/>
    <w:rsid w:val="00E4362A"/>
    <w:rsid w:val="00E44ABD"/>
    <w:rsid w:val="00E45980"/>
    <w:rsid w:val="00E45B41"/>
    <w:rsid w:val="00E463E7"/>
    <w:rsid w:val="00E504D7"/>
    <w:rsid w:val="00E50801"/>
    <w:rsid w:val="00E519F0"/>
    <w:rsid w:val="00E55091"/>
    <w:rsid w:val="00E56052"/>
    <w:rsid w:val="00E5766A"/>
    <w:rsid w:val="00E60A37"/>
    <w:rsid w:val="00E62A42"/>
    <w:rsid w:val="00E64B0F"/>
    <w:rsid w:val="00E651BE"/>
    <w:rsid w:val="00E659CE"/>
    <w:rsid w:val="00E678BB"/>
    <w:rsid w:val="00E716DF"/>
    <w:rsid w:val="00E72760"/>
    <w:rsid w:val="00E730CD"/>
    <w:rsid w:val="00E73501"/>
    <w:rsid w:val="00E7739B"/>
    <w:rsid w:val="00E8040F"/>
    <w:rsid w:val="00E80932"/>
    <w:rsid w:val="00E81590"/>
    <w:rsid w:val="00E83103"/>
    <w:rsid w:val="00E84A4E"/>
    <w:rsid w:val="00E86FBC"/>
    <w:rsid w:val="00E87369"/>
    <w:rsid w:val="00E90B78"/>
    <w:rsid w:val="00E90D18"/>
    <w:rsid w:val="00E91814"/>
    <w:rsid w:val="00E95BC9"/>
    <w:rsid w:val="00E96A3F"/>
    <w:rsid w:val="00EA40E9"/>
    <w:rsid w:val="00EA4ED0"/>
    <w:rsid w:val="00EA646B"/>
    <w:rsid w:val="00EA73F4"/>
    <w:rsid w:val="00EB0ECB"/>
    <w:rsid w:val="00EB17B1"/>
    <w:rsid w:val="00EB4432"/>
    <w:rsid w:val="00EB59E2"/>
    <w:rsid w:val="00EB5FB7"/>
    <w:rsid w:val="00EB68C4"/>
    <w:rsid w:val="00EC18C7"/>
    <w:rsid w:val="00EC1C61"/>
    <w:rsid w:val="00EC7372"/>
    <w:rsid w:val="00ED08E1"/>
    <w:rsid w:val="00ED1018"/>
    <w:rsid w:val="00ED22DC"/>
    <w:rsid w:val="00ED23C4"/>
    <w:rsid w:val="00EE50DC"/>
    <w:rsid w:val="00EF1595"/>
    <w:rsid w:val="00EF20D9"/>
    <w:rsid w:val="00EF31C2"/>
    <w:rsid w:val="00EF51FB"/>
    <w:rsid w:val="00EF72FB"/>
    <w:rsid w:val="00EF7779"/>
    <w:rsid w:val="00F00D74"/>
    <w:rsid w:val="00F0146B"/>
    <w:rsid w:val="00F01E97"/>
    <w:rsid w:val="00F03B59"/>
    <w:rsid w:val="00F04471"/>
    <w:rsid w:val="00F048D2"/>
    <w:rsid w:val="00F12525"/>
    <w:rsid w:val="00F12F59"/>
    <w:rsid w:val="00F13440"/>
    <w:rsid w:val="00F137B4"/>
    <w:rsid w:val="00F14BFD"/>
    <w:rsid w:val="00F14F71"/>
    <w:rsid w:val="00F20C8E"/>
    <w:rsid w:val="00F22EA8"/>
    <w:rsid w:val="00F2419E"/>
    <w:rsid w:val="00F24A74"/>
    <w:rsid w:val="00F25722"/>
    <w:rsid w:val="00F27565"/>
    <w:rsid w:val="00F3071A"/>
    <w:rsid w:val="00F37783"/>
    <w:rsid w:val="00F379D9"/>
    <w:rsid w:val="00F37D5A"/>
    <w:rsid w:val="00F40387"/>
    <w:rsid w:val="00F41366"/>
    <w:rsid w:val="00F416E5"/>
    <w:rsid w:val="00F41D24"/>
    <w:rsid w:val="00F41F11"/>
    <w:rsid w:val="00F41FD8"/>
    <w:rsid w:val="00F42371"/>
    <w:rsid w:val="00F4323D"/>
    <w:rsid w:val="00F4411F"/>
    <w:rsid w:val="00F44C1E"/>
    <w:rsid w:val="00F4631D"/>
    <w:rsid w:val="00F526AF"/>
    <w:rsid w:val="00F54925"/>
    <w:rsid w:val="00F54E9D"/>
    <w:rsid w:val="00F56E58"/>
    <w:rsid w:val="00F56EB9"/>
    <w:rsid w:val="00F57E11"/>
    <w:rsid w:val="00F6053C"/>
    <w:rsid w:val="00F6209D"/>
    <w:rsid w:val="00F71ACB"/>
    <w:rsid w:val="00F71FDA"/>
    <w:rsid w:val="00F7274F"/>
    <w:rsid w:val="00F80547"/>
    <w:rsid w:val="00F815E9"/>
    <w:rsid w:val="00F81A18"/>
    <w:rsid w:val="00F82379"/>
    <w:rsid w:val="00F839A1"/>
    <w:rsid w:val="00F861AB"/>
    <w:rsid w:val="00F862D0"/>
    <w:rsid w:val="00F86FC9"/>
    <w:rsid w:val="00F90BC7"/>
    <w:rsid w:val="00F917FD"/>
    <w:rsid w:val="00F94739"/>
    <w:rsid w:val="00F95F53"/>
    <w:rsid w:val="00F960EB"/>
    <w:rsid w:val="00F97B06"/>
    <w:rsid w:val="00FA08DA"/>
    <w:rsid w:val="00FA0F56"/>
    <w:rsid w:val="00FA1693"/>
    <w:rsid w:val="00FA2610"/>
    <w:rsid w:val="00FA2785"/>
    <w:rsid w:val="00FA2901"/>
    <w:rsid w:val="00FA3A7A"/>
    <w:rsid w:val="00FA405D"/>
    <w:rsid w:val="00FA40E5"/>
    <w:rsid w:val="00FA487F"/>
    <w:rsid w:val="00FA48F7"/>
    <w:rsid w:val="00FB03C8"/>
    <w:rsid w:val="00FB2601"/>
    <w:rsid w:val="00FB2A0C"/>
    <w:rsid w:val="00FB3BC1"/>
    <w:rsid w:val="00FB4F24"/>
    <w:rsid w:val="00FB535F"/>
    <w:rsid w:val="00FB5BEA"/>
    <w:rsid w:val="00FC1578"/>
    <w:rsid w:val="00FC2265"/>
    <w:rsid w:val="00FC2E66"/>
    <w:rsid w:val="00FC55A9"/>
    <w:rsid w:val="00FC567B"/>
    <w:rsid w:val="00FD0A9F"/>
    <w:rsid w:val="00FD3000"/>
    <w:rsid w:val="00FD4A04"/>
    <w:rsid w:val="00FD4F92"/>
    <w:rsid w:val="00FD5FB3"/>
    <w:rsid w:val="00FD6F8D"/>
    <w:rsid w:val="00FD7F71"/>
    <w:rsid w:val="00FD7FAB"/>
    <w:rsid w:val="00FE1A49"/>
    <w:rsid w:val="00FE2392"/>
    <w:rsid w:val="00FE2B96"/>
    <w:rsid w:val="00FE32DD"/>
    <w:rsid w:val="00FE33E7"/>
    <w:rsid w:val="00FE6C57"/>
    <w:rsid w:val="00FE6D67"/>
    <w:rsid w:val="00FE73DE"/>
    <w:rsid w:val="00FF20CF"/>
    <w:rsid w:val="00FF2BEF"/>
    <w:rsid w:val="00FF3C2A"/>
    <w:rsid w:val="00FF54E3"/>
    <w:rsid w:val="00FF616F"/>
    <w:rsid w:val="00FF6F78"/>
    <w:rsid w:val="00FF7A8B"/>
    <w:rsid w:val="00FF7D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0C7AB6-E708-463C-8E4B-E01B70CD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D4B"/>
    <w:pPr>
      <w:spacing w:line="25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47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536</Words>
  <Characters>3056</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Vinotha Ayyappan</dc:creator>
  <cp:keywords/>
  <dc:description/>
  <cp:lastModifiedBy>Vinotha Ayyappan</cp:lastModifiedBy>
  <cp:revision>1</cp:revision>
  <dcterms:created xsi:type="dcterms:W3CDTF">2025-04-30T07:30:00Z</dcterms:created>
  <dcterms:modified xsi:type="dcterms:W3CDTF">2025-04-30T07:31:00Z</dcterms:modified>
</cp:coreProperties>
</file>