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470B" w:rsidRPr="00D8325B" w:rsidRDefault="001A3F4C" w:rsidP="003D37C2">
      <w:pPr>
        <w:pStyle w:val="Heading1"/>
        <w:numPr>
          <w:ilvl w:val="0"/>
          <w:numId w:val="15"/>
        </w:numPr>
        <w:spacing w:line="360" w:lineRule="auto"/>
        <w:rPr>
          <w:rFonts w:ascii="Cambria" w:hAnsi="Cambria"/>
          <w:b/>
          <w:sz w:val="28"/>
          <w:lang w:val="en-GB"/>
        </w:rPr>
      </w:pPr>
      <w:bookmarkStart w:id="0" w:name="_GoBack"/>
      <w:bookmarkEnd w:id="0"/>
      <w:r w:rsidRPr="00D8325B">
        <w:rPr>
          <w:rFonts w:ascii="Cambria" w:hAnsi="Cambria"/>
          <w:b/>
          <w:sz w:val="28"/>
          <w:lang w:val="en-GB"/>
        </w:rPr>
        <w:t>Introduction</w:t>
      </w:r>
      <w:r w:rsidR="005506DA" w:rsidRPr="00D8325B">
        <w:rPr>
          <w:rFonts w:ascii="Cambria" w:hAnsi="Cambria"/>
          <w:b/>
          <w:sz w:val="28"/>
          <w:lang w:val="en-GB"/>
        </w:rPr>
        <w:t xml:space="preserve"> (5</w:t>
      </w:r>
      <w:r w:rsidR="0026214A" w:rsidRPr="00D8325B">
        <w:rPr>
          <w:rFonts w:ascii="Cambria" w:hAnsi="Cambria"/>
          <w:b/>
          <w:sz w:val="28"/>
          <w:lang w:val="en-GB"/>
        </w:rPr>
        <w:t xml:space="preserve"> </w:t>
      </w:r>
      <w:r w:rsidR="0034470B" w:rsidRPr="00D8325B">
        <w:rPr>
          <w:rFonts w:ascii="Cambria" w:hAnsi="Cambria"/>
          <w:b/>
          <w:sz w:val="28"/>
          <w:lang w:val="en-GB"/>
        </w:rPr>
        <w:t>min)</w:t>
      </w:r>
    </w:p>
    <w:p w:rsidR="003D37C2" w:rsidRPr="00D8325B" w:rsidRDefault="001A3F4C" w:rsidP="003D37C2">
      <w:pPr>
        <w:pStyle w:val="Heading2"/>
        <w:numPr>
          <w:ilvl w:val="1"/>
          <w:numId w:val="15"/>
        </w:numPr>
        <w:spacing w:line="360" w:lineRule="auto"/>
        <w:rPr>
          <w:rFonts w:ascii="Cambria" w:hAnsi="Cambria"/>
          <w:sz w:val="24"/>
          <w:lang w:val="en-GB"/>
        </w:rPr>
      </w:pPr>
      <w:r w:rsidRPr="00D8325B">
        <w:rPr>
          <w:rFonts w:ascii="Cambria" w:hAnsi="Cambria"/>
          <w:sz w:val="24"/>
          <w:lang w:val="en-GB"/>
        </w:rPr>
        <w:t xml:space="preserve">Welcome and </w:t>
      </w:r>
      <w:r w:rsidR="002A2437" w:rsidRPr="00D8325B">
        <w:rPr>
          <w:rFonts w:ascii="Cambria" w:hAnsi="Cambria"/>
          <w:sz w:val="24"/>
          <w:lang w:val="en-GB"/>
        </w:rPr>
        <w:t>Aim</w:t>
      </w:r>
      <w:r w:rsidRPr="00D8325B">
        <w:rPr>
          <w:rFonts w:ascii="Cambria" w:hAnsi="Cambria"/>
          <w:sz w:val="24"/>
          <w:lang w:val="en-GB"/>
        </w:rPr>
        <w:t xml:space="preserve"> of the Meeting</w:t>
      </w:r>
      <w:r w:rsidR="003D37C2" w:rsidRPr="00D8325B">
        <w:rPr>
          <w:rFonts w:ascii="Cambria" w:hAnsi="Cambria"/>
          <w:sz w:val="24"/>
          <w:lang w:val="en-GB"/>
        </w:rPr>
        <w:t>:</w:t>
      </w:r>
    </w:p>
    <w:tbl>
      <w:tblPr>
        <w:tblStyle w:val="TipTable"/>
        <w:tblW w:w="4931" w:type="pct"/>
        <w:jc w:val="right"/>
        <w:tblLook w:val="04A0" w:firstRow="1" w:lastRow="0" w:firstColumn="1" w:lastColumn="0" w:noHBand="0" w:noVBand="1"/>
        <w:tblDescription w:val="Project deliverables"/>
      </w:tblPr>
      <w:tblGrid>
        <w:gridCol w:w="606"/>
        <w:gridCol w:w="8625"/>
      </w:tblGrid>
      <w:tr w:rsidR="006852CA" w:rsidRPr="00D8325B" w:rsidTr="00D874D1">
        <w:trPr>
          <w:trHeight w:val="978"/>
          <w:jc w:val="right"/>
        </w:trPr>
        <w:tc>
          <w:tcPr>
            <w:cnfStyle w:val="001000000000" w:firstRow="0" w:lastRow="0" w:firstColumn="1" w:lastColumn="0" w:oddVBand="0" w:evenVBand="0" w:oddHBand="0" w:evenHBand="0" w:firstRowFirstColumn="0" w:firstRowLastColumn="0" w:lastRowFirstColumn="0" w:lastRowLastColumn="0"/>
            <w:tcW w:w="328" w:type="pct"/>
          </w:tcPr>
          <w:p w:rsidR="006852CA" w:rsidRPr="00D8325B" w:rsidRDefault="006852CA" w:rsidP="003D37C2">
            <w:pPr>
              <w:spacing w:line="360" w:lineRule="auto"/>
              <w:jc w:val="both"/>
              <w:rPr>
                <w:rFonts w:ascii="Cambria" w:hAnsi="Cambria"/>
                <w:sz w:val="20"/>
                <w:lang w:val="en-GB"/>
              </w:rPr>
            </w:pPr>
            <w:r w:rsidRPr="00D8325B">
              <w:rPr>
                <w:rFonts w:ascii="Cambria" w:hAnsi="Cambria"/>
                <w:noProof/>
                <w:sz w:val="20"/>
              </w:rPr>
              <mc:AlternateContent>
                <mc:Choice Requires="wpg">
                  <w:drawing>
                    <wp:inline distT="0" distB="0" distL="0" distR="0" wp14:anchorId="1601F9D6" wp14:editId="64DA362B">
                      <wp:extent cx="141605" cy="141605"/>
                      <wp:effectExtent l="0" t="0" r="0" b="0"/>
                      <wp:docPr id="29" name="Group 5"/>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30" name="Rectangle 30"/>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31" name="Freeform 31"/>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25A1CAE8" id="Group 5" o:spid="_x0000_s1026"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haVfggAADAoAAAOAAAAZHJzL2Uyb0RvYy54bWzcWtuO20YSfV9g/4HgY4C1hndRsGwYvmGB&#10;ZNdIJh/AoSiJWIrkkpzROF+fU91NqjRWkR0Heck8jC48qq5zqrq7usjXb59PlfNUdH3Z1FvXe3Xn&#10;OkWdN7uyPmzdX+8//WvtOv2Q1busaupi634tevftm3/+4/W53RR+c2yqXdE5MFL3m3O7dY/D0G5W&#10;qz4/Fqesf9W0RY2L+6Y7ZQM+dofVrsvOsH6qVv7dXbw6N92u7Zq86Ht8+0FfdN8o+/t9kQ//3e/7&#10;YnCqrQvfBvW/U/8f6P/qzetsc+iy9ljmxo3sO7w4ZWWNQSdTH7Ihcx678htTpzLvmr7ZD6/y5rRq&#10;9vsyLxQHsPHuXrD53DWPreJy2JwP7SQTpH2h03ebzf/z9KVzyt3W9VPXqbMTYqSGdSLS5tweNoB8&#10;7tpf2i+d+eKgPxHd5313olcQcZ6Vql8nVYvnwcnxpRd68V3kOjkumfdK9fyI0Hzzq/z4cfZ3q3HQ&#10;Ffk2uXJukT/9RaL+z0n0yzFrC6V8T/yNRAEySEv0MxIrqw9V4eA7JYvCkUgkR9/+2OT/6526eX8E&#10;rHjXdc35WGQ7uOURHs6zH9CHHj91Hs4/NTtEIHscGpVO36/vpFO2abt++Fw0J4febN0Ovivj2dOP&#10;/UDOXCDK+aYqd5/KqlIfaCIW76vOecowhbI8L+pBUwBNjqxq50yxp1/VDf1eRZnG/JD1R/179QsS&#10;INucygEzvypPW3d9R3/6a1LpY71TkCErK/0eLla1kY2UoszsNw/N7itU6xo9rbEM4c2x6X5znTOm&#10;9Nbt//+YdYXrVP+uoXzqhSGtAepDGCU+PnT8ygO/ktU5TG3dwXX02/eDXjce2648HDGSZ7i+Q7T2&#10;pVLy4pVxFjmpff3rk9Mbk/NTVxS0YjqBCtRVqvHc/Lgrhy9NWQ9/MiujdUhSYnr7+FPrRrYZZ78f&#10;JrGZ/GniReoqy838UecmZcSYj1hFd8hM+uqwMxPuHgPsTxXW5h9WmHPO2YlCxY5joMCESVLPOTq+&#10;F32D8hkq8rzbpgIGkk2FDCWaAvvJK/JHcCtmMIlgwjAzprDnTiNKprDaTxiZoMdl9xNBLI8Lfyfw&#10;87jugaS7x4UPJFNc9yBMb4fQ48JjvNvZ4F3pvg4FW1fKx5ItLnzorQVbXPowFGzRjJoCFIbJbVs+&#10;Vz6W/PK59GESCba49Kmkvc+1D1PJryvtfdEYFz/yYsExLr4XJZJiXP1IynsqcyZdPZEmbfUTLAqE&#10;UGKBvaB8DHk7xwKuP9at2zQDrr+fiMZ4AGTPeAACTzR2FQBJs4AHIEAuCjSvAiBFM+ABCDDhbhuj&#10;nXoKgJhn2AMYypM8C3kAxAkQ8gDQlBM84wEQZ2bIAxAmIk0eAHHJCHkAwlSa5yEPAEl7c5cMeQAi&#10;LxJoRjwA4iKL7fUSgMhPJWM8AOLiH/EAUGrfDkDEAyBuSig1mGehNAMiHgA/EOZmxAMw4xkPAC0u&#10;NwMQXQVA1CzmAaBl76ax+CoAYjRjHgDPF7aAmAdAzrOYByAV0oyqvssEFidAzPWPhXU25vLLMzPm&#10;8mNnvS0YVz8Ul4yEq+8LO1PCxZfXsuRKfCErEq69vMgmXHvJFJdeXvwTLr1QUidceXlTSrjykldc&#10;eHmzXHPhPcHWmgsv7+JrLrwUxDUXXi4v1lx4KbnWXHlPrHvWXHkp6ddcerFQWXPlpbm45tKLZWJ6&#10;pby0RqRcerF8Tbny4uKVcukRn9vrfcqVF1fV9Ep6qdxPufLicp9y6aXiNeXKi9tQyqXnmxAOwdMx&#10;NzvqTky2yZ9rc/TFOzQe0OrTLZW26alXRudgHLTvxxYMUHROFsAIAoED1XJSqBkwVCbweEKftwwZ&#10;CZxYWYZQBE6twHTkJDQOlbo3Ne8IHSsV3I6kZ1jicGhl3fD07Ih6hqlnR9V0Te5xirNxho5xRNW3&#10;o0onNQW3o+obqr4dVd9QxXnKxnc6T5EzuiWF3J+PKp2YFNyOamCoBnZUA0MV5xor3w1VnFxs4HRy&#10;Id91f2qRKp1NFNyOamio4nxh5YyhihOEFdxQxRnBBk5nBPJdN9kWqUaGKup8K+uG6tQ0nM8ZquSV&#10;M3ZUI0MV1biNM1SNk3XU21ZwQxUVtRXcUEXRbAU3VFEXW8EN1diOKpW+RBXVrY11qm4V3I4qFbAK&#10;bkeVilQFt6NKhaiC21GlYpPgqCdtqFI9qeB2VKlkVHA7qlQVKrgdVar8FNyOKlV3BEf9ZkOVCjgF&#10;t6NKNZqC21GlMkzB7ahSqaXgV1T1emPKJbqr9fImb+c6uMn7QHxxiysbqMoa39LNKrqF4Bxx24Lu&#10;EtCFU/NU3DcKMlC1ZXYt9MeNZhdAVXMgmv/KwwtyvD6+tsrgiBvvS4DCCBhfNdCMbIv7dty8avpC&#10;Eb/4rE2jVFW+qhtucOBy/YULhtOYAOPV8dU4Su0kxGYq18bL46uBmbmAKkNn33h5fNUwdMCUNexy&#10;szBqiGFQNA9mYQnOBIDhmDELo3KfKEyF1ejU+KqdQ4Na49ANmrOH3rPGLYyLPpLC4Sw8b4/SFP7h&#10;+D2PM/Zw4l/Aaf/QZJjHGb5obMzi0J1V/qGZMo8z4UADZx5noouu6TxuTBasJnPxIP9JP/Q653Em&#10;ldHGnMeZiUHxmxt3nGgRKsJZHN1GIP8W7OHoq3EL/uG4bcUXbUCFQ6Nv1j+zti+Fg7pvYLEcXQ1b&#10;SBZzHFnKPbpfiEGXUtmgFiaGnhZL00zbWpq0xjGK2Wzs7ZYUU/UvrVAmBAtjmnguLJ5TdsxPwjHZ&#10;Fhb2MXcXtgl0ZHQ850V7sYONy/S452FTo91eP9kybvtULbCHDa6eXem7w8P0jMsn9WccuIL90Udc&#10;8PiWeZLl7/hUi3oAC4+lKZnNI3T03Bv/rJ6CuTzo9+Z3AAAA//8DAFBLAwQUAAYACAAAACEABeIM&#10;PdkAAAADAQAADwAAAGRycy9kb3ducmV2LnhtbEyPQWvCQBCF74X+h2UEb3WTSIvEbESk7UkKVaH0&#10;NmbHJJidDdk1if/ebXuol3kMb3jvm2w1mkb01LnasoJ4FoEgLqyuuVRw2L89LUA4j6yxsUwKruRg&#10;lT8+ZJhqO/An9TtfihDCLkUFlfdtKqUrKjLoZrYlDt7JdgZ9WLtS6g6HEG4amUTRizRYc2iosKVN&#10;RcV5dzEK3gcc1vP4td+eT5vr9/7542sbk1LTybhegvA0+v9j+MEP6JAHpqO9sHaiURAe8b8zeEky&#10;B3H8U5ln8p49vwEAAP//AwBQSwECLQAUAAYACAAAACEAtoM4kv4AAADhAQAAEwAAAAAAAAAAAAAA&#10;AAAAAAAAW0NvbnRlbnRfVHlwZXNdLnhtbFBLAQItABQABgAIAAAAIQA4/SH/1gAAAJQBAAALAAAA&#10;AAAAAAAAAAAAAC8BAABfcmVscy8ucmVsc1BLAQItABQABgAIAAAAIQCL8haVfggAADAoAAAOAAAA&#10;AAAAAAAAAAAAAC4CAABkcnMvZTJvRG9jLnhtbFBLAQItABQABgAIAAAAIQAF4gw92QAAAAMBAAAP&#10;AAAAAAAAAAAAAAAAANgKAABkcnMvZG93bnJldi54bWxQSwUGAAAAAAQABADzAAAA3gsAAAAA&#10;">
                      <v:rect id="Rectangle 30" o:spid="_x0000_s1027"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SAUvgAAANsAAAAPAAAAZHJzL2Rvd25yZXYueG1sRE/LisIw&#10;FN0L8w/hDsxOE59oNYoIwzhuxNf+0lzbYnNTkqidv58sBJeH816sWluLB/lQOdbQ7ykQxLkzFRca&#10;zqfv7hREiMgGa8ek4Y8CrJYfnQVmxj35QI9jLEQK4ZChhjLGJpMy5CVZDD3XECfu6rzFmKAvpPH4&#10;TOG2lgOlJtJixamhxIY2JeW3491q+FH72eVeGFYj2R8Mq93vYebHWn99tus5iEhtfItf7q3RMEzr&#10;05f0A+TyHwAA//8DAFBLAQItABQABgAIAAAAIQDb4fbL7gAAAIUBAAATAAAAAAAAAAAAAAAAAAAA&#10;AABbQ29udGVudF9UeXBlc10ueG1sUEsBAi0AFAAGAAgAAAAhAFr0LFu/AAAAFQEAAAsAAAAAAAAA&#10;AAAAAAAAHwEAAF9yZWxzLy5yZWxzUEsBAi0AFAAGAAgAAAAhADRhIBS+AAAA2wAAAA8AAAAAAAAA&#10;AAAAAAAABwIAAGRycy9kb3ducmV2LnhtbFBLBQYAAAAAAwADALcAAADyAgAAAAA=&#10;" fillcolor="#5b9bd5 [3204]" stroked="f" strokeweight="0"/>
                      <v:shape id="Freeform 31" o:spid="_x0000_s1028"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hWsxAAAANsAAAAPAAAAZHJzL2Rvd25yZXYueG1sRI9Ba8JA&#10;FITvgv9heUJvZmOFKtFVRCjUQ6k18f7MPpNo9m2a3cbUX98VCj0OM/MNs1z3phYdta6yrGASxSCI&#10;c6srLhRk6et4DsJ5ZI21ZVLwQw7Wq+FgiYm2N/6k7uALESDsElRQet8kUrq8JIMusg1x8M62NeiD&#10;bAupW7wFuKnlcxy/SIMVh4USG9qWlF8P30bBx8le7unXvqiPuyaz+j2f7WdzpZ5G/WYBwlPv/8N/&#10;7TetYDqBx5fwA+TqFwAA//8DAFBLAQItABQABgAIAAAAIQDb4fbL7gAAAIUBAAATAAAAAAAAAAAA&#10;AAAAAAAAAABbQ29udGVudF9UeXBlc10ueG1sUEsBAi0AFAAGAAgAAAAhAFr0LFu/AAAAFQEAAAsA&#10;AAAAAAAAAAAAAAAAHwEAAF9yZWxzLy5yZWxzUEsBAi0AFAAGAAgAAAAhAF4iFazEAAAA2wAAAA8A&#10;AAAAAAAAAAAAAAAABwIAAGRycy9kb3ducmV2LnhtbFBLBQYAAAAAAwADALcAAAD4Ag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72" w:type="pct"/>
          </w:tcPr>
          <w:p w:rsidR="0008750F" w:rsidRPr="00D8325B" w:rsidRDefault="0098739A" w:rsidP="002A2437">
            <w:pPr>
              <w:spacing w:line="36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lang w:val="en-GB"/>
              </w:rPr>
            </w:pPr>
            <w:r w:rsidRPr="00D8325B">
              <w:rPr>
                <w:rFonts w:ascii="Cambria" w:hAnsi="Cambria"/>
                <w:b/>
                <w:sz w:val="20"/>
                <w:lang w:val="en-GB"/>
              </w:rPr>
              <w:t>(SLIDE #1</w:t>
            </w:r>
            <w:r w:rsidR="00A03A8E" w:rsidRPr="00D8325B">
              <w:rPr>
                <w:rFonts w:ascii="Cambria" w:hAnsi="Cambria"/>
                <w:b/>
                <w:sz w:val="20"/>
                <w:lang w:val="en-GB"/>
              </w:rPr>
              <w:t>/8</w:t>
            </w:r>
            <w:r w:rsidR="00B250A5" w:rsidRPr="00D8325B">
              <w:rPr>
                <w:rFonts w:ascii="Cambria" w:hAnsi="Cambria"/>
                <w:b/>
                <w:sz w:val="20"/>
                <w:lang w:val="en-GB"/>
              </w:rPr>
              <w:t>)</w:t>
            </w:r>
            <w:r w:rsidR="00B250A5" w:rsidRPr="00D8325B">
              <w:rPr>
                <w:rFonts w:ascii="Cambria" w:hAnsi="Cambria"/>
                <w:sz w:val="20"/>
                <w:lang w:val="en-GB"/>
              </w:rPr>
              <w:t xml:space="preserve"> </w:t>
            </w:r>
            <w:r w:rsidR="001A3F4C" w:rsidRPr="00D8325B">
              <w:rPr>
                <w:rFonts w:ascii="Cambria" w:hAnsi="Cambria"/>
                <w:sz w:val="20"/>
                <w:lang w:val="en-GB"/>
              </w:rPr>
              <w:t>Welcome and thanks again for joining us</w:t>
            </w:r>
            <w:r w:rsidR="006852CA" w:rsidRPr="00D8325B">
              <w:rPr>
                <w:rFonts w:ascii="Cambria" w:hAnsi="Cambria"/>
                <w:sz w:val="20"/>
                <w:lang w:val="en-GB"/>
              </w:rPr>
              <w:t xml:space="preserve">. </w:t>
            </w:r>
            <w:r w:rsidR="001A3F4C" w:rsidRPr="00D8325B">
              <w:rPr>
                <w:rFonts w:ascii="Cambria" w:hAnsi="Cambria"/>
                <w:sz w:val="20"/>
                <w:lang w:val="en-GB"/>
              </w:rPr>
              <w:t>My name</w:t>
            </w:r>
            <w:r w:rsidR="006852CA" w:rsidRPr="00D8325B">
              <w:rPr>
                <w:rFonts w:ascii="Cambria" w:hAnsi="Cambria"/>
                <w:sz w:val="20"/>
                <w:lang w:val="en-GB"/>
              </w:rPr>
              <w:t xml:space="preserve"> is</w:t>
            </w:r>
            <w:r w:rsidR="001A3F4C" w:rsidRPr="00D8325B">
              <w:rPr>
                <w:rFonts w:ascii="Cambria" w:hAnsi="Cambria"/>
                <w:sz w:val="20"/>
                <w:lang w:val="en-GB"/>
              </w:rPr>
              <w:t xml:space="preserve"> [BLINDED NAME] and there is my colleague, [BLINDED NAME]</w:t>
            </w:r>
            <w:r w:rsidR="006852CA" w:rsidRPr="00D8325B">
              <w:rPr>
                <w:rFonts w:ascii="Cambria" w:hAnsi="Cambria"/>
                <w:sz w:val="20"/>
                <w:lang w:val="en-GB"/>
              </w:rPr>
              <w:t xml:space="preserve">. </w:t>
            </w:r>
            <w:r w:rsidR="001A3F4C" w:rsidRPr="00D8325B">
              <w:rPr>
                <w:rFonts w:ascii="Cambria" w:hAnsi="Cambria"/>
                <w:sz w:val="20"/>
                <w:lang w:val="en-GB"/>
              </w:rPr>
              <w:t xml:space="preserve">We are today on behalf of [BLINDED UNIVERSITY], where we conduct research into the ethical ramifications of synthetic embryology. </w:t>
            </w:r>
            <w:r w:rsidR="004249AC" w:rsidRPr="00D8325B">
              <w:rPr>
                <w:rFonts w:ascii="Cambria" w:hAnsi="Cambria"/>
                <w:b/>
                <w:sz w:val="20"/>
                <w:lang w:val="en-GB"/>
              </w:rPr>
              <w:t>(SLIDE #</w:t>
            </w:r>
            <w:r w:rsidR="00A03A8E" w:rsidRPr="00D8325B">
              <w:rPr>
                <w:rFonts w:ascii="Cambria" w:hAnsi="Cambria"/>
                <w:b/>
                <w:sz w:val="20"/>
                <w:lang w:val="en-GB"/>
              </w:rPr>
              <w:t>2/8</w:t>
            </w:r>
            <w:r w:rsidR="004249AC" w:rsidRPr="00D8325B">
              <w:rPr>
                <w:rFonts w:ascii="Cambria" w:hAnsi="Cambria"/>
                <w:b/>
                <w:sz w:val="20"/>
                <w:lang w:val="en-GB"/>
              </w:rPr>
              <w:t>)</w:t>
            </w:r>
            <w:r w:rsidR="006852CA" w:rsidRPr="00D8325B">
              <w:rPr>
                <w:rFonts w:ascii="Cambria" w:hAnsi="Cambria"/>
                <w:sz w:val="20"/>
                <w:lang w:val="en-GB"/>
              </w:rPr>
              <w:t xml:space="preserve"> </w:t>
            </w:r>
            <w:r w:rsidR="001A3F4C" w:rsidRPr="00D8325B">
              <w:rPr>
                <w:rFonts w:ascii="Cambria" w:hAnsi="Cambria"/>
                <w:sz w:val="20"/>
                <w:lang w:val="en-GB"/>
              </w:rPr>
              <w:t>Synthetic embryology is a new field of research that uses stem cells to create increasingly better models of human embryos</w:t>
            </w:r>
            <w:r w:rsidR="006852CA" w:rsidRPr="00D8325B">
              <w:rPr>
                <w:rFonts w:ascii="Cambria" w:hAnsi="Cambria"/>
                <w:sz w:val="20"/>
                <w:lang w:val="en-GB"/>
              </w:rPr>
              <w:t xml:space="preserve">. </w:t>
            </w:r>
            <w:r w:rsidR="001A3F4C" w:rsidRPr="00D8325B">
              <w:rPr>
                <w:rFonts w:ascii="Cambria" w:hAnsi="Cambria"/>
                <w:sz w:val="20"/>
                <w:lang w:val="en-GB"/>
              </w:rPr>
              <w:t>These models</w:t>
            </w:r>
            <w:r w:rsidR="00A216BB" w:rsidRPr="00D8325B">
              <w:rPr>
                <w:rFonts w:ascii="Cambria" w:hAnsi="Cambria"/>
                <w:sz w:val="20"/>
                <w:lang w:val="en-GB"/>
              </w:rPr>
              <w:t xml:space="preserve">, </w:t>
            </w:r>
            <w:r w:rsidR="001A3F4C" w:rsidRPr="00D8325B">
              <w:rPr>
                <w:rFonts w:ascii="Cambria" w:hAnsi="Cambria"/>
                <w:sz w:val="20"/>
                <w:lang w:val="en-GB"/>
              </w:rPr>
              <w:t>so-called</w:t>
            </w:r>
            <w:r w:rsidR="00A216BB" w:rsidRPr="00D8325B">
              <w:rPr>
                <w:rFonts w:ascii="Cambria" w:hAnsi="Cambria"/>
                <w:sz w:val="20"/>
                <w:lang w:val="en-GB"/>
              </w:rPr>
              <w:t xml:space="preserve"> ‘</w:t>
            </w:r>
            <w:r w:rsidR="001A3F4C" w:rsidRPr="00D8325B">
              <w:rPr>
                <w:rFonts w:ascii="Cambria" w:hAnsi="Cambria"/>
                <w:sz w:val="20"/>
                <w:lang w:val="en-GB"/>
              </w:rPr>
              <w:t>embryo-like structures’ or ‘synthetic embryo</w:t>
            </w:r>
            <w:r w:rsidR="00A216BB" w:rsidRPr="00D8325B">
              <w:rPr>
                <w:rFonts w:ascii="Cambria" w:hAnsi="Cambria"/>
                <w:sz w:val="20"/>
                <w:lang w:val="en-GB"/>
              </w:rPr>
              <w:t>s</w:t>
            </w:r>
            <w:r w:rsidR="001A3F4C" w:rsidRPr="00D8325B">
              <w:rPr>
                <w:rFonts w:ascii="Cambria" w:hAnsi="Cambria"/>
                <w:sz w:val="20"/>
                <w:lang w:val="en-GB"/>
              </w:rPr>
              <w:t>’</w:t>
            </w:r>
            <w:r w:rsidR="00A216BB" w:rsidRPr="00D8325B">
              <w:rPr>
                <w:rFonts w:ascii="Cambria" w:hAnsi="Cambria"/>
                <w:sz w:val="20"/>
                <w:lang w:val="en-GB"/>
              </w:rPr>
              <w:t>,</w:t>
            </w:r>
            <w:r w:rsidR="005B500E" w:rsidRPr="00D8325B">
              <w:rPr>
                <w:rFonts w:ascii="Cambria" w:hAnsi="Cambria"/>
                <w:sz w:val="20"/>
                <w:lang w:val="en-GB"/>
              </w:rPr>
              <w:t xml:space="preserve"> </w:t>
            </w:r>
            <w:r w:rsidR="001A3F4C" w:rsidRPr="00D8325B">
              <w:rPr>
                <w:rFonts w:ascii="Cambria" w:hAnsi="Cambria"/>
                <w:sz w:val="20"/>
                <w:lang w:val="en-GB"/>
              </w:rPr>
              <w:t>can offer promising medical insights and applications</w:t>
            </w:r>
            <w:r w:rsidR="00A216BB" w:rsidRPr="00D8325B">
              <w:rPr>
                <w:rFonts w:ascii="Cambria" w:hAnsi="Cambria"/>
                <w:sz w:val="20"/>
                <w:lang w:val="en-GB"/>
              </w:rPr>
              <w:t xml:space="preserve">. </w:t>
            </w:r>
            <w:r w:rsidR="001A3F4C" w:rsidRPr="00D8325B">
              <w:rPr>
                <w:rFonts w:ascii="Cambria" w:hAnsi="Cambria"/>
                <w:sz w:val="20"/>
                <w:lang w:val="en-GB"/>
              </w:rPr>
              <w:t>For example, they can be used to</w:t>
            </w:r>
            <w:r w:rsidR="004249AC" w:rsidRPr="00D8325B">
              <w:rPr>
                <w:rFonts w:ascii="Cambria" w:hAnsi="Cambria"/>
                <w:sz w:val="20"/>
                <w:lang w:val="en-GB"/>
              </w:rPr>
              <w:t xml:space="preserve"> </w:t>
            </w:r>
            <w:r w:rsidR="00B07AA7" w:rsidRPr="00D8325B">
              <w:rPr>
                <w:rFonts w:ascii="Cambria" w:hAnsi="Cambria"/>
                <w:sz w:val="20"/>
                <w:lang w:val="en-GB"/>
              </w:rPr>
              <w:t>(1</w:t>
            </w:r>
            <w:r w:rsidR="004249AC" w:rsidRPr="00D8325B">
              <w:rPr>
                <w:rFonts w:ascii="Cambria" w:hAnsi="Cambria"/>
                <w:sz w:val="20"/>
                <w:lang w:val="en-GB"/>
              </w:rPr>
              <w:t xml:space="preserve">) </w:t>
            </w:r>
            <w:r w:rsidR="001A3F4C" w:rsidRPr="00D8325B">
              <w:rPr>
                <w:rFonts w:ascii="Cambria" w:hAnsi="Cambria"/>
                <w:sz w:val="20"/>
                <w:lang w:val="en-GB"/>
              </w:rPr>
              <w:t>investigate the causes of implantation problems or early pregnancy loss (infertility)</w:t>
            </w:r>
            <w:r w:rsidR="004249AC" w:rsidRPr="00D8325B">
              <w:rPr>
                <w:rFonts w:ascii="Cambria" w:hAnsi="Cambria"/>
                <w:sz w:val="20"/>
                <w:lang w:val="en-GB"/>
              </w:rPr>
              <w:t xml:space="preserve">, </w:t>
            </w:r>
            <w:r w:rsidR="001A3F4C" w:rsidRPr="00D8325B">
              <w:rPr>
                <w:rFonts w:ascii="Cambria" w:hAnsi="Cambria"/>
                <w:sz w:val="20"/>
                <w:lang w:val="en-GB"/>
              </w:rPr>
              <w:t>which is not possible with human embryos</w:t>
            </w:r>
            <w:r w:rsidR="004249AC" w:rsidRPr="00D8325B">
              <w:rPr>
                <w:rFonts w:ascii="Cambria" w:hAnsi="Cambria"/>
                <w:sz w:val="20"/>
                <w:lang w:val="en-GB"/>
              </w:rPr>
              <w:t xml:space="preserve">, (2) </w:t>
            </w:r>
            <w:r w:rsidR="001A3F4C" w:rsidRPr="00D8325B">
              <w:rPr>
                <w:rFonts w:ascii="Cambria" w:hAnsi="Cambria"/>
                <w:sz w:val="20"/>
                <w:lang w:val="en-GB"/>
              </w:rPr>
              <w:t>test the (side) effects of medical drugs</w:t>
            </w:r>
            <w:r w:rsidR="004249AC" w:rsidRPr="00D8325B">
              <w:rPr>
                <w:rFonts w:ascii="Cambria" w:hAnsi="Cambria"/>
                <w:sz w:val="20"/>
                <w:lang w:val="en-GB"/>
              </w:rPr>
              <w:t xml:space="preserve">, </w:t>
            </w:r>
            <w:r w:rsidR="001A3F4C" w:rsidRPr="00D8325B">
              <w:rPr>
                <w:rFonts w:ascii="Cambria" w:hAnsi="Cambria"/>
                <w:sz w:val="20"/>
                <w:lang w:val="en-GB"/>
              </w:rPr>
              <w:t>and</w:t>
            </w:r>
            <w:r w:rsidR="004249AC" w:rsidRPr="00D8325B">
              <w:rPr>
                <w:rFonts w:ascii="Cambria" w:hAnsi="Cambria"/>
                <w:sz w:val="20"/>
                <w:lang w:val="en-GB"/>
              </w:rPr>
              <w:t xml:space="preserve"> (3) </w:t>
            </w:r>
            <w:r w:rsidR="001A3F4C" w:rsidRPr="00D8325B">
              <w:rPr>
                <w:rFonts w:ascii="Cambria" w:hAnsi="Cambria"/>
                <w:sz w:val="20"/>
                <w:lang w:val="en-GB"/>
              </w:rPr>
              <w:t>significantly reduce the need for animal testing</w:t>
            </w:r>
            <w:r w:rsidR="004249AC" w:rsidRPr="00D8325B">
              <w:rPr>
                <w:rFonts w:ascii="Cambria" w:hAnsi="Cambria"/>
                <w:sz w:val="20"/>
                <w:lang w:val="en-GB"/>
              </w:rPr>
              <w:t xml:space="preserve">. </w:t>
            </w:r>
            <w:r w:rsidR="001A3F4C" w:rsidRPr="00D8325B">
              <w:rPr>
                <w:rFonts w:ascii="Cambria" w:hAnsi="Cambria"/>
                <w:sz w:val="20"/>
                <w:lang w:val="en-GB"/>
              </w:rPr>
              <w:t xml:space="preserve">On the other hand, they also raise significant </w:t>
            </w:r>
            <w:r w:rsidR="002A2437" w:rsidRPr="00D8325B">
              <w:rPr>
                <w:rFonts w:ascii="Cambria" w:hAnsi="Cambria"/>
                <w:sz w:val="20"/>
                <w:lang w:val="en-GB"/>
              </w:rPr>
              <w:t>ethical and regulatory questions</w:t>
            </w:r>
            <w:r w:rsidR="00A216BB" w:rsidRPr="00D8325B">
              <w:rPr>
                <w:rFonts w:ascii="Cambria" w:hAnsi="Cambria"/>
                <w:sz w:val="20"/>
                <w:lang w:val="en-GB"/>
              </w:rPr>
              <w:t>.</w:t>
            </w:r>
            <w:r w:rsidR="002A2437" w:rsidRPr="00D8325B">
              <w:rPr>
                <w:rFonts w:ascii="Cambria" w:hAnsi="Cambria"/>
                <w:sz w:val="20"/>
                <w:lang w:val="en-GB"/>
              </w:rPr>
              <w:t xml:space="preserve"> We are going to discuss those questions with you today, with the aim of contributing to the development of ethical and legal frameworks for the creation and use of embryo-like structures</w:t>
            </w:r>
            <w:r w:rsidR="0031477E" w:rsidRPr="00D8325B">
              <w:rPr>
                <w:rFonts w:ascii="Cambria" w:hAnsi="Cambria"/>
                <w:sz w:val="20"/>
                <w:lang w:val="en-GB"/>
              </w:rPr>
              <w:t xml:space="preserve">. </w:t>
            </w:r>
            <w:r w:rsidR="002A2437" w:rsidRPr="00D8325B">
              <w:rPr>
                <w:rFonts w:ascii="Cambria" w:hAnsi="Cambria"/>
                <w:sz w:val="20"/>
                <w:lang w:val="en-GB"/>
              </w:rPr>
              <w:t>We are interested in your opinion, motivation and ideas</w:t>
            </w:r>
            <w:r w:rsidR="006C3477" w:rsidRPr="00D8325B">
              <w:rPr>
                <w:rFonts w:ascii="Cambria" w:hAnsi="Cambria"/>
                <w:sz w:val="20"/>
                <w:lang w:val="en-GB"/>
              </w:rPr>
              <w:t xml:space="preserve">. </w:t>
            </w:r>
            <w:r w:rsidR="002A2437" w:rsidRPr="00D8325B">
              <w:rPr>
                <w:rFonts w:ascii="Cambria" w:hAnsi="Cambria"/>
                <w:sz w:val="20"/>
                <w:lang w:val="en-GB"/>
              </w:rPr>
              <w:t>This means there are no right or wrong answers and that you do not have to agree with one another</w:t>
            </w:r>
            <w:r w:rsidR="00A216BB" w:rsidRPr="00D8325B">
              <w:rPr>
                <w:rFonts w:ascii="Cambria" w:hAnsi="Cambria"/>
                <w:sz w:val="20"/>
                <w:lang w:val="en-GB"/>
              </w:rPr>
              <w:t xml:space="preserve">. </w:t>
            </w:r>
            <w:r w:rsidR="002A2437" w:rsidRPr="00D8325B">
              <w:rPr>
                <w:rFonts w:ascii="Cambria" w:hAnsi="Cambria"/>
                <w:sz w:val="20"/>
                <w:lang w:val="en-GB"/>
              </w:rPr>
              <w:t>We only ask that you speak freely and give others the space to do so as well</w:t>
            </w:r>
            <w:r w:rsidR="006C3477" w:rsidRPr="00D8325B">
              <w:rPr>
                <w:rFonts w:ascii="Cambria" w:hAnsi="Cambria"/>
                <w:sz w:val="20"/>
                <w:lang w:val="en-GB"/>
              </w:rPr>
              <w:t>.</w:t>
            </w:r>
            <w:r w:rsidR="004249AC" w:rsidRPr="00D8325B">
              <w:rPr>
                <w:rFonts w:ascii="Cambria" w:hAnsi="Cambria"/>
                <w:sz w:val="20"/>
                <w:lang w:val="en-GB"/>
              </w:rPr>
              <w:t xml:space="preserve"> </w:t>
            </w:r>
            <w:r w:rsidR="002A2437" w:rsidRPr="00D8325B">
              <w:rPr>
                <w:rFonts w:ascii="Cambria" w:hAnsi="Cambria"/>
                <w:sz w:val="20"/>
                <w:lang w:val="en-GB"/>
              </w:rPr>
              <w:t>Today’s conversation will be recorded for future reporting and will be treated in the strictest confidence</w:t>
            </w:r>
            <w:r w:rsidR="006852CA" w:rsidRPr="00D8325B">
              <w:rPr>
                <w:rFonts w:ascii="Cambria" w:hAnsi="Cambria"/>
                <w:sz w:val="20"/>
                <w:lang w:val="en-GB"/>
              </w:rPr>
              <w:t xml:space="preserve">. </w:t>
            </w:r>
            <w:r w:rsidR="002A2437" w:rsidRPr="00D8325B">
              <w:rPr>
                <w:rFonts w:ascii="Cambria" w:hAnsi="Cambria"/>
                <w:sz w:val="20"/>
                <w:lang w:val="en-GB"/>
              </w:rPr>
              <w:t>We also ask that you treat the information discussed here in the strictest confidence</w:t>
            </w:r>
            <w:r w:rsidR="0031477E" w:rsidRPr="00D8325B">
              <w:rPr>
                <w:rFonts w:ascii="Cambria" w:hAnsi="Cambria"/>
                <w:sz w:val="20"/>
                <w:lang w:val="en-GB"/>
              </w:rPr>
              <w:t xml:space="preserve">. </w:t>
            </w:r>
            <w:r w:rsidR="002A2437" w:rsidRPr="00D8325B">
              <w:rPr>
                <w:rFonts w:ascii="Cambria" w:hAnsi="Cambria"/>
                <w:sz w:val="20"/>
                <w:lang w:val="en-GB"/>
              </w:rPr>
              <w:t>We are happy to send you the publication to which these meetings lead</w:t>
            </w:r>
            <w:r w:rsidR="006852CA" w:rsidRPr="00D8325B">
              <w:rPr>
                <w:rFonts w:ascii="Cambria" w:hAnsi="Cambria"/>
                <w:sz w:val="20"/>
                <w:lang w:val="en-GB"/>
              </w:rPr>
              <w:t xml:space="preserve">. </w:t>
            </w:r>
            <w:r w:rsidR="002A2437" w:rsidRPr="00D8325B">
              <w:rPr>
                <w:rFonts w:ascii="Cambria" w:hAnsi="Cambria"/>
                <w:sz w:val="20"/>
                <w:lang w:val="en-GB"/>
              </w:rPr>
              <w:t>If you would like to receive it, please be reminded to leave your contact details at the end of the meeting</w:t>
            </w:r>
            <w:r w:rsidR="006852CA" w:rsidRPr="00D8325B">
              <w:rPr>
                <w:rFonts w:ascii="Cambria" w:hAnsi="Cambria"/>
                <w:sz w:val="20"/>
                <w:lang w:val="en-GB"/>
              </w:rPr>
              <w:t xml:space="preserve">. </w:t>
            </w:r>
            <w:r w:rsidR="002A2437" w:rsidRPr="00D8325B">
              <w:rPr>
                <w:rFonts w:ascii="Cambria" w:hAnsi="Cambria"/>
                <w:sz w:val="20"/>
                <w:lang w:val="en-GB"/>
              </w:rPr>
              <w:t>Finally, we would like to remind you once more that you can withdraw your participation from our study at any time and without providing any reason</w:t>
            </w:r>
            <w:r w:rsidR="00A3231E" w:rsidRPr="00D8325B">
              <w:rPr>
                <w:rFonts w:ascii="Cambria" w:hAnsi="Cambria"/>
                <w:sz w:val="20"/>
                <w:lang w:val="en-GB"/>
              </w:rPr>
              <w:t xml:space="preserve">. </w:t>
            </w:r>
            <w:r w:rsidR="002A2437" w:rsidRPr="00D8325B">
              <w:rPr>
                <w:rFonts w:ascii="Cambria" w:hAnsi="Cambria"/>
                <w:sz w:val="20"/>
                <w:lang w:val="en-GB"/>
              </w:rPr>
              <w:t xml:space="preserve">Please reach out to us if you decide to do so. </w:t>
            </w:r>
            <w:r w:rsidR="00A3231E" w:rsidRPr="00D8325B">
              <w:rPr>
                <w:rFonts w:ascii="Cambria" w:hAnsi="Cambria"/>
                <w:sz w:val="20"/>
                <w:lang w:val="en-GB"/>
              </w:rPr>
              <w:t xml:space="preserve"> </w:t>
            </w:r>
          </w:p>
        </w:tc>
      </w:tr>
    </w:tbl>
    <w:p w:rsidR="006852CA" w:rsidRPr="00D8325B" w:rsidRDefault="002A2437" w:rsidP="003D37C2">
      <w:pPr>
        <w:pStyle w:val="Heading2"/>
        <w:numPr>
          <w:ilvl w:val="1"/>
          <w:numId w:val="15"/>
        </w:numPr>
        <w:spacing w:line="360" w:lineRule="auto"/>
        <w:rPr>
          <w:rFonts w:ascii="Cambria" w:hAnsi="Cambria"/>
          <w:sz w:val="24"/>
          <w:lang w:val="en-GB"/>
        </w:rPr>
      </w:pPr>
      <w:r w:rsidRPr="00D8325B">
        <w:rPr>
          <w:rFonts w:ascii="Cambria" w:hAnsi="Cambria"/>
          <w:sz w:val="24"/>
          <w:lang w:val="en-GB"/>
        </w:rPr>
        <w:t>Discussion Structure and Rules</w:t>
      </w:r>
      <w:r w:rsidR="006852CA" w:rsidRPr="00D8325B">
        <w:rPr>
          <w:rFonts w:ascii="Cambria" w:hAnsi="Cambria"/>
          <w:sz w:val="24"/>
          <w:lang w:val="en-GB"/>
        </w:rPr>
        <w:t>:</w:t>
      </w:r>
    </w:p>
    <w:tbl>
      <w:tblPr>
        <w:tblStyle w:val="TipTable"/>
        <w:tblW w:w="4931" w:type="pct"/>
        <w:jc w:val="right"/>
        <w:tblLook w:val="04A0" w:firstRow="1" w:lastRow="0" w:firstColumn="1" w:lastColumn="0" w:noHBand="0" w:noVBand="1"/>
        <w:tblDescription w:val="Project deliverables"/>
      </w:tblPr>
      <w:tblGrid>
        <w:gridCol w:w="606"/>
        <w:gridCol w:w="8625"/>
      </w:tblGrid>
      <w:tr w:rsidR="006852CA" w:rsidRPr="00D8325B" w:rsidTr="00D874D1">
        <w:trPr>
          <w:trHeight w:val="978"/>
          <w:jc w:val="right"/>
        </w:trPr>
        <w:tc>
          <w:tcPr>
            <w:cnfStyle w:val="001000000000" w:firstRow="0" w:lastRow="0" w:firstColumn="1" w:lastColumn="0" w:oddVBand="0" w:evenVBand="0" w:oddHBand="0" w:evenHBand="0" w:firstRowFirstColumn="0" w:firstRowLastColumn="0" w:lastRowFirstColumn="0" w:lastRowLastColumn="0"/>
            <w:tcW w:w="328" w:type="pct"/>
          </w:tcPr>
          <w:p w:rsidR="006852CA" w:rsidRPr="00D8325B" w:rsidRDefault="006852CA" w:rsidP="003D37C2">
            <w:pPr>
              <w:spacing w:line="360" w:lineRule="auto"/>
              <w:jc w:val="both"/>
              <w:rPr>
                <w:rFonts w:ascii="Cambria" w:hAnsi="Cambria"/>
                <w:sz w:val="20"/>
                <w:lang w:val="en-GB"/>
              </w:rPr>
            </w:pPr>
            <w:r w:rsidRPr="00D8325B">
              <w:rPr>
                <w:rFonts w:ascii="Cambria" w:hAnsi="Cambria"/>
                <w:noProof/>
                <w:sz w:val="20"/>
              </w:rPr>
              <mc:AlternateContent>
                <mc:Choice Requires="wpg">
                  <w:drawing>
                    <wp:inline distT="0" distB="0" distL="0" distR="0" wp14:anchorId="7449013A" wp14:editId="2FC0FCAA">
                      <wp:extent cx="141605" cy="141605"/>
                      <wp:effectExtent l="0" t="0" r="0" b="0"/>
                      <wp:docPr id="1" name="Group 5"/>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2" name="Rectangle 2"/>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3" name="Freeform 3"/>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75463A4B" id="Group 5" o:spid="_x0000_s1026"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3fGcAgAACsoAAAOAAAAZHJzL2Uyb0RvYy54bWzcWttu20YQfS/QfyD4WKCReBeFyEGQxEGB&#10;XoLG/QCaoiSiFMmStOX063tmuaRGtobcJuhL/WBdeDQ758zs7OySr988HQvrMWvavCo3tvNqaVtZ&#10;mVbbvNxv7D/ubn9c2VbbJeU2Kaoy29hfstZ+c/P9d69P9Tpzq0NVbLPGgpGyXZ/qjX3ounq9WLTp&#10;ITsm7auqzkpc3FXNMenwsdkvtk1ygvVjsXCXy3Bxqppt3VRp1rb49n1/0b5R9ne7LO1+2+3arLOK&#10;jQ3fOvW/Uf/v6f/i5nWy3jdJfchT7UbyFV4ck7zEoKOp90mXWA9N/sLUMU+bqq123au0Oi6q3S5P&#10;M8UBbJzlMzYfm+qhVlz269O+HmWCtM90+mqz6a+Pnxor3yJ2tlUmR4RIjWoFJM2p3q+B+NjUn+tP&#10;jf5i338itk+75kiv4GE9KVG/jKJmT52V4kvHd8JlYFspLun3SvT0gMi8+FV6+DD5u8Uw6IJ8G105&#10;1Uif9qxQ+20KfT4kdaaEb4m/VsgdFPodaZWU+yKz3F4lhSKJSIy2/rlK/2ytsnp3ACp72zTV6ZAl&#10;WzjlEB6usx/QhxY/te5Pv1Rb6J88dJXKpa9Xd1QpWddN233MqqNFbzZ2A9eV8eTx57YjZ84Q5XxV&#10;5NvbvCjUB5qF2buisR4TzJ8kTbOy6ymAJkcWpXWiyNOvyop+r2JMY75P2kP/e/ULEiBZH/MO077I&#10;jxt7taS//mtS6UO5VZAuyYv+PVwsSi0bKUV52a7vq+0XqNZU/ZxGDcKbQ9X8bVsnzOeN3f71kDSZ&#10;bRU/lVA+dnyfCoD64AeRiw8Nv3LPryRlClMbu7Ot/u27ri8aD3WT7w8YydFc3yJau1wpefZKO4uM&#10;7H39z1PTG1LztskyqpaWN5mZH7Z596nKy+4bczJY+SQkpraLP1UzkvUw810/CvXEjyMnUFdZZqYP&#10;fWZSPgzZiAK6RV7SV/utrkd3GGB3LFCWf1hY3tI6WYGvkpBjUL1GTBQ71sFyneAFCjN4RAWOc90U&#10;tBxBsimfoURTYD+aIn8Et0IGkwhGDDNhCsvtOKJkKmYYmaDDZXcjQSyHC78U+Dlcd0/S3eHCe5Ip&#10;rrvnx9dD6HDhMd71bHAudF/5gq0L5UPJFhfed1aCLS697wu2aEaNQfT96LotlysfSn65XHo/CgRb&#10;XPpY0t7l2vux5NeF9q5ojIsfOKHgGBffCSJJMa5+IOW9y9V3RJoelz/whFB6XH4XQ17PMY/rj7p1&#10;nabH9Xcj0RgPgOwZD4DniMYuAiBp5vEAeMhFgeZFAKRoejwAHibcdWO0Tp/zX8ozrAEM5Uie+TwA&#10;4gTweQBoygme8QCIM9PnAfAjkSYPgFgyfB4AP5bmuc8DQNJeXSV9HoDACQSaAQ+AWGSxvJ4DELix&#10;ZIwHQCz+AQ8Apfb1AAQ8AOKihFaDeeZLMyDgAXA9YW4GPAATnvEAUHG5GoDgIgCiZiEPAJW9q8bC&#10;iwCI0Qx5ABxXWAJCHgA5z0IegFhIM+r6zhNYnAAh1z8U6mzI5ZdnZsjlx8p6XTCuvi+WjIir7wor&#10;U8TFl2tZdCG+kBUR114ushHXXjLFpZeLf8SlF1rqiCsvL0oRV17yigsvL5YrLrwj2Fpx4eVVfMWF&#10;l4K44sLL7cWKCy8l14or74h9z4orLyX9iksvNiorrrw0F1dcerFNjC+Ul2pEzKUX29eYKy8Wr5hL&#10;j/hcr/cxV16sqvGF9FK7H3PlxXIfc+ml5jXmyovLUMyl54sQNsHjNjc59OcwyTp9KvXWF+9w7IBT&#10;vv5Apa5aOiejfTA22nfDAQxQtE8WwAgCgdUxAMabBkNlAg879GkwZCRwpI6y5ixDKALHRmDachIa&#10;m8r+ZGraEdpWKrgZSUezxObQyLrm6ZgRdTRTx4yqPjW5wy7OxBnaxhFV14wq7dQU3Iyqq6m6ZlRd&#10;TRX7KRPfaT9FzmDHZAQfMteMqqepemZUPU0V+xojZzRV7FxM4LRzIar9+dT8tNNUsfswsq6pYn9h&#10;BNdUsYMwgmuq2COYwGmPQFT7Q7ZZqoGmij7fyLqmOh4aTlcC6uSVM2ZUA00V3biJM9SNk3X020Zw&#10;TRUdtRFcU0XTbATXVNEXG8E11dCMKrW+RBXdrYl16m4V3IwqNbAKbkaVmlQFN6NKjaiCm1GlZpPg&#10;6CdNqFI/qeBmVKllVHAzqtQVKrgZVer8FNyMKnV3BEf/ZkKVGjgFN6NKPZqCm1GlNkzBzahSq6Xg&#10;F1T7eqPbJbqn9fz+bmNbuL97T3xxgyvpqMsa3tKtKrqFYB1w24LuEtCFY/WY3VUK0lG3pVctnI9r&#10;zc6AouRAHP4rD8/I4frwWiuDA264LwEKA2B47YF6ZFPcy3HTomozRfzsc28araryVd1ugwPn689c&#10;0JyGBBiuDq/aUTpOQmzGdm24PLxqmJ4L6DL67BsuD689DCdgyprvT8PoQAyD4vBg0lqEPQFg2GZM&#10;wqjdJwpjYzU4Nbz2zuGAusfhNGjKHs6ee9zMuDhHUjjshaftUZrCP2y/p3HaHnb8M7jePxwyTOM0&#10;XxxsTOJwF0D5h8OUaZwOBw5wpnE6ujg1ncYNyYJqMhUP8p/0w1nnNE6nMo4xp3F6YlD8psYdJlqA&#10;jnASR7cRyL8Ze9j69rgZ/7DdNuKLY0CFw0HfpH+6ts+Fg07fwGI+uj1sJln0dmQu9+h+IQadS2WN&#10;mpkY/bSYm2a9rblJqx2jmE3G3qykoB4SzbkKpUMwM6aO50zxHLNjehIOyTZT2IfcnVkmcCLTx3Na&#10;tGcr2FCmhzUPixqt9v1zLcOyT90Ce9jg4smVttnfj0+43Ko/7cAF7N8+4IInt/RzLP/HZ1rUw1d4&#10;Ik3JrJ+eo0fe+Gf1DMz5Gb+bfwAAAP//AwBQSwMEFAAGAAgAAAAhAAXiDD3ZAAAAAwEAAA8AAABk&#10;cnMvZG93bnJldi54bWxMj0FrwkAQhe+F/odlBG91k0iLxGxEpO1JClWh9DZmxySYnQ3ZNYn/3m17&#10;qJd5DG9475tsNZpG9NS52rKCeBaBIC6srrlUcNi/PS1AOI+ssbFMCq7kYJU/PmSYajvwJ/U7X4oQ&#10;wi5FBZX3bSqlKyoy6Ga2JQ7eyXYGfVi7UuoOhxBuGplE0Ys0WHNoqLClTUXFeXcxCt4HHNbz+LXf&#10;nk+b6/f++eNrG5NS08m4XoLwNPr/Y/jBD+iQB6ajvbB2olEQHvG/M3hJMgdx/FOZZ/KePb8BAAD/&#10;/wMAUEsBAi0AFAAGAAgAAAAhALaDOJL+AAAA4QEAABMAAAAAAAAAAAAAAAAAAAAAAFtDb250ZW50&#10;X1R5cGVzXS54bWxQSwECLQAUAAYACAAAACEAOP0h/9YAAACUAQAACwAAAAAAAAAAAAAAAAAvAQAA&#10;X3JlbHMvLnJlbHNQSwECLQAUAAYACAAAACEAkI93xnAIAAArKAAADgAAAAAAAAAAAAAAAAAuAgAA&#10;ZHJzL2Uyb0RvYy54bWxQSwECLQAUAAYACAAAACEABeIMPdkAAAADAQAADwAAAAAAAAAAAAAAAADK&#10;CgAAZHJzL2Rvd25yZXYueG1sUEsFBgAAAAAEAAQA8wAAANALAAAAAA==&#10;">
                      <v:rect id="Rectangle 2" o:spid="_x0000_s1027"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fSJwQAAANoAAAAPAAAAZHJzL2Rvd25yZXYueG1sRI9BawIx&#10;FITvBf9DeEJvmritRVejiFCqvYhW74/Nc3dx87IkUdd/3wiFHoeZ+YaZLzvbiBv5UDvWMBoqEMSF&#10;MzWXGo4/n4MJiBCRDTaOScODAiwXvZc55sbdeU+3QyxFgnDIUUMVY5tLGYqKLIaha4mTd3beYkzS&#10;l9J4vCe4bWSm1Ie0WHNaqLCldUXF5XC1Gr7Ubnq6lobVuxxlb/X3dj/1Y61f+91qBiJSF//Df+2N&#10;0ZDB80q6AXLxCwAA//8DAFBLAQItABQABgAIAAAAIQDb4fbL7gAAAIUBAAATAAAAAAAAAAAAAAAA&#10;AAAAAABbQ29udGVudF9UeXBlc10ueG1sUEsBAi0AFAAGAAgAAAAhAFr0LFu/AAAAFQEAAAsAAAAA&#10;AAAAAAAAAAAAHwEAAF9yZWxzLy5yZWxzUEsBAi0AFAAGAAgAAAAhACVF9InBAAAA2gAAAA8AAAAA&#10;AAAAAAAAAAAABwIAAGRycy9kb3ducmV2LnhtbFBLBQYAAAAAAwADALcAAAD1AgAAAAA=&#10;" fillcolor="#5b9bd5 [3204]" stroked="f" strokeweight="0"/>
                      <v:shape id="Freeform 3" o:spid="_x0000_s1028"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zlbxAAAANoAAAAPAAAAZHJzL2Rvd25yZXYueG1sRI9Pa8JA&#10;FMTvQr/D8oTezMYWVKKrlEKhPZT6J96f2WcSm32bZrdJ9NO7guBxmJnfMItVbyrRUuNKywrGUQyC&#10;OLO65FxBuvsYzUA4j6yxskwKzuRgtXwaLDDRtuMNtVufiwBhl6CCwvs6kdJlBRl0ka2Jg3e0jUEf&#10;ZJNL3WAX4KaSL3E8kQZLDgsF1vReUPa7/TcKfg72dNn9rfNq/1WnVn9n0/V0ptTzsH+bg/DU+0f4&#10;3v7UCl7hdiXcALm8AgAA//8DAFBLAQItABQABgAIAAAAIQDb4fbL7gAAAIUBAAATAAAAAAAAAAAA&#10;AAAAAAAAAABbQ29udGVudF9UeXBlc10ueG1sUEsBAi0AFAAGAAgAAAAhAFr0LFu/AAAAFQEAAAsA&#10;AAAAAAAAAAAAAAAAHwEAAF9yZWxzLy5yZWxzUEsBAi0AFAAGAAgAAAAhAL2zOVvEAAAA2gAAAA8A&#10;AAAAAAAAAAAAAAAABwIAAGRycy9kb3ducmV2LnhtbFBLBQYAAAAAAwADALcAAAD4Ag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72" w:type="pct"/>
          </w:tcPr>
          <w:p w:rsidR="006852CA" w:rsidRPr="00D8325B" w:rsidRDefault="00A03A8E" w:rsidP="0089364B">
            <w:pPr>
              <w:spacing w:line="36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lang w:val="en-GB"/>
              </w:rPr>
            </w:pPr>
            <w:r w:rsidRPr="00D8325B">
              <w:rPr>
                <w:rFonts w:ascii="Cambria" w:hAnsi="Cambria"/>
                <w:b/>
                <w:sz w:val="20"/>
                <w:lang w:val="en-GB"/>
              </w:rPr>
              <w:t>(SLIDE #3/8</w:t>
            </w:r>
            <w:r w:rsidR="00B250A5" w:rsidRPr="00D8325B">
              <w:rPr>
                <w:rFonts w:ascii="Cambria" w:hAnsi="Cambria"/>
                <w:b/>
                <w:sz w:val="20"/>
                <w:lang w:val="en-GB"/>
              </w:rPr>
              <w:t>)</w:t>
            </w:r>
            <w:r w:rsidR="00B250A5" w:rsidRPr="00D8325B">
              <w:rPr>
                <w:rFonts w:ascii="Cambria" w:hAnsi="Cambria"/>
                <w:sz w:val="20"/>
                <w:lang w:val="en-GB"/>
              </w:rPr>
              <w:t xml:space="preserve"> </w:t>
            </w:r>
            <w:r w:rsidR="002A2437" w:rsidRPr="00D8325B">
              <w:rPr>
                <w:rFonts w:ascii="Cambria" w:hAnsi="Cambria"/>
                <w:sz w:val="20"/>
                <w:lang w:val="en-GB"/>
              </w:rPr>
              <w:t xml:space="preserve">The meeting consists of three parts. Each part begins with a short presentation where we tell you more about </w:t>
            </w:r>
            <w:r w:rsidR="008E31A7" w:rsidRPr="00D8325B">
              <w:rPr>
                <w:rFonts w:ascii="Cambria" w:hAnsi="Cambria"/>
                <w:sz w:val="20"/>
                <w:lang w:val="en-GB"/>
              </w:rPr>
              <w:t xml:space="preserve">how </w:t>
            </w:r>
            <w:r w:rsidR="002A2437" w:rsidRPr="00D8325B">
              <w:rPr>
                <w:rFonts w:ascii="Cambria" w:hAnsi="Cambria"/>
                <w:sz w:val="20"/>
                <w:lang w:val="en-GB"/>
              </w:rPr>
              <w:t>embryos and embryo-like structures</w:t>
            </w:r>
            <w:r w:rsidR="008E31A7" w:rsidRPr="00D8325B">
              <w:rPr>
                <w:rFonts w:ascii="Cambria" w:hAnsi="Cambria"/>
                <w:sz w:val="20"/>
                <w:lang w:val="en-GB"/>
              </w:rPr>
              <w:t xml:space="preserve"> relate</w:t>
            </w:r>
            <w:r w:rsidR="002A2437" w:rsidRPr="00D8325B">
              <w:rPr>
                <w:rFonts w:ascii="Cambria" w:hAnsi="Cambria"/>
                <w:sz w:val="20"/>
                <w:lang w:val="en-GB"/>
              </w:rPr>
              <w:t xml:space="preserve">. </w:t>
            </w:r>
          </w:p>
          <w:p w:rsidR="006852CA" w:rsidRPr="00D8325B" w:rsidRDefault="00F529A8" w:rsidP="003D37C2">
            <w:pPr>
              <w:spacing w:line="36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lang w:val="en-GB"/>
              </w:rPr>
            </w:pPr>
            <w:r w:rsidRPr="00D8325B">
              <w:rPr>
                <w:rFonts w:ascii="Cambria" w:hAnsi="Cambria"/>
                <w:b/>
                <w:sz w:val="20"/>
                <w:lang w:val="en-GB"/>
              </w:rPr>
              <w:t>(</w:t>
            </w:r>
            <w:r w:rsidR="00A03A8E" w:rsidRPr="00D8325B">
              <w:rPr>
                <w:rFonts w:ascii="Cambria" w:hAnsi="Cambria"/>
                <w:b/>
                <w:sz w:val="20"/>
                <w:lang w:val="en-GB"/>
              </w:rPr>
              <w:t>SLIDE #4/8</w:t>
            </w:r>
            <w:r w:rsidRPr="00D8325B">
              <w:rPr>
                <w:rFonts w:ascii="Cambria" w:hAnsi="Cambria"/>
                <w:b/>
                <w:sz w:val="20"/>
                <w:lang w:val="en-GB"/>
              </w:rPr>
              <w:t>)</w:t>
            </w:r>
            <w:r w:rsidRPr="00D8325B">
              <w:rPr>
                <w:rFonts w:ascii="Cambria" w:hAnsi="Cambria"/>
                <w:sz w:val="20"/>
                <w:lang w:val="en-GB"/>
              </w:rPr>
              <w:t xml:space="preserve"> </w:t>
            </w:r>
            <w:r w:rsidR="008E31A7" w:rsidRPr="00D8325B">
              <w:rPr>
                <w:rFonts w:ascii="Cambria" w:hAnsi="Cambria"/>
                <w:sz w:val="20"/>
                <w:lang w:val="en-GB"/>
              </w:rPr>
              <w:t xml:space="preserve">In order to make sure the discussion goes smoothly and make the best of our limited time, I would like to introduce a few rules during the meeting. Would you please: </w:t>
            </w:r>
          </w:p>
          <w:p w:rsidR="006852CA" w:rsidRPr="00D8325B" w:rsidRDefault="008E31A7" w:rsidP="003D37C2">
            <w:pPr>
              <w:pStyle w:val="ListParagraph"/>
              <w:numPr>
                <w:ilvl w:val="0"/>
                <w:numId w:val="13"/>
              </w:numPr>
              <w:spacing w:line="36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lang w:val="en-GB"/>
              </w:rPr>
            </w:pPr>
            <w:r w:rsidRPr="00D8325B">
              <w:rPr>
                <w:rFonts w:ascii="Cambria" w:hAnsi="Cambria"/>
                <w:sz w:val="20"/>
                <w:lang w:val="en-GB"/>
              </w:rPr>
              <w:t xml:space="preserve">Write your name on the nameplate in front of you; </w:t>
            </w:r>
          </w:p>
          <w:p w:rsidR="006852CA" w:rsidRPr="00D8325B" w:rsidRDefault="008E31A7" w:rsidP="003D37C2">
            <w:pPr>
              <w:pStyle w:val="ListParagraph"/>
              <w:numPr>
                <w:ilvl w:val="0"/>
                <w:numId w:val="13"/>
              </w:numPr>
              <w:spacing w:line="36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lang w:val="en-GB"/>
              </w:rPr>
            </w:pPr>
            <w:r w:rsidRPr="00D8325B">
              <w:rPr>
                <w:rFonts w:ascii="Cambria" w:hAnsi="Cambria"/>
                <w:sz w:val="20"/>
                <w:lang w:val="en-GB"/>
              </w:rPr>
              <w:t>Preferably, turn off your phone or, if that is not possible, put it on silent</w:t>
            </w:r>
            <w:r w:rsidR="006852CA" w:rsidRPr="00D8325B">
              <w:rPr>
                <w:rFonts w:ascii="Cambria" w:hAnsi="Cambria"/>
                <w:sz w:val="20"/>
                <w:lang w:val="en-GB"/>
              </w:rPr>
              <w:t>;</w:t>
            </w:r>
          </w:p>
          <w:p w:rsidR="006852CA" w:rsidRPr="00D8325B" w:rsidRDefault="008E31A7" w:rsidP="00176CAB">
            <w:pPr>
              <w:spacing w:line="36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lang w:val="en-GB"/>
              </w:rPr>
            </w:pPr>
            <w:r w:rsidRPr="00D8325B">
              <w:rPr>
                <w:rFonts w:ascii="Cambria" w:hAnsi="Cambria"/>
                <w:sz w:val="20"/>
                <w:lang w:val="en-GB"/>
              </w:rPr>
              <w:t xml:space="preserve">If there are no further questions, we would like to begin with your initial associations with, or thoughts about, synthetic embryology. I would therefore like to ask you: </w:t>
            </w:r>
          </w:p>
          <w:p w:rsidR="0008750F" w:rsidRPr="00D8325B" w:rsidRDefault="0008750F" w:rsidP="00176CAB">
            <w:pPr>
              <w:spacing w:line="36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lang w:val="en-GB"/>
              </w:rPr>
            </w:pPr>
          </w:p>
        </w:tc>
      </w:tr>
    </w:tbl>
    <w:p w:rsidR="006852CA" w:rsidRPr="00D8325B" w:rsidRDefault="008E31A7" w:rsidP="003D37C2">
      <w:pPr>
        <w:pStyle w:val="Heading1"/>
        <w:numPr>
          <w:ilvl w:val="0"/>
          <w:numId w:val="15"/>
        </w:numPr>
        <w:spacing w:line="360" w:lineRule="auto"/>
        <w:rPr>
          <w:rFonts w:ascii="Cambria" w:hAnsi="Cambria"/>
          <w:b/>
          <w:sz w:val="28"/>
          <w:lang w:val="en-GB"/>
        </w:rPr>
      </w:pPr>
      <w:r w:rsidRPr="00D8325B">
        <w:rPr>
          <w:rFonts w:ascii="Cambria" w:hAnsi="Cambria"/>
          <w:b/>
          <w:sz w:val="28"/>
          <w:lang w:val="en-GB"/>
        </w:rPr>
        <w:lastRenderedPageBreak/>
        <w:t>Discussion</w:t>
      </w:r>
      <w:r w:rsidR="005F114A" w:rsidRPr="00D8325B">
        <w:rPr>
          <w:rFonts w:ascii="Cambria" w:hAnsi="Cambria"/>
          <w:b/>
          <w:sz w:val="28"/>
          <w:lang w:val="en-GB"/>
        </w:rPr>
        <w:t xml:space="preserve"> (110</w:t>
      </w:r>
      <w:r w:rsidRPr="00D8325B">
        <w:rPr>
          <w:rFonts w:ascii="Cambria" w:hAnsi="Cambria"/>
          <w:b/>
          <w:sz w:val="28"/>
          <w:lang w:val="en-GB"/>
        </w:rPr>
        <w:t xml:space="preserve"> min</w:t>
      </w:r>
      <w:r w:rsidR="000C79FC" w:rsidRPr="00D8325B">
        <w:rPr>
          <w:rFonts w:ascii="Cambria" w:hAnsi="Cambria"/>
          <w:b/>
          <w:sz w:val="28"/>
          <w:lang w:val="en-GB"/>
        </w:rPr>
        <w:t>)</w:t>
      </w:r>
    </w:p>
    <w:p w:rsidR="006852CA" w:rsidRPr="00D8325B" w:rsidRDefault="008E31A7" w:rsidP="003D37C2">
      <w:pPr>
        <w:pStyle w:val="Heading2"/>
        <w:numPr>
          <w:ilvl w:val="1"/>
          <w:numId w:val="15"/>
        </w:numPr>
        <w:spacing w:line="360" w:lineRule="auto"/>
        <w:rPr>
          <w:rFonts w:ascii="Cambria" w:hAnsi="Cambria"/>
          <w:sz w:val="24"/>
          <w:lang w:val="en-GB"/>
        </w:rPr>
      </w:pPr>
      <w:r w:rsidRPr="00D8325B">
        <w:rPr>
          <w:rFonts w:ascii="Cambria" w:hAnsi="Cambria"/>
          <w:sz w:val="24"/>
          <w:lang w:val="en-GB"/>
        </w:rPr>
        <w:t>Introductory Questions</w:t>
      </w:r>
      <w:r w:rsidR="00D874D1" w:rsidRPr="00D8325B">
        <w:rPr>
          <w:rFonts w:ascii="Cambria" w:hAnsi="Cambria"/>
          <w:sz w:val="24"/>
          <w:lang w:val="en-GB"/>
        </w:rPr>
        <w:t xml:space="preserve"> (5 min)</w:t>
      </w:r>
      <w:r w:rsidR="003D37C2" w:rsidRPr="00D8325B">
        <w:rPr>
          <w:rFonts w:ascii="Cambria" w:hAnsi="Cambria"/>
          <w:sz w:val="24"/>
          <w:lang w:val="en-GB"/>
        </w:rPr>
        <w:t>:</w:t>
      </w:r>
    </w:p>
    <w:p w:rsidR="00D874D1" w:rsidRPr="00D8325B" w:rsidRDefault="00D874D1" w:rsidP="00176CAB">
      <w:pPr>
        <w:spacing w:line="360" w:lineRule="auto"/>
        <w:jc w:val="both"/>
        <w:rPr>
          <w:rFonts w:ascii="Cambria" w:hAnsi="Cambria"/>
          <w:i/>
          <w:lang w:val="en-GB"/>
        </w:rPr>
      </w:pPr>
      <w:r w:rsidRPr="00D8325B">
        <w:rPr>
          <w:rFonts w:ascii="Cambria" w:hAnsi="Cambria"/>
          <w:b/>
          <w:lang w:val="en-GB"/>
        </w:rPr>
        <w:t xml:space="preserve">I1. </w:t>
      </w:r>
      <w:r w:rsidR="00A37CF8" w:rsidRPr="00D8325B">
        <w:rPr>
          <w:rFonts w:ascii="Cambria" w:hAnsi="Cambria"/>
          <w:b/>
          <w:lang w:val="en-GB"/>
        </w:rPr>
        <w:t>(5 min)</w:t>
      </w:r>
      <w:r w:rsidR="00A37CF8" w:rsidRPr="00D8325B">
        <w:rPr>
          <w:rFonts w:ascii="Cambria" w:hAnsi="Cambria"/>
          <w:lang w:val="en-GB"/>
        </w:rPr>
        <w:t xml:space="preserve"> </w:t>
      </w:r>
      <w:r w:rsidR="008E31A7" w:rsidRPr="00D8325B">
        <w:rPr>
          <w:rFonts w:ascii="Cambria" w:hAnsi="Cambria"/>
          <w:lang w:val="en-GB"/>
        </w:rPr>
        <w:t>When you think of the possibility to create ‘synthetic embryos’/’embryo-like structures’, what comes to mind</w:t>
      </w:r>
      <w:r w:rsidR="00176CAB" w:rsidRPr="00D8325B">
        <w:rPr>
          <w:rFonts w:ascii="Cambria" w:hAnsi="Cambria"/>
          <w:lang w:val="en-GB"/>
        </w:rPr>
        <w:t>?</w:t>
      </w:r>
      <w:r w:rsidR="008E31A7" w:rsidRPr="00D8325B">
        <w:rPr>
          <w:rFonts w:ascii="Cambria" w:hAnsi="Cambria"/>
          <w:lang w:val="en-GB"/>
        </w:rPr>
        <w:t xml:space="preserve"> Do you think it is a positive or negative development?</w:t>
      </w:r>
      <w:r w:rsidR="00B31260" w:rsidRPr="00D8325B">
        <w:rPr>
          <w:rFonts w:ascii="Cambria" w:hAnsi="Cambria"/>
          <w:lang w:val="en-GB"/>
        </w:rPr>
        <w:t xml:space="preserve"> </w:t>
      </w:r>
      <w:r w:rsidR="00176CAB" w:rsidRPr="00D8325B">
        <w:rPr>
          <w:rFonts w:ascii="Cambria" w:hAnsi="Cambria"/>
          <w:i/>
          <w:lang w:val="en-GB"/>
        </w:rPr>
        <w:t xml:space="preserve">[MOD: </w:t>
      </w:r>
      <w:r w:rsidR="008E31A7" w:rsidRPr="00D8325B">
        <w:rPr>
          <w:rFonts w:ascii="Cambria" w:hAnsi="Cambria"/>
          <w:i/>
          <w:lang w:val="en-GB"/>
        </w:rPr>
        <w:t xml:space="preserve">Write your name and answers (in keywords) on </w:t>
      </w:r>
      <w:r w:rsidR="00A83E31" w:rsidRPr="00D8325B">
        <w:rPr>
          <w:rFonts w:ascii="Cambria" w:hAnsi="Cambria"/>
          <w:i/>
          <w:lang w:val="en-GB"/>
        </w:rPr>
        <w:t>a piece of paper, read them a</w:t>
      </w:r>
      <w:r w:rsidR="008E31A7" w:rsidRPr="00D8325B">
        <w:rPr>
          <w:rFonts w:ascii="Cambria" w:hAnsi="Cambria"/>
          <w:i/>
          <w:lang w:val="en-GB"/>
        </w:rPr>
        <w:t>loud and hand them in to the moderator</w:t>
      </w:r>
      <w:r w:rsidR="00176CAB" w:rsidRPr="00D8325B">
        <w:rPr>
          <w:rFonts w:ascii="Cambria" w:hAnsi="Cambria"/>
          <w:i/>
          <w:lang w:val="en-GB"/>
        </w:rPr>
        <w:t>]</w:t>
      </w:r>
    </w:p>
    <w:p w:rsidR="00346555" w:rsidRPr="00D8325B" w:rsidRDefault="00346555" w:rsidP="00346555">
      <w:pPr>
        <w:spacing w:line="360" w:lineRule="auto"/>
        <w:jc w:val="both"/>
        <w:rPr>
          <w:rFonts w:ascii="Cambria" w:hAnsi="Cambria"/>
          <w:lang w:val="en-GB"/>
        </w:rPr>
      </w:pPr>
      <w:r w:rsidRPr="00D8325B">
        <w:rPr>
          <w:rFonts w:ascii="Cambria" w:hAnsi="Cambria"/>
          <w:b/>
          <w:bCs/>
          <w:lang w:val="en-GB"/>
        </w:rPr>
        <w:t>I2. (5min)</w:t>
      </w:r>
      <w:r w:rsidRPr="00D8325B">
        <w:rPr>
          <w:rFonts w:ascii="Cambria" w:hAnsi="Cambria"/>
          <w:lang w:val="en-GB"/>
        </w:rPr>
        <w:t xml:space="preserve"> </w:t>
      </w:r>
      <w:r w:rsidR="008E31A7" w:rsidRPr="00D8325B">
        <w:rPr>
          <w:rFonts w:ascii="Cambria" w:hAnsi="Cambria"/>
          <w:lang w:val="en-GB"/>
        </w:rPr>
        <w:t>Which of the two terms (synthetic embryos or embryo-like structures) do you think best fit the models we are discussing today</w:t>
      </w:r>
      <w:r w:rsidRPr="00D8325B">
        <w:rPr>
          <w:rFonts w:ascii="Cambria" w:hAnsi="Cambria"/>
          <w:lang w:val="en-GB"/>
        </w:rPr>
        <w:t>?</w:t>
      </w:r>
      <w:r w:rsidR="008E31A7" w:rsidRPr="00D8325B">
        <w:rPr>
          <w:rFonts w:ascii="Cambria" w:hAnsi="Cambria"/>
          <w:lang w:val="en-GB"/>
        </w:rPr>
        <w:t xml:space="preserve"> Why? </w:t>
      </w:r>
      <w:r w:rsidRPr="00D8325B">
        <w:rPr>
          <w:rFonts w:ascii="Cambria" w:hAnsi="Cambria"/>
          <w:lang w:val="en-GB"/>
        </w:rPr>
        <w:t xml:space="preserve"> </w:t>
      </w:r>
    </w:p>
    <w:p w:rsidR="007A2FD2" w:rsidRPr="00D8325B" w:rsidRDefault="008E31A7" w:rsidP="003D37C2">
      <w:pPr>
        <w:pStyle w:val="Heading2"/>
        <w:numPr>
          <w:ilvl w:val="1"/>
          <w:numId w:val="15"/>
        </w:numPr>
        <w:spacing w:line="360" w:lineRule="auto"/>
        <w:rPr>
          <w:rFonts w:ascii="Cambria" w:hAnsi="Cambria"/>
          <w:sz w:val="24"/>
          <w:lang w:val="en-GB"/>
        </w:rPr>
      </w:pPr>
      <w:r w:rsidRPr="00D8325B">
        <w:rPr>
          <w:rFonts w:ascii="Cambria" w:hAnsi="Cambria"/>
          <w:sz w:val="24"/>
          <w:lang w:val="en-GB"/>
        </w:rPr>
        <w:t>Conceptual Questions</w:t>
      </w:r>
      <w:r w:rsidR="00D874D1" w:rsidRPr="00D8325B">
        <w:rPr>
          <w:rFonts w:ascii="Cambria" w:hAnsi="Cambria"/>
          <w:sz w:val="24"/>
          <w:lang w:val="en-GB"/>
        </w:rPr>
        <w:t xml:space="preserve"> (20 min)</w:t>
      </w:r>
      <w:r w:rsidR="003D37C2" w:rsidRPr="00D8325B">
        <w:rPr>
          <w:rFonts w:ascii="Cambria" w:hAnsi="Cambria"/>
          <w:sz w:val="24"/>
          <w:lang w:val="en-GB"/>
        </w:rPr>
        <w:t>:</w:t>
      </w:r>
    </w:p>
    <w:tbl>
      <w:tblPr>
        <w:tblStyle w:val="TipTable"/>
        <w:tblW w:w="4931" w:type="pct"/>
        <w:jc w:val="right"/>
        <w:tblLook w:val="04A0" w:firstRow="1" w:lastRow="0" w:firstColumn="1" w:lastColumn="0" w:noHBand="0" w:noVBand="1"/>
        <w:tblDescription w:val="Project deliverables"/>
      </w:tblPr>
      <w:tblGrid>
        <w:gridCol w:w="606"/>
        <w:gridCol w:w="8625"/>
      </w:tblGrid>
      <w:tr w:rsidR="006852CA" w:rsidRPr="00D8325B" w:rsidTr="00D874D1">
        <w:trPr>
          <w:trHeight w:val="978"/>
          <w:jc w:val="right"/>
        </w:trPr>
        <w:tc>
          <w:tcPr>
            <w:cnfStyle w:val="001000000000" w:firstRow="0" w:lastRow="0" w:firstColumn="1" w:lastColumn="0" w:oddVBand="0" w:evenVBand="0" w:oddHBand="0" w:evenHBand="0" w:firstRowFirstColumn="0" w:firstRowLastColumn="0" w:lastRowFirstColumn="0" w:lastRowLastColumn="0"/>
            <w:tcW w:w="328" w:type="pct"/>
          </w:tcPr>
          <w:p w:rsidR="006852CA" w:rsidRPr="00D8325B" w:rsidRDefault="006852CA" w:rsidP="003D37C2">
            <w:pPr>
              <w:spacing w:line="360" w:lineRule="auto"/>
              <w:jc w:val="both"/>
              <w:rPr>
                <w:rFonts w:ascii="Cambria" w:hAnsi="Cambria"/>
                <w:sz w:val="20"/>
                <w:lang w:val="en-GB"/>
              </w:rPr>
            </w:pPr>
            <w:r w:rsidRPr="00D8325B">
              <w:rPr>
                <w:rFonts w:ascii="Cambria" w:hAnsi="Cambria"/>
                <w:noProof/>
                <w:sz w:val="20"/>
              </w:rPr>
              <mc:AlternateContent>
                <mc:Choice Requires="wpg">
                  <w:drawing>
                    <wp:inline distT="0" distB="0" distL="0" distR="0" wp14:anchorId="1E8E7068" wp14:editId="597AF941">
                      <wp:extent cx="141605" cy="141605"/>
                      <wp:effectExtent l="0" t="0" r="0" b="0"/>
                      <wp:docPr id="4" name="Group 5"/>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5" name="Rectangle 5"/>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6" name="Freeform 6"/>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281AE75A" id="Group 5" o:spid="_x0000_s1026"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CulcAgAACsoAAAOAAAAZHJzL2Uyb0RvYy54bWzcWtuOo0YQfY+Uf0A8Rsp6mqux1rta7U2R&#10;clllJx/AYGyjYCDAjGfz9TnVNHZ5xgWdXeUl8zDG5lDUOVXdXdXw8vXjoXQe8rYr6mrtqhc3rpNX&#10;Wb0pqt3a/eP2w49L1+n6tNqkZV3la/dL3rmvX33/3ctjs8q9el+Xm7x1YKTqVsdm7e77vlktFl22&#10;zw9p96Ju8gont3V7SHt8bXeLTZseYf1QLrybm2hxrNtN09ZZ3nX49d1w0n2l7W+3edb/tt12ee+U&#10;axe+9fp/q//f0f/Fq5fpatemzb7IjBvpV3hxSIsKNz2Zepf2qXPfFs9MHYqsrbt627/I6sOi3m6L&#10;LNccwEbdPGHzsa3vG81ltzrumpNMkPaJTl9tNvv14VPrFJu1G7hOlR4QIn1XJyRpjs1uBcTHtvnc&#10;fGrND7vhG7F93LYH+gQP51GL+uUkav7YOxl+VIGKbkLXyXDKHGvRsz0i8+yqbP9+8rrFeNMF+XZy&#10;5dggfbqzQt23KfR5nza5Fr4j/kYhkBgU+h1plVa7Mh9V0iiSiMTomp/r7M/Oqeq3e6DyN21bH/d5&#10;uoFTilSF6+wC+tLhUufu+Eu9gf7pfV/rXPp6dU8qpaum7fqPeX1w6GDttnBdG08ffu56cuYM0c7X&#10;ZbH5UJSl/kKjMH9bts5DivGTZlle9QMF0OTIsnKOFHm6qqrpeh1juue7tNsP1+srhhF3KHoM+7I4&#10;rN3lDf0NP5NK76uNvrZPi3I4hotlZWQjpSgvu9VdvfkC1dp6GNOYg3Cwr9u/XeeI8bx2u7/u0zZ3&#10;nfKnCsonKghoAtBfgjD28KXlZ+74mbTKYGrt9q4zHL7th0njvmmL3R53UobrG0RrW2glz14ZZ5GR&#10;g6//eWpGY2p+aPOcZksnIkUvEo1n5vtN0X+qi6r/xpwMlwEJiaHt4U/PGelqHPleEEdm4CexCvVZ&#10;lpnZ/ZCZlDNjNmIC3SAv6afdxoy2W9xgeygxLf+wcPwb5+iEgU5CjlEMEyfK2TueCp+hPIYKlbpu&#10;ymcg2RSmy5NToimwP4HIH8EtRO8EkwjGDDNhCsvtrKmEYWSCisvuxYJYigt/I/BTXHdf0l1x4X3J&#10;FNfdD5LrIVRceNzvejaoC92XgWDrQvlIssWFD9RSsMWlDwLBFo2oUxCDIL5uy+PKR5JfHpc+iEPB&#10;Fpc+kbT3uPZBIvl1ob0nGuPihyoSHOPiqzCWFOPqh9IQ8rj6SqTpc/lDXwilz+X3cMvrOeZz/TFv&#10;Xafpc/29WDTGAyB7xgPgK9HYRQAkzXweAB+5KNC8CIAUTZ8HwMeAu26M1ulz/kt5hjWAoZTkWcAD&#10;IA6AgAeAhpzgGQ+AODIDHoAgFmnyAIhTRsADECTSOA94AEjaq6tkwAMQqlCgGfIAiJMsltdzAEIv&#10;kYzxAIiTf8gDQKl9PQAhD4C4KKHUYJ4F0ggIeQA8XxibIQ/AhGc8ADS5XA1AeBEAUbOIB4CmvavG&#10;oosAiNGMeACUJywBEQ+AnGcRD0AipBlVfecBLA6AiOsfCfNsxOWXR2bE5cfKel0wrn4gThkxV98T&#10;VqaYiy/PZfGF+EJWxFx7eZKNufaSKS69PPnHXHqhpI658vKiFHPlJa+48PJiueTCK8HWkgsvr+JL&#10;LrwUxCUXXi4vllx4KbmWXHkl1j1LrryU9EsuvVioLLny0lhccunFMjG5UF6aIxIuvVi+Jlx5cfJK&#10;uPSIz/X5PuHKi7NqciG9VO4nXHlxuk+49FLxmnDlxWUo4dLzRQhN8KnNTffDPky6yh4r0/riCNsO&#10;2OUbNlSauqN9MuqD0WjfjhswQFGfLIARBAL7esNJoybAUJnAY4c+bRkyEji2sgyhCJxYganlJDSa&#10;ymFnatoRais13I6kMizRHFpZNzyVHVFlmCo7qmbX5BZdnI0z1MYRVc+OKnVqGm5H1TNUPTuqnqGK&#10;fsrGd+qnyBl0TFbwMXPtqPqGqm9H1TdU0ddYOWOoonOxgVPnQlSH/SkM8+kEpt5Ew+2oBoYq+gsr&#10;ZwxVdBBWcEMVPYINnHoE8n3YZJulGhqqqPOtrBuqp03DaSGpktfO2FENDVVU4zbOUDVO1lFvW8EN&#10;VVTUVnBDFUWzFdxQRV1sBTdUIzuqVPoSVVS3NtaputVwO6pUwGq4HVUqUjXcjioVohpuR5WKTYKj&#10;nrShSvWkhttRpZJRw+2oUlWo4XZUqfLTcDuqVN0RHPWbDVUq4DTcjirVaBpuR5XKMA23o0qlloZf&#10;UB3mG1Mu0TOtp893W9fB89074osHXGlPVdZ4SI+q6BGCs8djC3pKQCcO9UN+W2tIT9WWWbWwP240&#10;OwPKigOx+a89PCPH8+Nnow2OuPG5BCiMgPFzAJo72+Ke3zcr6y7XxM8+D6ZRqmpf9eM2OHA+/8QF&#10;w2lMgPHs+Gkcpe0kxOZUro2nx08DM2MBVcaQfePp8XOAYQdMW8MqNwmjDTHcFJsHk7AYPQFgaDMm&#10;YVTuE4VTYTU6NX4OzmGDesBhN2jKHvaeB9zMfbGPpHHohaftUZrCP7Tf0zhjDx3/DG7wD5sM0zjD&#10;Fxsbkzg8BdD+YTNlGmfCgQ2caZyJLnZNp3FjsmA2mYoH+U/6Ya9zGmdSGduY0zgzMCh+U/cdB1qI&#10;inASR48RyL8Ze2h9B9yMf2i3rfhiG1DjsNE36Z+Z2+fCQbtvYDEf3QE2kyymHZnLPXpeiJvOpbJB&#10;zQyMYVjMDbPB1tygNY5RzCZjbzelmKp/boYyIZi5p4nnzOR5yo7pQTgm28zEPubuzDKBHZkhntOi&#10;PVnBxml6XPOwqNFqP7zXMi77VC2wlw0u3lzp2t3d6Q2XD/rPOHAB+7cvuODNLfMey//xnRb98hXe&#10;SNMym7fn6JU3/l2/A3N+x+/VPwAAAP//AwBQSwMEFAAGAAgAAAAhAAXiDD3ZAAAAAwEAAA8AAABk&#10;cnMvZG93bnJldi54bWxMj0FrwkAQhe+F/odlBG91k0iLxGxEpO1JClWh9DZmxySYnQ3ZNYn/3m17&#10;qJd5DG9475tsNZpG9NS52rKCeBaBIC6srrlUcNi/PS1AOI+ssbFMCq7kYJU/PmSYajvwJ/U7X4oQ&#10;wi5FBZX3bSqlKyoy6Ga2JQ7eyXYGfVi7UuoOhxBuGplE0Ys0WHNoqLClTUXFeXcxCt4HHNbz+LXf&#10;nk+b6/f++eNrG5NS08m4XoLwNPr/Y/jBD+iQB6ajvbB2olEQHvG/M3hJMgdx/FOZZ/KePb8BAAD/&#10;/wMAUEsBAi0AFAAGAAgAAAAhALaDOJL+AAAA4QEAABMAAAAAAAAAAAAAAAAAAAAAAFtDb250ZW50&#10;X1R5cGVzXS54bWxQSwECLQAUAAYACAAAACEAOP0h/9YAAACUAQAACwAAAAAAAAAAAAAAAAAvAQAA&#10;X3JlbHMvLnJlbHNQSwECLQAUAAYACAAAACEAk3grpXAIAAArKAAADgAAAAAAAAAAAAAAAAAuAgAA&#10;ZHJzL2Uyb0RvYy54bWxQSwECLQAUAAYACAAAACEABeIMPdkAAAADAQAADwAAAAAAAAAAAAAAAADK&#10;CgAAZHJzL2Rvd25yZXYueG1sUEsFBgAAAAAEAAQA8wAAANALAAAAAA==&#10;">
                      <v:rect id="Rectangle 5" o:spid="_x0000_s1027"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Gz9wwAAANoAAAAPAAAAZHJzL2Rvd25yZXYueG1sRI/NasMw&#10;EITvhb6D2EJvieQ0CY0bOZRCyc8lOE3ui7W1Ta2VkZTEefuoUOhxmJlvmOVqsJ24kA+tYw3ZWIEg&#10;rpxpudZw/PocvYIIEdlg55g03CjAqnh8WGJu3JVLuhxiLRKEQ44amhj7XMpQNWQxjF1PnLxv5y3G&#10;JH0tjcdrgttOTpSaS4stp4UGe/poqPo5nK2GtdovTufasJrKbPLS7rblws+0fn4a3t9ARBrif/iv&#10;vTEaZvB7Jd0AWdwBAAD//wMAUEsBAi0AFAAGAAgAAAAhANvh9svuAAAAhQEAABMAAAAAAAAAAAAA&#10;AAAAAAAAAFtDb250ZW50X1R5cGVzXS54bWxQSwECLQAUAAYACAAAACEAWvQsW78AAAAVAQAACwAA&#10;AAAAAAAAAAAAAAAfAQAAX3JlbHMvLnJlbHNQSwECLQAUAAYACAAAACEAqqxs/cMAAADaAAAADwAA&#10;AAAAAAAAAAAAAAAHAgAAZHJzL2Rvd25yZXYueG1sUEsFBgAAAAADAAMAtwAAAPcCAAAAAA==&#10;" fillcolor="#5b9bd5 [3204]" stroked="f" strokeweight="0"/>
                      <v:shape id="Freeform 6" o:spid="_x0000_s1028"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JrDwgAAANoAAAAPAAAAZHJzL2Rvd25yZXYueG1sRI9Pi8Iw&#10;FMTvgt8hPMGbpu5BpWssIgjrQda/97fN27Zr81KbWLt+eiMIHoeZ+Q0zS1pTioZqV1hWMBpGIIhT&#10;qwvOFBwPq8EUhPPIGkvLpOCfHCTzbmeGsbY33lGz95kIEHYxKsi9r2IpXZqTQTe0FXHwfm1t0AdZ&#10;Z1LXeAtwU8qPKBpLgwWHhRwrWuaUnvdXo+D7x/7dD5dtVp7W1dHqTTrZTqZK9Xvt4hOEp9a/w6/2&#10;l1YwhueVcAPk/AEAAP//AwBQSwECLQAUAAYACAAAACEA2+H2y+4AAACFAQAAEwAAAAAAAAAAAAAA&#10;AAAAAAAAW0NvbnRlbnRfVHlwZXNdLnhtbFBLAQItABQABgAIAAAAIQBa9CxbvwAAABUBAAALAAAA&#10;AAAAAAAAAAAAAB8BAABfcmVscy8ucmVsc1BLAQItABQABgAIAAAAIQCtxJrDwgAAANoAAAAPAAAA&#10;AAAAAAAAAAAAAAcCAABkcnMvZG93bnJldi54bWxQSwUGAAAAAAMAAwC3AAAA9gI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72" w:type="pct"/>
          </w:tcPr>
          <w:p w:rsidR="00103DB5" w:rsidRPr="00D8325B" w:rsidRDefault="00A03A8E" w:rsidP="00146B12">
            <w:pPr>
              <w:spacing w:line="36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lang w:val="en-GB"/>
              </w:rPr>
            </w:pPr>
            <w:r w:rsidRPr="00D8325B">
              <w:rPr>
                <w:rFonts w:ascii="Cambria" w:hAnsi="Cambria"/>
                <w:b/>
                <w:sz w:val="20"/>
                <w:lang w:val="en-GB"/>
              </w:rPr>
              <w:t>(SLIDE #5/8</w:t>
            </w:r>
            <w:r w:rsidR="0098739A" w:rsidRPr="00D8325B">
              <w:rPr>
                <w:rFonts w:ascii="Cambria" w:hAnsi="Cambria"/>
                <w:b/>
                <w:sz w:val="20"/>
                <w:lang w:val="en-GB"/>
              </w:rPr>
              <w:t>)</w:t>
            </w:r>
            <w:r w:rsidR="0098739A" w:rsidRPr="00D8325B">
              <w:rPr>
                <w:rFonts w:ascii="Cambria" w:hAnsi="Cambria"/>
                <w:sz w:val="20"/>
                <w:lang w:val="en-GB"/>
              </w:rPr>
              <w:t xml:space="preserve"> </w:t>
            </w:r>
            <w:r w:rsidR="008E31A7" w:rsidRPr="00D8325B">
              <w:rPr>
                <w:rFonts w:ascii="Cambria" w:hAnsi="Cambria"/>
                <w:sz w:val="20"/>
                <w:lang w:val="en-GB"/>
              </w:rPr>
              <w:t>Generally, the word ‘embryo’ refers to the first eight weeks of development in human embryogenesis. Still, the ‘embryo’ is defined in different ways across international legislation</w:t>
            </w:r>
            <w:r w:rsidR="00146B12" w:rsidRPr="00D8325B">
              <w:rPr>
                <w:rFonts w:ascii="Cambria" w:hAnsi="Cambria"/>
                <w:sz w:val="20"/>
                <w:lang w:val="en-GB"/>
              </w:rPr>
              <w:t>s</w:t>
            </w:r>
            <w:r w:rsidR="008E31A7" w:rsidRPr="00D8325B">
              <w:rPr>
                <w:rFonts w:ascii="Cambria" w:hAnsi="Cambria"/>
                <w:sz w:val="20"/>
                <w:lang w:val="en-GB"/>
              </w:rPr>
              <w:t xml:space="preserve">. </w:t>
            </w:r>
            <w:r w:rsidR="00146B12" w:rsidRPr="00D8325B">
              <w:rPr>
                <w:rFonts w:ascii="Cambria" w:hAnsi="Cambria"/>
                <w:sz w:val="20"/>
                <w:lang w:val="en-GB"/>
              </w:rPr>
              <w:t>In som</w:t>
            </w:r>
            <w:r w:rsidR="00690EF9" w:rsidRPr="00D8325B">
              <w:rPr>
                <w:rFonts w:ascii="Cambria" w:hAnsi="Cambria"/>
                <w:sz w:val="20"/>
                <w:lang w:val="en-GB"/>
              </w:rPr>
              <w:t xml:space="preserve">e </w:t>
            </w:r>
            <w:r w:rsidR="00146B12" w:rsidRPr="00D8325B">
              <w:rPr>
                <w:rFonts w:ascii="Cambria" w:hAnsi="Cambria"/>
                <w:sz w:val="20"/>
                <w:lang w:val="en-GB"/>
              </w:rPr>
              <w:t>countries, the embryo is defined based on its origin</w:t>
            </w:r>
            <w:r w:rsidR="005A0CFE" w:rsidRPr="00D8325B">
              <w:rPr>
                <w:rFonts w:ascii="Cambria" w:hAnsi="Cambria"/>
                <w:sz w:val="20"/>
                <w:lang w:val="en-GB"/>
              </w:rPr>
              <w:t xml:space="preserve">: </w:t>
            </w:r>
            <w:r w:rsidR="00146B12" w:rsidRPr="00D8325B">
              <w:rPr>
                <w:rFonts w:ascii="Cambria" w:hAnsi="Cambria"/>
                <w:sz w:val="20"/>
                <w:lang w:val="en-GB"/>
              </w:rPr>
              <w:t>fertilization (Spain). In other countries, the embryo is defined based on its capacity for further development</w:t>
            </w:r>
            <w:r w:rsidR="00690EF9" w:rsidRPr="00D8325B">
              <w:rPr>
                <w:rFonts w:ascii="Cambria" w:hAnsi="Cambria"/>
                <w:sz w:val="20"/>
                <w:lang w:val="en-GB"/>
              </w:rPr>
              <w:t xml:space="preserve">. </w:t>
            </w:r>
            <w:r w:rsidR="00146B12" w:rsidRPr="00D8325B">
              <w:rPr>
                <w:rFonts w:ascii="Cambria" w:hAnsi="Cambria"/>
                <w:sz w:val="20"/>
                <w:lang w:val="en-GB"/>
              </w:rPr>
              <w:t xml:space="preserve">This can be either the capacity to </w:t>
            </w:r>
            <w:r w:rsidR="00146B12" w:rsidRPr="00D8325B">
              <w:rPr>
                <w:rFonts w:ascii="Cambria" w:hAnsi="Cambria"/>
                <w:i/>
                <w:sz w:val="20"/>
                <w:lang w:val="en-GB"/>
              </w:rPr>
              <w:t>initiate</w:t>
            </w:r>
            <w:r w:rsidR="00146B12" w:rsidRPr="00D8325B">
              <w:rPr>
                <w:rFonts w:ascii="Cambria" w:hAnsi="Cambria"/>
                <w:sz w:val="20"/>
                <w:lang w:val="en-GB"/>
              </w:rPr>
              <w:t xml:space="preserve"> embryonic development</w:t>
            </w:r>
            <w:r w:rsidR="00690EF9" w:rsidRPr="00D8325B">
              <w:rPr>
                <w:rFonts w:ascii="Cambria" w:hAnsi="Cambria"/>
                <w:sz w:val="20"/>
                <w:lang w:val="en-GB"/>
              </w:rPr>
              <w:t xml:space="preserve"> (</w:t>
            </w:r>
            <w:r w:rsidR="00146B12" w:rsidRPr="00D8325B">
              <w:rPr>
                <w:rFonts w:ascii="Cambria" w:hAnsi="Cambria"/>
                <w:sz w:val="20"/>
                <w:lang w:val="en-GB"/>
              </w:rPr>
              <w:t>Australia</w:t>
            </w:r>
            <w:r w:rsidR="005A0CFE" w:rsidRPr="00D8325B">
              <w:rPr>
                <w:rFonts w:ascii="Cambria" w:hAnsi="Cambria"/>
                <w:sz w:val="20"/>
                <w:lang w:val="en-GB"/>
              </w:rPr>
              <w:t>, “</w:t>
            </w:r>
            <w:r w:rsidR="00146B12" w:rsidRPr="00D8325B">
              <w:rPr>
                <w:rFonts w:ascii="Cambria" w:hAnsi="Cambria"/>
                <w:sz w:val="20"/>
                <w:lang w:val="en-GB"/>
              </w:rPr>
              <w:t>the ability to initiate embryogenesis</w:t>
            </w:r>
            <w:r w:rsidR="005A0CFE" w:rsidRPr="00D8325B">
              <w:rPr>
                <w:rFonts w:ascii="Cambria" w:hAnsi="Cambria"/>
                <w:sz w:val="20"/>
                <w:lang w:val="en-GB"/>
              </w:rPr>
              <w:t>”</w:t>
            </w:r>
            <w:r w:rsidR="00103DB5" w:rsidRPr="00D8325B">
              <w:rPr>
                <w:rFonts w:ascii="Cambria" w:hAnsi="Cambria"/>
                <w:sz w:val="20"/>
                <w:lang w:val="en-GB"/>
              </w:rPr>
              <w:t xml:space="preserve">) </w:t>
            </w:r>
            <w:r w:rsidR="00146B12" w:rsidRPr="00D8325B">
              <w:rPr>
                <w:rFonts w:ascii="Cambria" w:hAnsi="Cambria"/>
                <w:sz w:val="20"/>
                <w:lang w:val="en-GB"/>
              </w:rPr>
              <w:t xml:space="preserve">or to </w:t>
            </w:r>
            <w:r w:rsidR="00146B12" w:rsidRPr="00D8325B">
              <w:rPr>
                <w:rFonts w:ascii="Cambria" w:hAnsi="Cambria"/>
                <w:i/>
                <w:sz w:val="20"/>
                <w:lang w:val="en-GB"/>
              </w:rPr>
              <w:t xml:space="preserve">complete </w:t>
            </w:r>
            <w:r w:rsidR="00146B12" w:rsidRPr="00D8325B">
              <w:rPr>
                <w:rFonts w:ascii="Cambria" w:hAnsi="Cambria"/>
                <w:sz w:val="20"/>
                <w:lang w:val="en-GB"/>
              </w:rPr>
              <w:t>it</w:t>
            </w:r>
            <w:r w:rsidR="00103DB5" w:rsidRPr="00D8325B">
              <w:rPr>
                <w:rFonts w:ascii="Cambria" w:hAnsi="Cambria"/>
                <w:sz w:val="20"/>
                <w:lang w:val="en-GB"/>
              </w:rPr>
              <w:t xml:space="preserve"> (</w:t>
            </w:r>
            <w:r w:rsidR="00146B12" w:rsidRPr="00D8325B">
              <w:rPr>
                <w:rFonts w:ascii="Cambria" w:hAnsi="Cambria"/>
                <w:sz w:val="20"/>
                <w:lang w:val="en-GB"/>
              </w:rPr>
              <w:t>the Neth</w:t>
            </w:r>
            <w:r w:rsidR="00103DB5" w:rsidRPr="00D8325B">
              <w:rPr>
                <w:rFonts w:ascii="Cambria" w:hAnsi="Cambria"/>
                <w:sz w:val="20"/>
                <w:lang w:val="en-GB"/>
              </w:rPr>
              <w:t>erland</w:t>
            </w:r>
            <w:r w:rsidR="00146B12" w:rsidRPr="00D8325B">
              <w:rPr>
                <w:rFonts w:ascii="Cambria" w:hAnsi="Cambria"/>
                <w:sz w:val="20"/>
                <w:lang w:val="en-GB"/>
              </w:rPr>
              <w:t>s</w:t>
            </w:r>
            <w:r w:rsidR="00103DB5" w:rsidRPr="00D8325B">
              <w:rPr>
                <w:rFonts w:ascii="Cambria" w:hAnsi="Cambria"/>
                <w:sz w:val="20"/>
                <w:lang w:val="en-GB"/>
              </w:rPr>
              <w:t>,</w:t>
            </w:r>
            <w:r w:rsidR="00690EF9" w:rsidRPr="00D8325B">
              <w:rPr>
                <w:rFonts w:ascii="Cambria" w:hAnsi="Cambria"/>
                <w:sz w:val="20"/>
                <w:lang w:val="en-GB"/>
              </w:rPr>
              <w:t xml:space="preserve"> </w:t>
            </w:r>
            <w:r w:rsidR="00103DB5" w:rsidRPr="00D8325B">
              <w:rPr>
                <w:rFonts w:ascii="Cambria" w:hAnsi="Cambria"/>
                <w:sz w:val="20"/>
                <w:lang w:val="en-GB"/>
              </w:rPr>
              <w:t>“</w:t>
            </w:r>
            <w:r w:rsidR="00146B12" w:rsidRPr="00D8325B">
              <w:rPr>
                <w:rFonts w:ascii="Cambria" w:hAnsi="Cambria"/>
                <w:sz w:val="20"/>
                <w:lang w:val="en-GB"/>
              </w:rPr>
              <w:t>the ability to grow into a human being</w:t>
            </w:r>
            <w:r w:rsidR="005A0CFE" w:rsidRPr="00D8325B">
              <w:rPr>
                <w:rFonts w:ascii="Cambria" w:hAnsi="Cambria"/>
                <w:sz w:val="20"/>
                <w:lang w:val="en-GB"/>
              </w:rPr>
              <w:t>”</w:t>
            </w:r>
            <w:r w:rsidR="00690EF9" w:rsidRPr="00D8325B">
              <w:rPr>
                <w:rFonts w:ascii="Cambria" w:hAnsi="Cambria"/>
                <w:sz w:val="20"/>
                <w:lang w:val="en-GB"/>
              </w:rPr>
              <w:t xml:space="preserve">). </w:t>
            </w:r>
            <w:r w:rsidR="00146B12" w:rsidRPr="00D8325B">
              <w:rPr>
                <w:rFonts w:ascii="Cambria" w:hAnsi="Cambria"/>
                <w:sz w:val="20"/>
                <w:lang w:val="en-GB"/>
              </w:rPr>
              <w:t>Unlike embryos</w:t>
            </w:r>
            <w:r w:rsidR="004A2A2A" w:rsidRPr="00D8325B">
              <w:rPr>
                <w:rFonts w:ascii="Cambria" w:hAnsi="Cambria"/>
                <w:sz w:val="20"/>
                <w:lang w:val="en-GB"/>
              </w:rPr>
              <w:t xml:space="preserve">, </w:t>
            </w:r>
            <w:r w:rsidR="00146B12" w:rsidRPr="00D8325B">
              <w:rPr>
                <w:rFonts w:ascii="Cambria" w:hAnsi="Cambria"/>
                <w:sz w:val="20"/>
                <w:lang w:val="en-GB"/>
              </w:rPr>
              <w:t>embryo-like structures are created from stem cells</w:t>
            </w:r>
            <w:r w:rsidR="00305046" w:rsidRPr="00D8325B">
              <w:rPr>
                <w:rFonts w:ascii="Cambria" w:hAnsi="Cambria"/>
                <w:sz w:val="20"/>
                <w:lang w:val="en-GB"/>
              </w:rPr>
              <w:t xml:space="preserve">. </w:t>
            </w:r>
            <w:r w:rsidR="00146B12" w:rsidRPr="00D8325B">
              <w:rPr>
                <w:rFonts w:ascii="Cambria" w:hAnsi="Cambria"/>
                <w:sz w:val="20"/>
                <w:lang w:val="en-GB"/>
              </w:rPr>
              <w:t>This means they do not require egg or sperm cells</w:t>
            </w:r>
            <w:r w:rsidR="00176CAB" w:rsidRPr="00D8325B">
              <w:rPr>
                <w:rFonts w:ascii="Cambria" w:hAnsi="Cambria"/>
                <w:sz w:val="20"/>
                <w:lang w:val="en-GB"/>
              </w:rPr>
              <w:t>.</w:t>
            </w:r>
            <w:r w:rsidR="00767FA6" w:rsidRPr="00D8325B">
              <w:rPr>
                <w:rFonts w:ascii="Cambria" w:hAnsi="Cambria"/>
                <w:sz w:val="20"/>
                <w:lang w:val="en-GB"/>
              </w:rPr>
              <w:t xml:space="preserve"> </w:t>
            </w:r>
            <w:r w:rsidR="00146B12" w:rsidRPr="00D8325B">
              <w:rPr>
                <w:rFonts w:ascii="Cambria" w:hAnsi="Cambria"/>
                <w:sz w:val="20"/>
                <w:lang w:val="en-GB"/>
              </w:rPr>
              <w:t xml:space="preserve">Whether these structures possess the ability to </w:t>
            </w:r>
            <w:r w:rsidR="00146B12" w:rsidRPr="00D8325B">
              <w:rPr>
                <w:rFonts w:ascii="Cambria" w:hAnsi="Cambria"/>
                <w:i/>
                <w:sz w:val="20"/>
                <w:lang w:val="en-GB"/>
              </w:rPr>
              <w:t xml:space="preserve">complete </w:t>
            </w:r>
            <w:r w:rsidR="00146B12" w:rsidRPr="00D8325B">
              <w:rPr>
                <w:rFonts w:ascii="Cambria" w:hAnsi="Cambria"/>
                <w:sz w:val="20"/>
                <w:lang w:val="en-GB"/>
              </w:rPr>
              <w:t>embryonic development remains to be seen</w:t>
            </w:r>
            <w:r w:rsidR="00305046" w:rsidRPr="00D8325B">
              <w:rPr>
                <w:rFonts w:ascii="Cambria" w:hAnsi="Cambria"/>
                <w:sz w:val="20"/>
                <w:lang w:val="en-GB"/>
              </w:rPr>
              <w:t xml:space="preserve">, </w:t>
            </w:r>
            <w:r w:rsidR="00146B12" w:rsidRPr="00D8325B">
              <w:rPr>
                <w:rFonts w:ascii="Cambria" w:hAnsi="Cambria"/>
                <w:sz w:val="20"/>
                <w:lang w:val="en-GB"/>
              </w:rPr>
              <w:t xml:space="preserve">but they do seem to have the ability to </w:t>
            </w:r>
            <w:r w:rsidR="00146B12" w:rsidRPr="00D8325B">
              <w:rPr>
                <w:rFonts w:ascii="Cambria" w:hAnsi="Cambria"/>
                <w:i/>
                <w:sz w:val="20"/>
                <w:lang w:val="en-GB"/>
              </w:rPr>
              <w:t xml:space="preserve">initiate </w:t>
            </w:r>
            <w:r w:rsidR="00146B12" w:rsidRPr="00D8325B">
              <w:rPr>
                <w:rFonts w:ascii="Cambria" w:hAnsi="Cambria"/>
                <w:sz w:val="20"/>
                <w:lang w:val="en-GB"/>
              </w:rPr>
              <w:t xml:space="preserve">it. </w:t>
            </w:r>
          </w:p>
        </w:tc>
      </w:tr>
    </w:tbl>
    <w:p w:rsidR="00AB302B" w:rsidRPr="00D8325B" w:rsidRDefault="00423A84" w:rsidP="00423A84">
      <w:pPr>
        <w:spacing w:line="360" w:lineRule="auto"/>
        <w:jc w:val="both"/>
        <w:rPr>
          <w:rFonts w:ascii="Cambria" w:hAnsi="Cambria"/>
          <w:lang w:val="en-GB"/>
        </w:rPr>
      </w:pPr>
      <w:r w:rsidRPr="00D8325B">
        <w:rPr>
          <w:rFonts w:ascii="Cambria" w:hAnsi="Cambria"/>
          <w:b/>
          <w:lang w:val="en-GB"/>
        </w:rPr>
        <w:br/>
      </w:r>
      <w:r w:rsidR="00D874D1" w:rsidRPr="00D8325B">
        <w:rPr>
          <w:rFonts w:ascii="Cambria" w:hAnsi="Cambria"/>
          <w:b/>
          <w:lang w:val="en-GB"/>
        </w:rPr>
        <w:t xml:space="preserve">C1. </w:t>
      </w:r>
      <w:r w:rsidR="00A37CF8" w:rsidRPr="00D8325B">
        <w:rPr>
          <w:rFonts w:ascii="Cambria" w:hAnsi="Cambria"/>
          <w:b/>
          <w:lang w:val="en-GB"/>
        </w:rPr>
        <w:t>(10 min)</w:t>
      </w:r>
      <w:r w:rsidR="00A37CF8" w:rsidRPr="00D8325B">
        <w:rPr>
          <w:rFonts w:ascii="Cambria" w:hAnsi="Cambria"/>
          <w:lang w:val="en-GB"/>
        </w:rPr>
        <w:t xml:space="preserve"> </w:t>
      </w:r>
      <w:r w:rsidR="00146B12" w:rsidRPr="00D8325B">
        <w:rPr>
          <w:rFonts w:ascii="Cambria" w:hAnsi="Cambria"/>
          <w:lang w:val="en-GB"/>
        </w:rPr>
        <w:t>How would you define the human embryo? You may use the aforementioned definitions as well as come up with a definition of your own</w:t>
      </w:r>
      <w:r w:rsidR="00680DD0" w:rsidRPr="00D8325B">
        <w:rPr>
          <w:rFonts w:ascii="Cambria" w:hAnsi="Cambria"/>
          <w:lang w:val="en-GB"/>
        </w:rPr>
        <w:t>.</w:t>
      </w:r>
      <w:r w:rsidR="00146B12" w:rsidRPr="00D8325B">
        <w:rPr>
          <w:rFonts w:ascii="Cambria" w:hAnsi="Cambria"/>
          <w:lang w:val="en-GB"/>
        </w:rPr>
        <w:t xml:space="preserve"> If that is too difficult, try to name keywords/criteria that must be met in order to speak of an embryo. </w:t>
      </w:r>
    </w:p>
    <w:p w:rsidR="00346555" w:rsidRPr="00D8325B" w:rsidRDefault="00D874D1" w:rsidP="005506DA">
      <w:pPr>
        <w:spacing w:line="360" w:lineRule="auto"/>
        <w:jc w:val="both"/>
        <w:rPr>
          <w:rFonts w:ascii="Cambria" w:hAnsi="Cambria"/>
          <w:lang w:val="en-GB"/>
        </w:rPr>
      </w:pPr>
      <w:r w:rsidRPr="00D8325B">
        <w:rPr>
          <w:rFonts w:ascii="Cambria" w:hAnsi="Cambria"/>
          <w:b/>
          <w:lang w:val="en-GB"/>
        </w:rPr>
        <w:t xml:space="preserve">C2. </w:t>
      </w:r>
      <w:r w:rsidR="00A37CF8" w:rsidRPr="00D8325B">
        <w:rPr>
          <w:rFonts w:ascii="Cambria" w:hAnsi="Cambria"/>
          <w:b/>
          <w:lang w:val="en-GB"/>
        </w:rPr>
        <w:t>(10 min)</w:t>
      </w:r>
      <w:r w:rsidR="00A37CF8" w:rsidRPr="00D8325B">
        <w:rPr>
          <w:rFonts w:ascii="Cambria" w:hAnsi="Cambria"/>
          <w:lang w:val="en-GB"/>
        </w:rPr>
        <w:t xml:space="preserve"> </w:t>
      </w:r>
      <w:r w:rsidR="00146B12" w:rsidRPr="00D8325B">
        <w:rPr>
          <w:rFonts w:ascii="Cambria" w:hAnsi="Cambria"/>
          <w:lang w:val="en-GB"/>
        </w:rPr>
        <w:t xml:space="preserve">Are embryo-like structures ‘embryos’? Why (not)? In your opinion, which of the aforementioned criteria/keywords for speaking of an embryo do embryo-like structures do or not meet? </w:t>
      </w:r>
    </w:p>
    <w:p w:rsidR="0092590C" w:rsidRPr="00D8325B" w:rsidRDefault="002E1CDE" w:rsidP="003D37C2">
      <w:pPr>
        <w:pStyle w:val="Heading2"/>
        <w:numPr>
          <w:ilvl w:val="1"/>
          <w:numId w:val="15"/>
        </w:numPr>
        <w:spacing w:line="360" w:lineRule="auto"/>
        <w:rPr>
          <w:rFonts w:ascii="Cambria" w:hAnsi="Cambria"/>
          <w:sz w:val="24"/>
          <w:lang w:val="en-GB"/>
        </w:rPr>
      </w:pPr>
      <w:r w:rsidRPr="00D8325B">
        <w:rPr>
          <w:rFonts w:ascii="Cambria" w:hAnsi="Cambria"/>
          <w:sz w:val="24"/>
          <w:lang w:val="en-GB"/>
        </w:rPr>
        <w:t>Normati</w:t>
      </w:r>
      <w:r w:rsidR="006852CA" w:rsidRPr="00D8325B">
        <w:rPr>
          <w:rFonts w:ascii="Cambria" w:hAnsi="Cambria"/>
          <w:sz w:val="24"/>
          <w:lang w:val="en-GB"/>
        </w:rPr>
        <w:t xml:space="preserve">ve </w:t>
      </w:r>
      <w:r w:rsidRPr="00D8325B">
        <w:rPr>
          <w:rFonts w:ascii="Cambria" w:hAnsi="Cambria"/>
          <w:sz w:val="24"/>
          <w:lang w:val="en-GB"/>
        </w:rPr>
        <w:t>Questions</w:t>
      </w:r>
      <w:r w:rsidR="005F114A" w:rsidRPr="00D8325B">
        <w:rPr>
          <w:rFonts w:ascii="Cambria" w:hAnsi="Cambria"/>
          <w:sz w:val="24"/>
          <w:lang w:val="en-GB"/>
        </w:rPr>
        <w:t xml:space="preserve"> (50</w:t>
      </w:r>
      <w:r w:rsidR="00D874D1" w:rsidRPr="00D8325B">
        <w:rPr>
          <w:rFonts w:ascii="Cambria" w:hAnsi="Cambria"/>
          <w:sz w:val="24"/>
          <w:lang w:val="en-GB"/>
        </w:rPr>
        <w:t xml:space="preserve"> min)</w:t>
      </w:r>
      <w:r w:rsidR="003D37C2" w:rsidRPr="00D8325B">
        <w:rPr>
          <w:rFonts w:ascii="Cambria" w:hAnsi="Cambria"/>
          <w:sz w:val="24"/>
          <w:lang w:val="en-GB"/>
        </w:rPr>
        <w:t>:</w:t>
      </w:r>
      <w:r w:rsidR="0026214A" w:rsidRPr="00D8325B">
        <w:rPr>
          <w:rFonts w:ascii="Cambria" w:hAnsi="Cambria"/>
          <w:sz w:val="24"/>
          <w:lang w:val="en-GB"/>
        </w:rPr>
        <w:t xml:space="preserve"> </w:t>
      </w:r>
    </w:p>
    <w:tbl>
      <w:tblPr>
        <w:tblStyle w:val="TipTable"/>
        <w:tblW w:w="4931" w:type="pct"/>
        <w:jc w:val="right"/>
        <w:tblLook w:val="04A0" w:firstRow="1" w:lastRow="0" w:firstColumn="1" w:lastColumn="0" w:noHBand="0" w:noVBand="1"/>
        <w:tblDescription w:val="Project deliverables"/>
      </w:tblPr>
      <w:tblGrid>
        <w:gridCol w:w="606"/>
        <w:gridCol w:w="8625"/>
      </w:tblGrid>
      <w:tr w:rsidR="003D37C2" w:rsidRPr="00D8325B" w:rsidTr="00D874D1">
        <w:trPr>
          <w:trHeight w:val="978"/>
          <w:jc w:val="right"/>
        </w:trPr>
        <w:tc>
          <w:tcPr>
            <w:cnfStyle w:val="001000000000" w:firstRow="0" w:lastRow="0" w:firstColumn="1" w:lastColumn="0" w:oddVBand="0" w:evenVBand="0" w:oddHBand="0" w:evenHBand="0" w:firstRowFirstColumn="0" w:firstRowLastColumn="0" w:lastRowFirstColumn="0" w:lastRowLastColumn="0"/>
            <w:tcW w:w="328" w:type="pct"/>
          </w:tcPr>
          <w:p w:rsidR="003D37C2" w:rsidRPr="00D8325B" w:rsidRDefault="003D37C2" w:rsidP="003D37C2">
            <w:pPr>
              <w:spacing w:line="360" w:lineRule="auto"/>
              <w:jc w:val="both"/>
              <w:rPr>
                <w:rFonts w:ascii="Cambria" w:hAnsi="Cambria"/>
                <w:sz w:val="20"/>
                <w:lang w:val="en-GB"/>
              </w:rPr>
            </w:pPr>
            <w:r w:rsidRPr="00D8325B">
              <w:rPr>
                <w:rFonts w:ascii="Cambria" w:hAnsi="Cambria"/>
                <w:noProof/>
                <w:sz w:val="20"/>
              </w:rPr>
              <mc:AlternateContent>
                <mc:Choice Requires="wpg">
                  <w:drawing>
                    <wp:inline distT="0" distB="0" distL="0" distR="0" wp14:anchorId="42FC4396" wp14:editId="62B9A99B">
                      <wp:extent cx="141605" cy="141605"/>
                      <wp:effectExtent l="0" t="0" r="0" b="0"/>
                      <wp:docPr id="7" name="Group 5"/>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8" name="Rectangle 8"/>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9" name="Freeform 9"/>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4B79E1AC" id="Group 5" o:spid="_x0000_s1026"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2s9JbggAACsoAAAOAAAAZHJzL2Uyb0RvYy54bWzcWtuOo0YQfY+Uf0A8Rsp6uBtrvavV3hQp&#10;l1V28gEMxjYKBgLMeDZfn1PdjV2ecUFnV3nJPIyxORR1TlVXVze8fP14qJyHouvLpl673osb1ynq&#10;vNmU9W7t/nH74cel6/RDVm+yqqmLtful6N3Xr77/7uWxXRV+s2+qTdE5MFL3q2O7dvfD0K4Wiz7f&#10;F4esf9G0RY2T26Y7ZAO+drvFpsuOsH6oFv7NTbw4Nt2m7Zq86Hv8+k6fdF8p+9ttkQ+/bbd9MTjV&#10;2oVvg/rfqf939H/x6mW22nVZuy9z40b2FV4csrLGTU+m3mVD5tx35TNThzLvmr7ZDi/y5rBottsy&#10;LxQHsPFunrD52DX3reKyWx137UkmSPtEp682m//68Klzys3aTVynzg4IkbqrE5E0x3a3AuJj135u&#10;P3Xmh53+Rmwft92BPsHDeVSifjmJWjwOTo4fvdCLbyLXyXHKHCvR8z0i8+yqfP9+8rrFeNMF+XZy&#10;5dgiffqzQv23KfR5n7WFEr4n/kYhpLJW6HekVVbvqsJZapUUiiQiMfr25yb/s3fq5u0eqOJN1zXH&#10;fZFt4JRHeLjOLqAvPS517o6/NBvon90Pjcqlr1f3pFK2art++Fg0B4cO1m4H15Xx7OHnfiBnzhDl&#10;fFOVmw9lVakvNAqLt1XnPGQYP1meF/WgKYAmR1a1c6TI01V1Q9erGNM932X9Xl+vriABstWhHDDs&#10;q/Kwdpc39Kd/JpXe1xsFGbKy0sdwsaqNbKQU5WW/ums2X6Ba1+gxjRqEg33T/e06R4zntdv/dZ91&#10;hetUP9VQPvXCkAqA+hJGiY8vHT9zx89kdQ5Ta3dwHX34dtBF477tyt0ed/IM1zeI1rZUSp69Ms4i&#10;I7Wv/3lqpmNqfuiKgqqlk05m5vtNOXxqynr4xpyMliEJiaHt40/VjGw1jnw/TGIz8NPEi9RZlpn5&#10;vc5MyocxG1FAN8hL+mm3MaPtFjfYHiqU5R8WTnDjHJ0oVEnIMR7DJKnn7B3fi56hfIaKPO+6qYCB&#10;ZFMhQ4mmwP7kOfkjuBUzmEQQ5dnGFGrUCSaZQrKcMDJBj8vuJ4JYHhf+RuDncd0DSXePCx9Iprju&#10;QZheD6HHhcf9rmeDd6H7MhRsXSgfS7a48KG3FGxx6cNQsEUj6hSgMEyu2/K58rHkl8+lD5NIsMWl&#10;TyXtfa59mEp+XWjvi8a4+JEXC45x8b0okRTj6kdS3vtcfU+kGXD5o0AIZcDl93HL6zkWcP1Rt67T&#10;DLj+fiIa4wGQPeMBCDzR2EUAJM0CHoAAuSjQvAiAFM2AByDAgLtujObpc/5LeYY5gKE8ybOQB0Ac&#10;ACEPAA05wTMeAHFkhjwAYSLS5AEQS0bIAxCm0jgPeQBI2quzZMgDEHmRQDPiARCLLKbXcwAiP5WM&#10;8QCIxT/iAaDUvh6AiAdAnJTQajDPQmkERDwAfiCMzYgHYMIzHgAqLlcDEF0EQNQs5gGgsnfVWHwR&#10;ADGaMQ+A5wtTQMwDIOdZzAOQCmlGXd95AIsDIOb6x0Kdjbn88siMufyYWa8LxtUPxZKRcPV9YWZK&#10;uPhyLUsuxBeyIuHay0U24dpLprj0cvFPuPRCS51w5eVJKeHKS15x4eXJcsmF9wRbSy68PIsvufBS&#10;EJdceLm9WHLhpeRacuU9se9ZcuWlpF9y6cVGZcmVl8bikksvtonphfJSjUi59GL7mnLlxeKVcukR&#10;n+v1PuXKi1U1vZBeavdTrrxY7lMuvdS8plx5cRpKufR8EsIi+LTMzfZ6HyZb5Y+1WfriCNsO2OXT&#10;Gypt09M+Ga2DsdC+HTdggKJ1sgBGEAgcqA0nhZoAQ2UCjyv0acuQkcCJlWUIRWC1GwHa05ZpyUlo&#10;LCr1ztQM3HDEwtEKblhicWgFNzw9O6KeYerZUTW7JrdYxdk4Q8s4Usa3o0orNQW3o+obqr4dVd9Q&#10;xXrKxndaT5EzWDFZwcfMtaMaGKqBHdXAUMW6xsoZQxUrFxs4rVyIqt6fms13WpsouB3V0FDF+sLK&#10;GUMVKwgruKGKNYINnNYI5LveZJulGhmq6POtrBuqp03D6UpAnbxyxo5qZKiiG7dxhrpxso5+2wpu&#10;qKKjtoIbqmiareCGKvpiK7ihGttRpdaXqKK7tbFO3a2C21GlBlbB7ahSk6rgdlSpEVVwO6rUbBIc&#10;/aQNVeonFdyOKrWMCm5HlbpCBbejSp2fgttRpe6O4OjfbKhSA6fgdlSpR1NwO6rUhim4HVVqtRT8&#10;gqquN6ZdomdaT5/vdq6D57t3xBcPuLKBuqzxkB5V0SMEZ4/HFvSUgE4cmofitlGQgbotM2thf9xo&#10;dgZUNQdi8195eEaO58fPVhkcceNzCVAYAeOnBpo72+Ke3zevmr5QxM8+a9NoVZWv6nEbHDiff+KC&#10;4TQmwHh2/DSO0nYSYnNq18bT46eBmbGALkNn33h6/NQw7IApa5jlJmG0IYabYvNgEpZgTQAYlhmT&#10;MGr3icKpsRqdGj+1c9ig1jjsBk3Zw96zxs3cF/tICoe18LQ9SlP4h+X3NM7Yw4p/Bqf9wybDNM7w&#10;xcbGJA5PAZR/2EyZxplwYANnGmeii13TadyYLKgmU/Eg/0k/7HVO40wqYxtzGmcGBsVv6r7jQIvQ&#10;EU7i6DEC+TdjD0tfjZvxD8ttK77YBlQ4bPRN+mdq+1w4aPcNLOajq2EzyWKWI3O5R88LcdO5VDao&#10;mYGhh8XcMNO25gatcYxiNhl7u5Jiuv65CmVCMHNPE8+Z4nnKjulBOCbbTGEfc3dmmsCOjI7ntGhP&#10;ZrCxTI9zHiY1mu31ey3jtE/dAnvZ4OLNlb7b3Z3ecPmg/owDF7B/+4IL3twy77H8H99pUS9f4Y00&#10;JbN5e45eeePf1Tsw53f8Xv0DAAD//wMAUEsDBBQABgAIAAAAIQAF4gw92QAAAAMBAAAPAAAAZHJz&#10;L2Rvd25yZXYueG1sTI9Ba8JAEIXvhf6HZQRvdZNIi8RsRKTtSQpVofQ2ZsckmJ0N2TWJ/95te6iX&#10;eQxveO+bbDWaRvTUudqygngWgSAurK65VHDYvz0tQDiPrLGxTAqu5GCVPz5kmGo78Cf1O1+KEMIu&#10;RQWV920qpSsqMuhmtiUO3sl2Bn1Yu1LqDocQbhqZRNGLNFhzaKiwpU1FxXl3MQreBxzW8/i1355P&#10;m+v3/vnjaxuTUtPJuF6C8DT6/2P4wQ/okAemo72wdqJREB7xvzN4STIHcfxTmWfynj2/AQAA//8D&#10;AFBLAQItABQABgAIAAAAIQC2gziS/gAAAOEBAAATAAAAAAAAAAAAAAAAAAAAAABbQ29udGVudF9U&#10;eXBlc10ueG1sUEsBAi0AFAAGAAgAAAAhADj9If/WAAAAlAEAAAsAAAAAAAAAAAAAAAAALwEAAF9y&#10;ZWxzLy5yZWxzUEsBAi0AFAAGAAgAAAAhAAbaz0luCAAAKygAAA4AAAAAAAAAAAAAAAAALgIAAGRy&#10;cy9lMm9Eb2MueG1sUEsBAi0AFAAGAAgAAAAhAAXiDD3ZAAAAAwEAAA8AAAAAAAAAAAAAAAAAyAoA&#10;AGRycy9kb3ducmV2LnhtbFBLBQYAAAAABAAEAPMAAADOCwAAAAA=&#10;">
                      <v:rect id="Rectangle 8" o:spid="_x0000_s1027"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cNjvgAAANoAAAAPAAAAZHJzL2Rvd25yZXYueG1sRE/LisIw&#10;FN0P+A/hCu7GxNeg1SgiyDhuBl/7S3Nti81NSaJ2/n6yEFweznuxam0tHuRD5VjDoK9AEOfOVFxo&#10;OJ+2n1MQISIbrB2Thj8KsFp2PhaYGffkAz2OsRAphEOGGsoYm0zKkJdkMfRdQ5y4q/MWY4K+kMbj&#10;M4XbWg6V+pIWK04NJTa0KSm/He9Ww7f6nV3uhWE1loPhqNr/HGZ+onWv267nICK18S1+uXdGQ9qa&#10;rqQbIJf/AAAA//8DAFBLAQItABQABgAIAAAAIQDb4fbL7gAAAIUBAAATAAAAAAAAAAAAAAAAAAAA&#10;AABbQ29udGVudF9UeXBlc10ueG1sUEsBAi0AFAAGAAgAAAAhAFr0LFu/AAAAFQEAAAsAAAAAAAAA&#10;AAAAAAAAHwEAAF9yZWxzLy5yZWxzUEsBAi0AFAAGAAgAAAAhAEStw2O+AAAA2gAAAA8AAAAAAAAA&#10;AAAAAAAABwIAAGRycy9kb3ducmV2LnhtbFBLBQYAAAAAAwADALcAAADyAgAAAAA=&#10;" fillcolor="#5b9bd5 [3204]" stroked="f" strokeweight="0"/>
                      <v:shape id="Freeform 9" o:spid="_x0000_s1028"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w6xxAAAANoAAAAPAAAAZHJzL2Rvd25yZXYueG1sRI9Ba8JA&#10;FITvhf6H5RV6azZ6aDTNKlIo6EG0mt5fs69JNPs2ZlcT++u7BcHjMDPfMNl8MI24UOdqywpGUQyC&#10;uLC65lJBvv94mYBwHlljY5kUXMnBfPb4kGGqbc+fdNn5UgQIuxQVVN63qZSuqMigi2xLHLwf2xn0&#10;QXal1B32AW4aOY7jV2mw5rBQYUvvFRXH3dko2Hzbw+/+tC2br1WbW70ukm0yUer5aVi8gfA0+Hv4&#10;1l5qBVP4vxJugJz9AQAA//8DAFBLAQItABQABgAIAAAAIQDb4fbL7gAAAIUBAAATAAAAAAAAAAAA&#10;AAAAAAAAAABbQ29udGVudF9UeXBlc10ueG1sUEsBAi0AFAAGAAgAAAAhAFr0LFu/AAAAFQEAAAsA&#10;AAAAAAAAAAAAAAAAHwEAAF9yZWxzLy5yZWxzUEsBAi0AFAAGAAgAAAAhANxbDrHEAAAA2gAAAA8A&#10;AAAAAAAAAAAAAAAABwIAAGRycy9kb3ducmV2LnhtbFBLBQYAAAAAAwADALcAAAD4Ag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72" w:type="pct"/>
          </w:tcPr>
          <w:p w:rsidR="00810340" w:rsidRPr="00D8325B" w:rsidRDefault="00A03A8E" w:rsidP="00551175">
            <w:pPr>
              <w:spacing w:line="36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lang w:val="en-GB"/>
              </w:rPr>
            </w:pPr>
            <w:r w:rsidRPr="00D8325B">
              <w:rPr>
                <w:rFonts w:ascii="Cambria" w:hAnsi="Cambria"/>
                <w:b/>
                <w:sz w:val="20"/>
                <w:lang w:val="en-GB"/>
              </w:rPr>
              <w:t>(SLIDE #6/8</w:t>
            </w:r>
            <w:r w:rsidR="0098739A" w:rsidRPr="00D8325B">
              <w:rPr>
                <w:rFonts w:ascii="Cambria" w:hAnsi="Cambria"/>
                <w:b/>
                <w:sz w:val="20"/>
                <w:lang w:val="en-GB"/>
              </w:rPr>
              <w:t>)</w:t>
            </w:r>
            <w:r w:rsidR="0098739A" w:rsidRPr="00D8325B">
              <w:rPr>
                <w:rFonts w:ascii="Cambria" w:hAnsi="Cambria"/>
                <w:sz w:val="20"/>
                <w:lang w:val="en-GB"/>
              </w:rPr>
              <w:t xml:space="preserve"> </w:t>
            </w:r>
            <w:r w:rsidR="00A83E31" w:rsidRPr="00D8325B">
              <w:rPr>
                <w:rFonts w:ascii="Cambria" w:hAnsi="Cambria"/>
                <w:sz w:val="20"/>
                <w:lang w:val="en-GB"/>
              </w:rPr>
              <w:t>The zygote consists of 46 chromosomes: 23 from the egg cell and 23 from the sperm cell</w:t>
            </w:r>
            <w:r w:rsidR="00551175" w:rsidRPr="00D8325B">
              <w:rPr>
                <w:rFonts w:ascii="Cambria" w:hAnsi="Cambria"/>
                <w:sz w:val="20"/>
                <w:lang w:val="en-GB"/>
              </w:rPr>
              <w:t xml:space="preserve">. </w:t>
            </w:r>
            <w:r w:rsidR="00A83E31" w:rsidRPr="00D8325B">
              <w:rPr>
                <w:rFonts w:ascii="Cambria" w:hAnsi="Cambria"/>
                <w:sz w:val="20"/>
                <w:lang w:val="en-GB"/>
              </w:rPr>
              <w:t>The DNA of an embryo is therefore a unique genetic mix of the DNA of both parents. As you have read in the background information letter, the embryo then develops in a fixed sequence. Unlike embryos, embryo-like structures are genetic copies (i.e., clones) of the stem cells from which they arise. Here we can distinguish between two types</w:t>
            </w:r>
            <w:r w:rsidR="00810340" w:rsidRPr="00D8325B">
              <w:rPr>
                <w:rFonts w:ascii="Cambria" w:hAnsi="Cambria"/>
                <w:sz w:val="20"/>
                <w:lang w:val="en-GB"/>
              </w:rPr>
              <w:t xml:space="preserve">: </w:t>
            </w:r>
          </w:p>
          <w:p w:rsidR="00DB0F7B" w:rsidRPr="00D8325B" w:rsidRDefault="00A83E31" w:rsidP="00DB0F7B">
            <w:pPr>
              <w:pStyle w:val="ListParagraph"/>
              <w:numPr>
                <w:ilvl w:val="0"/>
                <w:numId w:val="20"/>
              </w:numPr>
              <w:spacing w:line="36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lang w:val="en-GB"/>
              </w:rPr>
            </w:pPr>
            <w:r w:rsidRPr="00D8325B">
              <w:rPr>
                <w:rFonts w:ascii="Cambria" w:hAnsi="Cambria"/>
                <w:b/>
                <w:sz w:val="20"/>
                <w:lang w:val="en-GB"/>
              </w:rPr>
              <w:lastRenderedPageBreak/>
              <w:t>Embryo-like structures created from embryonic stem cells</w:t>
            </w:r>
            <w:r w:rsidR="00DB0F7B" w:rsidRPr="00D8325B">
              <w:rPr>
                <w:rFonts w:ascii="Cambria" w:hAnsi="Cambria"/>
                <w:b/>
                <w:sz w:val="20"/>
                <w:lang w:val="en-GB"/>
              </w:rPr>
              <w:t>:</w:t>
            </w:r>
            <w:r w:rsidR="00DB0F7B" w:rsidRPr="00D8325B">
              <w:rPr>
                <w:rFonts w:ascii="Cambria" w:hAnsi="Cambria"/>
                <w:sz w:val="20"/>
                <w:lang w:val="en-GB"/>
              </w:rPr>
              <w:t xml:space="preserve"> </w:t>
            </w:r>
            <w:r w:rsidRPr="00D8325B">
              <w:rPr>
                <w:rFonts w:ascii="Cambria" w:hAnsi="Cambria"/>
                <w:sz w:val="20"/>
                <w:lang w:val="en-GB"/>
              </w:rPr>
              <w:t>in this case, embryo-like structures would have the DNA of the original embryo from which these stem cells were extracted.</w:t>
            </w:r>
          </w:p>
          <w:p w:rsidR="00810340" w:rsidRPr="00D8325B" w:rsidRDefault="00A83E31" w:rsidP="00810340">
            <w:pPr>
              <w:pStyle w:val="ListParagraph"/>
              <w:numPr>
                <w:ilvl w:val="0"/>
                <w:numId w:val="20"/>
              </w:numPr>
              <w:spacing w:line="36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lang w:val="en-GB"/>
              </w:rPr>
            </w:pPr>
            <w:r w:rsidRPr="00D8325B">
              <w:rPr>
                <w:rFonts w:ascii="Cambria" w:hAnsi="Cambria"/>
                <w:b/>
                <w:sz w:val="20"/>
                <w:lang w:val="en-GB"/>
              </w:rPr>
              <w:t>Embryo-like structures created from adult body cells</w:t>
            </w:r>
            <w:r w:rsidR="00810340" w:rsidRPr="00D8325B">
              <w:rPr>
                <w:rFonts w:ascii="Cambria" w:hAnsi="Cambria"/>
                <w:b/>
                <w:sz w:val="20"/>
                <w:lang w:val="en-GB"/>
              </w:rPr>
              <w:t>:</w:t>
            </w:r>
            <w:r w:rsidR="00A11CE8" w:rsidRPr="00D8325B">
              <w:rPr>
                <w:rFonts w:ascii="Cambria" w:hAnsi="Cambria"/>
                <w:sz w:val="20"/>
                <w:lang w:val="en-GB"/>
              </w:rPr>
              <w:t xml:space="preserve"> </w:t>
            </w:r>
            <w:r w:rsidRPr="00D8325B">
              <w:rPr>
                <w:rFonts w:ascii="Cambria" w:hAnsi="Cambria"/>
                <w:sz w:val="20"/>
                <w:lang w:val="en-GB"/>
              </w:rPr>
              <w:t>in this case, embryo-like structures would have the DNA of the donor of the adult body cells</w:t>
            </w:r>
            <w:r w:rsidR="00551175" w:rsidRPr="00D8325B">
              <w:rPr>
                <w:rFonts w:ascii="Cambria" w:hAnsi="Cambria"/>
                <w:sz w:val="20"/>
                <w:lang w:val="en-GB"/>
              </w:rPr>
              <w:t xml:space="preserve">. </w:t>
            </w:r>
          </w:p>
          <w:p w:rsidR="005C75F9" w:rsidRPr="00D8325B" w:rsidRDefault="00A83E31" w:rsidP="00A83E31">
            <w:pPr>
              <w:spacing w:line="360" w:lineRule="auto"/>
              <w:ind w:left="360"/>
              <w:jc w:val="both"/>
              <w:cnfStyle w:val="000000000000" w:firstRow="0" w:lastRow="0" w:firstColumn="0" w:lastColumn="0" w:oddVBand="0" w:evenVBand="0" w:oddHBand="0" w:evenHBand="0" w:firstRowFirstColumn="0" w:firstRowLastColumn="0" w:lastRowFirstColumn="0" w:lastRowLastColumn="0"/>
              <w:rPr>
                <w:rFonts w:ascii="Cambria" w:hAnsi="Cambria"/>
                <w:sz w:val="20"/>
                <w:lang w:val="en-GB"/>
              </w:rPr>
            </w:pPr>
            <w:r w:rsidRPr="00D8325B">
              <w:rPr>
                <w:rFonts w:ascii="Cambria" w:hAnsi="Cambria"/>
                <w:sz w:val="20"/>
                <w:lang w:val="en-GB"/>
              </w:rPr>
              <w:t>In addition, scientists can engineer embryo-like structures to behave or develop differently, for example, by skipping certain traits or having them take place in a different order.</w:t>
            </w:r>
          </w:p>
        </w:tc>
      </w:tr>
    </w:tbl>
    <w:p w:rsidR="0089364B" w:rsidRPr="00D8325B" w:rsidRDefault="00423A84" w:rsidP="0089364B">
      <w:pPr>
        <w:spacing w:line="360" w:lineRule="auto"/>
        <w:ind w:left="720"/>
        <w:jc w:val="both"/>
        <w:rPr>
          <w:rFonts w:ascii="Cambria" w:hAnsi="Cambria"/>
          <w:i/>
          <w:lang w:val="en-GB"/>
        </w:rPr>
      </w:pPr>
      <w:r w:rsidRPr="00D8325B">
        <w:rPr>
          <w:rFonts w:ascii="Cambria" w:hAnsi="Cambria"/>
          <w:b/>
          <w:lang w:val="en-GB"/>
        </w:rPr>
        <w:lastRenderedPageBreak/>
        <w:br/>
      </w:r>
      <w:r w:rsidR="0089364B" w:rsidRPr="00D8325B">
        <w:rPr>
          <w:rFonts w:ascii="Cambria" w:hAnsi="Cambria"/>
          <w:i/>
          <w:u w:val="single"/>
          <w:lang w:val="en-GB"/>
        </w:rPr>
        <w:t>T</w:t>
      </w:r>
      <w:r w:rsidR="00A83E31" w:rsidRPr="00D8325B">
        <w:rPr>
          <w:rFonts w:ascii="Cambria" w:hAnsi="Cambria"/>
          <w:i/>
          <w:u w:val="single"/>
          <w:lang w:val="en-GB"/>
        </w:rPr>
        <w:t>ex</w:t>
      </w:r>
      <w:r w:rsidR="0089364B" w:rsidRPr="00D8325B">
        <w:rPr>
          <w:rFonts w:ascii="Cambria" w:hAnsi="Cambria"/>
          <w:i/>
          <w:u w:val="single"/>
          <w:lang w:val="en-GB"/>
        </w:rPr>
        <w:t>t moderator:</w:t>
      </w:r>
      <w:r w:rsidR="0089364B" w:rsidRPr="00D8325B">
        <w:rPr>
          <w:rFonts w:ascii="Cambria" w:hAnsi="Cambria"/>
          <w:i/>
          <w:lang w:val="en-GB"/>
        </w:rPr>
        <w:t xml:space="preserve"> </w:t>
      </w:r>
      <w:r w:rsidR="00A83E31" w:rsidRPr="00D8325B">
        <w:rPr>
          <w:rFonts w:ascii="Cambria" w:hAnsi="Cambria"/>
          <w:i/>
          <w:lang w:val="en-GB"/>
        </w:rPr>
        <w:t>In front of you lie ten images in random order (a human foetus, a tree, a human zygote, a fish, an 8-week-old human embryo, a chimpanzee, a toddler, an adult person, a mouse and a ‘gastruloid’). You may number these images from 1 to 10 (1 = least worthy of protection, 10 = most worthy of protection) or give multiple images the same number. Write down your chosen order on a piece of paper</w:t>
      </w:r>
      <w:r w:rsidR="0089364B" w:rsidRPr="00D8325B">
        <w:rPr>
          <w:rFonts w:ascii="Cambria" w:hAnsi="Cambria"/>
          <w:i/>
          <w:lang w:val="en-GB"/>
        </w:rPr>
        <w:t xml:space="preserve">. </w:t>
      </w:r>
    </w:p>
    <w:p w:rsidR="00346555" w:rsidRPr="00D8325B" w:rsidRDefault="00D874D1" w:rsidP="00423A84">
      <w:pPr>
        <w:spacing w:line="360" w:lineRule="auto"/>
        <w:jc w:val="both"/>
        <w:rPr>
          <w:rFonts w:ascii="Cambria" w:hAnsi="Cambria"/>
          <w:lang w:val="en-GB"/>
        </w:rPr>
      </w:pPr>
      <w:r w:rsidRPr="00D8325B">
        <w:rPr>
          <w:rFonts w:ascii="Cambria" w:hAnsi="Cambria"/>
          <w:b/>
          <w:lang w:val="en-GB"/>
        </w:rPr>
        <w:t xml:space="preserve">N1. </w:t>
      </w:r>
      <w:r w:rsidR="005F114A" w:rsidRPr="00D8325B">
        <w:rPr>
          <w:rFonts w:ascii="Cambria" w:hAnsi="Cambria"/>
          <w:b/>
          <w:lang w:val="en-GB"/>
        </w:rPr>
        <w:t>(15</w:t>
      </w:r>
      <w:r w:rsidR="00A37CF8" w:rsidRPr="00D8325B">
        <w:rPr>
          <w:rFonts w:ascii="Cambria" w:hAnsi="Cambria"/>
          <w:b/>
          <w:lang w:val="en-GB"/>
        </w:rPr>
        <w:t xml:space="preserve"> min)</w:t>
      </w:r>
      <w:r w:rsidR="00A37CF8" w:rsidRPr="00D8325B">
        <w:rPr>
          <w:rFonts w:ascii="Cambria" w:hAnsi="Cambria"/>
          <w:lang w:val="en-GB"/>
        </w:rPr>
        <w:t xml:space="preserve"> </w:t>
      </w:r>
      <w:r w:rsidR="00A83E31" w:rsidRPr="00D8325B">
        <w:rPr>
          <w:rFonts w:ascii="Cambria" w:hAnsi="Cambria"/>
          <w:lang w:val="en-GB"/>
        </w:rPr>
        <w:t>Could you read your chosen order aloud and explain your reasoning?</w:t>
      </w:r>
    </w:p>
    <w:p w:rsidR="0008750F" w:rsidRPr="00D8325B" w:rsidRDefault="00A83E31" w:rsidP="0008750F">
      <w:pPr>
        <w:spacing w:line="360" w:lineRule="auto"/>
        <w:ind w:left="720"/>
        <w:jc w:val="both"/>
        <w:rPr>
          <w:rFonts w:ascii="Cambria" w:hAnsi="Cambria"/>
          <w:i/>
          <w:lang w:val="en-GB"/>
        </w:rPr>
      </w:pPr>
      <w:r w:rsidRPr="00D8325B">
        <w:rPr>
          <w:rFonts w:ascii="Cambria" w:hAnsi="Cambria"/>
          <w:i/>
          <w:u w:val="single"/>
          <w:lang w:val="en-GB"/>
        </w:rPr>
        <w:t>Tex</w:t>
      </w:r>
      <w:r w:rsidR="006973E3" w:rsidRPr="00D8325B">
        <w:rPr>
          <w:rFonts w:ascii="Cambria" w:hAnsi="Cambria"/>
          <w:i/>
          <w:u w:val="single"/>
          <w:lang w:val="en-GB"/>
        </w:rPr>
        <w:t>t moderator:</w:t>
      </w:r>
      <w:r w:rsidR="006973E3" w:rsidRPr="00D8325B">
        <w:rPr>
          <w:rFonts w:ascii="Cambria" w:hAnsi="Cambria"/>
          <w:i/>
          <w:lang w:val="en-GB"/>
        </w:rPr>
        <w:t xml:space="preserve"> </w:t>
      </w:r>
      <w:r w:rsidRPr="00D8325B">
        <w:rPr>
          <w:rFonts w:ascii="Cambria" w:hAnsi="Cambria"/>
          <w:i/>
          <w:lang w:val="en-GB"/>
        </w:rPr>
        <w:t>Imagine working for a hospital as a member of the local ethics committee. Your committee must determine whether and how certain research proposals should be carried out within the hospital.</w:t>
      </w:r>
    </w:p>
    <w:p w:rsidR="00A83E31" w:rsidRPr="00D8325B" w:rsidRDefault="00A83E31" w:rsidP="0008750F">
      <w:pPr>
        <w:spacing w:line="360" w:lineRule="auto"/>
        <w:ind w:left="720"/>
        <w:jc w:val="both"/>
        <w:rPr>
          <w:rFonts w:ascii="Cambria" w:hAnsi="Cambria"/>
          <w:i/>
          <w:lang w:val="en-GB"/>
        </w:rPr>
      </w:pPr>
      <w:r w:rsidRPr="00D8325B">
        <w:rPr>
          <w:rFonts w:ascii="Cambria" w:hAnsi="Cambria"/>
          <w:i/>
          <w:lang w:val="en-GB"/>
        </w:rPr>
        <w:t>A well-known scientist, Dr. Wilsma, is setting up a nationwide trial in which surplus human embryos (that is, embryos left over from fertility treatment</w:t>
      </w:r>
      <w:r w:rsidR="004763D2" w:rsidRPr="00D8325B">
        <w:rPr>
          <w:rFonts w:ascii="Cambria" w:hAnsi="Cambria"/>
          <w:i/>
          <w:lang w:val="en-GB"/>
        </w:rPr>
        <w:t>s</w:t>
      </w:r>
      <w:r w:rsidRPr="00D8325B">
        <w:rPr>
          <w:rFonts w:ascii="Cambria" w:hAnsi="Cambria"/>
          <w:i/>
          <w:lang w:val="en-GB"/>
        </w:rPr>
        <w:t>) will be used for research into improving IVF. The hospital you work for asked your committee for permission to participate in this national trial.</w:t>
      </w:r>
    </w:p>
    <w:p w:rsidR="006973E3" w:rsidRPr="00D8325B" w:rsidRDefault="00A83E31" w:rsidP="0008750F">
      <w:pPr>
        <w:spacing w:line="360" w:lineRule="auto"/>
        <w:ind w:left="720"/>
        <w:jc w:val="both"/>
        <w:rPr>
          <w:rFonts w:ascii="Cambria" w:hAnsi="Cambria"/>
          <w:i/>
          <w:lang w:val="en-GB"/>
        </w:rPr>
      </w:pPr>
      <w:r w:rsidRPr="00D8325B">
        <w:rPr>
          <w:rFonts w:ascii="Cambria" w:hAnsi="Cambria"/>
          <w:i/>
          <w:lang w:val="en-GB"/>
        </w:rPr>
        <w:t>The use of surplus human embryos for research purposes is permitted by law. The research</w:t>
      </w:r>
      <w:r w:rsidR="004763D2" w:rsidRPr="00D8325B">
        <w:rPr>
          <w:rFonts w:ascii="Cambria" w:hAnsi="Cambria"/>
          <w:i/>
          <w:lang w:val="en-GB"/>
        </w:rPr>
        <w:t xml:space="preserve"> </w:t>
      </w:r>
      <w:r w:rsidRPr="00D8325B">
        <w:rPr>
          <w:rFonts w:ascii="Cambria" w:hAnsi="Cambria"/>
          <w:i/>
          <w:lang w:val="en-GB"/>
        </w:rPr>
        <w:t>can provide important scientific knowledge and is methodologically sound</w:t>
      </w:r>
      <w:r w:rsidR="0008750F" w:rsidRPr="00D8325B">
        <w:rPr>
          <w:rFonts w:ascii="Cambria" w:hAnsi="Cambria"/>
          <w:i/>
          <w:lang w:val="en-GB"/>
        </w:rPr>
        <w:t>.</w:t>
      </w:r>
    </w:p>
    <w:p w:rsidR="00346555" w:rsidRPr="00D8325B" w:rsidRDefault="006973E3" w:rsidP="006973E3">
      <w:pPr>
        <w:spacing w:line="360" w:lineRule="auto"/>
        <w:jc w:val="both"/>
        <w:rPr>
          <w:rFonts w:ascii="Cambria" w:hAnsi="Cambria"/>
          <w:lang w:val="en-GB"/>
        </w:rPr>
      </w:pPr>
      <w:r w:rsidRPr="00D8325B">
        <w:rPr>
          <w:rFonts w:ascii="Cambria" w:hAnsi="Cambria"/>
          <w:b/>
          <w:lang w:val="en-GB"/>
        </w:rPr>
        <w:t xml:space="preserve">N2. </w:t>
      </w:r>
      <w:r w:rsidR="005F114A" w:rsidRPr="00D8325B">
        <w:rPr>
          <w:rFonts w:ascii="Cambria" w:hAnsi="Cambria"/>
          <w:b/>
          <w:lang w:val="en-GB"/>
        </w:rPr>
        <w:t>(15</w:t>
      </w:r>
      <w:r w:rsidRPr="00D8325B">
        <w:rPr>
          <w:rFonts w:ascii="Cambria" w:hAnsi="Cambria"/>
          <w:b/>
          <w:lang w:val="en-GB"/>
        </w:rPr>
        <w:t xml:space="preserve"> min)</w:t>
      </w:r>
      <w:r w:rsidRPr="00D8325B">
        <w:rPr>
          <w:rFonts w:ascii="Cambria" w:hAnsi="Cambria"/>
          <w:lang w:val="en-GB"/>
        </w:rPr>
        <w:t xml:space="preserve"> </w:t>
      </w:r>
      <w:r w:rsidR="004763D2" w:rsidRPr="00D8325B">
        <w:rPr>
          <w:rFonts w:ascii="Cambria" w:hAnsi="Cambria"/>
          <w:lang w:val="en-GB"/>
        </w:rPr>
        <w:t>How would you respond to this request? If you need further information in order to make a decision, what information would you need?</w:t>
      </w:r>
      <w:r w:rsidRPr="00D8325B">
        <w:rPr>
          <w:rFonts w:ascii="Cambria" w:hAnsi="Cambria"/>
          <w:lang w:val="en-GB"/>
        </w:rPr>
        <w:t xml:space="preserve"> </w:t>
      </w:r>
      <w:r w:rsidR="004763D2" w:rsidRPr="00D8325B">
        <w:rPr>
          <w:rFonts w:ascii="Cambria" w:hAnsi="Cambria"/>
          <w:b/>
          <w:lang w:val="en-GB"/>
        </w:rPr>
        <w:t>To the remnant participants</w:t>
      </w:r>
      <w:r w:rsidRPr="00D8325B">
        <w:rPr>
          <w:rFonts w:ascii="Cambria" w:hAnsi="Cambria"/>
          <w:b/>
          <w:lang w:val="en-GB"/>
        </w:rPr>
        <w:t>:</w:t>
      </w:r>
      <w:r w:rsidRPr="00D8325B">
        <w:rPr>
          <w:rFonts w:ascii="Cambria" w:hAnsi="Cambria"/>
          <w:lang w:val="en-GB"/>
        </w:rPr>
        <w:t xml:space="preserve"> </w:t>
      </w:r>
      <w:r w:rsidR="004763D2" w:rsidRPr="00D8325B">
        <w:rPr>
          <w:rFonts w:ascii="Cambria" w:hAnsi="Cambria"/>
          <w:lang w:val="en-GB"/>
        </w:rPr>
        <w:t xml:space="preserve">What did you like about this response? What would you like to add to it? </w:t>
      </w:r>
    </w:p>
    <w:p w:rsidR="0008750F" w:rsidRPr="00D8325B" w:rsidRDefault="004763D2" w:rsidP="0008750F">
      <w:pPr>
        <w:spacing w:line="360" w:lineRule="auto"/>
        <w:ind w:left="720"/>
        <w:jc w:val="both"/>
        <w:rPr>
          <w:rFonts w:ascii="Cambria" w:hAnsi="Cambria"/>
          <w:i/>
          <w:lang w:val="en-GB"/>
        </w:rPr>
      </w:pPr>
      <w:r w:rsidRPr="00D8325B">
        <w:rPr>
          <w:rFonts w:ascii="Cambria" w:hAnsi="Cambria"/>
          <w:i/>
          <w:u w:val="single"/>
          <w:lang w:val="en-GB"/>
        </w:rPr>
        <w:t>Text</w:t>
      </w:r>
      <w:r w:rsidR="006973E3" w:rsidRPr="00D8325B">
        <w:rPr>
          <w:rFonts w:ascii="Cambria" w:hAnsi="Cambria"/>
          <w:i/>
          <w:u w:val="single"/>
          <w:lang w:val="en-GB"/>
        </w:rPr>
        <w:t xml:space="preserve"> moderator:</w:t>
      </w:r>
      <w:r w:rsidR="006973E3" w:rsidRPr="00D8325B">
        <w:rPr>
          <w:rFonts w:ascii="Cambria" w:hAnsi="Cambria"/>
          <w:i/>
          <w:lang w:val="en-GB"/>
        </w:rPr>
        <w:t xml:space="preserve"> </w:t>
      </w:r>
      <w:r w:rsidRPr="00D8325B">
        <w:rPr>
          <w:rFonts w:ascii="Cambria" w:hAnsi="Cambria"/>
          <w:i/>
          <w:lang w:val="en-GB"/>
        </w:rPr>
        <w:t>Suppose we change the story slightly</w:t>
      </w:r>
      <w:r w:rsidR="0008750F" w:rsidRPr="00D8325B">
        <w:rPr>
          <w:rFonts w:ascii="Cambria" w:hAnsi="Cambria"/>
          <w:i/>
          <w:lang w:val="en-GB"/>
        </w:rPr>
        <w:t xml:space="preserve">. </w:t>
      </w:r>
    </w:p>
    <w:p w:rsidR="004763D2" w:rsidRPr="00D8325B" w:rsidRDefault="004763D2" w:rsidP="004763D2">
      <w:pPr>
        <w:spacing w:line="360" w:lineRule="auto"/>
        <w:ind w:left="720"/>
        <w:jc w:val="both"/>
        <w:rPr>
          <w:rFonts w:ascii="Cambria" w:hAnsi="Cambria"/>
          <w:i/>
          <w:lang w:val="en-GB"/>
        </w:rPr>
      </w:pPr>
      <w:r w:rsidRPr="00D8325B">
        <w:rPr>
          <w:rFonts w:ascii="Cambria" w:hAnsi="Cambria"/>
          <w:i/>
          <w:lang w:val="en-GB"/>
        </w:rPr>
        <w:t>For the research of Dr. Wilsma, it is necessary to be able to study the first stages of embryogenesis. She points out that this is not possible with surplus embryos because by the time they can be used as research material they have past these stages.</w:t>
      </w:r>
    </w:p>
    <w:p w:rsidR="004763D2" w:rsidRPr="00D8325B" w:rsidRDefault="004763D2" w:rsidP="004763D2">
      <w:pPr>
        <w:spacing w:line="360" w:lineRule="auto"/>
        <w:ind w:left="720"/>
        <w:jc w:val="both"/>
        <w:rPr>
          <w:rFonts w:ascii="Cambria" w:hAnsi="Cambria"/>
          <w:i/>
          <w:lang w:val="en-GB"/>
        </w:rPr>
      </w:pPr>
      <w:r w:rsidRPr="00D8325B">
        <w:rPr>
          <w:rFonts w:ascii="Cambria" w:hAnsi="Cambria"/>
          <w:i/>
          <w:lang w:val="en-GB"/>
        </w:rPr>
        <w:lastRenderedPageBreak/>
        <w:t>She asks your hospital to participate in research in which human embryos are specially created to serve as research material. Until recently, this was prohibited by law but the new government dropped the ban on creating research embryos in 2022.</w:t>
      </w:r>
    </w:p>
    <w:p w:rsidR="0008750F" w:rsidRPr="00D8325B" w:rsidRDefault="004763D2" w:rsidP="004763D2">
      <w:pPr>
        <w:spacing w:line="360" w:lineRule="auto"/>
        <w:ind w:left="720"/>
        <w:jc w:val="both"/>
        <w:rPr>
          <w:rFonts w:ascii="Cambria" w:hAnsi="Cambria"/>
          <w:i/>
          <w:lang w:val="en-GB"/>
        </w:rPr>
      </w:pPr>
      <w:r w:rsidRPr="00D8325B">
        <w:rPr>
          <w:rFonts w:ascii="Cambria" w:hAnsi="Cambria"/>
          <w:i/>
          <w:lang w:val="en-GB"/>
        </w:rPr>
        <w:t>The research can provide important scientific knowledge and is methodologically sound.</w:t>
      </w:r>
      <w:r w:rsidR="0008750F" w:rsidRPr="00D8325B">
        <w:rPr>
          <w:rFonts w:ascii="Cambria" w:hAnsi="Cambria"/>
          <w:i/>
          <w:lang w:val="en-GB"/>
        </w:rPr>
        <w:t xml:space="preserve"> </w:t>
      </w:r>
    </w:p>
    <w:p w:rsidR="004E0DF0" w:rsidRPr="00D8325B" w:rsidRDefault="004E0DF0" w:rsidP="005318D5">
      <w:pPr>
        <w:spacing w:line="360" w:lineRule="auto"/>
        <w:jc w:val="both"/>
        <w:rPr>
          <w:rFonts w:ascii="Cambria" w:hAnsi="Cambria"/>
          <w:lang w:val="en-GB"/>
        </w:rPr>
      </w:pPr>
      <w:r w:rsidRPr="00D8325B">
        <w:rPr>
          <w:rFonts w:ascii="Cambria" w:hAnsi="Cambria"/>
          <w:b/>
          <w:lang w:val="en-GB"/>
        </w:rPr>
        <w:t>N3</w:t>
      </w:r>
      <w:r w:rsidR="00D874D1" w:rsidRPr="00D8325B">
        <w:rPr>
          <w:rFonts w:ascii="Cambria" w:hAnsi="Cambria"/>
          <w:b/>
          <w:lang w:val="en-GB"/>
        </w:rPr>
        <w:t xml:space="preserve">. </w:t>
      </w:r>
      <w:r w:rsidR="005F114A" w:rsidRPr="00D8325B">
        <w:rPr>
          <w:rFonts w:ascii="Cambria" w:hAnsi="Cambria"/>
          <w:b/>
          <w:lang w:val="en-GB"/>
        </w:rPr>
        <w:t>(10</w:t>
      </w:r>
      <w:r w:rsidR="003D4839" w:rsidRPr="00D8325B">
        <w:rPr>
          <w:rFonts w:ascii="Cambria" w:hAnsi="Cambria"/>
          <w:b/>
          <w:lang w:val="en-GB"/>
        </w:rPr>
        <w:t xml:space="preserve"> min)</w:t>
      </w:r>
      <w:r w:rsidR="003D4839" w:rsidRPr="00D8325B">
        <w:rPr>
          <w:rFonts w:ascii="Cambria" w:hAnsi="Cambria"/>
          <w:lang w:val="en-GB"/>
        </w:rPr>
        <w:t xml:space="preserve"> </w:t>
      </w:r>
      <w:r w:rsidR="004763D2" w:rsidRPr="00D8325B">
        <w:rPr>
          <w:rFonts w:ascii="Cambria" w:hAnsi="Cambria"/>
          <w:lang w:val="en-GB"/>
        </w:rPr>
        <w:t>Does this information change your previous response to Dr. Wilsma’s request? Which considerations play a role in y</w:t>
      </w:r>
      <w:r w:rsidR="00D8325B">
        <w:rPr>
          <w:rFonts w:ascii="Cambria" w:hAnsi="Cambria"/>
          <w:lang w:val="en-GB"/>
        </w:rPr>
        <w:t>our response now</w:t>
      </w:r>
      <w:r w:rsidR="004763D2" w:rsidRPr="00D8325B">
        <w:rPr>
          <w:rFonts w:ascii="Cambria" w:hAnsi="Cambria"/>
          <w:lang w:val="en-GB"/>
        </w:rPr>
        <w:t xml:space="preserve">? </w:t>
      </w:r>
      <w:r w:rsidR="00647FF0" w:rsidRPr="00D8325B">
        <w:rPr>
          <w:rFonts w:ascii="Cambria" w:hAnsi="Cambria"/>
          <w:lang w:val="en-GB"/>
        </w:rPr>
        <w:t xml:space="preserve"> </w:t>
      </w:r>
    </w:p>
    <w:p w:rsidR="00346555" w:rsidRPr="00D8325B" w:rsidRDefault="00CB2E92" w:rsidP="00D620A7">
      <w:pPr>
        <w:spacing w:line="360" w:lineRule="auto"/>
        <w:jc w:val="both"/>
        <w:rPr>
          <w:rFonts w:ascii="Cambria" w:hAnsi="Cambria"/>
          <w:lang w:val="en-GB"/>
        </w:rPr>
      </w:pPr>
      <w:r w:rsidRPr="00D8325B">
        <w:rPr>
          <w:rFonts w:ascii="Cambria" w:hAnsi="Cambria"/>
          <w:b/>
          <w:lang w:val="en-GB"/>
        </w:rPr>
        <w:t>N4</w:t>
      </w:r>
      <w:r w:rsidR="005F114A" w:rsidRPr="00D8325B">
        <w:rPr>
          <w:rFonts w:ascii="Cambria" w:hAnsi="Cambria"/>
          <w:b/>
          <w:lang w:val="en-GB"/>
        </w:rPr>
        <w:t>. (10</w:t>
      </w:r>
      <w:r w:rsidRPr="00D8325B">
        <w:rPr>
          <w:rFonts w:ascii="Cambria" w:hAnsi="Cambria"/>
          <w:b/>
          <w:lang w:val="en-GB"/>
        </w:rPr>
        <w:t xml:space="preserve"> min)</w:t>
      </w:r>
      <w:r w:rsidR="00F95181" w:rsidRPr="00D8325B">
        <w:rPr>
          <w:rFonts w:ascii="Cambria" w:hAnsi="Cambria"/>
          <w:lang w:val="en-GB"/>
        </w:rPr>
        <w:t xml:space="preserve"> </w:t>
      </w:r>
      <w:r w:rsidR="004763D2" w:rsidRPr="00D8325B">
        <w:rPr>
          <w:rFonts w:ascii="Cambria" w:hAnsi="Cambria"/>
          <w:lang w:val="en-GB"/>
        </w:rPr>
        <w:t>W</w:t>
      </w:r>
      <w:r w:rsidR="00D8325B">
        <w:rPr>
          <w:rFonts w:ascii="Cambria" w:hAnsi="Cambria"/>
          <w:lang w:val="en-GB"/>
        </w:rPr>
        <w:t>hat if—</w:t>
      </w:r>
      <w:r w:rsidR="004763D2" w:rsidRPr="00D8325B">
        <w:rPr>
          <w:rFonts w:ascii="Cambria" w:hAnsi="Cambria"/>
          <w:lang w:val="en-GB"/>
        </w:rPr>
        <w:t>instead</w:t>
      </w:r>
      <w:r w:rsidR="00D8325B">
        <w:rPr>
          <w:rFonts w:ascii="Cambria" w:hAnsi="Cambria"/>
          <w:lang w:val="en-GB"/>
        </w:rPr>
        <w:t xml:space="preserve"> of human embryos—</w:t>
      </w:r>
      <w:r w:rsidR="004763D2" w:rsidRPr="00D8325B">
        <w:rPr>
          <w:rFonts w:ascii="Cambria" w:hAnsi="Cambria"/>
          <w:lang w:val="en-GB"/>
        </w:rPr>
        <w:t>D</w:t>
      </w:r>
      <w:r w:rsidR="00D8325B">
        <w:rPr>
          <w:rFonts w:ascii="Cambria" w:hAnsi="Cambria"/>
          <w:lang w:val="en-GB"/>
        </w:rPr>
        <w:t>r.</w:t>
      </w:r>
      <w:r w:rsidR="004763D2" w:rsidRPr="00D8325B">
        <w:rPr>
          <w:rFonts w:ascii="Cambria" w:hAnsi="Cambria"/>
          <w:lang w:val="en-GB"/>
        </w:rPr>
        <w:t xml:space="preserve"> Wilsma had asked for your permission to create human embryo-like structures for research purposes? </w:t>
      </w:r>
      <w:r w:rsidR="00812618" w:rsidRPr="00D8325B">
        <w:rPr>
          <w:rFonts w:ascii="Cambria" w:hAnsi="Cambria"/>
          <w:lang w:val="en-GB"/>
        </w:rPr>
        <w:t xml:space="preserve">How would you have responded to that request? Which considerations/features play a role in your response? </w:t>
      </w:r>
    </w:p>
    <w:p w:rsidR="0092590C" w:rsidRPr="00D8325B" w:rsidRDefault="00812618" w:rsidP="003D37C2">
      <w:pPr>
        <w:pStyle w:val="Heading2"/>
        <w:numPr>
          <w:ilvl w:val="1"/>
          <w:numId w:val="15"/>
        </w:numPr>
        <w:spacing w:line="360" w:lineRule="auto"/>
        <w:rPr>
          <w:rFonts w:ascii="Cambria" w:hAnsi="Cambria"/>
          <w:sz w:val="24"/>
          <w:lang w:val="en-GB"/>
        </w:rPr>
      </w:pPr>
      <w:r w:rsidRPr="00D8325B">
        <w:rPr>
          <w:rFonts w:ascii="Cambria" w:hAnsi="Cambria"/>
          <w:sz w:val="24"/>
          <w:lang w:val="en-GB"/>
        </w:rPr>
        <w:t>Legal Questions</w:t>
      </w:r>
      <w:r w:rsidR="005F114A" w:rsidRPr="00D8325B">
        <w:rPr>
          <w:rFonts w:ascii="Cambria" w:hAnsi="Cambria"/>
          <w:sz w:val="24"/>
          <w:lang w:val="en-GB"/>
        </w:rPr>
        <w:t xml:space="preserve"> (30</w:t>
      </w:r>
      <w:r w:rsidR="00D874D1" w:rsidRPr="00D8325B">
        <w:rPr>
          <w:rFonts w:ascii="Cambria" w:hAnsi="Cambria"/>
          <w:sz w:val="24"/>
          <w:lang w:val="en-GB"/>
        </w:rPr>
        <w:t xml:space="preserve"> min)</w:t>
      </w:r>
      <w:r w:rsidR="003D37C2" w:rsidRPr="00D8325B">
        <w:rPr>
          <w:rFonts w:ascii="Cambria" w:hAnsi="Cambria"/>
          <w:sz w:val="24"/>
          <w:lang w:val="en-GB"/>
        </w:rPr>
        <w:t>:</w:t>
      </w:r>
      <w:r w:rsidR="007A2FD2" w:rsidRPr="00D8325B">
        <w:rPr>
          <w:rFonts w:ascii="Cambria" w:hAnsi="Cambria"/>
          <w:sz w:val="24"/>
          <w:lang w:val="en-GB"/>
        </w:rPr>
        <w:t xml:space="preserve"> </w:t>
      </w:r>
    </w:p>
    <w:tbl>
      <w:tblPr>
        <w:tblStyle w:val="TipTable"/>
        <w:tblW w:w="4931" w:type="pct"/>
        <w:tblLook w:val="04A0" w:firstRow="1" w:lastRow="0" w:firstColumn="1" w:lastColumn="0" w:noHBand="0" w:noVBand="1"/>
        <w:tblDescription w:val="Project deliverables"/>
      </w:tblPr>
      <w:tblGrid>
        <w:gridCol w:w="606"/>
        <w:gridCol w:w="8625"/>
      </w:tblGrid>
      <w:tr w:rsidR="003D37C2" w:rsidRPr="00D8325B" w:rsidTr="0058153F">
        <w:trPr>
          <w:trHeight w:val="978"/>
        </w:trPr>
        <w:tc>
          <w:tcPr>
            <w:cnfStyle w:val="001000000000" w:firstRow="0" w:lastRow="0" w:firstColumn="1" w:lastColumn="0" w:oddVBand="0" w:evenVBand="0" w:oddHBand="0" w:evenHBand="0" w:firstRowFirstColumn="0" w:firstRowLastColumn="0" w:lastRowFirstColumn="0" w:lastRowLastColumn="0"/>
            <w:tcW w:w="328" w:type="pct"/>
          </w:tcPr>
          <w:p w:rsidR="003D37C2" w:rsidRPr="00D8325B" w:rsidRDefault="003D37C2" w:rsidP="003D37C2">
            <w:pPr>
              <w:spacing w:line="360" w:lineRule="auto"/>
              <w:jc w:val="both"/>
              <w:rPr>
                <w:rFonts w:ascii="Cambria" w:hAnsi="Cambria"/>
                <w:sz w:val="20"/>
                <w:lang w:val="en-GB"/>
              </w:rPr>
            </w:pPr>
            <w:r w:rsidRPr="00D8325B">
              <w:rPr>
                <w:rFonts w:ascii="Cambria" w:hAnsi="Cambria"/>
                <w:noProof/>
                <w:sz w:val="20"/>
              </w:rPr>
              <mc:AlternateContent>
                <mc:Choice Requires="wpg">
                  <w:drawing>
                    <wp:inline distT="0" distB="0" distL="0" distR="0" wp14:anchorId="3657BAA3" wp14:editId="5E9FE03F">
                      <wp:extent cx="141605" cy="141605"/>
                      <wp:effectExtent l="0" t="0" r="0" b="0"/>
                      <wp:docPr id="10" name="Group 5"/>
                      <wp:cNvGraphicFramePr/>
                      <a:graphic xmlns:a="http://schemas.openxmlformats.org/drawingml/2006/main">
                        <a:graphicData uri="http://schemas.microsoft.com/office/word/2010/wordprocessingGroup">
                          <wpg:wgp>
                            <wpg:cNvGrpSpPr/>
                            <wpg:grpSpPr>
                              <a:xfrm>
                                <a:off x="0" y="0"/>
                                <a:ext cx="141605" cy="141605"/>
                                <a:chOff x="0" y="0"/>
                                <a:chExt cx="141605" cy="141605"/>
                              </a:xfrm>
                            </wpg:grpSpPr>
                            <wps:wsp>
                              <wps:cNvPr id="11" name="Rectangle 11"/>
                              <wps:cNvSpPr>
                                <a:spLocks noChangeArrowheads="1"/>
                              </wps:cNvSpPr>
                              <wps:spPr bwMode="auto">
                                <a:xfrm>
                                  <a:off x="0" y="0"/>
                                  <a:ext cx="141605" cy="141605"/>
                                </a:xfrm>
                                <a:prstGeom prst="rect">
                                  <a:avLst/>
                                </a:prstGeom>
                                <a:solidFill>
                                  <a:schemeClr val="accent1"/>
                                </a:solidFill>
                                <a:ln w="0">
                                  <a:noFill/>
                                  <a:prstDash val="solid"/>
                                  <a:miter lim="800000"/>
                                  <a:headEnd/>
                                  <a:tailEnd/>
                                </a:ln>
                              </wps:spPr>
                              <wps:bodyPr rot="0" vert="horz" wrap="square" lIns="91440" tIns="45720" rIns="91440" bIns="45720" anchor="t" anchorCtr="0" upright="1">
                                <a:noAutofit/>
                              </wps:bodyPr>
                            </wps:wsp>
                            <wps:wsp>
                              <wps:cNvPr id="12" name="Freeform 12"/>
                              <wps:cNvSpPr>
                                <a:spLocks noEditPoints="1"/>
                              </wps:cNvSpPr>
                              <wps:spPr bwMode="auto">
                                <a:xfrm>
                                  <a:off x="58420" y="22225"/>
                                  <a:ext cx="24765" cy="97155"/>
                                </a:xfrm>
                                <a:custGeom>
                                  <a:avLst/>
                                  <a:gdLst>
                                    <a:gd name="T0" fmla="*/ 30 w 541"/>
                                    <a:gd name="T1" fmla="*/ 791 h 2151"/>
                                    <a:gd name="T2" fmla="*/ 511 w 541"/>
                                    <a:gd name="T3" fmla="*/ 791 h 2151"/>
                                    <a:gd name="T4" fmla="*/ 511 w 541"/>
                                    <a:gd name="T5" fmla="*/ 2151 h 2151"/>
                                    <a:gd name="T6" fmla="*/ 30 w 541"/>
                                    <a:gd name="T7" fmla="*/ 2151 h 2151"/>
                                    <a:gd name="T8" fmla="*/ 30 w 541"/>
                                    <a:gd name="T9" fmla="*/ 791 h 2151"/>
                                    <a:gd name="T10" fmla="*/ 271 w 541"/>
                                    <a:gd name="T11" fmla="*/ 0 h 2151"/>
                                    <a:gd name="T12" fmla="*/ 311 w 541"/>
                                    <a:gd name="T13" fmla="*/ 3 h 2151"/>
                                    <a:gd name="T14" fmla="*/ 349 w 541"/>
                                    <a:gd name="T15" fmla="*/ 11 h 2151"/>
                                    <a:gd name="T16" fmla="*/ 384 w 541"/>
                                    <a:gd name="T17" fmla="*/ 26 h 2151"/>
                                    <a:gd name="T18" fmla="*/ 418 w 541"/>
                                    <a:gd name="T19" fmla="*/ 44 h 2151"/>
                                    <a:gd name="T20" fmla="*/ 447 w 541"/>
                                    <a:gd name="T21" fmla="*/ 66 h 2151"/>
                                    <a:gd name="T22" fmla="*/ 475 w 541"/>
                                    <a:gd name="T23" fmla="*/ 93 h 2151"/>
                                    <a:gd name="T24" fmla="*/ 497 w 541"/>
                                    <a:gd name="T25" fmla="*/ 123 h 2151"/>
                                    <a:gd name="T26" fmla="*/ 516 w 541"/>
                                    <a:gd name="T27" fmla="*/ 157 h 2151"/>
                                    <a:gd name="T28" fmla="*/ 530 w 541"/>
                                    <a:gd name="T29" fmla="*/ 193 h 2151"/>
                                    <a:gd name="T30" fmla="*/ 538 w 541"/>
                                    <a:gd name="T31" fmla="*/ 230 h 2151"/>
                                    <a:gd name="T32" fmla="*/ 541 w 541"/>
                                    <a:gd name="T33" fmla="*/ 270 h 2151"/>
                                    <a:gd name="T34" fmla="*/ 538 w 541"/>
                                    <a:gd name="T35" fmla="*/ 310 h 2151"/>
                                    <a:gd name="T36" fmla="*/ 530 w 541"/>
                                    <a:gd name="T37" fmla="*/ 347 h 2151"/>
                                    <a:gd name="T38" fmla="*/ 516 w 541"/>
                                    <a:gd name="T39" fmla="*/ 384 h 2151"/>
                                    <a:gd name="T40" fmla="*/ 497 w 541"/>
                                    <a:gd name="T41" fmla="*/ 417 h 2151"/>
                                    <a:gd name="T42" fmla="*/ 475 w 541"/>
                                    <a:gd name="T43" fmla="*/ 447 h 2151"/>
                                    <a:gd name="T44" fmla="*/ 447 w 541"/>
                                    <a:gd name="T45" fmla="*/ 474 h 2151"/>
                                    <a:gd name="T46" fmla="*/ 418 w 541"/>
                                    <a:gd name="T47" fmla="*/ 496 h 2151"/>
                                    <a:gd name="T48" fmla="*/ 384 w 541"/>
                                    <a:gd name="T49" fmla="*/ 515 h 2151"/>
                                    <a:gd name="T50" fmla="*/ 349 w 541"/>
                                    <a:gd name="T51" fmla="*/ 529 h 2151"/>
                                    <a:gd name="T52" fmla="*/ 311 w 541"/>
                                    <a:gd name="T53" fmla="*/ 538 h 2151"/>
                                    <a:gd name="T54" fmla="*/ 271 w 541"/>
                                    <a:gd name="T55" fmla="*/ 540 h 2151"/>
                                    <a:gd name="T56" fmla="*/ 231 w 541"/>
                                    <a:gd name="T57" fmla="*/ 538 h 2151"/>
                                    <a:gd name="T58" fmla="*/ 193 w 541"/>
                                    <a:gd name="T59" fmla="*/ 529 h 2151"/>
                                    <a:gd name="T60" fmla="*/ 157 w 541"/>
                                    <a:gd name="T61" fmla="*/ 515 h 2151"/>
                                    <a:gd name="T62" fmla="*/ 125 w 541"/>
                                    <a:gd name="T63" fmla="*/ 496 h 2151"/>
                                    <a:gd name="T64" fmla="*/ 94 w 541"/>
                                    <a:gd name="T65" fmla="*/ 474 h 2151"/>
                                    <a:gd name="T66" fmla="*/ 68 w 541"/>
                                    <a:gd name="T67" fmla="*/ 447 h 2151"/>
                                    <a:gd name="T68" fmla="*/ 44 w 541"/>
                                    <a:gd name="T69" fmla="*/ 417 h 2151"/>
                                    <a:gd name="T70" fmla="*/ 26 w 541"/>
                                    <a:gd name="T71" fmla="*/ 384 h 2151"/>
                                    <a:gd name="T72" fmla="*/ 13 w 541"/>
                                    <a:gd name="T73" fmla="*/ 347 h 2151"/>
                                    <a:gd name="T74" fmla="*/ 3 w 541"/>
                                    <a:gd name="T75" fmla="*/ 310 h 2151"/>
                                    <a:gd name="T76" fmla="*/ 0 w 541"/>
                                    <a:gd name="T77" fmla="*/ 270 h 2151"/>
                                    <a:gd name="T78" fmla="*/ 3 w 541"/>
                                    <a:gd name="T79" fmla="*/ 230 h 2151"/>
                                    <a:gd name="T80" fmla="*/ 13 w 541"/>
                                    <a:gd name="T81" fmla="*/ 193 h 2151"/>
                                    <a:gd name="T82" fmla="*/ 26 w 541"/>
                                    <a:gd name="T83" fmla="*/ 157 h 2151"/>
                                    <a:gd name="T84" fmla="*/ 44 w 541"/>
                                    <a:gd name="T85" fmla="*/ 123 h 2151"/>
                                    <a:gd name="T86" fmla="*/ 68 w 541"/>
                                    <a:gd name="T87" fmla="*/ 93 h 2151"/>
                                    <a:gd name="T88" fmla="*/ 94 w 541"/>
                                    <a:gd name="T89" fmla="*/ 66 h 2151"/>
                                    <a:gd name="T90" fmla="*/ 125 w 541"/>
                                    <a:gd name="T91" fmla="*/ 44 h 2151"/>
                                    <a:gd name="T92" fmla="*/ 157 w 541"/>
                                    <a:gd name="T93" fmla="*/ 26 h 2151"/>
                                    <a:gd name="T94" fmla="*/ 193 w 541"/>
                                    <a:gd name="T95" fmla="*/ 11 h 2151"/>
                                    <a:gd name="T96" fmla="*/ 231 w 541"/>
                                    <a:gd name="T97" fmla="*/ 3 h 2151"/>
                                    <a:gd name="T98" fmla="*/ 271 w 541"/>
                                    <a:gd name="T99" fmla="*/ 0 h 21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41" h="2151">
                                      <a:moveTo>
                                        <a:pt x="30" y="791"/>
                                      </a:moveTo>
                                      <a:lnTo>
                                        <a:pt x="511" y="791"/>
                                      </a:lnTo>
                                      <a:lnTo>
                                        <a:pt x="511" y="2151"/>
                                      </a:lnTo>
                                      <a:lnTo>
                                        <a:pt x="30" y="2151"/>
                                      </a:lnTo>
                                      <a:lnTo>
                                        <a:pt x="30" y="791"/>
                                      </a:lnTo>
                                      <a:close/>
                                      <a:moveTo>
                                        <a:pt x="271" y="0"/>
                                      </a:moveTo>
                                      <a:lnTo>
                                        <a:pt x="311" y="3"/>
                                      </a:lnTo>
                                      <a:lnTo>
                                        <a:pt x="349" y="11"/>
                                      </a:lnTo>
                                      <a:lnTo>
                                        <a:pt x="384" y="26"/>
                                      </a:lnTo>
                                      <a:lnTo>
                                        <a:pt x="418" y="44"/>
                                      </a:lnTo>
                                      <a:lnTo>
                                        <a:pt x="447" y="66"/>
                                      </a:lnTo>
                                      <a:lnTo>
                                        <a:pt x="475" y="93"/>
                                      </a:lnTo>
                                      <a:lnTo>
                                        <a:pt x="497" y="123"/>
                                      </a:lnTo>
                                      <a:lnTo>
                                        <a:pt x="516" y="157"/>
                                      </a:lnTo>
                                      <a:lnTo>
                                        <a:pt x="530" y="193"/>
                                      </a:lnTo>
                                      <a:lnTo>
                                        <a:pt x="538" y="230"/>
                                      </a:lnTo>
                                      <a:lnTo>
                                        <a:pt x="541" y="270"/>
                                      </a:lnTo>
                                      <a:lnTo>
                                        <a:pt x="538" y="310"/>
                                      </a:lnTo>
                                      <a:lnTo>
                                        <a:pt x="530" y="347"/>
                                      </a:lnTo>
                                      <a:lnTo>
                                        <a:pt x="516" y="384"/>
                                      </a:lnTo>
                                      <a:lnTo>
                                        <a:pt x="497" y="417"/>
                                      </a:lnTo>
                                      <a:lnTo>
                                        <a:pt x="475" y="447"/>
                                      </a:lnTo>
                                      <a:lnTo>
                                        <a:pt x="447" y="474"/>
                                      </a:lnTo>
                                      <a:lnTo>
                                        <a:pt x="418" y="496"/>
                                      </a:lnTo>
                                      <a:lnTo>
                                        <a:pt x="384" y="515"/>
                                      </a:lnTo>
                                      <a:lnTo>
                                        <a:pt x="349" y="529"/>
                                      </a:lnTo>
                                      <a:lnTo>
                                        <a:pt x="311" y="538"/>
                                      </a:lnTo>
                                      <a:lnTo>
                                        <a:pt x="271" y="540"/>
                                      </a:lnTo>
                                      <a:lnTo>
                                        <a:pt x="231" y="538"/>
                                      </a:lnTo>
                                      <a:lnTo>
                                        <a:pt x="193" y="529"/>
                                      </a:lnTo>
                                      <a:lnTo>
                                        <a:pt x="157" y="515"/>
                                      </a:lnTo>
                                      <a:lnTo>
                                        <a:pt x="125" y="496"/>
                                      </a:lnTo>
                                      <a:lnTo>
                                        <a:pt x="94" y="474"/>
                                      </a:lnTo>
                                      <a:lnTo>
                                        <a:pt x="68" y="447"/>
                                      </a:lnTo>
                                      <a:lnTo>
                                        <a:pt x="44" y="417"/>
                                      </a:lnTo>
                                      <a:lnTo>
                                        <a:pt x="26" y="384"/>
                                      </a:lnTo>
                                      <a:lnTo>
                                        <a:pt x="13" y="347"/>
                                      </a:lnTo>
                                      <a:lnTo>
                                        <a:pt x="3" y="310"/>
                                      </a:lnTo>
                                      <a:lnTo>
                                        <a:pt x="0" y="270"/>
                                      </a:lnTo>
                                      <a:lnTo>
                                        <a:pt x="3" y="230"/>
                                      </a:lnTo>
                                      <a:lnTo>
                                        <a:pt x="13" y="193"/>
                                      </a:lnTo>
                                      <a:lnTo>
                                        <a:pt x="26" y="157"/>
                                      </a:lnTo>
                                      <a:lnTo>
                                        <a:pt x="44" y="123"/>
                                      </a:lnTo>
                                      <a:lnTo>
                                        <a:pt x="68" y="93"/>
                                      </a:lnTo>
                                      <a:lnTo>
                                        <a:pt x="94" y="66"/>
                                      </a:lnTo>
                                      <a:lnTo>
                                        <a:pt x="125" y="44"/>
                                      </a:lnTo>
                                      <a:lnTo>
                                        <a:pt x="157" y="26"/>
                                      </a:lnTo>
                                      <a:lnTo>
                                        <a:pt x="193" y="11"/>
                                      </a:lnTo>
                                      <a:lnTo>
                                        <a:pt x="231" y="3"/>
                                      </a:lnTo>
                                      <a:lnTo>
                                        <a:pt x="271" y="0"/>
                                      </a:lnTo>
                                      <a:close/>
                                    </a:path>
                                  </a:pathLst>
                                </a:custGeom>
                                <a:solidFill>
                                  <a:srgbClr val="FFFFFF"/>
                                </a:solidFill>
                                <a:ln w="0">
                                  <a:noFill/>
                                  <a:prstDash val="solid"/>
                                  <a:round/>
                                  <a:headEnd/>
                                  <a:tailEnd/>
                                </a:ln>
                              </wps:spPr>
                              <wps:bodyPr rot="0" vert="horz" wrap="square" lIns="91440" tIns="45720" rIns="91440" bIns="45720" anchor="t" anchorCtr="0" upright="1">
                                <a:noAutofit/>
                              </wps:bodyPr>
                            </wps:wsp>
                          </wpg:wgp>
                        </a:graphicData>
                      </a:graphic>
                    </wp:inline>
                  </w:drawing>
                </mc:Choice>
                <mc:Fallback>
                  <w:pict>
                    <v:group w14:anchorId="4666C72F" id="Group 5" o:spid="_x0000_s1026" style="width:11.15pt;height:11.15pt;mso-position-horizontal-relative:char;mso-position-vertical-relative:line" coordsize="141605,141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JeLcQgAADAoAAAOAAAAZHJzL2Uyb0RvYy54bWzcWtuOo0gSfV9p/wHxONK2i7ux2t1q9U0r&#10;zey2Zmo+gMLYRouBBapcPV8/J5JMHK52QE6P5mXqoYzNIYhzIjIyMuH12+dT5TwVXV829db1Xt25&#10;TlHnza6sD1v31/tP/1q7Tj9k9S6rmrrYul+L3n375p//eH1uN4XfHJtqV3QOjNT95txu3eMwtJvV&#10;qs+PxSnrXzVtUePkvulO2YCv3WG167IzrJ+qlX93F6/OTbdruyYv+h6/fhhPum+U/f2+yIf/7vd9&#10;MTjV1oVvg/rfqf8P9H/15nW2OXRZeyxz7Ub2HV6csrLGTSdTH7Ihcx678htTpzLvmr7ZD6/y5rRq&#10;9vsyLxQHsPHuXrD53DWPreJy2JwP7SQTpH2h03ebzf/z9KVzyh1iB3nq7IQYqds6EWlzbg8bQD53&#10;7S/tl07/cBi/Ed3nfXeiTxBxnpWqXydVi+fByfGjF3rxXeQ6OU7pY6V6fkRovrkqP36cvW5lbroi&#10;3yZXzi3yp79I1P85iX45Zm2hlO+Jv5HIMxL9jMTK6kNVOJ436qRwJBLJ0bc/Nvn/eqdu3h8BK951&#10;XXM+FtkObik8nGcX0JcelzoP55+aHSKQPQ6NSqfv13fSKdu0XT98LpqTQwdbt4Pvynj29GM/IBSA&#10;GohyvqnK3aeyqtQXGojF+6pznjIMoSzPi3oYKYAmR1a1c6bY01V1Q9erKJPlD1l/HK9XV4yD7lQO&#10;GPlVedq66zv6G38mlT7WO3XtkJXVeAwXqxqeGqUoM/vNQ7P7CtW6ZhzWKEM4ODbdb65zxpDeuv3/&#10;H7OucJ3q3zWUT70wpBqgvoRR4uNLx8888DNZncPU1h1cZzx8P4x147HtysMRd/I013eI1r5USl68&#10;0s4iJ0df//rk9E1yfuqKgiqm4/mzuflxVw5fmrIe/mRWRuuQpMTw9vGn6ka2MaPfD5NYD/408SJ1&#10;luVm/jjmJmWNyUdU0R0yk3467HRNuscN9qcKtfmHlRPcOWcnClUacgyG54RJUs85Or4XfYOCThMq&#10;8rzbpgIGkk2FDCWaAvvpfuSP4FbMYBLBhGFmTGHOne4omUoZRiZIk8Jkyk8EsVADL6g7gR+S8QIK&#10;JN09LnwgmeK6B2F6O4QeFx73u50N3pXu61CwdaV8LNniwofeWrDFpQ9DwRaNqEn5MExu2/K58rHk&#10;l8+lD5NIsMWlTyXtfa59mEp+XWnvi8a4+JEXC45x8b0okRTj6kdS3vtcfU+kGXD5o0AIZcDl93HL&#10;2zkWcP1Rt27TDLj+fiIa4wGQPeMBCDzR2FUAJM0CHoAAuSjQvAqAFM2AByDAgLttjGbqS/5LeYY5&#10;gKE8ybOQB0AcACEPAA05wTMeAHFkhjwAYSLS5AEQS0bIAxCm0jgPeQBI2puzZMgDEHmRQDPiARCL&#10;LKbXSwAiP5WM8QCIxT/iAaDUvh2AiAdAnJTQajDPQmkERDwAfiCMzYgHYMYzHgAqLjcDEF0FQNQs&#10;5gGgsnfTWHwVADGaMQ+A5wtTQMwDIOdZzAOQCmlGXd9lAIsDIOb6x0Kdjbn88siMufyYWW8LxtUP&#10;xZKRcPV9YWZKuPhyLUuuxBeyIuHay0U24dpLprj0cvFPuPRCS51w5eVJKeHKS15x4eXJcs2F9wRb&#10;ay68PIuvufBSENdceLm9WHPhpeRac+U9se9Zc+WlpF9z6cVGZc2Vl8bimksvtonplfJSjUi59GL7&#10;mnLlxeKVcukRn9v1PuXKi1U1vZJeavdTrrxY7lMuvdS8plx5cRpKufR8EsIieFrmZsdxJybb5M+1&#10;XvriCBsP2Oobt1Tapqe9MloHY6F9b7ZggKJ1sgBGEAgc0DYA7jcPhsoENiv0eTBkJHBiZRlCETi1&#10;AtOSk9Djxtqi17SsVHA7kp5micWhjSa0OlTW7Yh6mqlnR1XvmtxjFWfjDC3jyBnfjiqt1BTcjqqv&#10;qfp2VH1NFespG99pPUXOYMVkBTeZa0c10FQDO6qBpop1jZUzmipWLjZwWrkQ1XF/ajGBaW2i4HZU&#10;Q00V6wsrZzRVrCCs4Joq1gg2cFojkO/jJtsi1UhTRZ9vZV1TnTYN50sSdfLKGTuqkaaKbtzGGerG&#10;yTr6bSu4poqO2gquqaJptoJrquiLreCaamxHlVpfooru1sY6dbcKbkeVGlgFt6NKTaqC21GlRlTB&#10;7ahSs0lw9JM2VKmfVHA7qtQyKrgdVeoKFdyOKnV+Cm5Hlbo7gqN/s6FKDZyC21GlHk3B7ahSG6bg&#10;dlSp1VLwK6pjvdHtEj3VevmQt3MdPOR9IL54xJUN1GWZQ3pYRY8QnCMeW9BTAjpxap6K+0ZBBuq2&#10;9KyF/XGt2QVQ1RyIzX/l4QVpzpvPVhk0OPNcAhQMwHyOQH1nW9y3982rpi8U8YvPo2m0qspX9cAN&#10;DlzOv3BBczIJYM6aT+0obSchNlO7Zk6bTw3TYwFdxph95rT5HGHYAVPWMMvNwmhDDDfF5sEsLMGa&#10;ADAsM2Zh1O4ThamxMk6Zz9E5bFCPOOwGzdnD3vOIW7gv9pEUDmvheXuUpvAPy+95nLaHFf8CbvQP&#10;mwzzOM0XGxuzODwFUP5hM2Uep8OBDZx5nI4udk3ncSZZUE3m4kH+k37Y65zH6VTGNuY8Tg8Mit/c&#10;fc1Ai9ARzuLoMQL5t2APS98Rt+AflttWfLENqHDY6Jv1T9f2pXDQ7htYLEd3hC0ki16OLOUePS/E&#10;TZdSWaMWBsY4LJaG2WhradBqxyhms7G3Kym661+qUDoEC/fU8VwonlN2zA9Ck2wLhd3k7sI0gR2Z&#10;MZ7zor2YwUyZNnMeJjWa7cc3W8y0T90Ce9ng6t2Vvjs8TO+4fFJ/2oEr2B99xQWvb+k3Wf6Ob7Wo&#10;F7DwWpqSWb9CR++98e845i/6vfkdAAD//wMAUEsDBBQABgAIAAAAIQAF4gw92QAAAAMBAAAPAAAA&#10;ZHJzL2Rvd25yZXYueG1sTI9Ba8JAEIXvhf6HZQRvdZNIi8RsRKTtSQpVofQ2ZsckmJ0N2TWJ/95t&#10;e6iXeQxveO+bbDWaRvTUudqygngWgSAurK65VHDYvz0tQDiPrLGxTAqu5GCVPz5kmGo78Cf1O1+K&#10;EMIuRQWV920qpSsqMuhmtiUO3sl2Bn1Yu1LqDocQbhqZRNGLNFhzaKiwpU1FxXl3MQreBxzW8/i1&#10;355Pm+v3/vnjaxuTUtPJuF6C8DT6/2P4wQ/okAemo72wdqJREB7xvzN4STIHcfxTmWfynj2/AQAA&#10;//8DAFBLAQItABQABgAIAAAAIQC2gziS/gAAAOEBAAATAAAAAAAAAAAAAAAAAAAAAABbQ29udGVu&#10;dF9UeXBlc10ueG1sUEsBAi0AFAAGAAgAAAAhADj9If/WAAAAlAEAAAsAAAAAAAAAAAAAAAAALwEA&#10;AF9yZWxzLy5yZWxzUEsBAi0AFAAGAAgAAAAhADZAl4txCAAAMCgAAA4AAAAAAAAAAAAAAAAALgIA&#10;AGRycy9lMm9Eb2MueG1sUEsBAi0AFAAGAAgAAAAhAAXiDD3ZAAAAAwEAAA8AAAAAAAAAAAAAAAAA&#10;ywoAAGRycy9kb3ducmV2LnhtbFBLBQYAAAAABAAEAPMAAADRCwAAAAA=&#10;">
                      <v:rect id="Rectangle 11" o:spid="_x0000_s1027" style="position:absolute;width:141605;height:1416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NnvwQAAANsAAAAPAAAAZHJzL2Rvd25yZXYueG1sRE/fa8Iw&#10;EH4X9j+EG/g2k6obs2sqIoibL6Lb3o/m1pY1l5JE7f57MxB8u4/v5xXLwXbiTD60jjVkEwWCuHKm&#10;5VrD1+fm6RVEiMgGO8ek4Y8CLMuHUYG5cRc+0PkYa5FCOOSooYmxz6UMVUMWw8T1xIn7cd5iTNDX&#10;0ni8pHDbyalSL9Jiy6mhwZ7WDVW/x5PVsFX7xfepNqzmMpvO2t3HYeGftR4/Dqs3EJGGeBff3O8m&#10;zc/g/5d0gCyvAAAA//8DAFBLAQItABQABgAIAAAAIQDb4fbL7gAAAIUBAAATAAAAAAAAAAAAAAAA&#10;AAAAAABbQ29udGVudF9UeXBlc10ueG1sUEsBAi0AFAAGAAgAAAAhAFr0LFu/AAAAFQEAAAsAAAAA&#10;AAAAAAAAAAAAHwEAAF9yZWxzLy5yZWxzUEsBAi0AFAAGAAgAAAAhABCY2e/BAAAA2wAAAA8AAAAA&#10;AAAAAAAAAAAABwIAAGRycy9kb3ducmV2LnhtbFBLBQYAAAAAAwADALcAAAD1AgAAAAA=&#10;" fillcolor="#5b9bd5 [3204]" stroked="f" strokeweight="0"/>
                      <v:shape id="Freeform 12" o:spid="_x0000_s1028" style="position:absolute;left:58420;top:22225;width:24765;height:97155;visibility:visible;mso-wrap-style:square;v-text-anchor:top" coordsize="541,215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Rde7wwAAANsAAAAPAAAAZHJzL2Rvd25yZXYueG1sRE9Na8JA&#10;EL0L/Q/LFLyZTT0Yia6hFAp6KKaa3sfsmMRmZ9PsNsb++m5B6G0e73PW2WhaMVDvGssKnqIYBHFp&#10;dcOVguL4OluCcB5ZY2uZFNzIQbZ5mKwx1fbK7zQcfCVCCLsUFdTed6mUrqzJoItsRxy4s+0N+gD7&#10;SuoeryHctHIexwtpsOHQUGNHLzWVn4dvo2B/spef41detR+7rrD6rUzyZKnU9HF8XoHwNPp/8d29&#10;1WH+HP5+CQfIzS8AAAD//wMAUEsBAi0AFAAGAAgAAAAhANvh9svuAAAAhQEAABMAAAAAAAAAAAAA&#10;AAAAAAAAAFtDb250ZW50X1R5cGVzXS54bWxQSwECLQAUAAYACAAAACEAWvQsW78AAAAVAQAACwAA&#10;AAAAAAAAAAAAAAAfAQAAX3JlbHMvLnJlbHNQSwECLQAUAAYACAAAACEA5UXXu8MAAADbAAAADwAA&#10;AAAAAAAAAAAAAAAHAgAAZHJzL2Rvd25yZXYueG1sUEsFBgAAAAADAAMAtwAAAPcCAAAAAA==&#10;" path="m30,791r481,l511,2151r-481,l30,791xm271,r40,3l349,11r35,15l418,44r29,22l475,93r22,30l516,157r14,36l538,230r3,40l538,310r-8,37l516,384r-19,33l475,447r-28,27l418,496r-34,19l349,529r-38,9l271,540r-40,-2l193,529,157,515,125,496,94,474,68,447,44,417,26,384,13,347,3,310,,270,3,230,13,193,26,157,44,123,68,93,94,66,125,44,157,26,193,11,231,3,271,xe" stroked="f" strokeweight="0">
                        <v:path arrowok="t" o:connecttype="custom" o:connectlocs="1373,35727;23392,35727;23392,97155;1373,97155;1373,35727;12405,0;14236,136;15976,497;17578,1174;19135,1987;20462,2981;21744,4201;22751,5556;23621,7091;24261,8717;24628,10388;24765,12195;24628,14002;24261,15673;23621,17344;22751,18835;21744,20190;20462,21409;19135,22403;17578,23261;15976,23894;14236,24300;12405,24390;10574,24300;8835,23894;7187,23261;5722,22403;4303,21409;3113,20190;2014,18835;1190,17344;595,15673;137,14002;0,12195;137,10388;595,8717;1190,7091;2014,5556;3113,4201;4303,2981;5722,1987;7187,1174;8835,497;10574,136;12405,0" o:connectangles="0,0,0,0,0,0,0,0,0,0,0,0,0,0,0,0,0,0,0,0,0,0,0,0,0,0,0,0,0,0,0,0,0,0,0,0,0,0,0,0,0,0,0,0,0,0,0,0,0,0"/>
                        <o:lock v:ext="edit" verticies="t"/>
                      </v:shape>
                      <w10:anchorlock/>
                    </v:group>
                  </w:pict>
                </mc:Fallback>
              </mc:AlternateContent>
            </w:r>
          </w:p>
        </w:tc>
        <w:tc>
          <w:tcPr>
            <w:tcW w:w="4672" w:type="pct"/>
          </w:tcPr>
          <w:p w:rsidR="00087FEA" w:rsidRPr="00D8325B" w:rsidRDefault="00A03A8E" w:rsidP="00A52D0E">
            <w:pPr>
              <w:spacing w:line="36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lang w:val="en-GB"/>
              </w:rPr>
            </w:pPr>
            <w:r w:rsidRPr="00D8325B">
              <w:rPr>
                <w:rFonts w:ascii="Cambria" w:hAnsi="Cambria"/>
                <w:b/>
                <w:sz w:val="20"/>
                <w:lang w:val="en-GB"/>
              </w:rPr>
              <w:t>(SLIDE #7/8</w:t>
            </w:r>
            <w:r w:rsidR="0098739A" w:rsidRPr="00D8325B">
              <w:rPr>
                <w:rFonts w:ascii="Cambria" w:hAnsi="Cambria"/>
                <w:b/>
                <w:sz w:val="20"/>
                <w:lang w:val="en-GB"/>
              </w:rPr>
              <w:t>)</w:t>
            </w:r>
            <w:r w:rsidR="0098739A" w:rsidRPr="00D8325B">
              <w:rPr>
                <w:rFonts w:ascii="Cambria" w:hAnsi="Cambria"/>
                <w:sz w:val="20"/>
                <w:lang w:val="en-GB"/>
              </w:rPr>
              <w:t xml:space="preserve"> </w:t>
            </w:r>
            <w:r w:rsidR="00812618" w:rsidRPr="00D8325B">
              <w:rPr>
                <w:rFonts w:ascii="Cambria" w:hAnsi="Cambria"/>
                <w:sz w:val="20"/>
                <w:lang w:val="en-GB"/>
              </w:rPr>
              <w:t>Let us now talk about legislation in the context of embryo research. The permissibility of and conditions for embryo research differ considerably from country to country. In the Netherlands, the frameworks for embryo research are laid down in the Dutch Embryos Act. The Embryo Act allows embryo research under strict conditions. These conditions state that</w:t>
            </w:r>
            <w:r w:rsidR="0089364B" w:rsidRPr="00D8325B">
              <w:rPr>
                <w:rFonts w:ascii="Cambria" w:hAnsi="Cambria"/>
                <w:sz w:val="20"/>
                <w:lang w:val="en-GB"/>
              </w:rPr>
              <w:t xml:space="preserve"> </w:t>
            </w:r>
          </w:p>
          <w:p w:rsidR="00087FEA" w:rsidRPr="00D8325B" w:rsidRDefault="00087FEA" w:rsidP="00A52D0E">
            <w:pPr>
              <w:spacing w:line="36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lang w:val="en-GB"/>
              </w:rPr>
            </w:pPr>
            <w:r w:rsidRPr="00D8325B">
              <w:rPr>
                <w:rFonts w:ascii="Cambria" w:hAnsi="Cambria"/>
                <w:sz w:val="20"/>
                <w:lang w:val="en-GB"/>
              </w:rPr>
              <w:t xml:space="preserve">           </w:t>
            </w:r>
            <w:r w:rsidR="0089364B" w:rsidRPr="00D8325B">
              <w:rPr>
                <w:rFonts w:ascii="Cambria" w:hAnsi="Cambria"/>
                <w:sz w:val="20"/>
                <w:lang w:val="en-GB"/>
              </w:rPr>
              <w:t xml:space="preserve">(1) </w:t>
            </w:r>
            <w:r w:rsidR="00812618" w:rsidRPr="00D8325B">
              <w:rPr>
                <w:rFonts w:ascii="Cambria" w:hAnsi="Cambria"/>
                <w:sz w:val="20"/>
                <w:lang w:val="en-GB"/>
              </w:rPr>
              <w:t>embryo research is only permitted if it can lead to new insights that are important to public health, which cannot be obtained in any other way,</w:t>
            </w:r>
          </w:p>
          <w:p w:rsidR="00087FEA" w:rsidRPr="00D8325B" w:rsidRDefault="00087FEA" w:rsidP="00A52D0E">
            <w:pPr>
              <w:spacing w:line="36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lang w:val="en-GB"/>
              </w:rPr>
            </w:pPr>
            <w:r w:rsidRPr="00D8325B">
              <w:rPr>
                <w:rFonts w:ascii="Cambria" w:hAnsi="Cambria"/>
                <w:sz w:val="20"/>
                <w:lang w:val="en-GB"/>
              </w:rPr>
              <w:t xml:space="preserve">           </w:t>
            </w:r>
            <w:r w:rsidR="0089364B" w:rsidRPr="00D8325B">
              <w:rPr>
                <w:rFonts w:ascii="Cambria" w:hAnsi="Cambria"/>
                <w:sz w:val="20"/>
                <w:lang w:val="en-GB"/>
              </w:rPr>
              <w:t>(2</w:t>
            </w:r>
            <w:r w:rsidR="008B6ECC" w:rsidRPr="00D8325B">
              <w:rPr>
                <w:rFonts w:ascii="Cambria" w:hAnsi="Cambria"/>
                <w:sz w:val="20"/>
                <w:lang w:val="en-GB"/>
              </w:rPr>
              <w:t>)</w:t>
            </w:r>
            <w:r w:rsidR="00B07AA7" w:rsidRPr="00D8325B">
              <w:rPr>
                <w:rFonts w:ascii="Cambria" w:hAnsi="Cambria"/>
                <w:sz w:val="20"/>
                <w:lang w:val="en-GB"/>
              </w:rPr>
              <w:t xml:space="preserve"> </w:t>
            </w:r>
            <w:r w:rsidR="00812618" w:rsidRPr="00D8325B">
              <w:rPr>
                <w:rFonts w:ascii="Cambria" w:hAnsi="Cambria"/>
                <w:sz w:val="20"/>
                <w:lang w:val="en-GB"/>
              </w:rPr>
              <w:t>embryos may not be specially created for research purposes (i.e., only ‘surplus embryos’, left over from fertility treatments, may be used in research)</w:t>
            </w:r>
            <w:r w:rsidR="0089364B" w:rsidRPr="00D8325B">
              <w:rPr>
                <w:rFonts w:ascii="Cambria" w:hAnsi="Cambria"/>
                <w:sz w:val="20"/>
                <w:lang w:val="en-GB"/>
              </w:rPr>
              <w:t>,</w:t>
            </w:r>
          </w:p>
          <w:p w:rsidR="00821DAD" w:rsidRPr="00D8325B" w:rsidRDefault="00087FEA" w:rsidP="00A52D0E">
            <w:pPr>
              <w:spacing w:line="36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lang w:val="en-GB"/>
              </w:rPr>
            </w:pPr>
            <w:r w:rsidRPr="00D8325B">
              <w:rPr>
                <w:rFonts w:ascii="Cambria" w:hAnsi="Cambria"/>
                <w:sz w:val="20"/>
                <w:lang w:val="en-GB"/>
              </w:rPr>
              <w:t xml:space="preserve">          </w:t>
            </w:r>
            <w:r w:rsidR="0089364B" w:rsidRPr="00D8325B">
              <w:rPr>
                <w:rFonts w:ascii="Cambria" w:hAnsi="Cambria"/>
                <w:sz w:val="20"/>
                <w:lang w:val="en-GB"/>
              </w:rPr>
              <w:t xml:space="preserve"> </w:t>
            </w:r>
            <w:r w:rsidR="00812618" w:rsidRPr="00D8325B">
              <w:rPr>
                <w:rFonts w:ascii="Cambria" w:hAnsi="Cambria"/>
                <w:sz w:val="20"/>
                <w:lang w:val="en-GB"/>
              </w:rPr>
              <w:t>(3) embryos may not be kept in culture for longer than 14 days</w:t>
            </w:r>
            <w:r w:rsidR="00821DAD" w:rsidRPr="00D8325B">
              <w:rPr>
                <w:rFonts w:ascii="Cambria" w:hAnsi="Cambria"/>
                <w:sz w:val="20"/>
                <w:lang w:val="en-GB"/>
              </w:rPr>
              <w:t xml:space="preserve"> (14-da</w:t>
            </w:r>
            <w:r w:rsidR="00812618" w:rsidRPr="00D8325B">
              <w:rPr>
                <w:rFonts w:ascii="Cambria" w:hAnsi="Cambria"/>
                <w:sz w:val="20"/>
                <w:lang w:val="en-GB"/>
              </w:rPr>
              <w:t>y rule), and</w:t>
            </w:r>
          </w:p>
          <w:p w:rsidR="00087FEA" w:rsidRPr="00D8325B" w:rsidRDefault="00821DAD" w:rsidP="00A52D0E">
            <w:pPr>
              <w:spacing w:line="36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lang w:val="en-GB"/>
              </w:rPr>
            </w:pPr>
            <w:r w:rsidRPr="00D8325B">
              <w:rPr>
                <w:rFonts w:ascii="Cambria" w:hAnsi="Cambria"/>
                <w:sz w:val="20"/>
                <w:lang w:val="en-GB"/>
              </w:rPr>
              <w:t xml:space="preserve">           (4) </w:t>
            </w:r>
            <w:r w:rsidR="00812618" w:rsidRPr="00D8325B">
              <w:rPr>
                <w:rFonts w:ascii="Cambria" w:hAnsi="Cambria"/>
                <w:sz w:val="20"/>
                <w:lang w:val="en-GB"/>
              </w:rPr>
              <w:t>embryo research is only permitted after acquiring the approval of the national Medical Ethics Review Committee.</w:t>
            </w:r>
          </w:p>
          <w:p w:rsidR="005C75F9" w:rsidRPr="00D8325B" w:rsidRDefault="00812618" w:rsidP="00A52D0E">
            <w:pPr>
              <w:spacing w:line="36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lang w:val="en-GB"/>
              </w:rPr>
            </w:pPr>
            <w:r w:rsidRPr="00D8325B">
              <w:rPr>
                <w:rFonts w:ascii="Cambria" w:hAnsi="Cambria"/>
                <w:sz w:val="20"/>
                <w:lang w:val="en-GB"/>
              </w:rPr>
              <w:t xml:space="preserve">Whether and how these limitations can be applied to embryo-like structures is yet unclear. </w:t>
            </w:r>
          </w:p>
          <w:p w:rsidR="00821DAD" w:rsidRPr="00D8325B" w:rsidRDefault="00821DAD" w:rsidP="00821DAD">
            <w:pPr>
              <w:spacing w:line="360" w:lineRule="auto"/>
              <w:jc w:val="both"/>
              <w:cnfStyle w:val="000000000000" w:firstRow="0" w:lastRow="0" w:firstColumn="0" w:lastColumn="0" w:oddVBand="0" w:evenVBand="0" w:oddHBand="0" w:evenHBand="0" w:firstRowFirstColumn="0" w:firstRowLastColumn="0" w:lastRowFirstColumn="0" w:lastRowLastColumn="0"/>
              <w:rPr>
                <w:rFonts w:ascii="Cambria" w:hAnsi="Cambria"/>
                <w:sz w:val="20"/>
                <w:lang w:val="en-GB"/>
              </w:rPr>
            </w:pPr>
            <w:r w:rsidRPr="00D8325B">
              <w:rPr>
                <w:rFonts w:ascii="Cambria" w:hAnsi="Cambria"/>
                <w:sz w:val="20"/>
                <w:lang w:val="en-GB"/>
              </w:rPr>
              <w:t xml:space="preserve"> </w:t>
            </w:r>
          </w:p>
        </w:tc>
      </w:tr>
    </w:tbl>
    <w:p w:rsidR="00D874D1" w:rsidRPr="00D8325B" w:rsidRDefault="000C79FC" w:rsidP="000C79FC">
      <w:pPr>
        <w:spacing w:line="360" w:lineRule="auto"/>
        <w:jc w:val="both"/>
        <w:rPr>
          <w:rFonts w:ascii="Cambria" w:hAnsi="Cambria"/>
          <w:b/>
          <w:lang w:val="en-GB"/>
        </w:rPr>
      </w:pPr>
      <w:r w:rsidRPr="00D8325B">
        <w:rPr>
          <w:rFonts w:ascii="Cambria" w:hAnsi="Cambria"/>
          <w:b/>
          <w:lang w:val="en-GB"/>
        </w:rPr>
        <w:br/>
      </w:r>
      <w:r w:rsidR="00812618" w:rsidRPr="00D8325B">
        <w:rPr>
          <w:rFonts w:ascii="Cambria" w:hAnsi="Cambria"/>
          <w:b/>
          <w:lang w:val="en-GB"/>
        </w:rPr>
        <w:t>L</w:t>
      </w:r>
      <w:r w:rsidR="00D874D1" w:rsidRPr="00D8325B">
        <w:rPr>
          <w:rFonts w:ascii="Cambria" w:hAnsi="Cambria"/>
          <w:b/>
          <w:lang w:val="en-GB"/>
        </w:rPr>
        <w:t xml:space="preserve">1. </w:t>
      </w:r>
      <w:r w:rsidR="00AC3A85" w:rsidRPr="00D8325B">
        <w:rPr>
          <w:rFonts w:ascii="Cambria" w:hAnsi="Cambria"/>
          <w:b/>
          <w:lang w:val="en-GB"/>
        </w:rPr>
        <w:t>(15</w:t>
      </w:r>
      <w:r w:rsidR="003D4839" w:rsidRPr="00D8325B">
        <w:rPr>
          <w:rFonts w:ascii="Cambria" w:hAnsi="Cambria"/>
          <w:b/>
          <w:lang w:val="en-GB"/>
        </w:rPr>
        <w:t xml:space="preserve"> min)</w:t>
      </w:r>
      <w:r w:rsidR="000D57C1" w:rsidRPr="00D8325B">
        <w:rPr>
          <w:rFonts w:ascii="Cambria" w:hAnsi="Cambria"/>
          <w:lang w:val="en-GB"/>
        </w:rPr>
        <w:t xml:space="preserve"> </w:t>
      </w:r>
      <w:r w:rsidR="00812618" w:rsidRPr="00D8325B">
        <w:rPr>
          <w:rFonts w:ascii="Cambria" w:hAnsi="Cambria"/>
          <w:lang w:val="en-GB"/>
        </w:rPr>
        <w:t>In your opinion, is it acceptable that the law allows the use of surplus human embryos in research? What makes it (un)acceptable?</w:t>
      </w:r>
      <w:r w:rsidR="003D4839" w:rsidRPr="00D8325B">
        <w:rPr>
          <w:rFonts w:ascii="Cambria" w:hAnsi="Cambria"/>
          <w:lang w:val="en-GB"/>
        </w:rPr>
        <w:t xml:space="preserve"> </w:t>
      </w:r>
      <w:r w:rsidRPr="00D8325B">
        <w:rPr>
          <w:rFonts w:ascii="Cambria" w:hAnsi="Cambria"/>
          <w:b/>
          <w:lang w:val="en-GB"/>
        </w:rPr>
        <w:t>I</w:t>
      </w:r>
      <w:r w:rsidR="00812618" w:rsidRPr="00D8325B">
        <w:rPr>
          <w:rFonts w:ascii="Cambria" w:hAnsi="Cambria"/>
          <w:b/>
          <w:lang w:val="en-GB"/>
        </w:rPr>
        <w:t xml:space="preserve">f </w:t>
      </w:r>
      <w:r w:rsidR="00D8325B">
        <w:rPr>
          <w:rFonts w:ascii="Cambria" w:hAnsi="Cambria"/>
          <w:b/>
          <w:lang w:val="en-GB"/>
        </w:rPr>
        <w:t>acceptable</w:t>
      </w:r>
      <w:r w:rsidRPr="00D8325B">
        <w:rPr>
          <w:rFonts w:ascii="Cambria" w:hAnsi="Cambria"/>
          <w:b/>
          <w:lang w:val="en-GB"/>
        </w:rPr>
        <w:t>:</w:t>
      </w:r>
      <w:r w:rsidR="00812618" w:rsidRPr="00D8325B">
        <w:rPr>
          <w:rFonts w:ascii="Cambria" w:hAnsi="Cambria"/>
          <w:b/>
          <w:lang w:val="en-GB"/>
        </w:rPr>
        <w:t xml:space="preserve"> </w:t>
      </w:r>
    </w:p>
    <w:p w:rsidR="006C5F03" w:rsidRPr="00D8325B" w:rsidRDefault="00812618" w:rsidP="006C5F03">
      <w:pPr>
        <w:spacing w:line="360" w:lineRule="auto"/>
        <w:ind w:left="720"/>
        <w:jc w:val="both"/>
        <w:rPr>
          <w:rFonts w:ascii="Cambria" w:hAnsi="Cambria"/>
          <w:lang w:val="en-GB"/>
        </w:rPr>
      </w:pPr>
      <w:r w:rsidRPr="00D8325B">
        <w:rPr>
          <w:rFonts w:ascii="Cambria" w:hAnsi="Cambria"/>
          <w:b/>
          <w:lang w:val="en-GB"/>
        </w:rPr>
        <w:t>L</w:t>
      </w:r>
      <w:r w:rsidR="006C5F03" w:rsidRPr="00D8325B">
        <w:rPr>
          <w:rFonts w:ascii="Cambria" w:hAnsi="Cambria"/>
          <w:b/>
          <w:lang w:val="en-GB"/>
        </w:rPr>
        <w:t xml:space="preserve">1.1. </w:t>
      </w:r>
      <w:r w:rsidRPr="00D8325B">
        <w:rPr>
          <w:rFonts w:ascii="Cambria" w:hAnsi="Cambria"/>
          <w:lang w:val="en-GB"/>
        </w:rPr>
        <w:t>What do you think about the scope of the research purposes for which surplus embryos may be used (condition 1)?</w:t>
      </w:r>
    </w:p>
    <w:p w:rsidR="006C5F03" w:rsidRPr="00D8325B" w:rsidRDefault="00812618" w:rsidP="006C5F03">
      <w:pPr>
        <w:spacing w:line="360" w:lineRule="auto"/>
        <w:ind w:left="720"/>
        <w:jc w:val="both"/>
        <w:rPr>
          <w:rFonts w:ascii="Cambria" w:hAnsi="Cambria"/>
          <w:b/>
          <w:lang w:val="en-GB"/>
        </w:rPr>
      </w:pPr>
      <w:r w:rsidRPr="00D8325B">
        <w:rPr>
          <w:rFonts w:ascii="Cambria" w:hAnsi="Cambria"/>
          <w:b/>
          <w:lang w:val="en-GB"/>
        </w:rPr>
        <w:t>L</w:t>
      </w:r>
      <w:r w:rsidR="006C5F03" w:rsidRPr="00D8325B">
        <w:rPr>
          <w:rFonts w:ascii="Cambria" w:hAnsi="Cambria"/>
          <w:b/>
          <w:lang w:val="en-GB"/>
        </w:rPr>
        <w:t>1.2</w:t>
      </w:r>
      <w:r w:rsidR="00D874D1" w:rsidRPr="00D8325B">
        <w:rPr>
          <w:rFonts w:ascii="Cambria" w:hAnsi="Cambria"/>
          <w:b/>
          <w:lang w:val="en-GB"/>
        </w:rPr>
        <w:t xml:space="preserve">. </w:t>
      </w:r>
      <w:r w:rsidRPr="00D8325B">
        <w:rPr>
          <w:rFonts w:ascii="Cambria" w:hAnsi="Cambria"/>
          <w:lang w:val="en-GB"/>
        </w:rPr>
        <w:t>To what extent does it matter to you whether the embryos used in research were specially created for that purpose (condition 2)?</w:t>
      </w:r>
    </w:p>
    <w:p w:rsidR="0008750F" w:rsidRPr="00D8325B" w:rsidRDefault="00A63FA8" w:rsidP="0008750F">
      <w:pPr>
        <w:spacing w:line="360" w:lineRule="auto"/>
        <w:ind w:left="720"/>
        <w:jc w:val="both"/>
        <w:rPr>
          <w:rFonts w:ascii="Cambria" w:hAnsi="Cambria"/>
          <w:lang w:val="en-GB"/>
        </w:rPr>
      </w:pPr>
      <w:r w:rsidRPr="00D8325B">
        <w:rPr>
          <w:rFonts w:ascii="Cambria" w:hAnsi="Cambria"/>
          <w:b/>
          <w:lang w:val="en-GB"/>
        </w:rPr>
        <w:lastRenderedPageBreak/>
        <w:t>L</w:t>
      </w:r>
      <w:r w:rsidR="006C5F03" w:rsidRPr="00D8325B">
        <w:rPr>
          <w:rFonts w:ascii="Cambria" w:hAnsi="Cambria"/>
          <w:b/>
          <w:lang w:val="en-GB"/>
        </w:rPr>
        <w:t>1.3.</w:t>
      </w:r>
      <w:r w:rsidR="006C5F03" w:rsidRPr="00D8325B">
        <w:rPr>
          <w:rFonts w:ascii="Cambria" w:hAnsi="Cambria"/>
          <w:lang w:val="en-GB"/>
        </w:rPr>
        <w:t xml:space="preserve"> </w:t>
      </w:r>
      <w:r w:rsidRPr="00D8325B">
        <w:rPr>
          <w:rFonts w:ascii="Cambria" w:hAnsi="Cambria"/>
          <w:lang w:val="en-GB"/>
        </w:rPr>
        <w:t xml:space="preserve">How much time should (surplus) embryos be allowed to be used in research, in your opinion? Should the time limit stay at 14 days or would you prefer </w:t>
      </w:r>
      <w:r w:rsidR="00D8325B">
        <w:rPr>
          <w:rFonts w:ascii="Cambria" w:hAnsi="Cambria"/>
          <w:lang w:val="en-GB"/>
        </w:rPr>
        <w:t>a</w:t>
      </w:r>
      <w:r w:rsidRPr="00D8325B">
        <w:rPr>
          <w:rFonts w:ascii="Cambria" w:hAnsi="Cambria"/>
          <w:lang w:val="en-GB"/>
        </w:rPr>
        <w:t xml:space="preserve"> different moment (condition 3)? </w:t>
      </w:r>
    </w:p>
    <w:p w:rsidR="00B07AA7" w:rsidRPr="00D8325B" w:rsidRDefault="00A63FA8" w:rsidP="007E4D91">
      <w:pPr>
        <w:spacing w:line="360" w:lineRule="auto"/>
        <w:jc w:val="both"/>
        <w:rPr>
          <w:rFonts w:ascii="Cambria" w:hAnsi="Cambria"/>
          <w:lang w:val="en-GB"/>
        </w:rPr>
      </w:pPr>
      <w:r w:rsidRPr="00D8325B">
        <w:rPr>
          <w:rFonts w:ascii="Cambria" w:hAnsi="Cambria"/>
          <w:b/>
          <w:lang w:val="en-GB"/>
        </w:rPr>
        <w:t>L</w:t>
      </w:r>
      <w:r w:rsidR="00D874D1" w:rsidRPr="00D8325B">
        <w:rPr>
          <w:rFonts w:ascii="Cambria" w:hAnsi="Cambria"/>
          <w:b/>
          <w:lang w:val="en-GB"/>
        </w:rPr>
        <w:t xml:space="preserve">2. </w:t>
      </w:r>
      <w:r w:rsidR="005F114A" w:rsidRPr="00D8325B">
        <w:rPr>
          <w:rFonts w:ascii="Cambria" w:hAnsi="Cambria"/>
          <w:b/>
          <w:lang w:val="en-GB"/>
        </w:rPr>
        <w:t>(15</w:t>
      </w:r>
      <w:r w:rsidR="002157E3" w:rsidRPr="00D8325B">
        <w:rPr>
          <w:rFonts w:ascii="Cambria" w:hAnsi="Cambria"/>
          <w:b/>
          <w:lang w:val="en-GB"/>
        </w:rPr>
        <w:t xml:space="preserve"> min)</w:t>
      </w:r>
      <w:r w:rsidR="002157E3" w:rsidRPr="00D8325B">
        <w:rPr>
          <w:rFonts w:ascii="Cambria" w:hAnsi="Cambria"/>
          <w:lang w:val="en-GB"/>
        </w:rPr>
        <w:t xml:space="preserve"> </w:t>
      </w:r>
      <w:r w:rsidRPr="00D8325B">
        <w:rPr>
          <w:rFonts w:ascii="Cambria" w:hAnsi="Cambria"/>
          <w:lang w:val="en-GB"/>
        </w:rPr>
        <w:t xml:space="preserve">In your opinion, should it be legally allowed to create and use embryo-like structures for research purposes? What would make it (un)acceptable? </w:t>
      </w:r>
      <w:r w:rsidR="000C79FC" w:rsidRPr="00D8325B">
        <w:rPr>
          <w:rFonts w:ascii="Cambria" w:hAnsi="Cambria"/>
          <w:b/>
          <w:lang w:val="en-GB"/>
        </w:rPr>
        <w:t>I</w:t>
      </w:r>
      <w:r w:rsidRPr="00D8325B">
        <w:rPr>
          <w:rFonts w:ascii="Cambria" w:hAnsi="Cambria"/>
          <w:b/>
          <w:lang w:val="en-GB"/>
        </w:rPr>
        <w:t xml:space="preserve">f </w:t>
      </w:r>
      <w:r w:rsidR="00D8325B">
        <w:rPr>
          <w:rFonts w:ascii="Cambria" w:hAnsi="Cambria"/>
          <w:b/>
          <w:lang w:val="en-GB"/>
        </w:rPr>
        <w:t>acceptable</w:t>
      </w:r>
      <w:r w:rsidR="000C79FC" w:rsidRPr="00D8325B">
        <w:rPr>
          <w:rFonts w:ascii="Cambria" w:hAnsi="Cambria"/>
          <w:b/>
          <w:lang w:val="en-GB"/>
        </w:rPr>
        <w:t xml:space="preserve">: </w:t>
      </w:r>
      <w:r w:rsidRPr="00D8325B">
        <w:rPr>
          <w:rFonts w:ascii="Cambria" w:hAnsi="Cambria"/>
          <w:lang w:val="en-GB"/>
        </w:rPr>
        <w:t>Would you then…</w:t>
      </w:r>
    </w:p>
    <w:p w:rsidR="00087FEA" w:rsidRPr="00D8325B" w:rsidRDefault="00A63FA8" w:rsidP="00087FEA">
      <w:pPr>
        <w:spacing w:line="360" w:lineRule="auto"/>
        <w:ind w:left="720"/>
        <w:jc w:val="both"/>
        <w:rPr>
          <w:rFonts w:ascii="Cambria" w:hAnsi="Cambria"/>
          <w:lang w:val="en-GB"/>
        </w:rPr>
      </w:pPr>
      <w:r w:rsidRPr="00D8325B">
        <w:rPr>
          <w:rFonts w:ascii="Cambria" w:hAnsi="Cambria"/>
          <w:b/>
          <w:lang w:val="en-GB"/>
        </w:rPr>
        <w:t>L</w:t>
      </w:r>
      <w:r w:rsidR="00087FEA" w:rsidRPr="00D8325B">
        <w:rPr>
          <w:rFonts w:ascii="Cambria" w:hAnsi="Cambria"/>
          <w:b/>
          <w:lang w:val="en-GB"/>
        </w:rPr>
        <w:t>2.1. …</w:t>
      </w:r>
      <w:r w:rsidRPr="00D8325B">
        <w:rPr>
          <w:rFonts w:ascii="Cambria" w:hAnsi="Cambria"/>
          <w:b/>
          <w:lang w:val="en-GB"/>
        </w:rPr>
        <w:t xml:space="preserve"> </w:t>
      </w:r>
      <w:r w:rsidRPr="00D8325B">
        <w:rPr>
          <w:rFonts w:ascii="Cambria" w:hAnsi="Cambria"/>
          <w:lang w:val="en-GB"/>
        </w:rPr>
        <w:t>prefer that research is conducted with embryo-like structures or with human (surplus) embryos? Which considerations play a role in this preference?</w:t>
      </w:r>
    </w:p>
    <w:p w:rsidR="0008750F" w:rsidRPr="00D8325B" w:rsidRDefault="00A63FA8" w:rsidP="00B07AA7">
      <w:pPr>
        <w:spacing w:line="360" w:lineRule="auto"/>
        <w:ind w:left="720"/>
        <w:jc w:val="both"/>
        <w:rPr>
          <w:rFonts w:ascii="Cambria" w:hAnsi="Cambria"/>
          <w:lang w:val="en-GB"/>
        </w:rPr>
      </w:pPr>
      <w:r w:rsidRPr="00D8325B">
        <w:rPr>
          <w:rFonts w:ascii="Cambria" w:hAnsi="Cambria"/>
          <w:b/>
          <w:lang w:val="en-GB"/>
        </w:rPr>
        <w:t>L</w:t>
      </w:r>
      <w:r w:rsidR="00B07AA7" w:rsidRPr="00D8325B">
        <w:rPr>
          <w:rFonts w:ascii="Cambria" w:hAnsi="Cambria"/>
          <w:b/>
          <w:lang w:val="en-GB"/>
        </w:rPr>
        <w:t>2.2</w:t>
      </w:r>
      <w:r w:rsidR="00087FEA" w:rsidRPr="00D8325B">
        <w:rPr>
          <w:rFonts w:ascii="Cambria" w:hAnsi="Cambria"/>
          <w:b/>
          <w:lang w:val="en-GB"/>
        </w:rPr>
        <w:t xml:space="preserve">. </w:t>
      </w:r>
      <w:r w:rsidR="00087FEA" w:rsidRPr="00D8325B">
        <w:rPr>
          <w:rFonts w:ascii="Cambria" w:hAnsi="Cambria"/>
          <w:lang w:val="en-GB"/>
        </w:rPr>
        <w:t>…</w:t>
      </w:r>
      <w:r w:rsidRPr="00D8325B">
        <w:rPr>
          <w:rFonts w:ascii="Cambria" w:hAnsi="Cambria"/>
          <w:lang w:val="en-GB"/>
        </w:rPr>
        <w:t xml:space="preserve"> conditionally or unconditionally allow research with embryo-like structures? How come? </w:t>
      </w:r>
      <w:r w:rsidR="00087FEA" w:rsidRPr="00D8325B">
        <w:rPr>
          <w:rFonts w:ascii="Cambria" w:hAnsi="Cambria"/>
          <w:b/>
          <w:lang w:val="en-GB"/>
        </w:rPr>
        <w:t>I</w:t>
      </w:r>
      <w:r w:rsidRPr="00D8325B">
        <w:rPr>
          <w:rFonts w:ascii="Cambria" w:hAnsi="Cambria"/>
          <w:b/>
          <w:lang w:val="en-GB"/>
        </w:rPr>
        <w:t>f conditionally</w:t>
      </w:r>
      <w:r w:rsidR="00087FEA" w:rsidRPr="00D8325B">
        <w:rPr>
          <w:rFonts w:ascii="Cambria" w:hAnsi="Cambria"/>
          <w:b/>
          <w:lang w:val="en-GB"/>
        </w:rPr>
        <w:t xml:space="preserve">: </w:t>
      </w:r>
      <w:r w:rsidRPr="00D8325B">
        <w:rPr>
          <w:rFonts w:ascii="Cambria" w:hAnsi="Cambria"/>
          <w:lang w:val="en-GB"/>
        </w:rPr>
        <w:t>What conditions would you like to impose on this type of research? You may use the aforementioned conditions/limits as well as devise new ones yourself. What were the reasons that lead you to choose these conditions/limits?</w:t>
      </w:r>
    </w:p>
    <w:p w:rsidR="0034470B" w:rsidRPr="00D8325B" w:rsidRDefault="00A63FA8" w:rsidP="003D37C2">
      <w:pPr>
        <w:pStyle w:val="Heading2"/>
        <w:numPr>
          <w:ilvl w:val="1"/>
          <w:numId w:val="15"/>
        </w:numPr>
        <w:spacing w:line="360" w:lineRule="auto"/>
        <w:rPr>
          <w:rFonts w:ascii="Cambria" w:hAnsi="Cambria"/>
          <w:sz w:val="24"/>
          <w:lang w:val="en-GB"/>
        </w:rPr>
      </w:pPr>
      <w:r w:rsidRPr="00D8325B">
        <w:rPr>
          <w:rFonts w:ascii="Cambria" w:hAnsi="Cambria"/>
          <w:sz w:val="24"/>
          <w:lang w:val="en-GB"/>
        </w:rPr>
        <w:t>Final Questions</w:t>
      </w:r>
      <w:r w:rsidR="00D874D1" w:rsidRPr="00D8325B">
        <w:rPr>
          <w:rFonts w:ascii="Cambria" w:hAnsi="Cambria"/>
          <w:sz w:val="24"/>
          <w:lang w:val="en-GB"/>
        </w:rPr>
        <w:t xml:space="preserve"> (5 min)</w:t>
      </w:r>
      <w:r w:rsidR="003D37C2" w:rsidRPr="00D8325B">
        <w:rPr>
          <w:rFonts w:ascii="Cambria" w:hAnsi="Cambria"/>
          <w:sz w:val="24"/>
          <w:lang w:val="en-GB"/>
        </w:rPr>
        <w:t>:</w:t>
      </w:r>
    </w:p>
    <w:p w:rsidR="0089364B" w:rsidRPr="00D8325B" w:rsidRDefault="00A63FA8" w:rsidP="0089364B">
      <w:pPr>
        <w:spacing w:line="360" w:lineRule="auto"/>
        <w:jc w:val="both"/>
        <w:rPr>
          <w:rFonts w:ascii="Cambria" w:hAnsi="Cambria"/>
          <w:i/>
          <w:lang w:val="en-GB"/>
        </w:rPr>
      </w:pPr>
      <w:r w:rsidRPr="00D8325B">
        <w:rPr>
          <w:rFonts w:ascii="Cambria" w:hAnsi="Cambria"/>
          <w:b/>
          <w:lang w:val="en-GB"/>
        </w:rPr>
        <w:t>F</w:t>
      </w:r>
      <w:r w:rsidR="0089364B" w:rsidRPr="00D8325B">
        <w:rPr>
          <w:rFonts w:ascii="Cambria" w:hAnsi="Cambria"/>
          <w:b/>
          <w:lang w:val="en-GB"/>
        </w:rPr>
        <w:t xml:space="preserve">1. </w:t>
      </w:r>
      <w:r w:rsidR="00D8325B">
        <w:rPr>
          <w:rFonts w:ascii="Cambria" w:hAnsi="Cambria"/>
          <w:lang w:val="en-GB"/>
        </w:rPr>
        <w:t>Did</w:t>
      </w:r>
      <w:r w:rsidRPr="00D8325B">
        <w:rPr>
          <w:rFonts w:ascii="Cambria" w:hAnsi="Cambria"/>
          <w:lang w:val="en-GB"/>
        </w:rPr>
        <w:t xml:space="preserve"> this meeting lead you to think differently about ‘synthetic embryos’/’embryo-like structures’</w:t>
      </w:r>
      <w:r w:rsidR="0089364B" w:rsidRPr="00D8325B">
        <w:rPr>
          <w:rFonts w:ascii="Cambria" w:hAnsi="Cambria"/>
          <w:lang w:val="en-GB"/>
        </w:rPr>
        <w:t xml:space="preserve">? </w:t>
      </w:r>
      <w:r w:rsidR="0089364B" w:rsidRPr="00D8325B">
        <w:rPr>
          <w:rFonts w:ascii="Cambria" w:hAnsi="Cambria"/>
          <w:i/>
          <w:lang w:val="en-GB"/>
        </w:rPr>
        <w:t xml:space="preserve">[Moderator </w:t>
      </w:r>
      <w:r w:rsidR="00D8325B" w:rsidRPr="00D8325B">
        <w:rPr>
          <w:rFonts w:ascii="Cambria" w:hAnsi="Cambria"/>
          <w:i/>
          <w:lang w:val="en-GB"/>
        </w:rPr>
        <w:t>takes out the sheets handed in during the introduction and compares them with the answers of the participants now</w:t>
      </w:r>
      <w:r w:rsidR="0089364B" w:rsidRPr="00D8325B">
        <w:rPr>
          <w:rFonts w:ascii="Cambria" w:hAnsi="Cambria"/>
          <w:i/>
          <w:lang w:val="en-GB"/>
        </w:rPr>
        <w:t>]</w:t>
      </w:r>
    </w:p>
    <w:p w:rsidR="005A0CFE" w:rsidRPr="00D8325B" w:rsidRDefault="00A63FA8" w:rsidP="005A0CFE">
      <w:pPr>
        <w:spacing w:line="360" w:lineRule="auto"/>
        <w:jc w:val="both"/>
        <w:rPr>
          <w:rFonts w:ascii="Cambria" w:hAnsi="Cambria"/>
          <w:lang w:val="en-GB"/>
        </w:rPr>
      </w:pPr>
      <w:r w:rsidRPr="00D8325B">
        <w:rPr>
          <w:rFonts w:ascii="Cambria" w:hAnsi="Cambria"/>
          <w:b/>
          <w:lang w:val="en-GB"/>
        </w:rPr>
        <w:t>F</w:t>
      </w:r>
      <w:r w:rsidR="0089364B" w:rsidRPr="00D8325B">
        <w:rPr>
          <w:rFonts w:ascii="Cambria" w:hAnsi="Cambria"/>
          <w:b/>
          <w:lang w:val="en-GB"/>
        </w:rPr>
        <w:t>2</w:t>
      </w:r>
      <w:r w:rsidR="00D874D1" w:rsidRPr="00D8325B">
        <w:rPr>
          <w:rFonts w:ascii="Cambria" w:hAnsi="Cambria"/>
          <w:b/>
          <w:lang w:val="en-GB"/>
        </w:rPr>
        <w:t>.</w:t>
      </w:r>
      <w:r w:rsidR="005318D5" w:rsidRPr="00D8325B">
        <w:rPr>
          <w:rFonts w:ascii="Cambria" w:hAnsi="Cambria"/>
          <w:b/>
          <w:lang w:val="en-GB"/>
        </w:rPr>
        <w:t xml:space="preserve"> </w:t>
      </w:r>
      <w:r w:rsidR="00D8325B" w:rsidRPr="00D8325B">
        <w:rPr>
          <w:rFonts w:ascii="Cambria" w:hAnsi="Cambria"/>
          <w:lang w:val="en-GB"/>
        </w:rPr>
        <w:t>Taking into account all of the issues discussed here today, what do you think are main conclusions and considerations?</w:t>
      </w:r>
    </w:p>
    <w:p w:rsidR="00087FEA" w:rsidRPr="00D8325B" w:rsidRDefault="00A63FA8" w:rsidP="005A0CFE">
      <w:pPr>
        <w:spacing w:line="360" w:lineRule="auto"/>
        <w:jc w:val="both"/>
        <w:rPr>
          <w:rFonts w:ascii="Cambria" w:hAnsi="Cambria"/>
          <w:lang w:val="en-GB"/>
        </w:rPr>
      </w:pPr>
      <w:r w:rsidRPr="00D8325B">
        <w:rPr>
          <w:rFonts w:ascii="Cambria" w:hAnsi="Cambria"/>
          <w:b/>
          <w:lang w:val="en-GB"/>
        </w:rPr>
        <w:t>F</w:t>
      </w:r>
      <w:r w:rsidR="005318D5" w:rsidRPr="00D8325B">
        <w:rPr>
          <w:rFonts w:ascii="Cambria" w:hAnsi="Cambria"/>
          <w:b/>
          <w:lang w:val="en-GB"/>
        </w:rPr>
        <w:t>3</w:t>
      </w:r>
      <w:r w:rsidR="005A0CFE" w:rsidRPr="00D8325B">
        <w:rPr>
          <w:rFonts w:ascii="Cambria" w:hAnsi="Cambria"/>
          <w:b/>
          <w:lang w:val="en-GB"/>
        </w:rPr>
        <w:t>.</w:t>
      </w:r>
      <w:r w:rsidR="00D874D1" w:rsidRPr="00D8325B">
        <w:rPr>
          <w:rFonts w:ascii="Cambria" w:hAnsi="Cambria"/>
          <w:b/>
          <w:lang w:val="en-GB"/>
        </w:rPr>
        <w:t xml:space="preserve"> </w:t>
      </w:r>
      <w:r w:rsidR="00D8325B" w:rsidRPr="00D8325B">
        <w:rPr>
          <w:rFonts w:ascii="Cambria" w:hAnsi="Cambria"/>
          <w:lang w:val="en-GB"/>
        </w:rPr>
        <w:t xml:space="preserve">Are there any other comments and remarks? </w:t>
      </w:r>
    </w:p>
    <w:p w:rsidR="009C5852" w:rsidRPr="00D8325B" w:rsidRDefault="009C5852" w:rsidP="005A0CFE">
      <w:pPr>
        <w:rPr>
          <w:rFonts w:ascii="Cambria" w:hAnsi="Cambria"/>
          <w:b/>
          <w:u w:val="single"/>
        </w:rPr>
      </w:pPr>
    </w:p>
    <w:sectPr w:rsidR="009C5852" w:rsidRPr="00D8325B">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7C0A" w:rsidRDefault="00997C0A" w:rsidP="0008750F">
      <w:pPr>
        <w:spacing w:after="0" w:line="240" w:lineRule="auto"/>
      </w:pPr>
      <w:r>
        <w:separator/>
      </w:r>
    </w:p>
  </w:endnote>
  <w:endnote w:type="continuationSeparator" w:id="0">
    <w:p w:rsidR="00997C0A" w:rsidRDefault="00997C0A" w:rsidP="000875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2708820"/>
      <w:docPartObj>
        <w:docPartGallery w:val="Page Numbers (Bottom of Page)"/>
        <w:docPartUnique/>
      </w:docPartObj>
    </w:sdtPr>
    <w:sdtEndPr>
      <w:rPr>
        <w:noProof/>
      </w:rPr>
    </w:sdtEndPr>
    <w:sdtContent>
      <w:p w:rsidR="0008750F" w:rsidRDefault="0008750F">
        <w:pPr>
          <w:pStyle w:val="Footer"/>
          <w:jc w:val="right"/>
        </w:pPr>
        <w:r w:rsidRPr="0008750F">
          <w:rPr>
            <w:rFonts w:ascii="Cambria" w:hAnsi="Cambria"/>
          </w:rPr>
          <w:fldChar w:fldCharType="begin"/>
        </w:r>
        <w:r w:rsidRPr="0008750F">
          <w:rPr>
            <w:rFonts w:ascii="Cambria" w:hAnsi="Cambria"/>
          </w:rPr>
          <w:instrText xml:space="preserve"> PAGE   \* MERGEFORMAT </w:instrText>
        </w:r>
        <w:r w:rsidRPr="0008750F">
          <w:rPr>
            <w:rFonts w:ascii="Cambria" w:hAnsi="Cambria"/>
          </w:rPr>
          <w:fldChar w:fldCharType="separate"/>
        </w:r>
        <w:r w:rsidR="00CC0293">
          <w:rPr>
            <w:rFonts w:ascii="Cambria" w:hAnsi="Cambria"/>
            <w:noProof/>
          </w:rPr>
          <w:t>2</w:t>
        </w:r>
        <w:r w:rsidRPr="0008750F">
          <w:rPr>
            <w:rFonts w:ascii="Cambria" w:hAnsi="Cambria"/>
            <w:noProof/>
          </w:rPr>
          <w:fldChar w:fldCharType="end"/>
        </w:r>
      </w:p>
    </w:sdtContent>
  </w:sdt>
  <w:p w:rsidR="0008750F" w:rsidRDefault="000875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7C0A" w:rsidRDefault="00997C0A" w:rsidP="0008750F">
      <w:pPr>
        <w:spacing w:after="0" w:line="240" w:lineRule="auto"/>
      </w:pPr>
      <w:r>
        <w:separator/>
      </w:r>
    </w:p>
  </w:footnote>
  <w:footnote w:type="continuationSeparator" w:id="0">
    <w:p w:rsidR="00997C0A" w:rsidRDefault="00997C0A" w:rsidP="000875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26A4C"/>
    <w:multiLevelType w:val="hybridMultilevel"/>
    <w:tmpl w:val="55D06B08"/>
    <w:lvl w:ilvl="0" w:tplc="69A42346">
      <w:start w:val="1"/>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F615C6"/>
    <w:multiLevelType w:val="hybridMultilevel"/>
    <w:tmpl w:val="6874BA1A"/>
    <w:lvl w:ilvl="0" w:tplc="BC022E94">
      <w:start w:val="3"/>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6C0A8A"/>
    <w:multiLevelType w:val="hybridMultilevel"/>
    <w:tmpl w:val="B6EAD2E2"/>
    <w:lvl w:ilvl="0" w:tplc="69A42346">
      <w:start w:val="1"/>
      <w:numFmt w:val="bullet"/>
      <w:lvlText w:val="▢"/>
      <w:lvlJc w:val="left"/>
      <w:pPr>
        <w:ind w:left="720" w:hanging="360"/>
      </w:pPr>
      <w:rPr>
        <w:rFonts w:ascii="Cambria" w:eastAsiaTheme="minorHAnsi" w:hAnsi="Cambria" w:cstheme="minorBidi" w:hint="default"/>
      </w:rPr>
    </w:lvl>
    <w:lvl w:ilvl="1" w:tplc="69A42346">
      <w:start w:val="1"/>
      <w:numFmt w:val="bullet"/>
      <w:lvlText w:val="▢"/>
      <w:lvlJc w:val="left"/>
      <w:pPr>
        <w:ind w:left="1069" w:hanging="360"/>
      </w:pPr>
      <w:rPr>
        <w:rFonts w:ascii="Cambria" w:eastAsiaTheme="minorHAnsi" w:hAnsi="Cambria"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D620E9"/>
    <w:multiLevelType w:val="hybridMultilevel"/>
    <w:tmpl w:val="97062690"/>
    <w:lvl w:ilvl="0" w:tplc="69A42346">
      <w:start w:val="1"/>
      <w:numFmt w:val="bullet"/>
      <w:lvlText w:val="▢"/>
      <w:lvlJc w:val="left"/>
      <w:pPr>
        <w:ind w:left="720" w:hanging="360"/>
      </w:pPr>
      <w:rPr>
        <w:rFonts w:ascii="Cambria" w:eastAsiaTheme="minorHAnsi"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373AA2"/>
    <w:multiLevelType w:val="hybridMultilevel"/>
    <w:tmpl w:val="3DDED2AE"/>
    <w:lvl w:ilvl="0" w:tplc="8E7CB116">
      <w:numFmt w:val="bullet"/>
      <w:lvlText w:val="-"/>
      <w:lvlJc w:val="left"/>
      <w:pPr>
        <w:ind w:left="360" w:hanging="360"/>
      </w:pPr>
      <w:rPr>
        <w:rFonts w:ascii="Cambria" w:eastAsiaTheme="minorHAnsi" w:hAnsi="Cambria"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20DB2CB5"/>
    <w:multiLevelType w:val="hybridMultilevel"/>
    <w:tmpl w:val="D11E1E58"/>
    <w:lvl w:ilvl="0" w:tplc="69A42346">
      <w:start w:val="1"/>
      <w:numFmt w:val="bullet"/>
      <w:lvlText w:val="▢"/>
      <w:lvlJc w:val="left"/>
      <w:pPr>
        <w:ind w:left="1080" w:hanging="360"/>
      </w:pPr>
      <w:rPr>
        <w:rFonts w:ascii="Cambria" w:eastAsiaTheme="minorHAnsi" w:hAnsi="Cambria" w:cstheme="minorBid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6C216B7"/>
    <w:multiLevelType w:val="hybridMultilevel"/>
    <w:tmpl w:val="F078ACE2"/>
    <w:lvl w:ilvl="0" w:tplc="69A42346">
      <w:start w:val="1"/>
      <w:numFmt w:val="bullet"/>
      <w:lvlText w:val="▢"/>
      <w:lvlJc w:val="left"/>
      <w:pPr>
        <w:ind w:left="720" w:hanging="360"/>
      </w:pPr>
      <w:rPr>
        <w:rFonts w:ascii="Cambria" w:eastAsiaTheme="minorHAnsi" w:hAnsi="Cambria" w:cstheme="minorBidi" w:hint="default"/>
      </w:rPr>
    </w:lvl>
    <w:lvl w:ilvl="1" w:tplc="69A42346">
      <w:start w:val="1"/>
      <w:numFmt w:val="bullet"/>
      <w:lvlText w:val="▢"/>
      <w:lvlJc w:val="left"/>
      <w:pPr>
        <w:ind w:left="1069" w:hanging="360"/>
      </w:pPr>
      <w:rPr>
        <w:rFonts w:ascii="Cambria" w:eastAsiaTheme="minorHAnsi" w:hAnsi="Cambria"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D83FB7"/>
    <w:multiLevelType w:val="multilevel"/>
    <w:tmpl w:val="B1B04B9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8" w15:restartNumberingAfterBreak="0">
    <w:nsid w:val="2C840F79"/>
    <w:multiLevelType w:val="hybridMultilevel"/>
    <w:tmpl w:val="78E8EC8E"/>
    <w:lvl w:ilvl="0" w:tplc="69A42346">
      <w:start w:val="1"/>
      <w:numFmt w:val="bullet"/>
      <w:lvlText w:val="▢"/>
      <w:lvlJc w:val="left"/>
      <w:pPr>
        <w:ind w:left="1440" w:hanging="360"/>
      </w:pPr>
      <w:rPr>
        <w:rFonts w:ascii="Cambria" w:eastAsiaTheme="minorHAnsi" w:hAnsi="Cambria"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E0A48D1"/>
    <w:multiLevelType w:val="hybridMultilevel"/>
    <w:tmpl w:val="16F65AA4"/>
    <w:lvl w:ilvl="0" w:tplc="69A42346">
      <w:start w:val="1"/>
      <w:numFmt w:val="bullet"/>
      <w:lvlText w:val="▢"/>
      <w:lvlJc w:val="left"/>
      <w:pPr>
        <w:ind w:left="720" w:hanging="360"/>
      </w:pPr>
      <w:rPr>
        <w:rFonts w:ascii="Cambria" w:eastAsiaTheme="minorHAnsi" w:hAnsi="Cambria" w:cstheme="minorBidi" w:hint="default"/>
      </w:rPr>
    </w:lvl>
    <w:lvl w:ilvl="1" w:tplc="69A42346">
      <w:start w:val="1"/>
      <w:numFmt w:val="bullet"/>
      <w:lvlText w:val="▢"/>
      <w:lvlJc w:val="left"/>
      <w:pPr>
        <w:ind w:left="1069" w:hanging="360"/>
      </w:pPr>
      <w:rPr>
        <w:rFonts w:ascii="Cambria" w:eastAsiaTheme="minorHAnsi" w:hAnsi="Cambria" w:cstheme="minorBidi"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7F4048"/>
    <w:multiLevelType w:val="hybridMultilevel"/>
    <w:tmpl w:val="B3F2DAD0"/>
    <w:lvl w:ilvl="0" w:tplc="69A42346">
      <w:start w:val="1"/>
      <w:numFmt w:val="bullet"/>
      <w:lvlText w:val="▢"/>
      <w:lvlJc w:val="left"/>
      <w:pPr>
        <w:ind w:left="360" w:hanging="360"/>
      </w:pPr>
      <w:rPr>
        <w:rFonts w:ascii="Cambria" w:eastAsiaTheme="minorHAnsi" w:hAnsi="Cambria"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40C55F0"/>
    <w:multiLevelType w:val="hybridMultilevel"/>
    <w:tmpl w:val="2912093E"/>
    <w:lvl w:ilvl="0" w:tplc="69A42346">
      <w:start w:val="1"/>
      <w:numFmt w:val="bullet"/>
      <w:lvlText w:val="▢"/>
      <w:lvlJc w:val="left"/>
      <w:pPr>
        <w:ind w:left="1440" w:hanging="360"/>
      </w:pPr>
      <w:rPr>
        <w:rFonts w:ascii="Cambria" w:eastAsiaTheme="minorHAnsi" w:hAnsi="Cambria"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F9258D7"/>
    <w:multiLevelType w:val="hybridMultilevel"/>
    <w:tmpl w:val="C382DD64"/>
    <w:lvl w:ilvl="0" w:tplc="69A42346">
      <w:start w:val="1"/>
      <w:numFmt w:val="bullet"/>
      <w:lvlText w:val="▢"/>
      <w:lvlJc w:val="left"/>
      <w:pPr>
        <w:ind w:left="1800" w:hanging="360"/>
      </w:pPr>
      <w:rPr>
        <w:rFonts w:ascii="Cambria" w:eastAsiaTheme="minorHAnsi" w:hAnsi="Cambria"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58FF6ED6"/>
    <w:multiLevelType w:val="hybridMultilevel"/>
    <w:tmpl w:val="9F98153A"/>
    <w:lvl w:ilvl="0" w:tplc="69A42346">
      <w:start w:val="1"/>
      <w:numFmt w:val="bullet"/>
      <w:lvlText w:val="▢"/>
      <w:lvlJc w:val="left"/>
      <w:pPr>
        <w:ind w:left="1440" w:hanging="360"/>
      </w:pPr>
      <w:rPr>
        <w:rFonts w:ascii="Cambria" w:eastAsiaTheme="minorHAnsi" w:hAnsi="Cambria" w:cstheme="minorBid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5B0B71D0"/>
    <w:multiLevelType w:val="hybridMultilevel"/>
    <w:tmpl w:val="C6A08084"/>
    <w:lvl w:ilvl="0" w:tplc="69A42346">
      <w:start w:val="1"/>
      <w:numFmt w:val="bullet"/>
      <w:lvlText w:val="▢"/>
      <w:lvlJc w:val="left"/>
      <w:pPr>
        <w:ind w:left="1440" w:hanging="360"/>
      </w:pPr>
      <w:rPr>
        <w:rFonts w:ascii="Cambria" w:eastAsiaTheme="minorHAnsi" w:hAnsi="Cambria"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5D0D057C"/>
    <w:multiLevelType w:val="hybridMultilevel"/>
    <w:tmpl w:val="B888E0B4"/>
    <w:lvl w:ilvl="0" w:tplc="173E27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4515565"/>
    <w:multiLevelType w:val="multilevel"/>
    <w:tmpl w:val="D75804C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67D22358"/>
    <w:multiLevelType w:val="hybridMultilevel"/>
    <w:tmpl w:val="2D72C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48010E3"/>
    <w:multiLevelType w:val="hybridMultilevel"/>
    <w:tmpl w:val="37C6FB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9D1083B"/>
    <w:multiLevelType w:val="hybridMultilevel"/>
    <w:tmpl w:val="98928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D6B4737"/>
    <w:multiLevelType w:val="hybridMultilevel"/>
    <w:tmpl w:val="7AC664CC"/>
    <w:lvl w:ilvl="0" w:tplc="D18C9A5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F326308"/>
    <w:multiLevelType w:val="hybridMultilevel"/>
    <w:tmpl w:val="A3DA79B8"/>
    <w:lvl w:ilvl="0" w:tplc="69A42346">
      <w:start w:val="1"/>
      <w:numFmt w:val="bullet"/>
      <w:lvlText w:val="▢"/>
      <w:lvlJc w:val="left"/>
      <w:pPr>
        <w:ind w:left="360" w:hanging="360"/>
      </w:pPr>
      <w:rPr>
        <w:rFonts w:ascii="Cambria" w:eastAsiaTheme="minorHAnsi" w:hAnsi="Cambria"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7F8723F5"/>
    <w:multiLevelType w:val="hybridMultilevel"/>
    <w:tmpl w:val="7A72056A"/>
    <w:lvl w:ilvl="0" w:tplc="69A42346">
      <w:start w:val="1"/>
      <w:numFmt w:val="bullet"/>
      <w:lvlText w:val="▢"/>
      <w:lvlJc w:val="left"/>
      <w:pPr>
        <w:ind w:left="360" w:hanging="360"/>
      </w:pPr>
      <w:rPr>
        <w:rFonts w:ascii="Cambria" w:eastAsiaTheme="minorHAnsi" w:hAnsi="Cambria"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8"/>
  </w:num>
  <w:num w:numId="2">
    <w:abstractNumId w:val="20"/>
  </w:num>
  <w:num w:numId="3">
    <w:abstractNumId w:val="19"/>
  </w:num>
  <w:num w:numId="4">
    <w:abstractNumId w:val="14"/>
  </w:num>
  <w:num w:numId="5">
    <w:abstractNumId w:val="8"/>
  </w:num>
  <w:num w:numId="6">
    <w:abstractNumId w:val="22"/>
  </w:num>
  <w:num w:numId="7">
    <w:abstractNumId w:val="11"/>
  </w:num>
  <w:num w:numId="8">
    <w:abstractNumId w:val="13"/>
  </w:num>
  <w:num w:numId="9">
    <w:abstractNumId w:val="12"/>
  </w:num>
  <w:num w:numId="10">
    <w:abstractNumId w:val="6"/>
  </w:num>
  <w:num w:numId="11">
    <w:abstractNumId w:val="21"/>
  </w:num>
  <w:num w:numId="12">
    <w:abstractNumId w:val="1"/>
  </w:num>
  <w:num w:numId="13">
    <w:abstractNumId w:val="9"/>
  </w:num>
  <w:num w:numId="14">
    <w:abstractNumId w:val="7"/>
  </w:num>
  <w:num w:numId="15">
    <w:abstractNumId w:val="16"/>
  </w:num>
  <w:num w:numId="16">
    <w:abstractNumId w:val="0"/>
  </w:num>
  <w:num w:numId="17">
    <w:abstractNumId w:val="3"/>
  </w:num>
  <w:num w:numId="18">
    <w:abstractNumId w:val="2"/>
  </w:num>
  <w:num w:numId="19">
    <w:abstractNumId w:val="17"/>
  </w:num>
  <w:num w:numId="20">
    <w:abstractNumId w:val="15"/>
  </w:num>
  <w:num w:numId="21">
    <w:abstractNumId w:val="5"/>
  </w:num>
  <w:num w:numId="22">
    <w:abstractNumId w:val="10"/>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70B"/>
    <w:rsid w:val="00060CC0"/>
    <w:rsid w:val="0008750F"/>
    <w:rsid w:val="00087FEA"/>
    <w:rsid w:val="000C79FC"/>
    <w:rsid w:val="000D57C1"/>
    <w:rsid w:val="00103DB5"/>
    <w:rsid w:val="001076A8"/>
    <w:rsid w:val="00146B12"/>
    <w:rsid w:val="001670E2"/>
    <w:rsid w:val="00176CAB"/>
    <w:rsid w:val="00176EB6"/>
    <w:rsid w:val="001A3F4C"/>
    <w:rsid w:val="001A7D37"/>
    <w:rsid w:val="001D1259"/>
    <w:rsid w:val="00213AF7"/>
    <w:rsid w:val="002157E3"/>
    <w:rsid w:val="0026214A"/>
    <w:rsid w:val="0029640B"/>
    <w:rsid w:val="002A2437"/>
    <w:rsid w:val="002D6902"/>
    <w:rsid w:val="002E1CDE"/>
    <w:rsid w:val="00305046"/>
    <w:rsid w:val="0031477E"/>
    <w:rsid w:val="00342F61"/>
    <w:rsid w:val="0034470B"/>
    <w:rsid w:val="0034584C"/>
    <w:rsid w:val="00346555"/>
    <w:rsid w:val="003C0260"/>
    <w:rsid w:val="003D37C2"/>
    <w:rsid w:val="003D4839"/>
    <w:rsid w:val="0040792C"/>
    <w:rsid w:val="00423A84"/>
    <w:rsid w:val="004249AC"/>
    <w:rsid w:val="004763D2"/>
    <w:rsid w:val="00490749"/>
    <w:rsid w:val="004A2A2A"/>
    <w:rsid w:val="004D4214"/>
    <w:rsid w:val="004D4F90"/>
    <w:rsid w:val="004E0DF0"/>
    <w:rsid w:val="005318D5"/>
    <w:rsid w:val="00533D71"/>
    <w:rsid w:val="00534343"/>
    <w:rsid w:val="005417FF"/>
    <w:rsid w:val="005506DA"/>
    <w:rsid w:val="00551175"/>
    <w:rsid w:val="00555978"/>
    <w:rsid w:val="005A0CFE"/>
    <w:rsid w:val="005B500E"/>
    <w:rsid w:val="005C2A45"/>
    <w:rsid w:val="005C75F9"/>
    <w:rsid w:val="005F114A"/>
    <w:rsid w:val="00647FF0"/>
    <w:rsid w:val="006502BE"/>
    <w:rsid w:val="00671270"/>
    <w:rsid w:val="006770CD"/>
    <w:rsid w:val="00680DD0"/>
    <w:rsid w:val="006852CA"/>
    <w:rsid w:val="00690EF9"/>
    <w:rsid w:val="006973E3"/>
    <w:rsid w:val="006A136C"/>
    <w:rsid w:val="006C3477"/>
    <w:rsid w:val="006C5F03"/>
    <w:rsid w:val="00720EBF"/>
    <w:rsid w:val="00741B90"/>
    <w:rsid w:val="007538D9"/>
    <w:rsid w:val="00766506"/>
    <w:rsid w:val="00767FA6"/>
    <w:rsid w:val="00784772"/>
    <w:rsid w:val="00792083"/>
    <w:rsid w:val="007A2FD2"/>
    <w:rsid w:val="007E4D91"/>
    <w:rsid w:val="008005E2"/>
    <w:rsid w:val="00810340"/>
    <w:rsid w:val="00812618"/>
    <w:rsid w:val="008162BE"/>
    <w:rsid w:val="00821DAD"/>
    <w:rsid w:val="0082681A"/>
    <w:rsid w:val="0089364B"/>
    <w:rsid w:val="008B6ECC"/>
    <w:rsid w:val="008D488D"/>
    <w:rsid w:val="008E31A7"/>
    <w:rsid w:val="009256CE"/>
    <w:rsid w:val="0092590C"/>
    <w:rsid w:val="009466FD"/>
    <w:rsid w:val="00975E4F"/>
    <w:rsid w:val="0098739A"/>
    <w:rsid w:val="00997C0A"/>
    <w:rsid w:val="009C5852"/>
    <w:rsid w:val="009E42EF"/>
    <w:rsid w:val="00A03A8E"/>
    <w:rsid w:val="00A11CE8"/>
    <w:rsid w:val="00A216BB"/>
    <w:rsid w:val="00A3231E"/>
    <w:rsid w:val="00A37CF8"/>
    <w:rsid w:val="00A52D0E"/>
    <w:rsid w:val="00A63FA8"/>
    <w:rsid w:val="00A83E31"/>
    <w:rsid w:val="00AB302B"/>
    <w:rsid w:val="00AC3A85"/>
    <w:rsid w:val="00AF40C6"/>
    <w:rsid w:val="00B07AA7"/>
    <w:rsid w:val="00B250A5"/>
    <w:rsid w:val="00B31260"/>
    <w:rsid w:val="00B34866"/>
    <w:rsid w:val="00CB2E92"/>
    <w:rsid w:val="00CC0293"/>
    <w:rsid w:val="00D20C48"/>
    <w:rsid w:val="00D447CA"/>
    <w:rsid w:val="00D620A7"/>
    <w:rsid w:val="00D75CE8"/>
    <w:rsid w:val="00D8325B"/>
    <w:rsid w:val="00D84B61"/>
    <w:rsid w:val="00D874D1"/>
    <w:rsid w:val="00DB0F7B"/>
    <w:rsid w:val="00DD3E34"/>
    <w:rsid w:val="00E21A67"/>
    <w:rsid w:val="00E92293"/>
    <w:rsid w:val="00EC484F"/>
    <w:rsid w:val="00ED1B9D"/>
    <w:rsid w:val="00F331D5"/>
    <w:rsid w:val="00F529A8"/>
    <w:rsid w:val="00F95181"/>
    <w:rsid w:val="00FA3D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048CD73-7A3F-44A9-8220-77735196C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D37C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D37C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4470B"/>
    <w:pPr>
      <w:ind w:left="720"/>
      <w:contextualSpacing/>
    </w:pPr>
  </w:style>
  <w:style w:type="table" w:customStyle="1" w:styleId="TipTable">
    <w:name w:val="Tip Table"/>
    <w:basedOn w:val="TableNormal"/>
    <w:uiPriority w:val="99"/>
    <w:rsid w:val="006852CA"/>
    <w:pPr>
      <w:spacing w:after="0" w:line="240" w:lineRule="auto"/>
    </w:pPr>
    <w:rPr>
      <w:color w:val="404040" w:themeColor="text1" w:themeTint="BF"/>
      <w:sz w:val="18"/>
      <w:szCs w:val="18"/>
      <w:lang w:eastAsia="ja-JP"/>
    </w:rPr>
    <w:tblPr>
      <w:tblCellMar>
        <w:top w:w="144" w:type="dxa"/>
        <w:left w:w="0" w:type="dxa"/>
        <w:right w:w="0" w:type="dxa"/>
      </w:tblCellMar>
    </w:tblPr>
    <w:tcPr>
      <w:shd w:val="clear" w:color="auto" w:fill="EDEDED" w:themeFill="accent3" w:themeFillTint="33"/>
    </w:tcPr>
    <w:tblStylePr w:type="firstCol">
      <w:pPr>
        <w:wordWrap/>
        <w:jc w:val="center"/>
      </w:pPr>
    </w:tblStylePr>
  </w:style>
  <w:style w:type="paragraph" w:customStyle="1" w:styleId="TipText">
    <w:name w:val="Tip Text"/>
    <w:basedOn w:val="Normal"/>
    <w:uiPriority w:val="99"/>
    <w:rsid w:val="006852CA"/>
    <w:pPr>
      <w:spacing w:line="264" w:lineRule="auto"/>
      <w:ind w:right="576"/>
    </w:pPr>
    <w:rPr>
      <w:i/>
      <w:iCs/>
      <w:color w:val="7F7F7F" w:themeColor="text1" w:themeTint="80"/>
      <w:sz w:val="16"/>
      <w:szCs w:val="16"/>
      <w:lang w:eastAsia="ja-JP"/>
    </w:rPr>
  </w:style>
  <w:style w:type="character" w:customStyle="1" w:styleId="Heading1Char">
    <w:name w:val="Heading 1 Char"/>
    <w:basedOn w:val="DefaultParagraphFont"/>
    <w:link w:val="Heading1"/>
    <w:uiPriority w:val="9"/>
    <w:rsid w:val="003D37C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D37C2"/>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08750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8750F"/>
  </w:style>
  <w:style w:type="paragraph" w:styleId="Footer">
    <w:name w:val="footer"/>
    <w:basedOn w:val="Normal"/>
    <w:link w:val="FooterChar"/>
    <w:uiPriority w:val="99"/>
    <w:unhideWhenUsed/>
    <w:rsid w:val="0008750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8750F"/>
  </w:style>
  <w:style w:type="paragraph" w:styleId="BalloonText">
    <w:name w:val="Balloon Text"/>
    <w:basedOn w:val="Normal"/>
    <w:link w:val="BalloonTextChar"/>
    <w:uiPriority w:val="99"/>
    <w:semiHidden/>
    <w:unhideWhenUsed/>
    <w:rsid w:val="000875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75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945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1585</Words>
  <Characters>9035</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Pereira Daoud, Ana (HES)</dc:creator>
  <cp:keywords/>
  <dc:description/>
  <cp:lastModifiedBy>Pereira Daoud, Ana (HES)</cp:lastModifiedBy>
  <cp:revision>2</cp:revision>
  <cp:lastPrinted>2022-01-18T14:37:00Z</cp:lastPrinted>
  <dcterms:created xsi:type="dcterms:W3CDTF">2022-11-25T11:35:00Z</dcterms:created>
  <dcterms:modified xsi:type="dcterms:W3CDTF">2022-11-25T11:35:00Z</dcterms:modified>
</cp:coreProperties>
</file>