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DA" w:rsidRPr="00CF74D0" w:rsidRDefault="001827DA" w:rsidP="001827DA">
      <w:pPr>
        <w:adjustRightInd w:val="0"/>
        <w:snapToGrid w:val="0"/>
        <w:spacing w:after="0" w:line="240" w:lineRule="atLeast"/>
        <w:rPr>
          <w:rFonts w:ascii="Times New Roman" w:hAnsi="Times New Roman"/>
          <w:b/>
          <w:sz w:val="16"/>
          <w:szCs w:val="16"/>
        </w:rPr>
      </w:pPr>
      <w:r w:rsidRPr="00CF74D0">
        <w:rPr>
          <w:rFonts w:ascii="Times New Roman" w:hAnsi="Times New Roman"/>
          <w:b/>
          <w:sz w:val="16"/>
          <w:szCs w:val="16"/>
        </w:rPr>
        <w:t>Supplementary material</w:t>
      </w:r>
    </w:p>
    <w:p w:rsidR="001827DA" w:rsidRPr="00CF74D0" w:rsidRDefault="001827DA" w:rsidP="001827DA">
      <w:pPr>
        <w:adjustRightInd w:val="0"/>
        <w:snapToGrid w:val="0"/>
        <w:spacing w:after="0" w:line="240" w:lineRule="atLeast"/>
        <w:rPr>
          <w:rFonts w:ascii="Times New Roman" w:hAnsi="Times New Roman"/>
          <w:b/>
          <w:sz w:val="16"/>
          <w:szCs w:val="16"/>
        </w:rPr>
      </w:pPr>
    </w:p>
    <w:p w:rsidR="001827DA" w:rsidRPr="00CF74D0" w:rsidRDefault="001827DA" w:rsidP="001827DA">
      <w:pPr>
        <w:adjustRightInd w:val="0"/>
        <w:snapToGrid w:val="0"/>
        <w:spacing w:after="0" w:line="240" w:lineRule="atLeast"/>
        <w:rPr>
          <w:rFonts w:ascii="Times New Roman" w:hAnsi="Times New Roman"/>
          <w:sz w:val="16"/>
          <w:szCs w:val="16"/>
        </w:rPr>
      </w:pPr>
      <w:bookmarkStart w:id="0" w:name="_GoBack"/>
      <w:bookmarkEnd w:id="0"/>
      <w:r w:rsidRPr="00CF74D0">
        <w:rPr>
          <w:rFonts w:ascii="Times New Roman" w:hAnsi="Times New Roman"/>
          <w:b/>
          <w:sz w:val="16"/>
          <w:szCs w:val="16"/>
        </w:rPr>
        <w:t>Table S1. Tolerance range for the germination temperature of seeds in vegetables</w:t>
      </w:r>
      <w:r>
        <w:rPr>
          <w:rFonts w:ascii="Times New Roman" w:hAnsi="Times New Roman"/>
          <w:b/>
          <w:sz w:val="16"/>
          <w:szCs w:val="16"/>
        </w:rPr>
        <w:t>. (</w:t>
      </w:r>
      <w:r w:rsidRPr="00CF74D0">
        <w:rPr>
          <w:rFonts w:ascii="Times New Roman" w:hAnsi="Times New Roman"/>
          <w:sz w:val="16"/>
          <w:szCs w:val="16"/>
        </w:rPr>
        <w:t>(</w:t>
      </w:r>
      <w:hyperlink r:id="rId6" w:history="1">
        <w:r w:rsidRPr="00CF74D0">
          <w:rPr>
            <w:rFonts w:ascii="Times New Roman" w:hAnsi="Times New Roman"/>
            <w:sz w:val="16"/>
            <w:szCs w:val="16"/>
          </w:rPr>
          <w:t>Albert</w:t>
        </w:r>
      </w:hyperlink>
      <w:r w:rsidRPr="00CF74D0">
        <w:rPr>
          <w:rFonts w:ascii="Times New Roman" w:hAnsi="Times New Roman"/>
          <w:sz w:val="16"/>
          <w:szCs w:val="16"/>
        </w:rPr>
        <w:t xml:space="preserve"> 2016) Vegetable seed germination temperatures. </w:t>
      </w:r>
    </w:p>
    <w:p w:rsidR="001827DA" w:rsidRPr="00CF74D0" w:rsidRDefault="00A55ACC" w:rsidP="001827DA">
      <w:pPr>
        <w:adjustRightInd w:val="0"/>
        <w:snapToGrid w:val="0"/>
        <w:spacing w:after="0" w:line="240" w:lineRule="atLeast"/>
        <w:ind w:left="709" w:hanging="709"/>
        <w:rPr>
          <w:rFonts w:ascii="Times New Roman" w:hAnsi="Times New Roman"/>
          <w:sz w:val="16"/>
          <w:szCs w:val="16"/>
        </w:rPr>
      </w:pPr>
      <w:hyperlink r:id="rId7" w:history="1">
        <w:r w:rsidR="001827DA" w:rsidRPr="00CF74D0">
          <w:rPr>
            <w:rStyle w:val="a3"/>
            <w:rFonts w:ascii="Times New Roman" w:hAnsi="Times New Roman"/>
            <w:sz w:val="16"/>
            <w:szCs w:val="16"/>
          </w:rPr>
          <w:t>https://harvesttotable.com/vegetable-seed-germination-temperatures/</w:t>
        </w:r>
      </w:hyperlink>
      <w:r w:rsidR="001827DA" w:rsidRPr="00CF74D0">
        <w:rPr>
          <w:rFonts w:ascii="Times New Roman" w:hAnsi="Times New Roman"/>
          <w:sz w:val="16"/>
          <w:szCs w:val="16"/>
        </w:rPr>
        <w:t xml:space="preserve"> [Accessed on 28.10.2020]). </w:t>
      </w:r>
    </w:p>
    <w:tbl>
      <w:tblPr>
        <w:tblW w:w="9639" w:type="dxa"/>
        <w:tblInd w:w="98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4722"/>
        <w:gridCol w:w="1559"/>
        <w:gridCol w:w="1701"/>
        <w:gridCol w:w="1657"/>
      </w:tblGrid>
      <w:tr w:rsidR="001827DA" w:rsidRPr="00CF74D0" w:rsidTr="00523539">
        <w:tc>
          <w:tcPr>
            <w:tcW w:w="4722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Crop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Germination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Minimum Soil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Temperature (°F)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Germination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Optimum Soil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Temperature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Range (°F)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Germination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Maximum Soil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Temperature (°F)</w:t>
            </w:r>
          </w:p>
        </w:tc>
      </w:tr>
      <w:tr w:rsidR="001827DA" w:rsidRPr="00CF74D0" w:rsidTr="00523539">
        <w:tc>
          <w:tcPr>
            <w:tcW w:w="4722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Asparagus (</w:t>
            </w:r>
            <w:r w:rsidRPr="00CF74D0">
              <w:rPr>
                <w:rFonts w:ascii="Times New Roman" w:hAnsi="Times New Roman"/>
                <w:i/>
                <w:sz w:val="16"/>
                <w:szCs w:val="16"/>
              </w:rPr>
              <w:t xml:space="preserve">Asparagus </w:t>
            </w:r>
            <w:proofErr w:type="spellStart"/>
            <w:r w:rsidRPr="00CF74D0">
              <w:rPr>
                <w:rFonts w:ascii="Times New Roman" w:hAnsi="Times New Roman"/>
                <w:i/>
                <w:sz w:val="16"/>
                <w:szCs w:val="16"/>
              </w:rPr>
              <w:t>officinalis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Bean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Vicia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faba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L.), lima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Phaseolus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lunatus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75-85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Bean, snap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Phaseolus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vulgaris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75-85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Beet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Beta vulgaris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Broccoli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Brassica oleracea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var. italica Plenck)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Brussels sprouts (</w:t>
            </w:r>
            <w:r w:rsidRPr="00CF74D0">
              <w:rPr>
                <w:rFonts w:ascii="Times New Roman" w:hAnsi="Times New Roman"/>
                <w:i/>
                <w:sz w:val="16"/>
                <w:szCs w:val="16"/>
              </w:rPr>
              <w:t xml:space="preserve">Brassica </w:t>
            </w:r>
            <w:proofErr w:type="spellStart"/>
            <w:r w:rsidRPr="00CF74D0">
              <w:rPr>
                <w:rFonts w:ascii="Times New Roman" w:hAnsi="Times New Roman"/>
                <w:i/>
                <w:sz w:val="16"/>
                <w:szCs w:val="16"/>
              </w:rPr>
              <w:t>oleracea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var. </w:t>
            </w:r>
            <w:proofErr w:type="spellStart"/>
            <w:r w:rsidRPr="00CF74D0">
              <w:rPr>
                <w:rFonts w:ascii="Times New Roman" w:hAnsi="Times New Roman"/>
                <w:i/>
                <w:sz w:val="16"/>
                <w:szCs w:val="16"/>
              </w:rPr>
              <w:t>gemmifera</w:t>
            </w:r>
            <w:proofErr w:type="spellEnd"/>
            <w:r w:rsidRPr="00CF74D0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(DC.)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Zenker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Cabbage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Brassica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oleracea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Carrot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Daucus carota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subsp.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sativus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(Hoffm.)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Schübl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. &amp;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G.Martens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Cauliflower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Brassica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oleracea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 var.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botrytis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Celery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Apium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graveolens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60-70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Chinese cabbage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Brassica rapa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subsp.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pekinensis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(Lour.)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Hanelt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Collards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Brassica oleracea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var.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sabellica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Corn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Zea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mays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Cucumber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Cucumis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sativus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Eggplant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Solanum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melongena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75-85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Endive/Escarole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Cichorium endivia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Garlic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Allium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sativum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Kale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Brassica napus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L. subsp.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 xml:space="preserve">napus 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var.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 xml:space="preserve">pabularia 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(DC.) Alef.)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Kohlrabi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Brassica oleracea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var.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gongylodes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L. 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Leeks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Allium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porrum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Lettuce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Lactuca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sativa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Muskmelon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Cucumis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melo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var.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cantalupensis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Naudin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75-95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Mustard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Sinapis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sp.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</w:t>
            </w:r>
            <w:proofErr w:type="gramStart"/>
            <w:r w:rsidRPr="00CF74D0">
              <w:rPr>
                <w:rFonts w:ascii="Times New Roman" w:hAnsi="Times New Roman"/>
                <w:sz w:val="16"/>
                <w:szCs w:val="16"/>
              </w:rPr>
              <w:t>. )</w:t>
            </w:r>
            <w:proofErr w:type="gramEnd"/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Okra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Abelmoschus esculentus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br/>
              <w:t>(L.) Moench)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Onion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Allium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cepa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Parsley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Petroselinum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crispum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(Mill.) Fuss)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Parsnip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Pastinaca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sativa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Pea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Pisum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sativum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</w:t>
            </w:r>
            <w:proofErr w:type="gramStart"/>
            <w:r w:rsidRPr="00CF74D0">
              <w:rPr>
                <w:rFonts w:ascii="Times New Roman" w:hAnsi="Times New Roman"/>
                <w:sz w:val="16"/>
                <w:szCs w:val="16"/>
              </w:rPr>
              <w:t>. )</w:t>
            </w:r>
            <w:proofErr w:type="gramEnd"/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Pepper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Capsicum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annuum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Pumpkin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Cucurbita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pepo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da-DK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da-DK"/>
              </w:rPr>
              <w:t>Radicchio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da-DK"/>
              </w:rPr>
              <w:t>Cichorium intybus</w:t>
            </w:r>
            <w:r w:rsidRPr="00CF74D0">
              <w:rPr>
                <w:rFonts w:ascii="Times New Roman" w:hAnsi="Times New Roman"/>
                <w:sz w:val="16"/>
                <w:szCs w:val="16"/>
                <w:lang w:val="da-DK"/>
              </w:rPr>
              <w:t xml:space="preserve"> var.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da-DK"/>
              </w:rPr>
              <w:t xml:space="preserve">foliosum </w:t>
            </w:r>
            <w:r w:rsidRPr="00CF74D0">
              <w:rPr>
                <w:rFonts w:ascii="Times New Roman" w:hAnsi="Times New Roman"/>
                <w:sz w:val="16"/>
                <w:szCs w:val="16"/>
                <w:lang w:val="da-DK"/>
              </w:rPr>
              <w:t>Hegi)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Radish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Raphanus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sativus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var.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radicula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Pers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Spinach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Spinacia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oleracea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65-75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Squash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 xml:space="preserve">Cucurbita pepo 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L. subsp.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  <w:lang w:val="pt-BR"/>
              </w:rPr>
              <w:t>pepo</w:t>
            </w:r>
            <w:r w:rsidRPr="00CF74D0">
              <w:rPr>
                <w:rFonts w:ascii="Times New Roman" w:hAnsi="Times New Roman"/>
                <w:sz w:val="16"/>
                <w:szCs w:val="16"/>
                <w:lang w:val="pt-BR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85-95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Swiss chard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Beta vulgaris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L. subsp.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vulgaris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var. 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vulgaris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Tomato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Solanum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lycopersicum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</w:t>
            </w:r>
            <w:r w:rsidRPr="00CF74D0">
              <w:rPr>
                <w:rFonts w:ascii="Times New Roman" w:hAnsi="Times New Roman"/>
                <w:sz w:val="16"/>
                <w:szCs w:val="16"/>
                <w:lang w:val="en-CA"/>
              </w:rPr>
              <w:t>.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65-85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1827DA" w:rsidRPr="00CF74D0" w:rsidTr="00523539">
        <w:tc>
          <w:tcPr>
            <w:tcW w:w="4722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Turnip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Brassica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rapa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60-95</w:t>
            </w:r>
          </w:p>
        </w:tc>
        <w:tc>
          <w:tcPr>
            <w:tcW w:w="1657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  <w:tr w:rsidR="001827DA" w:rsidRPr="00CF74D0" w:rsidTr="00523539">
        <w:tc>
          <w:tcPr>
            <w:tcW w:w="4722" w:type="dxa"/>
            <w:tcBorders>
              <w:bottom w:val="single" w:sz="12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Watermelon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Citrullus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lanatus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Thunb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.)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Matsum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. &amp;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Nakai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70-95</w:t>
            </w:r>
          </w:p>
        </w:tc>
        <w:tc>
          <w:tcPr>
            <w:tcW w:w="1657" w:type="dxa"/>
            <w:tcBorders>
              <w:bottom w:val="single" w:sz="12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</w:tr>
    </w:tbl>
    <w:p w:rsidR="001827DA" w:rsidRPr="00CF74D0" w:rsidRDefault="001827DA" w:rsidP="001827DA">
      <w:pPr>
        <w:adjustRightInd w:val="0"/>
        <w:snapToGrid w:val="0"/>
        <w:spacing w:after="0" w:line="240" w:lineRule="atLeast"/>
        <w:rPr>
          <w:rFonts w:ascii="Times New Roman" w:hAnsi="Times New Roman"/>
          <w:sz w:val="16"/>
          <w:szCs w:val="16"/>
        </w:rPr>
      </w:pPr>
    </w:p>
    <w:p w:rsidR="001827DA" w:rsidRPr="00CF74D0" w:rsidRDefault="001827DA" w:rsidP="001827DA">
      <w:pPr>
        <w:adjustRightInd w:val="0"/>
        <w:snapToGrid w:val="0"/>
        <w:spacing w:after="0" w:line="240" w:lineRule="atLeast"/>
        <w:rPr>
          <w:rFonts w:ascii="Times New Roman" w:hAnsi="Times New Roman"/>
          <w:sz w:val="16"/>
          <w:szCs w:val="16"/>
        </w:rPr>
      </w:pPr>
      <w:r w:rsidRPr="00CF74D0">
        <w:rPr>
          <w:rFonts w:ascii="Times New Roman" w:hAnsi="Times New Roman"/>
          <w:b/>
          <w:sz w:val="16"/>
          <w:szCs w:val="16"/>
        </w:rPr>
        <w:t>Table S2.</w:t>
      </w:r>
      <w:r w:rsidRPr="00972229">
        <w:rPr>
          <w:rFonts w:ascii="Times New Roman" w:hAnsi="Times New Roman"/>
          <w:sz w:val="16"/>
          <w:szCs w:val="16"/>
        </w:rPr>
        <w:t xml:space="preserve"> Tolerance range for the germination temperature of seeds in grain crops. </w:t>
      </w:r>
      <w:r>
        <w:rPr>
          <w:rFonts w:ascii="Times New Roman" w:hAnsi="Times New Roman"/>
          <w:b/>
          <w:sz w:val="16"/>
          <w:szCs w:val="16"/>
        </w:rPr>
        <w:t>(</w:t>
      </w:r>
      <w:proofErr w:type="spellStart"/>
      <w:proofErr w:type="gramStart"/>
      <w:r w:rsidRPr="00CF74D0">
        <w:rPr>
          <w:rFonts w:ascii="Times New Roman" w:hAnsi="Times New Roman"/>
          <w:sz w:val="16"/>
          <w:szCs w:val="16"/>
        </w:rPr>
        <w:t>Maximov</w:t>
      </w:r>
      <w:proofErr w:type="spellEnd"/>
      <w:r w:rsidRPr="00CF74D0">
        <w:rPr>
          <w:rFonts w:ascii="Times New Roman" w:hAnsi="Times New Roman"/>
          <w:sz w:val="16"/>
          <w:szCs w:val="16"/>
        </w:rPr>
        <w:t xml:space="preserve">  (</w:t>
      </w:r>
      <w:proofErr w:type="gramEnd"/>
      <w:r w:rsidRPr="00CF74D0">
        <w:rPr>
          <w:rFonts w:ascii="Times New Roman" w:hAnsi="Times New Roman"/>
          <w:sz w:val="16"/>
          <w:szCs w:val="16"/>
        </w:rPr>
        <w:t>1958)</w:t>
      </w:r>
    </w:p>
    <w:tbl>
      <w:tblPr>
        <w:tblW w:w="9688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5245"/>
        <w:gridCol w:w="1559"/>
        <w:gridCol w:w="1276"/>
        <w:gridCol w:w="1608"/>
      </w:tblGrid>
      <w:tr w:rsidR="001827DA" w:rsidRPr="002C25C5" w:rsidTr="00523539">
        <w:tc>
          <w:tcPr>
            <w:tcW w:w="5245" w:type="dxa"/>
            <w:tcBorders>
              <w:top w:val="single" w:sz="12" w:space="0" w:color="auto"/>
              <w:bottom w:val="single" w:sz="8" w:space="0" w:color="auto"/>
            </w:tcBorders>
            <w:noWrap/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Crop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Germination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Minimum Soil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Temperature (°C)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Germination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Optimum Soil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Temperature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Range (°C)</w:t>
            </w:r>
          </w:p>
        </w:tc>
        <w:tc>
          <w:tcPr>
            <w:tcW w:w="1608" w:type="dxa"/>
            <w:tcBorders>
              <w:top w:val="single" w:sz="12" w:space="0" w:color="auto"/>
              <w:bottom w:val="single" w:sz="8" w:space="0" w:color="auto"/>
            </w:tcBorders>
            <w:vAlign w:val="bottom"/>
          </w:tcPr>
          <w:p w:rsidR="001827DA" w:rsidRPr="002C25C5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t>Germination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Maximum Soil</w:t>
            </w:r>
            <w:r w:rsidRPr="002C25C5">
              <w:rPr>
                <w:rFonts w:ascii="Times New Roman" w:hAnsi="Times New Roman"/>
                <w:bCs/>
                <w:sz w:val="16"/>
                <w:szCs w:val="16"/>
              </w:rPr>
              <w:br/>
              <w:t>Temperature (°C)</w:t>
            </w:r>
          </w:p>
        </w:tc>
      </w:tr>
      <w:tr w:rsidR="001827DA" w:rsidRPr="00CF74D0" w:rsidTr="00523539">
        <w:tc>
          <w:tcPr>
            <w:tcW w:w="5245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Barley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Hordeum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vulgare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L.), rye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Secale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cereale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</w:t>
            </w:r>
            <w:proofErr w:type="gramStart"/>
            <w:r w:rsidRPr="00CF74D0">
              <w:rPr>
                <w:rFonts w:ascii="Times New Roman" w:hAnsi="Times New Roman"/>
                <w:sz w:val="16"/>
                <w:szCs w:val="16"/>
              </w:rPr>
              <w:t>. )</w:t>
            </w:r>
            <w:proofErr w:type="gramEnd"/>
            <w:r w:rsidRPr="00CF74D0">
              <w:rPr>
                <w:rFonts w:ascii="Times New Roman" w:hAnsi="Times New Roman"/>
                <w:sz w:val="16"/>
                <w:szCs w:val="16"/>
              </w:rPr>
              <w:t>, oat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Avena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sativa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L.), wheat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Triticum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aestivum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L.)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0-5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25-31</w:t>
            </w:r>
          </w:p>
        </w:tc>
        <w:tc>
          <w:tcPr>
            <w:tcW w:w="1608" w:type="dxa"/>
            <w:tcBorders>
              <w:top w:val="single" w:sz="8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31-37</w:t>
            </w:r>
          </w:p>
        </w:tc>
      </w:tr>
      <w:tr w:rsidR="001827DA" w:rsidRPr="00CF74D0" w:rsidTr="00523539">
        <w:tc>
          <w:tcPr>
            <w:tcW w:w="5245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Buckwheat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Fagopyrum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esculentum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sz w:val="16"/>
                <w:szCs w:val="16"/>
              </w:rPr>
              <w:t>Moench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0-5</w:t>
            </w:r>
          </w:p>
        </w:tc>
        <w:tc>
          <w:tcPr>
            <w:tcW w:w="1276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25-31</w:t>
            </w:r>
          </w:p>
        </w:tc>
        <w:tc>
          <w:tcPr>
            <w:tcW w:w="1608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37-44</w:t>
            </w:r>
          </w:p>
        </w:tc>
      </w:tr>
      <w:tr w:rsidR="001827DA" w:rsidRPr="00CF74D0" w:rsidTr="00523539">
        <w:tc>
          <w:tcPr>
            <w:tcW w:w="5245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lastRenderedPageBreak/>
              <w:t>Hemp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Cannabis sativa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0-5</w:t>
            </w:r>
          </w:p>
        </w:tc>
        <w:tc>
          <w:tcPr>
            <w:tcW w:w="1276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37-44</w:t>
            </w:r>
          </w:p>
        </w:tc>
        <w:tc>
          <w:tcPr>
            <w:tcW w:w="1608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44-50</w:t>
            </w:r>
          </w:p>
        </w:tc>
      </w:tr>
      <w:tr w:rsidR="001827DA" w:rsidRPr="00CF74D0" w:rsidTr="00523539">
        <w:tc>
          <w:tcPr>
            <w:tcW w:w="5245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Sunflower (</w:t>
            </w:r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Helianthus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annuus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>L</w:t>
            </w:r>
            <w:proofErr w:type="gramStart"/>
            <w:r w:rsidRPr="00CF74D0">
              <w:rPr>
                <w:rFonts w:ascii="Times New Roman" w:hAnsi="Times New Roman"/>
                <w:sz w:val="16"/>
                <w:szCs w:val="16"/>
              </w:rPr>
              <w:t>. )</w:t>
            </w:r>
            <w:proofErr w:type="gramEnd"/>
          </w:p>
        </w:tc>
        <w:tc>
          <w:tcPr>
            <w:tcW w:w="1559" w:type="dxa"/>
            <w:noWrap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5-10</w:t>
            </w:r>
          </w:p>
        </w:tc>
        <w:tc>
          <w:tcPr>
            <w:tcW w:w="1276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31-37</w:t>
            </w:r>
          </w:p>
        </w:tc>
        <w:tc>
          <w:tcPr>
            <w:tcW w:w="1608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37-44</w:t>
            </w:r>
          </w:p>
        </w:tc>
      </w:tr>
      <w:tr w:rsidR="001827DA" w:rsidRPr="00CF74D0" w:rsidTr="00523539">
        <w:tc>
          <w:tcPr>
            <w:tcW w:w="5245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Corn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Zea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mays</w:t>
            </w:r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noWrap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5-10</w:t>
            </w:r>
          </w:p>
        </w:tc>
        <w:tc>
          <w:tcPr>
            <w:tcW w:w="1276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37-44</w:t>
            </w:r>
          </w:p>
        </w:tc>
        <w:tc>
          <w:tcPr>
            <w:tcW w:w="1608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44-50</w:t>
            </w:r>
          </w:p>
        </w:tc>
      </w:tr>
      <w:tr w:rsidR="001827DA" w:rsidRPr="00CF74D0" w:rsidTr="00523539">
        <w:tc>
          <w:tcPr>
            <w:tcW w:w="5245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Pumpkin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Cucurbita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pepo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noWrap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10-15</w:t>
            </w:r>
          </w:p>
        </w:tc>
        <w:tc>
          <w:tcPr>
            <w:tcW w:w="1276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37-44</w:t>
            </w:r>
          </w:p>
        </w:tc>
        <w:tc>
          <w:tcPr>
            <w:tcW w:w="1608" w:type="dxa"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44-50</w:t>
            </w:r>
          </w:p>
        </w:tc>
      </w:tr>
      <w:tr w:rsidR="001827DA" w:rsidRPr="00CF74D0" w:rsidTr="00523539">
        <w:tc>
          <w:tcPr>
            <w:tcW w:w="5245" w:type="dxa"/>
            <w:tcBorders>
              <w:bottom w:val="single" w:sz="12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Cucumber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Cucumis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sativus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L.), melon (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Cucumis</w:t>
            </w:r>
            <w:proofErr w:type="spellEnd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F74D0">
              <w:rPr>
                <w:rFonts w:ascii="Times New Roman" w:hAnsi="Times New Roman"/>
                <w:i/>
                <w:iCs/>
                <w:sz w:val="16"/>
                <w:szCs w:val="16"/>
              </w:rPr>
              <w:t>melo</w:t>
            </w:r>
            <w:proofErr w:type="spellEnd"/>
            <w:r w:rsidRPr="00CF74D0">
              <w:rPr>
                <w:rFonts w:ascii="Times New Roman" w:hAnsi="Times New Roman"/>
                <w:sz w:val="16"/>
                <w:szCs w:val="16"/>
              </w:rPr>
              <w:t xml:space="preserve"> L.)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15-18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31-37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bottom"/>
          </w:tcPr>
          <w:p w:rsidR="001827DA" w:rsidRPr="00CF74D0" w:rsidRDefault="001827DA" w:rsidP="00523539">
            <w:pPr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74D0">
              <w:rPr>
                <w:rFonts w:ascii="Times New Roman" w:hAnsi="Times New Roman"/>
                <w:sz w:val="16"/>
                <w:szCs w:val="16"/>
              </w:rPr>
              <w:t>44-50</w:t>
            </w:r>
          </w:p>
        </w:tc>
      </w:tr>
    </w:tbl>
    <w:p w:rsidR="001827DA" w:rsidRPr="00CF74D0" w:rsidRDefault="001827DA" w:rsidP="001827DA">
      <w:pPr>
        <w:adjustRightInd w:val="0"/>
        <w:snapToGrid w:val="0"/>
        <w:spacing w:after="0" w:line="240" w:lineRule="atLeast"/>
        <w:rPr>
          <w:rFonts w:ascii="Times New Roman" w:hAnsi="Times New Roman"/>
          <w:sz w:val="16"/>
          <w:szCs w:val="16"/>
        </w:rPr>
      </w:pPr>
      <w:r w:rsidRPr="00D878EC">
        <w:rPr>
          <w:rFonts w:ascii="Times New Roman" w:hAnsi="Times New Roman"/>
          <w:b/>
          <w:sz w:val="16"/>
          <w:szCs w:val="16"/>
        </w:rPr>
        <w:t>Notes</w:t>
      </w:r>
      <w:r w:rsidRPr="00CF74D0">
        <w:rPr>
          <w:rFonts w:ascii="Times New Roman" w:hAnsi="Times New Roman"/>
          <w:i/>
          <w:sz w:val="16"/>
          <w:szCs w:val="16"/>
        </w:rPr>
        <w:t xml:space="preserve">: </w:t>
      </w:r>
      <w:r w:rsidRPr="00CF74D0">
        <w:rPr>
          <w:rFonts w:ascii="Times New Roman" w:hAnsi="Times New Roman"/>
          <w:sz w:val="16"/>
          <w:szCs w:val="16"/>
        </w:rPr>
        <w:t>To estimate the width of the stress zones, the minimal and maximal soil temperatures for seed germination were used</w:t>
      </w:r>
      <w:r>
        <w:rPr>
          <w:rFonts w:ascii="Times New Roman" w:hAnsi="Times New Roman"/>
          <w:sz w:val="16"/>
          <w:szCs w:val="16"/>
        </w:rPr>
        <w:t>.</w:t>
      </w:r>
    </w:p>
    <w:p w:rsidR="001827DA" w:rsidRPr="00CF74D0" w:rsidRDefault="001827DA" w:rsidP="001827DA">
      <w:pPr>
        <w:suppressLineNumbers/>
        <w:adjustRightInd w:val="0"/>
        <w:snapToGrid w:val="0"/>
        <w:spacing w:after="0" w:line="240" w:lineRule="atLeast"/>
        <w:ind w:left="320" w:hangingChars="200" w:hanging="320"/>
        <w:rPr>
          <w:rFonts w:ascii="Times New Roman" w:hAnsi="Times New Roman"/>
          <w:sz w:val="16"/>
          <w:szCs w:val="16"/>
        </w:rPr>
      </w:pPr>
    </w:p>
    <w:p w:rsidR="00DD467B" w:rsidRDefault="00DD467B"/>
    <w:sectPr w:rsidR="00DD467B" w:rsidSect="001827DA">
      <w:headerReference w:type="even" r:id="rId8"/>
      <w:footerReference w:type="even" r:id="rId9"/>
      <w:footerReference w:type="default" r:id="rId10"/>
      <w:footerReference w:type="first" r:id="rId11"/>
      <w:pgSz w:w="11906" w:h="16838" w:code="9"/>
      <w:pgMar w:top="1588" w:right="1021" w:bottom="1588" w:left="1021" w:header="1134" w:footer="1304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ACC" w:rsidRDefault="00A55ACC">
      <w:pPr>
        <w:spacing w:after="0" w:line="240" w:lineRule="auto"/>
      </w:pPr>
      <w:r>
        <w:separator/>
      </w:r>
    </w:p>
  </w:endnote>
  <w:endnote w:type="continuationSeparator" w:id="0">
    <w:p w:rsidR="00A55ACC" w:rsidRDefault="00A5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A18" w:rsidRDefault="001827DA">
    <w:pPr>
      <w:pStyle w:val="a6"/>
    </w:pPr>
    <w:r>
      <w:rPr>
        <w:noProof/>
        <w:lang w:val="en-US" w:eastAsia="zh-CN"/>
      </w:rPr>
      <w:drawing>
        <wp:inline distT="0" distB="0" distL="0" distR="0" wp14:anchorId="56AF78F5" wp14:editId="24C03E0D">
          <wp:extent cx="636270" cy="160655"/>
          <wp:effectExtent l="0" t="0" r="0" b="0"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16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A18" w:rsidRDefault="00A55ACC" w:rsidP="002C6B0B">
    <w:pPr>
      <w:pStyle w:val="a6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A18" w:rsidRDefault="00A55ACC" w:rsidP="002C6B0B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ACC" w:rsidRDefault="00A55ACC">
      <w:pPr>
        <w:spacing w:after="0" w:line="240" w:lineRule="auto"/>
      </w:pPr>
      <w:r>
        <w:separator/>
      </w:r>
    </w:p>
  </w:footnote>
  <w:footnote w:type="continuationSeparator" w:id="0">
    <w:p w:rsidR="00A55ACC" w:rsidRDefault="00A5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A18" w:rsidRDefault="001827DA" w:rsidP="002C6B0B">
    <w:pPr>
      <w:pStyle w:val="a4"/>
      <w:framePr w:wrap="around" w:vAnchor="text" w:hAnchor="margin" w:xAlign="outside" w:y="1"/>
      <w:pBdr>
        <w:bottom w:val="none" w:sz="0" w:space="0" w:color="auto"/>
      </w:pBdr>
      <w:adjustRightInd w:val="0"/>
      <w:jc w:val="lef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436</w:t>
    </w:r>
    <w:r>
      <w:rPr>
        <w:rStyle w:val="a5"/>
      </w:rPr>
      <w:fldChar w:fldCharType="end"/>
    </w:r>
  </w:p>
  <w:p w:rsidR="00965A18" w:rsidRPr="00975DCB" w:rsidRDefault="001827DA" w:rsidP="002C6B0B">
    <w:pPr>
      <w:pStyle w:val="a4"/>
      <w:pBdr>
        <w:bottom w:val="single" w:sz="8" w:space="1" w:color="auto"/>
      </w:pBdr>
      <w:wordWrap w:val="0"/>
      <w:jc w:val="right"/>
      <w:rPr>
        <w:lang w:eastAsia="zh-CN"/>
      </w:rPr>
    </w:pPr>
    <w:r w:rsidRPr="001E6D6E">
      <w:rPr>
        <w:lang w:val="en-GB"/>
      </w:rPr>
      <w:t>Journal of Forestry Research (201</w:t>
    </w:r>
    <w:r w:rsidRPr="001E6D6E">
      <w:rPr>
        <w:lang w:val="en-GB" w:eastAsia="zh-CN"/>
      </w:rPr>
      <w:t>4</w:t>
    </w:r>
    <w:r w:rsidRPr="001E6D6E">
      <w:rPr>
        <w:lang w:val="en-GB"/>
      </w:rPr>
      <w:t>) 2</w:t>
    </w:r>
    <w:r w:rsidRPr="001E6D6E">
      <w:rPr>
        <w:lang w:val="en-GB" w:eastAsia="zh-CN"/>
      </w:rPr>
      <w:t>5</w:t>
    </w:r>
    <w:r w:rsidRPr="001E6D6E">
      <w:rPr>
        <w:lang w:val="en-GB"/>
      </w:rPr>
      <w:t>(</w:t>
    </w:r>
    <w:r>
      <w:rPr>
        <w:lang w:val="en-GB" w:eastAsia="zh-CN"/>
      </w:rPr>
      <w:t>4</w:t>
    </w:r>
    <w:r w:rsidRPr="001E6D6E">
      <w:rPr>
        <w:lang w:val="en-GB"/>
      </w:rPr>
      <w:t>):</w:t>
    </w:r>
    <w:r w:rsidRPr="001E6D6E">
      <w:rPr>
        <w:lang w:val="en-GB" w:eastAsia="zh-CN"/>
      </w:rPr>
      <w:t xml:space="preserve"> </w:t>
    </w:r>
    <w:r>
      <w:rPr>
        <w:lang w:val="en-GB" w:eastAsia="zh-CN"/>
      </w:rPr>
      <w:t xml:space="preserve">  </w:t>
    </w:r>
    <w:r w:rsidRPr="001E6D6E">
      <w:rPr>
        <w:szCs w:val="18"/>
        <w:lang w:val="en-GB"/>
      </w:rPr>
      <w:sym w:font="Symbol" w:char="F02D"/>
    </w:r>
    <w:r>
      <w:rPr>
        <w:lang w:val="en-GB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DA"/>
    <w:rsid w:val="001827DA"/>
    <w:rsid w:val="008B543C"/>
    <w:rsid w:val="00A55ACC"/>
    <w:rsid w:val="00D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92297-96B7-4523-996F-617BDDB2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DA"/>
    <w:pPr>
      <w:spacing w:after="200" w:line="276" w:lineRule="auto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827DA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1827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Times New Roman" w:hAnsi="Times New Roman"/>
      <w:sz w:val="18"/>
      <w:szCs w:val="20"/>
      <w:lang w:val="ru-RU" w:eastAsia="ru-RU"/>
    </w:rPr>
  </w:style>
  <w:style w:type="character" w:customStyle="1" w:styleId="Char">
    <w:name w:val="页眉 Char"/>
    <w:basedOn w:val="a0"/>
    <w:link w:val="a4"/>
    <w:uiPriority w:val="99"/>
    <w:rsid w:val="001827DA"/>
    <w:rPr>
      <w:rFonts w:ascii="Times New Roman" w:eastAsia="宋体" w:hAnsi="Times New Roman" w:cs="Times New Roman"/>
      <w:kern w:val="0"/>
      <w:sz w:val="18"/>
      <w:szCs w:val="20"/>
      <w:lang w:val="ru-RU" w:eastAsia="ru-RU"/>
    </w:rPr>
  </w:style>
  <w:style w:type="character" w:styleId="a5">
    <w:name w:val="page number"/>
    <w:basedOn w:val="a0"/>
    <w:uiPriority w:val="99"/>
    <w:rsid w:val="001827DA"/>
    <w:rPr>
      <w:rFonts w:cs="Times New Roman"/>
    </w:rPr>
  </w:style>
  <w:style w:type="paragraph" w:styleId="a6">
    <w:name w:val="footer"/>
    <w:basedOn w:val="a"/>
    <w:link w:val="Char0"/>
    <w:uiPriority w:val="99"/>
    <w:rsid w:val="001827DA"/>
    <w:pPr>
      <w:tabs>
        <w:tab w:val="center" w:pos="4153"/>
        <w:tab w:val="right" w:pos="8306"/>
      </w:tabs>
      <w:snapToGrid w:val="0"/>
      <w:spacing w:after="0" w:line="240" w:lineRule="atLeast"/>
    </w:pPr>
    <w:rPr>
      <w:rFonts w:ascii="Times New Roman" w:hAnsi="Times New Roman"/>
      <w:sz w:val="18"/>
      <w:szCs w:val="20"/>
      <w:lang w:val="ru-RU" w:eastAsia="ru-RU"/>
    </w:rPr>
  </w:style>
  <w:style w:type="character" w:customStyle="1" w:styleId="Char0">
    <w:name w:val="页脚 Char"/>
    <w:basedOn w:val="a0"/>
    <w:link w:val="a6"/>
    <w:uiPriority w:val="99"/>
    <w:rsid w:val="001827DA"/>
    <w:rPr>
      <w:rFonts w:ascii="Times New Roman" w:eastAsia="宋体" w:hAnsi="Times New Roman" w:cs="Times New Roman"/>
      <w:kern w:val="0"/>
      <w:sz w:val="1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arvesttotable.com/vegetable-seed-germination-temperatures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rvesttotable.com/author/spalbert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2021-03-11T06:22:00Z</dcterms:created>
  <dcterms:modified xsi:type="dcterms:W3CDTF">2021-03-11T06:30:00Z</dcterms:modified>
</cp:coreProperties>
</file>