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2CA72">
      <w:pPr>
        <w:spacing w:after="120" w:afterLines="50" w:line="240" w:lineRule="atLeast"/>
        <w:rPr>
          <w:rFonts w:ascii="Times New Roman" w:hAnsi="Times New Roman" w:cs="Times New Roman"/>
          <w:sz w:val="16"/>
          <w:szCs w:val="16"/>
          <w:lang w:eastAsia="zh-CN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Table S1.</w:t>
      </w:r>
      <w:r>
        <w:rPr>
          <w:rFonts w:ascii="Times New Roman" w:hAnsi="Times New Roman" w:cs="Times New Roman"/>
          <w:sz w:val="16"/>
          <w:szCs w:val="16"/>
        </w:rPr>
        <w:t xml:space="preserve"> Multiple stepwise linear regression models for each species at the 3 months of decomposition including canopy openness (%), slope (grades) and depth of litter (cm). For each model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>, Adj</w:t>
      </w:r>
      <w:r>
        <w:rPr>
          <w:rFonts w:hint="eastAsia" w:ascii="Times New Roman" w:hAnsi="Times New Roman" w:cs="Times New Roman"/>
          <w:sz w:val="16"/>
          <w:szCs w:val="16"/>
          <w:lang w:eastAsia="zh-CN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Root Mean Square Error (RMSE),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value and Variance Inflation Factor (VIF) are shown.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5"/>
        <w:gridCol w:w="1242"/>
        <w:gridCol w:w="1356"/>
        <w:gridCol w:w="1124"/>
        <w:gridCol w:w="726"/>
        <w:gridCol w:w="776"/>
        <w:gridCol w:w="1057"/>
        <w:gridCol w:w="750"/>
      </w:tblGrid>
      <w:tr w14:paraId="629A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688F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Alnus acuminata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0.15,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0.13; RMSE = 0.249;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0.012)</w:t>
            </w:r>
          </w:p>
        </w:tc>
      </w:tr>
      <w:tr w14:paraId="49172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C137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4F5EE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8DE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2B6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E1C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FF13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EE5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C57C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A065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7A15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89819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1D62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D09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0.855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0BD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0.041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5F76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E3E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20.812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01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5F8F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B144A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5A3A4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4A0A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4D48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6B89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0.645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C09F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0.088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F42A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30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7.289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7A2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1AD0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18EE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06F2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0B25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6953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E3EA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0.046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8FB1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0.017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30BB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0.386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AF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2.643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B07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39D6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EC48D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0911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F06F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Cavendishia bracteata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0.24,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0.205; RMSE = 0.070;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0.024)</w:t>
            </w:r>
          </w:p>
        </w:tc>
      </w:tr>
      <w:tr w14:paraId="7FF7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A5EED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lang w:eastAsia="zh-CN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8A5A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E0A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FE0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A95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0EE5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66E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80D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7CA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4A1A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ECD4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F17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37F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0.228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4A56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2DB4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53C9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18.858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A74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C3D5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B2F8D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1368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DAD3E3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5979171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37685D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0.178</w:t>
            </w:r>
          </w:p>
        </w:tc>
        <w:tc>
          <w:tcPr>
            <w:tcW w:w="1358" w:type="dxa"/>
            <w:shd w:val="clear" w:color="auto" w:fill="auto"/>
          </w:tcPr>
          <w:p w14:paraId="2FAF9D0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0.023</w:t>
            </w:r>
          </w:p>
        </w:tc>
        <w:tc>
          <w:tcPr>
            <w:tcW w:w="621" w:type="pct"/>
          </w:tcPr>
          <w:p w14:paraId="574525A1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5149BD5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7.803</w:t>
            </w:r>
          </w:p>
        </w:tc>
        <w:tc>
          <w:tcPr>
            <w:tcW w:w="777" w:type="dxa"/>
            <w:shd w:val="clear" w:color="auto" w:fill="auto"/>
          </w:tcPr>
          <w:p w14:paraId="30770E9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</w:tcPr>
          <w:p w14:paraId="48388874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5AF90E27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5335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0A1BFC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44529B1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62B235B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1358" w:type="dxa"/>
            <w:shd w:val="clear" w:color="auto" w:fill="auto"/>
          </w:tcPr>
          <w:p w14:paraId="1C2C140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621" w:type="pct"/>
            <w:shd w:val="clear" w:color="auto" w:fill="auto"/>
          </w:tcPr>
          <w:p w14:paraId="52A71BC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0.369</w:t>
            </w:r>
          </w:p>
        </w:tc>
        <w:tc>
          <w:tcPr>
            <w:tcW w:w="401" w:type="pct"/>
            <w:shd w:val="clear" w:color="auto" w:fill="auto"/>
          </w:tcPr>
          <w:p w14:paraId="37F51A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2.515</w:t>
            </w:r>
          </w:p>
        </w:tc>
        <w:tc>
          <w:tcPr>
            <w:tcW w:w="777" w:type="dxa"/>
            <w:shd w:val="clear" w:color="auto" w:fill="auto"/>
          </w:tcPr>
          <w:p w14:paraId="4D20440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0.016</w:t>
            </w:r>
          </w:p>
        </w:tc>
        <w:tc>
          <w:tcPr>
            <w:tcW w:w="1058" w:type="dxa"/>
            <w:shd w:val="clear" w:color="auto" w:fill="auto"/>
          </w:tcPr>
          <w:p w14:paraId="005A35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52B1D23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59A52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CA4299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764" w:type="pct"/>
            <w:shd w:val="clear" w:color="auto" w:fill="auto"/>
          </w:tcPr>
          <w:p w14:paraId="3EEB732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3C91D3C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0.125</w:t>
            </w:r>
          </w:p>
        </w:tc>
        <w:tc>
          <w:tcPr>
            <w:tcW w:w="1358" w:type="dxa"/>
            <w:shd w:val="clear" w:color="auto" w:fill="auto"/>
          </w:tcPr>
          <w:p w14:paraId="4E8414A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0.031</w:t>
            </w:r>
          </w:p>
        </w:tc>
        <w:tc>
          <w:tcPr>
            <w:tcW w:w="621" w:type="pct"/>
            <w:shd w:val="clear" w:color="auto" w:fill="auto"/>
          </w:tcPr>
          <w:p w14:paraId="5B79D0A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0A0E8E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4.019</w:t>
            </w:r>
          </w:p>
        </w:tc>
        <w:tc>
          <w:tcPr>
            <w:tcW w:w="777" w:type="dxa"/>
            <w:shd w:val="clear" w:color="auto" w:fill="auto"/>
          </w:tcPr>
          <w:p w14:paraId="38ACE16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  <w:shd w:val="clear" w:color="auto" w:fill="auto"/>
          </w:tcPr>
          <w:p w14:paraId="6600E70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  <w:tc>
          <w:tcPr>
            <w:tcW w:w="741" w:type="dxa"/>
            <w:shd w:val="clear" w:color="auto" w:fill="auto"/>
          </w:tcPr>
          <w:p w14:paraId="43961C2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3A4A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0130D2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69AFB35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3144D92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1358" w:type="dxa"/>
            <w:shd w:val="clear" w:color="auto" w:fill="auto"/>
          </w:tcPr>
          <w:p w14:paraId="393FE68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621" w:type="pct"/>
            <w:shd w:val="clear" w:color="auto" w:fill="auto"/>
          </w:tcPr>
          <w:p w14:paraId="0B59FB1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0.371</w:t>
            </w:r>
          </w:p>
        </w:tc>
        <w:tc>
          <w:tcPr>
            <w:tcW w:w="401" w:type="pct"/>
            <w:shd w:val="clear" w:color="auto" w:fill="auto"/>
          </w:tcPr>
          <w:p w14:paraId="49BB54E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2.664</w:t>
            </w:r>
          </w:p>
        </w:tc>
        <w:tc>
          <w:tcPr>
            <w:tcW w:w="777" w:type="dxa"/>
            <w:shd w:val="clear" w:color="auto" w:fill="auto"/>
          </w:tcPr>
          <w:p w14:paraId="73D9D04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0.011</w:t>
            </w:r>
          </w:p>
        </w:tc>
        <w:tc>
          <w:tcPr>
            <w:tcW w:w="1058" w:type="dxa"/>
            <w:shd w:val="clear" w:color="auto" w:fill="auto"/>
          </w:tcPr>
          <w:p w14:paraId="6802B94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5F47CD5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2160A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60D620B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54A43D5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7B76968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0.011</w:t>
            </w:r>
          </w:p>
        </w:tc>
        <w:tc>
          <w:tcPr>
            <w:tcW w:w="1358" w:type="dxa"/>
            <w:shd w:val="clear" w:color="auto" w:fill="auto"/>
          </w:tcPr>
          <w:p w14:paraId="4C01A8F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0.005</w:t>
            </w:r>
          </w:p>
        </w:tc>
        <w:tc>
          <w:tcPr>
            <w:tcW w:w="621" w:type="pct"/>
            <w:shd w:val="clear" w:color="auto" w:fill="auto"/>
          </w:tcPr>
          <w:p w14:paraId="7BBF266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0.328</w:t>
            </w:r>
          </w:p>
        </w:tc>
        <w:tc>
          <w:tcPr>
            <w:tcW w:w="401" w:type="pct"/>
            <w:shd w:val="clear" w:color="auto" w:fill="auto"/>
          </w:tcPr>
          <w:p w14:paraId="4843EC0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2.355</w:t>
            </w:r>
          </w:p>
        </w:tc>
        <w:tc>
          <w:tcPr>
            <w:tcW w:w="777" w:type="dxa"/>
            <w:shd w:val="clear" w:color="auto" w:fill="auto"/>
          </w:tcPr>
          <w:p w14:paraId="0E04AB8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0.024</w:t>
            </w:r>
          </w:p>
        </w:tc>
        <w:tc>
          <w:tcPr>
            <w:tcW w:w="1058" w:type="dxa"/>
            <w:shd w:val="clear" w:color="auto" w:fill="auto"/>
          </w:tcPr>
          <w:p w14:paraId="75817BF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5F2A7ED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450F2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5F4246F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 xml:space="preserve">Cedrela montana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0.00,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0.00; RMSE = 0.164;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&gt; 0.05)</w:t>
            </w:r>
          </w:p>
        </w:tc>
      </w:tr>
      <w:tr w14:paraId="1A11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58908C2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Clusia multiflora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0.19,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0.17; RMSE = 0.141;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0.004)</w:t>
            </w:r>
          </w:p>
        </w:tc>
      </w:tr>
      <w:tr w14:paraId="66E4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8B9BDE0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</w:tcPr>
          <w:p w14:paraId="2A130F4B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</w:tcPr>
          <w:p w14:paraId="1B5099F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0F5620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758DA5F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65DB412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2BD9C41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2520761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09" w:type="pct"/>
            <w:shd w:val="clear" w:color="auto" w:fill="auto"/>
          </w:tcPr>
          <w:p w14:paraId="3E216B6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360AE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94894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356933E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42667F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0.400</w:t>
            </w:r>
          </w:p>
        </w:tc>
        <w:tc>
          <w:tcPr>
            <w:tcW w:w="749" w:type="pct"/>
            <w:shd w:val="clear" w:color="auto" w:fill="auto"/>
          </w:tcPr>
          <w:p w14:paraId="50B93F5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0.024</w:t>
            </w:r>
          </w:p>
        </w:tc>
        <w:tc>
          <w:tcPr>
            <w:tcW w:w="621" w:type="pct"/>
            <w:shd w:val="clear" w:color="auto" w:fill="auto"/>
          </w:tcPr>
          <w:p w14:paraId="7AD5C65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7E848A2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16.763</w:t>
            </w:r>
          </w:p>
        </w:tc>
        <w:tc>
          <w:tcPr>
            <w:tcW w:w="429" w:type="pct"/>
            <w:shd w:val="clear" w:color="auto" w:fill="auto"/>
          </w:tcPr>
          <w:p w14:paraId="5BD42B8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55BE1CD6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409" w:type="pct"/>
            <w:shd w:val="clear" w:color="auto" w:fill="auto"/>
          </w:tcPr>
          <w:p w14:paraId="3EE9058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</w:tr>
      <w:tr w14:paraId="608F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B4B90F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439EFA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BFCAF5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0.568</w:t>
            </w:r>
          </w:p>
        </w:tc>
        <w:tc>
          <w:tcPr>
            <w:tcW w:w="1358" w:type="dxa"/>
            <w:shd w:val="clear" w:color="auto" w:fill="auto"/>
          </w:tcPr>
          <w:p w14:paraId="650EAA2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0.058</w:t>
            </w:r>
          </w:p>
        </w:tc>
        <w:tc>
          <w:tcPr>
            <w:tcW w:w="621" w:type="pct"/>
            <w:shd w:val="clear" w:color="auto" w:fill="auto"/>
          </w:tcPr>
          <w:p w14:paraId="18E37F41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0C4DF19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9.732</w:t>
            </w:r>
          </w:p>
        </w:tc>
        <w:tc>
          <w:tcPr>
            <w:tcW w:w="777" w:type="dxa"/>
            <w:shd w:val="clear" w:color="auto" w:fill="auto"/>
          </w:tcPr>
          <w:p w14:paraId="3ECC537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  <w:shd w:val="clear" w:color="auto" w:fill="auto"/>
          </w:tcPr>
          <w:p w14:paraId="41A1CE7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57F5F4D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</w:p>
        </w:tc>
      </w:tr>
      <w:tr w14:paraId="5E53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D1DA32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3EBA8C5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Canopy openness</w:t>
            </w:r>
          </w:p>
        </w:tc>
        <w:tc>
          <w:tcPr>
            <w:tcW w:w="686" w:type="pct"/>
            <w:shd w:val="clear" w:color="auto" w:fill="auto"/>
          </w:tcPr>
          <w:p w14:paraId="1A6C5A8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-0.026</w:t>
            </w:r>
          </w:p>
        </w:tc>
        <w:tc>
          <w:tcPr>
            <w:tcW w:w="1358" w:type="dxa"/>
            <w:shd w:val="clear" w:color="auto" w:fill="auto"/>
          </w:tcPr>
          <w:p w14:paraId="775D824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0.008</w:t>
            </w:r>
          </w:p>
        </w:tc>
        <w:tc>
          <w:tcPr>
            <w:tcW w:w="621" w:type="pct"/>
            <w:shd w:val="clear" w:color="auto" w:fill="auto"/>
          </w:tcPr>
          <w:p w14:paraId="34EE275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-0.440</w:t>
            </w:r>
          </w:p>
        </w:tc>
        <w:tc>
          <w:tcPr>
            <w:tcW w:w="401" w:type="pct"/>
            <w:shd w:val="clear" w:color="auto" w:fill="auto"/>
          </w:tcPr>
          <w:p w14:paraId="1A8C07D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-3.101</w:t>
            </w:r>
          </w:p>
        </w:tc>
        <w:tc>
          <w:tcPr>
            <w:tcW w:w="777" w:type="dxa"/>
            <w:shd w:val="clear" w:color="auto" w:fill="auto"/>
          </w:tcPr>
          <w:p w14:paraId="1FD9075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0.004</w:t>
            </w:r>
          </w:p>
        </w:tc>
        <w:tc>
          <w:tcPr>
            <w:tcW w:w="1058" w:type="dxa"/>
            <w:shd w:val="clear" w:color="auto" w:fill="auto"/>
          </w:tcPr>
          <w:p w14:paraId="45845136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7DDA1AB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1851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54F375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 xml:space="preserve">Croton bogotanus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0.00,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 xml:space="preserve">.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0.00; RMSE = 0.343;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P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&gt; 0.05)</w:t>
            </w:r>
          </w:p>
        </w:tc>
      </w:tr>
      <w:tr w14:paraId="40F6A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568D6C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  <w:lang w:val="es-CO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  <w:lang w:val="es-CO"/>
              </w:rPr>
              <w:t xml:space="preserve">Daphnopsis caracasana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= 0.00,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= 0.00; RMSE = 0.255;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&gt; 0.05)</w:t>
            </w:r>
          </w:p>
        </w:tc>
      </w:tr>
      <w:tr w14:paraId="2AE2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7BDAA033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 xml:space="preserve">Drimys granadensis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0.00,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0.00; RMSE = 0.124;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&gt; 0.05)</w:t>
            </w:r>
          </w:p>
        </w:tc>
      </w:tr>
      <w:tr w14:paraId="4933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3DC91D0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Ilex kunthiana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0.081; RMSE = 0.143;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0.038)</w:t>
            </w:r>
          </w:p>
        </w:tc>
      </w:tr>
      <w:tr w14:paraId="1AFB8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98DC0FE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</w:tcPr>
          <w:p w14:paraId="1FA4CC00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</w:tcPr>
          <w:p w14:paraId="743A5F0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297B7E9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48A8A5E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3166D19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2645365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762CD7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1880F5D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0F473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1AFA8D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11CF78B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2B0695A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0.754</w:t>
            </w:r>
          </w:p>
        </w:tc>
        <w:tc>
          <w:tcPr>
            <w:tcW w:w="1358" w:type="dxa"/>
            <w:shd w:val="clear" w:color="auto" w:fill="auto"/>
          </w:tcPr>
          <w:p w14:paraId="16CD2F4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0.023</w:t>
            </w:r>
          </w:p>
        </w:tc>
        <w:tc>
          <w:tcPr>
            <w:tcW w:w="621" w:type="pct"/>
          </w:tcPr>
          <w:p w14:paraId="5F9059C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78C1022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32.758</w:t>
            </w:r>
          </w:p>
        </w:tc>
        <w:tc>
          <w:tcPr>
            <w:tcW w:w="777" w:type="dxa"/>
            <w:shd w:val="clear" w:color="auto" w:fill="auto"/>
          </w:tcPr>
          <w:p w14:paraId="5097B36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</w:tcPr>
          <w:p w14:paraId="001810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7048FDB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2388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4D6300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646878E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45EC561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0.655</w:t>
            </w:r>
          </w:p>
        </w:tc>
        <w:tc>
          <w:tcPr>
            <w:tcW w:w="1358" w:type="dxa"/>
            <w:shd w:val="clear" w:color="auto" w:fill="auto"/>
          </w:tcPr>
          <w:p w14:paraId="45E02BD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0.051</w:t>
            </w:r>
          </w:p>
        </w:tc>
        <w:tc>
          <w:tcPr>
            <w:tcW w:w="621" w:type="pct"/>
          </w:tcPr>
          <w:p w14:paraId="252EF9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01029A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12.897</w:t>
            </w:r>
          </w:p>
        </w:tc>
        <w:tc>
          <w:tcPr>
            <w:tcW w:w="777" w:type="dxa"/>
            <w:shd w:val="clear" w:color="auto" w:fill="auto"/>
          </w:tcPr>
          <w:p w14:paraId="6F397D4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</w:tcPr>
          <w:p w14:paraId="44CC2BC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51DF54D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4244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7C86C92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353C6AF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11A007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0.021</w:t>
            </w:r>
          </w:p>
        </w:tc>
        <w:tc>
          <w:tcPr>
            <w:tcW w:w="1358" w:type="dxa"/>
            <w:shd w:val="clear" w:color="auto" w:fill="auto"/>
          </w:tcPr>
          <w:p w14:paraId="79EA56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0.010</w:t>
            </w:r>
          </w:p>
        </w:tc>
        <w:tc>
          <w:tcPr>
            <w:tcW w:w="621" w:type="pct"/>
          </w:tcPr>
          <w:p w14:paraId="7CFA924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401" w:type="pct"/>
            <w:shd w:val="clear" w:color="auto" w:fill="auto"/>
          </w:tcPr>
          <w:p w14:paraId="5021166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2.144</w:t>
            </w:r>
          </w:p>
        </w:tc>
        <w:tc>
          <w:tcPr>
            <w:tcW w:w="777" w:type="dxa"/>
            <w:shd w:val="clear" w:color="auto" w:fill="auto"/>
          </w:tcPr>
          <w:p w14:paraId="1DED02F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0.038</w:t>
            </w:r>
          </w:p>
        </w:tc>
        <w:tc>
          <w:tcPr>
            <w:tcW w:w="1058" w:type="dxa"/>
          </w:tcPr>
          <w:p w14:paraId="38FEAEE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</w:tcPr>
          <w:p w14:paraId="5A68AE3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4A9C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2B4C2DB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Miconia squamulosa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0.28,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0.238; RMSE = 0.230;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0.024)</w:t>
            </w:r>
          </w:p>
        </w:tc>
      </w:tr>
      <w:tr w14:paraId="0031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2CDF8AB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</w:tcPr>
          <w:p w14:paraId="4874361F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</w:tcPr>
          <w:p w14:paraId="44F2C9D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0D392B9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382D6C4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7026145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0E89B34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3B9A302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467B212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60E2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AE524F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1715D06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DF51D8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0.831</w:t>
            </w:r>
          </w:p>
        </w:tc>
        <w:tc>
          <w:tcPr>
            <w:tcW w:w="1358" w:type="dxa"/>
            <w:shd w:val="clear" w:color="auto" w:fill="auto"/>
          </w:tcPr>
          <w:p w14:paraId="059372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0.041</w:t>
            </w:r>
          </w:p>
        </w:tc>
        <w:tc>
          <w:tcPr>
            <w:tcW w:w="621" w:type="pct"/>
            <w:shd w:val="clear" w:color="auto" w:fill="auto"/>
          </w:tcPr>
          <w:p w14:paraId="506E939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3F34107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20.431</w:t>
            </w:r>
          </w:p>
        </w:tc>
        <w:tc>
          <w:tcPr>
            <w:tcW w:w="777" w:type="dxa"/>
            <w:shd w:val="clear" w:color="auto" w:fill="auto"/>
          </w:tcPr>
          <w:p w14:paraId="301F62E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  <w:shd w:val="clear" w:color="auto" w:fill="auto"/>
          </w:tcPr>
          <w:p w14:paraId="0D15FB7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  <w:tc>
          <w:tcPr>
            <w:tcW w:w="741" w:type="dxa"/>
            <w:shd w:val="clear" w:color="auto" w:fill="auto"/>
          </w:tcPr>
          <w:p w14:paraId="64FA92F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</w:tr>
      <w:tr w14:paraId="2274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6AC54BB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7E630C4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FC98A7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0.607</w:t>
            </w:r>
          </w:p>
        </w:tc>
        <w:tc>
          <w:tcPr>
            <w:tcW w:w="1358" w:type="dxa"/>
            <w:shd w:val="clear" w:color="auto" w:fill="auto"/>
          </w:tcPr>
          <w:p w14:paraId="22EF00E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0.086</w:t>
            </w:r>
          </w:p>
        </w:tc>
        <w:tc>
          <w:tcPr>
            <w:tcW w:w="621" w:type="pct"/>
            <w:shd w:val="clear" w:color="auto" w:fill="auto"/>
          </w:tcPr>
          <w:p w14:paraId="3C7F1C6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160F22E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7.028</w:t>
            </w:r>
          </w:p>
        </w:tc>
        <w:tc>
          <w:tcPr>
            <w:tcW w:w="777" w:type="dxa"/>
            <w:shd w:val="clear" w:color="auto" w:fill="auto"/>
          </w:tcPr>
          <w:p w14:paraId="52728C7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  <w:shd w:val="clear" w:color="auto" w:fill="auto"/>
          </w:tcPr>
          <w:p w14:paraId="57A12C9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  <w:tc>
          <w:tcPr>
            <w:tcW w:w="741" w:type="dxa"/>
            <w:shd w:val="clear" w:color="auto" w:fill="auto"/>
          </w:tcPr>
          <w:p w14:paraId="4D5A47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</w:tr>
      <w:tr w14:paraId="25E5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29CCCE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5E12FD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1F16DB5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0.049</w:t>
            </w:r>
          </w:p>
        </w:tc>
        <w:tc>
          <w:tcPr>
            <w:tcW w:w="1358" w:type="dxa"/>
            <w:shd w:val="clear" w:color="auto" w:fill="auto"/>
          </w:tcPr>
          <w:p w14:paraId="56CB0BB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0.017</w:t>
            </w:r>
          </w:p>
        </w:tc>
        <w:tc>
          <w:tcPr>
            <w:tcW w:w="621" w:type="pct"/>
            <w:shd w:val="clear" w:color="auto" w:fill="auto"/>
          </w:tcPr>
          <w:p w14:paraId="2D7B8B1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0.415</w:t>
            </w:r>
          </w:p>
        </w:tc>
        <w:tc>
          <w:tcPr>
            <w:tcW w:w="401" w:type="pct"/>
            <w:shd w:val="clear" w:color="auto" w:fill="auto"/>
          </w:tcPr>
          <w:p w14:paraId="077A433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2.885</w:t>
            </w:r>
          </w:p>
        </w:tc>
        <w:tc>
          <w:tcPr>
            <w:tcW w:w="777" w:type="dxa"/>
            <w:shd w:val="clear" w:color="auto" w:fill="auto"/>
          </w:tcPr>
          <w:p w14:paraId="193CADB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0.006</w:t>
            </w:r>
          </w:p>
        </w:tc>
        <w:tc>
          <w:tcPr>
            <w:tcW w:w="1058" w:type="dxa"/>
            <w:shd w:val="clear" w:color="auto" w:fill="auto"/>
          </w:tcPr>
          <w:p w14:paraId="2D384C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27C03A9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6B19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34E07E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764" w:type="pct"/>
            <w:shd w:val="clear" w:color="auto" w:fill="auto"/>
          </w:tcPr>
          <w:p w14:paraId="33D3657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581AA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0.460</w:t>
            </w:r>
          </w:p>
        </w:tc>
        <w:tc>
          <w:tcPr>
            <w:tcW w:w="1358" w:type="dxa"/>
            <w:shd w:val="clear" w:color="auto" w:fill="auto"/>
          </w:tcPr>
          <w:p w14:paraId="3D8917A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0.103</w:t>
            </w:r>
          </w:p>
        </w:tc>
        <w:tc>
          <w:tcPr>
            <w:tcW w:w="621" w:type="pct"/>
            <w:shd w:val="clear" w:color="auto" w:fill="auto"/>
          </w:tcPr>
          <w:p w14:paraId="30CB9D8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19AF786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4.483</w:t>
            </w:r>
          </w:p>
        </w:tc>
        <w:tc>
          <w:tcPr>
            <w:tcW w:w="777" w:type="dxa"/>
            <w:shd w:val="clear" w:color="auto" w:fill="auto"/>
          </w:tcPr>
          <w:p w14:paraId="7B2C304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 .001</w:t>
            </w:r>
          </w:p>
        </w:tc>
        <w:tc>
          <w:tcPr>
            <w:tcW w:w="1058" w:type="dxa"/>
            <w:shd w:val="clear" w:color="auto" w:fill="auto"/>
          </w:tcPr>
          <w:p w14:paraId="515C0F7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  <w:tc>
          <w:tcPr>
            <w:tcW w:w="741" w:type="dxa"/>
            <w:shd w:val="clear" w:color="auto" w:fill="auto"/>
          </w:tcPr>
          <w:p w14:paraId="5DA9D6F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 </w:t>
            </w:r>
          </w:p>
        </w:tc>
      </w:tr>
      <w:tr w14:paraId="6388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867E6C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1EB00F7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2C1835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0.049</w:t>
            </w:r>
          </w:p>
        </w:tc>
        <w:tc>
          <w:tcPr>
            <w:tcW w:w="1358" w:type="dxa"/>
            <w:shd w:val="clear" w:color="auto" w:fill="auto"/>
          </w:tcPr>
          <w:p w14:paraId="1F6BC7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0.016</w:t>
            </w:r>
          </w:p>
        </w:tc>
        <w:tc>
          <w:tcPr>
            <w:tcW w:w="621" w:type="pct"/>
            <w:shd w:val="clear" w:color="auto" w:fill="auto"/>
          </w:tcPr>
          <w:p w14:paraId="1CA52D9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0.416</w:t>
            </w:r>
          </w:p>
        </w:tc>
        <w:tc>
          <w:tcPr>
            <w:tcW w:w="401" w:type="pct"/>
            <w:shd w:val="clear" w:color="auto" w:fill="auto"/>
          </w:tcPr>
          <w:p w14:paraId="2B76F42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3.054</w:t>
            </w:r>
          </w:p>
        </w:tc>
        <w:tc>
          <w:tcPr>
            <w:tcW w:w="777" w:type="dxa"/>
            <w:shd w:val="clear" w:color="auto" w:fill="auto"/>
          </w:tcPr>
          <w:p w14:paraId="6AEFC13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0.004</w:t>
            </w:r>
          </w:p>
        </w:tc>
        <w:tc>
          <w:tcPr>
            <w:tcW w:w="1058" w:type="dxa"/>
            <w:shd w:val="clear" w:color="auto" w:fill="auto"/>
          </w:tcPr>
          <w:p w14:paraId="280AF1B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4C9E35D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5BD4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171D9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06D3A94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095DCC7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0.009</w:t>
            </w:r>
          </w:p>
        </w:tc>
        <w:tc>
          <w:tcPr>
            <w:tcW w:w="1358" w:type="dxa"/>
            <w:shd w:val="clear" w:color="auto" w:fill="auto"/>
          </w:tcPr>
          <w:p w14:paraId="2D30FF7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0.004</w:t>
            </w:r>
          </w:p>
        </w:tc>
        <w:tc>
          <w:tcPr>
            <w:tcW w:w="621" w:type="pct"/>
            <w:shd w:val="clear" w:color="auto" w:fill="auto"/>
          </w:tcPr>
          <w:p w14:paraId="02DC9D3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0.321</w:t>
            </w:r>
          </w:p>
        </w:tc>
        <w:tc>
          <w:tcPr>
            <w:tcW w:w="401" w:type="pct"/>
            <w:shd w:val="clear" w:color="auto" w:fill="auto"/>
          </w:tcPr>
          <w:p w14:paraId="5491967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2.352</w:t>
            </w:r>
          </w:p>
        </w:tc>
        <w:tc>
          <w:tcPr>
            <w:tcW w:w="777" w:type="dxa"/>
            <w:shd w:val="clear" w:color="auto" w:fill="auto"/>
          </w:tcPr>
          <w:p w14:paraId="353987C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0.024</w:t>
            </w:r>
          </w:p>
        </w:tc>
        <w:tc>
          <w:tcPr>
            <w:tcW w:w="1058" w:type="dxa"/>
            <w:shd w:val="clear" w:color="auto" w:fill="auto"/>
          </w:tcPr>
          <w:p w14:paraId="05702C1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67FBCDA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7D82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4A396CF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  <w:lang w:val="es-CO"/>
              </w:rPr>
              <w:t>Morella parvifolia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= 0.20,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= 0.178; RMSE = 0.071;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= 0.003)</w:t>
            </w:r>
          </w:p>
        </w:tc>
      </w:tr>
      <w:tr w14:paraId="4E967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EC16E9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</w:tcPr>
          <w:p w14:paraId="083EE4F3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</w:tcPr>
          <w:p w14:paraId="234E12E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23999B9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74A501F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50A2F49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26829E0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2897410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4825C4D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2641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5AE4D51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6B59790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6A1C52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0.237</w:t>
            </w:r>
          </w:p>
        </w:tc>
        <w:tc>
          <w:tcPr>
            <w:tcW w:w="1358" w:type="dxa"/>
            <w:shd w:val="clear" w:color="auto" w:fill="auto"/>
          </w:tcPr>
          <w:p w14:paraId="00149C3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0.012</w:t>
            </w:r>
          </w:p>
        </w:tc>
        <w:tc>
          <w:tcPr>
            <w:tcW w:w="621" w:type="pct"/>
          </w:tcPr>
          <w:p w14:paraId="702F6B3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268CA7C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19.611</w:t>
            </w:r>
          </w:p>
        </w:tc>
        <w:tc>
          <w:tcPr>
            <w:tcW w:w="777" w:type="dxa"/>
            <w:shd w:val="clear" w:color="auto" w:fill="auto"/>
          </w:tcPr>
          <w:p w14:paraId="1ED8591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</w:tcPr>
          <w:p w14:paraId="644AD99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15F7640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1212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542126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70095F1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9053AD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0.165</w:t>
            </w:r>
          </w:p>
        </w:tc>
        <w:tc>
          <w:tcPr>
            <w:tcW w:w="1358" w:type="dxa"/>
            <w:shd w:val="clear" w:color="auto" w:fill="auto"/>
          </w:tcPr>
          <w:p w14:paraId="50CBA697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0.025</w:t>
            </w:r>
          </w:p>
        </w:tc>
        <w:tc>
          <w:tcPr>
            <w:tcW w:w="621" w:type="pct"/>
          </w:tcPr>
          <w:p w14:paraId="39C63B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7E24AB2F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6.558</w:t>
            </w:r>
          </w:p>
        </w:tc>
        <w:tc>
          <w:tcPr>
            <w:tcW w:w="777" w:type="dxa"/>
            <w:shd w:val="clear" w:color="auto" w:fill="auto"/>
          </w:tcPr>
          <w:p w14:paraId="540629F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</w:tcPr>
          <w:p w14:paraId="5495A1B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7B4B094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0EAD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5DE85B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007BEBF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4C2C925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0.016</w:t>
            </w:r>
          </w:p>
        </w:tc>
        <w:tc>
          <w:tcPr>
            <w:tcW w:w="1358" w:type="dxa"/>
            <w:shd w:val="clear" w:color="auto" w:fill="auto"/>
          </w:tcPr>
          <w:p w14:paraId="51B81B23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0.005</w:t>
            </w:r>
          </w:p>
        </w:tc>
        <w:tc>
          <w:tcPr>
            <w:tcW w:w="621" w:type="pct"/>
          </w:tcPr>
          <w:p w14:paraId="3F74309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0.445</w:t>
            </w:r>
          </w:p>
        </w:tc>
        <w:tc>
          <w:tcPr>
            <w:tcW w:w="401" w:type="pct"/>
            <w:shd w:val="clear" w:color="auto" w:fill="auto"/>
          </w:tcPr>
          <w:p w14:paraId="62AF2D8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3.139</w:t>
            </w:r>
          </w:p>
        </w:tc>
        <w:tc>
          <w:tcPr>
            <w:tcW w:w="777" w:type="dxa"/>
            <w:shd w:val="clear" w:color="auto" w:fill="auto"/>
          </w:tcPr>
          <w:p w14:paraId="3E6EF6D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1058" w:type="dxa"/>
          </w:tcPr>
          <w:p w14:paraId="7821271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</w:tcPr>
          <w:p w14:paraId="7213A3C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1A8E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1417AFB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Myrsine coriacea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0.42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0.385; RMSE = 0.100;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0.037)</w:t>
            </w:r>
          </w:p>
        </w:tc>
      </w:tr>
      <w:tr w14:paraId="0BA42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81CBA88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4" w:type="pct"/>
            <w:shd w:val="clear" w:color="auto" w:fill="auto"/>
          </w:tcPr>
          <w:p w14:paraId="047D258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</w:tcPr>
          <w:p w14:paraId="2D2D6F3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28A4DCE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4DA8B62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17CD086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736C5F9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2343280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4D60BF6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1457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7A5DFB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764" w:type="pct"/>
            <w:shd w:val="clear" w:color="auto" w:fill="auto"/>
          </w:tcPr>
          <w:p w14:paraId="43491B0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30525BE7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0.254</w:t>
            </w:r>
          </w:p>
        </w:tc>
        <w:tc>
          <w:tcPr>
            <w:tcW w:w="1358" w:type="dxa"/>
            <w:shd w:val="clear" w:color="auto" w:fill="auto"/>
          </w:tcPr>
          <w:p w14:paraId="058B14A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0.020</w:t>
            </w:r>
          </w:p>
        </w:tc>
        <w:tc>
          <w:tcPr>
            <w:tcW w:w="621" w:type="pct"/>
            <w:shd w:val="clear" w:color="auto" w:fill="auto"/>
          </w:tcPr>
          <w:p w14:paraId="1283D43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4A0F5482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12.863</w:t>
            </w:r>
          </w:p>
        </w:tc>
        <w:tc>
          <w:tcPr>
            <w:tcW w:w="777" w:type="dxa"/>
            <w:shd w:val="clear" w:color="auto" w:fill="auto"/>
          </w:tcPr>
          <w:p w14:paraId="4756453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</w:tcPr>
          <w:p w14:paraId="6C33F62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735C3B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7BDE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2E88EF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764" w:type="pct"/>
            <w:shd w:val="clear" w:color="auto" w:fill="auto"/>
          </w:tcPr>
          <w:p w14:paraId="21C7F88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8C69FB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0.100</w:t>
            </w:r>
          </w:p>
        </w:tc>
        <w:tc>
          <w:tcPr>
            <w:tcW w:w="1358" w:type="dxa"/>
            <w:shd w:val="clear" w:color="auto" w:fill="auto"/>
          </w:tcPr>
          <w:p w14:paraId="78E5E9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0.037</w:t>
            </w:r>
          </w:p>
        </w:tc>
        <w:tc>
          <w:tcPr>
            <w:tcW w:w="621" w:type="pct"/>
            <w:shd w:val="clear" w:color="auto" w:fill="auto"/>
          </w:tcPr>
          <w:p w14:paraId="529658A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</w:p>
        </w:tc>
        <w:tc>
          <w:tcPr>
            <w:tcW w:w="401" w:type="pct"/>
            <w:shd w:val="clear" w:color="auto" w:fill="auto"/>
          </w:tcPr>
          <w:p w14:paraId="4579818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2.678</w:t>
            </w:r>
          </w:p>
        </w:tc>
        <w:tc>
          <w:tcPr>
            <w:tcW w:w="777" w:type="dxa"/>
            <w:shd w:val="clear" w:color="auto" w:fill="auto"/>
          </w:tcPr>
          <w:p w14:paraId="4884021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0.011</w:t>
            </w:r>
          </w:p>
        </w:tc>
        <w:tc>
          <w:tcPr>
            <w:tcW w:w="1058" w:type="dxa"/>
          </w:tcPr>
          <w:p w14:paraId="59F1D71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</w:tcPr>
          <w:p w14:paraId="30A783B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2EE7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680F24F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64" w:type="pct"/>
            <w:shd w:val="clear" w:color="auto" w:fill="auto"/>
          </w:tcPr>
          <w:p w14:paraId="247B0E4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686" w:type="pct"/>
            <w:shd w:val="clear" w:color="auto" w:fill="auto"/>
          </w:tcPr>
          <w:p w14:paraId="1629092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0.034</w:t>
            </w:r>
          </w:p>
        </w:tc>
        <w:tc>
          <w:tcPr>
            <w:tcW w:w="1358" w:type="dxa"/>
            <w:shd w:val="clear" w:color="auto" w:fill="auto"/>
          </w:tcPr>
          <w:p w14:paraId="6C23BA3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0.007</w:t>
            </w:r>
          </w:p>
        </w:tc>
        <w:tc>
          <w:tcPr>
            <w:tcW w:w="621" w:type="pct"/>
            <w:shd w:val="clear" w:color="auto" w:fill="auto"/>
          </w:tcPr>
          <w:p w14:paraId="2DF6C21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0.588</w:t>
            </w:r>
          </w:p>
        </w:tc>
        <w:tc>
          <w:tcPr>
            <w:tcW w:w="401" w:type="pct"/>
            <w:shd w:val="clear" w:color="auto" w:fill="auto"/>
          </w:tcPr>
          <w:p w14:paraId="6F9F2C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4.592</w:t>
            </w:r>
          </w:p>
        </w:tc>
        <w:tc>
          <w:tcPr>
            <w:tcW w:w="777" w:type="dxa"/>
            <w:shd w:val="clear" w:color="auto" w:fill="auto"/>
          </w:tcPr>
          <w:p w14:paraId="289EB3A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30DB952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11E884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120BF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74FB89E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764" w:type="pct"/>
            <w:shd w:val="clear" w:color="auto" w:fill="auto"/>
          </w:tcPr>
          <w:p w14:paraId="297317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0E6C2E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0.190</w:t>
            </w:r>
          </w:p>
        </w:tc>
        <w:tc>
          <w:tcPr>
            <w:tcW w:w="1358" w:type="dxa"/>
            <w:shd w:val="clear" w:color="auto" w:fill="auto"/>
          </w:tcPr>
          <w:p w14:paraId="70AB688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0.055</w:t>
            </w:r>
          </w:p>
        </w:tc>
        <w:tc>
          <w:tcPr>
            <w:tcW w:w="621" w:type="pct"/>
            <w:shd w:val="clear" w:color="auto" w:fill="auto"/>
          </w:tcPr>
          <w:p w14:paraId="43A8BF6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</w:p>
        </w:tc>
        <w:tc>
          <w:tcPr>
            <w:tcW w:w="401" w:type="pct"/>
            <w:shd w:val="clear" w:color="auto" w:fill="auto"/>
          </w:tcPr>
          <w:p w14:paraId="702F0CF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3.457</w:t>
            </w:r>
          </w:p>
        </w:tc>
        <w:tc>
          <w:tcPr>
            <w:tcW w:w="777" w:type="dxa"/>
            <w:shd w:val="clear" w:color="auto" w:fill="auto"/>
          </w:tcPr>
          <w:p w14:paraId="2F4595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1058" w:type="dxa"/>
            <w:shd w:val="clear" w:color="auto" w:fill="auto"/>
          </w:tcPr>
          <w:p w14:paraId="4BD2FB89">
            <w:pPr>
              <w:spacing w:after="0" w:line="240" w:lineRule="atLeast"/>
              <w:jc w:val="both"/>
              <w:rPr>
                <w:rFonts w:hint="eastAsia" w:ascii="Times New Roman" w:hAnsi="Times New Roman" w:cs="Times New Roman"/>
                <w:sz w:val="15"/>
                <w:szCs w:val="15"/>
                <w:lang w:val="es-CO" w:eastAsia="zh-CN"/>
              </w:rPr>
            </w:pPr>
          </w:p>
        </w:tc>
        <w:tc>
          <w:tcPr>
            <w:tcW w:w="741" w:type="dxa"/>
            <w:shd w:val="clear" w:color="auto" w:fill="auto"/>
          </w:tcPr>
          <w:p w14:paraId="45460F3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</w:p>
        </w:tc>
      </w:tr>
      <w:tr w14:paraId="72DF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4B87608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4" w:type="dxa"/>
            <w:shd w:val="clear" w:color="auto" w:fill="auto"/>
          </w:tcPr>
          <w:p w14:paraId="52E8D20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1244" w:type="dxa"/>
            <w:shd w:val="clear" w:color="auto" w:fill="auto"/>
          </w:tcPr>
          <w:p w14:paraId="17CD178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0.032</w:t>
            </w:r>
          </w:p>
        </w:tc>
        <w:tc>
          <w:tcPr>
            <w:tcW w:w="1358" w:type="dxa"/>
            <w:shd w:val="clear" w:color="auto" w:fill="auto"/>
          </w:tcPr>
          <w:p w14:paraId="354E458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0.007</w:t>
            </w:r>
          </w:p>
        </w:tc>
        <w:tc>
          <w:tcPr>
            <w:tcW w:w="1126" w:type="dxa"/>
            <w:shd w:val="clear" w:color="auto" w:fill="auto"/>
          </w:tcPr>
          <w:p w14:paraId="0A96BB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0.565</w:t>
            </w:r>
          </w:p>
        </w:tc>
        <w:tc>
          <w:tcPr>
            <w:tcW w:w="727" w:type="dxa"/>
            <w:shd w:val="clear" w:color="auto" w:fill="auto"/>
          </w:tcPr>
          <w:p w14:paraId="6F675F0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4.594</w:t>
            </w:r>
          </w:p>
        </w:tc>
        <w:tc>
          <w:tcPr>
            <w:tcW w:w="777" w:type="dxa"/>
            <w:shd w:val="clear" w:color="auto" w:fill="auto"/>
          </w:tcPr>
          <w:p w14:paraId="672BEF5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0B13B90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0.993</w:t>
            </w:r>
          </w:p>
        </w:tc>
        <w:tc>
          <w:tcPr>
            <w:tcW w:w="741" w:type="dxa"/>
            <w:shd w:val="clear" w:color="auto" w:fill="auto"/>
          </w:tcPr>
          <w:p w14:paraId="5AFD723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1.007</w:t>
            </w:r>
          </w:p>
        </w:tc>
      </w:tr>
      <w:tr w14:paraId="3301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31956D1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4" w:type="dxa"/>
            <w:shd w:val="clear" w:color="auto" w:fill="auto"/>
          </w:tcPr>
          <w:p w14:paraId="19DBF25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Canopy openness</w:t>
            </w:r>
          </w:p>
        </w:tc>
        <w:tc>
          <w:tcPr>
            <w:tcW w:w="1244" w:type="dxa"/>
            <w:shd w:val="clear" w:color="auto" w:fill="auto"/>
          </w:tcPr>
          <w:p w14:paraId="41FE32A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-0.013</w:t>
            </w:r>
          </w:p>
        </w:tc>
        <w:tc>
          <w:tcPr>
            <w:tcW w:w="1358" w:type="dxa"/>
            <w:shd w:val="clear" w:color="auto" w:fill="auto"/>
          </w:tcPr>
          <w:p w14:paraId="01D02C8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0.006</w:t>
            </w:r>
          </w:p>
        </w:tc>
        <w:tc>
          <w:tcPr>
            <w:tcW w:w="1126" w:type="dxa"/>
            <w:shd w:val="clear" w:color="auto" w:fill="auto"/>
          </w:tcPr>
          <w:p w14:paraId="13EFEE9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-0.265</w:t>
            </w:r>
          </w:p>
        </w:tc>
        <w:tc>
          <w:tcPr>
            <w:tcW w:w="727" w:type="dxa"/>
            <w:shd w:val="clear" w:color="auto" w:fill="auto"/>
          </w:tcPr>
          <w:p w14:paraId="75E9D19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-2.156</w:t>
            </w:r>
          </w:p>
        </w:tc>
        <w:tc>
          <w:tcPr>
            <w:tcW w:w="777" w:type="dxa"/>
            <w:shd w:val="clear" w:color="auto" w:fill="auto"/>
          </w:tcPr>
          <w:p w14:paraId="79F75B7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0.037</w:t>
            </w:r>
          </w:p>
        </w:tc>
        <w:tc>
          <w:tcPr>
            <w:tcW w:w="1058" w:type="dxa"/>
            <w:shd w:val="clear" w:color="auto" w:fill="auto"/>
          </w:tcPr>
          <w:p w14:paraId="399820B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0.993</w:t>
            </w:r>
          </w:p>
        </w:tc>
        <w:tc>
          <w:tcPr>
            <w:tcW w:w="741" w:type="dxa"/>
            <w:shd w:val="clear" w:color="auto" w:fill="auto"/>
          </w:tcPr>
          <w:p w14:paraId="239C1EE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lang w:val="es-CO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1.007</w:t>
            </w:r>
          </w:p>
        </w:tc>
      </w:tr>
      <w:tr w14:paraId="45D9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28A21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  <w:lang w:val="es-CO"/>
              </w:rPr>
              <w:t>Ocotea calophylla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>= 0.00 Adj</w:t>
            </w:r>
            <w:r>
              <w:rPr>
                <w:rStyle w:val="16"/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= 0.00; RMSE = 0.114;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val="es-CO"/>
              </w:rPr>
              <w:t xml:space="preserve"> &gt; 0.05)</w:t>
            </w:r>
          </w:p>
        </w:tc>
      </w:tr>
      <w:tr w14:paraId="28A00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407F94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Piper bogotense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0.12 Adj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0.102; RMSE = 0.495;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0.022)</w:t>
            </w:r>
          </w:p>
        </w:tc>
      </w:tr>
      <w:tr w14:paraId="2DEB2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54554A8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1384" w:type="dxa"/>
            <w:shd w:val="clear" w:color="auto" w:fill="auto"/>
          </w:tcPr>
          <w:p w14:paraId="174967DC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44" w:type="dxa"/>
            <w:shd w:val="clear" w:color="auto" w:fill="auto"/>
          </w:tcPr>
          <w:p w14:paraId="0AC5AF7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1DDAC0E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1126" w:type="dxa"/>
            <w:shd w:val="clear" w:color="auto" w:fill="auto"/>
          </w:tcPr>
          <w:p w14:paraId="5DF01E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727" w:type="dxa"/>
            <w:shd w:val="clear" w:color="auto" w:fill="auto"/>
          </w:tcPr>
          <w:p w14:paraId="357AE33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7D13578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7F0B017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708899B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234D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2C34800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14:paraId="7F6812A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49D53EC3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2.744</w:t>
            </w:r>
          </w:p>
        </w:tc>
        <w:tc>
          <w:tcPr>
            <w:tcW w:w="1358" w:type="dxa"/>
            <w:shd w:val="clear" w:color="auto" w:fill="auto"/>
          </w:tcPr>
          <w:p w14:paraId="45768447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0.081</w:t>
            </w:r>
          </w:p>
        </w:tc>
        <w:tc>
          <w:tcPr>
            <w:tcW w:w="1126" w:type="dxa"/>
            <w:shd w:val="clear" w:color="auto" w:fill="auto"/>
          </w:tcPr>
          <w:p w14:paraId="36483B6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67FE7B0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34.055</w:t>
            </w:r>
          </w:p>
        </w:tc>
        <w:tc>
          <w:tcPr>
            <w:tcW w:w="777" w:type="dxa"/>
            <w:shd w:val="clear" w:color="auto" w:fill="auto"/>
          </w:tcPr>
          <w:p w14:paraId="22C1D2F0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233ECE0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4F38816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3139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28E6E5B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384" w:type="dxa"/>
            <w:shd w:val="clear" w:color="auto" w:fill="auto"/>
          </w:tcPr>
          <w:p w14:paraId="7D215BD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67F8A96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2.427</w:t>
            </w:r>
          </w:p>
        </w:tc>
        <w:tc>
          <w:tcPr>
            <w:tcW w:w="1358" w:type="dxa"/>
            <w:shd w:val="clear" w:color="auto" w:fill="auto"/>
          </w:tcPr>
          <w:p w14:paraId="5EBDD36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0.153</w:t>
            </w:r>
          </w:p>
        </w:tc>
        <w:tc>
          <w:tcPr>
            <w:tcW w:w="1126" w:type="dxa"/>
            <w:shd w:val="clear" w:color="auto" w:fill="auto"/>
          </w:tcPr>
          <w:p w14:paraId="3168E8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6199171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15.837</w:t>
            </w:r>
          </w:p>
        </w:tc>
        <w:tc>
          <w:tcPr>
            <w:tcW w:w="777" w:type="dxa"/>
            <w:shd w:val="clear" w:color="auto" w:fill="auto"/>
          </w:tcPr>
          <w:p w14:paraId="6619611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309B2E9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03DA53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4CB9A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126C477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384" w:type="dxa"/>
            <w:shd w:val="clear" w:color="auto" w:fill="auto"/>
          </w:tcPr>
          <w:p w14:paraId="7450ACC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Slope</w:t>
            </w:r>
          </w:p>
        </w:tc>
        <w:tc>
          <w:tcPr>
            <w:tcW w:w="1244" w:type="dxa"/>
            <w:shd w:val="clear" w:color="auto" w:fill="auto"/>
          </w:tcPr>
          <w:p w14:paraId="2BDF101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0.021</w:t>
            </w:r>
          </w:p>
        </w:tc>
        <w:tc>
          <w:tcPr>
            <w:tcW w:w="1358" w:type="dxa"/>
            <w:shd w:val="clear" w:color="auto" w:fill="auto"/>
          </w:tcPr>
          <w:p w14:paraId="15E2871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0.009</w:t>
            </w:r>
          </w:p>
        </w:tc>
        <w:tc>
          <w:tcPr>
            <w:tcW w:w="1126" w:type="dxa"/>
            <w:shd w:val="clear" w:color="auto" w:fill="auto"/>
          </w:tcPr>
          <w:p w14:paraId="42C76D3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0.353</w:t>
            </w:r>
          </w:p>
        </w:tc>
        <w:tc>
          <w:tcPr>
            <w:tcW w:w="727" w:type="dxa"/>
            <w:shd w:val="clear" w:color="auto" w:fill="auto"/>
          </w:tcPr>
          <w:p w14:paraId="227DB509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2.383</w:t>
            </w:r>
          </w:p>
        </w:tc>
        <w:tc>
          <w:tcPr>
            <w:tcW w:w="777" w:type="dxa"/>
            <w:shd w:val="clear" w:color="auto" w:fill="auto"/>
          </w:tcPr>
          <w:p w14:paraId="6611878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0.022</w:t>
            </w:r>
          </w:p>
        </w:tc>
        <w:tc>
          <w:tcPr>
            <w:tcW w:w="1058" w:type="dxa"/>
            <w:shd w:val="clear" w:color="auto" w:fill="auto"/>
          </w:tcPr>
          <w:p w14:paraId="2E1D19A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3657FF5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0C07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CCFAD9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Prunus buxifolia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0.11 Adj</w:t>
            </w:r>
            <w:r>
              <w:rPr>
                <w:rStyle w:val="16"/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0.091; RMSE = 0.112;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0.030)</w:t>
            </w:r>
          </w:p>
        </w:tc>
      </w:tr>
      <w:tr w14:paraId="1A84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597C4532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1384" w:type="dxa"/>
            <w:shd w:val="clear" w:color="auto" w:fill="auto"/>
          </w:tcPr>
          <w:p w14:paraId="3DD661AB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44" w:type="dxa"/>
            <w:shd w:val="clear" w:color="auto" w:fill="auto"/>
          </w:tcPr>
          <w:p w14:paraId="24F168A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6A4970B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1126" w:type="dxa"/>
            <w:shd w:val="clear" w:color="auto" w:fill="auto"/>
          </w:tcPr>
          <w:p w14:paraId="29FAFF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727" w:type="dxa"/>
            <w:shd w:val="clear" w:color="auto" w:fill="auto"/>
          </w:tcPr>
          <w:p w14:paraId="6055BAD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0C54A63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13EA76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3371178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4AB0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3C7F28E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14:paraId="2077A20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68A5063F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0.404</w:t>
            </w:r>
          </w:p>
        </w:tc>
        <w:tc>
          <w:tcPr>
            <w:tcW w:w="1358" w:type="dxa"/>
            <w:shd w:val="clear" w:color="auto" w:fill="auto"/>
          </w:tcPr>
          <w:p w14:paraId="4C4515F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0.018</w:t>
            </w:r>
          </w:p>
        </w:tc>
        <w:tc>
          <w:tcPr>
            <w:tcW w:w="1126" w:type="dxa"/>
            <w:shd w:val="clear" w:color="auto" w:fill="auto"/>
          </w:tcPr>
          <w:p w14:paraId="3BFEC94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51E47C67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22.288</w:t>
            </w:r>
          </w:p>
        </w:tc>
        <w:tc>
          <w:tcPr>
            <w:tcW w:w="777" w:type="dxa"/>
            <w:shd w:val="clear" w:color="auto" w:fill="auto"/>
          </w:tcPr>
          <w:p w14:paraId="0EE546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44E385B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07920B1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49A8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2D90F1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384" w:type="dxa"/>
            <w:shd w:val="clear" w:color="auto" w:fill="auto"/>
          </w:tcPr>
          <w:p w14:paraId="7B2FCFE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5CA1978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1358" w:type="dxa"/>
            <w:shd w:val="clear" w:color="auto" w:fill="auto"/>
          </w:tcPr>
          <w:p w14:paraId="13CC42B4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0.040</w:t>
            </w:r>
          </w:p>
        </w:tc>
        <w:tc>
          <w:tcPr>
            <w:tcW w:w="1126" w:type="dxa"/>
            <w:shd w:val="clear" w:color="auto" w:fill="auto"/>
          </w:tcPr>
          <w:p w14:paraId="28EF360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4E02F1D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8.112</w:t>
            </w:r>
          </w:p>
        </w:tc>
        <w:tc>
          <w:tcPr>
            <w:tcW w:w="777" w:type="dxa"/>
            <w:shd w:val="clear" w:color="auto" w:fill="auto"/>
          </w:tcPr>
          <w:p w14:paraId="4265E82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23936DA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5443555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390D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54D3C46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4" w:type="dxa"/>
            <w:shd w:val="clear" w:color="auto" w:fill="auto"/>
          </w:tcPr>
          <w:p w14:paraId="4F39AC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1244" w:type="dxa"/>
            <w:shd w:val="clear" w:color="auto" w:fill="auto"/>
          </w:tcPr>
          <w:p w14:paraId="692791B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0.018</w:t>
            </w:r>
          </w:p>
        </w:tc>
        <w:tc>
          <w:tcPr>
            <w:tcW w:w="1358" w:type="dxa"/>
            <w:shd w:val="clear" w:color="auto" w:fill="auto"/>
          </w:tcPr>
          <w:p w14:paraId="06B115C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0.008</w:t>
            </w:r>
          </w:p>
        </w:tc>
        <w:tc>
          <w:tcPr>
            <w:tcW w:w="1126" w:type="dxa"/>
            <w:shd w:val="clear" w:color="auto" w:fill="auto"/>
          </w:tcPr>
          <w:p w14:paraId="5F16F59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0.336</w:t>
            </w:r>
          </w:p>
        </w:tc>
        <w:tc>
          <w:tcPr>
            <w:tcW w:w="727" w:type="dxa"/>
            <w:shd w:val="clear" w:color="auto" w:fill="auto"/>
          </w:tcPr>
          <w:p w14:paraId="060DD4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2.256</w:t>
            </w:r>
          </w:p>
        </w:tc>
        <w:tc>
          <w:tcPr>
            <w:tcW w:w="777" w:type="dxa"/>
            <w:shd w:val="clear" w:color="auto" w:fill="auto"/>
          </w:tcPr>
          <w:p w14:paraId="1C69C51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0.030</w:t>
            </w:r>
          </w:p>
        </w:tc>
        <w:tc>
          <w:tcPr>
            <w:tcW w:w="1058" w:type="dxa"/>
            <w:shd w:val="clear" w:color="auto" w:fill="auto"/>
          </w:tcPr>
          <w:p w14:paraId="55B207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78A0B3F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73C1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2A391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Vallea stipularis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>= 0.10 Adj</w:t>
            </w:r>
            <w:r>
              <w:rPr>
                <w:rStyle w:val="16"/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= 0.082; RMSE = 0.457;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5"/>
                <w:szCs w:val="15"/>
              </w:rPr>
              <w:t xml:space="preserve"> = 0.037)</w:t>
            </w:r>
          </w:p>
        </w:tc>
      </w:tr>
      <w:tr w14:paraId="6932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5A753362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1384" w:type="dxa"/>
            <w:shd w:val="clear" w:color="auto" w:fill="auto"/>
          </w:tcPr>
          <w:p w14:paraId="20B4877D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44" w:type="dxa"/>
            <w:shd w:val="clear" w:color="auto" w:fill="auto"/>
          </w:tcPr>
          <w:p w14:paraId="2179A0B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1358" w:type="dxa"/>
            <w:shd w:val="clear" w:color="auto" w:fill="auto"/>
          </w:tcPr>
          <w:p w14:paraId="7CCDBCB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1126" w:type="dxa"/>
            <w:shd w:val="clear" w:color="auto" w:fill="auto"/>
          </w:tcPr>
          <w:p w14:paraId="6F4D1D9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727" w:type="dxa"/>
            <w:shd w:val="clear" w:color="auto" w:fill="auto"/>
          </w:tcPr>
          <w:p w14:paraId="4797507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777" w:type="dxa"/>
            <w:shd w:val="clear" w:color="auto" w:fill="auto"/>
          </w:tcPr>
          <w:p w14:paraId="10FDF43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1058" w:type="dxa"/>
            <w:shd w:val="clear" w:color="auto" w:fill="auto"/>
          </w:tcPr>
          <w:p w14:paraId="124FFC8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741" w:type="dxa"/>
            <w:shd w:val="clear" w:color="auto" w:fill="auto"/>
          </w:tcPr>
          <w:p w14:paraId="6F91D5A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4C34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4F8C817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384" w:type="dxa"/>
            <w:shd w:val="clear" w:color="auto" w:fill="auto"/>
          </w:tcPr>
          <w:p w14:paraId="4BCCEB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57C688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2.371</w:t>
            </w:r>
          </w:p>
        </w:tc>
        <w:tc>
          <w:tcPr>
            <w:tcW w:w="1358" w:type="dxa"/>
            <w:shd w:val="clear" w:color="auto" w:fill="auto"/>
          </w:tcPr>
          <w:p w14:paraId="43B4EFB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0.074</w:t>
            </w:r>
          </w:p>
        </w:tc>
        <w:tc>
          <w:tcPr>
            <w:tcW w:w="1126" w:type="dxa"/>
            <w:shd w:val="clear" w:color="auto" w:fill="auto"/>
          </w:tcPr>
          <w:p w14:paraId="422F206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2AB47C9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32.253</w:t>
            </w:r>
          </w:p>
        </w:tc>
        <w:tc>
          <w:tcPr>
            <w:tcW w:w="777" w:type="dxa"/>
            <w:shd w:val="clear" w:color="auto" w:fill="auto"/>
          </w:tcPr>
          <w:p w14:paraId="27D5C8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599833E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531A2B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2C6A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627B64B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384" w:type="dxa"/>
            <w:shd w:val="clear" w:color="auto" w:fill="auto"/>
          </w:tcPr>
          <w:p w14:paraId="2E40E1E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(Intercept)</w:t>
            </w:r>
          </w:p>
        </w:tc>
        <w:tc>
          <w:tcPr>
            <w:tcW w:w="1244" w:type="dxa"/>
            <w:shd w:val="clear" w:color="auto" w:fill="auto"/>
          </w:tcPr>
          <w:p w14:paraId="1CEA8F8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2.056</w:t>
            </w:r>
          </w:p>
        </w:tc>
        <w:tc>
          <w:tcPr>
            <w:tcW w:w="1358" w:type="dxa"/>
            <w:shd w:val="clear" w:color="auto" w:fill="auto"/>
          </w:tcPr>
          <w:p w14:paraId="2F84DEC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0.162</w:t>
            </w:r>
          </w:p>
        </w:tc>
        <w:tc>
          <w:tcPr>
            <w:tcW w:w="1126" w:type="dxa"/>
            <w:shd w:val="clear" w:color="auto" w:fill="auto"/>
          </w:tcPr>
          <w:p w14:paraId="26309C4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27" w:type="dxa"/>
            <w:shd w:val="clear" w:color="auto" w:fill="auto"/>
          </w:tcPr>
          <w:p w14:paraId="171EB30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12.666</w:t>
            </w:r>
          </w:p>
        </w:tc>
        <w:tc>
          <w:tcPr>
            <w:tcW w:w="777" w:type="dxa"/>
            <w:shd w:val="clear" w:color="auto" w:fill="auto"/>
          </w:tcPr>
          <w:p w14:paraId="256D8A7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.001</w:t>
            </w:r>
          </w:p>
        </w:tc>
        <w:tc>
          <w:tcPr>
            <w:tcW w:w="1058" w:type="dxa"/>
            <w:shd w:val="clear" w:color="auto" w:fill="auto"/>
          </w:tcPr>
          <w:p w14:paraId="4176CF0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41" w:type="dxa"/>
            <w:shd w:val="clear" w:color="auto" w:fill="auto"/>
          </w:tcPr>
          <w:p w14:paraId="65CBAB5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280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39" w:type="dxa"/>
            <w:shd w:val="clear" w:color="auto" w:fill="auto"/>
          </w:tcPr>
          <w:p w14:paraId="7EBF18E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84" w:type="dxa"/>
            <w:shd w:val="clear" w:color="auto" w:fill="auto"/>
          </w:tcPr>
          <w:p w14:paraId="7184748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Depth of litter</w:t>
            </w:r>
          </w:p>
        </w:tc>
        <w:tc>
          <w:tcPr>
            <w:tcW w:w="1244" w:type="dxa"/>
            <w:shd w:val="clear" w:color="auto" w:fill="auto"/>
          </w:tcPr>
          <w:p w14:paraId="2A6487C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0.069</w:t>
            </w:r>
          </w:p>
        </w:tc>
        <w:tc>
          <w:tcPr>
            <w:tcW w:w="1358" w:type="dxa"/>
            <w:shd w:val="clear" w:color="auto" w:fill="auto"/>
          </w:tcPr>
          <w:p w14:paraId="584D7C5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0.032</w:t>
            </w:r>
          </w:p>
        </w:tc>
        <w:tc>
          <w:tcPr>
            <w:tcW w:w="1126" w:type="dxa"/>
            <w:shd w:val="clear" w:color="auto" w:fill="auto"/>
          </w:tcPr>
          <w:p w14:paraId="601DDC1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0.323</w:t>
            </w:r>
          </w:p>
        </w:tc>
        <w:tc>
          <w:tcPr>
            <w:tcW w:w="727" w:type="dxa"/>
            <w:shd w:val="clear" w:color="auto" w:fill="auto"/>
          </w:tcPr>
          <w:p w14:paraId="7695C2B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2.156</w:t>
            </w:r>
          </w:p>
        </w:tc>
        <w:tc>
          <w:tcPr>
            <w:tcW w:w="777" w:type="dxa"/>
            <w:shd w:val="clear" w:color="auto" w:fill="auto"/>
          </w:tcPr>
          <w:p w14:paraId="630FCAC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0.037</w:t>
            </w:r>
          </w:p>
        </w:tc>
        <w:tc>
          <w:tcPr>
            <w:tcW w:w="1058" w:type="dxa"/>
            <w:shd w:val="clear" w:color="auto" w:fill="auto"/>
          </w:tcPr>
          <w:p w14:paraId="081D847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741" w:type="dxa"/>
            <w:shd w:val="clear" w:color="auto" w:fill="auto"/>
          </w:tcPr>
          <w:p w14:paraId="6490ED4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</w:tbl>
    <w:p w14:paraId="5616A8F1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14:paraId="5E3D9329">
      <w:pPr>
        <w:spacing w:after="0" w:line="240" w:lineRule="atLeast"/>
        <w:rPr>
          <w:rFonts w:hint="eastAsia" w:ascii="Times New Roman" w:hAnsi="Times New Roman" w:cs="Times New Roman"/>
          <w:b/>
          <w:bCs/>
          <w:sz w:val="16"/>
          <w:szCs w:val="16"/>
          <w:lang w:eastAsia="zh-CN"/>
        </w:rPr>
      </w:pPr>
    </w:p>
    <w:p w14:paraId="1693C90A">
      <w:pPr>
        <w:spacing w:after="0" w:line="240" w:lineRule="atLeast"/>
        <w:rPr>
          <w:rFonts w:hint="eastAsia" w:ascii="Times New Roman" w:hAnsi="Times New Roman" w:cs="Times New Roman"/>
          <w:b/>
          <w:bCs/>
          <w:sz w:val="16"/>
          <w:szCs w:val="16"/>
          <w:lang w:eastAsia="zh-CN"/>
        </w:rPr>
      </w:pPr>
    </w:p>
    <w:p w14:paraId="25AE85E9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Table S2.</w:t>
      </w:r>
      <w:r>
        <w:rPr>
          <w:rFonts w:ascii="Times New Roman" w:hAnsi="Times New Roman" w:cs="Times New Roman"/>
          <w:sz w:val="16"/>
          <w:szCs w:val="16"/>
        </w:rPr>
        <w:t xml:space="preserve"> Multiple stepwise linear regression models for each species at the 6 months of decomposition including canopy openness (%), slope (grades) and depth of litter (cm). For each model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eastAsia="zh-CN"/>
        </w:rPr>
        <w:t>Adj.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Root Mean Square Error (RMSE),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value and Variance Inflation Factor (VIF) are shown.</w:t>
      </w:r>
    </w:p>
    <w:p w14:paraId="1AFAA84E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8"/>
        <w:gridCol w:w="1243"/>
        <w:gridCol w:w="1356"/>
        <w:gridCol w:w="1124"/>
        <w:gridCol w:w="726"/>
        <w:gridCol w:w="776"/>
        <w:gridCol w:w="1057"/>
        <w:gridCol w:w="746"/>
      </w:tblGrid>
      <w:tr w14:paraId="4E1E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EFF7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bookmarkStart w:id="0" w:name="OLE_LINK38"/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Alnus acuminata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bookmarkStart w:id="1" w:name="OLE_LINK1"/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bookmarkEnd w:id="1"/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RMSE = 0.203;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6A3A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41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Cavendishia bracteata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0.19,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0.169; RMSE = 0.060;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= 0.004)</w:t>
            </w:r>
          </w:p>
        </w:tc>
      </w:tr>
      <w:tr w14:paraId="7EB21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581E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2C161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EC0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C48F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E1FE2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6BAE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075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1E24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27F51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353A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C433D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3B42C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8FA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F610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0D8F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E97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16.934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F7C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D542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7611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6AFB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0456F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9BA5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C3A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AA1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DD89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DB7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6.603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B1E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6E0A0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3C321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07AE8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220F3">
            <w:pPr>
              <w:spacing w:after="0" w:line="24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A1E3E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3CB2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54A5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30921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4E4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3.053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EF0A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71DE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AD46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1010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C171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Cedrela montana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0.079; RMSE = 0.112;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= 0.040)</w:t>
            </w:r>
          </w:p>
        </w:tc>
      </w:tr>
      <w:tr w14:paraId="44AA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6B067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  <w:lang w:eastAsia="zh-CN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ABD4F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A26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4F5A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9AD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615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DE4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455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321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7C3D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7970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56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6338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0.492</w:t>
            </w:r>
          </w:p>
        </w:tc>
        <w:tc>
          <w:tcPr>
            <w:tcW w:w="74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C86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2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1D79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B8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27.408</w:t>
            </w:r>
          </w:p>
        </w:tc>
        <w:tc>
          <w:tcPr>
            <w:tcW w:w="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4ED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0B12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6F22E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7360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7DA5A3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275BAC7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702399F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0.416</w:t>
            </w:r>
          </w:p>
        </w:tc>
        <w:tc>
          <w:tcPr>
            <w:tcW w:w="749" w:type="pct"/>
            <w:shd w:val="clear" w:color="auto" w:fill="auto"/>
          </w:tcPr>
          <w:p w14:paraId="6A0763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21" w:type="pct"/>
          </w:tcPr>
          <w:p w14:paraId="484ED865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5CDF9E8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10.483</w:t>
            </w:r>
          </w:p>
        </w:tc>
        <w:tc>
          <w:tcPr>
            <w:tcW w:w="429" w:type="pct"/>
            <w:shd w:val="clear" w:color="auto" w:fill="auto"/>
          </w:tcPr>
          <w:p w14:paraId="469D3C3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</w:tcPr>
          <w:p w14:paraId="546DCE1A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</w:tcPr>
          <w:p w14:paraId="183310CC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3AB7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B349ED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766" w:type="pct"/>
            <w:shd w:val="clear" w:color="auto" w:fill="auto"/>
          </w:tcPr>
          <w:p w14:paraId="64BFF15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Depth of litter </w:t>
            </w:r>
          </w:p>
        </w:tc>
        <w:tc>
          <w:tcPr>
            <w:tcW w:w="686" w:type="pct"/>
            <w:shd w:val="clear" w:color="auto" w:fill="auto"/>
          </w:tcPr>
          <w:p w14:paraId="5B7229C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749" w:type="pct"/>
            <w:shd w:val="clear" w:color="auto" w:fill="auto"/>
          </w:tcPr>
          <w:p w14:paraId="48081D9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21" w:type="pct"/>
            <w:shd w:val="clear" w:color="auto" w:fill="auto"/>
          </w:tcPr>
          <w:p w14:paraId="0EB0F4D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  <w:tc>
          <w:tcPr>
            <w:tcW w:w="401" w:type="pct"/>
            <w:shd w:val="clear" w:color="auto" w:fill="auto"/>
          </w:tcPr>
          <w:p w14:paraId="6163C1C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2.121</w:t>
            </w:r>
          </w:p>
        </w:tc>
        <w:tc>
          <w:tcPr>
            <w:tcW w:w="429" w:type="pct"/>
            <w:shd w:val="clear" w:color="auto" w:fill="auto"/>
          </w:tcPr>
          <w:p w14:paraId="38DA2B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584" w:type="pct"/>
            <w:shd w:val="clear" w:color="auto" w:fill="auto"/>
          </w:tcPr>
          <w:p w14:paraId="78D2C3F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15EDF19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5567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CDCF5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hint="eastAsia"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C</w:t>
            </w: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lusia multiflora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0.074; RMSE = 0.085; P = 0.046)</w:t>
            </w:r>
          </w:p>
        </w:tc>
      </w:tr>
      <w:tr w14:paraId="04FE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6846FD4A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258B8D9F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6BB90CF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19A9C9E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28C3C00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01D900E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4500588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16E4778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13F5F00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2A30F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6D14D9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4096081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281ED9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749" w:type="pct"/>
            <w:shd w:val="clear" w:color="auto" w:fill="auto"/>
          </w:tcPr>
          <w:p w14:paraId="675E44F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21" w:type="pct"/>
            <w:shd w:val="clear" w:color="auto" w:fill="auto"/>
          </w:tcPr>
          <w:p w14:paraId="71C9F52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2515ED1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21.549</w:t>
            </w:r>
          </w:p>
        </w:tc>
        <w:tc>
          <w:tcPr>
            <w:tcW w:w="429" w:type="pct"/>
            <w:shd w:val="clear" w:color="auto" w:fill="auto"/>
          </w:tcPr>
          <w:p w14:paraId="3108584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5367E4B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" w:type="pct"/>
            <w:shd w:val="clear" w:color="auto" w:fill="auto"/>
          </w:tcPr>
          <w:p w14:paraId="79E799D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6DCCA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B4B687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525F572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60C3CAD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749" w:type="pct"/>
            <w:shd w:val="clear" w:color="auto" w:fill="auto"/>
          </w:tcPr>
          <w:p w14:paraId="1ED0A79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21" w:type="pct"/>
            <w:shd w:val="clear" w:color="auto" w:fill="auto"/>
          </w:tcPr>
          <w:p w14:paraId="4EB82A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01" w:type="pct"/>
            <w:shd w:val="clear" w:color="auto" w:fill="auto"/>
          </w:tcPr>
          <w:p w14:paraId="0458E0B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10.234</w:t>
            </w:r>
          </w:p>
        </w:tc>
        <w:tc>
          <w:tcPr>
            <w:tcW w:w="429" w:type="pct"/>
            <w:shd w:val="clear" w:color="auto" w:fill="auto"/>
          </w:tcPr>
          <w:p w14:paraId="2A5F12B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2B70C62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" w:type="pct"/>
            <w:shd w:val="clear" w:color="auto" w:fill="auto"/>
          </w:tcPr>
          <w:p w14:paraId="129F235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2E45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3AFE718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6" w:type="pct"/>
            <w:shd w:val="clear" w:color="auto" w:fill="auto"/>
          </w:tcPr>
          <w:p w14:paraId="540213E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Canopy openness</w:t>
            </w:r>
          </w:p>
        </w:tc>
        <w:tc>
          <w:tcPr>
            <w:tcW w:w="686" w:type="pct"/>
            <w:shd w:val="clear" w:color="auto" w:fill="auto"/>
          </w:tcPr>
          <w:p w14:paraId="75BC6C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-0.010</w:t>
            </w:r>
          </w:p>
        </w:tc>
        <w:tc>
          <w:tcPr>
            <w:tcW w:w="749" w:type="pct"/>
            <w:shd w:val="clear" w:color="auto" w:fill="auto"/>
          </w:tcPr>
          <w:p w14:paraId="0F6332C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21" w:type="pct"/>
            <w:shd w:val="clear" w:color="auto" w:fill="auto"/>
          </w:tcPr>
          <w:p w14:paraId="778556B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-0.310</w:t>
            </w:r>
          </w:p>
        </w:tc>
        <w:tc>
          <w:tcPr>
            <w:tcW w:w="401" w:type="pct"/>
            <w:shd w:val="clear" w:color="auto" w:fill="auto"/>
          </w:tcPr>
          <w:p w14:paraId="5CC4BE0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-2.062</w:t>
            </w:r>
          </w:p>
        </w:tc>
        <w:tc>
          <w:tcPr>
            <w:tcW w:w="429" w:type="pct"/>
            <w:shd w:val="clear" w:color="auto" w:fill="auto"/>
          </w:tcPr>
          <w:p w14:paraId="238F462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584" w:type="pct"/>
            <w:shd w:val="clear" w:color="auto" w:fill="auto"/>
          </w:tcPr>
          <w:p w14:paraId="00D48F0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2963EC9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1.000</w:t>
            </w:r>
          </w:p>
        </w:tc>
      </w:tr>
      <w:tr w14:paraId="2D035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5695E58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Croton bogotanus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0.13,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0.11; RMSE = 0.258; P = 0.018)</w:t>
            </w:r>
          </w:p>
        </w:tc>
      </w:tr>
      <w:tr w14:paraId="5E97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5453A3F5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22829D6D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11DB149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3814208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021C742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568711F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04D0932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6CDFB77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7EA461B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6173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519559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233C0F6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3908ABD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1.360</w:t>
            </w:r>
          </w:p>
        </w:tc>
        <w:tc>
          <w:tcPr>
            <w:tcW w:w="749" w:type="pct"/>
            <w:shd w:val="clear" w:color="auto" w:fill="auto"/>
          </w:tcPr>
          <w:p w14:paraId="0738E68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21" w:type="pct"/>
            <w:shd w:val="clear" w:color="auto" w:fill="auto"/>
          </w:tcPr>
          <w:p w14:paraId="1EC7B5A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328DD59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32.210</w:t>
            </w:r>
          </w:p>
        </w:tc>
        <w:tc>
          <w:tcPr>
            <w:tcW w:w="429" w:type="pct"/>
            <w:shd w:val="clear" w:color="auto" w:fill="auto"/>
          </w:tcPr>
          <w:p w14:paraId="5C17BB2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47A4EC9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7BCA666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2E56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A70385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2FD522F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2BF9009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1.189</w:t>
            </w:r>
          </w:p>
        </w:tc>
        <w:tc>
          <w:tcPr>
            <w:tcW w:w="749" w:type="pct"/>
            <w:shd w:val="clear" w:color="auto" w:fill="auto"/>
          </w:tcPr>
          <w:p w14:paraId="66B919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21" w:type="pct"/>
            <w:shd w:val="clear" w:color="auto" w:fill="auto"/>
          </w:tcPr>
          <w:p w14:paraId="0EAF8C1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66BE392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14.869</w:t>
            </w:r>
          </w:p>
        </w:tc>
        <w:tc>
          <w:tcPr>
            <w:tcW w:w="429" w:type="pct"/>
            <w:shd w:val="clear" w:color="auto" w:fill="auto"/>
          </w:tcPr>
          <w:p w14:paraId="29709B1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18989B4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0D61C5F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5A1CC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4E46F0D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66" w:type="pct"/>
            <w:shd w:val="clear" w:color="auto" w:fill="auto"/>
          </w:tcPr>
          <w:p w14:paraId="5BD0699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54C6BC3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49" w:type="pct"/>
            <w:shd w:val="clear" w:color="auto" w:fill="auto"/>
          </w:tcPr>
          <w:p w14:paraId="668A1CB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21" w:type="pct"/>
            <w:shd w:val="clear" w:color="auto" w:fill="auto"/>
          </w:tcPr>
          <w:p w14:paraId="0650858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0.363</w:t>
            </w:r>
          </w:p>
        </w:tc>
        <w:tc>
          <w:tcPr>
            <w:tcW w:w="401" w:type="pct"/>
            <w:shd w:val="clear" w:color="auto" w:fill="auto"/>
          </w:tcPr>
          <w:p w14:paraId="6C37DCC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2.460</w:t>
            </w:r>
          </w:p>
        </w:tc>
        <w:tc>
          <w:tcPr>
            <w:tcW w:w="429" w:type="pct"/>
            <w:shd w:val="clear" w:color="auto" w:fill="auto"/>
          </w:tcPr>
          <w:p w14:paraId="14AFDBA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84" w:type="pct"/>
            <w:shd w:val="clear" w:color="auto" w:fill="auto"/>
          </w:tcPr>
          <w:p w14:paraId="63C0B82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26F07E4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4205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21B7D00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 xml:space="preserve">Daphnopsis caracasana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= 0.00; RMSE = 0.158; P &gt; 0.05)</w:t>
            </w:r>
          </w:p>
        </w:tc>
      </w:tr>
      <w:tr w14:paraId="4071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55593F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Drimys granadensis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superscript"/>
                <w:lang w:eastAsia="zh-CN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0.070; P &gt; 0.05)</w:t>
            </w:r>
          </w:p>
        </w:tc>
      </w:tr>
      <w:tr w14:paraId="7802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5D6DFCA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Ilex kunthiana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 0.097; P &gt; 0.05)</w:t>
            </w:r>
          </w:p>
        </w:tc>
      </w:tr>
      <w:tr w14:paraId="50AC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03084A3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Miconia squamulosa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0.11,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0.088; RMSE = 0.138; P = 0.032)</w:t>
            </w:r>
          </w:p>
        </w:tc>
      </w:tr>
      <w:tr w14:paraId="47A8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7D95E181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685E9FC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4B3F7E5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064BE31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15160D8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651B0A9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524E00E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188F13D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5D2475C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0D977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6A5C1F1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0D729BF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1668B3C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  <w:tc>
          <w:tcPr>
            <w:tcW w:w="749" w:type="pct"/>
            <w:shd w:val="clear" w:color="auto" w:fill="auto"/>
          </w:tcPr>
          <w:p w14:paraId="04AF5D6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21" w:type="pct"/>
            <w:shd w:val="clear" w:color="auto" w:fill="auto"/>
          </w:tcPr>
          <w:p w14:paraId="31BED1D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417C530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25.579</w:t>
            </w:r>
          </w:p>
        </w:tc>
        <w:tc>
          <w:tcPr>
            <w:tcW w:w="429" w:type="pct"/>
            <w:shd w:val="clear" w:color="auto" w:fill="auto"/>
          </w:tcPr>
          <w:p w14:paraId="08515E1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5B285DA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546EC32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7AD1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A1BFF1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516D2DB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5E9DFA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0.489</w:t>
            </w:r>
          </w:p>
        </w:tc>
        <w:tc>
          <w:tcPr>
            <w:tcW w:w="749" w:type="pct"/>
            <w:shd w:val="clear" w:color="auto" w:fill="auto"/>
          </w:tcPr>
          <w:p w14:paraId="60E9687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21" w:type="pct"/>
            <w:shd w:val="clear" w:color="auto" w:fill="auto"/>
          </w:tcPr>
          <w:p w14:paraId="44D352F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3FCE328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11.410</w:t>
            </w:r>
          </w:p>
        </w:tc>
        <w:tc>
          <w:tcPr>
            <w:tcW w:w="429" w:type="pct"/>
            <w:shd w:val="clear" w:color="auto" w:fill="auto"/>
          </w:tcPr>
          <w:p w14:paraId="1184488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2CEF6FE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21018B1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4453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7B784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pct"/>
            <w:shd w:val="clear" w:color="auto" w:fill="auto"/>
          </w:tcPr>
          <w:p w14:paraId="24D7712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4E5A575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749" w:type="pct"/>
            <w:shd w:val="clear" w:color="auto" w:fill="auto"/>
          </w:tcPr>
          <w:p w14:paraId="3EE3C77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21" w:type="pct"/>
            <w:shd w:val="clear" w:color="auto" w:fill="auto"/>
          </w:tcPr>
          <w:p w14:paraId="077CA89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401" w:type="pct"/>
            <w:shd w:val="clear" w:color="auto" w:fill="auto"/>
          </w:tcPr>
          <w:p w14:paraId="122F034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2.224</w:t>
            </w:r>
          </w:p>
        </w:tc>
        <w:tc>
          <w:tcPr>
            <w:tcW w:w="429" w:type="pct"/>
            <w:shd w:val="clear" w:color="auto" w:fill="auto"/>
          </w:tcPr>
          <w:p w14:paraId="53B882A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584" w:type="pct"/>
            <w:shd w:val="clear" w:color="auto" w:fill="auto"/>
          </w:tcPr>
          <w:p w14:paraId="6B2494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37852B6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1F76E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546B52C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Morella parvifolia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0.13,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0.11; RMSE = 0.074;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= 0.018)</w:t>
            </w:r>
          </w:p>
        </w:tc>
      </w:tr>
      <w:tr w14:paraId="386F7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5A0349CB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bookmarkStart w:id="2" w:name="_Hlk200636239"/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75330975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6DED775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2A0A295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1CB08C2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67AC1E3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40D768C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64AE99F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086890D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bookmarkEnd w:id="2"/>
      <w:tr w14:paraId="5BC6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4F40ED2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211BB93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2B01821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749" w:type="pct"/>
            <w:shd w:val="clear" w:color="auto" w:fill="auto"/>
          </w:tcPr>
          <w:p w14:paraId="0FD9851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621" w:type="pct"/>
            <w:shd w:val="clear" w:color="auto" w:fill="auto"/>
          </w:tcPr>
          <w:p w14:paraId="3A1CEF4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798371F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20.601</w:t>
            </w:r>
          </w:p>
        </w:tc>
        <w:tc>
          <w:tcPr>
            <w:tcW w:w="429" w:type="pct"/>
            <w:shd w:val="clear" w:color="auto" w:fill="auto"/>
          </w:tcPr>
          <w:p w14:paraId="28485F2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1368094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44A2364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646AF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37F481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310B89D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196A14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749" w:type="pct"/>
            <w:shd w:val="clear" w:color="auto" w:fill="auto"/>
          </w:tcPr>
          <w:p w14:paraId="1513676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21" w:type="pct"/>
            <w:shd w:val="clear" w:color="auto" w:fill="auto"/>
          </w:tcPr>
          <w:p w14:paraId="785A53E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1C8CC30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13.030</w:t>
            </w:r>
          </w:p>
        </w:tc>
        <w:tc>
          <w:tcPr>
            <w:tcW w:w="429" w:type="pct"/>
            <w:shd w:val="clear" w:color="auto" w:fill="auto"/>
          </w:tcPr>
          <w:p w14:paraId="1A12D46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07F5FB8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240B92F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59A8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61F7CBE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766" w:type="pct"/>
            <w:shd w:val="clear" w:color="auto" w:fill="auto"/>
          </w:tcPr>
          <w:p w14:paraId="2E58621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</w:tcPr>
          <w:p w14:paraId="1E4640F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749" w:type="pct"/>
            <w:shd w:val="clear" w:color="auto" w:fill="auto"/>
          </w:tcPr>
          <w:p w14:paraId="3982EB0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621" w:type="pct"/>
            <w:shd w:val="clear" w:color="auto" w:fill="auto"/>
          </w:tcPr>
          <w:p w14:paraId="1563143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-0.364</w:t>
            </w:r>
          </w:p>
        </w:tc>
        <w:tc>
          <w:tcPr>
            <w:tcW w:w="401" w:type="pct"/>
            <w:shd w:val="clear" w:color="auto" w:fill="auto"/>
          </w:tcPr>
          <w:p w14:paraId="6B3930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-2.476</w:t>
            </w:r>
          </w:p>
        </w:tc>
        <w:tc>
          <w:tcPr>
            <w:tcW w:w="429" w:type="pct"/>
            <w:shd w:val="clear" w:color="auto" w:fill="auto"/>
          </w:tcPr>
          <w:p w14:paraId="04A1C45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584" w:type="pct"/>
            <w:shd w:val="clear" w:color="auto" w:fill="auto"/>
          </w:tcPr>
          <w:p w14:paraId="08E2879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412C8E1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01264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2DEC298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Myrsine coriacea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RMSE = 0.059;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32A43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0E64D0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Ocotea calophylla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0.12;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0.097; RMSE = 0.091;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= 0.025)</w:t>
            </w:r>
          </w:p>
        </w:tc>
      </w:tr>
      <w:tr w14:paraId="0108E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26E168E2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bookmarkStart w:id="3" w:name="OLE_LINK14"/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0EF1C84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68739A6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1967C0A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2DAEF46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20F28C6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426D05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6AAF9DA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7D8F115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bookmarkEnd w:id="3"/>
      <w:tr w14:paraId="694B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0E273CE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6632F15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0EBA0A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749" w:type="pct"/>
            <w:shd w:val="clear" w:color="auto" w:fill="auto"/>
          </w:tcPr>
          <w:p w14:paraId="146EFE2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621" w:type="pct"/>
            <w:shd w:val="clear" w:color="auto" w:fill="auto"/>
          </w:tcPr>
          <w:p w14:paraId="2D1653B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1BE1D5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16.538</w:t>
            </w:r>
          </w:p>
        </w:tc>
        <w:tc>
          <w:tcPr>
            <w:tcW w:w="429" w:type="pct"/>
            <w:shd w:val="clear" w:color="auto" w:fill="auto"/>
          </w:tcPr>
          <w:p w14:paraId="3F79A84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182834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77C1FC6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3871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0DEC118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7D9BF5B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468ACBC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749" w:type="pct"/>
            <w:shd w:val="clear" w:color="auto" w:fill="auto"/>
          </w:tcPr>
          <w:p w14:paraId="68E7B82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21" w:type="pct"/>
            <w:shd w:val="clear" w:color="auto" w:fill="auto"/>
          </w:tcPr>
          <w:p w14:paraId="645EB64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50831A0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8.623</w:t>
            </w:r>
          </w:p>
        </w:tc>
        <w:tc>
          <w:tcPr>
            <w:tcW w:w="429" w:type="pct"/>
            <w:shd w:val="clear" w:color="auto" w:fill="auto"/>
          </w:tcPr>
          <w:p w14:paraId="49DB66D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22B38B3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4FA6E2B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00B00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0D073BF4">
            <w:pPr>
              <w:spacing w:after="0" w:line="240" w:lineRule="atLeast"/>
              <w:jc w:val="both"/>
              <w:rPr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</w:pPr>
          </w:p>
        </w:tc>
        <w:tc>
          <w:tcPr>
            <w:tcW w:w="766" w:type="pct"/>
            <w:shd w:val="clear" w:color="auto" w:fill="auto"/>
          </w:tcPr>
          <w:p w14:paraId="7AAA1AF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Canopy openness</w:t>
            </w:r>
          </w:p>
        </w:tc>
        <w:tc>
          <w:tcPr>
            <w:tcW w:w="686" w:type="pct"/>
            <w:shd w:val="clear" w:color="auto" w:fill="auto"/>
          </w:tcPr>
          <w:p w14:paraId="2A10DD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-0.013</w:t>
            </w:r>
          </w:p>
        </w:tc>
        <w:tc>
          <w:tcPr>
            <w:tcW w:w="749" w:type="pct"/>
            <w:shd w:val="clear" w:color="auto" w:fill="auto"/>
          </w:tcPr>
          <w:p w14:paraId="712E019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21" w:type="pct"/>
            <w:shd w:val="clear" w:color="auto" w:fill="auto"/>
          </w:tcPr>
          <w:p w14:paraId="13A4AB0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-0.345</w:t>
            </w:r>
          </w:p>
        </w:tc>
        <w:tc>
          <w:tcPr>
            <w:tcW w:w="401" w:type="pct"/>
            <w:shd w:val="clear" w:color="auto" w:fill="auto"/>
          </w:tcPr>
          <w:p w14:paraId="54404CF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-2.322</w:t>
            </w:r>
          </w:p>
        </w:tc>
        <w:tc>
          <w:tcPr>
            <w:tcW w:w="429" w:type="pct"/>
            <w:shd w:val="clear" w:color="auto" w:fill="auto"/>
          </w:tcPr>
          <w:p w14:paraId="644829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584" w:type="pct"/>
            <w:shd w:val="clear" w:color="auto" w:fill="auto"/>
          </w:tcPr>
          <w:p w14:paraId="349EDC2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bookmarkStart w:id="4" w:name="OLE_LINK36"/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  <w:bookmarkEnd w:id="4"/>
          </w:p>
        </w:tc>
        <w:tc>
          <w:tcPr>
            <w:tcW w:w="412" w:type="pct"/>
            <w:shd w:val="clear" w:color="auto" w:fill="auto"/>
          </w:tcPr>
          <w:p w14:paraId="2FE48ED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2771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7610D9C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Piper bogotense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= 0.00; </w:t>
            </w:r>
            <w:r>
              <w:rPr>
                <w:rFonts w:hint="eastAsia" w:ascii="Times New Roman" w:hAnsi="Times New Roman" w:cs="Times New Roman"/>
                <w:sz w:val="15"/>
                <w:szCs w:val="15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= 0.00; RMSE = 0.220; </w:t>
            </w: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&gt; 0.05)</w:t>
            </w:r>
          </w:p>
        </w:tc>
      </w:tr>
      <w:tr w14:paraId="2589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155CD41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Prunus buxifolia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0.10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0.078; RMSE = 0.065;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= 0.041)</w:t>
            </w:r>
          </w:p>
        </w:tc>
      </w:tr>
      <w:tr w14:paraId="666E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64AE191A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3C227084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3F0FBD5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36ECAB9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0016E95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3694B7C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772FD85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6C1F914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1B94976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2835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0C99D87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71C56D9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1FD8DC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0.281</w:t>
            </w:r>
          </w:p>
        </w:tc>
        <w:tc>
          <w:tcPr>
            <w:tcW w:w="749" w:type="pct"/>
            <w:shd w:val="clear" w:color="auto" w:fill="auto"/>
          </w:tcPr>
          <w:p w14:paraId="20D2127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621" w:type="pct"/>
            <w:shd w:val="clear" w:color="auto" w:fill="auto"/>
          </w:tcPr>
          <w:p w14:paraId="22D1814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47B6A41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26.826</w:t>
            </w:r>
          </w:p>
        </w:tc>
        <w:tc>
          <w:tcPr>
            <w:tcW w:w="429" w:type="pct"/>
            <w:shd w:val="clear" w:color="auto" w:fill="auto"/>
          </w:tcPr>
          <w:p w14:paraId="326BE22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038FC5E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027DB6C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7D0C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4B098D9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72B780D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</w:tcPr>
          <w:p w14:paraId="2CB443F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0.334</w:t>
            </w:r>
          </w:p>
        </w:tc>
        <w:tc>
          <w:tcPr>
            <w:tcW w:w="749" w:type="pct"/>
            <w:shd w:val="clear" w:color="auto" w:fill="auto"/>
          </w:tcPr>
          <w:p w14:paraId="55E8ED2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21" w:type="pct"/>
            <w:shd w:val="clear" w:color="auto" w:fill="auto"/>
          </w:tcPr>
          <w:p w14:paraId="0059560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</w:tcPr>
          <w:p w14:paraId="3BC467F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12.349</w:t>
            </w:r>
          </w:p>
        </w:tc>
        <w:tc>
          <w:tcPr>
            <w:tcW w:w="429" w:type="pct"/>
            <w:shd w:val="clear" w:color="auto" w:fill="auto"/>
          </w:tcPr>
          <w:p w14:paraId="053A947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84" w:type="pct"/>
            <w:shd w:val="clear" w:color="auto" w:fill="auto"/>
          </w:tcPr>
          <w:p w14:paraId="465F6B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5BB4F1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4C89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7364587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766" w:type="pct"/>
            <w:shd w:val="clear" w:color="auto" w:fill="auto"/>
          </w:tcPr>
          <w:p w14:paraId="185C528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Canopy openness</w:t>
            </w:r>
          </w:p>
        </w:tc>
        <w:tc>
          <w:tcPr>
            <w:tcW w:w="686" w:type="pct"/>
            <w:shd w:val="clear" w:color="auto" w:fill="auto"/>
          </w:tcPr>
          <w:p w14:paraId="0472D79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-0.008</w:t>
            </w:r>
          </w:p>
        </w:tc>
        <w:tc>
          <w:tcPr>
            <w:tcW w:w="749" w:type="pct"/>
            <w:shd w:val="clear" w:color="auto" w:fill="auto"/>
          </w:tcPr>
          <w:p w14:paraId="59498FD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  <w:tc>
          <w:tcPr>
            <w:tcW w:w="621" w:type="pct"/>
            <w:shd w:val="clear" w:color="auto" w:fill="auto"/>
          </w:tcPr>
          <w:p w14:paraId="0D9B402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-0.317</w:t>
            </w:r>
          </w:p>
        </w:tc>
        <w:tc>
          <w:tcPr>
            <w:tcW w:w="401" w:type="pct"/>
            <w:shd w:val="clear" w:color="auto" w:fill="auto"/>
          </w:tcPr>
          <w:p w14:paraId="519C11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-2.117</w:t>
            </w:r>
          </w:p>
        </w:tc>
        <w:tc>
          <w:tcPr>
            <w:tcW w:w="429" w:type="pct"/>
            <w:shd w:val="clear" w:color="auto" w:fill="auto"/>
          </w:tcPr>
          <w:p w14:paraId="2F08B3D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84" w:type="pct"/>
            <w:shd w:val="clear" w:color="auto" w:fill="auto"/>
          </w:tcPr>
          <w:p w14:paraId="350492B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6AC9DF5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14:paraId="5EA37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4D4BCAA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Vallea stipularis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RMSE = 0.312;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bookmarkEnd w:id="0"/>
    </w:tbl>
    <w:p w14:paraId="39E72EB2">
      <w:pPr>
        <w:spacing w:after="0" w:line="240" w:lineRule="atLeast"/>
        <w:rPr>
          <w:rFonts w:hint="eastAsia" w:ascii="Times New Roman" w:hAnsi="Times New Roman" w:cs="Times New Roman"/>
          <w:b/>
          <w:bCs/>
          <w:sz w:val="16"/>
          <w:szCs w:val="16"/>
          <w:lang w:eastAsia="zh-CN"/>
        </w:rPr>
      </w:pPr>
    </w:p>
    <w:p w14:paraId="2DC3DC1F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14:paraId="0666699C">
      <w:pPr>
        <w:spacing w:after="0" w:line="240" w:lineRule="atLeast"/>
        <w:rPr>
          <w:rFonts w:hint="eastAsia" w:ascii="Times New Roman" w:hAnsi="Times New Roman" w:cs="Times New Roman"/>
          <w:b/>
          <w:bCs/>
          <w:sz w:val="16"/>
          <w:szCs w:val="16"/>
          <w:lang w:eastAsia="zh-CN"/>
        </w:rPr>
      </w:pPr>
    </w:p>
    <w:p w14:paraId="04C8C68A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Table S3. </w:t>
      </w:r>
      <w:r>
        <w:rPr>
          <w:rFonts w:ascii="Times New Roman" w:hAnsi="Times New Roman" w:cs="Times New Roman"/>
          <w:sz w:val="16"/>
          <w:szCs w:val="16"/>
        </w:rPr>
        <w:t xml:space="preserve">Multiple stepwise linear regression models for each species at the 12 months of decomposition including canopy openness (%), slope (grades) and depth of litter (cm). For each model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eastAsia="zh-CN"/>
        </w:rPr>
        <w:t>Adj.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Root Mean Square Error (RMSE),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value and Variance Inflation Factor (VIF) are shown.</w:t>
      </w:r>
    </w:p>
    <w:p w14:paraId="6877162D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8"/>
        <w:gridCol w:w="1243"/>
        <w:gridCol w:w="1356"/>
        <w:gridCol w:w="1124"/>
        <w:gridCol w:w="726"/>
        <w:gridCol w:w="776"/>
        <w:gridCol w:w="1057"/>
        <w:gridCol w:w="746"/>
      </w:tblGrid>
      <w:tr w14:paraId="1F993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0374A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Alnus acuminata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0.265;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31773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F820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Cavendishia bracteata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0.052;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17BD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F139">
            <w:pPr>
              <w:spacing w:after="0" w:line="240" w:lineRule="atLeast"/>
              <w:rPr>
                <w:rStyle w:val="16"/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Cedrela montana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0.076;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466CB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74809A8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hint="eastAsia"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C</w:t>
            </w: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lusia multiflora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0.056;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5FF3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30FDC1A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Croton bogotanus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0.338;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5A1FC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4FBD88B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 xml:space="preserve">Daphnopsis caracasana </w:t>
            </w:r>
            <w:r>
              <w:rPr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0.00; RMSE = 0.138;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&gt; 0.05)</w:t>
            </w:r>
          </w:p>
        </w:tc>
      </w:tr>
      <w:tr w14:paraId="76CD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7B8A72D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Drimys granadensis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0.068;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5FE4E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4916AA2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Ilex kunthiana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0.10,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0.078; RMSE = 0.087;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= 0.041)</w:t>
            </w:r>
          </w:p>
        </w:tc>
      </w:tr>
      <w:tr w14:paraId="397E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2DC449D6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bookmarkStart w:id="5" w:name="_Hlk200637494"/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784122E7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54ACEB0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4FA8533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68DF34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15DB185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4AB30A9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4B4F19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3611EDF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244D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6E2FEE1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7CC3CA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A99D8F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0.392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18089E6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621" w:type="pct"/>
            <w:shd w:val="clear" w:color="auto" w:fill="auto"/>
          </w:tcPr>
          <w:p w14:paraId="79C31DD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A70A93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28.070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4168EF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22A09F5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2D5D0DE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5FA5A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1BDBBE5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1DC62AF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A9937A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0.441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24D344E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21" w:type="pct"/>
            <w:shd w:val="clear" w:color="auto" w:fill="auto"/>
          </w:tcPr>
          <w:p w14:paraId="217B0E9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334CD8F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16.397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8EE7E2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  <w:tc>
          <w:tcPr>
            <w:tcW w:w="584" w:type="pct"/>
            <w:shd w:val="clear" w:color="auto" w:fill="auto"/>
          </w:tcPr>
          <w:p w14:paraId="53FF063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408D3E3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46D6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352" w:type="pct"/>
            <w:shd w:val="clear" w:color="auto" w:fill="auto"/>
          </w:tcPr>
          <w:p w14:paraId="0EB1A32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14:paraId="07B6E09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105AA90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E19AEA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621" w:type="pct"/>
            <w:shd w:val="clear" w:color="auto" w:fill="auto"/>
          </w:tcPr>
          <w:p w14:paraId="30A47A5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-0.317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EEB018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-2.116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1244E89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584" w:type="pct"/>
            <w:shd w:val="clear" w:color="auto" w:fill="auto"/>
          </w:tcPr>
          <w:p w14:paraId="7EFEC87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68E17D3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bookmarkEnd w:id="5"/>
      <w:tr w14:paraId="37171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4D21A20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Miconia squamulosa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RMSE = 0.071;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44E5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668FC67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Morella parvifolia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0.00; RMSE = 0.115;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&gt; 0.05)</w:t>
            </w:r>
          </w:p>
        </w:tc>
      </w:tr>
      <w:tr w14:paraId="3F65E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0F62322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Myrsine coriacea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RMSE = 0.056;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3014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5B6D14C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Ocotea calophylla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0.00; RMSE = 0.080;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  <w:lang w:val="es-CO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&gt; 0.05)</w:t>
            </w:r>
          </w:p>
        </w:tc>
      </w:tr>
      <w:tr w14:paraId="3DE2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6B9660E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_Hlk200637536"/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Piper bogotense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0.12;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0.099; RMSE = 0.349; </w:t>
            </w:r>
            <w:r>
              <w:rPr>
                <w:rStyle w:val="16"/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= 0.024)</w:t>
            </w:r>
          </w:p>
        </w:tc>
      </w:tr>
      <w:tr w14:paraId="3305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7D1A2F2B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701F6E68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2E815EF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6B0B03D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0E86119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4BE8ABE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6A933841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7F763A5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76983A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722D1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1EFA684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210317A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C445BBD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1.185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90045FA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21" w:type="pct"/>
            <w:shd w:val="clear" w:color="auto" w:fill="auto"/>
          </w:tcPr>
          <w:p w14:paraId="01146D3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50455BC8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20.865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FD2695F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19D394D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2FB8B61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48E6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1BD2651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43C1395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87031CD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9B03BE0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621" w:type="pct"/>
            <w:shd w:val="clear" w:color="auto" w:fill="auto"/>
          </w:tcPr>
          <w:p w14:paraId="2A90E8D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DE9055E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8.913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7FD71C2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2FA8B41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7EF98E4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2EBA7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17BB9A8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766" w:type="pct"/>
            <w:shd w:val="clear" w:color="auto" w:fill="auto"/>
          </w:tcPr>
          <w:p w14:paraId="5D8095B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D6E18DA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068D78FF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21" w:type="pct"/>
            <w:shd w:val="clear" w:color="auto" w:fill="auto"/>
          </w:tcPr>
          <w:p w14:paraId="4586FCE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6DDC74A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2.348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148FCFCC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584" w:type="pct"/>
            <w:shd w:val="clear" w:color="auto" w:fill="auto"/>
          </w:tcPr>
          <w:p w14:paraId="4D8C0BD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56278A8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bookmarkEnd w:id="6"/>
      <w:tr w14:paraId="3EE36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0CB2A43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Prunus buxifolia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0.00; RMSE = 0.052;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  <w:tr w14:paraId="3164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</w:tcPr>
          <w:p w14:paraId="7163DE7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Vallea stipularis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=0.00; RMSE = 0.314;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&gt; 0.05)</w:t>
            </w:r>
          </w:p>
        </w:tc>
      </w:tr>
    </w:tbl>
    <w:p w14:paraId="32E509F4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14:paraId="6AF1120E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14:paraId="480FCC18">
      <w:pPr>
        <w:spacing w:after="0" w:line="240" w:lineRule="atLeast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14:paraId="45DC0CA8">
      <w:pPr>
        <w:spacing w:after="0" w:line="240" w:lineRule="atLeast"/>
        <w:rPr>
          <w:rFonts w:hint="eastAsia" w:ascii="Times New Roman" w:hAnsi="Times New Roman" w:cs="Times New Roman"/>
          <w:b/>
          <w:bCs/>
          <w:sz w:val="16"/>
          <w:szCs w:val="16"/>
          <w:lang w:eastAsia="zh-CN"/>
        </w:rPr>
      </w:pPr>
    </w:p>
    <w:p w14:paraId="0ADA9672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Table S4. </w:t>
      </w:r>
      <w:r>
        <w:rPr>
          <w:rFonts w:ascii="Times New Roman" w:hAnsi="Times New Roman" w:cs="Times New Roman"/>
          <w:sz w:val="16"/>
          <w:szCs w:val="16"/>
        </w:rPr>
        <w:t xml:space="preserve">Multiple stepwise linear regression models for each species at the 18 months of decomposition including canopy openness (%), leaf area index, slope (grades) and depth of litter (cm). For each model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hint="eastAsia" w:ascii="Times New Roman" w:hAnsi="Times New Roman" w:cs="Times New Roman"/>
          <w:sz w:val="16"/>
          <w:szCs w:val="16"/>
          <w:lang w:eastAsia="zh-CN"/>
        </w:rPr>
        <w:t>Adj.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>R</w:t>
      </w:r>
      <w:r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, Root Mean Square Error (RMSE),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value and Variance Inflation Factor (VIF) are shown.</w:t>
      </w:r>
    </w:p>
    <w:p w14:paraId="1242F337">
      <w:pPr>
        <w:spacing w:after="0" w:line="240" w:lineRule="atLeast"/>
        <w:rPr>
          <w:rFonts w:hint="eastAsia" w:ascii="Times New Roman" w:hAnsi="Times New Roman" w:cs="Times New Roman"/>
          <w:sz w:val="16"/>
          <w:szCs w:val="16"/>
          <w:lang w:eastAsia="zh-CN"/>
        </w:rPr>
      </w:pPr>
      <w:bookmarkStart w:id="7" w:name="_GoBack"/>
      <w:bookmarkEnd w:id="7"/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8"/>
        <w:gridCol w:w="1243"/>
        <w:gridCol w:w="1356"/>
        <w:gridCol w:w="1124"/>
        <w:gridCol w:w="726"/>
        <w:gridCol w:w="776"/>
        <w:gridCol w:w="1057"/>
        <w:gridCol w:w="746"/>
      </w:tblGrid>
      <w:tr w14:paraId="6139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F9E6AD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Alnus acuminata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=0.00; RMSE = 0.201; P &gt; 0.05)</w:t>
            </w:r>
          </w:p>
        </w:tc>
      </w:tr>
      <w:tr w14:paraId="248E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74AF1215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Cavendishia bracteata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0.079; P &gt; 0.05)</w:t>
            </w:r>
          </w:p>
        </w:tc>
      </w:tr>
      <w:tr w14:paraId="4972A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689EB2C5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Cedrela montana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0.077; P &gt; 0.05)</w:t>
            </w:r>
          </w:p>
        </w:tc>
      </w:tr>
      <w:tr w14:paraId="4A60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7787970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Clusia multiflora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0.074; P &gt; 0.05)</w:t>
            </w:r>
          </w:p>
        </w:tc>
      </w:tr>
      <w:tr w14:paraId="3DB8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10968D3B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Croton bogotanus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1.299; P &gt; 0.05)</w:t>
            </w:r>
          </w:p>
        </w:tc>
      </w:tr>
      <w:tr w14:paraId="7DD0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E10AF3A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 xml:space="preserve">Daphnopsis caracasana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= 0.00; RMSE = 0.242; P &gt; 0.05)</w:t>
            </w:r>
          </w:p>
        </w:tc>
      </w:tr>
      <w:tr w14:paraId="57BB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7F8630ED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Drimys granadensis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0.071; P &gt; 0.05)</w:t>
            </w:r>
          </w:p>
        </w:tc>
      </w:tr>
      <w:tr w14:paraId="085D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565D76DB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Ilex kunthiana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0.082; P &gt; 0.05)</w:t>
            </w:r>
          </w:p>
        </w:tc>
      </w:tr>
      <w:tr w14:paraId="548F7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D836D53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Miconia squamulosa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0.168; P &gt; 0.05)</w:t>
            </w:r>
          </w:p>
        </w:tc>
      </w:tr>
      <w:tr w14:paraId="2E887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00F76C78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Morella parvifolia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0.00,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= 0.00; RMSE = 0.089; P &gt; 0.05)</w:t>
            </w:r>
          </w:p>
        </w:tc>
      </w:tr>
      <w:tr w14:paraId="17D4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3AF1BDA0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Prunus buxifolia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0.077; RMSE = 0.045; P &gt; 0.05)</w:t>
            </w:r>
          </w:p>
        </w:tc>
      </w:tr>
      <w:tr w14:paraId="2289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6EC758D6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Vallea stipularis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0.909; P &gt;0.05)</w:t>
            </w:r>
          </w:p>
        </w:tc>
      </w:tr>
      <w:tr w14:paraId="2A364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25BAB5F4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Myrsine coriacea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0.00;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0.00; RMSE = 0.043; P &gt; 0.05)</w:t>
            </w:r>
          </w:p>
        </w:tc>
      </w:tr>
      <w:tr w14:paraId="4878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45890DA6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  <w:t>Ocotea calophylla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  <w:lang w:val="es-CO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= 0.00;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val="es-CO"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  <w:lang w:val="es-CO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lang w:val="es-CO"/>
              </w:rPr>
              <w:t>= 0.00; RMSE = 0.080; P &gt; 0.05)</w:t>
            </w:r>
          </w:p>
        </w:tc>
      </w:tr>
      <w:tr w14:paraId="61A43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9"/>
            <w:shd w:val="clear" w:color="auto" w:fill="auto"/>
          </w:tcPr>
          <w:p w14:paraId="01840695">
            <w:pPr>
              <w:spacing w:after="0" w:line="240" w:lineRule="atLeast"/>
              <w:jc w:val="both"/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s-CO"/>
              </w:rPr>
            </w:pPr>
            <w:r>
              <w:rPr>
                <w:rStyle w:val="16"/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Piper bogotense</w:t>
            </w:r>
            <w:r>
              <w:rPr>
                <w:rStyle w:val="16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(R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= 0.15; </w:t>
            </w:r>
            <w:r>
              <w:rPr>
                <w:rStyle w:val="16"/>
                <w:rFonts w:hint="eastAsia" w:ascii="Times New Roman" w:hAnsi="Times New Roman" w:cs="Times New Roman"/>
                <w:sz w:val="16"/>
                <w:szCs w:val="16"/>
                <w:lang w:eastAsia="zh-CN"/>
              </w:rPr>
              <w:t>Adj.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2 </w:t>
            </w:r>
            <w:r>
              <w:rPr>
                <w:rStyle w:val="16"/>
                <w:rFonts w:ascii="Times New Roman" w:hAnsi="Times New Roman" w:cs="Times New Roman"/>
                <w:sz w:val="16"/>
                <w:szCs w:val="16"/>
              </w:rPr>
              <w:t>= 0.131; RMSE = 1.195; P = 0.011)</w:t>
            </w:r>
          </w:p>
        </w:tc>
      </w:tr>
      <w:tr w14:paraId="00BD9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5DF3AF8A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Style w:val="16"/>
                <w:rFonts w:ascii="Times New Roman" w:hAnsi="Times New Roman" w:cs="Times New Roman"/>
                <w:sz w:val="15"/>
                <w:szCs w:val="15"/>
                <w:lang w:eastAsia="zh-CN"/>
              </w:rPr>
              <w:t>Model</w:t>
            </w:r>
          </w:p>
        </w:tc>
        <w:tc>
          <w:tcPr>
            <w:tcW w:w="766" w:type="pct"/>
            <w:shd w:val="clear" w:color="auto" w:fill="auto"/>
          </w:tcPr>
          <w:p w14:paraId="79FFF2E0">
            <w:pPr>
              <w:spacing w:after="0" w:line="240" w:lineRule="atLeast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686" w:type="pct"/>
            <w:shd w:val="clear" w:color="auto" w:fill="auto"/>
          </w:tcPr>
          <w:p w14:paraId="0D26343A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Unstandardized</w:t>
            </w:r>
          </w:p>
        </w:tc>
        <w:tc>
          <w:tcPr>
            <w:tcW w:w="749" w:type="pct"/>
            <w:shd w:val="clear" w:color="auto" w:fill="auto"/>
          </w:tcPr>
          <w:p w14:paraId="6A05CABD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</w:t>
            </w:r>
          </w:p>
        </w:tc>
        <w:tc>
          <w:tcPr>
            <w:tcW w:w="621" w:type="pct"/>
            <w:shd w:val="clear" w:color="auto" w:fill="auto"/>
          </w:tcPr>
          <w:p w14:paraId="1706D979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</w:t>
            </w:r>
          </w:p>
        </w:tc>
        <w:tc>
          <w:tcPr>
            <w:tcW w:w="401" w:type="pct"/>
            <w:shd w:val="clear" w:color="auto" w:fill="auto"/>
          </w:tcPr>
          <w:p w14:paraId="282EFF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t</w:t>
            </w:r>
          </w:p>
        </w:tc>
        <w:tc>
          <w:tcPr>
            <w:tcW w:w="429" w:type="pct"/>
            <w:shd w:val="clear" w:color="auto" w:fill="auto"/>
          </w:tcPr>
          <w:p w14:paraId="04A1954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84" w:type="pct"/>
            <w:shd w:val="clear" w:color="auto" w:fill="auto"/>
          </w:tcPr>
          <w:p w14:paraId="49CD0EA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Tolerance</w:t>
            </w:r>
          </w:p>
        </w:tc>
        <w:tc>
          <w:tcPr>
            <w:tcW w:w="412" w:type="pct"/>
            <w:shd w:val="clear" w:color="auto" w:fill="auto"/>
          </w:tcPr>
          <w:p w14:paraId="6E86B5D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VIF</w:t>
            </w:r>
          </w:p>
        </w:tc>
      </w:tr>
      <w:tr w14:paraId="0BF4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346DB8D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66" w:type="pct"/>
            <w:shd w:val="clear" w:color="auto" w:fill="auto"/>
          </w:tcPr>
          <w:p w14:paraId="0A922FD4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4291142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1.181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767919B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621" w:type="pct"/>
            <w:shd w:val="clear" w:color="auto" w:fill="auto"/>
          </w:tcPr>
          <w:p w14:paraId="012AEE6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0FD1E82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5.968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F0298F4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 .001</w:t>
            </w:r>
          </w:p>
        </w:tc>
        <w:tc>
          <w:tcPr>
            <w:tcW w:w="584" w:type="pct"/>
            <w:shd w:val="clear" w:color="auto" w:fill="auto"/>
          </w:tcPr>
          <w:p w14:paraId="5EF9F34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1BC690B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0DA25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52" w:type="pct"/>
          </w:tcPr>
          <w:p w14:paraId="7ECC2D3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6" w:type="pct"/>
            <w:shd w:val="clear" w:color="auto" w:fill="auto"/>
          </w:tcPr>
          <w:p w14:paraId="41FBF3B6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6"/>
                <w:szCs w:val="16"/>
                <w:lang w:val="es-CO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(Intercept)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4AA360F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0.320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3C009B03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21" w:type="pct"/>
            <w:shd w:val="clear" w:color="auto" w:fill="auto"/>
          </w:tcPr>
          <w:p w14:paraId="1FACB507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049584B7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31F4606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0.393</w:t>
            </w:r>
          </w:p>
        </w:tc>
        <w:tc>
          <w:tcPr>
            <w:tcW w:w="584" w:type="pct"/>
            <w:shd w:val="clear" w:color="auto" w:fill="auto"/>
          </w:tcPr>
          <w:p w14:paraId="03A3E33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412" w:type="pct"/>
            <w:shd w:val="clear" w:color="auto" w:fill="auto"/>
          </w:tcPr>
          <w:p w14:paraId="111C5ED2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</w:tr>
      <w:tr w14:paraId="258B5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352" w:type="pct"/>
          </w:tcPr>
          <w:p w14:paraId="3BE5C775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</w:p>
        </w:tc>
        <w:tc>
          <w:tcPr>
            <w:tcW w:w="766" w:type="pct"/>
            <w:shd w:val="clear" w:color="auto" w:fill="auto"/>
          </w:tcPr>
          <w:p w14:paraId="2851621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Slope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5F3A940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5EA7309D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21" w:type="pct"/>
            <w:shd w:val="clear" w:color="auto" w:fill="auto"/>
          </w:tcPr>
          <w:p w14:paraId="1410312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0BA845C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2.681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E522B34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584" w:type="pct"/>
            <w:shd w:val="clear" w:color="auto" w:fill="auto"/>
          </w:tcPr>
          <w:p w14:paraId="0295FDB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412" w:type="pct"/>
            <w:shd w:val="clear" w:color="auto" w:fill="auto"/>
          </w:tcPr>
          <w:p w14:paraId="642D0DC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15"/>
                <w:szCs w:val="15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</w:tbl>
    <w:p w14:paraId="2F89B6F0">
      <w:pPr>
        <w:spacing w:after="0" w:line="240" w:lineRule="atLeast"/>
        <w:rPr>
          <w:rFonts w:hint="eastAsia" w:ascii="Times New Roman" w:hAnsi="Times New Roman" w:cs="Times New Roman"/>
          <w:sz w:val="16"/>
          <w:szCs w:val="16"/>
          <w:lang w:eastAsia="zh-CN"/>
        </w:rPr>
      </w:pP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81"/>
    <w:rsid w:val="00000C35"/>
    <w:rsid w:val="00004229"/>
    <w:rsid w:val="00036123"/>
    <w:rsid w:val="000555D5"/>
    <w:rsid w:val="00066262"/>
    <w:rsid w:val="000707BF"/>
    <w:rsid w:val="00105DD6"/>
    <w:rsid w:val="00126E99"/>
    <w:rsid w:val="00127ABF"/>
    <w:rsid w:val="00137A7E"/>
    <w:rsid w:val="001B7296"/>
    <w:rsid w:val="001E0A67"/>
    <w:rsid w:val="0020267D"/>
    <w:rsid w:val="00241A66"/>
    <w:rsid w:val="00251300"/>
    <w:rsid w:val="0027234F"/>
    <w:rsid w:val="00297CE6"/>
    <w:rsid w:val="002C2A01"/>
    <w:rsid w:val="002E68D9"/>
    <w:rsid w:val="00365FE5"/>
    <w:rsid w:val="003826BF"/>
    <w:rsid w:val="00474B7E"/>
    <w:rsid w:val="00541EA3"/>
    <w:rsid w:val="00564CDE"/>
    <w:rsid w:val="005A3B9F"/>
    <w:rsid w:val="007248FB"/>
    <w:rsid w:val="00730BCB"/>
    <w:rsid w:val="007A2EF0"/>
    <w:rsid w:val="007B2B81"/>
    <w:rsid w:val="008E1457"/>
    <w:rsid w:val="00926ECA"/>
    <w:rsid w:val="00983A8B"/>
    <w:rsid w:val="009D40EB"/>
    <w:rsid w:val="00A14B87"/>
    <w:rsid w:val="00A20BB0"/>
    <w:rsid w:val="00A76A63"/>
    <w:rsid w:val="00AA1949"/>
    <w:rsid w:val="00AF2D83"/>
    <w:rsid w:val="00B50B6C"/>
    <w:rsid w:val="00BA0379"/>
    <w:rsid w:val="00BF5366"/>
    <w:rsid w:val="00C379A2"/>
    <w:rsid w:val="00C9737F"/>
    <w:rsid w:val="00CB71D8"/>
    <w:rsid w:val="00CD2887"/>
    <w:rsid w:val="00D110DD"/>
    <w:rsid w:val="00D2315A"/>
    <w:rsid w:val="00D96C70"/>
    <w:rsid w:val="00DB7D76"/>
    <w:rsid w:val="00E1355F"/>
    <w:rsid w:val="00EA711C"/>
    <w:rsid w:val="00F23B41"/>
    <w:rsid w:val="00FD64AF"/>
    <w:rsid w:val="021B5E1D"/>
    <w:rsid w:val="36912F22"/>
    <w:rsid w:val="48DB2F2E"/>
    <w:rsid w:val="5573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CO" w:eastAsia="es-CO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line number"/>
    <w:basedOn w:val="8"/>
    <w:semiHidden/>
    <w:unhideWhenUsed/>
    <w:qFormat/>
    <w:uiPriority w:val="99"/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8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lang w:val="en-US"/>
    </w:rPr>
  </w:style>
  <w:style w:type="character" w:customStyle="1" w:styleId="13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  <w:lang w:val="en-US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Segoe UI" w:hAnsi="Segoe UI" w:cs="Segoe UI"/>
      <w:sz w:val="18"/>
      <w:szCs w:val="18"/>
      <w:lang w:val="en-US"/>
    </w:rPr>
  </w:style>
  <w:style w:type="character" w:customStyle="1" w:styleId="15">
    <w:name w:val="Mención sin resolver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6">
    <w:name w:val="in-toolbar"/>
    <w:basedOn w:val="8"/>
    <w:uiPriority w:val="0"/>
  </w:style>
  <w:style w:type="character" w:customStyle="1" w:styleId="17">
    <w:name w:val="未处理的提及1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1380</Words>
  <Characters>6464</Characters>
  <Lines>1464</Lines>
  <Paragraphs>884</Paragraphs>
  <TotalTime>92</TotalTime>
  <ScaleCrop>false</ScaleCrop>
  <LinksUpToDate>false</LinksUpToDate>
  <CharactersWithSpaces>7230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2024-05-22T00:14:00Z</dcterms:created>
  <dc:creator>Dennis Castillo Figueroa</dc:creator>
  <cp:lastModifiedBy>美少女战士</cp:lastModifiedBy>
  <dcterms:modified xsi:type="dcterms:W3CDTF">2025-06-13T06:53:02Z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eyJoZGlkIjoiZDJkODI4NTliMTA1N2I2Nzg3NWViYjNhMDM0ZGM1M2YiLCJ1c2VySWQiOiIzMTQxNzk4MjcifQ==</vt:lpwstr>
  </property>
  <property fmtid="{D5CDD505-2E9C-101B-9397-08002B2CF9AE}" pid="3" name="KSOProductBuildVer">
    <vt:lpwstr>2052-12.1.0.21541</vt:lpwstr>
  </property>
  <property fmtid="{D5CDD505-2E9C-101B-9397-08002B2CF9AE}" pid="4" name="ICV">
    <vt:lpwstr>59FBAB53278E423FB6DAC044EA01D613_12</vt:lpwstr>
  </property>
</Properties>
</file>