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F3F9" w14:textId="77777777" w:rsidR="00B15B34" w:rsidRDefault="00E66F59" w:rsidP="007239FD">
      <w:pPr>
        <w:suppressLineNumbers/>
        <w:suppressAutoHyphens/>
        <w:spacing w:line="240" w:lineRule="atLeast"/>
        <w:jc w:val="both"/>
        <w:rPr>
          <w:rFonts w:ascii="Times New Roman" w:hAnsi="Times New Roman" w:cs="Times New Roman"/>
          <w:b/>
          <w:bCs/>
          <w:sz w:val="20"/>
          <w:szCs w:val="20"/>
          <w:lang w:bidi="en-US"/>
        </w:rPr>
      </w:pPr>
      <w:r w:rsidRPr="0066215F">
        <w:rPr>
          <w:rFonts w:ascii="Times New Roman" w:hAnsi="Times New Roman" w:cs="Times New Roman"/>
          <w:b/>
          <w:bCs/>
          <w:sz w:val="20"/>
          <w:szCs w:val="20"/>
          <w:lang w:bidi="en-US"/>
        </w:rPr>
        <w:t>Appendix</w:t>
      </w:r>
    </w:p>
    <w:p w14:paraId="15F4348D" w14:textId="77777777" w:rsidR="00DA467B" w:rsidRDefault="00DA467B" w:rsidP="00DF56C8">
      <w:pPr>
        <w:suppressLineNumbers/>
        <w:suppressAutoHyphens/>
        <w:spacing w:line="240" w:lineRule="atLeast"/>
        <w:jc w:val="both"/>
        <w:rPr>
          <w:rFonts w:ascii="Times New Roman" w:hAnsi="Times New Roman" w:cs="Times New Roman"/>
          <w:b/>
          <w:bCs/>
          <w:sz w:val="16"/>
          <w:szCs w:val="16"/>
          <w:lang w:bidi="en-US"/>
        </w:rPr>
      </w:pPr>
    </w:p>
    <w:p w14:paraId="3215EE38" w14:textId="2934EE87" w:rsidR="00DA467B" w:rsidRPr="00DA467B" w:rsidRDefault="00AC738D" w:rsidP="00DF56C8">
      <w:pPr>
        <w:suppressLineNumbers/>
        <w:suppressAutoHyphens/>
        <w:spacing w:line="240" w:lineRule="atLeast"/>
        <w:jc w:val="both"/>
        <w:rPr>
          <w:rFonts w:ascii="Times New Roman" w:hAnsi="Times New Roman" w:cs="Times New Roman"/>
          <w:sz w:val="16"/>
          <w:szCs w:val="16"/>
          <w:lang w:bidi="en-US"/>
        </w:rPr>
      </w:pPr>
      <w:r>
        <w:rPr>
          <w:rFonts w:ascii="Times New Roman" w:hAnsi="Times New Roman" w:cs="Times New Roman"/>
          <w:noProof/>
          <w:sz w:val="16"/>
          <w:szCs w:val="16"/>
          <w:lang w:bidi="en-US"/>
        </w:rPr>
        <w:drawing>
          <wp:inline distT="0" distB="0" distL="0" distR="0" wp14:anchorId="6EAF870F" wp14:editId="38012147">
            <wp:extent cx="5688330" cy="2843530"/>
            <wp:effectExtent l="0" t="0" r="762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88330" cy="2843530"/>
                    </a:xfrm>
                    <a:prstGeom prst="rect">
                      <a:avLst/>
                    </a:prstGeom>
                  </pic:spPr>
                </pic:pic>
              </a:graphicData>
            </a:graphic>
          </wp:inline>
        </w:drawing>
      </w:r>
    </w:p>
    <w:p w14:paraId="2F185ECF" w14:textId="77777777" w:rsidR="00DA467B" w:rsidRPr="00DA467B" w:rsidRDefault="00DA467B" w:rsidP="00DF56C8">
      <w:pPr>
        <w:suppressLineNumbers/>
        <w:suppressAutoHyphens/>
        <w:spacing w:line="240" w:lineRule="atLeast"/>
        <w:jc w:val="both"/>
        <w:rPr>
          <w:rFonts w:ascii="Times New Roman" w:hAnsi="Times New Roman" w:cs="Times New Roman"/>
          <w:sz w:val="16"/>
          <w:szCs w:val="16"/>
          <w:lang w:bidi="en-US"/>
        </w:rPr>
      </w:pPr>
    </w:p>
    <w:p w14:paraId="58009E5D" w14:textId="538CE8EF" w:rsidR="00DF56C8" w:rsidRDefault="00DB5C40" w:rsidP="00DF56C8">
      <w:pPr>
        <w:suppressLineNumbers/>
        <w:suppressAutoHyphens/>
        <w:spacing w:line="240" w:lineRule="atLeast"/>
        <w:jc w:val="both"/>
        <w:rPr>
          <w:rFonts w:ascii="Times New Roman" w:hAnsi="Times New Roman" w:cs="Times New Roman"/>
          <w:bCs/>
          <w:sz w:val="16"/>
          <w:szCs w:val="16"/>
          <w:lang w:bidi="en-US"/>
        </w:rPr>
      </w:pPr>
      <w:r w:rsidRPr="00DB5C40">
        <w:rPr>
          <w:rFonts w:ascii="Times New Roman" w:hAnsi="Times New Roman" w:cs="Times New Roman"/>
          <w:b/>
          <w:bCs/>
          <w:sz w:val="16"/>
          <w:szCs w:val="16"/>
          <w:lang w:bidi="en-US"/>
        </w:rPr>
        <w:t xml:space="preserve">Fig. </w:t>
      </w:r>
      <w:r w:rsidRPr="00DB5C40">
        <w:rPr>
          <w:rFonts w:ascii="Times New Roman" w:hAnsi="Times New Roman" w:cs="Times New Roman" w:hint="eastAsia"/>
          <w:b/>
          <w:bCs/>
          <w:sz w:val="16"/>
          <w:szCs w:val="16"/>
          <w:lang w:bidi="en-US"/>
        </w:rPr>
        <w:t>S1</w:t>
      </w:r>
      <w:r w:rsidRPr="00DB5C40">
        <w:rPr>
          <w:rFonts w:ascii="Times New Roman" w:hAnsi="Times New Roman" w:cs="Times New Roman"/>
          <w:bCs/>
          <w:sz w:val="16"/>
          <w:szCs w:val="16"/>
          <w:lang w:bidi="en-US"/>
        </w:rPr>
        <w:t> </w:t>
      </w:r>
      <w:r w:rsidR="00483B73" w:rsidRPr="00483B73">
        <w:rPr>
          <w:rFonts w:ascii="Times New Roman" w:hAnsi="Times New Roman"/>
          <w:sz w:val="16"/>
          <w:szCs w:val="16"/>
          <w:lang w:bidi="ar"/>
        </w:rPr>
        <w:t>Hourly air temperature measured at the tree-level at breast height during the study period (May</w:t>
      </w:r>
      <w:r w:rsidR="00827C5B" w:rsidRPr="00827C5B">
        <w:rPr>
          <w:rFonts w:ascii="Times New Roman" w:hAnsi="Times New Roman"/>
          <w:sz w:val="16"/>
          <w:szCs w:val="16"/>
          <w:lang w:bidi="ar"/>
        </w:rPr>
        <w:t>–</w:t>
      </w:r>
      <w:r w:rsidR="00483B73" w:rsidRPr="00483B73">
        <w:rPr>
          <w:rFonts w:ascii="Times New Roman" w:hAnsi="Times New Roman"/>
          <w:sz w:val="16"/>
          <w:szCs w:val="16"/>
          <w:lang w:bidi="ar"/>
        </w:rPr>
        <w:t xml:space="preserve">November 2024). </w:t>
      </w:r>
      <w:proofErr w:type="spellStart"/>
      <w:r w:rsidR="00483B73" w:rsidRPr="00483B73">
        <w:rPr>
          <w:rFonts w:ascii="Times New Roman" w:hAnsi="Times New Roman"/>
          <w:sz w:val="16"/>
          <w:szCs w:val="16"/>
          <w:lang w:bidi="ar"/>
        </w:rPr>
        <w:t>Colours</w:t>
      </w:r>
      <w:proofErr w:type="spellEnd"/>
      <w:r w:rsidR="00483B73" w:rsidRPr="00483B73">
        <w:rPr>
          <w:rFonts w:ascii="Times New Roman" w:hAnsi="Times New Roman"/>
          <w:sz w:val="16"/>
          <w:szCs w:val="16"/>
          <w:lang w:bidi="ar"/>
        </w:rPr>
        <w:t xml:space="preserve"> indicate the respective treatment group (compression</w:t>
      </w:r>
      <w:r w:rsidR="00827C5B">
        <w:rPr>
          <w:rFonts w:ascii="Times New Roman" w:hAnsi="Times New Roman"/>
          <w:sz w:val="16"/>
          <w:szCs w:val="16"/>
          <w:lang w:bidi="ar"/>
        </w:rPr>
        <w:t xml:space="preserve"> = </w:t>
      </w:r>
      <w:r w:rsidR="00483B73" w:rsidRPr="00483B73">
        <w:rPr>
          <w:rFonts w:ascii="Times New Roman" w:hAnsi="Times New Roman"/>
          <w:sz w:val="16"/>
          <w:szCs w:val="16"/>
          <w:lang w:bidi="ar"/>
        </w:rPr>
        <w:t>comp, control</w:t>
      </w:r>
      <w:r w:rsidR="00827C5B">
        <w:rPr>
          <w:rFonts w:ascii="Times New Roman" w:hAnsi="Times New Roman"/>
          <w:sz w:val="16"/>
          <w:szCs w:val="16"/>
          <w:lang w:bidi="ar"/>
        </w:rPr>
        <w:t xml:space="preserve"> </w:t>
      </w:r>
      <w:r w:rsidR="00483B73" w:rsidRPr="00483B73">
        <w:rPr>
          <w:rFonts w:ascii="Times New Roman" w:hAnsi="Times New Roman"/>
          <w:sz w:val="16"/>
          <w:szCs w:val="16"/>
          <w:lang w:bidi="ar"/>
        </w:rPr>
        <w:t>=</w:t>
      </w:r>
      <w:r w:rsidR="00827C5B">
        <w:rPr>
          <w:rFonts w:ascii="Times New Roman" w:hAnsi="Times New Roman"/>
          <w:sz w:val="16"/>
          <w:szCs w:val="16"/>
          <w:lang w:bidi="ar"/>
        </w:rPr>
        <w:t xml:space="preserve"> </w:t>
      </w:r>
      <w:proofErr w:type="spellStart"/>
      <w:r w:rsidR="00483B73" w:rsidRPr="00483B73">
        <w:rPr>
          <w:rFonts w:ascii="Times New Roman" w:hAnsi="Times New Roman"/>
          <w:sz w:val="16"/>
          <w:szCs w:val="16"/>
          <w:lang w:bidi="ar"/>
        </w:rPr>
        <w:t>cont</w:t>
      </w:r>
      <w:proofErr w:type="spellEnd"/>
      <w:r w:rsidR="00483B73" w:rsidRPr="00483B73">
        <w:rPr>
          <w:rFonts w:ascii="Times New Roman" w:hAnsi="Times New Roman"/>
          <w:sz w:val="16"/>
          <w:szCs w:val="16"/>
          <w:lang w:bidi="ar"/>
        </w:rPr>
        <w:t>, girdling</w:t>
      </w:r>
      <w:r w:rsidR="00827C5B">
        <w:rPr>
          <w:rFonts w:ascii="Times New Roman" w:hAnsi="Times New Roman"/>
          <w:sz w:val="16"/>
          <w:szCs w:val="16"/>
          <w:lang w:bidi="ar"/>
        </w:rPr>
        <w:t xml:space="preserve"> </w:t>
      </w:r>
      <w:r w:rsidR="00483B73" w:rsidRPr="00483B73">
        <w:rPr>
          <w:rFonts w:ascii="Times New Roman" w:hAnsi="Times New Roman"/>
          <w:sz w:val="16"/>
          <w:szCs w:val="16"/>
          <w:lang w:bidi="ar"/>
        </w:rPr>
        <w:t>=</w:t>
      </w:r>
      <w:r w:rsidR="00827C5B">
        <w:rPr>
          <w:rFonts w:ascii="Times New Roman" w:hAnsi="Times New Roman"/>
          <w:sz w:val="16"/>
          <w:szCs w:val="16"/>
          <w:lang w:bidi="ar"/>
        </w:rPr>
        <w:t xml:space="preserve"> </w:t>
      </w:r>
      <w:r w:rsidR="00483B73" w:rsidRPr="00483B73">
        <w:rPr>
          <w:rFonts w:ascii="Times New Roman" w:hAnsi="Times New Roman"/>
          <w:sz w:val="16"/>
          <w:szCs w:val="16"/>
          <w:lang w:bidi="ar"/>
        </w:rPr>
        <w:t>gird, girdled bark beetle-infested</w:t>
      </w:r>
      <w:r w:rsidR="00827C5B">
        <w:rPr>
          <w:rFonts w:ascii="Times New Roman" w:hAnsi="Times New Roman"/>
          <w:sz w:val="16"/>
          <w:szCs w:val="16"/>
          <w:lang w:bidi="ar"/>
        </w:rPr>
        <w:t xml:space="preserve"> </w:t>
      </w:r>
      <w:r w:rsidR="00483B73" w:rsidRPr="00483B73">
        <w:rPr>
          <w:rFonts w:ascii="Times New Roman" w:hAnsi="Times New Roman"/>
          <w:sz w:val="16"/>
          <w:szCs w:val="16"/>
          <w:lang w:bidi="ar"/>
        </w:rPr>
        <w:t>=</w:t>
      </w:r>
      <w:r w:rsidR="00827C5B">
        <w:rPr>
          <w:rFonts w:ascii="Times New Roman" w:hAnsi="Times New Roman"/>
          <w:sz w:val="16"/>
          <w:szCs w:val="16"/>
          <w:lang w:bidi="ar"/>
        </w:rPr>
        <w:t xml:space="preserve"> </w:t>
      </w:r>
      <w:proofErr w:type="spellStart"/>
      <w:r w:rsidR="00483B73" w:rsidRPr="00483B73">
        <w:rPr>
          <w:rFonts w:ascii="Times New Roman" w:hAnsi="Times New Roman"/>
          <w:sz w:val="16"/>
          <w:szCs w:val="16"/>
          <w:lang w:bidi="ar"/>
        </w:rPr>
        <w:t>gird_infes</w:t>
      </w:r>
      <w:proofErr w:type="spellEnd"/>
      <w:r w:rsidR="00483B73" w:rsidRPr="00483B73">
        <w:rPr>
          <w:rFonts w:ascii="Times New Roman" w:hAnsi="Times New Roman"/>
          <w:sz w:val="16"/>
          <w:szCs w:val="16"/>
          <w:lang w:bidi="ar"/>
        </w:rPr>
        <w:t>), while letters refer to the respective plot (A,</w:t>
      </w:r>
      <w:r w:rsidR="00483B73">
        <w:rPr>
          <w:rFonts w:ascii="Times New Roman" w:hAnsi="Times New Roman"/>
          <w:sz w:val="16"/>
          <w:szCs w:val="16"/>
          <w:lang w:bidi="ar"/>
        </w:rPr>
        <w:t xml:space="preserve"> </w:t>
      </w:r>
      <w:r w:rsidR="00483B73" w:rsidRPr="00483B73">
        <w:rPr>
          <w:rFonts w:ascii="Times New Roman" w:hAnsi="Times New Roman"/>
          <w:sz w:val="16"/>
          <w:szCs w:val="16"/>
          <w:lang w:bidi="ar"/>
        </w:rPr>
        <w:t>B,</w:t>
      </w:r>
      <w:r w:rsidR="00483B73">
        <w:rPr>
          <w:rFonts w:ascii="Times New Roman" w:hAnsi="Times New Roman"/>
          <w:sz w:val="16"/>
          <w:szCs w:val="16"/>
          <w:lang w:bidi="ar"/>
        </w:rPr>
        <w:t xml:space="preserve"> </w:t>
      </w:r>
      <w:r w:rsidR="00483B73" w:rsidRPr="00483B73">
        <w:rPr>
          <w:rFonts w:ascii="Times New Roman" w:hAnsi="Times New Roman"/>
          <w:sz w:val="16"/>
          <w:szCs w:val="16"/>
          <w:lang w:bidi="ar"/>
        </w:rPr>
        <w:t>C,</w:t>
      </w:r>
      <w:r w:rsidR="00483B73">
        <w:rPr>
          <w:rFonts w:ascii="Times New Roman" w:hAnsi="Times New Roman"/>
          <w:sz w:val="16"/>
          <w:szCs w:val="16"/>
          <w:lang w:bidi="ar"/>
        </w:rPr>
        <w:t xml:space="preserve"> </w:t>
      </w:r>
      <w:r w:rsidR="00483B73" w:rsidRPr="00483B73">
        <w:rPr>
          <w:rFonts w:ascii="Times New Roman" w:hAnsi="Times New Roman"/>
          <w:sz w:val="16"/>
          <w:szCs w:val="16"/>
          <w:lang w:bidi="ar"/>
        </w:rPr>
        <w:t>D)</w:t>
      </w:r>
      <w:r w:rsidRPr="00BC3FF2">
        <w:rPr>
          <w:rFonts w:ascii="Times New Roman" w:hAnsi="Times New Roman" w:cs="Times New Roman"/>
          <w:bCs/>
          <w:sz w:val="16"/>
          <w:szCs w:val="16"/>
          <w:lang w:bidi="en-US"/>
        </w:rPr>
        <w:t>.</w:t>
      </w:r>
    </w:p>
    <w:p w14:paraId="4CEA9753" w14:textId="77777777" w:rsidR="0090265E" w:rsidRDefault="0090265E" w:rsidP="00DF56C8">
      <w:pPr>
        <w:suppressLineNumbers/>
        <w:suppressAutoHyphens/>
        <w:spacing w:line="240" w:lineRule="atLeast"/>
        <w:jc w:val="both"/>
        <w:rPr>
          <w:rFonts w:ascii="Times New Roman" w:hAnsi="Times New Roman" w:cs="Times New Roman"/>
          <w:bCs/>
          <w:sz w:val="16"/>
          <w:szCs w:val="16"/>
          <w:lang w:bidi="en-US"/>
        </w:rPr>
      </w:pPr>
    </w:p>
    <w:p w14:paraId="53AC3506" w14:textId="5CB7C7CE" w:rsidR="00DA467B" w:rsidRDefault="00AC738D" w:rsidP="00DF56C8">
      <w:pPr>
        <w:suppressLineNumbers/>
        <w:suppressAutoHyphens/>
        <w:spacing w:line="240" w:lineRule="atLeast"/>
        <w:jc w:val="both"/>
        <w:rPr>
          <w:noProof/>
        </w:rPr>
      </w:pPr>
      <w:r>
        <w:rPr>
          <w:noProof/>
        </w:rPr>
        <w:drawing>
          <wp:inline distT="0" distB="0" distL="0" distR="0" wp14:anchorId="11791FC7" wp14:editId="4E56654F">
            <wp:extent cx="5688330" cy="2844165"/>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88330" cy="2844165"/>
                    </a:xfrm>
                    <a:prstGeom prst="rect">
                      <a:avLst/>
                    </a:prstGeom>
                  </pic:spPr>
                </pic:pic>
              </a:graphicData>
            </a:graphic>
          </wp:inline>
        </w:drawing>
      </w:r>
    </w:p>
    <w:p w14:paraId="5C867018" w14:textId="77777777" w:rsidR="00DA467B" w:rsidRDefault="00DA467B" w:rsidP="00DF56C8">
      <w:pPr>
        <w:suppressLineNumbers/>
        <w:suppressAutoHyphens/>
        <w:spacing w:line="240" w:lineRule="atLeast"/>
        <w:jc w:val="both"/>
        <w:rPr>
          <w:rFonts w:ascii="Times New Roman" w:hAnsi="Times New Roman" w:cs="Times New Roman"/>
          <w:bCs/>
          <w:sz w:val="16"/>
          <w:szCs w:val="16"/>
          <w:lang w:bidi="en-US"/>
        </w:rPr>
      </w:pPr>
    </w:p>
    <w:p w14:paraId="5F18F64C" w14:textId="1CB9768A" w:rsidR="00CC1D75" w:rsidRPr="00CC1D75" w:rsidRDefault="00CC1D75" w:rsidP="00CC1D75">
      <w:pPr>
        <w:suppressLineNumbers/>
        <w:suppressAutoHyphens/>
        <w:spacing w:line="240" w:lineRule="atLeast"/>
        <w:jc w:val="both"/>
        <w:rPr>
          <w:rFonts w:ascii="Times New Roman" w:hAnsi="Times New Roman" w:cs="Times New Roman"/>
          <w:bCs/>
          <w:sz w:val="16"/>
          <w:szCs w:val="16"/>
          <w:lang w:bidi="en-US"/>
        </w:rPr>
      </w:pPr>
      <w:r w:rsidRPr="00CC1D75">
        <w:rPr>
          <w:rFonts w:ascii="Times New Roman" w:hAnsi="Times New Roman" w:cs="Times New Roman"/>
          <w:b/>
          <w:sz w:val="16"/>
          <w:szCs w:val="16"/>
          <w:lang w:bidi="en-US"/>
        </w:rPr>
        <w:t xml:space="preserve">Fig. S2 </w:t>
      </w:r>
      <w:r w:rsidR="00483B73" w:rsidRPr="00483B73">
        <w:rPr>
          <w:rFonts w:ascii="Times New Roman" w:hAnsi="Times New Roman" w:cs="Times New Roman"/>
          <w:bCs/>
          <w:sz w:val="16"/>
          <w:szCs w:val="16"/>
          <w:lang w:bidi="en-US"/>
        </w:rPr>
        <w:t>Hourly relative humidity measured at the tree-level at breast height during the study period (May</w:t>
      </w:r>
      <w:r w:rsidR="00827C5B" w:rsidRPr="00827C5B">
        <w:rPr>
          <w:rFonts w:ascii="Times New Roman" w:hAnsi="Times New Roman" w:cs="Times New Roman"/>
          <w:bCs/>
          <w:sz w:val="16"/>
          <w:szCs w:val="16"/>
          <w:lang w:bidi="en-US"/>
        </w:rPr>
        <w:t>–</w:t>
      </w:r>
      <w:r w:rsidR="00483B73" w:rsidRPr="00483B73">
        <w:rPr>
          <w:rFonts w:ascii="Times New Roman" w:hAnsi="Times New Roman" w:cs="Times New Roman"/>
          <w:bCs/>
          <w:sz w:val="16"/>
          <w:szCs w:val="16"/>
          <w:lang w:bidi="en-US"/>
        </w:rPr>
        <w:t xml:space="preserve">November 2024). </w:t>
      </w:r>
      <w:proofErr w:type="spellStart"/>
      <w:r w:rsidR="00483B73" w:rsidRPr="00483B73">
        <w:rPr>
          <w:rFonts w:ascii="Times New Roman" w:hAnsi="Times New Roman" w:cs="Times New Roman"/>
          <w:bCs/>
          <w:sz w:val="16"/>
          <w:szCs w:val="16"/>
          <w:lang w:bidi="en-US"/>
        </w:rPr>
        <w:t>Colours</w:t>
      </w:r>
      <w:proofErr w:type="spellEnd"/>
      <w:r w:rsidR="00483B73" w:rsidRPr="00483B73">
        <w:rPr>
          <w:rFonts w:ascii="Times New Roman" w:hAnsi="Times New Roman" w:cs="Times New Roman"/>
          <w:bCs/>
          <w:sz w:val="16"/>
          <w:szCs w:val="16"/>
          <w:lang w:bidi="en-US"/>
        </w:rPr>
        <w:t xml:space="preserve"> indicate the respective treatment group (compression</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comp, control</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proofErr w:type="spellStart"/>
      <w:r w:rsidR="00483B73" w:rsidRPr="00483B73">
        <w:rPr>
          <w:rFonts w:ascii="Times New Roman" w:hAnsi="Times New Roman" w:cs="Times New Roman"/>
          <w:bCs/>
          <w:sz w:val="16"/>
          <w:szCs w:val="16"/>
          <w:lang w:bidi="en-US"/>
        </w:rPr>
        <w:t>cont</w:t>
      </w:r>
      <w:proofErr w:type="spellEnd"/>
      <w:r w:rsidR="00483B73" w:rsidRPr="00483B73">
        <w:rPr>
          <w:rFonts w:ascii="Times New Roman" w:hAnsi="Times New Roman" w:cs="Times New Roman"/>
          <w:bCs/>
          <w:sz w:val="16"/>
          <w:szCs w:val="16"/>
          <w:lang w:bidi="en-US"/>
        </w:rPr>
        <w:t>, girdling</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gird, girdled bark beetle-infested</w:t>
      </w:r>
      <w:r w:rsidR="00827C5B">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proofErr w:type="spellStart"/>
      <w:r w:rsidR="00483B73" w:rsidRPr="00483B73">
        <w:rPr>
          <w:rFonts w:ascii="Times New Roman" w:hAnsi="Times New Roman" w:cs="Times New Roman"/>
          <w:bCs/>
          <w:sz w:val="16"/>
          <w:szCs w:val="16"/>
          <w:lang w:bidi="en-US"/>
        </w:rPr>
        <w:t>gird_infes</w:t>
      </w:r>
      <w:proofErr w:type="spellEnd"/>
      <w:r w:rsidR="00483B73" w:rsidRPr="00483B73">
        <w:rPr>
          <w:rFonts w:ascii="Times New Roman" w:hAnsi="Times New Roman" w:cs="Times New Roman"/>
          <w:bCs/>
          <w:sz w:val="16"/>
          <w:szCs w:val="16"/>
          <w:lang w:bidi="en-US"/>
        </w:rPr>
        <w:t>), while letters refer to the respective plot (A,</w:t>
      </w:r>
      <w:r w:rsidR="00483B73">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B,</w:t>
      </w:r>
      <w:r w:rsidR="00483B73">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C,</w:t>
      </w:r>
      <w:r w:rsidR="00483B73">
        <w:rPr>
          <w:rFonts w:ascii="Times New Roman" w:hAnsi="Times New Roman" w:cs="Times New Roman"/>
          <w:bCs/>
          <w:sz w:val="16"/>
          <w:szCs w:val="16"/>
          <w:lang w:bidi="en-US"/>
        </w:rPr>
        <w:t xml:space="preserve"> </w:t>
      </w:r>
      <w:r w:rsidR="00483B73" w:rsidRPr="00483B73">
        <w:rPr>
          <w:rFonts w:ascii="Times New Roman" w:hAnsi="Times New Roman" w:cs="Times New Roman"/>
          <w:bCs/>
          <w:sz w:val="16"/>
          <w:szCs w:val="16"/>
          <w:lang w:bidi="en-US"/>
        </w:rPr>
        <w:t>D)</w:t>
      </w:r>
      <w:r w:rsidRPr="00CC1D75">
        <w:rPr>
          <w:rFonts w:ascii="Times New Roman" w:hAnsi="Times New Roman" w:cs="Times New Roman"/>
          <w:bCs/>
          <w:sz w:val="16"/>
          <w:szCs w:val="16"/>
          <w:lang w:bidi="en-US"/>
        </w:rPr>
        <w:t>.</w:t>
      </w:r>
    </w:p>
    <w:p w14:paraId="5989D85F" w14:textId="1BDE9CD7" w:rsidR="0090265E" w:rsidRDefault="0090265E" w:rsidP="00DF56C8">
      <w:pPr>
        <w:suppressLineNumbers/>
        <w:suppressAutoHyphens/>
        <w:spacing w:line="240" w:lineRule="atLeast"/>
        <w:jc w:val="both"/>
        <w:rPr>
          <w:rFonts w:ascii="Times New Roman" w:hAnsi="Times New Roman" w:cs="Times New Roman"/>
          <w:bCs/>
          <w:sz w:val="16"/>
          <w:szCs w:val="16"/>
          <w:lang w:bidi="en-US"/>
        </w:rPr>
      </w:pPr>
    </w:p>
    <w:p w14:paraId="4633AAC3" w14:textId="43E76E10" w:rsidR="00483B73" w:rsidRDefault="00AC738D" w:rsidP="00DF56C8">
      <w:pPr>
        <w:suppressLineNumbers/>
        <w:suppressAutoHyphens/>
        <w:spacing w:line="240" w:lineRule="atLeast"/>
        <w:jc w:val="both"/>
        <w:rPr>
          <w:rFonts w:ascii="Times New Roman" w:hAnsi="Times New Roman" w:cs="Times New Roman"/>
          <w:bCs/>
          <w:sz w:val="16"/>
          <w:szCs w:val="16"/>
          <w:lang w:bidi="en-US"/>
        </w:rPr>
      </w:pPr>
      <w:r>
        <w:rPr>
          <w:rFonts w:ascii="Times New Roman" w:hAnsi="Times New Roman" w:cs="Times New Roman"/>
          <w:bCs/>
          <w:noProof/>
          <w:sz w:val="16"/>
          <w:szCs w:val="16"/>
          <w:lang w:bidi="en-US"/>
        </w:rPr>
        <w:lastRenderedPageBreak/>
        <w:drawing>
          <wp:inline distT="0" distB="0" distL="0" distR="0" wp14:anchorId="20762BC3" wp14:editId="2BB2652C">
            <wp:extent cx="5040284" cy="3843251"/>
            <wp:effectExtent l="0" t="0" r="8255" b="50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284" cy="3843251"/>
                    </a:xfrm>
                    <a:prstGeom prst="rect">
                      <a:avLst/>
                    </a:prstGeom>
                  </pic:spPr>
                </pic:pic>
              </a:graphicData>
            </a:graphic>
          </wp:inline>
        </w:drawing>
      </w:r>
    </w:p>
    <w:p w14:paraId="52D475DF" w14:textId="77777777" w:rsidR="00483B73" w:rsidRDefault="00483B73" w:rsidP="00DF56C8">
      <w:pPr>
        <w:suppressLineNumbers/>
        <w:suppressAutoHyphens/>
        <w:spacing w:line="240" w:lineRule="atLeast"/>
        <w:jc w:val="both"/>
        <w:rPr>
          <w:rFonts w:ascii="Times New Roman" w:hAnsi="Times New Roman" w:cs="Times New Roman"/>
          <w:bCs/>
          <w:sz w:val="16"/>
          <w:szCs w:val="16"/>
          <w:lang w:bidi="en-US"/>
        </w:rPr>
      </w:pPr>
    </w:p>
    <w:p w14:paraId="46B9D5B6" w14:textId="35CA1822" w:rsidR="00483B73" w:rsidRPr="00483B73" w:rsidRDefault="00483B73" w:rsidP="00483B73">
      <w:pPr>
        <w:suppressLineNumbers/>
        <w:suppressAutoHyphens/>
        <w:spacing w:line="240" w:lineRule="atLeast"/>
        <w:jc w:val="both"/>
        <w:rPr>
          <w:rFonts w:ascii="Times New Roman" w:hAnsi="Times New Roman" w:cs="Times New Roman"/>
          <w:bCs/>
          <w:sz w:val="16"/>
          <w:szCs w:val="16"/>
          <w:lang w:bidi="en-US"/>
        </w:rPr>
      </w:pPr>
      <w:r w:rsidRPr="00483B73">
        <w:rPr>
          <w:rFonts w:ascii="Times New Roman" w:hAnsi="Times New Roman" w:cs="Times New Roman"/>
          <w:b/>
          <w:bCs/>
          <w:sz w:val="16"/>
          <w:szCs w:val="16"/>
          <w:lang w:bidi="en-US"/>
        </w:rPr>
        <w:t xml:space="preserve">Fig. </w:t>
      </w:r>
      <w:r w:rsidRPr="00483B73">
        <w:rPr>
          <w:rFonts w:ascii="Times New Roman" w:hAnsi="Times New Roman" w:cs="Times New Roman" w:hint="eastAsia"/>
          <w:b/>
          <w:bCs/>
          <w:sz w:val="16"/>
          <w:szCs w:val="16"/>
          <w:lang w:bidi="en-US"/>
        </w:rPr>
        <w:t>S</w:t>
      </w:r>
      <w:r w:rsidRPr="00483B73">
        <w:rPr>
          <w:rFonts w:ascii="Times New Roman" w:hAnsi="Times New Roman" w:cs="Times New Roman"/>
          <w:b/>
          <w:bCs/>
          <w:sz w:val="16"/>
          <w:szCs w:val="16"/>
          <w:lang w:bidi="en-US"/>
        </w:rPr>
        <w:t xml:space="preserve">3 </w:t>
      </w:r>
      <w:r w:rsidRPr="00483B73">
        <w:rPr>
          <w:rFonts w:ascii="Times New Roman" w:hAnsi="Times New Roman" w:cs="Times New Roman"/>
          <w:bCs/>
          <w:sz w:val="16"/>
          <w:szCs w:val="16"/>
          <w:lang w:bidi="en-US"/>
        </w:rPr>
        <w:t>Mean hourly soil water content (m</w:t>
      </w:r>
      <w:r w:rsidRPr="00827C5B">
        <w:rPr>
          <w:rFonts w:ascii="Times New Roman" w:hAnsi="Times New Roman" w:cs="Times New Roman"/>
          <w:bCs/>
          <w:sz w:val="16"/>
          <w:szCs w:val="16"/>
          <w:vertAlign w:val="superscript"/>
          <w:lang w:bidi="en-US"/>
        </w:rPr>
        <w:t>3</w:t>
      </w:r>
      <w:r w:rsidRPr="00483B73">
        <w:rPr>
          <w:rFonts w:ascii="Times New Roman" w:hAnsi="Times New Roman" w:cs="Times New Roman"/>
          <w:bCs/>
          <w:sz w:val="16"/>
          <w:szCs w:val="16"/>
          <w:lang w:bidi="en-US"/>
        </w:rPr>
        <w:t xml:space="preserve"> m</w:t>
      </w:r>
      <w:r w:rsidRPr="00483B73">
        <w:rPr>
          <w:rFonts w:ascii="Times New Roman" w:hAnsi="Times New Roman" w:cs="Times New Roman"/>
          <w:bCs/>
          <w:sz w:val="16"/>
          <w:szCs w:val="16"/>
          <w:vertAlign w:val="superscript"/>
          <w:lang w:bidi="en-US"/>
        </w:rPr>
        <w:t>–3</w:t>
      </w:r>
      <w:r w:rsidRPr="00483B73">
        <w:rPr>
          <w:rFonts w:ascii="Times New Roman" w:hAnsi="Times New Roman" w:cs="Times New Roman"/>
          <w:bCs/>
          <w:sz w:val="16"/>
          <w:szCs w:val="16"/>
          <w:lang w:bidi="en-US"/>
        </w:rPr>
        <w:t>) measured at each treatment class (compression</w:t>
      </w:r>
      <w:r w:rsidR="00827C5B">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comp, control</w:t>
      </w:r>
      <w:r w:rsidR="00827C5B">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proofErr w:type="spellStart"/>
      <w:r w:rsidRPr="00483B73">
        <w:rPr>
          <w:rFonts w:ascii="Times New Roman" w:hAnsi="Times New Roman" w:cs="Times New Roman"/>
          <w:bCs/>
          <w:sz w:val="16"/>
          <w:szCs w:val="16"/>
          <w:lang w:bidi="en-US"/>
        </w:rPr>
        <w:t>cont</w:t>
      </w:r>
      <w:proofErr w:type="spellEnd"/>
      <w:r w:rsidRPr="00483B73">
        <w:rPr>
          <w:rFonts w:ascii="Times New Roman" w:hAnsi="Times New Roman" w:cs="Times New Roman"/>
          <w:bCs/>
          <w:sz w:val="16"/>
          <w:szCs w:val="16"/>
          <w:lang w:bidi="en-US"/>
        </w:rPr>
        <w:t>, girdling</w:t>
      </w:r>
      <w:r w:rsidR="00827C5B">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w:t>
      </w:r>
      <w:r w:rsidR="00827C5B">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gird) at each plot (A,</w:t>
      </w:r>
      <w:r>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B,</w:t>
      </w:r>
      <w:r>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C,</w:t>
      </w:r>
      <w:r>
        <w:rPr>
          <w:rFonts w:ascii="Times New Roman" w:hAnsi="Times New Roman" w:cs="Times New Roman"/>
          <w:bCs/>
          <w:sz w:val="16"/>
          <w:szCs w:val="16"/>
          <w:lang w:bidi="en-US"/>
        </w:rPr>
        <w:t xml:space="preserve"> </w:t>
      </w:r>
      <w:r w:rsidRPr="00483B73">
        <w:rPr>
          <w:rFonts w:ascii="Times New Roman" w:hAnsi="Times New Roman" w:cs="Times New Roman"/>
          <w:bCs/>
          <w:sz w:val="16"/>
          <w:szCs w:val="16"/>
          <w:lang w:bidi="en-US"/>
        </w:rPr>
        <w:t>D). Means and standard deviations refer to measurements that were taken at three marked locations at each treatment class at each plot. The measurements were repeated five times during the study period (May</w:t>
      </w:r>
      <w:r w:rsidR="00827C5B" w:rsidRPr="00827C5B">
        <w:rPr>
          <w:rFonts w:ascii="Times New Roman" w:hAnsi="Times New Roman" w:cs="Times New Roman"/>
          <w:bCs/>
          <w:sz w:val="16"/>
          <w:szCs w:val="16"/>
          <w:lang w:bidi="en-US"/>
        </w:rPr>
        <w:t>–</w:t>
      </w:r>
      <w:r w:rsidRPr="00483B73">
        <w:rPr>
          <w:rFonts w:ascii="Times New Roman" w:hAnsi="Times New Roman" w:cs="Times New Roman"/>
          <w:bCs/>
          <w:sz w:val="16"/>
          <w:szCs w:val="16"/>
          <w:lang w:bidi="en-US"/>
        </w:rPr>
        <w:t>November 2024).</w:t>
      </w:r>
    </w:p>
    <w:p w14:paraId="177940D4" w14:textId="54847E64" w:rsidR="00DB5C40" w:rsidRPr="00483B73" w:rsidRDefault="00DB5C40" w:rsidP="00DB5C40">
      <w:pPr>
        <w:suppressLineNumbers/>
        <w:suppressAutoHyphens/>
        <w:spacing w:line="240" w:lineRule="atLeast"/>
        <w:jc w:val="both"/>
        <w:rPr>
          <w:rFonts w:ascii="Times New Roman" w:hAnsi="Times New Roman" w:cs="Times New Roman"/>
          <w:bCs/>
          <w:sz w:val="16"/>
          <w:szCs w:val="16"/>
          <w:lang w:bidi="en-US"/>
        </w:rPr>
      </w:pPr>
    </w:p>
    <w:p w14:paraId="79F1974B" w14:textId="32402EDA" w:rsidR="00483B73" w:rsidRDefault="00AC738D" w:rsidP="00DB5C40">
      <w:pPr>
        <w:suppressLineNumbers/>
        <w:suppressAutoHyphens/>
        <w:spacing w:line="240" w:lineRule="atLeast"/>
        <w:jc w:val="both"/>
        <w:rPr>
          <w:rFonts w:ascii="Times New Roman" w:hAnsi="Times New Roman" w:cs="Times New Roman"/>
          <w:bCs/>
          <w:sz w:val="16"/>
          <w:szCs w:val="16"/>
          <w:lang w:bidi="en-US"/>
        </w:rPr>
      </w:pPr>
      <w:r>
        <w:rPr>
          <w:rFonts w:ascii="Times New Roman" w:hAnsi="Times New Roman" w:cs="Times New Roman"/>
          <w:bCs/>
          <w:noProof/>
          <w:sz w:val="16"/>
          <w:szCs w:val="16"/>
          <w:lang w:bidi="en-US"/>
        </w:rPr>
        <w:lastRenderedPageBreak/>
        <w:drawing>
          <wp:inline distT="0" distB="0" distL="0" distR="0" wp14:anchorId="63523171" wp14:editId="1C7C99F0">
            <wp:extent cx="5400502" cy="4973782"/>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502" cy="4973782"/>
                    </a:xfrm>
                    <a:prstGeom prst="rect">
                      <a:avLst/>
                    </a:prstGeom>
                  </pic:spPr>
                </pic:pic>
              </a:graphicData>
            </a:graphic>
          </wp:inline>
        </w:drawing>
      </w:r>
    </w:p>
    <w:p w14:paraId="6B501E8F" w14:textId="77777777" w:rsidR="00A7454E" w:rsidRDefault="00A7454E" w:rsidP="00DB5C40">
      <w:pPr>
        <w:suppressLineNumbers/>
        <w:suppressAutoHyphens/>
        <w:spacing w:line="240" w:lineRule="atLeast"/>
        <w:jc w:val="both"/>
        <w:rPr>
          <w:rFonts w:ascii="Times New Roman" w:hAnsi="Times New Roman" w:cs="Times New Roman"/>
          <w:bCs/>
          <w:sz w:val="16"/>
          <w:szCs w:val="16"/>
          <w:lang w:bidi="en-US"/>
        </w:rPr>
      </w:pPr>
    </w:p>
    <w:p w14:paraId="21B8B499" w14:textId="48B0CFB1" w:rsidR="00DB5C40" w:rsidRDefault="00DB5C40" w:rsidP="00DB5C40">
      <w:pPr>
        <w:suppressLineNumbers/>
        <w:suppressAutoHyphens/>
        <w:spacing w:line="240" w:lineRule="atLeast"/>
        <w:jc w:val="both"/>
        <w:rPr>
          <w:rFonts w:ascii="Times New Roman" w:hAnsi="Times New Roman" w:cs="Times New Roman"/>
          <w:sz w:val="16"/>
          <w:szCs w:val="16"/>
          <w:lang w:bidi="en-US"/>
        </w:rPr>
      </w:pPr>
      <w:r w:rsidRPr="00DB5C40">
        <w:rPr>
          <w:rFonts w:ascii="Times New Roman" w:hAnsi="Times New Roman" w:cs="Times New Roman"/>
          <w:b/>
          <w:bCs/>
          <w:sz w:val="16"/>
          <w:szCs w:val="16"/>
          <w:lang w:bidi="en-US"/>
        </w:rPr>
        <w:t xml:space="preserve">Fig. </w:t>
      </w:r>
      <w:r w:rsidRPr="00DB5C40">
        <w:rPr>
          <w:rFonts w:ascii="Times New Roman" w:hAnsi="Times New Roman" w:cs="Times New Roman" w:hint="eastAsia"/>
          <w:b/>
          <w:bCs/>
          <w:sz w:val="16"/>
          <w:szCs w:val="16"/>
          <w:lang w:bidi="en-US"/>
        </w:rPr>
        <w:t>S</w:t>
      </w:r>
      <w:r w:rsidR="00483B73">
        <w:rPr>
          <w:rFonts w:ascii="Times New Roman" w:hAnsi="Times New Roman" w:cs="Times New Roman"/>
          <w:b/>
          <w:bCs/>
          <w:sz w:val="16"/>
          <w:szCs w:val="16"/>
          <w:lang w:bidi="en-US"/>
        </w:rPr>
        <w:t>4</w:t>
      </w:r>
      <w:r w:rsidR="005540FD" w:rsidRPr="005540FD">
        <w:rPr>
          <w:rFonts w:ascii="Times New Roman" w:hAnsi="Times New Roman" w:cs="Times New Roman"/>
          <w:b/>
          <w:bCs/>
          <w:sz w:val="16"/>
          <w:szCs w:val="16"/>
          <w:lang w:bidi="en-US"/>
        </w:rPr>
        <w:t xml:space="preserve"> </w:t>
      </w:r>
      <w:r w:rsidR="00E058C8" w:rsidRPr="00E058C8">
        <w:rPr>
          <w:rFonts w:ascii="Times New Roman" w:hAnsi="Times New Roman" w:cs="Times New Roman"/>
          <w:sz w:val="16"/>
          <w:szCs w:val="16"/>
          <w:lang w:bidi="en-US"/>
        </w:rPr>
        <w:t>Stem size variation (mm) expressed as shrinkage (yellow), expansion (dark green) and increment (light green) of a compressed tree (a), a control tree (b),</w:t>
      </w:r>
      <w:r w:rsidR="00E058C8">
        <w:rPr>
          <w:rFonts w:ascii="Times New Roman" w:hAnsi="Times New Roman" w:cs="Times New Roman"/>
          <w:sz w:val="16"/>
          <w:szCs w:val="16"/>
          <w:lang w:bidi="en-US"/>
        </w:rPr>
        <w:t xml:space="preserve"> </w:t>
      </w:r>
      <w:r w:rsidR="00E058C8" w:rsidRPr="00E058C8">
        <w:rPr>
          <w:rFonts w:ascii="Times New Roman" w:hAnsi="Times New Roman" w:cs="Times New Roman"/>
          <w:sz w:val="16"/>
          <w:szCs w:val="16"/>
          <w:lang w:bidi="en-US"/>
        </w:rPr>
        <w:t>a girdled tree (c) and a girdled bark beetle infested tree (d) for the year 2025 (January</w:t>
      </w:r>
      <w:r w:rsidR="00827C5B" w:rsidRPr="00827C5B">
        <w:rPr>
          <w:rFonts w:ascii="Times New Roman" w:hAnsi="Times New Roman" w:cs="Times New Roman"/>
          <w:bCs/>
          <w:sz w:val="16"/>
          <w:szCs w:val="16"/>
          <w:lang w:bidi="en-US"/>
        </w:rPr>
        <w:t>–</w:t>
      </w:r>
      <w:r w:rsidR="00E058C8" w:rsidRPr="00E058C8">
        <w:rPr>
          <w:rFonts w:ascii="Times New Roman" w:hAnsi="Times New Roman" w:cs="Times New Roman"/>
          <w:sz w:val="16"/>
          <w:szCs w:val="16"/>
          <w:lang w:bidi="en-US"/>
        </w:rPr>
        <w:t>June)</w:t>
      </w:r>
      <w:r w:rsidR="005540FD" w:rsidRPr="005540FD">
        <w:rPr>
          <w:rFonts w:ascii="Times New Roman" w:hAnsi="Times New Roman" w:cs="Times New Roman"/>
          <w:sz w:val="16"/>
          <w:szCs w:val="16"/>
          <w:lang w:bidi="en-US"/>
        </w:rPr>
        <w:t>.</w:t>
      </w:r>
    </w:p>
    <w:sectPr w:rsidR="00DB5C40" w:rsidSect="00483B73">
      <w:pgSz w:w="11906" w:h="16838"/>
      <w:pgMar w:top="1440" w:right="1474" w:bottom="1440" w:left="1474" w:header="851" w:footer="992" w:gutter="0"/>
      <w:lnNumType w:countBy="1" w:restart="continuous"/>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78CAC" w14:textId="77777777" w:rsidR="00D6388B" w:rsidRDefault="00D6388B">
      <w:r>
        <w:separator/>
      </w:r>
    </w:p>
  </w:endnote>
  <w:endnote w:type="continuationSeparator" w:id="0">
    <w:p w14:paraId="7E7125AD" w14:textId="77777777" w:rsidR="00D6388B" w:rsidRDefault="00D63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2FA75" w14:textId="77777777" w:rsidR="00D6388B" w:rsidRDefault="00D6388B">
      <w:r>
        <w:separator/>
      </w:r>
    </w:p>
  </w:footnote>
  <w:footnote w:type="continuationSeparator" w:id="0">
    <w:p w14:paraId="02E8DE67" w14:textId="77777777" w:rsidR="00D6388B" w:rsidRDefault="00D63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650B7"/>
    <w:multiLevelType w:val="multilevel"/>
    <w:tmpl w:val="30D650B7"/>
    <w:lvl w:ilvl="0">
      <w:start w:val="1"/>
      <w:numFmt w:val="decimal"/>
      <w:lvlText w:val="%1"/>
      <w:lvlJc w:val="left"/>
      <w:pPr>
        <w:ind w:left="960" w:hanging="400"/>
      </w:pPr>
      <w:rPr>
        <w:rFonts w:hint="default"/>
        <w:color w:val="800000"/>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4AF2695F"/>
    <w:multiLevelType w:val="hybridMultilevel"/>
    <w:tmpl w:val="880490D6"/>
    <w:lvl w:ilvl="0" w:tplc="8BD6F242">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3F867B1"/>
    <w:multiLevelType w:val="hybridMultilevel"/>
    <w:tmpl w:val="D0469EF6"/>
    <w:lvl w:ilvl="0" w:tplc="A554FF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hyphenationZone w:val="283"/>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40D"/>
    <w:rsid w:val="000047EC"/>
    <w:rsid w:val="0000524C"/>
    <w:rsid w:val="000309C2"/>
    <w:rsid w:val="000333FA"/>
    <w:rsid w:val="00035F47"/>
    <w:rsid w:val="00045361"/>
    <w:rsid w:val="000457B1"/>
    <w:rsid w:val="0006065D"/>
    <w:rsid w:val="00067C5F"/>
    <w:rsid w:val="00081CD0"/>
    <w:rsid w:val="000823C1"/>
    <w:rsid w:val="00094593"/>
    <w:rsid w:val="000A1CE0"/>
    <w:rsid w:val="000A7872"/>
    <w:rsid w:val="000A7A2E"/>
    <w:rsid w:val="000D0D8F"/>
    <w:rsid w:val="000E5481"/>
    <w:rsid w:val="00100690"/>
    <w:rsid w:val="00103F73"/>
    <w:rsid w:val="00116353"/>
    <w:rsid w:val="00116EFB"/>
    <w:rsid w:val="001513B2"/>
    <w:rsid w:val="001514EC"/>
    <w:rsid w:val="0015681B"/>
    <w:rsid w:val="00185F6E"/>
    <w:rsid w:val="00194020"/>
    <w:rsid w:val="001A10B5"/>
    <w:rsid w:val="001A59B6"/>
    <w:rsid w:val="001C0840"/>
    <w:rsid w:val="001C19C7"/>
    <w:rsid w:val="001D1EF1"/>
    <w:rsid w:val="001D3ABB"/>
    <w:rsid w:val="001D49FF"/>
    <w:rsid w:val="001D7F00"/>
    <w:rsid w:val="001E2A76"/>
    <w:rsid w:val="001F1B6E"/>
    <w:rsid w:val="001F7BEC"/>
    <w:rsid w:val="00203D4D"/>
    <w:rsid w:val="00207C48"/>
    <w:rsid w:val="0021345F"/>
    <w:rsid w:val="00216542"/>
    <w:rsid w:val="0022172B"/>
    <w:rsid w:val="00223A41"/>
    <w:rsid w:val="00227357"/>
    <w:rsid w:val="00245294"/>
    <w:rsid w:val="002519CD"/>
    <w:rsid w:val="00254643"/>
    <w:rsid w:val="00261B35"/>
    <w:rsid w:val="0026567E"/>
    <w:rsid w:val="002931A7"/>
    <w:rsid w:val="002A00B6"/>
    <w:rsid w:val="002A2966"/>
    <w:rsid w:val="002A7070"/>
    <w:rsid w:val="002B1979"/>
    <w:rsid w:val="002C0B17"/>
    <w:rsid w:val="002C3C39"/>
    <w:rsid w:val="002E3624"/>
    <w:rsid w:val="002E672A"/>
    <w:rsid w:val="00300D39"/>
    <w:rsid w:val="00303CF4"/>
    <w:rsid w:val="00305957"/>
    <w:rsid w:val="00324388"/>
    <w:rsid w:val="00334B7C"/>
    <w:rsid w:val="00344AF8"/>
    <w:rsid w:val="00345776"/>
    <w:rsid w:val="00346506"/>
    <w:rsid w:val="00351C58"/>
    <w:rsid w:val="003647CD"/>
    <w:rsid w:val="003A2C52"/>
    <w:rsid w:val="003A7AEE"/>
    <w:rsid w:val="003B4C94"/>
    <w:rsid w:val="003E2C23"/>
    <w:rsid w:val="003F7220"/>
    <w:rsid w:val="00407207"/>
    <w:rsid w:val="004267F8"/>
    <w:rsid w:val="004304D2"/>
    <w:rsid w:val="004320C5"/>
    <w:rsid w:val="00437315"/>
    <w:rsid w:val="0045205F"/>
    <w:rsid w:val="00470409"/>
    <w:rsid w:val="00483B73"/>
    <w:rsid w:val="00495C84"/>
    <w:rsid w:val="004A4D70"/>
    <w:rsid w:val="004A7576"/>
    <w:rsid w:val="004C00EB"/>
    <w:rsid w:val="004C3274"/>
    <w:rsid w:val="004D7999"/>
    <w:rsid w:val="004E3463"/>
    <w:rsid w:val="00501EA3"/>
    <w:rsid w:val="00504862"/>
    <w:rsid w:val="0051188F"/>
    <w:rsid w:val="0051436D"/>
    <w:rsid w:val="00516D40"/>
    <w:rsid w:val="00517FFB"/>
    <w:rsid w:val="0054702C"/>
    <w:rsid w:val="005540FD"/>
    <w:rsid w:val="00556A2E"/>
    <w:rsid w:val="0056540D"/>
    <w:rsid w:val="00574934"/>
    <w:rsid w:val="005750AF"/>
    <w:rsid w:val="0058241A"/>
    <w:rsid w:val="005870E6"/>
    <w:rsid w:val="00587BC5"/>
    <w:rsid w:val="005930B9"/>
    <w:rsid w:val="0059509B"/>
    <w:rsid w:val="00596AB4"/>
    <w:rsid w:val="005A0796"/>
    <w:rsid w:val="005B4F6E"/>
    <w:rsid w:val="005C5FA2"/>
    <w:rsid w:val="005D1C39"/>
    <w:rsid w:val="005D7B72"/>
    <w:rsid w:val="005E3303"/>
    <w:rsid w:val="005F44FC"/>
    <w:rsid w:val="005F6EAF"/>
    <w:rsid w:val="00601F87"/>
    <w:rsid w:val="00622B56"/>
    <w:rsid w:val="00623171"/>
    <w:rsid w:val="00624C53"/>
    <w:rsid w:val="00627676"/>
    <w:rsid w:val="00630483"/>
    <w:rsid w:val="006403AC"/>
    <w:rsid w:val="00654E87"/>
    <w:rsid w:val="0066215F"/>
    <w:rsid w:val="0066408D"/>
    <w:rsid w:val="0066430A"/>
    <w:rsid w:val="00666956"/>
    <w:rsid w:val="00670AE4"/>
    <w:rsid w:val="00674460"/>
    <w:rsid w:val="006756AF"/>
    <w:rsid w:val="0067784F"/>
    <w:rsid w:val="006903DA"/>
    <w:rsid w:val="006968BF"/>
    <w:rsid w:val="006A001F"/>
    <w:rsid w:val="006A6249"/>
    <w:rsid w:val="006A626E"/>
    <w:rsid w:val="006B758D"/>
    <w:rsid w:val="006C6F81"/>
    <w:rsid w:val="006D3145"/>
    <w:rsid w:val="006E0AED"/>
    <w:rsid w:val="006E4A95"/>
    <w:rsid w:val="007069F6"/>
    <w:rsid w:val="007239FD"/>
    <w:rsid w:val="00724F22"/>
    <w:rsid w:val="00726649"/>
    <w:rsid w:val="0073411E"/>
    <w:rsid w:val="007434A7"/>
    <w:rsid w:val="00743642"/>
    <w:rsid w:val="00750F78"/>
    <w:rsid w:val="00755EC3"/>
    <w:rsid w:val="00757C7E"/>
    <w:rsid w:val="00770473"/>
    <w:rsid w:val="0077444B"/>
    <w:rsid w:val="0077594B"/>
    <w:rsid w:val="00780391"/>
    <w:rsid w:val="00782832"/>
    <w:rsid w:val="00785601"/>
    <w:rsid w:val="00785986"/>
    <w:rsid w:val="007901DE"/>
    <w:rsid w:val="007A1B5F"/>
    <w:rsid w:val="007A42D5"/>
    <w:rsid w:val="007B602C"/>
    <w:rsid w:val="007C41EB"/>
    <w:rsid w:val="007D08FF"/>
    <w:rsid w:val="007E3446"/>
    <w:rsid w:val="007E4ADE"/>
    <w:rsid w:val="007E766A"/>
    <w:rsid w:val="007E7F86"/>
    <w:rsid w:val="00802738"/>
    <w:rsid w:val="008078AC"/>
    <w:rsid w:val="0081353C"/>
    <w:rsid w:val="00817A9A"/>
    <w:rsid w:val="008214E7"/>
    <w:rsid w:val="00825ABE"/>
    <w:rsid w:val="00827C5B"/>
    <w:rsid w:val="00840E17"/>
    <w:rsid w:val="00846754"/>
    <w:rsid w:val="00851CDA"/>
    <w:rsid w:val="00857D73"/>
    <w:rsid w:val="00862D4C"/>
    <w:rsid w:val="00877549"/>
    <w:rsid w:val="00877C44"/>
    <w:rsid w:val="00892F8D"/>
    <w:rsid w:val="00897DE3"/>
    <w:rsid w:val="008B593B"/>
    <w:rsid w:val="008C32AA"/>
    <w:rsid w:val="008C5AB9"/>
    <w:rsid w:val="008D5D6D"/>
    <w:rsid w:val="008D6C2C"/>
    <w:rsid w:val="008D7973"/>
    <w:rsid w:val="008E05F0"/>
    <w:rsid w:val="008E206A"/>
    <w:rsid w:val="0090265E"/>
    <w:rsid w:val="00904014"/>
    <w:rsid w:val="009132CE"/>
    <w:rsid w:val="009166D6"/>
    <w:rsid w:val="009263AB"/>
    <w:rsid w:val="009410DE"/>
    <w:rsid w:val="00942D46"/>
    <w:rsid w:val="00945F35"/>
    <w:rsid w:val="00946BB4"/>
    <w:rsid w:val="00954789"/>
    <w:rsid w:val="00956D20"/>
    <w:rsid w:val="009639FD"/>
    <w:rsid w:val="00976937"/>
    <w:rsid w:val="00982FA9"/>
    <w:rsid w:val="009833AB"/>
    <w:rsid w:val="00993AD7"/>
    <w:rsid w:val="009A4987"/>
    <w:rsid w:val="009A7F3A"/>
    <w:rsid w:val="009B1650"/>
    <w:rsid w:val="009B5BCC"/>
    <w:rsid w:val="009B6B85"/>
    <w:rsid w:val="009C62F8"/>
    <w:rsid w:val="009E20C0"/>
    <w:rsid w:val="009E71B1"/>
    <w:rsid w:val="009F40A1"/>
    <w:rsid w:val="00A05B8F"/>
    <w:rsid w:val="00A10FDF"/>
    <w:rsid w:val="00A23A26"/>
    <w:rsid w:val="00A23EA0"/>
    <w:rsid w:val="00A2692D"/>
    <w:rsid w:val="00A34575"/>
    <w:rsid w:val="00A378A7"/>
    <w:rsid w:val="00A40451"/>
    <w:rsid w:val="00A44417"/>
    <w:rsid w:val="00A50063"/>
    <w:rsid w:val="00A535D9"/>
    <w:rsid w:val="00A60C80"/>
    <w:rsid w:val="00A61534"/>
    <w:rsid w:val="00A6766F"/>
    <w:rsid w:val="00A73DEC"/>
    <w:rsid w:val="00A7454E"/>
    <w:rsid w:val="00A81BC3"/>
    <w:rsid w:val="00A94BD1"/>
    <w:rsid w:val="00AB33A0"/>
    <w:rsid w:val="00AC2AEA"/>
    <w:rsid w:val="00AC738D"/>
    <w:rsid w:val="00AD5260"/>
    <w:rsid w:val="00AD5DF4"/>
    <w:rsid w:val="00AE205E"/>
    <w:rsid w:val="00AE20C7"/>
    <w:rsid w:val="00AE3E94"/>
    <w:rsid w:val="00AF1217"/>
    <w:rsid w:val="00AF1945"/>
    <w:rsid w:val="00AF243C"/>
    <w:rsid w:val="00B02E76"/>
    <w:rsid w:val="00B057A5"/>
    <w:rsid w:val="00B067CF"/>
    <w:rsid w:val="00B07ECA"/>
    <w:rsid w:val="00B125B3"/>
    <w:rsid w:val="00B15B34"/>
    <w:rsid w:val="00B33646"/>
    <w:rsid w:val="00B43D71"/>
    <w:rsid w:val="00B4492C"/>
    <w:rsid w:val="00B76EBE"/>
    <w:rsid w:val="00B773C2"/>
    <w:rsid w:val="00B90758"/>
    <w:rsid w:val="00B921B8"/>
    <w:rsid w:val="00B92C85"/>
    <w:rsid w:val="00B92CF6"/>
    <w:rsid w:val="00BA3A04"/>
    <w:rsid w:val="00BA746E"/>
    <w:rsid w:val="00BB445C"/>
    <w:rsid w:val="00BC0426"/>
    <w:rsid w:val="00BC0615"/>
    <w:rsid w:val="00BC3FF2"/>
    <w:rsid w:val="00BD12E1"/>
    <w:rsid w:val="00BD150D"/>
    <w:rsid w:val="00BD676F"/>
    <w:rsid w:val="00BE06E4"/>
    <w:rsid w:val="00BF2A26"/>
    <w:rsid w:val="00C05B33"/>
    <w:rsid w:val="00C1626F"/>
    <w:rsid w:val="00C23C9D"/>
    <w:rsid w:val="00C30765"/>
    <w:rsid w:val="00C52244"/>
    <w:rsid w:val="00C616F5"/>
    <w:rsid w:val="00C71F08"/>
    <w:rsid w:val="00C83DCE"/>
    <w:rsid w:val="00C86E62"/>
    <w:rsid w:val="00C948E8"/>
    <w:rsid w:val="00C96B90"/>
    <w:rsid w:val="00CA19D1"/>
    <w:rsid w:val="00CA4B1C"/>
    <w:rsid w:val="00CB13C9"/>
    <w:rsid w:val="00CB3B7A"/>
    <w:rsid w:val="00CC1D75"/>
    <w:rsid w:val="00CD17E5"/>
    <w:rsid w:val="00CD29A4"/>
    <w:rsid w:val="00CE020C"/>
    <w:rsid w:val="00CE1959"/>
    <w:rsid w:val="00CE21F1"/>
    <w:rsid w:val="00CE2DCB"/>
    <w:rsid w:val="00CE3A57"/>
    <w:rsid w:val="00CE4643"/>
    <w:rsid w:val="00CE4CF4"/>
    <w:rsid w:val="00CF3C76"/>
    <w:rsid w:val="00D0579D"/>
    <w:rsid w:val="00D07A0C"/>
    <w:rsid w:val="00D100AF"/>
    <w:rsid w:val="00D148DC"/>
    <w:rsid w:val="00D225B3"/>
    <w:rsid w:val="00D24A0C"/>
    <w:rsid w:val="00D27006"/>
    <w:rsid w:val="00D315A8"/>
    <w:rsid w:val="00D34903"/>
    <w:rsid w:val="00D4060F"/>
    <w:rsid w:val="00D45EB7"/>
    <w:rsid w:val="00D505A2"/>
    <w:rsid w:val="00D61C4A"/>
    <w:rsid w:val="00D61E66"/>
    <w:rsid w:val="00D6320D"/>
    <w:rsid w:val="00D6388B"/>
    <w:rsid w:val="00D72076"/>
    <w:rsid w:val="00D740B2"/>
    <w:rsid w:val="00D74A1C"/>
    <w:rsid w:val="00D765CA"/>
    <w:rsid w:val="00D82327"/>
    <w:rsid w:val="00D923BB"/>
    <w:rsid w:val="00D92985"/>
    <w:rsid w:val="00DA2B48"/>
    <w:rsid w:val="00DA435E"/>
    <w:rsid w:val="00DA467B"/>
    <w:rsid w:val="00DA54BB"/>
    <w:rsid w:val="00DA6BB4"/>
    <w:rsid w:val="00DB1AC9"/>
    <w:rsid w:val="00DB5C40"/>
    <w:rsid w:val="00DC3A98"/>
    <w:rsid w:val="00DC7BDF"/>
    <w:rsid w:val="00DE1EAB"/>
    <w:rsid w:val="00DE5042"/>
    <w:rsid w:val="00DE5729"/>
    <w:rsid w:val="00DF505B"/>
    <w:rsid w:val="00DF56C8"/>
    <w:rsid w:val="00E01D17"/>
    <w:rsid w:val="00E058C8"/>
    <w:rsid w:val="00E119C3"/>
    <w:rsid w:val="00E11A7A"/>
    <w:rsid w:val="00E20442"/>
    <w:rsid w:val="00E237F0"/>
    <w:rsid w:val="00E34EF4"/>
    <w:rsid w:val="00E37BF7"/>
    <w:rsid w:val="00E543E4"/>
    <w:rsid w:val="00E66F59"/>
    <w:rsid w:val="00E72A05"/>
    <w:rsid w:val="00E764F5"/>
    <w:rsid w:val="00E76742"/>
    <w:rsid w:val="00E83AFC"/>
    <w:rsid w:val="00E87180"/>
    <w:rsid w:val="00E91DE3"/>
    <w:rsid w:val="00E96EE4"/>
    <w:rsid w:val="00E9744B"/>
    <w:rsid w:val="00EA4A4F"/>
    <w:rsid w:val="00ED2855"/>
    <w:rsid w:val="00EE083C"/>
    <w:rsid w:val="00EE242D"/>
    <w:rsid w:val="00EE48B2"/>
    <w:rsid w:val="00F041C6"/>
    <w:rsid w:val="00F154F8"/>
    <w:rsid w:val="00F16DF1"/>
    <w:rsid w:val="00F36E2F"/>
    <w:rsid w:val="00F52EFB"/>
    <w:rsid w:val="00F55BC3"/>
    <w:rsid w:val="00F55E85"/>
    <w:rsid w:val="00F613BF"/>
    <w:rsid w:val="00F63DB8"/>
    <w:rsid w:val="00F717A6"/>
    <w:rsid w:val="00F74F31"/>
    <w:rsid w:val="00F76DA0"/>
    <w:rsid w:val="00F84B56"/>
    <w:rsid w:val="00F92A9B"/>
    <w:rsid w:val="00FA5965"/>
    <w:rsid w:val="00FB66AD"/>
    <w:rsid w:val="00FB692E"/>
    <w:rsid w:val="00FC0700"/>
    <w:rsid w:val="00FD152F"/>
    <w:rsid w:val="00FD7C34"/>
    <w:rsid w:val="00FE2B42"/>
    <w:rsid w:val="00FE7F03"/>
    <w:rsid w:val="00FF1041"/>
    <w:rsid w:val="00FF2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1C19B3"/>
  <w15:chartTrackingRefBased/>
  <w15:docId w15:val="{A94D35BB-16ED-46F9-A398-20831FEF2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7676"/>
    <w:rPr>
      <w:rFonts w:ascii="宋体" w:eastAsia="宋体" w:hAnsi="宋体" w:cs="宋体"/>
      <w:kern w:val="0"/>
      <w:sz w:val="24"/>
      <w:szCs w:val="24"/>
    </w:rPr>
  </w:style>
  <w:style w:type="paragraph" w:styleId="1">
    <w:name w:val="heading 1"/>
    <w:basedOn w:val="a"/>
    <w:next w:val="a"/>
    <w:link w:val="10"/>
    <w:uiPriority w:val="9"/>
    <w:qFormat/>
    <w:rsid w:val="00F84B5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1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F717A6"/>
    <w:rPr>
      <w:rFonts w:ascii="宋体" w:eastAsia="宋体" w:hAnsi="宋体" w:cs="宋体"/>
      <w:kern w:val="0"/>
      <w:sz w:val="24"/>
      <w:szCs w:val="24"/>
    </w:rPr>
  </w:style>
  <w:style w:type="character" w:styleId="a5">
    <w:name w:val="annotation reference"/>
    <w:basedOn w:val="a0"/>
    <w:uiPriority w:val="99"/>
    <w:semiHidden/>
    <w:unhideWhenUsed/>
    <w:qFormat/>
    <w:rsid w:val="003B4C94"/>
    <w:rPr>
      <w:sz w:val="16"/>
      <w:szCs w:val="16"/>
    </w:rPr>
  </w:style>
  <w:style w:type="paragraph" w:styleId="a6">
    <w:name w:val="annotation text"/>
    <w:basedOn w:val="a"/>
    <w:link w:val="a7"/>
    <w:uiPriority w:val="99"/>
    <w:unhideWhenUsed/>
    <w:qFormat/>
    <w:rsid w:val="003B4C94"/>
    <w:pPr>
      <w:spacing w:line="360" w:lineRule="auto"/>
    </w:pPr>
    <w:rPr>
      <w:rFonts w:ascii="Times New Roman" w:eastAsiaTheme="minorEastAsia" w:hAnsi="Times New Roman" w:cstheme="minorBidi"/>
      <w:lang w:val="it-IT" w:eastAsia="en-US"/>
    </w:rPr>
  </w:style>
  <w:style w:type="character" w:customStyle="1" w:styleId="a7">
    <w:name w:val="批注文字 字符"/>
    <w:basedOn w:val="a0"/>
    <w:link w:val="a6"/>
    <w:uiPriority w:val="99"/>
    <w:rsid w:val="003B4C94"/>
    <w:rPr>
      <w:rFonts w:ascii="Times New Roman" w:hAnsi="Times New Roman"/>
      <w:kern w:val="0"/>
      <w:sz w:val="24"/>
      <w:szCs w:val="24"/>
      <w:lang w:val="it-IT" w:eastAsia="en-US"/>
    </w:rPr>
  </w:style>
  <w:style w:type="paragraph" w:styleId="a8">
    <w:name w:val="List Paragraph"/>
    <w:basedOn w:val="a"/>
    <w:uiPriority w:val="34"/>
    <w:qFormat/>
    <w:rsid w:val="00D27006"/>
    <w:pPr>
      <w:widowControl w:val="0"/>
      <w:ind w:firstLineChars="200" w:firstLine="420"/>
      <w:jc w:val="both"/>
    </w:pPr>
    <w:rPr>
      <w:rFonts w:asciiTheme="minorHAnsi" w:eastAsiaTheme="minorEastAsia" w:hAnsiTheme="minorHAnsi" w:cstheme="minorBidi"/>
      <w:kern w:val="2"/>
      <w:sz w:val="21"/>
      <w:szCs w:val="22"/>
    </w:rPr>
  </w:style>
  <w:style w:type="character" w:styleId="a9">
    <w:name w:val="Hyperlink"/>
    <w:basedOn w:val="a0"/>
    <w:uiPriority w:val="99"/>
    <w:unhideWhenUsed/>
    <w:rsid w:val="0015681B"/>
    <w:rPr>
      <w:color w:val="0563C1" w:themeColor="hyperlink"/>
      <w:u w:val="single"/>
    </w:rPr>
  </w:style>
  <w:style w:type="paragraph" w:styleId="aa">
    <w:name w:val="Balloon Text"/>
    <w:basedOn w:val="a"/>
    <w:link w:val="ab"/>
    <w:uiPriority w:val="99"/>
    <w:semiHidden/>
    <w:unhideWhenUsed/>
    <w:rsid w:val="007D08FF"/>
    <w:rPr>
      <w:sz w:val="18"/>
      <w:szCs w:val="18"/>
    </w:rPr>
  </w:style>
  <w:style w:type="character" w:customStyle="1" w:styleId="ab">
    <w:name w:val="批注框文本 字符"/>
    <w:basedOn w:val="a0"/>
    <w:link w:val="aa"/>
    <w:uiPriority w:val="99"/>
    <w:semiHidden/>
    <w:rsid w:val="007D08FF"/>
    <w:rPr>
      <w:rFonts w:ascii="宋体" w:eastAsia="宋体" w:hAnsi="宋体" w:cs="宋体"/>
      <w:kern w:val="0"/>
      <w:sz w:val="18"/>
      <w:szCs w:val="18"/>
    </w:rPr>
  </w:style>
  <w:style w:type="table" w:customStyle="1" w:styleId="11">
    <w:name w:val="网格型1"/>
    <w:basedOn w:val="a1"/>
    <w:next w:val="a3"/>
    <w:uiPriority w:val="39"/>
    <w:rsid w:val="00AE205E"/>
    <w:pPr>
      <w:bidi/>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3"/>
    <w:uiPriority w:val="39"/>
    <w:rsid w:val="00B125B3"/>
    <w:pPr>
      <w:bidi/>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3"/>
    <w:uiPriority w:val="39"/>
    <w:rsid w:val="00B125B3"/>
    <w:pPr>
      <w:bidi/>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subject"/>
    <w:basedOn w:val="a6"/>
    <w:next w:val="a6"/>
    <w:link w:val="ad"/>
    <w:uiPriority w:val="99"/>
    <w:semiHidden/>
    <w:unhideWhenUsed/>
    <w:rsid w:val="00CE4643"/>
    <w:pPr>
      <w:spacing w:line="240" w:lineRule="auto"/>
    </w:pPr>
    <w:rPr>
      <w:rFonts w:ascii="宋体" w:eastAsia="宋体" w:hAnsi="宋体" w:cs="宋体"/>
      <w:b/>
      <w:bCs/>
      <w:lang w:val="en-US" w:eastAsia="zh-CN"/>
    </w:rPr>
  </w:style>
  <w:style w:type="character" w:customStyle="1" w:styleId="ad">
    <w:name w:val="批注主题 字符"/>
    <w:basedOn w:val="a7"/>
    <w:link w:val="ac"/>
    <w:uiPriority w:val="99"/>
    <w:semiHidden/>
    <w:rsid w:val="00CE4643"/>
    <w:rPr>
      <w:rFonts w:ascii="宋体" w:eastAsia="宋体" w:hAnsi="宋体" w:cs="宋体"/>
      <w:b/>
      <w:bCs/>
      <w:kern w:val="0"/>
      <w:sz w:val="24"/>
      <w:szCs w:val="24"/>
      <w:lang w:val="it-IT" w:eastAsia="en-US"/>
    </w:rPr>
  </w:style>
  <w:style w:type="paragraph" w:styleId="ae">
    <w:name w:val="Body Text"/>
    <w:basedOn w:val="a"/>
    <w:link w:val="af"/>
    <w:uiPriority w:val="99"/>
    <w:semiHidden/>
    <w:unhideWhenUsed/>
    <w:rsid w:val="00C71F08"/>
    <w:pPr>
      <w:spacing w:after="120"/>
    </w:pPr>
  </w:style>
  <w:style w:type="character" w:customStyle="1" w:styleId="af">
    <w:name w:val="正文文本 字符"/>
    <w:basedOn w:val="a0"/>
    <w:link w:val="ae"/>
    <w:uiPriority w:val="99"/>
    <w:semiHidden/>
    <w:rsid w:val="00C71F08"/>
    <w:rPr>
      <w:rFonts w:ascii="宋体" w:eastAsia="宋体" w:hAnsi="宋体" w:cs="宋体"/>
      <w:kern w:val="0"/>
      <w:sz w:val="24"/>
      <w:szCs w:val="24"/>
    </w:rPr>
  </w:style>
  <w:style w:type="character" w:customStyle="1" w:styleId="10">
    <w:name w:val="标题 1 字符"/>
    <w:basedOn w:val="a0"/>
    <w:link w:val="1"/>
    <w:uiPriority w:val="9"/>
    <w:rsid w:val="00F84B56"/>
    <w:rPr>
      <w:rFonts w:ascii="宋体" w:eastAsia="宋体" w:hAnsi="宋体" w:cs="宋体"/>
      <w:b/>
      <w:bCs/>
      <w:kern w:val="44"/>
      <w:sz w:val="44"/>
      <w:szCs w:val="44"/>
    </w:rPr>
  </w:style>
  <w:style w:type="paragraph" w:styleId="af0">
    <w:name w:val="header"/>
    <w:basedOn w:val="a"/>
    <w:link w:val="af1"/>
    <w:uiPriority w:val="99"/>
    <w:unhideWhenUsed/>
    <w:rsid w:val="00EE242D"/>
    <w:pPr>
      <w:tabs>
        <w:tab w:val="center" w:pos="4153"/>
        <w:tab w:val="right" w:pos="8306"/>
      </w:tabs>
      <w:snapToGrid w:val="0"/>
      <w:jc w:val="center"/>
    </w:pPr>
    <w:rPr>
      <w:sz w:val="18"/>
      <w:szCs w:val="18"/>
    </w:rPr>
  </w:style>
  <w:style w:type="character" w:customStyle="1" w:styleId="af1">
    <w:name w:val="页眉 字符"/>
    <w:basedOn w:val="a0"/>
    <w:link w:val="af0"/>
    <w:uiPriority w:val="99"/>
    <w:rsid w:val="00EE242D"/>
    <w:rPr>
      <w:rFonts w:ascii="宋体" w:eastAsia="宋体" w:hAnsi="宋体" w:cs="宋体"/>
      <w:kern w:val="0"/>
      <w:sz w:val="18"/>
      <w:szCs w:val="18"/>
    </w:rPr>
  </w:style>
  <w:style w:type="paragraph" w:styleId="af2">
    <w:name w:val="footer"/>
    <w:basedOn w:val="a"/>
    <w:link w:val="af3"/>
    <w:uiPriority w:val="99"/>
    <w:unhideWhenUsed/>
    <w:rsid w:val="00EE242D"/>
    <w:pPr>
      <w:tabs>
        <w:tab w:val="center" w:pos="4153"/>
        <w:tab w:val="right" w:pos="8306"/>
      </w:tabs>
      <w:snapToGrid w:val="0"/>
    </w:pPr>
    <w:rPr>
      <w:sz w:val="18"/>
      <w:szCs w:val="18"/>
    </w:rPr>
  </w:style>
  <w:style w:type="character" w:customStyle="1" w:styleId="af3">
    <w:name w:val="页脚 字符"/>
    <w:basedOn w:val="a0"/>
    <w:link w:val="af2"/>
    <w:uiPriority w:val="99"/>
    <w:rsid w:val="00EE242D"/>
    <w:rPr>
      <w:rFonts w:ascii="宋体" w:eastAsia="宋体" w:hAnsi="宋体" w:cs="宋体"/>
      <w:kern w:val="0"/>
      <w:sz w:val="18"/>
      <w:szCs w:val="18"/>
    </w:rPr>
  </w:style>
  <w:style w:type="character" w:styleId="af4">
    <w:name w:val="line number"/>
    <w:basedOn w:val="a0"/>
    <w:uiPriority w:val="99"/>
    <w:semiHidden/>
    <w:unhideWhenUsed/>
    <w:rsid w:val="007239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7386">
      <w:bodyDiv w:val="1"/>
      <w:marLeft w:val="0"/>
      <w:marRight w:val="0"/>
      <w:marTop w:val="0"/>
      <w:marBottom w:val="0"/>
      <w:divBdr>
        <w:top w:val="none" w:sz="0" w:space="0" w:color="auto"/>
        <w:left w:val="none" w:sz="0" w:space="0" w:color="auto"/>
        <w:bottom w:val="none" w:sz="0" w:space="0" w:color="auto"/>
        <w:right w:val="none" w:sz="0" w:space="0" w:color="auto"/>
      </w:divBdr>
    </w:div>
    <w:div w:id="137039229">
      <w:bodyDiv w:val="1"/>
      <w:marLeft w:val="0"/>
      <w:marRight w:val="0"/>
      <w:marTop w:val="0"/>
      <w:marBottom w:val="0"/>
      <w:divBdr>
        <w:top w:val="none" w:sz="0" w:space="0" w:color="auto"/>
        <w:left w:val="none" w:sz="0" w:space="0" w:color="auto"/>
        <w:bottom w:val="none" w:sz="0" w:space="0" w:color="auto"/>
        <w:right w:val="none" w:sz="0" w:space="0" w:color="auto"/>
      </w:divBdr>
    </w:div>
    <w:div w:id="155806461">
      <w:bodyDiv w:val="1"/>
      <w:marLeft w:val="0"/>
      <w:marRight w:val="0"/>
      <w:marTop w:val="0"/>
      <w:marBottom w:val="0"/>
      <w:divBdr>
        <w:top w:val="none" w:sz="0" w:space="0" w:color="auto"/>
        <w:left w:val="none" w:sz="0" w:space="0" w:color="auto"/>
        <w:bottom w:val="none" w:sz="0" w:space="0" w:color="auto"/>
        <w:right w:val="none" w:sz="0" w:space="0" w:color="auto"/>
      </w:divBdr>
    </w:div>
    <w:div w:id="164252724">
      <w:bodyDiv w:val="1"/>
      <w:marLeft w:val="0"/>
      <w:marRight w:val="0"/>
      <w:marTop w:val="0"/>
      <w:marBottom w:val="0"/>
      <w:divBdr>
        <w:top w:val="none" w:sz="0" w:space="0" w:color="auto"/>
        <w:left w:val="none" w:sz="0" w:space="0" w:color="auto"/>
        <w:bottom w:val="none" w:sz="0" w:space="0" w:color="auto"/>
        <w:right w:val="none" w:sz="0" w:space="0" w:color="auto"/>
      </w:divBdr>
    </w:div>
    <w:div w:id="168639087">
      <w:bodyDiv w:val="1"/>
      <w:marLeft w:val="0"/>
      <w:marRight w:val="0"/>
      <w:marTop w:val="0"/>
      <w:marBottom w:val="0"/>
      <w:divBdr>
        <w:top w:val="none" w:sz="0" w:space="0" w:color="auto"/>
        <w:left w:val="none" w:sz="0" w:space="0" w:color="auto"/>
        <w:bottom w:val="none" w:sz="0" w:space="0" w:color="auto"/>
        <w:right w:val="none" w:sz="0" w:space="0" w:color="auto"/>
      </w:divBdr>
    </w:div>
    <w:div w:id="175076589">
      <w:bodyDiv w:val="1"/>
      <w:marLeft w:val="0"/>
      <w:marRight w:val="0"/>
      <w:marTop w:val="0"/>
      <w:marBottom w:val="0"/>
      <w:divBdr>
        <w:top w:val="none" w:sz="0" w:space="0" w:color="auto"/>
        <w:left w:val="none" w:sz="0" w:space="0" w:color="auto"/>
        <w:bottom w:val="none" w:sz="0" w:space="0" w:color="auto"/>
        <w:right w:val="none" w:sz="0" w:space="0" w:color="auto"/>
      </w:divBdr>
    </w:div>
    <w:div w:id="207231886">
      <w:bodyDiv w:val="1"/>
      <w:marLeft w:val="0"/>
      <w:marRight w:val="0"/>
      <w:marTop w:val="0"/>
      <w:marBottom w:val="0"/>
      <w:divBdr>
        <w:top w:val="none" w:sz="0" w:space="0" w:color="auto"/>
        <w:left w:val="none" w:sz="0" w:space="0" w:color="auto"/>
        <w:bottom w:val="none" w:sz="0" w:space="0" w:color="auto"/>
        <w:right w:val="none" w:sz="0" w:space="0" w:color="auto"/>
      </w:divBdr>
    </w:div>
    <w:div w:id="271472427">
      <w:bodyDiv w:val="1"/>
      <w:marLeft w:val="0"/>
      <w:marRight w:val="0"/>
      <w:marTop w:val="0"/>
      <w:marBottom w:val="0"/>
      <w:divBdr>
        <w:top w:val="none" w:sz="0" w:space="0" w:color="auto"/>
        <w:left w:val="none" w:sz="0" w:space="0" w:color="auto"/>
        <w:bottom w:val="none" w:sz="0" w:space="0" w:color="auto"/>
        <w:right w:val="none" w:sz="0" w:space="0" w:color="auto"/>
      </w:divBdr>
    </w:div>
    <w:div w:id="379987129">
      <w:bodyDiv w:val="1"/>
      <w:marLeft w:val="0"/>
      <w:marRight w:val="0"/>
      <w:marTop w:val="0"/>
      <w:marBottom w:val="0"/>
      <w:divBdr>
        <w:top w:val="none" w:sz="0" w:space="0" w:color="auto"/>
        <w:left w:val="none" w:sz="0" w:space="0" w:color="auto"/>
        <w:bottom w:val="none" w:sz="0" w:space="0" w:color="auto"/>
        <w:right w:val="none" w:sz="0" w:space="0" w:color="auto"/>
      </w:divBdr>
    </w:div>
    <w:div w:id="518662662">
      <w:bodyDiv w:val="1"/>
      <w:marLeft w:val="0"/>
      <w:marRight w:val="0"/>
      <w:marTop w:val="0"/>
      <w:marBottom w:val="0"/>
      <w:divBdr>
        <w:top w:val="none" w:sz="0" w:space="0" w:color="auto"/>
        <w:left w:val="none" w:sz="0" w:space="0" w:color="auto"/>
        <w:bottom w:val="none" w:sz="0" w:space="0" w:color="auto"/>
        <w:right w:val="none" w:sz="0" w:space="0" w:color="auto"/>
      </w:divBdr>
    </w:div>
    <w:div w:id="538053872">
      <w:bodyDiv w:val="1"/>
      <w:marLeft w:val="0"/>
      <w:marRight w:val="0"/>
      <w:marTop w:val="0"/>
      <w:marBottom w:val="0"/>
      <w:divBdr>
        <w:top w:val="none" w:sz="0" w:space="0" w:color="auto"/>
        <w:left w:val="none" w:sz="0" w:space="0" w:color="auto"/>
        <w:bottom w:val="none" w:sz="0" w:space="0" w:color="auto"/>
        <w:right w:val="none" w:sz="0" w:space="0" w:color="auto"/>
      </w:divBdr>
    </w:div>
    <w:div w:id="646781317">
      <w:bodyDiv w:val="1"/>
      <w:marLeft w:val="0"/>
      <w:marRight w:val="0"/>
      <w:marTop w:val="0"/>
      <w:marBottom w:val="0"/>
      <w:divBdr>
        <w:top w:val="none" w:sz="0" w:space="0" w:color="auto"/>
        <w:left w:val="none" w:sz="0" w:space="0" w:color="auto"/>
        <w:bottom w:val="none" w:sz="0" w:space="0" w:color="auto"/>
        <w:right w:val="none" w:sz="0" w:space="0" w:color="auto"/>
      </w:divBdr>
    </w:div>
    <w:div w:id="674502256">
      <w:bodyDiv w:val="1"/>
      <w:marLeft w:val="0"/>
      <w:marRight w:val="0"/>
      <w:marTop w:val="0"/>
      <w:marBottom w:val="0"/>
      <w:divBdr>
        <w:top w:val="none" w:sz="0" w:space="0" w:color="auto"/>
        <w:left w:val="none" w:sz="0" w:space="0" w:color="auto"/>
        <w:bottom w:val="none" w:sz="0" w:space="0" w:color="auto"/>
        <w:right w:val="none" w:sz="0" w:space="0" w:color="auto"/>
      </w:divBdr>
    </w:div>
    <w:div w:id="692194601">
      <w:bodyDiv w:val="1"/>
      <w:marLeft w:val="0"/>
      <w:marRight w:val="0"/>
      <w:marTop w:val="0"/>
      <w:marBottom w:val="0"/>
      <w:divBdr>
        <w:top w:val="none" w:sz="0" w:space="0" w:color="auto"/>
        <w:left w:val="none" w:sz="0" w:space="0" w:color="auto"/>
        <w:bottom w:val="none" w:sz="0" w:space="0" w:color="auto"/>
        <w:right w:val="none" w:sz="0" w:space="0" w:color="auto"/>
      </w:divBdr>
    </w:div>
    <w:div w:id="761219926">
      <w:bodyDiv w:val="1"/>
      <w:marLeft w:val="0"/>
      <w:marRight w:val="0"/>
      <w:marTop w:val="0"/>
      <w:marBottom w:val="0"/>
      <w:divBdr>
        <w:top w:val="none" w:sz="0" w:space="0" w:color="auto"/>
        <w:left w:val="none" w:sz="0" w:space="0" w:color="auto"/>
        <w:bottom w:val="none" w:sz="0" w:space="0" w:color="auto"/>
        <w:right w:val="none" w:sz="0" w:space="0" w:color="auto"/>
      </w:divBdr>
    </w:div>
    <w:div w:id="787705019">
      <w:bodyDiv w:val="1"/>
      <w:marLeft w:val="0"/>
      <w:marRight w:val="0"/>
      <w:marTop w:val="0"/>
      <w:marBottom w:val="0"/>
      <w:divBdr>
        <w:top w:val="none" w:sz="0" w:space="0" w:color="auto"/>
        <w:left w:val="none" w:sz="0" w:space="0" w:color="auto"/>
        <w:bottom w:val="none" w:sz="0" w:space="0" w:color="auto"/>
        <w:right w:val="none" w:sz="0" w:space="0" w:color="auto"/>
      </w:divBdr>
    </w:div>
    <w:div w:id="822896133">
      <w:bodyDiv w:val="1"/>
      <w:marLeft w:val="0"/>
      <w:marRight w:val="0"/>
      <w:marTop w:val="0"/>
      <w:marBottom w:val="0"/>
      <w:divBdr>
        <w:top w:val="none" w:sz="0" w:space="0" w:color="auto"/>
        <w:left w:val="none" w:sz="0" w:space="0" w:color="auto"/>
        <w:bottom w:val="none" w:sz="0" w:space="0" w:color="auto"/>
        <w:right w:val="none" w:sz="0" w:space="0" w:color="auto"/>
      </w:divBdr>
    </w:div>
    <w:div w:id="844051482">
      <w:bodyDiv w:val="1"/>
      <w:marLeft w:val="0"/>
      <w:marRight w:val="0"/>
      <w:marTop w:val="0"/>
      <w:marBottom w:val="0"/>
      <w:divBdr>
        <w:top w:val="none" w:sz="0" w:space="0" w:color="auto"/>
        <w:left w:val="none" w:sz="0" w:space="0" w:color="auto"/>
        <w:bottom w:val="none" w:sz="0" w:space="0" w:color="auto"/>
        <w:right w:val="none" w:sz="0" w:space="0" w:color="auto"/>
      </w:divBdr>
    </w:div>
    <w:div w:id="1222011766">
      <w:bodyDiv w:val="1"/>
      <w:marLeft w:val="0"/>
      <w:marRight w:val="0"/>
      <w:marTop w:val="0"/>
      <w:marBottom w:val="0"/>
      <w:divBdr>
        <w:top w:val="none" w:sz="0" w:space="0" w:color="auto"/>
        <w:left w:val="none" w:sz="0" w:space="0" w:color="auto"/>
        <w:bottom w:val="none" w:sz="0" w:space="0" w:color="auto"/>
        <w:right w:val="none" w:sz="0" w:space="0" w:color="auto"/>
      </w:divBdr>
    </w:div>
    <w:div w:id="1240556446">
      <w:bodyDiv w:val="1"/>
      <w:marLeft w:val="0"/>
      <w:marRight w:val="0"/>
      <w:marTop w:val="0"/>
      <w:marBottom w:val="0"/>
      <w:divBdr>
        <w:top w:val="none" w:sz="0" w:space="0" w:color="auto"/>
        <w:left w:val="none" w:sz="0" w:space="0" w:color="auto"/>
        <w:bottom w:val="none" w:sz="0" w:space="0" w:color="auto"/>
        <w:right w:val="none" w:sz="0" w:space="0" w:color="auto"/>
      </w:divBdr>
    </w:div>
    <w:div w:id="1260218851">
      <w:bodyDiv w:val="1"/>
      <w:marLeft w:val="0"/>
      <w:marRight w:val="0"/>
      <w:marTop w:val="0"/>
      <w:marBottom w:val="0"/>
      <w:divBdr>
        <w:top w:val="none" w:sz="0" w:space="0" w:color="auto"/>
        <w:left w:val="none" w:sz="0" w:space="0" w:color="auto"/>
        <w:bottom w:val="none" w:sz="0" w:space="0" w:color="auto"/>
        <w:right w:val="none" w:sz="0" w:space="0" w:color="auto"/>
      </w:divBdr>
    </w:div>
    <w:div w:id="1283458344">
      <w:bodyDiv w:val="1"/>
      <w:marLeft w:val="0"/>
      <w:marRight w:val="0"/>
      <w:marTop w:val="0"/>
      <w:marBottom w:val="0"/>
      <w:divBdr>
        <w:top w:val="none" w:sz="0" w:space="0" w:color="auto"/>
        <w:left w:val="none" w:sz="0" w:space="0" w:color="auto"/>
        <w:bottom w:val="none" w:sz="0" w:space="0" w:color="auto"/>
        <w:right w:val="none" w:sz="0" w:space="0" w:color="auto"/>
      </w:divBdr>
    </w:div>
    <w:div w:id="1561986167">
      <w:bodyDiv w:val="1"/>
      <w:marLeft w:val="0"/>
      <w:marRight w:val="0"/>
      <w:marTop w:val="0"/>
      <w:marBottom w:val="0"/>
      <w:divBdr>
        <w:top w:val="none" w:sz="0" w:space="0" w:color="auto"/>
        <w:left w:val="none" w:sz="0" w:space="0" w:color="auto"/>
        <w:bottom w:val="none" w:sz="0" w:space="0" w:color="auto"/>
        <w:right w:val="none" w:sz="0" w:space="0" w:color="auto"/>
      </w:divBdr>
    </w:div>
    <w:div w:id="1578828073">
      <w:bodyDiv w:val="1"/>
      <w:marLeft w:val="0"/>
      <w:marRight w:val="0"/>
      <w:marTop w:val="0"/>
      <w:marBottom w:val="0"/>
      <w:divBdr>
        <w:top w:val="none" w:sz="0" w:space="0" w:color="auto"/>
        <w:left w:val="none" w:sz="0" w:space="0" w:color="auto"/>
        <w:bottom w:val="none" w:sz="0" w:space="0" w:color="auto"/>
        <w:right w:val="none" w:sz="0" w:space="0" w:color="auto"/>
      </w:divBdr>
    </w:div>
    <w:div w:id="1592853617">
      <w:bodyDiv w:val="1"/>
      <w:marLeft w:val="0"/>
      <w:marRight w:val="0"/>
      <w:marTop w:val="0"/>
      <w:marBottom w:val="0"/>
      <w:divBdr>
        <w:top w:val="none" w:sz="0" w:space="0" w:color="auto"/>
        <w:left w:val="none" w:sz="0" w:space="0" w:color="auto"/>
        <w:bottom w:val="none" w:sz="0" w:space="0" w:color="auto"/>
        <w:right w:val="none" w:sz="0" w:space="0" w:color="auto"/>
      </w:divBdr>
    </w:div>
    <w:div w:id="1767576715">
      <w:bodyDiv w:val="1"/>
      <w:marLeft w:val="0"/>
      <w:marRight w:val="0"/>
      <w:marTop w:val="0"/>
      <w:marBottom w:val="0"/>
      <w:divBdr>
        <w:top w:val="none" w:sz="0" w:space="0" w:color="auto"/>
        <w:left w:val="none" w:sz="0" w:space="0" w:color="auto"/>
        <w:bottom w:val="none" w:sz="0" w:space="0" w:color="auto"/>
        <w:right w:val="none" w:sz="0" w:space="0" w:color="auto"/>
      </w:divBdr>
    </w:div>
    <w:div w:id="2021009701">
      <w:bodyDiv w:val="1"/>
      <w:marLeft w:val="0"/>
      <w:marRight w:val="0"/>
      <w:marTop w:val="0"/>
      <w:marBottom w:val="0"/>
      <w:divBdr>
        <w:top w:val="none" w:sz="0" w:space="0" w:color="auto"/>
        <w:left w:val="none" w:sz="0" w:space="0" w:color="auto"/>
        <w:bottom w:val="none" w:sz="0" w:space="0" w:color="auto"/>
        <w:right w:val="none" w:sz="0" w:space="0" w:color="auto"/>
      </w:divBdr>
    </w:div>
    <w:div w:id="2022773619">
      <w:bodyDiv w:val="1"/>
      <w:marLeft w:val="0"/>
      <w:marRight w:val="0"/>
      <w:marTop w:val="0"/>
      <w:marBottom w:val="0"/>
      <w:divBdr>
        <w:top w:val="none" w:sz="0" w:space="0" w:color="auto"/>
        <w:left w:val="none" w:sz="0" w:space="0" w:color="auto"/>
        <w:bottom w:val="none" w:sz="0" w:space="0" w:color="auto"/>
        <w:right w:val="none" w:sz="0" w:space="0" w:color="auto"/>
      </w:divBdr>
    </w:div>
    <w:div w:id="2059159348">
      <w:bodyDiv w:val="1"/>
      <w:marLeft w:val="0"/>
      <w:marRight w:val="0"/>
      <w:marTop w:val="0"/>
      <w:marBottom w:val="0"/>
      <w:divBdr>
        <w:top w:val="none" w:sz="0" w:space="0" w:color="auto"/>
        <w:left w:val="none" w:sz="0" w:space="0" w:color="auto"/>
        <w:bottom w:val="none" w:sz="0" w:space="0" w:color="auto"/>
        <w:right w:val="none" w:sz="0" w:space="0" w:color="auto"/>
      </w:divBdr>
    </w:div>
    <w:div w:id="213818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B0CA6-CA6D-41FD-B251-0EFB8232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Pages>
  <Words>196</Words>
  <Characters>1118</Characters>
  <Application>Microsoft Office Word</Application>
  <DocSecurity>0</DocSecurity>
  <Lines>9</Lines>
  <Paragraphs>2</Paragraphs>
  <ScaleCrop>false</ScaleCrop>
  <Company>Ghost Win7 SP1极速装机优化版 V2014.秋季</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Yanbo</dc:creator>
  <cp:keywords/>
  <dc:description/>
  <cp:lastModifiedBy>Dell</cp:lastModifiedBy>
  <cp:revision>93</cp:revision>
  <cp:lastPrinted>2024-09-23T08:27:00Z</cp:lastPrinted>
  <dcterms:created xsi:type="dcterms:W3CDTF">2025-06-05T02:08:00Z</dcterms:created>
  <dcterms:modified xsi:type="dcterms:W3CDTF">2026-04-03T07:39:00Z</dcterms:modified>
</cp:coreProperties>
</file>