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D0E" w:rsidRDefault="00B67D0E" w:rsidP="00B67D0E">
      <w:pPr>
        <w:spacing w:line="480" w:lineRule="auto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Supplementary Table 1</w:t>
      </w:r>
      <w:r w:rsidRPr="007B79F7">
        <w:rPr>
          <w:rFonts w:ascii="Arial" w:hAnsi="Arial" w:cs="Arial"/>
          <w:b/>
          <w:lang w:val="en-GB"/>
        </w:rPr>
        <w:t xml:space="preserve"> Main effects of tasks whole brain</w:t>
      </w:r>
    </w:p>
    <w:tbl>
      <w:tblPr>
        <w:tblStyle w:val="Lichtearcering1"/>
        <w:tblW w:w="9214" w:type="dxa"/>
        <w:tblInd w:w="-34" w:type="dxa"/>
        <w:tblBorders>
          <w:top w:val="none" w:sz="0" w:space="0" w:color="auto"/>
          <w:bottom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426"/>
        <w:gridCol w:w="2977"/>
        <w:gridCol w:w="708"/>
        <w:gridCol w:w="851"/>
        <w:gridCol w:w="850"/>
        <w:gridCol w:w="756"/>
        <w:gridCol w:w="756"/>
        <w:gridCol w:w="615"/>
        <w:gridCol w:w="1275"/>
      </w:tblGrid>
      <w:tr w:rsidR="00B67D0E" w:rsidRPr="00275D15" w:rsidTr="00197992">
        <w:trPr>
          <w:trHeight w:val="347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vAlign w:val="bottom"/>
            <w:hideMark/>
          </w:tcPr>
          <w:p w:rsidR="00B67D0E" w:rsidRPr="00275D15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bottom"/>
          </w:tcPr>
          <w:p w:rsidR="00B67D0E" w:rsidRPr="00275D15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vAlign w:val="bottom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275D15">
              <w:rPr>
                <w:rFonts w:ascii="Arial" w:hAnsi="Arial" w:cs="Arial"/>
                <w:b/>
                <w:lang w:val="en-GB"/>
              </w:rPr>
              <w:t>Side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bottom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275D15">
              <w:rPr>
                <w:rFonts w:ascii="Arial" w:hAnsi="Arial" w:cs="Arial"/>
                <w:b/>
                <w:lang w:val="en-GB"/>
              </w:rPr>
              <w:t>MNI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B67D0E" w:rsidRPr="00675580" w:rsidTr="00197992">
        <w:trPr>
          <w:trHeight w:val="347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B67D0E" w:rsidRPr="00275D15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bottom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275D15">
              <w:rPr>
                <w:rFonts w:ascii="Arial" w:hAnsi="Arial" w:cs="Arial"/>
                <w:b/>
                <w:lang w:val="en-GB"/>
              </w:rPr>
              <w:t>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275D15">
              <w:rPr>
                <w:rFonts w:ascii="Arial" w:hAnsi="Arial" w:cs="Arial"/>
                <w:b/>
                <w:lang w:val="en-GB"/>
              </w:rPr>
              <w:t>T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275D15">
              <w:rPr>
                <w:rFonts w:ascii="Arial" w:hAnsi="Arial" w:cs="Arial"/>
                <w:b/>
                <w:lang w:val="en-GB"/>
              </w:rPr>
              <w:t>x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275D15">
              <w:rPr>
                <w:rFonts w:ascii="Arial" w:hAnsi="Arial" w:cs="Arial"/>
                <w:b/>
                <w:lang w:val="en-GB"/>
              </w:rPr>
              <w:t>y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275D15">
              <w:rPr>
                <w:rFonts w:ascii="Arial" w:hAnsi="Arial" w:cs="Arial"/>
                <w:b/>
                <w:lang w:val="en-GB"/>
              </w:rPr>
              <w:t>z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7D0E" w:rsidRPr="00675580" w:rsidRDefault="00B67D0E" w:rsidP="00197992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4F69FA">
              <w:rPr>
                <w:rFonts w:ascii="Arial" w:hAnsi="Arial" w:cs="Arial"/>
                <w:b/>
                <w:i/>
                <w:lang w:val="en-GB"/>
              </w:rPr>
              <w:t>P</w:t>
            </w:r>
            <w:r>
              <w:rPr>
                <w:rFonts w:ascii="Arial" w:hAnsi="Arial" w:cs="Arial"/>
                <w:b/>
                <w:lang w:val="en-GB"/>
              </w:rPr>
              <w:t>-value</w:t>
            </w:r>
          </w:p>
        </w:tc>
      </w:tr>
      <w:tr w:rsidR="00B67D0E" w:rsidRPr="006B537B" w:rsidTr="00197992">
        <w:trPr>
          <w:trHeight w:val="340"/>
        </w:trPr>
        <w:tc>
          <w:tcPr>
            <w:tcW w:w="3403" w:type="dxa"/>
            <w:gridSpan w:val="2"/>
          </w:tcPr>
          <w:p w:rsidR="00B67D0E" w:rsidRPr="00143DC0" w:rsidRDefault="00B67D0E" w:rsidP="00197992">
            <w:pPr>
              <w:rPr>
                <w:rFonts w:ascii="Arial" w:hAnsi="Arial" w:cs="Arial"/>
                <w:b/>
                <w:lang w:val="en-GB"/>
              </w:rPr>
            </w:pPr>
            <w:r w:rsidRPr="00143DC0">
              <w:rPr>
                <w:rFonts w:ascii="Arial" w:hAnsi="Arial" w:cs="Arial"/>
                <w:b/>
                <w:lang w:val="en-GB"/>
              </w:rPr>
              <w:t>Food vs. non-food pictures</w:t>
            </w:r>
          </w:p>
        </w:tc>
        <w:tc>
          <w:tcPr>
            <w:tcW w:w="708" w:type="dxa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51" w:type="dxa"/>
            <w:vAlign w:val="bottom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50" w:type="dxa"/>
            <w:vAlign w:val="bottom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615" w:type="dxa"/>
            <w:tcBorders>
              <w:top w:val="single" w:sz="4" w:space="0" w:color="auto"/>
            </w:tcBorders>
            <w:vAlign w:val="center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B67D0E" w:rsidRPr="004F69FA" w:rsidRDefault="00B67D0E" w:rsidP="00197992">
            <w:pPr>
              <w:jc w:val="center"/>
              <w:rPr>
                <w:rFonts w:ascii="Arial" w:hAnsi="Arial" w:cs="Arial"/>
                <w:b/>
                <w:i/>
                <w:lang w:val="en-GB"/>
              </w:rPr>
            </w:pPr>
          </w:p>
        </w:tc>
      </w:tr>
      <w:tr w:rsidR="00B67D0E" w:rsidTr="00197992">
        <w:trPr>
          <w:trHeight w:val="340"/>
        </w:trPr>
        <w:tc>
          <w:tcPr>
            <w:tcW w:w="426" w:type="dxa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Inferior and middle occipital gyrus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466</w:t>
            </w:r>
          </w:p>
        </w:tc>
        <w:tc>
          <w:tcPr>
            <w:tcW w:w="850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13.6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-39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-73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-11</w:t>
            </w:r>
          </w:p>
        </w:tc>
        <w:tc>
          <w:tcPr>
            <w:tcW w:w="1275" w:type="dxa"/>
          </w:tcPr>
          <w:p w:rsidR="00B67D0E" w:rsidRPr="006E237E" w:rsidRDefault="00B67D0E" w:rsidP="00197992">
            <w:pPr>
              <w:jc w:val="center"/>
              <w:rPr>
                <w:rFonts w:ascii="Arial" w:hAnsi="Arial" w:cs="Arial"/>
                <w:color w:val="000000"/>
                <w:vertAlign w:val="superscript"/>
              </w:rPr>
            </w:pPr>
            <w:r>
              <w:rPr>
                <w:rFonts w:ascii="Arial" w:hAnsi="Arial" w:cs="Arial"/>
                <w:color w:val="000000"/>
              </w:rPr>
              <w:t>5.1 x 10</w:t>
            </w:r>
            <w:r>
              <w:rPr>
                <w:rFonts w:ascii="Arial" w:hAnsi="Arial" w:cs="Arial"/>
                <w:color w:val="000000"/>
                <w:vertAlign w:val="superscript"/>
              </w:rPr>
              <w:t>-10</w:t>
            </w:r>
          </w:p>
        </w:tc>
      </w:tr>
      <w:tr w:rsidR="00B67D0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Inferior temporal, inferior occipital and fusiform gyrus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289</w:t>
            </w:r>
          </w:p>
        </w:tc>
        <w:tc>
          <w:tcPr>
            <w:tcW w:w="850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9.6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-64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-11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2.8 x 10</w:t>
            </w:r>
            <w:r>
              <w:rPr>
                <w:rFonts w:ascii="Arial" w:hAnsi="Arial" w:cs="Arial"/>
                <w:color w:val="000000"/>
                <w:vertAlign w:val="superscript"/>
              </w:rPr>
              <w:t>-6</w:t>
            </w:r>
          </w:p>
        </w:tc>
      </w:tr>
      <w:tr w:rsidR="00B67D0E" w:rsidRPr="0016790C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Precuneus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7.5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-27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-61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4.9 x 10</w:t>
            </w:r>
            <w:r>
              <w:rPr>
                <w:rFonts w:ascii="Arial" w:hAnsi="Arial" w:cs="Arial"/>
                <w:color w:val="000000"/>
                <w:vertAlign w:val="superscript"/>
              </w:rPr>
              <w:t>-4</w:t>
            </w:r>
          </w:p>
        </w:tc>
      </w:tr>
      <w:tr w:rsidR="00B67D0E" w:rsidRPr="0016790C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Precuneus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7.5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-70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5.1 x 10</w:t>
            </w:r>
            <w:r>
              <w:rPr>
                <w:rFonts w:ascii="Arial" w:hAnsi="Arial" w:cs="Arial"/>
                <w:color w:val="000000"/>
                <w:vertAlign w:val="superscript"/>
              </w:rPr>
              <w:t>-4</w:t>
            </w:r>
          </w:p>
        </w:tc>
      </w:tr>
      <w:tr w:rsidR="00B67D0E" w:rsidRPr="0016790C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Middle occipital g</w:t>
            </w:r>
            <w:r w:rsidRPr="006E237E">
              <w:rPr>
                <w:rFonts w:ascii="Arial" w:hAnsi="Arial" w:cs="Arial"/>
                <w:lang w:val="en-GB"/>
              </w:rPr>
              <w:t>yrus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6.5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-82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0.004</w:t>
            </w:r>
          </w:p>
        </w:tc>
      </w:tr>
      <w:tr w:rsidR="00B67D0E" w:rsidRPr="0016790C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Posterior cingulate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6.0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-6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-52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0.015</w:t>
            </w:r>
          </w:p>
        </w:tc>
      </w:tr>
      <w:tr w:rsidR="00B67D0E" w:rsidRPr="0016790C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Superior parietal gyrus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5.9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-58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0.020</w:t>
            </w:r>
          </w:p>
        </w:tc>
      </w:tr>
      <w:tr w:rsidR="00B67D0E" w:rsidRPr="006B537B" w:rsidTr="00197992">
        <w:trPr>
          <w:trHeight w:val="340"/>
        </w:trPr>
        <w:tc>
          <w:tcPr>
            <w:tcW w:w="4111" w:type="dxa"/>
            <w:gridSpan w:val="3"/>
          </w:tcPr>
          <w:p w:rsidR="00B67D0E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High-calorie</w:t>
            </w:r>
            <w:r w:rsidRPr="00143DC0">
              <w:rPr>
                <w:rFonts w:ascii="Arial" w:hAnsi="Arial" w:cs="Arial"/>
                <w:b/>
                <w:lang w:val="en-GB"/>
              </w:rPr>
              <w:t xml:space="preserve"> vs. non-food pictures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7D0E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756" w:type="dxa"/>
            <w:vAlign w:val="center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756" w:type="dxa"/>
            <w:vAlign w:val="center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615" w:type="dxa"/>
            <w:vAlign w:val="center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B67D0E" w:rsidRPr="00143DC0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Inferior and middle occipital gyrus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658</w:t>
            </w:r>
          </w:p>
        </w:tc>
        <w:tc>
          <w:tcPr>
            <w:tcW w:w="850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11.5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-39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-73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-11</w:t>
            </w:r>
          </w:p>
        </w:tc>
        <w:tc>
          <w:tcPr>
            <w:tcW w:w="1275" w:type="dxa"/>
          </w:tcPr>
          <w:p w:rsidR="00B67D0E" w:rsidRPr="00DE6128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3.6 x 10</w:t>
            </w:r>
            <w:r>
              <w:rPr>
                <w:rFonts w:ascii="Arial" w:hAnsi="Arial" w:cs="Arial"/>
                <w:color w:val="000000"/>
                <w:vertAlign w:val="superscript"/>
              </w:rPr>
              <w:t>-8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Inferior temporal and middle occipital gyrus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583</w:t>
            </w:r>
          </w:p>
        </w:tc>
        <w:tc>
          <w:tcPr>
            <w:tcW w:w="850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11.5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-64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-11</w:t>
            </w:r>
          </w:p>
        </w:tc>
        <w:tc>
          <w:tcPr>
            <w:tcW w:w="1275" w:type="dxa"/>
          </w:tcPr>
          <w:p w:rsidR="00B67D0E" w:rsidRPr="00DE6128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3.7 x 10</w:t>
            </w:r>
            <w:r>
              <w:rPr>
                <w:rFonts w:ascii="Arial" w:hAnsi="Arial" w:cs="Arial"/>
                <w:color w:val="000000"/>
                <w:vertAlign w:val="superscript"/>
              </w:rPr>
              <w:t>-8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Precuneus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7.4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-27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-61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1275" w:type="dxa"/>
          </w:tcPr>
          <w:p w:rsidR="00B67D0E" w:rsidRPr="00DE6128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6.0 x 10</w:t>
            </w:r>
            <w:r>
              <w:rPr>
                <w:rFonts w:ascii="Arial" w:hAnsi="Arial" w:cs="Arial"/>
                <w:color w:val="000000"/>
                <w:vertAlign w:val="superscript"/>
              </w:rPr>
              <w:t>-4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Superior parietal gyrus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7.1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-58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0.001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Precuneus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6.4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-6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-52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0.005</w:t>
            </w:r>
          </w:p>
        </w:tc>
      </w:tr>
      <w:tr w:rsidR="00B67D0E" w:rsidRPr="006B537B" w:rsidTr="00197992">
        <w:trPr>
          <w:trHeight w:val="340"/>
        </w:trPr>
        <w:tc>
          <w:tcPr>
            <w:tcW w:w="4962" w:type="dxa"/>
            <w:gridSpan w:val="4"/>
          </w:tcPr>
          <w:p w:rsidR="00B67D0E" w:rsidRPr="00275D15" w:rsidRDefault="00B67D0E" w:rsidP="00197992">
            <w:pPr>
              <w:rPr>
                <w:rFonts w:ascii="Arial" w:hAnsi="Arial" w:cs="Arial"/>
                <w:lang w:val="en-GB"/>
              </w:rPr>
            </w:pPr>
            <w:r w:rsidRPr="00143DC0">
              <w:rPr>
                <w:rFonts w:ascii="Arial" w:hAnsi="Arial" w:cs="Arial"/>
                <w:b/>
                <w:lang w:val="en-GB"/>
              </w:rPr>
              <w:t>Anticipation chocolate milk</w:t>
            </w:r>
            <w:r>
              <w:rPr>
                <w:rFonts w:ascii="Arial" w:hAnsi="Arial" w:cs="Arial"/>
                <w:b/>
                <w:lang w:val="en-GB"/>
              </w:rPr>
              <w:t xml:space="preserve"> vs. baseline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756" w:type="dxa"/>
            <w:vAlign w:val="center"/>
          </w:tcPr>
          <w:p w:rsidR="00B67D0E" w:rsidRPr="006E237E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756" w:type="dxa"/>
            <w:vAlign w:val="center"/>
          </w:tcPr>
          <w:p w:rsidR="00B67D0E" w:rsidRPr="006E237E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615" w:type="dxa"/>
            <w:vAlign w:val="center"/>
          </w:tcPr>
          <w:p w:rsidR="00B67D0E" w:rsidRPr="006E237E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275" w:type="dxa"/>
            <w:vAlign w:val="center"/>
          </w:tcPr>
          <w:p w:rsidR="00B67D0E" w:rsidRPr="006E237E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Middle temporal, middle occipital and fusiform gyrus</w:t>
            </w:r>
          </w:p>
        </w:tc>
        <w:tc>
          <w:tcPr>
            <w:tcW w:w="708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R/L</w:t>
            </w:r>
          </w:p>
        </w:tc>
        <w:tc>
          <w:tcPr>
            <w:tcW w:w="851" w:type="dxa"/>
            <w:shd w:val="clear" w:color="auto" w:fill="auto"/>
          </w:tcPr>
          <w:p w:rsidR="00B67D0E" w:rsidRPr="002F2E4F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2323</w:t>
            </w:r>
          </w:p>
        </w:tc>
        <w:tc>
          <w:tcPr>
            <w:tcW w:w="850" w:type="dxa"/>
            <w:shd w:val="clear" w:color="auto" w:fill="auto"/>
          </w:tcPr>
          <w:p w:rsidR="00B67D0E" w:rsidRPr="002F2E4F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16.2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-58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-17</w:t>
            </w:r>
          </w:p>
        </w:tc>
        <w:tc>
          <w:tcPr>
            <w:tcW w:w="1275" w:type="dxa"/>
          </w:tcPr>
          <w:p w:rsidR="00B67D0E" w:rsidRPr="002F2E4F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5.1</w:t>
            </w:r>
            <w:r>
              <w:rPr>
                <w:rFonts w:ascii="Arial" w:hAnsi="Arial" w:cs="Arial"/>
                <w:color w:val="000000"/>
              </w:rPr>
              <w:t xml:space="preserve"> x 10</w:t>
            </w:r>
            <w:r>
              <w:rPr>
                <w:rFonts w:ascii="Arial" w:hAnsi="Arial" w:cs="Arial"/>
                <w:color w:val="000000"/>
                <w:vertAlign w:val="superscript"/>
              </w:rPr>
              <w:t>-12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Inferior parietal gyrus</w:t>
            </w:r>
          </w:p>
        </w:tc>
        <w:tc>
          <w:tcPr>
            <w:tcW w:w="708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:rsidR="00B67D0E" w:rsidRPr="002F2E4F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7.5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-30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-55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5.3 x 10</w:t>
            </w:r>
            <w:r>
              <w:rPr>
                <w:rFonts w:ascii="Arial" w:hAnsi="Arial" w:cs="Arial"/>
                <w:color w:val="000000"/>
                <w:vertAlign w:val="superscript"/>
              </w:rPr>
              <w:t>-4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Inferior parietal gyrus</w:t>
            </w:r>
          </w:p>
        </w:tc>
        <w:tc>
          <w:tcPr>
            <w:tcW w:w="708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:rsidR="00B67D0E" w:rsidRPr="002F2E4F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7.0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-58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0.002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Precentral gyrus</w:t>
            </w:r>
          </w:p>
        </w:tc>
        <w:tc>
          <w:tcPr>
            <w:tcW w:w="708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6.5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0.006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Superior temporal g</w:t>
            </w:r>
            <w:r w:rsidRPr="0019418D">
              <w:rPr>
                <w:rFonts w:ascii="Arial" w:hAnsi="Arial" w:cs="Arial"/>
                <w:lang w:val="en-GB"/>
              </w:rPr>
              <w:t>yrus</w:t>
            </w:r>
          </w:p>
        </w:tc>
        <w:tc>
          <w:tcPr>
            <w:tcW w:w="708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6.3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-46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0.010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Lingual gyrus</w:t>
            </w:r>
          </w:p>
        </w:tc>
        <w:tc>
          <w:tcPr>
            <w:tcW w:w="708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5.8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-12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-70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0.029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Inferior frontal gyrus</w:t>
            </w:r>
          </w:p>
        </w:tc>
        <w:tc>
          <w:tcPr>
            <w:tcW w:w="708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5.7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0.037</w:t>
            </w:r>
          </w:p>
        </w:tc>
      </w:tr>
      <w:tr w:rsidR="00B67D0E" w:rsidRPr="006B537B" w:rsidTr="00197992">
        <w:trPr>
          <w:trHeight w:val="340"/>
        </w:trPr>
        <w:tc>
          <w:tcPr>
            <w:tcW w:w="4962" w:type="dxa"/>
            <w:gridSpan w:val="4"/>
          </w:tcPr>
          <w:p w:rsidR="00B67D0E" w:rsidRPr="002F2E4F" w:rsidRDefault="00B67D0E" w:rsidP="00197992">
            <w:pPr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Receipt</w:t>
            </w:r>
            <w:r w:rsidRPr="00143DC0">
              <w:rPr>
                <w:rFonts w:ascii="Arial" w:hAnsi="Arial" w:cs="Arial"/>
                <w:b/>
                <w:lang w:val="en-GB"/>
              </w:rPr>
              <w:t xml:space="preserve"> chocolate milk</w:t>
            </w:r>
            <w:r>
              <w:rPr>
                <w:rFonts w:ascii="Arial" w:hAnsi="Arial" w:cs="Arial"/>
                <w:b/>
                <w:lang w:val="en-GB"/>
              </w:rPr>
              <w:t xml:space="preserve"> vs. baseline</w:t>
            </w:r>
          </w:p>
        </w:tc>
        <w:tc>
          <w:tcPr>
            <w:tcW w:w="850" w:type="dxa"/>
            <w:shd w:val="clear" w:color="auto" w:fill="auto"/>
          </w:tcPr>
          <w:p w:rsidR="00B67D0E" w:rsidRPr="002F2E4F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756" w:type="dxa"/>
          </w:tcPr>
          <w:p w:rsidR="00B67D0E" w:rsidRPr="002F2E4F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756" w:type="dxa"/>
          </w:tcPr>
          <w:p w:rsidR="00B67D0E" w:rsidRPr="002F2E4F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615" w:type="dxa"/>
          </w:tcPr>
          <w:p w:rsidR="00B67D0E" w:rsidRPr="002F2E4F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  <w:tc>
          <w:tcPr>
            <w:tcW w:w="1275" w:type="dxa"/>
          </w:tcPr>
          <w:p w:rsidR="00B67D0E" w:rsidRPr="002F2E4F" w:rsidRDefault="00B67D0E" w:rsidP="00197992">
            <w:pPr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Cerebellum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123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9.0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-21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-67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-26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 x 10</w:t>
            </w:r>
            <w:r>
              <w:rPr>
                <w:rFonts w:ascii="Arial" w:hAnsi="Arial" w:cs="Arial"/>
                <w:color w:val="000000"/>
                <w:vertAlign w:val="superscript"/>
              </w:rPr>
              <w:t>-5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Supramarginal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gyrus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8.1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-16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9.8 x 10</w:t>
            </w:r>
            <w:r>
              <w:rPr>
                <w:rFonts w:ascii="Arial" w:hAnsi="Arial" w:cs="Arial"/>
                <w:color w:val="000000"/>
                <w:vertAlign w:val="superscript"/>
              </w:rPr>
              <w:t>-5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Precentral gyrus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7.2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7.0 x 10</w:t>
            </w:r>
            <w:r>
              <w:rPr>
                <w:rFonts w:ascii="Arial" w:hAnsi="Arial" w:cs="Arial"/>
                <w:color w:val="000000"/>
                <w:vertAlign w:val="superscript"/>
              </w:rPr>
              <w:t>-4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Insula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7.0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-39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-4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0.001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Middle temporal g</w:t>
            </w:r>
            <w:r w:rsidRPr="00A81788">
              <w:rPr>
                <w:rFonts w:ascii="Arial" w:hAnsi="Arial" w:cs="Arial"/>
                <w:lang w:val="en-GB"/>
              </w:rPr>
              <w:t>yrus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6.7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-48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-55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0.002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Cerebellum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6.4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-67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-26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0.004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Insula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6.2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0.008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Cerebellum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5.9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-73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-38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0.014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Precentral gyrus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5.9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-60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0.015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Amygdala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5.7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-24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-17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0.024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Precentral gyrus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5.7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-57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0.024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Cerebellum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5.6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-15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-76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-38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0.033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Insula</w:t>
            </w:r>
          </w:p>
        </w:tc>
        <w:tc>
          <w:tcPr>
            <w:tcW w:w="708" w:type="dxa"/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5.5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-36</w:t>
            </w:r>
          </w:p>
        </w:tc>
        <w:tc>
          <w:tcPr>
            <w:tcW w:w="756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-4</w:t>
            </w:r>
          </w:p>
        </w:tc>
        <w:tc>
          <w:tcPr>
            <w:tcW w:w="61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-8</w:t>
            </w:r>
          </w:p>
        </w:tc>
        <w:tc>
          <w:tcPr>
            <w:tcW w:w="1275" w:type="dxa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0.035</w:t>
            </w:r>
          </w:p>
        </w:tc>
      </w:tr>
      <w:tr w:rsidR="00B67D0E" w:rsidRPr="006E237E" w:rsidTr="00197992">
        <w:trPr>
          <w:trHeight w:val="340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B67D0E" w:rsidRPr="001E3C40" w:rsidRDefault="00B67D0E" w:rsidP="00197992">
            <w:pPr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Rolandic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operculum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B67D0E" w:rsidRPr="00275D15" w:rsidRDefault="00B67D0E" w:rsidP="0019799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5.4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7D0E" w:rsidRDefault="00B67D0E" w:rsidP="0019799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0.048</w:t>
            </w:r>
          </w:p>
        </w:tc>
      </w:tr>
    </w:tbl>
    <w:p w:rsidR="00B67D0E" w:rsidRDefault="00B67D0E" w:rsidP="00B67D0E">
      <w:pPr>
        <w:spacing w:after="0" w:line="480" w:lineRule="auto"/>
        <w:jc w:val="both"/>
        <w:rPr>
          <w:rFonts w:ascii="Arial" w:hAnsi="Arial" w:cs="Arial"/>
          <w:b/>
          <w:color w:val="FF0000"/>
          <w:lang w:val="en-US"/>
        </w:rPr>
      </w:pPr>
    </w:p>
    <w:p w:rsidR="00B67D0E" w:rsidRPr="001A0DC0" w:rsidRDefault="00B67D0E" w:rsidP="00B67D0E">
      <w:pPr>
        <w:spacing w:line="480" w:lineRule="auto"/>
        <w:rPr>
          <w:rFonts w:ascii="Arial" w:hAnsi="Arial" w:cs="Arial"/>
          <w:lang w:val="en-GB"/>
        </w:rPr>
      </w:pPr>
      <w:r w:rsidRPr="007B79F7">
        <w:rPr>
          <w:rFonts w:ascii="Arial" w:hAnsi="Arial" w:cs="Arial"/>
          <w:lang w:val="en-GB"/>
        </w:rPr>
        <w:t xml:space="preserve">Montreal Neurological Institute (MNI) coordinates of peak voxels activated in the total group of participants with threshold </w:t>
      </w:r>
      <w:r w:rsidRPr="007B79F7">
        <w:rPr>
          <w:rFonts w:ascii="Arial" w:hAnsi="Arial" w:cs="Arial"/>
          <w:i/>
          <w:lang w:val="en-GB"/>
        </w:rPr>
        <w:t>P</w:t>
      </w:r>
      <w:r w:rsidRPr="007B79F7">
        <w:rPr>
          <w:rFonts w:ascii="Arial" w:hAnsi="Arial" w:cs="Arial"/>
          <w:lang w:val="en-GB"/>
        </w:rPr>
        <w:t xml:space="preserve">&lt;0.05 FWE whole brain corrected. </w:t>
      </w:r>
      <w:r>
        <w:rPr>
          <w:rFonts w:ascii="Arial" w:hAnsi="Arial" w:cs="Arial"/>
          <w:lang w:val="en-GB"/>
        </w:rPr>
        <w:t xml:space="preserve">Reported </w:t>
      </w:r>
      <w:r w:rsidRPr="001A0DC0">
        <w:rPr>
          <w:rFonts w:ascii="Arial" w:hAnsi="Arial" w:cs="Arial"/>
          <w:i/>
          <w:lang w:val="en-GB"/>
        </w:rPr>
        <w:t>P</w:t>
      </w:r>
      <w:r>
        <w:rPr>
          <w:rFonts w:ascii="Arial" w:hAnsi="Arial" w:cs="Arial"/>
          <w:lang w:val="en-GB"/>
        </w:rPr>
        <w:t xml:space="preserve">-values are </w:t>
      </w:r>
      <w:r w:rsidRPr="007B79F7">
        <w:rPr>
          <w:rFonts w:ascii="Arial" w:hAnsi="Arial" w:cs="Arial"/>
          <w:lang w:val="en-GB"/>
        </w:rPr>
        <w:t>FWE whole brain corrected</w:t>
      </w:r>
      <w:r>
        <w:rPr>
          <w:rFonts w:ascii="Arial" w:hAnsi="Arial" w:cs="Arial"/>
          <w:lang w:val="en-GB"/>
        </w:rPr>
        <w:t>.</w:t>
      </w:r>
      <w:r w:rsidRPr="007B79F7">
        <w:rPr>
          <w:rFonts w:ascii="Arial" w:hAnsi="Arial" w:cs="Arial"/>
          <w:lang w:val="en-GB"/>
        </w:rPr>
        <w:t xml:space="preserve"> K, cluster size; T, T-statistic; L, left; R, right.</w:t>
      </w:r>
    </w:p>
    <w:p w:rsidR="002E4712" w:rsidRPr="00B67D0E" w:rsidRDefault="00B67D0E" w:rsidP="00B67D0E">
      <w:pPr>
        <w:rPr>
          <w:lang w:val="en-GB"/>
        </w:rPr>
      </w:pPr>
      <w:bookmarkStart w:id="0" w:name="_GoBack"/>
      <w:bookmarkEnd w:id="0"/>
    </w:p>
    <w:sectPr w:rsidR="002E4712" w:rsidRPr="00B67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D0E"/>
    <w:rsid w:val="00AB5CE2"/>
    <w:rsid w:val="00B67D0E"/>
    <w:rsid w:val="00DB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67D0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Lichtearcering1">
    <w:name w:val="Lichte arcering1"/>
    <w:basedOn w:val="Standaardtabel"/>
    <w:next w:val="Lichtearcering"/>
    <w:uiPriority w:val="60"/>
    <w:rsid w:val="00B67D0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">
    <w:name w:val="Light Shading"/>
    <w:basedOn w:val="Standaardtabel"/>
    <w:uiPriority w:val="60"/>
    <w:rsid w:val="00B67D0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67D0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Lichtearcering1">
    <w:name w:val="Lichte arcering1"/>
    <w:basedOn w:val="Standaardtabel"/>
    <w:next w:val="Lichtearcering"/>
    <w:uiPriority w:val="60"/>
    <w:rsid w:val="00B67D0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">
    <w:name w:val="Light Shading"/>
    <w:basedOn w:val="Standaardtabel"/>
    <w:uiPriority w:val="60"/>
    <w:rsid w:val="00B67D0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2D3A5E2E</Template>
  <TotalTime>0</TotalTime>
  <Pages>2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Doornweerd, Stieneke</dc:creator>
  <cp:lastModifiedBy>Doornweerd, Stieneke</cp:lastModifiedBy>
  <cp:revision>1</cp:revision>
  <dcterms:created xsi:type="dcterms:W3CDTF">2016-09-21T13:38:00Z</dcterms:created>
  <dcterms:modified xsi:type="dcterms:W3CDTF">2016-09-21T13:38:00Z</dcterms:modified>
</cp:coreProperties>
</file>