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4E5185" w14:textId="5FBD3796" w:rsidR="00AD4E3D" w:rsidRDefault="00AD4E3D"/>
    <w:p w14:paraId="790A5ED7" w14:textId="0FB44851" w:rsidR="006C41F2" w:rsidRDefault="00D96D7A">
      <w:r>
        <w:t>Table S1</w:t>
      </w:r>
      <w:r w:rsidR="00BA7699">
        <w:t xml:space="preserve"> </w:t>
      </w:r>
      <w:r w:rsidR="00BA7699">
        <w:rPr>
          <w:noProof/>
          <w:lang w:eastAsia="en-GB"/>
        </w:rPr>
        <w:t>fMRI quality check metrics from CONN software for each group.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3"/>
        <w:gridCol w:w="1841"/>
        <w:gridCol w:w="1835"/>
        <w:gridCol w:w="1697"/>
        <w:gridCol w:w="1984"/>
      </w:tblGrid>
      <w:tr w:rsidR="00D04442" w14:paraId="17482ED4" w14:textId="77777777" w:rsidTr="005F0A71">
        <w:tc>
          <w:tcPr>
            <w:tcW w:w="1993" w:type="dxa"/>
          </w:tcPr>
          <w:p w14:paraId="527C208D" w14:textId="39D62713" w:rsidR="00D04442" w:rsidRDefault="00D04442" w:rsidP="00D04442"/>
        </w:tc>
        <w:tc>
          <w:tcPr>
            <w:tcW w:w="1841" w:type="dxa"/>
          </w:tcPr>
          <w:p w14:paraId="7EF9A3D3" w14:textId="7A358782" w:rsidR="00D04442" w:rsidRDefault="00D04442" w:rsidP="00D04442">
            <w:r w:rsidRPr="00902FF0">
              <w:t>HC [18]</w:t>
            </w:r>
          </w:p>
        </w:tc>
        <w:tc>
          <w:tcPr>
            <w:tcW w:w="1835" w:type="dxa"/>
          </w:tcPr>
          <w:p w14:paraId="4A0ED75A" w14:textId="729C7DCF" w:rsidR="00D04442" w:rsidRDefault="00D04442" w:rsidP="00D04442">
            <w:r w:rsidRPr="00902FF0">
              <w:t>PD [19]</w:t>
            </w:r>
          </w:p>
        </w:tc>
        <w:tc>
          <w:tcPr>
            <w:tcW w:w="1697" w:type="dxa"/>
          </w:tcPr>
          <w:p w14:paraId="366881B8" w14:textId="07B35B82" w:rsidR="00D04442" w:rsidRDefault="00783AC0" w:rsidP="00D04442">
            <w:proofErr w:type="spellStart"/>
            <w:r>
              <w:t>iRBD</w:t>
            </w:r>
            <w:proofErr w:type="spellEnd"/>
            <w:r w:rsidR="00D04442" w:rsidRPr="00902FF0">
              <w:t xml:space="preserve"> [14]</w:t>
            </w:r>
          </w:p>
        </w:tc>
        <w:tc>
          <w:tcPr>
            <w:tcW w:w="1984" w:type="dxa"/>
          </w:tcPr>
          <w:p w14:paraId="62454A81" w14:textId="4A69BDE4" w:rsidR="00D04442" w:rsidRDefault="00D04442" w:rsidP="00D04442">
            <w:r w:rsidRPr="00902FF0">
              <w:t>Stats</w:t>
            </w:r>
          </w:p>
        </w:tc>
      </w:tr>
      <w:tr w:rsidR="00D04442" w14:paraId="40185B91" w14:textId="77777777" w:rsidTr="005F0A71">
        <w:tc>
          <w:tcPr>
            <w:tcW w:w="1993" w:type="dxa"/>
          </w:tcPr>
          <w:p w14:paraId="47392713" w14:textId="55A6A460" w:rsidR="00D04442" w:rsidRDefault="00D04442" w:rsidP="00D04442">
            <w:proofErr w:type="spellStart"/>
            <w:r w:rsidRPr="00902FF0">
              <w:t>QC_MeanMotion</w:t>
            </w:r>
            <w:proofErr w:type="spellEnd"/>
          </w:p>
        </w:tc>
        <w:tc>
          <w:tcPr>
            <w:tcW w:w="1841" w:type="dxa"/>
          </w:tcPr>
          <w:p w14:paraId="769CD63F" w14:textId="74FCDAD4" w:rsidR="00D04442" w:rsidRDefault="00D04442" w:rsidP="00D04442">
            <w:r w:rsidRPr="00902FF0">
              <w:t>0.17 (0.072) [0.071:0.37]</w:t>
            </w:r>
          </w:p>
        </w:tc>
        <w:tc>
          <w:tcPr>
            <w:tcW w:w="1835" w:type="dxa"/>
          </w:tcPr>
          <w:p w14:paraId="79D420A0" w14:textId="2363DCB2" w:rsidR="00D04442" w:rsidRDefault="00D04442" w:rsidP="00D04442">
            <w:r w:rsidRPr="00902FF0">
              <w:t>0.20 (0.078) [0.09:0.43]</w:t>
            </w:r>
          </w:p>
        </w:tc>
        <w:tc>
          <w:tcPr>
            <w:tcW w:w="1697" w:type="dxa"/>
          </w:tcPr>
          <w:p w14:paraId="59F49023" w14:textId="49165EDF" w:rsidR="00D04442" w:rsidRDefault="00D04442" w:rsidP="00D04442">
            <w:r w:rsidRPr="00902FF0">
              <w:t>0.17 (0.059) [0.091:0.35]</w:t>
            </w:r>
          </w:p>
        </w:tc>
        <w:tc>
          <w:tcPr>
            <w:tcW w:w="1984" w:type="dxa"/>
          </w:tcPr>
          <w:p w14:paraId="164A6BDB" w14:textId="252AD882" w:rsidR="00D04442" w:rsidRDefault="00D04442" w:rsidP="00D04442">
            <w:r w:rsidRPr="00902FF0">
              <w:t>F</w:t>
            </w:r>
            <w:r w:rsidR="00E357F2" w:rsidRPr="00E357F2">
              <w:rPr>
                <w:vertAlign w:val="subscript"/>
              </w:rPr>
              <w:t>2,48</w:t>
            </w:r>
            <w:r w:rsidRPr="00902FF0">
              <w:t>=0.73 p=0.49</w:t>
            </w:r>
          </w:p>
        </w:tc>
      </w:tr>
      <w:tr w:rsidR="00D04442" w14:paraId="781594F0" w14:textId="77777777" w:rsidTr="005F0A71">
        <w:tc>
          <w:tcPr>
            <w:tcW w:w="1993" w:type="dxa"/>
          </w:tcPr>
          <w:p w14:paraId="017DAD8F" w14:textId="622C51CE" w:rsidR="00D04442" w:rsidRDefault="00D04442" w:rsidP="00D04442">
            <w:proofErr w:type="spellStart"/>
            <w:r w:rsidRPr="00902FF0">
              <w:t>QC_MaxMotion</w:t>
            </w:r>
            <w:proofErr w:type="spellEnd"/>
          </w:p>
        </w:tc>
        <w:tc>
          <w:tcPr>
            <w:tcW w:w="1841" w:type="dxa"/>
          </w:tcPr>
          <w:p w14:paraId="4D77FF4B" w14:textId="594B2B12" w:rsidR="00D04442" w:rsidRDefault="00D04442" w:rsidP="00D04442">
            <w:r w:rsidRPr="00902FF0">
              <w:t>1.32 (1.27) [0.18:5.69]</w:t>
            </w:r>
          </w:p>
        </w:tc>
        <w:tc>
          <w:tcPr>
            <w:tcW w:w="1835" w:type="dxa"/>
          </w:tcPr>
          <w:p w14:paraId="0F89D0DE" w14:textId="33C02636" w:rsidR="00D04442" w:rsidRDefault="00D04442" w:rsidP="00D04442">
            <w:r w:rsidRPr="00902FF0">
              <w:t>1.21 (1.00) [0.31:4.36]</w:t>
            </w:r>
          </w:p>
        </w:tc>
        <w:tc>
          <w:tcPr>
            <w:tcW w:w="1697" w:type="dxa"/>
          </w:tcPr>
          <w:p w14:paraId="351E93D0" w14:textId="6D86A2D5" w:rsidR="00D04442" w:rsidRDefault="00D04442" w:rsidP="00D04442">
            <w:r w:rsidRPr="00902FF0">
              <w:t>0.86 (0.54) [0.23:1.94]</w:t>
            </w:r>
          </w:p>
        </w:tc>
        <w:tc>
          <w:tcPr>
            <w:tcW w:w="1984" w:type="dxa"/>
          </w:tcPr>
          <w:p w14:paraId="7119711F" w14:textId="0CC4D54E" w:rsidR="00D04442" w:rsidRDefault="00D04442" w:rsidP="00D04442">
            <w:r w:rsidRPr="00902FF0">
              <w:t>F</w:t>
            </w:r>
            <w:r w:rsidR="00E357F2" w:rsidRPr="00E357F2">
              <w:rPr>
                <w:vertAlign w:val="subscript"/>
              </w:rPr>
              <w:t>2,48</w:t>
            </w:r>
            <w:r w:rsidRPr="00902FF0">
              <w:t>=0.85 p=0.44</w:t>
            </w:r>
          </w:p>
        </w:tc>
      </w:tr>
      <w:tr w:rsidR="00D04442" w14:paraId="7728D37C" w14:textId="77777777" w:rsidTr="005F0A71">
        <w:tc>
          <w:tcPr>
            <w:tcW w:w="1993" w:type="dxa"/>
          </w:tcPr>
          <w:p w14:paraId="6EFFC3EE" w14:textId="64333E80" w:rsidR="00D04442" w:rsidRDefault="00D04442" w:rsidP="00D04442">
            <w:proofErr w:type="spellStart"/>
            <w:r w:rsidRPr="00902FF0">
              <w:t>QC_InvalidScans</w:t>
            </w:r>
            <w:proofErr w:type="spellEnd"/>
          </w:p>
        </w:tc>
        <w:tc>
          <w:tcPr>
            <w:tcW w:w="1841" w:type="dxa"/>
          </w:tcPr>
          <w:p w14:paraId="6176486D" w14:textId="77777777" w:rsidR="00F07FE0" w:rsidRDefault="00D04442" w:rsidP="00F07FE0">
            <w:r w:rsidRPr="00902FF0">
              <w:t xml:space="preserve">6.28 (8.48) </w:t>
            </w:r>
          </w:p>
          <w:p w14:paraId="650C6E54" w14:textId="43A47D4C" w:rsidR="00D04442" w:rsidRDefault="00F07FE0" w:rsidP="00F07FE0">
            <w:r>
              <w:t xml:space="preserve">[0 </w:t>
            </w:r>
            <w:r w:rsidR="00D04442" w:rsidRPr="00902FF0">
              <w:t>:</w:t>
            </w:r>
            <w:r>
              <w:t xml:space="preserve"> </w:t>
            </w:r>
            <w:r w:rsidR="00D04442" w:rsidRPr="00902FF0">
              <w:t>26]</w:t>
            </w:r>
          </w:p>
        </w:tc>
        <w:tc>
          <w:tcPr>
            <w:tcW w:w="1835" w:type="dxa"/>
          </w:tcPr>
          <w:p w14:paraId="5EDA05C4" w14:textId="77777777" w:rsidR="00F07FE0" w:rsidRDefault="00D04442" w:rsidP="00D04442">
            <w:r w:rsidRPr="00902FF0">
              <w:t>5.68 (9.57)</w:t>
            </w:r>
          </w:p>
          <w:p w14:paraId="28F189DF" w14:textId="5A27CB06" w:rsidR="00D04442" w:rsidRDefault="00D04442" w:rsidP="00F07FE0">
            <w:r w:rsidRPr="00902FF0">
              <w:t>[0</w:t>
            </w:r>
            <w:r w:rsidR="00F07FE0">
              <w:t xml:space="preserve"> </w:t>
            </w:r>
            <w:r w:rsidRPr="00902FF0">
              <w:t>:</w:t>
            </w:r>
            <w:r w:rsidR="00F07FE0">
              <w:t xml:space="preserve"> </w:t>
            </w:r>
            <w:r w:rsidRPr="00902FF0">
              <w:t>36]</w:t>
            </w:r>
          </w:p>
        </w:tc>
        <w:tc>
          <w:tcPr>
            <w:tcW w:w="1697" w:type="dxa"/>
          </w:tcPr>
          <w:p w14:paraId="592A7550" w14:textId="77777777" w:rsidR="00F07FE0" w:rsidRDefault="00D04442" w:rsidP="00D04442">
            <w:r w:rsidRPr="00902FF0">
              <w:t xml:space="preserve">2.07 (2.37) </w:t>
            </w:r>
          </w:p>
          <w:p w14:paraId="5543056E" w14:textId="7E12F32E" w:rsidR="00D04442" w:rsidRDefault="00D04442" w:rsidP="00F07FE0">
            <w:r w:rsidRPr="00902FF0">
              <w:t>[0</w:t>
            </w:r>
            <w:r w:rsidR="00F07FE0">
              <w:t xml:space="preserve"> </w:t>
            </w:r>
            <w:r w:rsidRPr="00902FF0">
              <w:t>:</w:t>
            </w:r>
            <w:r w:rsidR="00F07FE0">
              <w:t xml:space="preserve"> </w:t>
            </w:r>
            <w:r w:rsidRPr="00902FF0">
              <w:t>8]</w:t>
            </w:r>
          </w:p>
        </w:tc>
        <w:tc>
          <w:tcPr>
            <w:tcW w:w="1984" w:type="dxa"/>
          </w:tcPr>
          <w:p w14:paraId="07342980" w14:textId="1C185AED" w:rsidR="00D04442" w:rsidRDefault="00D04442" w:rsidP="00D04442">
            <w:r w:rsidRPr="00902FF0">
              <w:t>F</w:t>
            </w:r>
            <w:r w:rsidR="00E357F2" w:rsidRPr="00E357F2">
              <w:rPr>
                <w:vertAlign w:val="subscript"/>
              </w:rPr>
              <w:t>2,48</w:t>
            </w:r>
            <w:r w:rsidRPr="00902FF0">
              <w:t>=1.29 p=0.29</w:t>
            </w:r>
          </w:p>
        </w:tc>
      </w:tr>
      <w:tr w:rsidR="005F0A71" w14:paraId="4A7A56C6" w14:textId="77777777" w:rsidTr="005F0A71">
        <w:tc>
          <w:tcPr>
            <w:tcW w:w="1993" w:type="dxa"/>
          </w:tcPr>
          <w:p w14:paraId="09A96966" w14:textId="2369CB09" w:rsidR="005F0A71" w:rsidRPr="00902FF0" w:rsidRDefault="005F0A71" w:rsidP="005F0A71">
            <w:proofErr w:type="spellStart"/>
            <w:r w:rsidRPr="00F83B88">
              <w:t>QC_MeanGSchange</w:t>
            </w:r>
            <w:proofErr w:type="spellEnd"/>
          </w:p>
        </w:tc>
        <w:tc>
          <w:tcPr>
            <w:tcW w:w="1841" w:type="dxa"/>
          </w:tcPr>
          <w:p w14:paraId="433D273A" w14:textId="2C9EE333" w:rsidR="005F0A71" w:rsidRPr="00902FF0" w:rsidRDefault="005F0A71" w:rsidP="005F0A71">
            <w:r w:rsidRPr="00F83B88">
              <w:t>0.79 (0.05) [0.73:0.95]</w:t>
            </w:r>
          </w:p>
        </w:tc>
        <w:tc>
          <w:tcPr>
            <w:tcW w:w="1835" w:type="dxa"/>
          </w:tcPr>
          <w:p w14:paraId="1C16A640" w14:textId="667EE794" w:rsidR="005F0A71" w:rsidRPr="00902FF0" w:rsidRDefault="005F0A71" w:rsidP="005F0A71">
            <w:r w:rsidRPr="00F83B88">
              <w:t>0.79 (0.055) [0.68:0.86]</w:t>
            </w:r>
          </w:p>
        </w:tc>
        <w:tc>
          <w:tcPr>
            <w:tcW w:w="1697" w:type="dxa"/>
          </w:tcPr>
          <w:p w14:paraId="2BF4B859" w14:textId="2D87009E" w:rsidR="005F0A71" w:rsidRPr="00902FF0" w:rsidRDefault="005F0A71" w:rsidP="005F0A71">
            <w:r w:rsidRPr="00F83B88">
              <w:t>0.79 (0.049) [0.70:0.86]</w:t>
            </w:r>
          </w:p>
        </w:tc>
        <w:tc>
          <w:tcPr>
            <w:tcW w:w="1984" w:type="dxa"/>
          </w:tcPr>
          <w:p w14:paraId="6650F2AA" w14:textId="40814201" w:rsidR="005F0A71" w:rsidRPr="00902FF0" w:rsidRDefault="005F0A71" w:rsidP="005F0A71">
            <w:r>
              <w:t>F</w:t>
            </w:r>
            <w:r w:rsidRPr="005F0A71">
              <w:rPr>
                <w:vertAlign w:val="subscript"/>
              </w:rPr>
              <w:t>2,48</w:t>
            </w:r>
            <w:r w:rsidRPr="00F83B88">
              <w:t>=0.0076 p=0.99</w:t>
            </w:r>
          </w:p>
        </w:tc>
      </w:tr>
    </w:tbl>
    <w:p w14:paraId="7FD9370D" w14:textId="3A8C2553" w:rsidR="006C41F2" w:rsidRDefault="006C41F2"/>
    <w:p w14:paraId="2D80ACD5" w14:textId="3C732C63" w:rsidR="00737752" w:rsidRDefault="00737752"/>
    <w:p w14:paraId="7DCE884B" w14:textId="20C612EA" w:rsidR="71D0E864" w:rsidRDefault="71D0E864">
      <w:r>
        <w:br w:type="page"/>
      </w:r>
    </w:p>
    <w:p w14:paraId="445CC548" w14:textId="77777777" w:rsidR="002C018B" w:rsidRDefault="002C018B">
      <w:pPr>
        <w:rPr>
          <w:noProof/>
          <w:lang w:eastAsia="en-GB"/>
        </w:rPr>
      </w:pPr>
      <w:r>
        <w:rPr>
          <w:noProof/>
          <w:lang w:eastAsia="en-GB"/>
        </w:rPr>
        <w:lastRenderedPageBreak/>
        <w:t xml:space="preserve">Table S2 </w:t>
      </w:r>
    </w:p>
    <w:p w14:paraId="4FD631C1" w14:textId="0164E031" w:rsidR="002C018B" w:rsidRDefault="002C018B" w:rsidP="002C018B">
      <w:pPr>
        <w:spacing w:line="480" w:lineRule="auto"/>
      </w:pPr>
      <w:r>
        <w:t xml:space="preserve">Table 1 Demographic characteristics of the participants excluding the </w:t>
      </w:r>
      <w:proofErr w:type="spellStart"/>
      <w:r>
        <w:t>iRBD</w:t>
      </w:r>
      <w:proofErr w:type="spellEnd"/>
      <w:r>
        <w:t xml:space="preserve"> participant with UPDRS-III = 25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9"/>
        <w:gridCol w:w="1397"/>
        <w:gridCol w:w="1623"/>
        <w:gridCol w:w="1732"/>
        <w:gridCol w:w="1655"/>
      </w:tblGrid>
      <w:tr w:rsidR="002C018B" w14:paraId="3169AA1B" w14:textId="77777777" w:rsidTr="71D0E864"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</w:tcPr>
          <w:p w14:paraId="0D8AE597" w14:textId="77777777" w:rsidR="002C018B" w:rsidRPr="00556D1E" w:rsidRDefault="002C018B" w:rsidP="000F4C0F"/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</w:tcPr>
          <w:p w14:paraId="249694C5" w14:textId="77777777" w:rsidR="002C018B" w:rsidRPr="00556D1E" w:rsidRDefault="002C018B" w:rsidP="000F4C0F">
            <w:r w:rsidRPr="00556D1E">
              <w:t>HC [16]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14:paraId="3FD604E9" w14:textId="77777777" w:rsidR="002C018B" w:rsidRPr="00556D1E" w:rsidRDefault="002C018B" w:rsidP="000F4C0F">
            <w:r w:rsidRPr="00556D1E">
              <w:t>PD [17]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14:paraId="10873318" w14:textId="77777777" w:rsidR="002C018B" w:rsidRPr="00556D1E" w:rsidRDefault="002C018B" w:rsidP="000F4C0F">
            <w:proofErr w:type="spellStart"/>
            <w:r w:rsidRPr="00556D1E">
              <w:t>iRBD</w:t>
            </w:r>
            <w:proofErr w:type="spellEnd"/>
            <w:r w:rsidRPr="00556D1E">
              <w:t xml:space="preserve"> [13]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</w:tcPr>
          <w:p w14:paraId="2DBFC808" w14:textId="77777777" w:rsidR="002C018B" w:rsidRPr="00556D1E" w:rsidRDefault="002C018B" w:rsidP="000F4C0F">
            <w:r w:rsidRPr="00556D1E">
              <w:t>Stat</w:t>
            </w:r>
            <w:r>
              <w:t>istics</w:t>
            </w:r>
          </w:p>
        </w:tc>
      </w:tr>
      <w:tr w:rsidR="00ED59E4" w14:paraId="0F3769CD" w14:textId="77777777" w:rsidTr="71D0E864">
        <w:tc>
          <w:tcPr>
            <w:tcW w:w="2619" w:type="dxa"/>
            <w:tcBorders>
              <w:top w:val="single" w:sz="4" w:space="0" w:color="auto"/>
            </w:tcBorders>
          </w:tcPr>
          <w:p w14:paraId="3DAFA76C" w14:textId="77777777" w:rsidR="00ED59E4" w:rsidRPr="00556D1E" w:rsidRDefault="00ED59E4" w:rsidP="00ED59E4">
            <w:pPr>
              <w:spacing w:line="276" w:lineRule="auto"/>
            </w:pPr>
            <w:r w:rsidRPr="00556D1E">
              <w:t>Age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16B6BD5E" w14:textId="77777777" w:rsidR="00ED59E4" w:rsidRPr="00556D1E" w:rsidRDefault="00ED59E4" w:rsidP="00ED59E4">
            <w:pPr>
              <w:spacing w:line="276" w:lineRule="auto"/>
            </w:pPr>
            <w:r w:rsidRPr="00556D1E">
              <w:t>62.4 (10.9) [46</w:t>
            </w:r>
            <w:r>
              <w:t xml:space="preserve"> </w:t>
            </w:r>
            <w:r w:rsidRPr="00556D1E">
              <w:t>:</w:t>
            </w:r>
            <w:r>
              <w:t xml:space="preserve"> </w:t>
            </w:r>
            <w:r w:rsidRPr="00556D1E">
              <w:t>79]</w:t>
            </w:r>
          </w:p>
        </w:tc>
        <w:tc>
          <w:tcPr>
            <w:tcW w:w="1623" w:type="dxa"/>
            <w:tcBorders>
              <w:top w:val="single" w:sz="4" w:space="0" w:color="auto"/>
            </w:tcBorders>
          </w:tcPr>
          <w:p w14:paraId="7B8B7E89" w14:textId="77777777" w:rsidR="00ED59E4" w:rsidRDefault="00ED59E4" w:rsidP="00ED59E4">
            <w:pPr>
              <w:spacing w:line="276" w:lineRule="auto"/>
            </w:pPr>
            <w:r w:rsidRPr="00556D1E">
              <w:t xml:space="preserve">62.9 ( 9.5) </w:t>
            </w:r>
          </w:p>
          <w:p w14:paraId="3182413C" w14:textId="77777777" w:rsidR="00ED59E4" w:rsidRPr="00556D1E" w:rsidRDefault="00ED59E4" w:rsidP="00ED59E4">
            <w:pPr>
              <w:spacing w:line="276" w:lineRule="auto"/>
            </w:pPr>
            <w:r w:rsidRPr="00556D1E">
              <w:t>[47</w:t>
            </w:r>
            <w:r w:rsidRPr="002A32C2">
              <w:t xml:space="preserve"> </w:t>
            </w:r>
            <w:r w:rsidRPr="00556D1E">
              <w:t>:</w:t>
            </w:r>
            <w:r>
              <w:t xml:space="preserve"> </w:t>
            </w:r>
            <w:r w:rsidRPr="00556D1E">
              <w:t>79]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vAlign w:val="bottom"/>
          </w:tcPr>
          <w:p w14:paraId="37BC28D6" w14:textId="08A31E5F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64.5 (7.7) [51.0:73.0]</w:t>
            </w:r>
          </w:p>
        </w:tc>
        <w:tc>
          <w:tcPr>
            <w:tcW w:w="1655" w:type="dxa"/>
            <w:tcBorders>
              <w:top w:val="single" w:sz="4" w:space="0" w:color="auto"/>
            </w:tcBorders>
            <w:vAlign w:val="bottom"/>
          </w:tcPr>
          <w:p w14:paraId="29327175" w14:textId="4E755D38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F</w:t>
            </w:r>
            <w:r w:rsidRPr="00ED59E4">
              <w:rPr>
                <w:rFonts w:ascii="Calibri" w:hAnsi="Calibri" w:cs="Calibri"/>
                <w:color w:val="000000"/>
                <w:vertAlign w:val="subscript"/>
              </w:rPr>
              <w:t>2,42</w:t>
            </w:r>
            <w:r>
              <w:rPr>
                <w:rFonts w:ascii="Calibri" w:hAnsi="Calibri" w:cs="Calibri"/>
                <w:color w:val="000000"/>
              </w:rPr>
              <w:t>=0.17 p=0.85</w:t>
            </w:r>
          </w:p>
        </w:tc>
      </w:tr>
      <w:tr w:rsidR="00ED59E4" w14:paraId="176CDC6A" w14:textId="77777777" w:rsidTr="71D0E864">
        <w:tc>
          <w:tcPr>
            <w:tcW w:w="2619" w:type="dxa"/>
          </w:tcPr>
          <w:p w14:paraId="5BE29E36" w14:textId="77777777" w:rsidR="00ED59E4" w:rsidRPr="00556D1E" w:rsidRDefault="00ED59E4" w:rsidP="00ED59E4">
            <w:pPr>
              <w:spacing w:line="276" w:lineRule="auto"/>
            </w:pPr>
            <w:r>
              <w:t xml:space="preserve">Male </w:t>
            </w:r>
          </w:p>
        </w:tc>
        <w:tc>
          <w:tcPr>
            <w:tcW w:w="1397" w:type="dxa"/>
          </w:tcPr>
          <w:p w14:paraId="1FDC5510" w14:textId="77777777" w:rsidR="00ED59E4" w:rsidRPr="00556D1E" w:rsidRDefault="00ED59E4" w:rsidP="00ED59E4">
            <w:pPr>
              <w:spacing w:line="276" w:lineRule="auto"/>
            </w:pPr>
            <w:r w:rsidRPr="00556D1E">
              <w:t>7/16 (43.75%)</w:t>
            </w:r>
          </w:p>
        </w:tc>
        <w:tc>
          <w:tcPr>
            <w:tcW w:w="1623" w:type="dxa"/>
          </w:tcPr>
          <w:p w14:paraId="62B7F950" w14:textId="77777777" w:rsidR="00ED59E4" w:rsidRPr="00556D1E" w:rsidRDefault="00ED59E4" w:rsidP="00ED59E4">
            <w:pPr>
              <w:spacing w:line="276" w:lineRule="auto"/>
            </w:pPr>
            <w:r w:rsidRPr="00556D1E">
              <w:t>12/17 (70.59%)</w:t>
            </w:r>
          </w:p>
        </w:tc>
        <w:tc>
          <w:tcPr>
            <w:tcW w:w="1732" w:type="dxa"/>
            <w:vAlign w:val="bottom"/>
          </w:tcPr>
          <w:p w14:paraId="46E45C3C" w14:textId="0B605491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10/12 (83.33%)</w:t>
            </w:r>
          </w:p>
        </w:tc>
        <w:tc>
          <w:tcPr>
            <w:tcW w:w="1655" w:type="dxa"/>
            <w:vAlign w:val="bottom"/>
          </w:tcPr>
          <w:p w14:paraId="41B35266" w14:textId="30DDB5B2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p=0.088</w:t>
            </w:r>
          </w:p>
        </w:tc>
      </w:tr>
      <w:tr w:rsidR="00ED59E4" w14:paraId="3EEFA9CB" w14:textId="77777777" w:rsidTr="71D0E864">
        <w:tc>
          <w:tcPr>
            <w:tcW w:w="2619" w:type="dxa"/>
          </w:tcPr>
          <w:p w14:paraId="46507B51" w14:textId="77777777" w:rsidR="00ED59E4" w:rsidRPr="00556D1E" w:rsidRDefault="00ED59E4" w:rsidP="00ED59E4">
            <w:pPr>
              <w:spacing w:line="276" w:lineRule="auto"/>
            </w:pPr>
            <w:r w:rsidRPr="00556D1E">
              <w:t>MMSE</w:t>
            </w:r>
          </w:p>
        </w:tc>
        <w:tc>
          <w:tcPr>
            <w:tcW w:w="1397" w:type="dxa"/>
          </w:tcPr>
          <w:p w14:paraId="18979DBB" w14:textId="77777777" w:rsidR="00ED59E4" w:rsidRPr="00556D1E" w:rsidRDefault="00ED59E4" w:rsidP="00ED59E4">
            <w:pPr>
              <w:spacing w:line="276" w:lineRule="auto"/>
            </w:pPr>
            <w:r w:rsidRPr="00556D1E">
              <w:t>29.29 (0.99) [27</w:t>
            </w:r>
            <w:r>
              <w:t xml:space="preserve"> </w:t>
            </w:r>
            <w:r w:rsidRPr="00556D1E">
              <w:t>:</w:t>
            </w:r>
            <w:r>
              <w:t xml:space="preserve"> </w:t>
            </w:r>
            <w:r w:rsidRPr="00556D1E">
              <w:t>30]</w:t>
            </w:r>
          </w:p>
        </w:tc>
        <w:tc>
          <w:tcPr>
            <w:tcW w:w="1623" w:type="dxa"/>
          </w:tcPr>
          <w:p w14:paraId="0B8AD778" w14:textId="77777777" w:rsidR="00ED59E4" w:rsidRDefault="00ED59E4" w:rsidP="00ED59E4">
            <w:pPr>
              <w:spacing w:line="276" w:lineRule="auto"/>
            </w:pPr>
            <w:r w:rsidRPr="00556D1E">
              <w:t xml:space="preserve">28.71 (1.21) </w:t>
            </w:r>
          </w:p>
          <w:p w14:paraId="6878C379" w14:textId="77777777" w:rsidR="00ED59E4" w:rsidRPr="00556D1E" w:rsidRDefault="00ED59E4" w:rsidP="00ED59E4">
            <w:pPr>
              <w:spacing w:line="276" w:lineRule="auto"/>
            </w:pPr>
            <w:r w:rsidRPr="00556D1E">
              <w:t>[26</w:t>
            </w:r>
            <w:r>
              <w:t xml:space="preserve"> </w:t>
            </w:r>
            <w:r w:rsidRPr="00556D1E">
              <w:t>:</w:t>
            </w:r>
            <w:r>
              <w:t xml:space="preserve"> </w:t>
            </w:r>
            <w:r w:rsidRPr="00556D1E">
              <w:t>30]</w:t>
            </w:r>
          </w:p>
        </w:tc>
        <w:tc>
          <w:tcPr>
            <w:tcW w:w="1732" w:type="dxa"/>
            <w:vAlign w:val="bottom"/>
          </w:tcPr>
          <w:p w14:paraId="713F6E10" w14:textId="77777777" w:rsidR="00ED59E4" w:rsidRDefault="00ED59E4" w:rsidP="00ED59E4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28.92 (1.56) </w:t>
            </w:r>
          </w:p>
          <w:p w14:paraId="3F1418A1" w14:textId="2CC16948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[25 :</w:t>
            </w:r>
            <w:r w:rsidR="00FA04B3">
              <w:rPr>
                <w:rFonts w:ascii="Calibri" w:hAnsi="Calibri" w:cs="Calibri"/>
                <w:color w:val="000000"/>
              </w:rPr>
              <w:t xml:space="preserve"> </w:t>
            </w:r>
            <w:r w:rsidR="00CF0E2E"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</w:rPr>
              <w:t>30]</w:t>
            </w:r>
          </w:p>
        </w:tc>
        <w:tc>
          <w:tcPr>
            <w:tcW w:w="1655" w:type="dxa"/>
            <w:vAlign w:val="bottom"/>
          </w:tcPr>
          <w:p w14:paraId="72D8A4B3" w14:textId="6ACEB989" w:rsidR="00FA04B3" w:rsidRPr="00FA04B3" w:rsidRDefault="00FA04B3" w:rsidP="00FA04B3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FA04B3">
              <w:rPr>
                <w:rFonts w:ascii="Calibri" w:hAnsi="Calibri" w:cs="Calibri"/>
                <w:color w:val="000000"/>
              </w:rPr>
              <w:t>χ</w:t>
            </w:r>
            <w:r w:rsidRPr="00FA04B3">
              <w:rPr>
                <w:rFonts w:ascii="Calibri" w:hAnsi="Calibri" w:cs="Calibri"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color w:val="000000"/>
              </w:rPr>
              <w:t xml:space="preserve"> = 1.97</w:t>
            </w:r>
          </w:p>
          <w:p w14:paraId="38375CCB" w14:textId="0F30522E" w:rsidR="00ED59E4" w:rsidRPr="00556D1E" w:rsidRDefault="00FA04B3" w:rsidP="00FA04B3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p=0.4</w:t>
            </w:r>
          </w:p>
        </w:tc>
      </w:tr>
      <w:tr w:rsidR="00ED59E4" w14:paraId="4D523453" w14:textId="77777777" w:rsidTr="71D0E864">
        <w:tc>
          <w:tcPr>
            <w:tcW w:w="2619" w:type="dxa"/>
          </w:tcPr>
          <w:p w14:paraId="0B51B215" w14:textId="77777777" w:rsidR="00ED59E4" w:rsidRPr="00556D1E" w:rsidRDefault="00ED59E4" w:rsidP="00ED59E4">
            <w:pPr>
              <w:spacing w:line="276" w:lineRule="auto"/>
            </w:pPr>
            <w:r w:rsidRPr="00556D1E">
              <w:t>MoCA</w:t>
            </w:r>
          </w:p>
        </w:tc>
        <w:tc>
          <w:tcPr>
            <w:tcW w:w="1397" w:type="dxa"/>
          </w:tcPr>
          <w:p w14:paraId="5829813B" w14:textId="77777777" w:rsidR="00ED59E4" w:rsidRPr="00556D1E" w:rsidRDefault="00ED59E4" w:rsidP="00ED59E4">
            <w:pPr>
              <w:spacing w:line="276" w:lineRule="auto"/>
            </w:pPr>
            <w:r>
              <w:t>-</w:t>
            </w:r>
          </w:p>
        </w:tc>
        <w:tc>
          <w:tcPr>
            <w:tcW w:w="1623" w:type="dxa"/>
          </w:tcPr>
          <w:p w14:paraId="4B4F97B7" w14:textId="77777777" w:rsidR="00ED59E4" w:rsidRDefault="00ED59E4" w:rsidP="00ED59E4">
            <w:pPr>
              <w:spacing w:line="276" w:lineRule="auto"/>
            </w:pPr>
            <w:r w:rsidRPr="00556D1E">
              <w:t xml:space="preserve">27.00 (2.18) </w:t>
            </w:r>
          </w:p>
          <w:p w14:paraId="477C14CE" w14:textId="77777777" w:rsidR="00ED59E4" w:rsidRPr="00556D1E" w:rsidRDefault="00ED59E4" w:rsidP="00ED59E4">
            <w:pPr>
              <w:spacing w:line="276" w:lineRule="auto"/>
            </w:pPr>
            <w:r w:rsidRPr="00556D1E">
              <w:t>[24</w:t>
            </w:r>
            <w:r>
              <w:t xml:space="preserve"> </w:t>
            </w:r>
            <w:r w:rsidRPr="00556D1E">
              <w:t>:</w:t>
            </w:r>
            <w:r>
              <w:t xml:space="preserve"> </w:t>
            </w:r>
            <w:r w:rsidRPr="00556D1E">
              <w:t>30]</w:t>
            </w:r>
          </w:p>
        </w:tc>
        <w:tc>
          <w:tcPr>
            <w:tcW w:w="1732" w:type="dxa"/>
            <w:vAlign w:val="bottom"/>
          </w:tcPr>
          <w:p w14:paraId="5F54C198" w14:textId="77777777" w:rsidR="00ED59E4" w:rsidRDefault="00ED59E4" w:rsidP="00ED59E4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26.17 (1.90) </w:t>
            </w:r>
          </w:p>
          <w:p w14:paraId="21232C85" w14:textId="400D752B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[22 : 29]</w:t>
            </w:r>
          </w:p>
        </w:tc>
        <w:tc>
          <w:tcPr>
            <w:tcW w:w="1655" w:type="dxa"/>
            <w:vAlign w:val="bottom"/>
          </w:tcPr>
          <w:p w14:paraId="62FA8560" w14:textId="77777777" w:rsidR="00ED59E4" w:rsidRDefault="00FA04B3" w:rsidP="00ED59E4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= 120</w:t>
            </w:r>
          </w:p>
          <w:p w14:paraId="1E6CC1C4" w14:textId="3BD9E408" w:rsidR="00FA04B3" w:rsidRPr="00556D1E" w:rsidRDefault="00FA04B3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P = 0.4</w:t>
            </w:r>
          </w:p>
        </w:tc>
      </w:tr>
      <w:tr w:rsidR="00ED59E4" w14:paraId="72F61830" w14:textId="77777777" w:rsidTr="71D0E864">
        <w:tc>
          <w:tcPr>
            <w:tcW w:w="2619" w:type="dxa"/>
          </w:tcPr>
          <w:p w14:paraId="65AE2FDD" w14:textId="77777777" w:rsidR="00ED59E4" w:rsidRPr="00556D1E" w:rsidRDefault="00ED59E4" w:rsidP="00ED59E4">
            <w:pPr>
              <w:spacing w:line="276" w:lineRule="auto"/>
            </w:pPr>
            <w:r>
              <w:t>MDS-</w:t>
            </w:r>
            <w:r w:rsidRPr="00556D1E">
              <w:t>UPDRS-III</w:t>
            </w:r>
          </w:p>
        </w:tc>
        <w:tc>
          <w:tcPr>
            <w:tcW w:w="1397" w:type="dxa"/>
          </w:tcPr>
          <w:p w14:paraId="666F17B6" w14:textId="77777777" w:rsidR="00ED59E4" w:rsidRPr="00556D1E" w:rsidRDefault="00ED59E4" w:rsidP="00ED59E4">
            <w:pPr>
              <w:spacing w:line="276" w:lineRule="auto"/>
            </w:pPr>
            <w:r>
              <w:t>-</w:t>
            </w:r>
          </w:p>
        </w:tc>
        <w:tc>
          <w:tcPr>
            <w:tcW w:w="1623" w:type="dxa"/>
          </w:tcPr>
          <w:p w14:paraId="4EED8692" w14:textId="77777777" w:rsidR="00ED59E4" w:rsidRPr="00556D1E" w:rsidRDefault="00ED59E4" w:rsidP="00ED59E4">
            <w:pPr>
              <w:spacing w:line="276" w:lineRule="auto"/>
            </w:pPr>
            <w:r w:rsidRPr="00556D1E">
              <w:t>34.00 (15.52) [15</w:t>
            </w:r>
            <w:r>
              <w:t xml:space="preserve"> </w:t>
            </w:r>
            <w:r w:rsidRPr="00556D1E">
              <w:t>:</w:t>
            </w:r>
            <w:r>
              <w:t xml:space="preserve"> </w:t>
            </w:r>
            <w:r w:rsidRPr="00556D1E">
              <w:t>64]</w:t>
            </w:r>
          </w:p>
        </w:tc>
        <w:tc>
          <w:tcPr>
            <w:tcW w:w="1732" w:type="dxa"/>
            <w:vAlign w:val="bottom"/>
          </w:tcPr>
          <w:p w14:paraId="71C0C85A" w14:textId="77777777" w:rsidR="00FA04B3" w:rsidRDefault="00ED59E4" w:rsidP="00ED59E4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6.25 (3.08) </w:t>
            </w:r>
          </w:p>
          <w:p w14:paraId="6C7E154A" w14:textId="21025698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[1</w:t>
            </w:r>
            <w:r w:rsidR="00FA04B3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:</w:t>
            </w:r>
            <w:r w:rsidR="00FA04B3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12]</w:t>
            </w:r>
          </w:p>
        </w:tc>
        <w:tc>
          <w:tcPr>
            <w:tcW w:w="1655" w:type="dxa"/>
            <w:vAlign w:val="bottom"/>
          </w:tcPr>
          <w:p w14:paraId="30A9C99E" w14:textId="77777777" w:rsidR="00ED59E4" w:rsidRDefault="00ED59E4" w:rsidP="00ED59E4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</w:t>
            </w:r>
            <w:r w:rsidR="00FA04B3">
              <w:rPr>
                <w:rFonts w:ascii="Calibri" w:hAnsi="Calibri" w:cs="Calibri"/>
                <w:color w:val="000000"/>
              </w:rPr>
              <w:t>=204</w:t>
            </w:r>
          </w:p>
          <w:p w14:paraId="7130A9FC" w14:textId="42456A8F" w:rsidR="00FA04B3" w:rsidRPr="00556D1E" w:rsidRDefault="00FA04B3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P&lt;0.001</w:t>
            </w:r>
          </w:p>
        </w:tc>
      </w:tr>
      <w:tr w:rsidR="00ED59E4" w14:paraId="3F02AA42" w14:textId="77777777" w:rsidTr="71D0E864">
        <w:tc>
          <w:tcPr>
            <w:tcW w:w="2619" w:type="dxa"/>
          </w:tcPr>
          <w:p w14:paraId="660ADC27" w14:textId="77777777" w:rsidR="00ED59E4" w:rsidRPr="00556D1E" w:rsidRDefault="00ED59E4" w:rsidP="00ED59E4">
            <w:pPr>
              <w:spacing w:line="276" w:lineRule="auto"/>
            </w:pPr>
            <w:r>
              <w:t>Levodopa (</w:t>
            </w:r>
            <w:r w:rsidRPr="00556D1E">
              <w:t>mg</w:t>
            </w:r>
            <w:r>
              <w:t>)</w:t>
            </w:r>
          </w:p>
        </w:tc>
        <w:tc>
          <w:tcPr>
            <w:tcW w:w="1397" w:type="dxa"/>
          </w:tcPr>
          <w:p w14:paraId="49ACA19A" w14:textId="77777777" w:rsidR="00ED59E4" w:rsidRPr="00556D1E" w:rsidRDefault="00ED59E4" w:rsidP="00ED59E4">
            <w:pPr>
              <w:spacing w:line="276" w:lineRule="auto"/>
            </w:pPr>
            <w:r>
              <w:t>-</w:t>
            </w:r>
          </w:p>
        </w:tc>
        <w:tc>
          <w:tcPr>
            <w:tcW w:w="1623" w:type="dxa"/>
          </w:tcPr>
          <w:p w14:paraId="7EC07E30" w14:textId="77777777" w:rsidR="00ED59E4" w:rsidRDefault="00ED59E4" w:rsidP="00ED59E4">
            <w:pPr>
              <w:spacing w:line="276" w:lineRule="auto"/>
            </w:pPr>
            <w:r w:rsidRPr="00556D1E">
              <w:t xml:space="preserve">388.24 (265.04) </w:t>
            </w:r>
          </w:p>
          <w:p w14:paraId="39B5F132" w14:textId="77777777" w:rsidR="00ED59E4" w:rsidRPr="00556D1E" w:rsidRDefault="00ED59E4" w:rsidP="00ED59E4">
            <w:pPr>
              <w:spacing w:line="276" w:lineRule="auto"/>
            </w:pPr>
            <w:r w:rsidRPr="00556D1E">
              <w:t>[0.0</w:t>
            </w:r>
            <w:r>
              <w:t xml:space="preserve">  </w:t>
            </w:r>
            <w:r w:rsidRPr="00556D1E">
              <w:t>:</w:t>
            </w:r>
            <w:r>
              <w:t xml:space="preserve"> </w:t>
            </w:r>
            <w:r w:rsidRPr="00556D1E">
              <w:t>900.0]</w:t>
            </w:r>
          </w:p>
        </w:tc>
        <w:tc>
          <w:tcPr>
            <w:tcW w:w="1732" w:type="dxa"/>
            <w:vAlign w:val="bottom"/>
          </w:tcPr>
          <w:p w14:paraId="13F2EB73" w14:textId="6AFF8EAF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0.00 (0.00) [0.00:0.00]</w:t>
            </w:r>
          </w:p>
        </w:tc>
        <w:tc>
          <w:tcPr>
            <w:tcW w:w="1655" w:type="dxa"/>
            <w:vAlign w:val="bottom"/>
          </w:tcPr>
          <w:p w14:paraId="693F5DE9" w14:textId="47A63A3E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ED59E4" w14:paraId="5C07CC09" w14:textId="77777777" w:rsidTr="71D0E864">
        <w:tc>
          <w:tcPr>
            <w:tcW w:w="2619" w:type="dxa"/>
          </w:tcPr>
          <w:p w14:paraId="644A6E0E" w14:textId="77777777" w:rsidR="00ED59E4" w:rsidRPr="00556D1E" w:rsidRDefault="00ED59E4" w:rsidP="00ED59E4">
            <w:pPr>
              <w:spacing w:line="276" w:lineRule="auto"/>
            </w:pPr>
            <w:r w:rsidRPr="00556D1E">
              <w:t>RBDSQ</w:t>
            </w:r>
          </w:p>
        </w:tc>
        <w:tc>
          <w:tcPr>
            <w:tcW w:w="1397" w:type="dxa"/>
          </w:tcPr>
          <w:p w14:paraId="166D0540" w14:textId="77777777" w:rsidR="00ED59E4" w:rsidRPr="00556D1E" w:rsidRDefault="00ED59E4" w:rsidP="00ED59E4">
            <w:pPr>
              <w:spacing w:line="276" w:lineRule="auto"/>
            </w:pPr>
            <w:r w:rsidRPr="00556D1E">
              <w:t>1.40 (1.45) [0</w:t>
            </w:r>
            <w:r>
              <w:t xml:space="preserve"> </w:t>
            </w:r>
            <w:r w:rsidRPr="00556D1E">
              <w:t>:</w:t>
            </w:r>
            <w:r>
              <w:t xml:space="preserve"> </w:t>
            </w:r>
            <w:r w:rsidRPr="00556D1E">
              <w:t>4]</w:t>
            </w:r>
          </w:p>
        </w:tc>
        <w:tc>
          <w:tcPr>
            <w:tcW w:w="1623" w:type="dxa"/>
          </w:tcPr>
          <w:p w14:paraId="6F6F2CE2" w14:textId="77777777" w:rsidR="00ED59E4" w:rsidRDefault="00ED59E4" w:rsidP="00ED59E4">
            <w:pPr>
              <w:spacing w:line="276" w:lineRule="auto"/>
            </w:pPr>
            <w:r w:rsidRPr="00556D1E">
              <w:t xml:space="preserve">5.41 (4.03) </w:t>
            </w:r>
          </w:p>
          <w:p w14:paraId="1719C2A1" w14:textId="77777777" w:rsidR="00ED59E4" w:rsidRPr="00556D1E" w:rsidRDefault="00ED59E4" w:rsidP="00ED59E4">
            <w:pPr>
              <w:spacing w:line="276" w:lineRule="auto"/>
            </w:pPr>
            <w:r w:rsidRPr="00556D1E">
              <w:t>[1</w:t>
            </w:r>
            <w:r>
              <w:t xml:space="preserve"> </w:t>
            </w:r>
            <w:r w:rsidRPr="00556D1E">
              <w:t>:</w:t>
            </w:r>
            <w:r>
              <w:t xml:space="preserve"> </w:t>
            </w:r>
            <w:r w:rsidRPr="00556D1E">
              <w:t>13]</w:t>
            </w:r>
          </w:p>
        </w:tc>
        <w:tc>
          <w:tcPr>
            <w:tcW w:w="1732" w:type="dxa"/>
            <w:vAlign w:val="bottom"/>
          </w:tcPr>
          <w:p w14:paraId="5696B489" w14:textId="725C26BD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9.83 (1.90) [6:13]</w:t>
            </w:r>
          </w:p>
        </w:tc>
        <w:tc>
          <w:tcPr>
            <w:tcW w:w="1655" w:type="dxa"/>
            <w:vAlign w:val="bottom"/>
          </w:tcPr>
          <w:p w14:paraId="2D390921" w14:textId="77777777" w:rsidR="00ED59E4" w:rsidRDefault="00ED59E4" w:rsidP="00ED59E4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= 38</w:t>
            </w:r>
          </w:p>
          <w:p w14:paraId="14069827" w14:textId="43629368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P=0.005</w:t>
            </w:r>
          </w:p>
        </w:tc>
      </w:tr>
      <w:tr w:rsidR="00ED59E4" w14:paraId="624ECC54" w14:textId="77777777" w:rsidTr="71D0E864">
        <w:tc>
          <w:tcPr>
            <w:tcW w:w="2619" w:type="dxa"/>
          </w:tcPr>
          <w:p w14:paraId="322B5421" w14:textId="77777777" w:rsidR="00ED59E4" w:rsidRPr="00556D1E" w:rsidRDefault="00ED59E4" w:rsidP="00ED59E4">
            <w:pPr>
              <w:spacing w:line="276" w:lineRule="auto"/>
            </w:pPr>
            <w:r>
              <w:t xml:space="preserve">Symptoms </w:t>
            </w:r>
            <w:r w:rsidRPr="00556D1E">
              <w:t>duration</w:t>
            </w:r>
            <w:r>
              <w:t xml:space="preserve"> (</w:t>
            </w:r>
            <w:r w:rsidRPr="00556D1E">
              <w:t>months</w:t>
            </w:r>
            <w:r>
              <w:t>)</w:t>
            </w:r>
          </w:p>
        </w:tc>
        <w:tc>
          <w:tcPr>
            <w:tcW w:w="1397" w:type="dxa"/>
          </w:tcPr>
          <w:p w14:paraId="43474E2E" w14:textId="77777777" w:rsidR="00ED59E4" w:rsidRPr="00556D1E" w:rsidRDefault="00ED59E4" w:rsidP="00ED59E4">
            <w:pPr>
              <w:spacing w:line="276" w:lineRule="auto"/>
            </w:pPr>
            <w:r>
              <w:t>-</w:t>
            </w:r>
          </w:p>
        </w:tc>
        <w:tc>
          <w:tcPr>
            <w:tcW w:w="1623" w:type="dxa"/>
          </w:tcPr>
          <w:p w14:paraId="218F0C89" w14:textId="77777777" w:rsidR="00ED59E4" w:rsidRPr="00556D1E" w:rsidRDefault="00ED59E4" w:rsidP="00ED59E4">
            <w:pPr>
              <w:spacing w:line="276" w:lineRule="auto"/>
            </w:pPr>
            <w:r w:rsidRPr="00556D1E">
              <w:t>72.58 (37.91) [15.57:140.07]</w:t>
            </w:r>
          </w:p>
        </w:tc>
        <w:tc>
          <w:tcPr>
            <w:tcW w:w="1732" w:type="dxa"/>
            <w:vAlign w:val="bottom"/>
          </w:tcPr>
          <w:p w14:paraId="07E0A4BC" w14:textId="76380F2D" w:rsidR="00ED59E4" w:rsidRPr="00556D1E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60.76 (31.55) [17.57:109.13]</w:t>
            </w:r>
          </w:p>
        </w:tc>
        <w:tc>
          <w:tcPr>
            <w:tcW w:w="1655" w:type="dxa"/>
            <w:vAlign w:val="bottom"/>
          </w:tcPr>
          <w:p w14:paraId="715844A8" w14:textId="32FFC67F" w:rsidR="00ED59E4" w:rsidRDefault="00ED59E4" w:rsidP="00ED59E4">
            <w:pPr>
              <w:spacing w:line="276" w:lineRule="auto"/>
            </w:pPr>
            <w:r>
              <w:rPr>
                <w:rFonts w:ascii="Calibri" w:hAnsi="Calibri" w:cs="Calibri"/>
                <w:color w:val="000000"/>
              </w:rPr>
              <w:t>t</w:t>
            </w:r>
            <w:r w:rsidRPr="00ED59E4">
              <w:rPr>
                <w:rFonts w:ascii="Calibri" w:hAnsi="Calibri" w:cs="Calibri"/>
                <w:color w:val="000000"/>
                <w:vertAlign w:val="subscript"/>
              </w:rPr>
              <w:t>26.2</w:t>
            </w:r>
            <w:r>
              <w:rPr>
                <w:rFonts w:ascii="Calibri" w:hAnsi="Calibri" w:cs="Calibri"/>
                <w:color w:val="000000"/>
              </w:rPr>
              <w:t>=0.91 p=0.37</w:t>
            </w:r>
          </w:p>
        </w:tc>
      </w:tr>
      <w:tr w:rsidR="002C018B" w14:paraId="544E9990" w14:textId="77777777" w:rsidTr="71D0E864">
        <w:tc>
          <w:tcPr>
            <w:tcW w:w="2619" w:type="dxa"/>
          </w:tcPr>
          <w:p w14:paraId="0401908E" w14:textId="77777777" w:rsidR="002C018B" w:rsidRDefault="002C018B" w:rsidP="000F4C0F">
            <w:pPr>
              <w:spacing w:line="276" w:lineRule="auto"/>
            </w:pPr>
            <w:r>
              <w:t>Time from PSG to MRI</w:t>
            </w:r>
          </w:p>
          <w:p w14:paraId="4B13497D" w14:textId="77777777" w:rsidR="002C018B" w:rsidRDefault="002C018B" w:rsidP="000F4C0F">
            <w:pPr>
              <w:spacing w:line="276" w:lineRule="auto"/>
            </w:pPr>
            <w:r>
              <w:t>(months)</w:t>
            </w:r>
          </w:p>
        </w:tc>
        <w:tc>
          <w:tcPr>
            <w:tcW w:w="1397" w:type="dxa"/>
          </w:tcPr>
          <w:p w14:paraId="3DF71933" w14:textId="77777777" w:rsidR="002C018B" w:rsidRDefault="002C018B" w:rsidP="000F4C0F">
            <w:pPr>
              <w:spacing w:line="276" w:lineRule="auto"/>
            </w:pPr>
            <w:r>
              <w:t>-</w:t>
            </w:r>
          </w:p>
        </w:tc>
        <w:tc>
          <w:tcPr>
            <w:tcW w:w="1623" w:type="dxa"/>
          </w:tcPr>
          <w:p w14:paraId="4B8E9CBB" w14:textId="77777777" w:rsidR="002C018B" w:rsidRPr="00556D1E" w:rsidRDefault="002C018B" w:rsidP="000F4C0F">
            <w:pPr>
              <w:spacing w:line="276" w:lineRule="auto"/>
            </w:pPr>
            <w:r>
              <w:t>-</w:t>
            </w:r>
          </w:p>
        </w:tc>
        <w:tc>
          <w:tcPr>
            <w:tcW w:w="1732" w:type="dxa"/>
          </w:tcPr>
          <w:p w14:paraId="391F9EA8" w14:textId="03F6A8BF" w:rsidR="002C018B" w:rsidRDefault="00FA04B3" w:rsidP="000F4C0F">
            <w:pPr>
              <w:spacing w:line="276" w:lineRule="auto"/>
            </w:pPr>
            <w:r>
              <w:t>36.8</w:t>
            </w:r>
            <w:r w:rsidR="002C018B">
              <w:t xml:space="preserve"> (</w:t>
            </w:r>
            <w:r>
              <w:t>38.4</w:t>
            </w:r>
            <w:r w:rsidR="002C018B">
              <w:t>)</w:t>
            </w:r>
          </w:p>
          <w:p w14:paraId="0D165C04" w14:textId="77777777" w:rsidR="002C018B" w:rsidRPr="00556D1E" w:rsidRDefault="002C018B" w:rsidP="000F4C0F">
            <w:pPr>
              <w:spacing w:line="276" w:lineRule="auto"/>
            </w:pPr>
            <w:r>
              <w:t>[2 : 116]</w:t>
            </w:r>
          </w:p>
        </w:tc>
        <w:tc>
          <w:tcPr>
            <w:tcW w:w="1655" w:type="dxa"/>
          </w:tcPr>
          <w:p w14:paraId="2DD4B5C9" w14:textId="77777777" w:rsidR="002C018B" w:rsidRPr="00556D1E" w:rsidRDefault="002C018B" w:rsidP="000F4C0F">
            <w:pPr>
              <w:spacing w:line="276" w:lineRule="auto"/>
            </w:pPr>
            <w:r>
              <w:t>-</w:t>
            </w:r>
          </w:p>
        </w:tc>
      </w:tr>
      <w:tr w:rsidR="002C018B" w14:paraId="27618C91" w14:textId="77777777" w:rsidTr="71D0E864">
        <w:tc>
          <w:tcPr>
            <w:tcW w:w="2619" w:type="dxa"/>
            <w:tcBorders>
              <w:bottom w:val="single" w:sz="4" w:space="0" w:color="auto"/>
            </w:tcBorders>
          </w:tcPr>
          <w:p w14:paraId="66661655" w14:textId="77777777" w:rsidR="002C018B" w:rsidRDefault="002C018B" w:rsidP="000F4C0F">
            <w:pPr>
              <w:spacing w:line="276" w:lineRule="auto"/>
            </w:pPr>
            <w:r>
              <w:t>Years Education</w:t>
            </w:r>
          </w:p>
          <w:p w14:paraId="75739FBB" w14:textId="7010EE92" w:rsidR="002C018B" w:rsidRDefault="002C018B" w:rsidP="00FA04B3">
            <w:pPr>
              <w:spacing w:line="276" w:lineRule="auto"/>
            </w:pPr>
            <w:r>
              <w:t>( &lt;12 /12-13/14-17 / 18+ )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6FC3B581" w14:textId="77777777" w:rsidR="002C018B" w:rsidRDefault="002C018B" w:rsidP="000F4C0F">
            <w:pPr>
              <w:spacing w:line="276" w:lineRule="auto"/>
            </w:pPr>
            <w:r>
              <w:t>-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14:paraId="4216F758" w14:textId="77777777" w:rsidR="002C018B" w:rsidRDefault="002C018B" w:rsidP="000F4C0F">
            <w:pPr>
              <w:spacing w:line="276" w:lineRule="auto"/>
            </w:pPr>
            <w:r>
              <w:t>13/1/1/2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14:paraId="061BD0F3" w14:textId="42869673" w:rsidR="002C018B" w:rsidRDefault="00ED59E4" w:rsidP="000F4C0F">
            <w:pPr>
              <w:spacing w:line="276" w:lineRule="auto"/>
            </w:pPr>
            <w:r>
              <w:t>6</w:t>
            </w:r>
            <w:r w:rsidR="002C018B">
              <w:t>/1/2/3</w:t>
            </w: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742BB5EB" w14:textId="77777777" w:rsidR="002C018B" w:rsidRDefault="002C018B" w:rsidP="000F4C0F">
            <w:pPr>
              <w:spacing w:line="276" w:lineRule="auto"/>
            </w:pPr>
            <w:r>
              <w:t xml:space="preserve">Fisher exact </w:t>
            </w:r>
          </w:p>
          <w:p w14:paraId="4BEEE8B0" w14:textId="1B293387" w:rsidR="002C018B" w:rsidRDefault="00ED59E4" w:rsidP="000F4C0F">
            <w:pPr>
              <w:spacing w:line="276" w:lineRule="auto"/>
            </w:pPr>
            <w:r>
              <w:t>P =0.52</w:t>
            </w:r>
          </w:p>
        </w:tc>
      </w:tr>
    </w:tbl>
    <w:p w14:paraId="07B6F69B" w14:textId="25D64FB2" w:rsidR="00737752" w:rsidRDefault="00737752">
      <w:pPr>
        <w:rPr>
          <w:noProof/>
          <w:lang w:eastAsia="en-GB"/>
        </w:rPr>
      </w:pPr>
    </w:p>
    <w:p w14:paraId="2FAA276D" w14:textId="77777777" w:rsidR="00CF36E8" w:rsidRDefault="00CF36E8">
      <w:r>
        <w:br w:type="page"/>
      </w:r>
    </w:p>
    <w:p w14:paraId="64F7CDDB" w14:textId="00F41A86" w:rsidR="00737752" w:rsidRDefault="00D52182" w:rsidP="00737752">
      <w:r>
        <w:lastRenderedPageBreak/>
        <w:t>Figure S1</w:t>
      </w:r>
      <w:r w:rsidR="00C11091">
        <w:t>A</w:t>
      </w:r>
      <w:r w:rsidR="00737752">
        <w:t xml:space="preserve"> The cerebellar networks overlaid on the cerebellar template</w:t>
      </w:r>
      <w:r w:rsidR="00E15445">
        <w:rPr>
          <w:noProof/>
          <w:lang w:val="en-GB" w:eastAsia="en-GB"/>
        </w:rPr>
        <w:drawing>
          <wp:inline distT="0" distB="0" distL="0" distR="0" wp14:anchorId="081D1E60" wp14:editId="5A1A87D6">
            <wp:extent cx="5943600" cy="2286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_AllcerebellarRegion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13BC7" w14:textId="16E639DB" w:rsidR="00737752" w:rsidRDefault="00D52182" w:rsidP="00737752">
      <w:r>
        <w:t>Figure S1</w:t>
      </w:r>
      <w:r w:rsidR="00C11091">
        <w:t xml:space="preserve">B The cerebellar networks overlaid on a typical </w:t>
      </w:r>
      <w:proofErr w:type="spellStart"/>
      <w:r w:rsidR="00A03A6D">
        <w:t>iRBD</w:t>
      </w:r>
      <w:proofErr w:type="spellEnd"/>
      <w:r w:rsidR="00A03A6D">
        <w:t xml:space="preserve"> </w:t>
      </w:r>
      <w:r w:rsidR="00C11091">
        <w:t>subject</w:t>
      </w:r>
      <w:r w:rsidR="00A03A6D">
        <w:t>’s</w:t>
      </w:r>
      <w:r w:rsidR="00C11091">
        <w:t xml:space="preserve"> fMRI scan</w:t>
      </w:r>
    </w:p>
    <w:p w14:paraId="4B6BEAA6" w14:textId="26CCDCC6" w:rsidR="00C11091" w:rsidRDefault="000B35F2" w:rsidP="00737752">
      <w:r>
        <w:rPr>
          <w:noProof/>
        </w:rPr>
        <w:drawing>
          <wp:inline distT="0" distB="0" distL="0" distR="0" wp14:anchorId="1C3E676E" wp14:editId="6A80611D">
            <wp:extent cx="5943600" cy="1950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6DB9D" w14:textId="2AF34FE7" w:rsidR="71D0E864" w:rsidRDefault="71D0E864">
      <w:r>
        <w:br w:type="page"/>
      </w:r>
    </w:p>
    <w:p w14:paraId="297AB6F8" w14:textId="342934AF" w:rsidR="00737752" w:rsidRDefault="00E15445">
      <w:r>
        <w:lastRenderedPageBreak/>
        <w:t xml:space="preserve">Figure </w:t>
      </w:r>
      <w:r w:rsidR="00D52182">
        <w:t>S2</w:t>
      </w:r>
      <w:r>
        <w:t xml:space="preserve"> Subcortical regions overlaid on a typical </w:t>
      </w:r>
      <w:proofErr w:type="spellStart"/>
      <w:r w:rsidR="00A03A6D">
        <w:t>iRBD</w:t>
      </w:r>
      <w:proofErr w:type="spellEnd"/>
      <w:r w:rsidR="00A03A6D">
        <w:t xml:space="preserve"> </w:t>
      </w:r>
      <w:r>
        <w:t>subject</w:t>
      </w:r>
      <w:r w:rsidR="00A03A6D">
        <w:t>’s</w:t>
      </w:r>
      <w:r>
        <w:t xml:space="preserve"> structural scan</w:t>
      </w:r>
    </w:p>
    <w:p w14:paraId="4203FF22" w14:textId="497B575F" w:rsidR="00E15445" w:rsidRDefault="00E15445">
      <w:r>
        <w:rPr>
          <w:noProof/>
          <w:lang w:val="en-GB" w:eastAsia="en-GB"/>
        </w:rPr>
        <w:drawing>
          <wp:inline distT="0" distB="0" distL="0" distR="0" wp14:anchorId="0A4C3C65" wp14:editId="2DB7428A">
            <wp:extent cx="5943600" cy="25698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_SubcorticalRegion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3A54A" w14:textId="2178D031" w:rsidR="00D52182" w:rsidRDefault="00D52182"/>
    <w:p w14:paraId="1C3ACB13" w14:textId="07B95AA7" w:rsidR="71D0E864" w:rsidRDefault="71D0E864">
      <w:r>
        <w:br w:type="page"/>
      </w:r>
    </w:p>
    <w:p w14:paraId="219BDCC5" w14:textId="69447A70" w:rsidR="00D52182" w:rsidRDefault="00D52182" w:rsidP="00D52182">
      <w:r>
        <w:rPr>
          <w:noProof/>
          <w:lang w:eastAsia="en-GB"/>
        </w:rPr>
        <w:lastRenderedPageBreak/>
        <w:t>Figure S3 fMRI quality check metrics from CONN software for each group.</w:t>
      </w:r>
    </w:p>
    <w:p w14:paraId="32D7A624" w14:textId="66732241" w:rsidR="00D52182" w:rsidRDefault="00D52182">
      <w:r>
        <w:rPr>
          <w:noProof/>
        </w:rPr>
        <w:drawing>
          <wp:inline distT="0" distB="0" distL="0" distR="0" wp14:anchorId="574DA12A" wp14:editId="6CB4B603">
            <wp:extent cx="5731510" cy="741934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3F1D0" w14:textId="49A2F5EE" w:rsidR="71D0E864" w:rsidRDefault="71D0E864">
      <w:r>
        <w:br w:type="page"/>
      </w:r>
    </w:p>
    <w:p w14:paraId="79E64ED4" w14:textId="1B3D681A" w:rsidR="00570B96" w:rsidRDefault="00570B96" w:rsidP="00570B96">
      <w:r>
        <w:lastRenderedPageBreak/>
        <w:t xml:space="preserve">Figure S4 </w:t>
      </w:r>
      <w:r w:rsidR="00CD69D9">
        <w:t xml:space="preserve">Excluding the </w:t>
      </w:r>
      <w:proofErr w:type="spellStart"/>
      <w:r w:rsidR="00CD69D9">
        <w:t>iRBD</w:t>
      </w:r>
      <w:proofErr w:type="spellEnd"/>
      <w:r w:rsidR="00CD69D9">
        <w:t xml:space="preserve"> participant with high UPDRS-II</w:t>
      </w:r>
      <w:r w:rsidR="65A17C48">
        <w:t>I</w:t>
      </w:r>
      <w:r w:rsidR="00CD69D9">
        <w:t xml:space="preserve"> score; b</w:t>
      </w:r>
      <w:r>
        <w:t xml:space="preserve">etween group network connectivity </w:t>
      </w:r>
      <w:r w:rsidR="000149BB">
        <w:t xml:space="preserve">A) ANOVA </w:t>
      </w:r>
      <w:r>
        <w:t xml:space="preserve">Network connectivity </w:t>
      </w:r>
      <w:r w:rsidR="000149BB">
        <w:t>group difference [ F(4,80) = 5.58, p-FDR = 0.0144] B) M</w:t>
      </w:r>
      <w:r>
        <w:t xml:space="preserve">ean connectivity in the thalamus to cerebellum Language, Frontoparietal and DMN connections (error bars = +- 2SE). </w:t>
      </w:r>
      <w:r w:rsidR="000149BB">
        <w:t xml:space="preserve"> </w:t>
      </w:r>
      <w:proofErr w:type="spellStart"/>
      <w:r w:rsidR="00882D84">
        <w:t>iRBD</w:t>
      </w:r>
      <w:proofErr w:type="spellEnd"/>
      <w:r w:rsidR="00882D84">
        <w:t xml:space="preserve"> &lt; HC (Tukey post hoc p &lt;0.001); </w:t>
      </w:r>
      <w:proofErr w:type="spellStart"/>
      <w:r w:rsidR="00882D84">
        <w:t>iRBD</w:t>
      </w:r>
      <w:proofErr w:type="spellEnd"/>
      <w:r w:rsidR="00882D84">
        <w:t xml:space="preserve"> &lt; PD (Tukey post hoc p =0.0017)</w:t>
      </w:r>
    </w:p>
    <w:p w14:paraId="7F8372F5" w14:textId="70DE1DC2" w:rsidR="000149BB" w:rsidRDefault="000149BB" w:rsidP="00570B96"/>
    <w:p w14:paraId="142885F4" w14:textId="4CBAEC91" w:rsidR="000149BB" w:rsidRDefault="000149BB" w:rsidP="00570B96">
      <w:r w:rsidRPr="000149BB">
        <w:rPr>
          <w:noProof/>
          <w:lang w:val="en-GB" w:eastAsia="en-GB"/>
        </w:rPr>
        <w:drawing>
          <wp:inline distT="0" distB="0" distL="0" distR="0" wp14:anchorId="1ED5C517" wp14:editId="58F3E6DC">
            <wp:extent cx="5943600" cy="4332855"/>
            <wp:effectExtent l="0" t="0" r="0" b="0"/>
            <wp:docPr id="1" name="Picture 1" descr="H:\PET-MR\Nicola_MSA\rsFMRI\group_anova_excluding_rbd_tremor_pati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ET-MR\Nicola_MSA\rsFMRI\group_anova_excluding_rbd_tremor_patien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5F951" w14:textId="2EB8FA0C" w:rsidR="00570B96" w:rsidRDefault="00570B96" w:rsidP="00570B96">
      <w:r>
        <w:t xml:space="preserve">Cerebellar networks: Vis_1 = Primary Visual; Vis_2 = Secondary Visual; </w:t>
      </w:r>
      <w:proofErr w:type="spellStart"/>
      <w:r>
        <w:t>Somato</w:t>
      </w:r>
      <w:proofErr w:type="spellEnd"/>
      <w:r>
        <w:t xml:space="preserve">  = </w:t>
      </w:r>
      <w:proofErr w:type="spellStart"/>
      <w:r>
        <w:t>Somatomotor</w:t>
      </w:r>
      <w:proofErr w:type="spellEnd"/>
      <w:r>
        <w:t xml:space="preserve">; Cing-Op = Cingulo-Opercular; DAN = Dorsal Attention; Lang = Language; </w:t>
      </w:r>
      <w:proofErr w:type="spellStart"/>
      <w:r>
        <w:t>FronPar</w:t>
      </w:r>
      <w:proofErr w:type="spellEnd"/>
      <w:r>
        <w:t xml:space="preserve"> = Frontoparietal; </w:t>
      </w:r>
      <w:proofErr w:type="spellStart"/>
      <w:r>
        <w:t>Aud</w:t>
      </w:r>
      <w:proofErr w:type="spellEnd"/>
      <w:r>
        <w:t xml:space="preserve"> = Auditory; DMN = Default Mode Network; </w:t>
      </w:r>
      <w:proofErr w:type="spellStart"/>
      <w:r>
        <w:t>PostMul</w:t>
      </w:r>
      <w:proofErr w:type="spellEnd"/>
      <w:r>
        <w:t xml:space="preserve"> = Posterior Multimodal. Subcortical regions: </w:t>
      </w:r>
      <w:proofErr w:type="spellStart"/>
      <w:r>
        <w:t>Caud</w:t>
      </w:r>
      <w:proofErr w:type="spellEnd"/>
      <w:r>
        <w:t xml:space="preserve"> = Caudate; SN = substantia nigra; Pall = Pallidum; Put = Putamen; Thal = Thalamus</w:t>
      </w:r>
    </w:p>
    <w:p w14:paraId="095D7308" w14:textId="6112B71F" w:rsidR="0054238C" w:rsidRDefault="0054238C" w:rsidP="00570B96"/>
    <w:p w14:paraId="01F56111" w14:textId="15B6F866" w:rsidR="71D0E864" w:rsidRDefault="71D0E864">
      <w:r>
        <w:br w:type="page"/>
      </w:r>
    </w:p>
    <w:p w14:paraId="26080977" w14:textId="38CAC5C7" w:rsidR="0054238C" w:rsidRDefault="00B05976" w:rsidP="00570B96">
      <w:r>
        <w:lastRenderedPageBreak/>
        <w:t>Figure S5</w:t>
      </w:r>
      <w:r w:rsidR="0054238C">
        <w:t xml:space="preserve"> </w:t>
      </w:r>
      <w:r w:rsidR="00CD69D9">
        <w:t xml:space="preserve">Excluding the </w:t>
      </w:r>
      <w:proofErr w:type="spellStart"/>
      <w:r w:rsidR="00CD69D9">
        <w:t>iRBD</w:t>
      </w:r>
      <w:proofErr w:type="spellEnd"/>
      <w:r w:rsidR="00CD69D9">
        <w:t xml:space="preserve"> participant with high UPDRS-I</w:t>
      </w:r>
      <w:r w:rsidR="004A76FA">
        <w:t>I</w:t>
      </w:r>
      <w:r w:rsidR="00CD69D9">
        <w:t xml:space="preserve">I score; </w:t>
      </w:r>
      <w:r w:rsidR="0054238C">
        <w:t xml:space="preserve">Resting state functional connectivity between the thalamus and cerebellar default mode, frontoparietal and language networks, and age </w:t>
      </w:r>
      <w:r w:rsidR="00E4511B">
        <w:t>(Age beta  coefficient 0.0035 ; p =  0.077)</w:t>
      </w:r>
    </w:p>
    <w:p w14:paraId="3CD453FF" w14:textId="38A7312F" w:rsidR="00E4511B" w:rsidRDefault="00E4511B" w:rsidP="00570B96"/>
    <w:p w14:paraId="01169FDC" w14:textId="714C4FF3" w:rsidR="00E4511B" w:rsidRDefault="00E4511B" w:rsidP="00570B96">
      <w:r>
        <w:rPr>
          <w:noProof/>
          <w:lang w:val="en-GB" w:eastAsia="en-GB"/>
        </w:rPr>
        <w:drawing>
          <wp:inline distT="0" distB="0" distL="0" distR="0" wp14:anchorId="17A40FC5" wp14:editId="2D12E897">
            <wp:extent cx="5943600" cy="38455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S5_correlations_v3_no_rbd_tremor_patient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5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E3D"/>
    <w:rsid w:val="000149BB"/>
    <w:rsid w:val="00045898"/>
    <w:rsid w:val="000B35F2"/>
    <w:rsid w:val="00286B94"/>
    <w:rsid w:val="002B2D6F"/>
    <w:rsid w:val="002C018B"/>
    <w:rsid w:val="003C4575"/>
    <w:rsid w:val="004A76FA"/>
    <w:rsid w:val="00531536"/>
    <w:rsid w:val="0054238C"/>
    <w:rsid w:val="00544B24"/>
    <w:rsid w:val="00570B96"/>
    <w:rsid w:val="005A722A"/>
    <w:rsid w:val="005F0A71"/>
    <w:rsid w:val="006C41F2"/>
    <w:rsid w:val="00737752"/>
    <w:rsid w:val="00783AC0"/>
    <w:rsid w:val="00785412"/>
    <w:rsid w:val="007F29E9"/>
    <w:rsid w:val="008338FC"/>
    <w:rsid w:val="00882D84"/>
    <w:rsid w:val="008B239C"/>
    <w:rsid w:val="00A03A6D"/>
    <w:rsid w:val="00AD4E3D"/>
    <w:rsid w:val="00B05976"/>
    <w:rsid w:val="00BA7699"/>
    <w:rsid w:val="00C11091"/>
    <w:rsid w:val="00C46DEE"/>
    <w:rsid w:val="00CD69D9"/>
    <w:rsid w:val="00CF0E2E"/>
    <w:rsid w:val="00CF36E8"/>
    <w:rsid w:val="00D04442"/>
    <w:rsid w:val="00D52182"/>
    <w:rsid w:val="00D96D7A"/>
    <w:rsid w:val="00DF6D39"/>
    <w:rsid w:val="00E15445"/>
    <w:rsid w:val="00E31D42"/>
    <w:rsid w:val="00E357F2"/>
    <w:rsid w:val="00E4511B"/>
    <w:rsid w:val="00ED59E4"/>
    <w:rsid w:val="00EE68EE"/>
    <w:rsid w:val="00F07FE0"/>
    <w:rsid w:val="00FA04B3"/>
    <w:rsid w:val="03162B14"/>
    <w:rsid w:val="20ECB17F"/>
    <w:rsid w:val="65A17C48"/>
    <w:rsid w:val="71D0E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8225"/>
  <w15:chartTrackingRefBased/>
  <w15:docId w15:val="{472CF7FD-005A-40E5-AA36-482A1E3B6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4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8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Firbank</dc:creator>
  <cp:keywords/>
  <dc:description/>
  <cp:lastModifiedBy>Clare Jackson</cp:lastModifiedBy>
  <cp:revision>2</cp:revision>
  <dcterms:created xsi:type="dcterms:W3CDTF">2024-09-20T17:12:00Z</dcterms:created>
  <dcterms:modified xsi:type="dcterms:W3CDTF">2024-09-20T17:12:00Z</dcterms:modified>
</cp:coreProperties>
</file>