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5BFAB" w14:textId="337E6027" w:rsidR="006B5D9C" w:rsidRPr="00756D3D" w:rsidRDefault="006B5D9C" w:rsidP="007F7B7F">
      <w:pPr>
        <w:spacing w:line="480" w:lineRule="auto"/>
        <w:jc w:val="center"/>
        <w:rPr>
          <w:rFonts w:cstheme="minorHAnsi"/>
          <w:b/>
          <w:bCs/>
        </w:rPr>
      </w:pPr>
      <w:r w:rsidRPr="00756D3D">
        <w:rPr>
          <w:rFonts w:cstheme="minorHAnsi"/>
          <w:b/>
          <w:bCs/>
        </w:rPr>
        <w:t>The Association between Childhood Maltreatment and Neural Functioning during a Working Memory Task in Adults with Internalizing Disorders</w:t>
      </w:r>
    </w:p>
    <w:p w14:paraId="34F39640" w14:textId="3BB4DD6F" w:rsidR="006B5D9C" w:rsidRPr="00756D3D" w:rsidRDefault="006E697F" w:rsidP="007F7B7F">
      <w:pPr>
        <w:spacing w:line="480" w:lineRule="auto"/>
        <w:jc w:val="center"/>
        <w:rPr>
          <w:rFonts w:cstheme="minorHAnsi"/>
        </w:rPr>
      </w:pPr>
      <w:r w:rsidRPr="00756D3D">
        <w:rPr>
          <w:rFonts w:cstheme="minorHAnsi"/>
        </w:rPr>
        <w:t>Morgan M. Caudle, Alan N. Simmons, Reanne C. Moore, Michael L. Thomas, and Jessica Bomyea</w:t>
      </w:r>
    </w:p>
    <w:p w14:paraId="2316F16D" w14:textId="30AD467C" w:rsidR="00B17EE8" w:rsidRPr="00756D3D" w:rsidRDefault="00B17EE8" w:rsidP="007F7B7F">
      <w:pPr>
        <w:spacing w:line="480" w:lineRule="auto"/>
        <w:jc w:val="center"/>
        <w:rPr>
          <w:rFonts w:cstheme="minorHAnsi"/>
          <w:b/>
          <w:bCs/>
        </w:rPr>
      </w:pPr>
      <w:r w:rsidRPr="00756D3D">
        <w:rPr>
          <w:rFonts w:cstheme="minorHAnsi"/>
          <w:b/>
          <w:bCs/>
        </w:rPr>
        <w:t>Supplementary Materials</w:t>
      </w:r>
    </w:p>
    <w:p w14:paraId="05F3896A" w14:textId="22C69FC6" w:rsidR="001850D8" w:rsidRPr="00756D3D" w:rsidRDefault="00F1716E" w:rsidP="00F1716E">
      <w:pPr>
        <w:spacing w:line="480" w:lineRule="auto"/>
        <w:rPr>
          <w:rFonts w:cstheme="minorHAnsi"/>
          <w:b/>
          <w:bCs/>
        </w:rPr>
      </w:pPr>
      <w:r w:rsidRPr="00756D3D">
        <w:rPr>
          <w:rFonts w:cstheme="minorHAnsi"/>
          <w:b/>
          <w:bCs/>
        </w:rPr>
        <w:t xml:space="preserve">1. </w:t>
      </w:r>
      <w:r w:rsidR="00AC2B74" w:rsidRPr="00756D3D">
        <w:rPr>
          <w:rFonts w:cstheme="minorHAnsi"/>
          <w:b/>
          <w:bCs/>
        </w:rPr>
        <w:t>Participant</w:t>
      </w:r>
      <w:r w:rsidR="0039691F" w:rsidRPr="00756D3D">
        <w:rPr>
          <w:rFonts w:cstheme="minorHAnsi"/>
          <w:b/>
          <w:bCs/>
        </w:rPr>
        <w:t xml:space="preserve"> </w:t>
      </w:r>
      <w:r w:rsidR="00390F8E" w:rsidRPr="00756D3D">
        <w:rPr>
          <w:rFonts w:cstheme="minorHAnsi"/>
          <w:b/>
          <w:bCs/>
        </w:rPr>
        <w:t>Inclusion Exclusion Criteria</w:t>
      </w:r>
    </w:p>
    <w:p w14:paraId="50DDCFBB" w14:textId="77777777" w:rsidR="005E48B6" w:rsidRPr="00756D3D" w:rsidRDefault="00AB3693" w:rsidP="005E48B6">
      <w:pPr>
        <w:spacing w:line="480" w:lineRule="auto"/>
        <w:ind w:firstLine="720"/>
        <w:rPr>
          <w:rFonts w:cstheme="minorHAnsi"/>
        </w:rPr>
      </w:pPr>
      <w:r w:rsidRPr="00756D3D">
        <w:rPr>
          <w:rFonts w:cstheme="minorHAnsi"/>
        </w:rPr>
        <w:t xml:space="preserve">The present study </w:t>
      </w:r>
      <w:r w:rsidR="00117612" w:rsidRPr="00756D3D">
        <w:rPr>
          <w:rFonts w:cstheme="minorHAnsi"/>
        </w:rPr>
        <w:t>utilized</w:t>
      </w:r>
      <w:r w:rsidR="00070F7C" w:rsidRPr="00756D3D">
        <w:rPr>
          <w:rFonts w:cstheme="minorHAnsi"/>
        </w:rPr>
        <w:t xml:space="preserve"> data from two datasets. </w:t>
      </w:r>
      <w:r w:rsidR="00390F8E" w:rsidRPr="00756D3D">
        <w:rPr>
          <w:rFonts w:cstheme="minorHAnsi"/>
        </w:rPr>
        <w:t>For inclusion in the present analysis,</w:t>
      </w:r>
      <w:r w:rsidR="00070F7C" w:rsidRPr="00756D3D">
        <w:rPr>
          <w:rFonts w:cstheme="minorHAnsi"/>
        </w:rPr>
        <w:t xml:space="preserve"> across both datasets,</w:t>
      </w:r>
      <w:r w:rsidR="00390F8E" w:rsidRPr="00756D3D">
        <w:rPr>
          <w:rFonts w:cstheme="minorHAnsi"/>
        </w:rPr>
        <w:t xml:space="preserve"> all participants were (1) aged 21 to 55, (2) fluent in English, (3) had outpatient status, if in mental health treatment (4) a current diagnosis of one or more mood, anxiety, or post-traumatic stress disorders, and (5) at least 6-week stability on any prescribed psychotropic medication. Exclusion criteria were (1) past year diagnosis of severe alcohol use or substance disorder, (2) currently receiving evidence-based psychotherapy for mood, anxiety, or traumatic stress disorders, (3) lifetime history of psychotic or bipolar disorder, (4) acute suicidality necessitating immediate clinical intervention, (5) neurodegenerative or neurodevelopmental disorders, (6) history of severe traumatic brain injury (TBI), (7) sensory deficits that would preclude completing tasks, (8) conditions unsafe for completing MRI scanning (e.g., metal in the body; pregnancy) and (9) those with life-threatening or acutely unstable medical conditions. Inclusion criteria were evaluated using the Mini International Neuropsychiatric Interview for DSM-5 (MINI Version 7.0.2) and the PhenX Anxiety Disorders Screener (Composite International Diagnostic Interview Screening Scales (CIDI-SC </w:t>
      </w:r>
      <w:r w:rsidRPr="00756D3D">
        <w:rPr>
          <w:rFonts w:cstheme="minorHAnsi"/>
        </w:rPr>
        <w:fldChar w:fldCharType="begin">
          <w:fldData xml:space="preserve">PEVuZE5vdGU+PENpdGU+PEF1dGhvcj5LZXNzbGVyPC9BdXRob3I+PFllYXI+MjAxMzwvWWVhcj48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</w:fldData>
        </w:fldChar>
      </w:r>
      <w:r w:rsidRPr="00756D3D">
        <w:rPr>
          <w:rFonts w:cstheme="minorHAnsi"/>
        </w:rPr>
        <w:instrText xml:space="preserve"> ADDIN EN.CITE </w:instrText>
      </w:r>
      <w:r w:rsidRPr="00756D3D">
        <w:rPr>
          <w:rFonts w:cstheme="minorHAnsi"/>
        </w:rPr>
        <w:fldChar w:fldCharType="begin">
          <w:fldData xml:space="preserve">PEVuZE5vdGU+PENpdGU+PEF1dGhvcj5LZXNzbGVyPC9BdXRob3I+PFllYXI+MjAxMzwvWWVhcj48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</w:fldData>
        </w:fldChar>
      </w:r>
      <w:r w:rsidRPr="00756D3D">
        <w:rPr>
          <w:rFonts w:cstheme="minorHAnsi"/>
        </w:rPr>
        <w:instrText xml:space="preserve"> ADDIN EN.CITE.DATA </w:instrText>
      </w:r>
      <w:r w:rsidRPr="00756D3D">
        <w:rPr>
          <w:rFonts w:cstheme="minorHAnsi"/>
        </w:rPr>
      </w:r>
      <w:r w:rsidRPr="00756D3D">
        <w:rPr>
          <w:rFonts w:cstheme="minorHAnsi"/>
        </w:rPr>
        <w:fldChar w:fldCharType="end"/>
      </w:r>
      <w:r w:rsidRPr="00756D3D">
        <w:rPr>
          <w:rFonts w:cstheme="minorHAnsi"/>
        </w:rPr>
      </w:r>
      <w:r w:rsidRPr="00756D3D">
        <w:rPr>
          <w:rFonts w:cstheme="minorHAnsi"/>
        </w:rPr>
        <w:fldChar w:fldCharType="separate"/>
      </w:r>
      <w:r w:rsidR="00390F8E" w:rsidRPr="00756D3D">
        <w:rPr>
          <w:rFonts w:cstheme="minorHAnsi"/>
        </w:rPr>
        <w:t>(Kessler et al., 2013)</w:t>
      </w:r>
      <w:r w:rsidRPr="00756D3D">
        <w:rPr>
          <w:rFonts w:cstheme="minorHAnsi"/>
        </w:rPr>
        <w:fldChar w:fldCharType="end"/>
      </w:r>
      <w:r w:rsidR="00390F8E" w:rsidRPr="00756D3D">
        <w:rPr>
          <w:rFonts w:cstheme="minorHAnsi"/>
        </w:rPr>
        <w:t>) or Clinician Administered PTSD Scale for DSM-5 (CAPS-5) interview.</w:t>
      </w:r>
    </w:p>
    <w:p w14:paraId="25087469" w14:textId="1D048137" w:rsidR="0039691F" w:rsidRPr="00756D3D" w:rsidRDefault="00F1716E" w:rsidP="005E48B6">
      <w:pPr>
        <w:spacing w:line="480" w:lineRule="auto"/>
        <w:rPr>
          <w:rFonts w:cstheme="minorHAnsi"/>
          <w:b/>
          <w:bCs/>
        </w:rPr>
      </w:pPr>
      <w:r w:rsidRPr="00756D3D">
        <w:rPr>
          <w:rFonts w:cstheme="minorHAnsi"/>
          <w:b/>
          <w:bCs/>
        </w:rPr>
        <w:t xml:space="preserve">2. </w:t>
      </w:r>
      <w:r w:rsidR="0039691F" w:rsidRPr="00756D3D">
        <w:rPr>
          <w:rFonts w:cstheme="minorHAnsi"/>
          <w:b/>
          <w:bCs/>
        </w:rPr>
        <w:t>Supplementary Methods and Measures</w:t>
      </w:r>
    </w:p>
    <w:p w14:paraId="5154798D" w14:textId="01E1203D" w:rsidR="0013529B" w:rsidRPr="00756D3D" w:rsidRDefault="00F1716E" w:rsidP="0013529B">
      <w:pPr>
        <w:spacing w:line="480" w:lineRule="auto"/>
        <w:rPr>
          <w:rFonts w:cstheme="minorHAnsi"/>
          <w:b/>
          <w:bCs/>
          <w:i/>
          <w:iCs/>
        </w:rPr>
      </w:pPr>
      <w:r w:rsidRPr="00756D3D">
        <w:rPr>
          <w:rFonts w:cstheme="minorHAnsi"/>
          <w:b/>
          <w:bCs/>
          <w:i/>
          <w:iCs/>
        </w:rPr>
        <w:t xml:space="preserve">2.1 </w:t>
      </w:r>
      <w:r w:rsidR="0013529B" w:rsidRPr="00756D3D">
        <w:rPr>
          <w:rFonts w:cstheme="minorHAnsi"/>
          <w:b/>
          <w:bCs/>
          <w:i/>
          <w:iCs/>
        </w:rPr>
        <w:t>Reading Span Task Description</w:t>
      </w:r>
    </w:p>
    <w:p w14:paraId="5260B765" w14:textId="7FF72034" w:rsidR="0013529B" w:rsidRPr="00756D3D" w:rsidRDefault="0013529B" w:rsidP="0013529B">
      <w:pPr>
        <w:spacing w:line="480" w:lineRule="auto"/>
        <w:ind w:firstLine="720"/>
        <w:rPr>
          <w:rFonts w:cstheme="minorHAnsi"/>
        </w:rPr>
      </w:pPr>
      <w:r w:rsidRPr="00756D3D">
        <w:rPr>
          <w:rFonts w:cstheme="minorHAnsi"/>
        </w:rPr>
        <w:lastRenderedPageBreak/>
        <w:t xml:space="preserve">First, during the (1) sentence reading phase: A fixation cross was presented on the screen for 500ms, immediately followed by a sentence (e.g., “Jane walks her car in the park”). Participants were instructed to pull the joystick trigger to indicate that they had finished reading the sentence. After indicating they had read the sentence, a screen with two boxes, one marked “True” and one marked “False” appeared. The participant selected “True” if the sentence was semantically logical or “False” if the sentence was illogical. Then during the (2) encoding phase: The following screen displayed an item (number or letter) for 500ms, which the participant attempted to memorize. Sets of sentences and items continued until the end of the trial. Finally, during the (3) recall phase: The participant was shown a recall screen with twelve items. They were instructed to select the items in the order presented. When the recognition test was complete, the subsequent trial began. Participants received feedback about their sentence accuracy at the end of each trial via a percentage accuracy score. During the instructions, participants were told to aim to keep their accuracy at 85% or above. Spans of 2, 4, and 6 were tested for 7 repetitions each. WM load is thought to increase as to-be-remembered items set sizes increase. The number of to-be-remembered items was presented in a different random order for each set, and sets were presented in a consistent order to participants. Performance on the R-Span relies on the participant’s ability to learn new information during each trial while controlling proactive interference (PI), interference caused by learning from previous trials and sets which contributes to forgetting, and control interference caused by the processing portion of the task </w:t>
      </w:r>
      <w:r w:rsidRPr="00756D3D">
        <w:rPr>
          <w:rFonts w:cstheme="minorHAnsi"/>
        </w:rPr>
        <w:fldChar w:fldCharType="begin">
          <w:fldData xml:space="preserve">PEVuZE5vdGU+PENpdGU+PEF1dGhvcj5CdW50aW5nPC9BdXRob3I+PFllYXI+MjAwNjwvWWVhcj48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</w:fldData>
        </w:fldChar>
      </w:r>
      <w:r w:rsidRPr="00756D3D">
        <w:rPr>
          <w:rFonts w:cstheme="minorHAnsi"/>
        </w:rPr>
        <w:instrText xml:space="preserve"> ADDIN EN.CITE </w:instrText>
      </w:r>
      <w:r w:rsidRPr="00756D3D">
        <w:rPr>
          <w:rFonts w:cstheme="minorHAnsi"/>
        </w:rPr>
        <w:fldChar w:fldCharType="begin">
          <w:fldData xml:space="preserve">PEVuZE5vdGU+PENpdGU+PEF1dGhvcj5CdW50aW5nPC9BdXRob3I+PFllYXI+MjAwNjwvWWVhcj48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</w:fldData>
        </w:fldChar>
      </w:r>
      <w:r w:rsidRPr="00756D3D">
        <w:rPr>
          <w:rFonts w:cstheme="minorHAnsi"/>
        </w:rPr>
        <w:instrText xml:space="preserve"> ADDIN EN.CITE.DATA </w:instrText>
      </w:r>
      <w:r w:rsidRPr="00756D3D">
        <w:rPr>
          <w:rFonts w:cstheme="minorHAnsi"/>
        </w:rPr>
      </w:r>
      <w:r w:rsidRPr="00756D3D">
        <w:rPr>
          <w:rFonts w:cstheme="minorHAnsi"/>
        </w:rPr>
        <w:fldChar w:fldCharType="end"/>
      </w:r>
      <w:r w:rsidRPr="00756D3D">
        <w:rPr>
          <w:rFonts w:cstheme="minorHAnsi"/>
        </w:rPr>
      </w:r>
      <w:r w:rsidRPr="00756D3D">
        <w:rPr>
          <w:rFonts w:cstheme="minorHAnsi"/>
        </w:rPr>
        <w:fldChar w:fldCharType="separate"/>
      </w:r>
      <w:r w:rsidRPr="00756D3D">
        <w:rPr>
          <w:rFonts w:cstheme="minorHAnsi"/>
        </w:rPr>
        <w:t>(Bunting, 2006; Lustig, May, &amp; Hasher, 2001)</w:t>
      </w:r>
      <w:r w:rsidRPr="00756D3D">
        <w:rPr>
          <w:rFonts w:cstheme="minorHAnsi"/>
        </w:rPr>
        <w:fldChar w:fldCharType="end"/>
      </w:r>
      <w:r w:rsidRPr="00756D3D">
        <w:rPr>
          <w:rFonts w:cstheme="minorHAnsi"/>
        </w:rPr>
        <w:t xml:space="preserve">. Across trials, PI control demands were varied by adjusting the number of consecutive similar to-be-remembered items within and between trials. Repeated presentation of the same category of items has been shown to increase required PI control demands </w:t>
      </w:r>
      <w:r w:rsidRPr="00756D3D">
        <w:rPr>
          <w:rFonts w:cstheme="minorHAnsi"/>
        </w:rPr>
        <w:fldChar w:fldCharType="begin"/>
      </w:r>
      <w:r w:rsidRPr="00756D3D">
        <w:rPr>
          <w:rFonts w:cstheme="minorHAnsi"/>
        </w:rPr>
        <w:instrText xml:space="preserve"> ADDIN EN.CITE &lt;EndNote&gt;&lt;Cite&gt;&lt;Author&gt;Bunting&lt;/Author&gt;&lt;Year&gt;2006&lt;/Year&gt;&lt;RecNum&gt;139&lt;/RecNum&gt;&lt;DisplayText&gt;(Bunting, 2006)&lt;/DisplayText&gt;&lt;record&gt;&lt;rec-number&gt;139&lt;/rec-number&gt;&lt;foreign-keys&gt;&lt;key app="EN" db-id="xe9asfxs5zwt5aew9zrvx9s2ztrstswaxdpr" timestamp="1595735815"&gt;139&lt;/key&gt;&lt;/foreign-keys&gt;&lt;ref-type name="Journal Article"&gt;17&lt;/ref-type&gt;&lt;contributors&gt;&lt;authors&gt;&lt;author&gt;Bunting, M.&lt;/author&gt;&lt;/authors&gt;&lt;/contributors&gt;&lt;auth-address&gt;Department of Psychology.&lt;/auth-address&gt;&lt;titles&gt;&lt;title&gt;Proactive interference and item similarity in working memory&lt;/title&gt;&lt;secondary-title&gt;J Exp Psychol Learn Mem Cogn&lt;/secondary-title&gt;&lt;/titles&gt;&lt;periodical&gt;&lt;full-title&gt;J Exp Psychol Learn Mem Cogn&lt;/full-title&gt;&lt;/periodical&gt;&lt;pages&gt;183-196&lt;/pages&gt;&lt;volume&gt;32&lt;/volume&gt;&lt;number&gt;2&lt;/number&gt;&lt;edition&gt;2006/03/30&lt;/edition&gt;&lt;keywords&gt;&lt;keyword&gt;Adult&lt;/keyword&gt;&lt;keyword&gt;Analysis of Variance&lt;/keyword&gt;&lt;keyword&gt;Female&lt;/keyword&gt;&lt;keyword&gt;Humans&lt;/keyword&gt;&lt;keyword&gt;Male&lt;/keyword&gt;&lt;keyword&gt;Mathematics&lt;/keyword&gt;&lt;keyword&gt;Memory, Short-Term/*physiology&lt;/keyword&gt;&lt;keyword&gt;Mental Recall/*physiology&lt;/keyword&gt;&lt;keyword&gt;Neuropsychological Tests/statistics &amp;amp; numerical data&lt;/keyword&gt;&lt;keyword&gt;Paired-Associate Learning&lt;/keyword&gt;&lt;keyword&gt;Pattern Recognition, Visual/*physiology&lt;/keyword&gt;&lt;keyword&gt;*Proactive Inhibition&lt;/keyword&gt;&lt;keyword&gt;Verbal Learning/physiology&lt;/keyword&gt;&lt;keyword&gt;Word Association Tests&lt;/keyword&gt;&lt;/keywords&gt;&lt;dates&gt;&lt;year&gt;2006&lt;/year&gt;&lt;pub-dates&gt;&lt;date&gt;Mar&lt;/date&gt;&lt;/pub-dates&gt;&lt;/dates&gt;&lt;isbn&gt;0278-7393 (Print)&amp;#xD;0278-7393 (Linking)&lt;/isbn&gt;&lt;accession-num&gt;16569140&lt;/accession-num&gt;&lt;urls&gt;&lt;related-urls&gt;&lt;url&gt;https://www.ncbi.nlm.nih.gov/pubmed/16569140&lt;/url&gt;&lt;/related-urls&gt;&lt;/urls&gt;&lt;electronic-resource-num&gt;10.1037/0278-7393.32.2.183&lt;/electronic-resource-num&gt;&lt;/record&gt;&lt;/Cite&gt;&lt;/EndNote&gt;</w:instrText>
      </w:r>
      <w:r w:rsidRPr="00756D3D">
        <w:rPr>
          <w:rFonts w:cstheme="minorHAnsi"/>
        </w:rPr>
        <w:fldChar w:fldCharType="separate"/>
      </w:r>
      <w:r w:rsidRPr="00756D3D">
        <w:rPr>
          <w:rFonts w:cstheme="minorHAnsi"/>
        </w:rPr>
        <w:t>(Bunting, 2006)</w:t>
      </w:r>
      <w:r w:rsidRPr="00756D3D">
        <w:rPr>
          <w:rFonts w:cstheme="minorHAnsi"/>
        </w:rPr>
        <w:fldChar w:fldCharType="end"/>
      </w:r>
      <w:r w:rsidRPr="00756D3D">
        <w:rPr>
          <w:rFonts w:cstheme="minorHAnsi"/>
        </w:rPr>
        <w:t>.</w:t>
      </w:r>
    </w:p>
    <w:p w14:paraId="3829458C" w14:textId="14DEF8F2" w:rsidR="007E00B7" w:rsidRPr="00756D3D" w:rsidRDefault="002006E6" w:rsidP="007F7B7F">
      <w:pPr>
        <w:spacing w:line="480" w:lineRule="auto"/>
        <w:rPr>
          <w:rFonts w:cstheme="minorHAnsi"/>
          <w:b/>
          <w:bCs/>
          <w:i/>
          <w:iCs/>
        </w:rPr>
      </w:pPr>
      <w:r w:rsidRPr="00756D3D">
        <w:rPr>
          <w:rFonts w:cstheme="minorHAnsi"/>
          <w:b/>
          <w:bCs/>
          <w:i/>
          <w:iCs/>
        </w:rPr>
        <w:t xml:space="preserve">2.2 </w:t>
      </w:r>
      <w:r w:rsidR="007E00B7" w:rsidRPr="00756D3D">
        <w:rPr>
          <w:rFonts w:cstheme="minorHAnsi"/>
          <w:b/>
          <w:bCs/>
          <w:i/>
          <w:iCs/>
        </w:rPr>
        <w:t>Early Life Stress and Neural Activity</w:t>
      </w:r>
      <w:r w:rsidRPr="00756D3D">
        <w:rPr>
          <w:rFonts w:cstheme="minorHAnsi"/>
          <w:b/>
          <w:bCs/>
          <w:i/>
          <w:iCs/>
        </w:rPr>
        <w:t xml:space="preserve"> Analysis</w:t>
      </w:r>
    </w:p>
    <w:p w14:paraId="29461B34" w14:textId="23D3072D" w:rsidR="007E00B7" w:rsidRPr="00756D3D" w:rsidRDefault="004E1A42" w:rsidP="005E48B6">
      <w:pPr>
        <w:spacing w:line="480" w:lineRule="auto"/>
        <w:ind w:firstLine="720"/>
        <w:rPr>
          <w:rFonts w:cstheme="minorHAnsi"/>
        </w:rPr>
      </w:pPr>
      <w:r w:rsidRPr="00756D3D">
        <w:rPr>
          <w:rFonts w:cstheme="minorHAnsi"/>
        </w:rPr>
        <w:t xml:space="preserve">Some </w:t>
      </w:r>
      <w:r w:rsidR="004668A5" w:rsidRPr="00756D3D">
        <w:rPr>
          <w:rFonts w:cstheme="minorHAnsi"/>
        </w:rPr>
        <w:t>similar studies</w:t>
      </w:r>
      <w:r w:rsidR="00C964E1" w:rsidRPr="00756D3D">
        <w:rPr>
          <w:rFonts w:cstheme="minorHAnsi"/>
        </w:rPr>
        <w:t xml:space="preserve"> investigating childhood </w:t>
      </w:r>
      <w:r w:rsidR="00A45CC7" w:rsidRPr="00756D3D">
        <w:rPr>
          <w:rFonts w:cstheme="minorHAnsi"/>
        </w:rPr>
        <w:t>maltreatment</w:t>
      </w:r>
      <w:r w:rsidR="004668A5" w:rsidRPr="00756D3D">
        <w:rPr>
          <w:rFonts w:cstheme="minorHAnsi"/>
        </w:rPr>
        <w:t xml:space="preserve"> dichotomize</w:t>
      </w:r>
      <w:r w:rsidR="00E76936" w:rsidRPr="00756D3D">
        <w:rPr>
          <w:rFonts w:cstheme="minorHAnsi"/>
        </w:rPr>
        <w:t xml:space="preserve"> </w:t>
      </w:r>
      <w:r w:rsidR="004668A5" w:rsidRPr="00756D3D">
        <w:rPr>
          <w:rFonts w:cstheme="minorHAnsi"/>
        </w:rPr>
        <w:t>individuals into those with and without early life stress (ELS)</w:t>
      </w:r>
      <w:r w:rsidR="00166585" w:rsidRPr="00756D3D">
        <w:rPr>
          <w:rFonts w:cstheme="minorHAnsi"/>
        </w:rPr>
        <w:t xml:space="preserve"> based on the severity of childhood trauma according to published </w:t>
      </w:r>
      <w:r w:rsidR="00A652C3" w:rsidRPr="00756D3D">
        <w:rPr>
          <w:rFonts w:cstheme="minorHAnsi"/>
        </w:rPr>
        <w:lastRenderedPageBreak/>
        <w:t xml:space="preserve">cut-off scores used to determine the severity of each </w:t>
      </w:r>
      <w:r w:rsidR="00E76936" w:rsidRPr="00756D3D">
        <w:rPr>
          <w:rFonts w:cstheme="minorHAnsi"/>
        </w:rPr>
        <w:t xml:space="preserve">of the five </w:t>
      </w:r>
      <w:r w:rsidR="00A652C3" w:rsidRPr="00756D3D">
        <w:rPr>
          <w:rFonts w:cstheme="minorHAnsi"/>
        </w:rPr>
        <w:t>CTQ subscale</w:t>
      </w:r>
      <w:r w:rsidR="00033358" w:rsidRPr="00756D3D">
        <w:rPr>
          <w:rFonts w:cstheme="minorHAnsi"/>
        </w:rPr>
        <w:t xml:space="preserve"> (i.e., </w:t>
      </w:r>
      <w:r w:rsidR="006F0F8E" w:rsidRPr="00756D3D">
        <w:rPr>
          <w:rFonts w:cstheme="minorHAnsi"/>
        </w:rPr>
        <w:t>none to minimal, low to moderate, moderate to severe, and severe to extreme</w:t>
      </w:r>
      <w:r w:rsidR="00C964E1" w:rsidRPr="00756D3D">
        <w:rPr>
          <w:rFonts w:cstheme="minorHAnsi"/>
        </w:rPr>
        <w:t xml:space="preserve"> (see </w:t>
      </w:r>
      <w:r w:rsidR="004668A5" w:rsidRPr="00756D3D">
        <w:rPr>
          <w:rFonts w:cstheme="minorHAnsi"/>
        </w:rPr>
        <w:fldChar w:fldCharType="begin">
          <w:fldData xml:space="preserve">PEVuZE5vdGU+PENpdGU+PEF1dGhvcj5QaGlsaXA8L0F1dGhvcj48WWVhcj4yMDEzPC9ZZWFyPjxS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</w:fldData>
        </w:fldChar>
      </w:r>
      <w:r w:rsidR="004668A5" w:rsidRPr="00756D3D">
        <w:rPr>
          <w:rFonts w:cstheme="minorHAnsi"/>
        </w:rPr>
        <w:instrText xml:space="preserve"> ADDIN EN.CITE </w:instrText>
      </w:r>
      <w:r w:rsidR="004668A5" w:rsidRPr="00756D3D">
        <w:rPr>
          <w:rFonts w:cstheme="minorHAnsi"/>
        </w:rPr>
        <w:fldChar w:fldCharType="begin">
          <w:fldData xml:space="preserve">PEVuZE5vdGU+PENpdGU+PEF1dGhvcj5QaGlsaXA8L0F1dGhvcj48WWVhcj4yMDEzPC9ZZWFyPjxS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</w:fldData>
        </w:fldChar>
      </w:r>
      <w:r w:rsidR="004668A5" w:rsidRPr="00756D3D">
        <w:rPr>
          <w:rFonts w:cstheme="minorHAnsi"/>
        </w:rPr>
        <w:instrText xml:space="preserve"> ADDIN EN.CITE.DATA </w:instrText>
      </w:r>
      <w:r w:rsidR="004668A5" w:rsidRPr="00756D3D">
        <w:rPr>
          <w:rFonts w:cstheme="minorHAnsi"/>
        </w:rPr>
      </w:r>
      <w:r w:rsidR="004668A5" w:rsidRPr="00756D3D">
        <w:rPr>
          <w:rFonts w:cstheme="minorHAnsi"/>
        </w:rPr>
        <w:fldChar w:fldCharType="end"/>
      </w:r>
      <w:r w:rsidR="004668A5" w:rsidRPr="00756D3D">
        <w:rPr>
          <w:rFonts w:cstheme="minorHAnsi"/>
        </w:rPr>
      </w:r>
      <w:r w:rsidR="004668A5" w:rsidRPr="00756D3D">
        <w:rPr>
          <w:rFonts w:cstheme="minorHAnsi"/>
        </w:rPr>
        <w:fldChar w:fldCharType="separate"/>
      </w:r>
      <w:r w:rsidR="00CD18CB" w:rsidRPr="00756D3D">
        <w:rPr>
          <w:rFonts w:cstheme="minorHAnsi"/>
          <w:noProof/>
        </w:rPr>
        <w:t>(Bernstein &amp; Fink, 1998; Philip et al., 2013)</w:t>
      </w:r>
      <w:r w:rsidR="004668A5" w:rsidRPr="00756D3D">
        <w:rPr>
          <w:rFonts w:cstheme="minorHAnsi"/>
        </w:rPr>
        <w:fldChar w:fldCharType="end"/>
      </w:r>
      <w:r w:rsidR="00C964E1" w:rsidRPr="00756D3D">
        <w:rPr>
          <w:rFonts w:cstheme="minorHAnsi"/>
        </w:rPr>
        <w:t>).</w:t>
      </w:r>
      <w:r w:rsidR="00C25925" w:rsidRPr="00756D3D">
        <w:rPr>
          <w:rFonts w:cstheme="minorHAnsi"/>
        </w:rPr>
        <w:t xml:space="preserve"> </w:t>
      </w:r>
      <w:r w:rsidR="63352D10" w:rsidRPr="00756D3D">
        <w:rPr>
          <w:rFonts w:cstheme="minorHAnsi"/>
        </w:rPr>
        <w:t>Therefore,</w:t>
      </w:r>
      <w:r w:rsidR="006F0F8E" w:rsidRPr="00756D3D">
        <w:rPr>
          <w:rFonts w:cstheme="minorHAnsi"/>
        </w:rPr>
        <w:t xml:space="preserve"> individuals </w:t>
      </w:r>
      <w:r w:rsidR="008740F8" w:rsidRPr="00756D3D">
        <w:rPr>
          <w:rFonts w:cstheme="minorHAnsi"/>
        </w:rPr>
        <w:t>scoring</w:t>
      </w:r>
      <w:r w:rsidR="006F0F8E" w:rsidRPr="00756D3D">
        <w:rPr>
          <w:rFonts w:cstheme="minorHAnsi"/>
        </w:rPr>
        <w:t xml:space="preserve"> </w:t>
      </w:r>
      <w:r w:rsidR="00582AF9" w:rsidRPr="00756D3D">
        <w:rPr>
          <w:rFonts w:cstheme="minorHAnsi"/>
        </w:rPr>
        <w:t xml:space="preserve">either </w:t>
      </w:r>
      <w:r w:rsidR="004668A5" w:rsidRPr="00756D3D">
        <w:rPr>
          <w:rFonts w:cstheme="minorHAnsi"/>
        </w:rPr>
        <w:t xml:space="preserve"> </w:t>
      </w:r>
      <w:r w:rsidR="0002483C" w:rsidRPr="00756D3D">
        <w:rPr>
          <w:rFonts w:cstheme="minorHAnsi"/>
        </w:rPr>
        <w:t>“</w:t>
      </w:r>
      <w:r w:rsidR="004668A5" w:rsidRPr="00756D3D">
        <w:rPr>
          <w:rFonts w:cstheme="minorHAnsi"/>
        </w:rPr>
        <w:t>none</w:t>
      </w:r>
      <w:r w:rsidR="00582AF9" w:rsidRPr="00756D3D">
        <w:rPr>
          <w:rFonts w:cstheme="minorHAnsi"/>
        </w:rPr>
        <w:t xml:space="preserve"> </w:t>
      </w:r>
      <w:r w:rsidR="008740F8" w:rsidRPr="00756D3D">
        <w:rPr>
          <w:rFonts w:cstheme="minorHAnsi"/>
        </w:rPr>
        <w:t xml:space="preserve">to </w:t>
      </w:r>
      <w:r w:rsidR="00582AF9" w:rsidRPr="00756D3D">
        <w:rPr>
          <w:rFonts w:cstheme="minorHAnsi"/>
        </w:rPr>
        <w:t>minimal</w:t>
      </w:r>
      <w:r w:rsidR="0002483C" w:rsidRPr="00756D3D">
        <w:rPr>
          <w:rFonts w:cstheme="minorHAnsi"/>
        </w:rPr>
        <w:t>”</w:t>
      </w:r>
      <w:r w:rsidR="00582AF9" w:rsidRPr="00756D3D">
        <w:rPr>
          <w:rFonts w:cstheme="minorHAnsi"/>
        </w:rPr>
        <w:t xml:space="preserve"> or </w:t>
      </w:r>
      <w:r w:rsidR="0002483C" w:rsidRPr="00756D3D">
        <w:rPr>
          <w:rFonts w:cstheme="minorHAnsi"/>
        </w:rPr>
        <w:t>“</w:t>
      </w:r>
      <w:r w:rsidR="004668A5" w:rsidRPr="00756D3D">
        <w:rPr>
          <w:rFonts w:cstheme="minorHAnsi"/>
        </w:rPr>
        <w:t>low</w:t>
      </w:r>
      <w:r w:rsidR="00582AF9" w:rsidRPr="00756D3D">
        <w:rPr>
          <w:rFonts w:cstheme="minorHAnsi"/>
        </w:rPr>
        <w:t xml:space="preserve"> to moderate</w:t>
      </w:r>
      <w:r w:rsidR="0002483C" w:rsidRPr="00756D3D">
        <w:rPr>
          <w:rFonts w:cstheme="minorHAnsi"/>
        </w:rPr>
        <w:t>”</w:t>
      </w:r>
      <w:r w:rsidR="004668A5" w:rsidRPr="00756D3D">
        <w:rPr>
          <w:rFonts w:cstheme="minorHAnsi"/>
        </w:rPr>
        <w:t xml:space="preserve"> </w:t>
      </w:r>
      <w:r w:rsidR="008740F8" w:rsidRPr="00756D3D">
        <w:rPr>
          <w:rFonts w:cstheme="minorHAnsi"/>
        </w:rPr>
        <w:t xml:space="preserve">severity </w:t>
      </w:r>
      <w:r w:rsidR="008B28DE" w:rsidRPr="00756D3D">
        <w:rPr>
          <w:rFonts w:cstheme="minorHAnsi"/>
        </w:rPr>
        <w:t>across all CTQ subscales</w:t>
      </w:r>
      <w:r w:rsidR="00582AF9" w:rsidRPr="00756D3D">
        <w:rPr>
          <w:rFonts w:cstheme="minorHAnsi"/>
        </w:rPr>
        <w:t xml:space="preserve"> were considered ELS negative</w:t>
      </w:r>
      <w:r w:rsidR="008B28DE" w:rsidRPr="00756D3D">
        <w:rPr>
          <w:rFonts w:cstheme="minorHAnsi"/>
        </w:rPr>
        <w:t xml:space="preserve">; Whereas </w:t>
      </w:r>
      <w:r w:rsidR="008740F8" w:rsidRPr="00756D3D">
        <w:rPr>
          <w:rFonts w:cstheme="minorHAnsi"/>
        </w:rPr>
        <w:t>individuals</w:t>
      </w:r>
      <w:r w:rsidR="00B21A37" w:rsidRPr="00756D3D">
        <w:rPr>
          <w:rFonts w:cstheme="minorHAnsi"/>
        </w:rPr>
        <w:t xml:space="preserve"> scor</w:t>
      </w:r>
      <w:r w:rsidR="00582AF9" w:rsidRPr="00756D3D">
        <w:rPr>
          <w:rFonts w:cstheme="minorHAnsi"/>
        </w:rPr>
        <w:t>ing</w:t>
      </w:r>
      <w:r w:rsidR="00B21A37" w:rsidRPr="00756D3D">
        <w:rPr>
          <w:rFonts w:cstheme="minorHAnsi"/>
        </w:rPr>
        <w:t xml:space="preserve"> </w:t>
      </w:r>
      <w:r w:rsidR="004668A5" w:rsidRPr="00756D3D">
        <w:rPr>
          <w:rFonts w:cstheme="minorHAnsi"/>
        </w:rPr>
        <w:t xml:space="preserve"> </w:t>
      </w:r>
      <w:r w:rsidR="0002483C" w:rsidRPr="00756D3D">
        <w:rPr>
          <w:rFonts w:cstheme="minorHAnsi"/>
        </w:rPr>
        <w:t>“</w:t>
      </w:r>
      <w:r w:rsidR="004668A5" w:rsidRPr="00756D3D">
        <w:rPr>
          <w:rFonts w:cstheme="minorHAnsi"/>
        </w:rPr>
        <w:t>moderate</w:t>
      </w:r>
      <w:r w:rsidR="00582AF9" w:rsidRPr="00756D3D">
        <w:rPr>
          <w:rFonts w:cstheme="minorHAnsi"/>
        </w:rPr>
        <w:t xml:space="preserve"> to severe</w:t>
      </w:r>
      <w:r w:rsidR="0002483C" w:rsidRPr="00756D3D">
        <w:rPr>
          <w:rFonts w:cstheme="minorHAnsi"/>
        </w:rPr>
        <w:t>”</w:t>
      </w:r>
      <w:r w:rsidR="004668A5" w:rsidRPr="00756D3D">
        <w:rPr>
          <w:rFonts w:cstheme="minorHAnsi"/>
        </w:rPr>
        <w:t xml:space="preserve"> or </w:t>
      </w:r>
      <w:r w:rsidR="00582AF9" w:rsidRPr="00756D3D">
        <w:rPr>
          <w:rFonts w:cstheme="minorHAnsi"/>
        </w:rPr>
        <w:t>”severe to extreme”</w:t>
      </w:r>
      <w:r w:rsidR="008740F8" w:rsidRPr="00756D3D">
        <w:rPr>
          <w:rFonts w:cstheme="minorHAnsi"/>
        </w:rPr>
        <w:t xml:space="preserve"> severity on any </w:t>
      </w:r>
      <w:r w:rsidR="003C4181" w:rsidRPr="00756D3D">
        <w:rPr>
          <w:rFonts w:cstheme="minorHAnsi"/>
        </w:rPr>
        <w:t>individual</w:t>
      </w:r>
      <w:r w:rsidR="008740F8" w:rsidRPr="00756D3D">
        <w:rPr>
          <w:rFonts w:cstheme="minorHAnsi"/>
        </w:rPr>
        <w:t xml:space="preserve"> subscale are </w:t>
      </w:r>
      <w:r w:rsidR="003C4181" w:rsidRPr="00756D3D">
        <w:rPr>
          <w:rFonts w:cstheme="minorHAnsi"/>
        </w:rPr>
        <w:t>deemed ELS positive</w:t>
      </w:r>
      <w:r w:rsidR="004668A5" w:rsidRPr="00756D3D">
        <w:rPr>
          <w:rFonts w:cstheme="minorHAnsi"/>
        </w:rPr>
        <w:fldChar w:fldCharType="begin">
          <w:fldData xml:space="preserve">PEVuZE5vdGU+PENpdGU+PEF1dGhvcj5QaGlsaXA8L0F1dGhvcj48WWVhcj4yMDEzPC9ZZWFyPjxS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</w:fldData>
        </w:fldChar>
      </w:r>
      <w:r w:rsidR="004668A5" w:rsidRPr="00756D3D">
        <w:rPr>
          <w:rFonts w:cstheme="minorHAnsi"/>
        </w:rPr>
        <w:instrText xml:space="preserve"> ADDIN EN.CITE </w:instrText>
      </w:r>
      <w:r w:rsidR="004668A5" w:rsidRPr="00756D3D">
        <w:rPr>
          <w:rFonts w:cstheme="minorHAnsi"/>
        </w:rPr>
        <w:fldChar w:fldCharType="begin">
          <w:fldData xml:space="preserve">PEVuZE5vdGU+PENpdGU+PEF1dGhvcj5QaGlsaXA8L0F1dGhvcj48WWVhcj4yMDEzPC9ZZWFyPjxS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</w:fldData>
        </w:fldChar>
      </w:r>
      <w:r w:rsidR="004668A5" w:rsidRPr="00756D3D">
        <w:rPr>
          <w:rFonts w:cstheme="minorHAnsi"/>
        </w:rPr>
        <w:instrText xml:space="preserve"> ADDIN EN.CITE.DATA </w:instrText>
      </w:r>
      <w:r w:rsidR="004668A5" w:rsidRPr="00756D3D">
        <w:rPr>
          <w:rFonts w:cstheme="minorHAnsi"/>
        </w:rPr>
      </w:r>
      <w:r w:rsidR="004668A5" w:rsidRPr="00756D3D">
        <w:rPr>
          <w:rFonts w:cstheme="minorHAnsi"/>
        </w:rPr>
        <w:fldChar w:fldCharType="end"/>
      </w:r>
      <w:r w:rsidR="004668A5" w:rsidRPr="00756D3D">
        <w:rPr>
          <w:rFonts w:cstheme="minorHAnsi"/>
        </w:rPr>
      </w:r>
      <w:r w:rsidR="004668A5" w:rsidRPr="00756D3D">
        <w:rPr>
          <w:rFonts w:cstheme="minorHAnsi"/>
        </w:rPr>
        <w:fldChar w:fldCharType="separate"/>
      </w:r>
      <w:r w:rsidR="004668A5" w:rsidRPr="00756D3D">
        <w:rPr>
          <w:rFonts w:cstheme="minorHAnsi"/>
        </w:rPr>
        <w:t>(Philip et al., 2013)</w:t>
      </w:r>
      <w:r w:rsidR="004668A5" w:rsidRPr="00756D3D">
        <w:rPr>
          <w:rFonts w:cstheme="minorHAnsi"/>
        </w:rPr>
        <w:fldChar w:fldCharType="end"/>
      </w:r>
      <w:r w:rsidR="00E50980" w:rsidRPr="00756D3D">
        <w:rPr>
          <w:rFonts w:cstheme="minorHAnsi"/>
        </w:rPr>
        <w:t>. These ratings translate numerically</w:t>
      </w:r>
      <w:r w:rsidR="006C1ED9" w:rsidRPr="00756D3D">
        <w:rPr>
          <w:rFonts w:cstheme="minorHAnsi"/>
        </w:rPr>
        <w:t>, such that</w:t>
      </w:r>
      <w:r w:rsidR="00E50980" w:rsidRPr="00756D3D">
        <w:rPr>
          <w:rFonts w:cstheme="minorHAnsi"/>
        </w:rPr>
        <w:t xml:space="preserve">, individuals deemed ELS positive are individuals scoring </w:t>
      </w:r>
      <w:r w:rsidR="006C1ED9" w:rsidRPr="00756D3D">
        <w:rPr>
          <w:rFonts w:cstheme="minorHAnsi"/>
        </w:rPr>
        <w:t xml:space="preserve">greater than or equal to the published cut-offs scores on any individual subscale (i.e., </w:t>
      </w:r>
      <w:r w:rsidR="00B84E33" w:rsidRPr="00756D3D">
        <w:rPr>
          <w:rFonts w:cstheme="minorHAnsi"/>
        </w:rPr>
        <w:t>The cut-off scores for each subscale are</w:t>
      </w:r>
      <w:r w:rsidR="00746BC4" w:rsidRPr="00756D3D">
        <w:rPr>
          <w:rFonts w:cstheme="minorHAnsi"/>
        </w:rPr>
        <w:t xml:space="preserve">: </w:t>
      </w:r>
      <w:r w:rsidR="00E50980" w:rsidRPr="00756D3D">
        <w:rPr>
          <w:rFonts w:cstheme="minorHAnsi"/>
        </w:rPr>
        <w:t>13 on emotional abuse</w:t>
      </w:r>
      <w:r w:rsidR="00746BC4" w:rsidRPr="00756D3D">
        <w:rPr>
          <w:rFonts w:cstheme="minorHAnsi"/>
        </w:rPr>
        <w:t>,</w:t>
      </w:r>
      <w:r w:rsidR="00E50980" w:rsidRPr="00756D3D">
        <w:rPr>
          <w:rFonts w:cstheme="minorHAnsi"/>
        </w:rPr>
        <w:t xml:space="preserve"> 10 on physical abuse, 8 on sexual abuse, 15 on emotional neglect, or 10 on physical neglect</w:t>
      </w:r>
      <w:r w:rsidR="006C1ED9" w:rsidRPr="00756D3D">
        <w:rPr>
          <w:rFonts w:cstheme="minorHAnsi"/>
        </w:rPr>
        <w:t>)</w:t>
      </w:r>
      <w:r w:rsidR="004668A5" w:rsidRPr="00756D3D">
        <w:rPr>
          <w:rFonts w:cstheme="minorHAnsi"/>
        </w:rPr>
        <w:fldChar w:fldCharType="begin"/>
      </w:r>
      <w:r w:rsidR="004668A5" w:rsidRPr="00756D3D">
        <w:rPr>
          <w:rFonts w:cstheme="minorHAnsi"/>
        </w:rPr>
        <w:instrText xml:space="preserve"> ADDIN EN.CITE &lt;EndNote&gt;&lt;Cite&gt;&lt;Author&gt;Bernstein&lt;/Author&gt;&lt;Year&gt;1998&lt;/Year&gt;&lt;RecNum&gt;853&lt;/RecNum&gt;&lt;DisplayText&gt;(Bernstein &amp;amp; Fink, 1998)&lt;/DisplayText&gt;&lt;record&gt;&lt;rec-number&gt;853&lt;/rec-number&gt;&lt;foreign-keys&gt;&lt;key app="EN" db-id="xe9asfxs5zwt5aew9zrvx9s2ztrstswaxdpr" timestamp="1702270508"&gt;853&lt;/key&gt;&lt;/foreign-keys&gt;&lt;ref-type name="Book"&gt;6&lt;/ref-type&gt;&lt;contributors&gt;&lt;authors&gt;&lt;author&gt;Bernstein, D., P.&lt;/author&gt;&lt;author&gt;Fink, L.&lt;/author&gt;&lt;/authors&gt;&lt;/contributors&gt;&lt;titles&gt;&lt;title&gt;Childhood trauma questionnaire : a retrospective self-report : manual&lt;/title&gt;&lt;/titles&gt;&lt;dates&gt;&lt;year&gt;1998&lt;/year&gt;&lt;/dates&gt;&lt;pub-location&gt;Orlando&lt;/pub-location&gt;&lt;publisher&gt;Psychological Corporation&lt;/publisher&gt;&lt;isbn&gt;9780158102290, 0158102290&lt;/isbn&gt;&lt;urls&gt;&lt;/urls&gt;&lt;/record&gt;&lt;/Cite&gt;&lt;/EndNote&gt;</w:instrText>
      </w:r>
      <w:r w:rsidR="004668A5" w:rsidRPr="00756D3D">
        <w:rPr>
          <w:rFonts w:cstheme="minorHAnsi"/>
        </w:rPr>
        <w:fldChar w:fldCharType="separate"/>
      </w:r>
      <w:r w:rsidR="00746BC4" w:rsidRPr="00756D3D">
        <w:rPr>
          <w:rFonts w:cstheme="minorHAnsi"/>
          <w:noProof/>
        </w:rPr>
        <w:t>(Bernstein &amp; Fink, 1998)</w:t>
      </w:r>
      <w:r w:rsidR="004668A5" w:rsidRPr="00756D3D">
        <w:rPr>
          <w:rFonts w:cstheme="minorHAnsi"/>
        </w:rPr>
        <w:fldChar w:fldCharType="end"/>
      </w:r>
      <w:r w:rsidR="00E50980" w:rsidRPr="00756D3D">
        <w:rPr>
          <w:rFonts w:cstheme="minorHAnsi"/>
        </w:rPr>
        <w:t>.</w:t>
      </w:r>
      <w:r w:rsidR="005E48B6" w:rsidRPr="00756D3D">
        <w:rPr>
          <w:rFonts w:cstheme="minorHAnsi"/>
        </w:rPr>
        <w:t xml:space="preserve"> </w:t>
      </w:r>
      <w:r w:rsidR="009E6682" w:rsidRPr="00756D3D">
        <w:rPr>
          <w:rFonts w:cstheme="minorHAnsi"/>
        </w:rPr>
        <w:t>T</w:t>
      </w:r>
      <w:r w:rsidR="004668A5" w:rsidRPr="00756D3D">
        <w:rPr>
          <w:rFonts w:cstheme="minorHAnsi"/>
        </w:rPr>
        <w:t>herefore, to integrate findings with existing literature, we</w:t>
      </w:r>
      <w:r w:rsidR="0002483C" w:rsidRPr="00756D3D">
        <w:rPr>
          <w:rFonts w:cstheme="minorHAnsi"/>
        </w:rPr>
        <w:t xml:space="preserve"> first di</w:t>
      </w:r>
      <w:r w:rsidR="0076247E" w:rsidRPr="00756D3D">
        <w:rPr>
          <w:rFonts w:cstheme="minorHAnsi"/>
        </w:rPr>
        <w:t xml:space="preserve">chotomized </w:t>
      </w:r>
      <w:r w:rsidR="00030FE8" w:rsidRPr="00756D3D">
        <w:rPr>
          <w:rFonts w:cstheme="minorHAnsi"/>
        </w:rPr>
        <w:t xml:space="preserve">each </w:t>
      </w:r>
      <w:r w:rsidR="0076247E" w:rsidRPr="00756D3D">
        <w:rPr>
          <w:rFonts w:cstheme="minorHAnsi"/>
        </w:rPr>
        <w:t xml:space="preserve">individual </w:t>
      </w:r>
      <w:r w:rsidR="00030FE8" w:rsidRPr="00756D3D">
        <w:rPr>
          <w:rFonts w:cstheme="minorHAnsi"/>
        </w:rPr>
        <w:t>as</w:t>
      </w:r>
      <w:r w:rsidR="0076247E" w:rsidRPr="00756D3D">
        <w:rPr>
          <w:rFonts w:cstheme="minorHAnsi"/>
        </w:rPr>
        <w:t xml:space="preserve"> </w:t>
      </w:r>
      <w:r w:rsidR="003C4181" w:rsidRPr="00756D3D">
        <w:rPr>
          <w:rFonts w:cstheme="minorHAnsi"/>
        </w:rPr>
        <w:t xml:space="preserve">either </w:t>
      </w:r>
      <w:r w:rsidR="0076247E" w:rsidRPr="00756D3D">
        <w:rPr>
          <w:rFonts w:cstheme="minorHAnsi"/>
        </w:rPr>
        <w:t xml:space="preserve">ELS negative </w:t>
      </w:r>
      <w:r w:rsidR="003C4181" w:rsidRPr="00756D3D">
        <w:rPr>
          <w:rFonts w:cstheme="minorHAnsi"/>
        </w:rPr>
        <w:t>or</w:t>
      </w:r>
      <w:r w:rsidR="0076247E" w:rsidRPr="00756D3D">
        <w:rPr>
          <w:rFonts w:cstheme="minorHAnsi"/>
        </w:rPr>
        <w:t xml:space="preserve"> ELS positive.</w:t>
      </w:r>
      <w:r w:rsidR="004668A5" w:rsidRPr="00756D3D">
        <w:rPr>
          <w:rFonts w:cstheme="minorHAnsi"/>
        </w:rPr>
        <w:t xml:space="preserve"> </w:t>
      </w:r>
      <w:r w:rsidR="0076247E" w:rsidRPr="00756D3D">
        <w:rPr>
          <w:rFonts w:cstheme="minorHAnsi"/>
        </w:rPr>
        <w:t xml:space="preserve">Then we </w:t>
      </w:r>
      <w:r w:rsidR="004668A5" w:rsidRPr="00756D3D">
        <w:rPr>
          <w:rFonts w:cstheme="minorHAnsi"/>
        </w:rPr>
        <w:t xml:space="preserve">explored demographic, clinical, and neural differences between </w:t>
      </w:r>
      <w:r w:rsidR="00030FE8" w:rsidRPr="00756D3D">
        <w:rPr>
          <w:rFonts w:cstheme="minorHAnsi"/>
        </w:rPr>
        <w:t>the ELS negative and ELS positive groups</w:t>
      </w:r>
      <w:r w:rsidR="004668A5" w:rsidRPr="00756D3D">
        <w:rPr>
          <w:rFonts w:cstheme="minorHAnsi"/>
        </w:rPr>
        <w:t xml:space="preserve"> using ANOVA. </w:t>
      </w:r>
      <w:r w:rsidR="00C12CCE" w:rsidRPr="00756D3D">
        <w:rPr>
          <w:rFonts w:cstheme="minorHAnsi"/>
        </w:rPr>
        <w:t xml:space="preserve">Differences in demographic and clinical measures between those with (n = 65) </w:t>
      </w:r>
      <w:r w:rsidR="00C5169C" w:rsidRPr="00756D3D">
        <w:rPr>
          <w:rFonts w:cstheme="minorHAnsi"/>
        </w:rPr>
        <w:t xml:space="preserve"> </w:t>
      </w:r>
      <w:r w:rsidR="00C12CCE" w:rsidRPr="00756D3D">
        <w:rPr>
          <w:rFonts w:cstheme="minorHAnsi"/>
        </w:rPr>
        <w:t xml:space="preserve">and without (n = 46) ELS are presented in Supplementary Table </w:t>
      </w:r>
      <w:r w:rsidR="00E5655F" w:rsidRPr="00756D3D">
        <w:rPr>
          <w:rFonts w:cstheme="minorHAnsi"/>
        </w:rPr>
        <w:t>2</w:t>
      </w:r>
      <w:r w:rsidR="00C12CCE" w:rsidRPr="00756D3D">
        <w:rPr>
          <w:rFonts w:cstheme="minorHAnsi"/>
        </w:rPr>
        <w:t xml:space="preserve">. Biological sex, age, and R-Span performance did not significantly differ between ELS groups, </w:t>
      </w:r>
      <w:r w:rsidR="00C12CCE" w:rsidRPr="00756D3D">
        <w:rPr>
          <w:rFonts w:cstheme="minorHAnsi"/>
          <w:i/>
          <w:iCs/>
        </w:rPr>
        <w:t xml:space="preserve">p </w:t>
      </w:r>
      <w:r w:rsidR="00C12CCE" w:rsidRPr="00756D3D">
        <w:rPr>
          <w:rFonts w:cstheme="minorHAnsi"/>
        </w:rPr>
        <w:t xml:space="preserve">&gt; .4. </w:t>
      </w:r>
      <w:r w:rsidR="007E00B7" w:rsidRPr="00756D3D">
        <w:rPr>
          <w:rFonts w:cstheme="minorHAnsi"/>
        </w:rPr>
        <w:t>Those with a history of ELS exhibited a trend of less activation in the left dlPFC during the R-Span, F(1, 109) = 5.182, p =  0.025, however this difference did not survive correction for multiple comparisons. No other neural differences between groups were observed, p &gt; .05.</w:t>
      </w:r>
    </w:p>
    <w:p w14:paraId="3FA7F4B0" w14:textId="77777777" w:rsidR="00C34A13" w:rsidRPr="00756D3D" w:rsidRDefault="00C34A13" w:rsidP="00B17EE8">
      <w:pPr>
        <w:jc w:val="center"/>
        <w:rPr>
          <w:rFonts w:cstheme="minorHAnsi"/>
        </w:rPr>
      </w:pPr>
    </w:p>
    <w:p w14:paraId="0E673CD7" w14:textId="77777777" w:rsidR="001E7F47" w:rsidRPr="00756D3D" w:rsidRDefault="001E7F47" w:rsidP="00B17EE8">
      <w:pPr>
        <w:jc w:val="center"/>
        <w:rPr>
          <w:rFonts w:cstheme="minorHAnsi"/>
        </w:rPr>
      </w:pPr>
    </w:p>
    <w:p w14:paraId="489C3AAD" w14:textId="77777777" w:rsidR="004E5061" w:rsidRPr="00756D3D" w:rsidRDefault="004E5061">
      <w:pPr>
        <w:rPr>
          <w:rFonts w:cstheme="minorHAnsi"/>
        </w:rPr>
      </w:pPr>
      <w:r w:rsidRPr="00756D3D">
        <w:rPr>
          <w:rFonts w:cstheme="minorHAnsi"/>
        </w:rPr>
        <w:br w:type="page"/>
      </w:r>
    </w:p>
    <w:p w14:paraId="42FCAA40" w14:textId="0F9BAA03" w:rsidR="00CA650D" w:rsidRPr="00756D3D" w:rsidRDefault="00CA650D" w:rsidP="00CA650D">
      <w:pPr>
        <w:rPr>
          <w:rFonts w:cstheme="minorHAnsi"/>
          <w:i/>
          <w:iCs/>
        </w:rPr>
      </w:pPr>
      <w:r w:rsidRPr="00756D3D">
        <w:rPr>
          <w:rFonts w:cstheme="minorHAnsi"/>
          <w:b/>
          <w:bCs/>
          <w:i/>
          <w:iCs/>
        </w:rPr>
        <w:lastRenderedPageBreak/>
        <w:t>Figure S</w:t>
      </w:r>
      <w:r w:rsidR="000E72CC" w:rsidRPr="00756D3D">
        <w:rPr>
          <w:rFonts w:cstheme="minorHAnsi"/>
          <w:b/>
          <w:bCs/>
          <w:i/>
          <w:iCs/>
        </w:rPr>
        <w:t>1</w:t>
      </w:r>
      <w:r w:rsidRPr="00756D3D">
        <w:rPr>
          <w:rFonts w:cstheme="minorHAnsi"/>
          <w:b/>
          <w:bCs/>
          <w:i/>
          <w:iCs/>
        </w:rPr>
        <w:t>.</w:t>
      </w:r>
      <w:r w:rsidRPr="00756D3D">
        <w:rPr>
          <w:rFonts w:cstheme="minorHAnsi"/>
          <w:i/>
          <w:iCs/>
        </w:rPr>
        <w:t xml:space="preserve"> </w:t>
      </w:r>
    </w:p>
    <w:p w14:paraId="58EFC984" w14:textId="721C2CB8" w:rsidR="00307F61" w:rsidRPr="00756D3D" w:rsidRDefault="00CA650D" w:rsidP="00CA650D">
      <w:pPr>
        <w:rPr>
          <w:rFonts w:cstheme="minorHAnsi"/>
          <w:i/>
          <w:iCs/>
        </w:rPr>
      </w:pPr>
      <w:r w:rsidRPr="00756D3D">
        <w:rPr>
          <w:rFonts w:cstheme="minorHAnsi"/>
          <w:i/>
          <w:iCs/>
        </w:rPr>
        <w:t>Map of a-priori defined working memory mask</w:t>
      </w:r>
      <w:r w:rsidR="00307F61" w:rsidRPr="00756D3D">
        <w:rPr>
          <w:rFonts w:cstheme="minorHAnsi"/>
          <w:i/>
          <w:iCs/>
        </w:rPr>
        <w:t>.</w:t>
      </w:r>
    </w:p>
    <w:p w14:paraId="0212A646" w14:textId="6376C5D4" w:rsidR="00307F61" w:rsidRPr="00756D3D" w:rsidRDefault="00307F61" w:rsidP="00307F61">
      <w:pPr>
        <w:rPr>
          <w:rFonts w:cstheme="minorHAnsi"/>
        </w:rPr>
      </w:pPr>
      <w:r w:rsidRPr="00756D3D">
        <w:rPr>
          <w:rFonts w:cstheme="minorHAnsi"/>
        </w:rPr>
        <w:t xml:space="preserve"> </w:t>
      </w:r>
      <w:r w:rsidR="00CA650D" w:rsidRPr="00756D3D">
        <w:rPr>
          <w:rFonts w:cstheme="minorHAnsi"/>
          <w:noProof/>
        </w:rPr>
        <w:drawing>
          <wp:inline distT="0" distB="0" distL="0" distR="0" wp14:anchorId="5E903B2B" wp14:editId="5E3AC2B3">
            <wp:extent cx="5694963" cy="2408075"/>
            <wp:effectExtent l="0" t="0" r="0" b="5080"/>
            <wp:docPr id="71141204" name="Picture 18" descr="A group of brain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204" name="Picture 18" descr="A group of brain images&#10;&#10;Description automatically generated with medium confidence"/>
                    <pic:cNvPicPr>
                      <a:picLocks noChangeAspect="1" noChangeArrowheads="1"/>
                    </pic:cNvPicPr>
                  </pic:nvPicPr>
                  <pic:blipFill rotWithShape="1">
                    <a:blip r:embed="rId5">
                      <a:extLst>
                        <a:ext uri="{28A0092B-C50C-407E-A947-70E740481C1C}">
                          <a14:useLocalDpi xmlns:a14="http://schemas.microsoft.com/office/drawing/2010/main" val="0"/>
                        </a:ext>
                      </a:extLst>
                    </a:blip>
                    <a:srcRect l="23035" t="25066" r="31695" b="40919"/>
                    <a:stretch/>
                  </pic:blipFill>
                  <pic:spPr bwMode="auto">
                    <a:xfrm>
                      <a:off x="0" y="0"/>
                      <a:ext cx="5754921" cy="2433428"/>
                    </a:xfrm>
                    <a:prstGeom prst="rect">
                      <a:avLst/>
                    </a:prstGeom>
                    <a:noFill/>
                    <a:ln>
                      <a:noFill/>
                    </a:ln>
                    <a:extLst>
                      <a:ext uri="{53640926-AAD7-44D8-BBD7-CCE9431645EC}">
                        <a14:shadowObscured xmlns:a14="http://schemas.microsoft.com/office/drawing/2010/main"/>
                      </a:ext>
                    </a:extLst>
                  </pic:spPr>
                </pic:pic>
              </a:graphicData>
            </a:graphic>
          </wp:inline>
        </w:drawing>
      </w:r>
    </w:p>
    <w:p w14:paraId="4C3176C4" w14:textId="36D91E23" w:rsidR="000B2961" w:rsidRPr="00756D3D" w:rsidRDefault="00CA650D" w:rsidP="00307F61">
      <w:pPr>
        <w:rPr>
          <w:rFonts w:cstheme="minorHAnsi"/>
        </w:rPr>
      </w:pPr>
      <w:r w:rsidRPr="00756D3D">
        <w:rPr>
          <w:rFonts w:cstheme="minorHAnsi"/>
          <w:i/>
          <w:iCs/>
        </w:rPr>
        <w:t>Note</w:t>
      </w:r>
      <w:r w:rsidRPr="00756D3D">
        <w:rPr>
          <w:rFonts w:cstheme="minorHAnsi"/>
        </w:rPr>
        <w:t>. Mask defined using neuroanatomical atlases of regions relevant to working memory (NeuroSynth v5 “working memory” Topic 045).</w:t>
      </w:r>
      <w:r w:rsidR="000B2961" w:rsidRPr="00756D3D">
        <w:rPr>
          <w:rFonts w:cstheme="minorHAnsi"/>
        </w:rPr>
        <w:br w:type="page"/>
      </w:r>
    </w:p>
    <w:tbl>
      <w:tblPr>
        <w:tblW w:w="9360" w:type="dxa"/>
        <w:tblLook w:val="04A0" w:firstRow="1" w:lastRow="0" w:firstColumn="1" w:lastColumn="0" w:noHBand="0" w:noVBand="1"/>
      </w:tblPr>
      <w:tblGrid>
        <w:gridCol w:w="2668"/>
        <w:gridCol w:w="3346"/>
        <w:gridCol w:w="3346"/>
      </w:tblGrid>
      <w:tr w:rsidR="002C6771" w:rsidRPr="00756D3D" w14:paraId="301004C2" w14:textId="77777777">
        <w:trPr>
          <w:trHeight w:val="300"/>
        </w:trPr>
        <w:tc>
          <w:tcPr>
            <w:tcW w:w="2668" w:type="dxa"/>
            <w:tcBorders>
              <w:top w:val="nil"/>
              <w:left w:val="nil"/>
              <w:bottom w:val="nil"/>
              <w:right w:val="nil"/>
            </w:tcBorders>
            <w:noWrap/>
            <w:vAlign w:val="bottom"/>
            <w:hideMark/>
          </w:tcPr>
          <w:p w14:paraId="59F50C06" w14:textId="18C59A72" w:rsidR="002C6771" w:rsidRPr="00756D3D" w:rsidRDefault="007009E1" w:rsidP="002C6771">
            <w:pPr>
              <w:rPr>
                <w:rFonts w:cstheme="minorHAnsi"/>
                <w:b/>
                <w:bCs/>
              </w:rPr>
            </w:pPr>
            <w:r w:rsidRPr="00756D3D">
              <w:rPr>
                <w:rFonts w:cstheme="minorHAnsi"/>
                <w:b/>
                <w:bCs/>
              </w:rPr>
              <w:lastRenderedPageBreak/>
              <w:t xml:space="preserve">Supplementary </w:t>
            </w:r>
            <w:r w:rsidR="002C6771" w:rsidRPr="00756D3D">
              <w:rPr>
                <w:rFonts w:cstheme="minorHAnsi"/>
                <w:b/>
                <w:bCs/>
              </w:rPr>
              <w:t xml:space="preserve">Table </w:t>
            </w:r>
            <w:r w:rsidR="00B406B0" w:rsidRPr="00756D3D">
              <w:rPr>
                <w:rFonts w:cstheme="minorHAnsi"/>
                <w:b/>
                <w:bCs/>
              </w:rPr>
              <w:t>1</w:t>
            </w:r>
          </w:p>
        </w:tc>
        <w:tc>
          <w:tcPr>
            <w:tcW w:w="3346" w:type="dxa"/>
            <w:tcBorders>
              <w:top w:val="nil"/>
              <w:left w:val="nil"/>
              <w:bottom w:val="nil"/>
              <w:right w:val="nil"/>
            </w:tcBorders>
            <w:noWrap/>
            <w:vAlign w:val="bottom"/>
            <w:hideMark/>
          </w:tcPr>
          <w:p w14:paraId="28DB2397" w14:textId="77777777" w:rsidR="002C6771" w:rsidRPr="00756D3D" w:rsidRDefault="002C6771" w:rsidP="002C6771">
            <w:pPr>
              <w:rPr>
                <w:rFonts w:cstheme="minorHAnsi"/>
              </w:rPr>
            </w:pPr>
          </w:p>
        </w:tc>
        <w:tc>
          <w:tcPr>
            <w:tcW w:w="3346" w:type="dxa"/>
            <w:tcBorders>
              <w:top w:val="nil"/>
              <w:left w:val="nil"/>
              <w:bottom w:val="nil"/>
              <w:right w:val="nil"/>
            </w:tcBorders>
            <w:noWrap/>
            <w:vAlign w:val="bottom"/>
            <w:hideMark/>
          </w:tcPr>
          <w:p w14:paraId="79F1106C" w14:textId="77777777" w:rsidR="002C6771" w:rsidRPr="00756D3D" w:rsidRDefault="002C6771" w:rsidP="002C6771">
            <w:pPr>
              <w:rPr>
                <w:rFonts w:cstheme="minorHAnsi"/>
              </w:rPr>
            </w:pPr>
          </w:p>
        </w:tc>
      </w:tr>
      <w:tr w:rsidR="002C6771" w:rsidRPr="00756D3D" w14:paraId="5613CB1D" w14:textId="77777777">
        <w:trPr>
          <w:trHeight w:val="300"/>
        </w:trPr>
        <w:tc>
          <w:tcPr>
            <w:tcW w:w="6014" w:type="dxa"/>
            <w:gridSpan w:val="2"/>
            <w:tcBorders>
              <w:top w:val="nil"/>
              <w:left w:val="nil"/>
              <w:bottom w:val="nil"/>
              <w:right w:val="nil"/>
            </w:tcBorders>
            <w:noWrap/>
            <w:vAlign w:val="bottom"/>
            <w:hideMark/>
          </w:tcPr>
          <w:p w14:paraId="71935453" w14:textId="77777777" w:rsidR="002C6771" w:rsidRPr="00756D3D" w:rsidRDefault="002C6771" w:rsidP="002C6771">
            <w:pPr>
              <w:rPr>
                <w:rFonts w:cstheme="minorHAnsi"/>
                <w:i/>
                <w:iCs/>
              </w:rPr>
            </w:pPr>
            <w:r w:rsidRPr="00756D3D">
              <w:rPr>
                <w:rFonts w:cstheme="minorHAnsi"/>
                <w:i/>
                <w:iCs/>
              </w:rPr>
              <w:t>Scan parameters of both datasets</w:t>
            </w:r>
          </w:p>
        </w:tc>
        <w:tc>
          <w:tcPr>
            <w:tcW w:w="3346" w:type="dxa"/>
            <w:tcBorders>
              <w:top w:val="nil"/>
              <w:left w:val="nil"/>
              <w:bottom w:val="nil"/>
              <w:right w:val="nil"/>
            </w:tcBorders>
            <w:noWrap/>
            <w:vAlign w:val="bottom"/>
            <w:hideMark/>
          </w:tcPr>
          <w:p w14:paraId="3C16E9CA" w14:textId="77777777" w:rsidR="002C6771" w:rsidRPr="00756D3D" w:rsidRDefault="002C6771" w:rsidP="002C6771">
            <w:pPr>
              <w:rPr>
                <w:rFonts w:cstheme="minorHAnsi"/>
                <w:i/>
                <w:iCs/>
              </w:rPr>
            </w:pPr>
          </w:p>
        </w:tc>
      </w:tr>
      <w:tr w:rsidR="002C6771" w:rsidRPr="00756D3D" w14:paraId="37D7D62E" w14:textId="77777777">
        <w:trPr>
          <w:trHeight w:val="300"/>
        </w:trPr>
        <w:tc>
          <w:tcPr>
            <w:tcW w:w="2668" w:type="dxa"/>
            <w:tcBorders>
              <w:top w:val="single" w:sz="4" w:space="0" w:color="auto"/>
              <w:left w:val="nil"/>
              <w:bottom w:val="single" w:sz="4" w:space="0" w:color="auto"/>
              <w:right w:val="nil"/>
            </w:tcBorders>
            <w:noWrap/>
            <w:vAlign w:val="bottom"/>
            <w:hideMark/>
          </w:tcPr>
          <w:p w14:paraId="5064047B" w14:textId="77777777" w:rsidR="002C6771" w:rsidRPr="00756D3D" w:rsidRDefault="002C6771" w:rsidP="002C6771">
            <w:pPr>
              <w:rPr>
                <w:rFonts w:cstheme="minorHAnsi"/>
                <w:i/>
                <w:iCs/>
              </w:rPr>
            </w:pPr>
            <w:r w:rsidRPr="00756D3D">
              <w:rPr>
                <w:rFonts w:cstheme="minorHAnsi"/>
                <w:i/>
                <w:iCs/>
              </w:rPr>
              <w:t> </w:t>
            </w:r>
          </w:p>
        </w:tc>
        <w:tc>
          <w:tcPr>
            <w:tcW w:w="3346" w:type="dxa"/>
            <w:tcBorders>
              <w:top w:val="single" w:sz="4" w:space="0" w:color="auto"/>
              <w:left w:val="nil"/>
              <w:bottom w:val="single" w:sz="4" w:space="0" w:color="auto"/>
              <w:right w:val="nil"/>
            </w:tcBorders>
            <w:noWrap/>
            <w:vAlign w:val="bottom"/>
            <w:hideMark/>
          </w:tcPr>
          <w:p w14:paraId="280CC092" w14:textId="77777777" w:rsidR="002C6771" w:rsidRPr="00756D3D" w:rsidRDefault="002C6771" w:rsidP="002C6771">
            <w:pPr>
              <w:rPr>
                <w:rFonts w:cstheme="minorHAnsi"/>
              </w:rPr>
            </w:pPr>
            <w:r w:rsidRPr="00756D3D">
              <w:rPr>
                <w:rFonts w:cstheme="minorHAnsi"/>
              </w:rPr>
              <w:t>Dataset 1</w:t>
            </w:r>
          </w:p>
        </w:tc>
        <w:tc>
          <w:tcPr>
            <w:tcW w:w="3346" w:type="dxa"/>
            <w:tcBorders>
              <w:top w:val="single" w:sz="4" w:space="0" w:color="auto"/>
              <w:left w:val="nil"/>
              <w:bottom w:val="single" w:sz="4" w:space="0" w:color="auto"/>
              <w:right w:val="nil"/>
            </w:tcBorders>
            <w:noWrap/>
            <w:vAlign w:val="bottom"/>
            <w:hideMark/>
          </w:tcPr>
          <w:p w14:paraId="0C446B5F" w14:textId="77777777" w:rsidR="002C6771" w:rsidRPr="00756D3D" w:rsidRDefault="002C6771" w:rsidP="002C6771">
            <w:pPr>
              <w:rPr>
                <w:rFonts w:cstheme="minorHAnsi"/>
              </w:rPr>
            </w:pPr>
            <w:r w:rsidRPr="00756D3D">
              <w:rPr>
                <w:rFonts w:cstheme="minorHAnsi"/>
              </w:rPr>
              <w:t>Dataset 2</w:t>
            </w:r>
          </w:p>
        </w:tc>
      </w:tr>
      <w:tr w:rsidR="002C6771" w:rsidRPr="00756D3D" w14:paraId="1E3FB98C" w14:textId="77777777">
        <w:trPr>
          <w:trHeight w:val="300"/>
        </w:trPr>
        <w:tc>
          <w:tcPr>
            <w:tcW w:w="2668" w:type="dxa"/>
            <w:tcBorders>
              <w:top w:val="nil"/>
              <w:left w:val="nil"/>
              <w:bottom w:val="nil"/>
              <w:right w:val="nil"/>
            </w:tcBorders>
            <w:noWrap/>
            <w:vAlign w:val="bottom"/>
            <w:hideMark/>
          </w:tcPr>
          <w:p w14:paraId="6E40852A" w14:textId="28430413" w:rsidR="002C6771" w:rsidRPr="00756D3D" w:rsidRDefault="002C6771" w:rsidP="002C6771">
            <w:pPr>
              <w:rPr>
                <w:rFonts w:cstheme="minorHAnsi"/>
              </w:rPr>
            </w:pPr>
            <w:r w:rsidRPr="00756D3D">
              <w:rPr>
                <w:rFonts w:cstheme="minorHAnsi"/>
              </w:rPr>
              <w:t>MRI System</w:t>
            </w:r>
          </w:p>
        </w:tc>
        <w:tc>
          <w:tcPr>
            <w:tcW w:w="3346" w:type="dxa"/>
            <w:tcBorders>
              <w:top w:val="nil"/>
              <w:left w:val="nil"/>
              <w:bottom w:val="nil"/>
              <w:right w:val="nil"/>
            </w:tcBorders>
            <w:noWrap/>
            <w:vAlign w:val="bottom"/>
            <w:hideMark/>
          </w:tcPr>
          <w:p w14:paraId="3C419006" w14:textId="77777777" w:rsidR="002C6771" w:rsidRPr="00756D3D" w:rsidRDefault="002C6771" w:rsidP="002C6771">
            <w:pPr>
              <w:rPr>
                <w:rFonts w:cstheme="minorHAnsi"/>
              </w:rPr>
            </w:pPr>
            <w:r w:rsidRPr="00756D3D">
              <w:rPr>
                <w:rFonts w:cstheme="minorHAnsi"/>
              </w:rPr>
              <w:t>GE Medical Systems</w:t>
            </w:r>
          </w:p>
        </w:tc>
        <w:tc>
          <w:tcPr>
            <w:tcW w:w="3346" w:type="dxa"/>
            <w:tcBorders>
              <w:top w:val="nil"/>
              <w:left w:val="nil"/>
              <w:bottom w:val="nil"/>
              <w:right w:val="nil"/>
            </w:tcBorders>
            <w:noWrap/>
            <w:vAlign w:val="bottom"/>
            <w:hideMark/>
          </w:tcPr>
          <w:p w14:paraId="3A3F0215" w14:textId="77777777" w:rsidR="002C6771" w:rsidRPr="00756D3D" w:rsidRDefault="002C6771" w:rsidP="002C6771">
            <w:pPr>
              <w:rPr>
                <w:rFonts w:cstheme="minorHAnsi"/>
              </w:rPr>
            </w:pPr>
            <w:r w:rsidRPr="00756D3D">
              <w:rPr>
                <w:rFonts w:cstheme="minorHAnsi"/>
              </w:rPr>
              <w:t>Siemens Prisma</w:t>
            </w:r>
          </w:p>
        </w:tc>
      </w:tr>
      <w:tr w:rsidR="002C6771" w:rsidRPr="00756D3D" w14:paraId="3785EB26" w14:textId="77777777">
        <w:trPr>
          <w:trHeight w:val="300"/>
        </w:trPr>
        <w:tc>
          <w:tcPr>
            <w:tcW w:w="6014" w:type="dxa"/>
            <w:gridSpan w:val="2"/>
            <w:tcBorders>
              <w:top w:val="nil"/>
              <w:left w:val="nil"/>
              <w:bottom w:val="nil"/>
              <w:right w:val="nil"/>
            </w:tcBorders>
            <w:noWrap/>
            <w:vAlign w:val="bottom"/>
            <w:hideMark/>
          </w:tcPr>
          <w:p w14:paraId="0DBDE224" w14:textId="77777777" w:rsidR="002C6771" w:rsidRPr="00756D3D" w:rsidRDefault="002C6771" w:rsidP="002C6771">
            <w:pPr>
              <w:rPr>
                <w:rFonts w:cstheme="minorHAnsi"/>
              </w:rPr>
            </w:pPr>
            <w:r w:rsidRPr="00756D3D">
              <w:rPr>
                <w:rFonts w:cstheme="minorHAnsi"/>
              </w:rPr>
              <w:t>T1 (MPRAGE) sagittally acquired</w:t>
            </w:r>
          </w:p>
        </w:tc>
        <w:tc>
          <w:tcPr>
            <w:tcW w:w="3346" w:type="dxa"/>
            <w:tcBorders>
              <w:top w:val="nil"/>
              <w:left w:val="nil"/>
              <w:bottom w:val="nil"/>
              <w:right w:val="nil"/>
            </w:tcBorders>
            <w:noWrap/>
            <w:vAlign w:val="bottom"/>
            <w:hideMark/>
          </w:tcPr>
          <w:p w14:paraId="48992DFC" w14:textId="77777777" w:rsidR="002C6771" w:rsidRPr="00756D3D" w:rsidRDefault="002C6771" w:rsidP="002C6771">
            <w:pPr>
              <w:rPr>
                <w:rFonts w:cstheme="minorHAnsi"/>
              </w:rPr>
            </w:pPr>
          </w:p>
        </w:tc>
      </w:tr>
      <w:tr w:rsidR="002C6771" w:rsidRPr="00756D3D" w14:paraId="3E761953" w14:textId="77777777">
        <w:trPr>
          <w:trHeight w:val="300"/>
        </w:trPr>
        <w:tc>
          <w:tcPr>
            <w:tcW w:w="2668" w:type="dxa"/>
            <w:tcBorders>
              <w:top w:val="nil"/>
              <w:left w:val="nil"/>
              <w:bottom w:val="nil"/>
              <w:right w:val="nil"/>
            </w:tcBorders>
            <w:noWrap/>
            <w:vAlign w:val="bottom"/>
            <w:hideMark/>
          </w:tcPr>
          <w:p w14:paraId="279AD90A" w14:textId="77777777" w:rsidR="002C6771" w:rsidRPr="00756D3D" w:rsidRDefault="002C6771" w:rsidP="002C6771">
            <w:pPr>
              <w:rPr>
                <w:rFonts w:cstheme="minorHAnsi"/>
              </w:rPr>
            </w:pPr>
            <w:r w:rsidRPr="00756D3D">
              <w:rPr>
                <w:rFonts w:cstheme="minorHAnsi"/>
              </w:rPr>
              <w:t xml:space="preserve">     FOV (cm)</w:t>
            </w:r>
          </w:p>
        </w:tc>
        <w:tc>
          <w:tcPr>
            <w:tcW w:w="3346" w:type="dxa"/>
            <w:tcBorders>
              <w:top w:val="nil"/>
              <w:left w:val="nil"/>
              <w:bottom w:val="nil"/>
              <w:right w:val="nil"/>
            </w:tcBorders>
            <w:noWrap/>
            <w:vAlign w:val="bottom"/>
            <w:hideMark/>
          </w:tcPr>
          <w:p w14:paraId="7A850C00" w14:textId="77777777" w:rsidR="002C6771" w:rsidRPr="00756D3D" w:rsidRDefault="002C6771" w:rsidP="002C6771">
            <w:pPr>
              <w:rPr>
                <w:rFonts w:cstheme="minorHAnsi"/>
              </w:rPr>
            </w:pPr>
            <w:r w:rsidRPr="00756D3D">
              <w:rPr>
                <w:rFonts w:cstheme="minorHAnsi"/>
              </w:rPr>
              <w:t>256x256</w:t>
            </w:r>
          </w:p>
        </w:tc>
        <w:tc>
          <w:tcPr>
            <w:tcW w:w="3346" w:type="dxa"/>
            <w:tcBorders>
              <w:top w:val="nil"/>
              <w:left w:val="nil"/>
              <w:bottom w:val="nil"/>
              <w:right w:val="nil"/>
            </w:tcBorders>
            <w:noWrap/>
            <w:vAlign w:val="bottom"/>
            <w:hideMark/>
          </w:tcPr>
          <w:p w14:paraId="5D2A651E" w14:textId="77777777" w:rsidR="002C6771" w:rsidRPr="00756D3D" w:rsidRDefault="002C6771" w:rsidP="002C6771">
            <w:pPr>
              <w:rPr>
                <w:rFonts w:cstheme="minorHAnsi"/>
              </w:rPr>
            </w:pPr>
            <w:r w:rsidRPr="00756D3D">
              <w:rPr>
                <w:rFonts w:cstheme="minorHAnsi"/>
              </w:rPr>
              <w:t>240x256</w:t>
            </w:r>
          </w:p>
        </w:tc>
      </w:tr>
      <w:tr w:rsidR="002C6771" w:rsidRPr="00756D3D" w14:paraId="4D6C49C0" w14:textId="77777777">
        <w:trPr>
          <w:trHeight w:val="300"/>
        </w:trPr>
        <w:tc>
          <w:tcPr>
            <w:tcW w:w="2668" w:type="dxa"/>
            <w:tcBorders>
              <w:top w:val="nil"/>
              <w:left w:val="nil"/>
              <w:bottom w:val="nil"/>
              <w:right w:val="nil"/>
            </w:tcBorders>
            <w:noWrap/>
            <w:vAlign w:val="bottom"/>
            <w:hideMark/>
          </w:tcPr>
          <w:p w14:paraId="53B64E6E" w14:textId="77777777" w:rsidR="002C6771" w:rsidRPr="00756D3D" w:rsidRDefault="002C6771" w:rsidP="002C6771">
            <w:pPr>
              <w:rPr>
                <w:rFonts w:cstheme="minorHAnsi"/>
              </w:rPr>
            </w:pPr>
            <w:r w:rsidRPr="00756D3D">
              <w:rPr>
                <w:rFonts w:cstheme="minorHAnsi"/>
              </w:rPr>
              <w:t xml:space="preserve">     Matrix </w:t>
            </w:r>
          </w:p>
        </w:tc>
        <w:tc>
          <w:tcPr>
            <w:tcW w:w="3346" w:type="dxa"/>
            <w:tcBorders>
              <w:top w:val="nil"/>
              <w:left w:val="nil"/>
              <w:bottom w:val="nil"/>
              <w:right w:val="nil"/>
            </w:tcBorders>
            <w:noWrap/>
            <w:vAlign w:val="bottom"/>
            <w:hideMark/>
          </w:tcPr>
          <w:p w14:paraId="13EBC488" w14:textId="77777777" w:rsidR="002C6771" w:rsidRPr="00756D3D" w:rsidRDefault="002C6771" w:rsidP="002C6771">
            <w:pPr>
              <w:rPr>
                <w:rFonts w:cstheme="minorHAnsi"/>
              </w:rPr>
            </w:pPr>
            <w:r w:rsidRPr="00756D3D">
              <w:rPr>
                <w:rFonts w:cstheme="minorHAnsi"/>
              </w:rPr>
              <w:t>256x256</w:t>
            </w:r>
          </w:p>
        </w:tc>
        <w:tc>
          <w:tcPr>
            <w:tcW w:w="3346" w:type="dxa"/>
            <w:tcBorders>
              <w:top w:val="nil"/>
              <w:left w:val="nil"/>
              <w:bottom w:val="nil"/>
              <w:right w:val="nil"/>
            </w:tcBorders>
            <w:noWrap/>
            <w:vAlign w:val="bottom"/>
            <w:hideMark/>
          </w:tcPr>
          <w:p w14:paraId="56DF3E77" w14:textId="77777777" w:rsidR="002C6771" w:rsidRPr="00756D3D" w:rsidRDefault="002C6771" w:rsidP="002C6771">
            <w:pPr>
              <w:rPr>
                <w:rFonts w:cstheme="minorHAnsi"/>
              </w:rPr>
            </w:pPr>
            <w:r w:rsidRPr="00756D3D">
              <w:rPr>
                <w:rFonts w:cstheme="minorHAnsi"/>
              </w:rPr>
              <w:t>300x320</w:t>
            </w:r>
          </w:p>
        </w:tc>
      </w:tr>
      <w:tr w:rsidR="002C6771" w:rsidRPr="00756D3D" w14:paraId="5FAE123C" w14:textId="77777777">
        <w:trPr>
          <w:trHeight w:val="300"/>
        </w:trPr>
        <w:tc>
          <w:tcPr>
            <w:tcW w:w="2668" w:type="dxa"/>
            <w:tcBorders>
              <w:top w:val="nil"/>
              <w:left w:val="nil"/>
              <w:bottom w:val="nil"/>
              <w:right w:val="nil"/>
            </w:tcBorders>
            <w:noWrap/>
            <w:vAlign w:val="bottom"/>
            <w:hideMark/>
          </w:tcPr>
          <w:p w14:paraId="4E562184" w14:textId="77777777" w:rsidR="002C6771" w:rsidRPr="00756D3D" w:rsidRDefault="002C6771" w:rsidP="002C6771">
            <w:pPr>
              <w:rPr>
                <w:rFonts w:cstheme="minorHAnsi"/>
              </w:rPr>
            </w:pPr>
            <w:r w:rsidRPr="00756D3D">
              <w:rPr>
                <w:rFonts w:cstheme="minorHAnsi"/>
              </w:rPr>
              <w:t xml:space="preserve">     Slices</w:t>
            </w:r>
          </w:p>
        </w:tc>
        <w:tc>
          <w:tcPr>
            <w:tcW w:w="3346" w:type="dxa"/>
            <w:tcBorders>
              <w:top w:val="nil"/>
              <w:left w:val="nil"/>
              <w:bottom w:val="nil"/>
              <w:right w:val="nil"/>
            </w:tcBorders>
            <w:noWrap/>
            <w:vAlign w:val="bottom"/>
            <w:hideMark/>
          </w:tcPr>
          <w:p w14:paraId="5950ABD4" w14:textId="2C80FDC3" w:rsidR="002C6771" w:rsidRPr="00756D3D" w:rsidRDefault="00EC64DC" w:rsidP="002C6771">
            <w:pPr>
              <w:rPr>
                <w:rFonts w:cstheme="minorHAnsi"/>
              </w:rPr>
            </w:pPr>
            <w:r w:rsidRPr="00756D3D">
              <w:rPr>
                <w:rFonts w:cstheme="minorHAnsi"/>
              </w:rPr>
              <w:t>208</w:t>
            </w:r>
          </w:p>
        </w:tc>
        <w:tc>
          <w:tcPr>
            <w:tcW w:w="3346" w:type="dxa"/>
            <w:tcBorders>
              <w:top w:val="nil"/>
              <w:left w:val="nil"/>
              <w:bottom w:val="nil"/>
              <w:right w:val="nil"/>
            </w:tcBorders>
            <w:noWrap/>
            <w:vAlign w:val="bottom"/>
            <w:hideMark/>
          </w:tcPr>
          <w:p w14:paraId="06DCCCEB" w14:textId="77777777" w:rsidR="002C6771" w:rsidRPr="00756D3D" w:rsidRDefault="002C6771" w:rsidP="002C6771">
            <w:pPr>
              <w:rPr>
                <w:rFonts w:cstheme="minorHAnsi"/>
              </w:rPr>
            </w:pPr>
            <w:r w:rsidRPr="00756D3D">
              <w:rPr>
                <w:rFonts w:cstheme="minorHAnsi"/>
              </w:rPr>
              <w:t>208</w:t>
            </w:r>
          </w:p>
        </w:tc>
      </w:tr>
      <w:tr w:rsidR="002C6771" w:rsidRPr="00756D3D" w14:paraId="514914F2" w14:textId="77777777">
        <w:trPr>
          <w:trHeight w:val="300"/>
        </w:trPr>
        <w:tc>
          <w:tcPr>
            <w:tcW w:w="2668" w:type="dxa"/>
            <w:tcBorders>
              <w:top w:val="nil"/>
              <w:left w:val="nil"/>
              <w:bottom w:val="nil"/>
              <w:right w:val="nil"/>
            </w:tcBorders>
            <w:noWrap/>
            <w:vAlign w:val="bottom"/>
            <w:hideMark/>
          </w:tcPr>
          <w:p w14:paraId="33FE70D9" w14:textId="77777777" w:rsidR="002C6771" w:rsidRPr="00756D3D" w:rsidRDefault="002C6771" w:rsidP="002C6771">
            <w:pPr>
              <w:rPr>
                <w:rFonts w:cstheme="minorHAnsi"/>
              </w:rPr>
            </w:pPr>
            <w:r w:rsidRPr="00756D3D">
              <w:rPr>
                <w:rFonts w:cstheme="minorHAnsi"/>
              </w:rPr>
              <w:t xml:space="preserve">     Slice thickness (mm)</w:t>
            </w:r>
          </w:p>
        </w:tc>
        <w:tc>
          <w:tcPr>
            <w:tcW w:w="3346" w:type="dxa"/>
            <w:tcBorders>
              <w:top w:val="nil"/>
              <w:left w:val="nil"/>
              <w:bottom w:val="nil"/>
              <w:right w:val="nil"/>
            </w:tcBorders>
            <w:noWrap/>
            <w:vAlign w:val="bottom"/>
            <w:hideMark/>
          </w:tcPr>
          <w:p w14:paraId="433C01A2" w14:textId="77777777" w:rsidR="002C6771" w:rsidRPr="00756D3D" w:rsidRDefault="002C6771" w:rsidP="002C6771">
            <w:pPr>
              <w:rPr>
                <w:rFonts w:cstheme="minorHAnsi"/>
              </w:rPr>
            </w:pPr>
            <w:r w:rsidRPr="00756D3D">
              <w:rPr>
                <w:rFonts w:cstheme="minorHAnsi"/>
              </w:rPr>
              <w:t>1</w:t>
            </w:r>
          </w:p>
        </w:tc>
        <w:tc>
          <w:tcPr>
            <w:tcW w:w="3346" w:type="dxa"/>
            <w:tcBorders>
              <w:top w:val="nil"/>
              <w:left w:val="nil"/>
              <w:bottom w:val="nil"/>
              <w:right w:val="nil"/>
            </w:tcBorders>
            <w:noWrap/>
            <w:vAlign w:val="bottom"/>
            <w:hideMark/>
          </w:tcPr>
          <w:p w14:paraId="701784A8" w14:textId="77777777" w:rsidR="002C6771" w:rsidRPr="00756D3D" w:rsidRDefault="002C6771" w:rsidP="002C6771">
            <w:pPr>
              <w:rPr>
                <w:rFonts w:cstheme="minorHAnsi"/>
              </w:rPr>
            </w:pPr>
            <w:r w:rsidRPr="00756D3D">
              <w:rPr>
                <w:rFonts w:cstheme="minorHAnsi"/>
              </w:rPr>
              <w:t>0.8</w:t>
            </w:r>
          </w:p>
        </w:tc>
      </w:tr>
      <w:tr w:rsidR="002C6771" w:rsidRPr="00756D3D" w14:paraId="132FAC30" w14:textId="77777777">
        <w:trPr>
          <w:trHeight w:val="300"/>
        </w:trPr>
        <w:tc>
          <w:tcPr>
            <w:tcW w:w="2668" w:type="dxa"/>
            <w:tcBorders>
              <w:top w:val="nil"/>
              <w:left w:val="nil"/>
              <w:bottom w:val="nil"/>
              <w:right w:val="nil"/>
            </w:tcBorders>
            <w:noWrap/>
            <w:vAlign w:val="bottom"/>
            <w:hideMark/>
          </w:tcPr>
          <w:p w14:paraId="7BB561C0" w14:textId="77777777" w:rsidR="002C6771" w:rsidRPr="00756D3D" w:rsidRDefault="002C6771" w:rsidP="002C6771">
            <w:pPr>
              <w:rPr>
                <w:rFonts w:cstheme="minorHAnsi"/>
              </w:rPr>
            </w:pPr>
            <w:r w:rsidRPr="00756D3D">
              <w:rPr>
                <w:rFonts w:cstheme="minorHAnsi"/>
              </w:rPr>
              <w:t xml:space="preserve">     TR (ms)</w:t>
            </w:r>
          </w:p>
        </w:tc>
        <w:tc>
          <w:tcPr>
            <w:tcW w:w="3346" w:type="dxa"/>
            <w:tcBorders>
              <w:top w:val="nil"/>
              <w:left w:val="nil"/>
              <w:bottom w:val="nil"/>
              <w:right w:val="nil"/>
            </w:tcBorders>
            <w:noWrap/>
            <w:vAlign w:val="bottom"/>
            <w:hideMark/>
          </w:tcPr>
          <w:p w14:paraId="7873FAC8" w14:textId="77777777" w:rsidR="002C6771" w:rsidRPr="00756D3D" w:rsidRDefault="002C6771" w:rsidP="002C6771">
            <w:pPr>
              <w:rPr>
                <w:rFonts w:cstheme="minorHAnsi"/>
              </w:rPr>
            </w:pPr>
            <w:r w:rsidRPr="00756D3D">
              <w:rPr>
                <w:rFonts w:cstheme="minorHAnsi"/>
              </w:rPr>
              <w:t>6900</w:t>
            </w:r>
          </w:p>
        </w:tc>
        <w:tc>
          <w:tcPr>
            <w:tcW w:w="3346" w:type="dxa"/>
            <w:tcBorders>
              <w:top w:val="nil"/>
              <w:left w:val="nil"/>
              <w:bottom w:val="nil"/>
              <w:right w:val="nil"/>
            </w:tcBorders>
            <w:noWrap/>
            <w:vAlign w:val="bottom"/>
            <w:hideMark/>
          </w:tcPr>
          <w:p w14:paraId="1468CA90" w14:textId="77777777" w:rsidR="002C6771" w:rsidRPr="00756D3D" w:rsidRDefault="002C6771" w:rsidP="002C6771">
            <w:pPr>
              <w:rPr>
                <w:rFonts w:cstheme="minorHAnsi"/>
              </w:rPr>
            </w:pPr>
            <w:r w:rsidRPr="00756D3D">
              <w:rPr>
                <w:rFonts w:cstheme="minorHAnsi"/>
              </w:rPr>
              <w:t>2400</w:t>
            </w:r>
          </w:p>
        </w:tc>
      </w:tr>
      <w:tr w:rsidR="002C6771" w:rsidRPr="00756D3D" w14:paraId="59E91E6B" w14:textId="77777777">
        <w:trPr>
          <w:trHeight w:val="300"/>
        </w:trPr>
        <w:tc>
          <w:tcPr>
            <w:tcW w:w="2668" w:type="dxa"/>
            <w:tcBorders>
              <w:top w:val="nil"/>
              <w:left w:val="nil"/>
              <w:bottom w:val="nil"/>
              <w:right w:val="nil"/>
            </w:tcBorders>
            <w:noWrap/>
            <w:vAlign w:val="bottom"/>
            <w:hideMark/>
          </w:tcPr>
          <w:p w14:paraId="26ED77EB" w14:textId="77777777" w:rsidR="002C6771" w:rsidRPr="00756D3D" w:rsidRDefault="002C6771" w:rsidP="002C6771">
            <w:pPr>
              <w:rPr>
                <w:rFonts w:cstheme="minorHAnsi"/>
              </w:rPr>
            </w:pPr>
            <w:r w:rsidRPr="00756D3D">
              <w:rPr>
                <w:rFonts w:cstheme="minorHAnsi"/>
              </w:rPr>
              <w:t xml:space="preserve">     TE (ms)</w:t>
            </w:r>
          </w:p>
        </w:tc>
        <w:tc>
          <w:tcPr>
            <w:tcW w:w="3346" w:type="dxa"/>
            <w:tcBorders>
              <w:top w:val="nil"/>
              <w:left w:val="nil"/>
              <w:bottom w:val="nil"/>
              <w:right w:val="nil"/>
            </w:tcBorders>
            <w:noWrap/>
            <w:vAlign w:val="bottom"/>
            <w:hideMark/>
          </w:tcPr>
          <w:p w14:paraId="7F1E3AF9" w14:textId="77777777" w:rsidR="002C6771" w:rsidRPr="00756D3D" w:rsidRDefault="002C6771" w:rsidP="002C6771">
            <w:pPr>
              <w:rPr>
                <w:rFonts w:cstheme="minorHAnsi"/>
              </w:rPr>
            </w:pPr>
            <w:r w:rsidRPr="00756D3D">
              <w:rPr>
                <w:rFonts w:cstheme="minorHAnsi"/>
              </w:rPr>
              <w:t>2.9</w:t>
            </w:r>
          </w:p>
        </w:tc>
        <w:tc>
          <w:tcPr>
            <w:tcW w:w="3346" w:type="dxa"/>
            <w:tcBorders>
              <w:top w:val="nil"/>
              <w:left w:val="nil"/>
              <w:bottom w:val="nil"/>
              <w:right w:val="nil"/>
            </w:tcBorders>
            <w:noWrap/>
            <w:vAlign w:val="bottom"/>
            <w:hideMark/>
          </w:tcPr>
          <w:p w14:paraId="45C96309" w14:textId="77777777" w:rsidR="002C6771" w:rsidRPr="00756D3D" w:rsidRDefault="002C6771" w:rsidP="002C6771">
            <w:pPr>
              <w:rPr>
                <w:rFonts w:cstheme="minorHAnsi"/>
              </w:rPr>
            </w:pPr>
            <w:r w:rsidRPr="00756D3D">
              <w:rPr>
                <w:rFonts w:cstheme="minorHAnsi"/>
              </w:rPr>
              <w:t>2.22</w:t>
            </w:r>
          </w:p>
        </w:tc>
      </w:tr>
      <w:tr w:rsidR="002C6771" w:rsidRPr="00756D3D" w14:paraId="3F1DB5FF" w14:textId="77777777">
        <w:trPr>
          <w:trHeight w:val="300"/>
        </w:trPr>
        <w:tc>
          <w:tcPr>
            <w:tcW w:w="2668" w:type="dxa"/>
            <w:tcBorders>
              <w:top w:val="nil"/>
              <w:left w:val="nil"/>
              <w:bottom w:val="nil"/>
              <w:right w:val="nil"/>
            </w:tcBorders>
            <w:noWrap/>
            <w:vAlign w:val="bottom"/>
            <w:hideMark/>
          </w:tcPr>
          <w:p w14:paraId="5F40DA04" w14:textId="77777777" w:rsidR="002C6771" w:rsidRPr="00756D3D" w:rsidRDefault="002C6771" w:rsidP="002C6771">
            <w:pPr>
              <w:rPr>
                <w:rFonts w:cstheme="minorHAnsi"/>
              </w:rPr>
            </w:pPr>
            <w:r w:rsidRPr="00756D3D">
              <w:rPr>
                <w:rFonts w:cstheme="minorHAnsi"/>
              </w:rPr>
              <w:t xml:space="preserve">     Gap (mm)</w:t>
            </w:r>
          </w:p>
        </w:tc>
        <w:tc>
          <w:tcPr>
            <w:tcW w:w="3346" w:type="dxa"/>
            <w:tcBorders>
              <w:top w:val="nil"/>
              <w:left w:val="nil"/>
              <w:bottom w:val="nil"/>
              <w:right w:val="nil"/>
            </w:tcBorders>
            <w:noWrap/>
            <w:vAlign w:val="bottom"/>
            <w:hideMark/>
          </w:tcPr>
          <w:p w14:paraId="55F8C1EA" w14:textId="77777777" w:rsidR="002C6771" w:rsidRPr="00756D3D" w:rsidRDefault="002C6771" w:rsidP="002C6771">
            <w:pPr>
              <w:rPr>
                <w:rFonts w:cstheme="minorHAnsi"/>
              </w:rPr>
            </w:pPr>
            <w:r w:rsidRPr="00756D3D">
              <w:rPr>
                <w:rFonts w:cstheme="minorHAnsi"/>
              </w:rPr>
              <w:t>0</w:t>
            </w:r>
          </w:p>
        </w:tc>
        <w:tc>
          <w:tcPr>
            <w:tcW w:w="3346" w:type="dxa"/>
            <w:tcBorders>
              <w:top w:val="nil"/>
              <w:left w:val="nil"/>
              <w:bottom w:val="nil"/>
              <w:right w:val="nil"/>
            </w:tcBorders>
            <w:noWrap/>
            <w:vAlign w:val="bottom"/>
            <w:hideMark/>
          </w:tcPr>
          <w:p w14:paraId="43340E84" w14:textId="77777777" w:rsidR="002C6771" w:rsidRPr="00756D3D" w:rsidRDefault="002C6771" w:rsidP="002C6771">
            <w:pPr>
              <w:rPr>
                <w:rFonts w:cstheme="minorHAnsi"/>
              </w:rPr>
            </w:pPr>
            <w:r w:rsidRPr="00756D3D">
              <w:rPr>
                <w:rFonts w:cstheme="minorHAnsi"/>
              </w:rPr>
              <w:t>0</w:t>
            </w:r>
          </w:p>
        </w:tc>
      </w:tr>
      <w:tr w:rsidR="002C6771" w:rsidRPr="00756D3D" w14:paraId="6458B771" w14:textId="77777777">
        <w:trPr>
          <w:trHeight w:val="300"/>
        </w:trPr>
        <w:tc>
          <w:tcPr>
            <w:tcW w:w="2668" w:type="dxa"/>
            <w:tcBorders>
              <w:top w:val="nil"/>
              <w:left w:val="nil"/>
              <w:bottom w:val="nil"/>
              <w:right w:val="nil"/>
            </w:tcBorders>
            <w:noWrap/>
            <w:vAlign w:val="bottom"/>
            <w:hideMark/>
          </w:tcPr>
          <w:p w14:paraId="71DBBB85" w14:textId="77777777" w:rsidR="002C6771" w:rsidRPr="00756D3D" w:rsidRDefault="002C6771" w:rsidP="002C6771">
            <w:pPr>
              <w:rPr>
                <w:rFonts w:cstheme="minorHAnsi"/>
              </w:rPr>
            </w:pPr>
            <w:r w:rsidRPr="00756D3D">
              <w:rPr>
                <w:rFonts w:cstheme="minorHAnsi"/>
              </w:rPr>
              <w:t xml:space="preserve">     Flip angle (degrees)</w:t>
            </w:r>
          </w:p>
        </w:tc>
        <w:tc>
          <w:tcPr>
            <w:tcW w:w="3346" w:type="dxa"/>
            <w:tcBorders>
              <w:top w:val="nil"/>
              <w:left w:val="nil"/>
              <w:bottom w:val="nil"/>
              <w:right w:val="nil"/>
            </w:tcBorders>
            <w:noWrap/>
            <w:vAlign w:val="bottom"/>
            <w:hideMark/>
          </w:tcPr>
          <w:p w14:paraId="15B5CCE3" w14:textId="77777777" w:rsidR="002C6771" w:rsidRPr="00756D3D" w:rsidRDefault="002C6771" w:rsidP="002C6771">
            <w:pPr>
              <w:rPr>
                <w:rFonts w:cstheme="minorHAnsi"/>
              </w:rPr>
            </w:pPr>
            <w:r w:rsidRPr="00756D3D">
              <w:rPr>
                <w:rFonts w:cstheme="minorHAnsi"/>
              </w:rPr>
              <w:t>8</w:t>
            </w:r>
          </w:p>
        </w:tc>
        <w:tc>
          <w:tcPr>
            <w:tcW w:w="3346" w:type="dxa"/>
            <w:tcBorders>
              <w:top w:val="nil"/>
              <w:left w:val="nil"/>
              <w:bottom w:val="nil"/>
              <w:right w:val="nil"/>
            </w:tcBorders>
            <w:noWrap/>
            <w:vAlign w:val="bottom"/>
            <w:hideMark/>
          </w:tcPr>
          <w:p w14:paraId="7A81E5C5" w14:textId="77777777" w:rsidR="002C6771" w:rsidRPr="00756D3D" w:rsidRDefault="002C6771" w:rsidP="002C6771">
            <w:pPr>
              <w:rPr>
                <w:rFonts w:cstheme="minorHAnsi"/>
              </w:rPr>
            </w:pPr>
            <w:r w:rsidRPr="00756D3D">
              <w:rPr>
                <w:rFonts w:cstheme="minorHAnsi"/>
              </w:rPr>
              <w:t>8</w:t>
            </w:r>
          </w:p>
        </w:tc>
      </w:tr>
      <w:tr w:rsidR="002C6771" w:rsidRPr="00756D3D" w14:paraId="2D125ADA" w14:textId="77777777">
        <w:trPr>
          <w:trHeight w:val="300"/>
        </w:trPr>
        <w:tc>
          <w:tcPr>
            <w:tcW w:w="2668" w:type="dxa"/>
            <w:tcBorders>
              <w:top w:val="nil"/>
              <w:left w:val="nil"/>
              <w:bottom w:val="nil"/>
              <w:right w:val="nil"/>
            </w:tcBorders>
            <w:noWrap/>
            <w:vAlign w:val="bottom"/>
            <w:hideMark/>
          </w:tcPr>
          <w:p w14:paraId="3A825413" w14:textId="77777777" w:rsidR="002C6771" w:rsidRPr="00756D3D" w:rsidRDefault="002C6771" w:rsidP="002C6771">
            <w:pPr>
              <w:rPr>
                <w:rFonts w:cstheme="minorHAnsi"/>
              </w:rPr>
            </w:pPr>
            <w:r w:rsidRPr="00756D3D">
              <w:rPr>
                <w:rFonts w:cstheme="minorHAnsi"/>
              </w:rPr>
              <w:t>T2*</w:t>
            </w:r>
          </w:p>
        </w:tc>
        <w:tc>
          <w:tcPr>
            <w:tcW w:w="3346" w:type="dxa"/>
            <w:tcBorders>
              <w:top w:val="nil"/>
              <w:left w:val="nil"/>
              <w:bottom w:val="nil"/>
              <w:right w:val="nil"/>
            </w:tcBorders>
            <w:noWrap/>
            <w:vAlign w:val="bottom"/>
            <w:hideMark/>
          </w:tcPr>
          <w:p w14:paraId="34E03791" w14:textId="77777777" w:rsidR="002C6771" w:rsidRPr="00756D3D" w:rsidRDefault="002C6771" w:rsidP="002C6771">
            <w:pPr>
              <w:rPr>
                <w:rFonts w:cstheme="minorHAnsi"/>
              </w:rPr>
            </w:pPr>
          </w:p>
        </w:tc>
        <w:tc>
          <w:tcPr>
            <w:tcW w:w="3346" w:type="dxa"/>
            <w:tcBorders>
              <w:top w:val="nil"/>
              <w:left w:val="nil"/>
              <w:bottom w:val="nil"/>
              <w:right w:val="nil"/>
            </w:tcBorders>
            <w:noWrap/>
            <w:vAlign w:val="bottom"/>
            <w:hideMark/>
          </w:tcPr>
          <w:p w14:paraId="18C08747" w14:textId="77777777" w:rsidR="002C6771" w:rsidRPr="00756D3D" w:rsidRDefault="002C6771" w:rsidP="002C6771">
            <w:pPr>
              <w:rPr>
                <w:rFonts w:cstheme="minorHAnsi"/>
              </w:rPr>
            </w:pPr>
          </w:p>
        </w:tc>
      </w:tr>
      <w:tr w:rsidR="002C6771" w:rsidRPr="00756D3D" w14:paraId="24CD0280" w14:textId="77777777">
        <w:trPr>
          <w:trHeight w:val="300"/>
        </w:trPr>
        <w:tc>
          <w:tcPr>
            <w:tcW w:w="2668" w:type="dxa"/>
            <w:tcBorders>
              <w:top w:val="nil"/>
              <w:left w:val="nil"/>
              <w:bottom w:val="nil"/>
              <w:right w:val="nil"/>
            </w:tcBorders>
            <w:noWrap/>
            <w:vAlign w:val="bottom"/>
            <w:hideMark/>
          </w:tcPr>
          <w:p w14:paraId="34342F8B" w14:textId="77777777" w:rsidR="002C6771" w:rsidRPr="00756D3D" w:rsidRDefault="002C6771" w:rsidP="002C6771">
            <w:pPr>
              <w:rPr>
                <w:rFonts w:cstheme="minorHAnsi"/>
              </w:rPr>
            </w:pPr>
            <w:r w:rsidRPr="00756D3D">
              <w:rPr>
                <w:rFonts w:cstheme="minorHAnsi"/>
              </w:rPr>
              <w:t xml:space="preserve">     FOV (cm)</w:t>
            </w:r>
          </w:p>
        </w:tc>
        <w:tc>
          <w:tcPr>
            <w:tcW w:w="3346" w:type="dxa"/>
            <w:tcBorders>
              <w:top w:val="nil"/>
              <w:left w:val="nil"/>
              <w:bottom w:val="nil"/>
              <w:right w:val="nil"/>
            </w:tcBorders>
            <w:noWrap/>
            <w:vAlign w:val="bottom"/>
            <w:hideMark/>
          </w:tcPr>
          <w:p w14:paraId="5110B2E0" w14:textId="77777777" w:rsidR="002C6771" w:rsidRPr="00756D3D" w:rsidRDefault="002C6771" w:rsidP="002C6771">
            <w:pPr>
              <w:rPr>
                <w:rFonts w:cstheme="minorHAnsi"/>
              </w:rPr>
            </w:pPr>
            <w:r w:rsidRPr="00756D3D">
              <w:rPr>
                <w:rFonts w:cstheme="minorHAnsi"/>
              </w:rPr>
              <w:t>216x216</w:t>
            </w:r>
          </w:p>
        </w:tc>
        <w:tc>
          <w:tcPr>
            <w:tcW w:w="3346" w:type="dxa"/>
            <w:tcBorders>
              <w:top w:val="nil"/>
              <w:left w:val="nil"/>
              <w:bottom w:val="nil"/>
              <w:right w:val="nil"/>
            </w:tcBorders>
            <w:noWrap/>
            <w:vAlign w:val="bottom"/>
            <w:hideMark/>
          </w:tcPr>
          <w:p w14:paraId="08AB0AE1" w14:textId="77777777" w:rsidR="002C6771" w:rsidRPr="00756D3D" w:rsidRDefault="002C6771" w:rsidP="002C6771">
            <w:pPr>
              <w:rPr>
                <w:rFonts w:cstheme="minorHAnsi"/>
              </w:rPr>
            </w:pPr>
            <w:r w:rsidRPr="00756D3D">
              <w:rPr>
                <w:rFonts w:cstheme="minorHAnsi"/>
              </w:rPr>
              <w:t>208x208</w:t>
            </w:r>
          </w:p>
        </w:tc>
      </w:tr>
      <w:tr w:rsidR="002C6771" w:rsidRPr="00756D3D" w14:paraId="6294EBE8" w14:textId="77777777">
        <w:trPr>
          <w:trHeight w:val="300"/>
        </w:trPr>
        <w:tc>
          <w:tcPr>
            <w:tcW w:w="2668" w:type="dxa"/>
            <w:tcBorders>
              <w:top w:val="nil"/>
              <w:left w:val="nil"/>
              <w:bottom w:val="nil"/>
              <w:right w:val="nil"/>
            </w:tcBorders>
            <w:noWrap/>
            <w:vAlign w:val="bottom"/>
            <w:hideMark/>
          </w:tcPr>
          <w:p w14:paraId="67E5BB25" w14:textId="77777777" w:rsidR="002C6771" w:rsidRPr="00756D3D" w:rsidRDefault="002C6771" w:rsidP="002C6771">
            <w:pPr>
              <w:rPr>
                <w:rFonts w:cstheme="minorHAnsi"/>
              </w:rPr>
            </w:pPr>
            <w:r w:rsidRPr="00756D3D">
              <w:rPr>
                <w:rFonts w:cstheme="minorHAnsi"/>
              </w:rPr>
              <w:t xml:space="preserve">     Acquisition matrix</w:t>
            </w:r>
          </w:p>
        </w:tc>
        <w:tc>
          <w:tcPr>
            <w:tcW w:w="3346" w:type="dxa"/>
            <w:tcBorders>
              <w:top w:val="nil"/>
              <w:left w:val="nil"/>
              <w:bottom w:val="nil"/>
              <w:right w:val="nil"/>
            </w:tcBorders>
            <w:noWrap/>
            <w:vAlign w:val="bottom"/>
            <w:hideMark/>
          </w:tcPr>
          <w:p w14:paraId="734961B1" w14:textId="77777777" w:rsidR="002C6771" w:rsidRPr="00756D3D" w:rsidRDefault="002C6771" w:rsidP="002C6771">
            <w:pPr>
              <w:rPr>
                <w:rFonts w:cstheme="minorHAnsi"/>
              </w:rPr>
            </w:pPr>
            <w:r w:rsidRPr="00756D3D">
              <w:rPr>
                <w:rFonts w:cstheme="minorHAnsi"/>
              </w:rPr>
              <w:t>90x90</w:t>
            </w:r>
          </w:p>
        </w:tc>
        <w:tc>
          <w:tcPr>
            <w:tcW w:w="3346" w:type="dxa"/>
            <w:tcBorders>
              <w:top w:val="nil"/>
              <w:left w:val="nil"/>
              <w:bottom w:val="nil"/>
              <w:right w:val="nil"/>
            </w:tcBorders>
            <w:noWrap/>
            <w:vAlign w:val="bottom"/>
            <w:hideMark/>
          </w:tcPr>
          <w:p w14:paraId="6135A8AD" w14:textId="77777777" w:rsidR="002C6771" w:rsidRPr="00756D3D" w:rsidRDefault="002C6771" w:rsidP="002C6771">
            <w:pPr>
              <w:rPr>
                <w:rFonts w:cstheme="minorHAnsi"/>
              </w:rPr>
            </w:pPr>
            <w:r w:rsidRPr="00756D3D">
              <w:rPr>
                <w:rFonts w:cstheme="minorHAnsi"/>
              </w:rPr>
              <w:t>104 x 104</w:t>
            </w:r>
          </w:p>
        </w:tc>
      </w:tr>
      <w:tr w:rsidR="002C6771" w:rsidRPr="00756D3D" w14:paraId="4201F64B" w14:textId="77777777">
        <w:trPr>
          <w:trHeight w:val="300"/>
        </w:trPr>
        <w:tc>
          <w:tcPr>
            <w:tcW w:w="2668" w:type="dxa"/>
            <w:tcBorders>
              <w:top w:val="nil"/>
              <w:left w:val="nil"/>
              <w:bottom w:val="nil"/>
              <w:right w:val="nil"/>
            </w:tcBorders>
            <w:noWrap/>
            <w:vAlign w:val="bottom"/>
            <w:hideMark/>
          </w:tcPr>
          <w:p w14:paraId="062B152D" w14:textId="77777777" w:rsidR="002C6771" w:rsidRPr="00756D3D" w:rsidRDefault="002C6771" w:rsidP="002C6771">
            <w:pPr>
              <w:rPr>
                <w:rFonts w:cstheme="minorHAnsi"/>
              </w:rPr>
            </w:pPr>
            <w:r w:rsidRPr="00756D3D">
              <w:rPr>
                <w:rFonts w:cstheme="minorHAnsi"/>
              </w:rPr>
              <w:t xml:space="preserve">     TR (ms)</w:t>
            </w:r>
          </w:p>
        </w:tc>
        <w:tc>
          <w:tcPr>
            <w:tcW w:w="3346" w:type="dxa"/>
            <w:tcBorders>
              <w:top w:val="nil"/>
              <w:left w:val="nil"/>
              <w:bottom w:val="nil"/>
              <w:right w:val="nil"/>
            </w:tcBorders>
            <w:noWrap/>
            <w:vAlign w:val="bottom"/>
            <w:hideMark/>
          </w:tcPr>
          <w:p w14:paraId="3DD8166C" w14:textId="77777777" w:rsidR="002C6771" w:rsidRPr="00756D3D" w:rsidRDefault="002C6771" w:rsidP="002C6771">
            <w:pPr>
              <w:rPr>
                <w:rFonts w:cstheme="minorHAnsi"/>
              </w:rPr>
            </w:pPr>
            <w:r w:rsidRPr="00756D3D">
              <w:rPr>
                <w:rFonts w:cstheme="minorHAnsi"/>
              </w:rPr>
              <w:t>800</w:t>
            </w:r>
          </w:p>
        </w:tc>
        <w:tc>
          <w:tcPr>
            <w:tcW w:w="3346" w:type="dxa"/>
            <w:tcBorders>
              <w:top w:val="nil"/>
              <w:left w:val="nil"/>
              <w:bottom w:val="nil"/>
              <w:right w:val="nil"/>
            </w:tcBorders>
            <w:noWrap/>
            <w:vAlign w:val="bottom"/>
            <w:hideMark/>
          </w:tcPr>
          <w:p w14:paraId="25E0F41E" w14:textId="77777777" w:rsidR="002C6771" w:rsidRPr="00756D3D" w:rsidRDefault="002C6771" w:rsidP="002C6771">
            <w:pPr>
              <w:rPr>
                <w:rFonts w:cstheme="minorHAnsi"/>
              </w:rPr>
            </w:pPr>
            <w:r w:rsidRPr="00756D3D">
              <w:rPr>
                <w:rFonts w:cstheme="minorHAnsi"/>
              </w:rPr>
              <w:t>800</w:t>
            </w:r>
          </w:p>
        </w:tc>
      </w:tr>
      <w:tr w:rsidR="002C6771" w:rsidRPr="00756D3D" w14:paraId="44BB5644" w14:textId="77777777">
        <w:trPr>
          <w:trHeight w:val="300"/>
        </w:trPr>
        <w:tc>
          <w:tcPr>
            <w:tcW w:w="2668" w:type="dxa"/>
            <w:tcBorders>
              <w:top w:val="nil"/>
              <w:left w:val="nil"/>
              <w:bottom w:val="nil"/>
              <w:right w:val="nil"/>
            </w:tcBorders>
            <w:noWrap/>
            <w:vAlign w:val="bottom"/>
            <w:hideMark/>
          </w:tcPr>
          <w:p w14:paraId="60527B74" w14:textId="77777777" w:rsidR="002C6771" w:rsidRPr="00756D3D" w:rsidRDefault="002C6771" w:rsidP="002C6771">
            <w:pPr>
              <w:rPr>
                <w:rFonts w:cstheme="minorHAnsi"/>
              </w:rPr>
            </w:pPr>
            <w:r w:rsidRPr="00756D3D">
              <w:rPr>
                <w:rFonts w:cstheme="minorHAnsi"/>
              </w:rPr>
              <w:t xml:space="preserve">     TE (ms)</w:t>
            </w:r>
          </w:p>
        </w:tc>
        <w:tc>
          <w:tcPr>
            <w:tcW w:w="3346" w:type="dxa"/>
            <w:tcBorders>
              <w:top w:val="nil"/>
              <w:left w:val="nil"/>
              <w:bottom w:val="nil"/>
              <w:right w:val="nil"/>
            </w:tcBorders>
            <w:noWrap/>
            <w:vAlign w:val="bottom"/>
            <w:hideMark/>
          </w:tcPr>
          <w:p w14:paraId="5756F3AC" w14:textId="77777777" w:rsidR="002C6771" w:rsidRPr="00756D3D" w:rsidRDefault="002C6771" w:rsidP="002C6771">
            <w:pPr>
              <w:rPr>
                <w:rFonts w:cstheme="minorHAnsi"/>
              </w:rPr>
            </w:pPr>
            <w:r w:rsidRPr="00756D3D">
              <w:rPr>
                <w:rFonts w:cstheme="minorHAnsi"/>
              </w:rPr>
              <w:t>30</w:t>
            </w:r>
          </w:p>
        </w:tc>
        <w:tc>
          <w:tcPr>
            <w:tcW w:w="3346" w:type="dxa"/>
            <w:tcBorders>
              <w:top w:val="nil"/>
              <w:left w:val="nil"/>
              <w:bottom w:val="nil"/>
              <w:right w:val="nil"/>
            </w:tcBorders>
            <w:noWrap/>
            <w:vAlign w:val="bottom"/>
            <w:hideMark/>
          </w:tcPr>
          <w:p w14:paraId="3DCEE1DB" w14:textId="77777777" w:rsidR="002C6771" w:rsidRPr="00756D3D" w:rsidRDefault="002C6771" w:rsidP="002C6771">
            <w:pPr>
              <w:rPr>
                <w:rFonts w:cstheme="minorHAnsi"/>
              </w:rPr>
            </w:pPr>
            <w:r w:rsidRPr="00756D3D">
              <w:rPr>
                <w:rFonts w:cstheme="minorHAnsi"/>
              </w:rPr>
              <w:t>37</w:t>
            </w:r>
          </w:p>
        </w:tc>
      </w:tr>
      <w:tr w:rsidR="002C6771" w:rsidRPr="00756D3D" w14:paraId="3009FCAD" w14:textId="77777777">
        <w:trPr>
          <w:trHeight w:val="300"/>
        </w:trPr>
        <w:tc>
          <w:tcPr>
            <w:tcW w:w="2668" w:type="dxa"/>
            <w:tcBorders>
              <w:top w:val="nil"/>
              <w:left w:val="nil"/>
              <w:bottom w:val="nil"/>
              <w:right w:val="nil"/>
            </w:tcBorders>
            <w:noWrap/>
            <w:vAlign w:val="bottom"/>
            <w:hideMark/>
          </w:tcPr>
          <w:p w14:paraId="61E94206" w14:textId="77777777" w:rsidR="002C6771" w:rsidRPr="00756D3D" w:rsidRDefault="002C6771" w:rsidP="002C6771">
            <w:pPr>
              <w:rPr>
                <w:rFonts w:cstheme="minorHAnsi"/>
              </w:rPr>
            </w:pPr>
            <w:r w:rsidRPr="00756D3D">
              <w:rPr>
                <w:rFonts w:cstheme="minorHAnsi"/>
              </w:rPr>
              <w:t xml:space="preserve">     Gap (mm)</w:t>
            </w:r>
          </w:p>
        </w:tc>
        <w:tc>
          <w:tcPr>
            <w:tcW w:w="3346" w:type="dxa"/>
            <w:tcBorders>
              <w:top w:val="nil"/>
              <w:left w:val="nil"/>
              <w:bottom w:val="nil"/>
              <w:right w:val="nil"/>
            </w:tcBorders>
            <w:noWrap/>
            <w:vAlign w:val="bottom"/>
            <w:hideMark/>
          </w:tcPr>
          <w:p w14:paraId="4C96B96B" w14:textId="77777777" w:rsidR="002C6771" w:rsidRPr="00756D3D" w:rsidRDefault="002C6771" w:rsidP="002C6771">
            <w:pPr>
              <w:rPr>
                <w:rFonts w:cstheme="minorHAnsi"/>
              </w:rPr>
            </w:pPr>
            <w:r w:rsidRPr="00756D3D">
              <w:rPr>
                <w:rFonts w:cstheme="minorHAnsi"/>
              </w:rPr>
              <w:t>0</w:t>
            </w:r>
          </w:p>
        </w:tc>
        <w:tc>
          <w:tcPr>
            <w:tcW w:w="3346" w:type="dxa"/>
            <w:tcBorders>
              <w:top w:val="nil"/>
              <w:left w:val="nil"/>
              <w:bottom w:val="nil"/>
              <w:right w:val="nil"/>
            </w:tcBorders>
            <w:noWrap/>
            <w:vAlign w:val="bottom"/>
            <w:hideMark/>
          </w:tcPr>
          <w:p w14:paraId="4D542486" w14:textId="77777777" w:rsidR="002C6771" w:rsidRPr="00756D3D" w:rsidRDefault="002C6771" w:rsidP="002C6771">
            <w:pPr>
              <w:rPr>
                <w:rFonts w:cstheme="minorHAnsi"/>
              </w:rPr>
            </w:pPr>
            <w:r w:rsidRPr="00756D3D">
              <w:rPr>
                <w:rFonts w:cstheme="minorHAnsi"/>
              </w:rPr>
              <w:t>0</w:t>
            </w:r>
          </w:p>
        </w:tc>
      </w:tr>
      <w:tr w:rsidR="002C6771" w:rsidRPr="00756D3D" w14:paraId="65A2417F" w14:textId="77777777">
        <w:trPr>
          <w:trHeight w:val="300"/>
        </w:trPr>
        <w:tc>
          <w:tcPr>
            <w:tcW w:w="2668" w:type="dxa"/>
            <w:tcBorders>
              <w:top w:val="nil"/>
              <w:left w:val="nil"/>
              <w:bottom w:val="single" w:sz="4" w:space="0" w:color="auto"/>
              <w:right w:val="nil"/>
            </w:tcBorders>
            <w:noWrap/>
            <w:vAlign w:val="bottom"/>
            <w:hideMark/>
          </w:tcPr>
          <w:p w14:paraId="0A2F4414" w14:textId="77777777" w:rsidR="002C6771" w:rsidRPr="00756D3D" w:rsidRDefault="002C6771" w:rsidP="002C6771">
            <w:pPr>
              <w:rPr>
                <w:rFonts w:cstheme="minorHAnsi"/>
              </w:rPr>
            </w:pPr>
            <w:r w:rsidRPr="00756D3D">
              <w:rPr>
                <w:rFonts w:cstheme="minorHAnsi"/>
              </w:rPr>
              <w:t xml:space="preserve">     Flip angle (degrees)</w:t>
            </w:r>
          </w:p>
        </w:tc>
        <w:tc>
          <w:tcPr>
            <w:tcW w:w="3346" w:type="dxa"/>
            <w:tcBorders>
              <w:top w:val="nil"/>
              <w:left w:val="nil"/>
              <w:bottom w:val="single" w:sz="4" w:space="0" w:color="auto"/>
              <w:right w:val="nil"/>
            </w:tcBorders>
            <w:noWrap/>
            <w:vAlign w:val="bottom"/>
            <w:hideMark/>
          </w:tcPr>
          <w:p w14:paraId="525374D4" w14:textId="77777777" w:rsidR="002C6771" w:rsidRPr="00756D3D" w:rsidRDefault="002C6771" w:rsidP="002C6771">
            <w:pPr>
              <w:rPr>
                <w:rFonts w:cstheme="minorHAnsi"/>
              </w:rPr>
            </w:pPr>
            <w:r w:rsidRPr="00756D3D">
              <w:rPr>
                <w:rFonts w:cstheme="minorHAnsi"/>
              </w:rPr>
              <w:t>52</w:t>
            </w:r>
          </w:p>
        </w:tc>
        <w:tc>
          <w:tcPr>
            <w:tcW w:w="3346" w:type="dxa"/>
            <w:tcBorders>
              <w:top w:val="nil"/>
              <w:left w:val="nil"/>
              <w:bottom w:val="single" w:sz="4" w:space="0" w:color="auto"/>
              <w:right w:val="nil"/>
            </w:tcBorders>
            <w:noWrap/>
            <w:vAlign w:val="bottom"/>
            <w:hideMark/>
          </w:tcPr>
          <w:p w14:paraId="66B5C061" w14:textId="77777777" w:rsidR="002C6771" w:rsidRPr="00756D3D" w:rsidRDefault="002C6771" w:rsidP="002C6771">
            <w:pPr>
              <w:rPr>
                <w:rFonts w:cstheme="minorHAnsi"/>
              </w:rPr>
            </w:pPr>
            <w:r w:rsidRPr="00756D3D">
              <w:rPr>
                <w:rFonts w:cstheme="minorHAnsi"/>
              </w:rPr>
              <w:t>52</w:t>
            </w:r>
          </w:p>
        </w:tc>
      </w:tr>
      <w:tr w:rsidR="002C6771" w:rsidRPr="00756D3D" w14:paraId="499FCB30" w14:textId="77777777">
        <w:trPr>
          <w:trHeight w:val="300"/>
        </w:trPr>
        <w:tc>
          <w:tcPr>
            <w:tcW w:w="9360" w:type="dxa"/>
            <w:gridSpan w:val="3"/>
            <w:tcBorders>
              <w:top w:val="nil"/>
              <w:left w:val="nil"/>
              <w:bottom w:val="nil"/>
              <w:right w:val="nil"/>
            </w:tcBorders>
            <w:noWrap/>
            <w:vAlign w:val="bottom"/>
            <w:hideMark/>
          </w:tcPr>
          <w:p w14:paraId="1CB7936F" w14:textId="77777777" w:rsidR="002C6771" w:rsidRPr="00756D3D" w:rsidRDefault="002C6771" w:rsidP="002C6771">
            <w:pPr>
              <w:rPr>
                <w:rFonts w:cstheme="minorHAnsi"/>
              </w:rPr>
            </w:pPr>
            <w:r w:rsidRPr="00756D3D">
              <w:rPr>
                <w:rFonts w:cstheme="minorHAnsi"/>
                <w:i/>
                <w:iCs/>
              </w:rPr>
              <w:t xml:space="preserve">Note. </w:t>
            </w:r>
            <w:r w:rsidRPr="00756D3D">
              <w:rPr>
                <w:rFonts w:cstheme="minorHAnsi"/>
              </w:rPr>
              <w:t xml:space="preserve">T2*-weighted axially acquired multi-band echo-planar imaging (EPI) scan to measure blood oxygen level dependent (BOLD) signals during the task. </w:t>
            </w:r>
          </w:p>
        </w:tc>
      </w:tr>
    </w:tbl>
    <w:p w14:paraId="36094923" w14:textId="110A4819" w:rsidR="00C30204" w:rsidRPr="00756D3D" w:rsidRDefault="00C30204">
      <w:pPr>
        <w:rPr>
          <w:rFonts w:cstheme="minorHAnsi"/>
        </w:rPr>
      </w:pPr>
    </w:p>
    <w:p w14:paraId="12A98175" w14:textId="77777777" w:rsidR="00583C80" w:rsidRPr="00756D3D" w:rsidRDefault="00583C80">
      <w:pPr>
        <w:rPr>
          <w:rFonts w:cstheme="minorHAnsi"/>
        </w:rPr>
      </w:pPr>
    </w:p>
    <w:p w14:paraId="6E5EAC1C" w14:textId="77777777" w:rsidR="00985F0E" w:rsidRPr="00756D3D" w:rsidRDefault="00985F0E">
      <w:pPr>
        <w:rPr>
          <w:rFonts w:cstheme="minorHAnsi"/>
        </w:rPr>
      </w:pPr>
    </w:p>
    <w:p w14:paraId="43368A13" w14:textId="77777777" w:rsidR="00985F0E" w:rsidRPr="00756D3D" w:rsidRDefault="00985F0E">
      <w:pPr>
        <w:rPr>
          <w:rFonts w:cstheme="minorHAnsi"/>
        </w:rPr>
      </w:pPr>
    </w:p>
    <w:p w14:paraId="4281DFC4" w14:textId="77777777" w:rsidR="00985F0E" w:rsidRPr="00756D3D" w:rsidRDefault="00985F0E">
      <w:pPr>
        <w:rPr>
          <w:rFonts w:cstheme="minorHAnsi"/>
        </w:rPr>
      </w:pPr>
    </w:p>
    <w:p w14:paraId="593546D5" w14:textId="77777777" w:rsidR="00FC33BF" w:rsidRPr="00756D3D" w:rsidRDefault="00FC33BF">
      <w:pPr>
        <w:rPr>
          <w:rFonts w:cstheme="minorHAnsi"/>
        </w:rPr>
      </w:pPr>
      <w:r w:rsidRPr="00756D3D">
        <w:rPr>
          <w:rFonts w:cstheme="minorHAnsi"/>
        </w:rPr>
        <w:br w:type="page"/>
      </w:r>
    </w:p>
    <w:p w14:paraId="7F7C21BC" w14:textId="6FC2C9F3" w:rsidR="00583C80" w:rsidRPr="00756D3D" w:rsidRDefault="00985F0E">
      <w:pPr>
        <w:rPr>
          <w:rFonts w:cstheme="minorHAnsi"/>
          <w:b/>
          <w:bCs/>
        </w:rPr>
      </w:pPr>
      <w:r w:rsidRPr="00756D3D">
        <w:rPr>
          <w:rFonts w:cstheme="minorHAnsi"/>
          <w:b/>
          <w:bCs/>
        </w:rPr>
        <w:lastRenderedPageBreak/>
        <w:t xml:space="preserve">Supplementary Table </w:t>
      </w:r>
      <w:r w:rsidR="00B406B0" w:rsidRPr="00756D3D">
        <w:rPr>
          <w:rFonts w:cstheme="minorHAnsi"/>
          <w:b/>
          <w:bCs/>
        </w:rPr>
        <w:t>2</w:t>
      </w:r>
    </w:p>
    <w:tbl>
      <w:tblPr>
        <w:tblW w:w="9360" w:type="dxa"/>
        <w:tblLook w:val="04A0" w:firstRow="1" w:lastRow="0" w:firstColumn="1" w:lastColumn="0" w:noHBand="0" w:noVBand="1"/>
      </w:tblPr>
      <w:tblGrid>
        <w:gridCol w:w="1710"/>
        <w:gridCol w:w="1440"/>
        <w:gridCol w:w="1530"/>
        <w:gridCol w:w="1710"/>
        <w:gridCol w:w="2970"/>
      </w:tblGrid>
      <w:tr w:rsidR="00583C80" w:rsidRPr="00756D3D" w14:paraId="077DDE56" w14:textId="77777777">
        <w:trPr>
          <w:trHeight w:val="288"/>
        </w:trPr>
        <w:tc>
          <w:tcPr>
            <w:tcW w:w="9360" w:type="dxa"/>
            <w:gridSpan w:val="5"/>
            <w:tcBorders>
              <w:top w:val="nil"/>
              <w:left w:val="nil"/>
              <w:bottom w:val="nil"/>
              <w:right w:val="nil"/>
            </w:tcBorders>
            <w:noWrap/>
            <w:vAlign w:val="bottom"/>
            <w:hideMark/>
          </w:tcPr>
          <w:p w14:paraId="650EE541" w14:textId="77777777" w:rsidR="00583C80" w:rsidRPr="00756D3D" w:rsidRDefault="00583C80" w:rsidP="00583C80">
            <w:pPr>
              <w:spacing w:after="0" w:line="480" w:lineRule="auto"/>
              <w:rPr>
                <w:rFonts w:eastAsia="MS Mincho" w:cstheme="minorHAnsi"/>
                <w:i/>
                <w:iCs/>
                <w:kern w:val="0"/>
                <w14:ligatures w14:val="none"/>
              </w:rPr>
            </w:pPr>
            <w:r w:rsidRPr="00756D3D">
              <w:rPr>
                <w:rFonts w:eastAsia="MS Mincho" w:cstheme="minorHAnsi"/>
                <w:i/>
                <w:iCs/>
                <w:kern w:val="0"/>
                <w14:ligatures w14:val="none"/>
              </w:rPr>
              <w:t xml:space="preserve">Demographics and clinical characteristics of ELS positive and ELS negative participants. </w:t>
            </w:r>
          </w:p>
        </w:tc>
      </w:tr>
      <w:tr w:rsidR="00583C80" w:rsidRPr="00756D3D" w14:paraId="2882D6B8" w14:textId="77777777" w:rsidTr="005E48B6">
        <w:trPr>
          <w:trHeight w:val="576"/>
        </w:trPr>
        <w:tc>
          <w:tcPr>
            <w:tcW w:w="1710" w:type="dxa"/>
            <w:tcBorders>
              <w:top w:val="single" w:sz="4" w:space="0" w:color="auto"/>
              <w:left w:val="nil"/>
              <w:bottom w:val="single" w:sz="4" w:space="0" w:color="auto"/>
              <w:right w:val="nil"/>
            </w:tcBorders>
            <w:noWrap/>
            <w:vAlign w:val="bottom"/>
            <w:hideMark/>
          </w:tcPr>
          <w:p w14:paraId="02C7360E"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Characteristic</w:t>
            </w:r>
          </w:p>
          <w:p w14:paraId="2F715C07"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Mean (SD)</w:t>
            </w:r>
          </w:p>
        </w:tc>
        <w:tc>
          <w:tcPr>
            <w:tcW w:w="1440" w:type="dxa"/>
            <w:tcBorders>
              <w:top w:val="single" w:sz="4" w:space="0" w:color="auto"/>
              <w:left w:val="nil"/>
              <w:bottom w:val="single" w:sz="4" w:space="0" w:color="auto"/>
              <w:right w:val="nil"/>
            </w:tcBorders>
            <w:vAlign w:val="bottom"/>
            <w:hideMark/>
          </w:tcPr>
          <w:p w14:paraId="4B939AA1"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All Participants</w:t>
            </w:r>
          </w:p>
          <w:p w14:paraId="2AE44114" w14:textId="53505D6C" w:rsidR="0036185C" w:rsidRPr="00756D3D" w:rsidRDefault="0036185C" w:rsidP="00583C80">
            <w:pPr>
              <w:spacing w:after="0" w:line="480" w:lineRule="auto"/>
              <w:rPr>
                <w:rFonts w:eastAsia="MS Mincho" w:cstheme="minorHAnsi"/>
                <w:kern w:val="0"/>
                <w14:ligatures w14:val="none"/>
              </w:rPr>
            </w:pPr>
            <w:r w:rsidRPr="00756D3D">
              <w:rPr>
                <w:rFonts w:eastAsia="MS Mincho" w:cstheme="minorHAnsi"/>
                <w:kern w:val="0"/>
                <w14:ligatures w14:val="none"/>
              </w:rPr>
              <w:t>Mean (SD)</w:t>
            </w:r>
          </w:p>
        </w:tc>
        <w:tc>
          <w:tcPr>
            <w:tcW w:w="1530" w:type="dxa"/>
            <w:tcBorders>
              <w:top w:val="single" w:sz="4" w:space="0" w:color="auto"/>
              <w:left w:val="nil"/>
              <w:bottom w:val="single" w:sz="4" w:space="0" w:color="auto"/>
              <w:right w:val="nil"/>
            </w:tcBorders>
            <w:vAlign w:val="bottom"/>
            <w:hideMark/>
          </w:tcPr>
          <w:p w14:paraId="158FFEBE"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ELS Negative</w:t>
            </w:r>
          </w:p>
          <w:p w14:paraId="11A16027" w14:textId="59399E65" w:rsidR="0036185C" w:rsidRPr="00756D3D" w:rsidRDefault="0036185C" w:rsidP="00583C80">
            <w:pPr>
              <w:spacing w:after="0" w:line="480" w:lineRule="auto"/>
              <w:rPr>
                <w:rFonts w:eastAsia="MS Mincho" w:cstheme="minorHAnsi"/>
                <w:kern w:val="0"/>
                <w14:ligatures w14:val="none"/>
              </w:rPr>
            </w:pPr>
            <w:r w:rsidRPr="00756D3D">
              <w:rPr>
                <w:rFonts w:eastAsia="MS Mincho" w:cstheme="minorHAnsi"/>
                <w:kern w:val="0"/>
                <w14:ligatures w14:val="none"/>
              </w:rPr>
              <w:t>Mean (SD)</w:t>
            </w:r>
          </w:p>
        </w:tc>
        <w:tc>
          <w:tcPr>
            <w:tcW w:w="1710" w:type="dxa"/>
            <w:tcBorders>
              <w:top w:val="single" w:sz="4" w:space="0" w:color="auto"/>
              <w:left w:val="nil"/>
              <w:bottom w:val="single" w:sz="4" w:space="0" w:color="auto"/>
              <w:right w:val="nil"/>
            </w:tcBorders>
            <w:vAlign w:val="bottom"/>
            <w:hideMark/>
          </w:tcPr>
          <w:p w14:paraId="74080A8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ELS Positive</w:t>
            </w:r>
          </w:p>
          <w:p w14:paraId="76F2815F" w14:textId="52012DD5" w:rsidR="0036185C" w:rsidRPr="00756D3D" w:rsidRDefault="0036185C" w:rsidP="00583C80">
            <w:pPr>
              <w:spacing w:after="0" w:line="480" w:lineRule="auto"/>
              <w:rPr>
                <w:rFonts w:eastAsia="MS Mincho" w:cstheme="minorHAnsi"/>
                <w:kern w:val="0"/>
                <w14:ligatures w14:val="none"/>
              </w:rPr>
            </w:pPr>
            <w:r w:rsidRPr="00756D3D">
              <w:rPr>
                <w:rFonts w:eastAsia="MS Mincho" w:cstheme="minorHAnsi"/>
                <w:kern w:val="0"/>
                <w14:ligatures w14:val="none"/>
              </w:rPr>
              <w:t>Mean (SD)</w:t>
            </w:r>
          </w:p>
        </w:tc>
        <w:tc>
          <w:tcPr>
            <w:tcW w:w="2970" w:type="dxa"/>
            <w:tcBorders>
              <w:top w:val="single" w:sz="4" w:space="0" w:color="auto"/>
              <w:left w:val="nil"/>
              <w:bottom w:val="single" w:sz="4" w:space="0" w:color="auto"/>
              <w:right w:val="nil"/>
            </w:tcBorders>
            <w:noWrap/>
            <w:vAlign w:val="bottom"/>
            <w:hideMark/>
          </w:tcPr>
          <w:p w14:paraId="505A051C"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Statistic</w:t>
            </w:r>
          </w:p>
        </w:tc>
      </w:tr>
      <w:tr w:rsidR="00583C80" w:rsidRPr="00756D3D" w14:paraId="47ED0090" w14:textId="77777777" w:rsidTr="005E48B6">
        <w:trPr>
          <w:trHeight w:val="288"/>
        </w:trPr>
        <w:tc>
          <w:tcPr>
            <w:tcW w:w="1710" w:type="dxa"/>
            <w:tcBorders>
              <w:top w:val="nil"/>
              <w:left w:val="nil"/>
              <w:bottom w:val="nil"/>
              <w:right w:val="nil"/>
            </w:tcBorders>
            <w:noWrap/>
            <w:vAlign w:val="bottom"/>
            <w:hideMark/>
          </w:tcPr>
          <w:p w14:paraId="3E7418A0"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N</w:t>
            </w:r>
          </w:p>
        </w:tc>
        <w:tc>
          <w:tcPr>
            <w:tcW w:w="1440" w:type="dxa"/>
            <w:tcBorders>
              <w:top w:val="nil"/>
              <w:left w:val="nil"/>
              <w:bottom w:val="nil"/>
              <w:right w:val="nil"/>
            </w:tcBorders>
            <w:noWrap/>
            <w:vAlign w:val="bottom"/>
            <w:hideMark/>
          </w:tcPr>
          <w:p w14:paraId="06E18C6B"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111</w:t>
            </w:r>
          </w:p>
        </w:tc>
        <w:tc>
          <w:tcPr>
            <w:tcW w:w="1530" w:type="dxa"/>
            <w:tcBorders>
              <w:top w:val="nil"/>
              <w:left w:val="nil"/>
              <w:bottom w:val="nil"/>
              <w:right w:val="nil"/>
            </w:tcBorders>
            <w:noWrap/>
            <w:vAlign w:val="bottom"/>
            <w:hideMark/>
          </w:tcPr>
          <w:p w14:paraId="15D493A1"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46</w:t>
            </w:r>
          </w:p>
        </w:tc>
        <w:tc>
          <w:tcPr>
            <w:tcW w:w="1710" w:type="dxa"/>
            <w:tcBorders>
              <w:top w:val="nil"/>
              <w:left w:val="nil"/>
              <w:bottom w:val="nil"/>
              <w:right w:val="nil"/>
            </w:tcBorders>
            <w:noWrap/>
            <w:vAlign w:val="bottom"/>
            <w:hideMark/>
          </w:tcPr>
          <w:p w14:paraId="17304827"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65</w:t>
            </w:r>
          </w:p>
        </w:tc>
        <w:tc>
          <w:tcPr>
            <w:tcW w:w="2970" w:type="dxa"/>
            <w:tcBorders>
              <w:top w:val="nil"/>
              <w:left w:val="nil"/>
              <w:bottom w:val="nil"/>
              <w:right w:val="nil"/>
            </w:tcBorders>
            <w:noWrap/>
            <w:vAlign w:val="bottom"/>
            <w:hideMark/>
          </w:tcPr>
          <w:p w14:paraId="324CD0A4" w14:textId="77777777" w:rsidR="00583C80" w:rsidRPr="00756D3D" w:rsidRDefault="00583C80" w:rsidP="00583C80">
            <w:pPr>
              <w:spacing w:after="0" w:line="480" w:lineRule="auto"/>
              <w:rPr>
                <w:rFonts w:eastAsia="MS Mincho" w:cstheme="minorHAnsi"/>
                <w:kern w:val="0"/>
                <w14:ligatures w14:val="none"/>
              </w:rPr>
            </w:pPr>
          </w:p>
        </w:tc>
      </w:tr>
      <w:tr w:rsidR="00583C80" w:rsidRPr="00756D3D" w14:paraId="5DDD3E2E" w14:textId="77777777" w:rsidTr="005E48B6">
        <w:trPr>
          <w:trHeight w:val="288"/>
        </w:trPr>
        <w:tc>
          <w:tcPr>
            <w:tcW w:w="1710" w:type="dxa"/>
            <w:tcBorders>
              <w:top w:val="nil"/>
              <w:left w:val="nil"/>
              <w:bottom w:val="nil"/>
              <w:right w:val="nil"/>
            </w:tcBorders>
            <w:noWrap/>
            <w:vAlign w:val="bottom"/>
            <w:hideMark/>
          </w:tcPr>
          <w:p w14:paraId="6A3B7E1C"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Sex n(% Female)</w:t>
            </w:r>
          </w:p>
        </w:tc>
        <w:tc>
          <w:tcPr>
            <w:tcW w:w="1440" w:type="dxa"/>
            <w:tcBorders>
              <w:top w:val="nil"/>
              <w:left w:val="nil"/>
              <w:bottom w:val="nil"/>
              <w:right w:val="nil"/>
            </w:tcBorders>
            <w:noWrap/>
            <w:vAlign w:val="bottom"/>
            <w:hideMark/>
          </w:tcPr>
          <w:p w14:paraId="0761E44C" w14:textId="1ECA5482"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65 (</w:t>
            </w:r>
            <w:r w:rsidR="0036185C" w:rsidRPr="00756D3D">
              <w:rPr>
                <w:rFonts w:eastAsia="MS Mincho" w:cstheme="minorHAnsi"/>
                <w:kern w:val="0"/>
                <w14:ligatures w14:val="none"/>
              </w:rPr>
              <w:t>59%</w:t>
            </w:r>
            <w:r w:rsidRPr="00756D3D">
              <w:rPr>
                <w:rFonts w:eastAsia="MS Mincho" w:cstheme="minorHAnsi"/>
                <w:kern w:val="0"/>
                <w14:ligatures w14:val="none"/>
              </w:rPr>
              <w:t>)</w:t>
            </w:r>
          </w:p>
        </w:tc>
        <w:tc>
          <w:tcPr>
            <w:tcW w:w="1530" w:type="dxa"/>
            <w:tcBorders>
              <w:top w:val="nil"/>
              <w:left w:val="nil"/>
              <w:bottom w:val="nil"/>
              <w:right w:val="nil"/>
            </w:tcBorders>
            <w:noWrap/>
            <w:vAlign w:val="bottom"/>
            <w:hideMark/>
          </w:tcPr>
          <w:p w14:paraId="517FEF35" w14:textId="5318C1FD"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26</w:t>
            </w:r>
            <w:r w:rsidR="00D90A8F" w:rsidRPr="00756D3D">
              <w:rPr>
                <w:rFonts w:eastAsia="MS Mincho" w:cstheme="minorHAnsi"/>
                <w:kern w:val="0"/>
                <w14:ligatures w14:val="none"/>
              </w:rPr>
              <w:t xml:space="preserve"> </w:t>
            </w:r>
            <w:r w:rsidRPr="00756D3D">
              <w:rPr>
                <w:rFonts w:eastAsia="MS Mincho" w:cstheme="minorHAnsi"/>
                <w:kern w:val="0"/>
                <w14:ligatures w14:val="none"/>
              </w:rPr>
              <w:t>(</w:t>
            </w:r>
            <w:r w:rsidR="0036185C" w:rsidRPr="00756D3D">
              <w:rPr>
                <w:rFonts w:eastAsia="MS Mincho" w:cstheme="minorHAnsi"/>
                <w:kern w:val="0"/>
                <w14:ligatures w14:val="none"/>
              </w:rPr>
              <w:t>57%</w:t>
            </w:r>
            <w:r w:rsidRPr="00756D3D">
              <w:rPr>
                <w:rFonts w:eastAsia="MS Mincho" w:cstheme="minorHAnsi"/>
                <w:kern w:val="0"/>
                <w14:ligatures w14:val="none"/>
              </w:rPr>
              <w:t>)</w:t>
            </w:r>
          </w:p>
        </w:tc>
        <w:tc>
          <w:tcPr>
            <w:tcW w:w="1710" w:type="dxa"/>
            <w:tcBorders>
              <w:top w:val="nil"/>
              <w:left w:val="nil"/>
              <w:bottom w:val="nil"/>
              <w:right w:val="nil"/>
            </w:tcBorders>
            <w:noWrap/>
            <w:vAlign w:val="bottom"/>
            <w:hideMark/>
          </w:tcPr>
          <w:p w14:paraId="3408958D" w14:textId="77D6DAAD"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41 (</w:t>
            </w:r>
            <w:r w:rsidR="0036185C" w:rsidRPr="00756D3D">
              <w:rPr>
                <w:rFonts w:eastAsia="MS Mincho" w:cstheme="minorHAnsi"/>
                <w:kern w:val="0"/>
                <w14:ligatures w14:val="none"/>
              </w:rPr>
              <w:t>63%</w:t>
            </w:r>
            <w:r w:rsidRPr="00756D3D">
              <w:rPr>
                <w:rFonts w:eastAsia="MS Mincho" w:cstheme="minorHAnsi"/>
                <w:kern w:val="0"/>
                <w14:ligatures w14:val="none"/>
              </w:rPr>
              <w:t>)</w:t>
            </w:r>
          </w:p>
        </w:tc>
        <w:tc>
          <w:tcPr>
            <w:tcW w:w="2970" w:type="dxa"/>
            <w:tcBorders>
              <w:top w:val="nil"/>
              <w:left w:val="nil"/>
              <w:bottom w:val="nil"/>
              <w:right w:val="nil"/>
            </w:tcBorders>
            <w:noWrap/>
            <w:vAlign w:val="bottom"/>
            <w:hideMark/>
          </w:tcPr>
          <w:p w14:paraId="485E1F22"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χ</w:t>
            </w:r>
            <w:r w:rsidRPr="00756D3D">
              <w:rPr>
                <w:rFonts w:eastAsia="MS Mincho" w:cstheme="minorHAnsi"/>
                <w:kern w:val="0"/>
                <w14:ligatures w14:val="none"/>
              </w:rPr>
              <w:t xml:space="preserve">2(1) = 0.484, </w:t>
            </w:r>
            <w:r w:rsidRPr="00756D3D">
              <w:rPr>
                <w:rFonts w:eastAsia="MS Mincho" w:cstheme="minorHAnsi"/>
                <w:i/>
                <w:iCs/>
                <w:kern w:val="0"/>
                <w14:ligatures w14:val="none"/>
              </w:rPr>
              <w:t>p</w:t>
            </w:r>
            <w:r w:rsidRPr="00756D3D">
              <w:rPr>
                <w:rFonts w:eastAsia="MS Mincho" w:cstheme="minorHAnsi"/>
                <w:kern w:val="0"/>
                <w14:ligatures w14:val="none"/>
              </w:rPr>
              <w:t xml:space="preserve"> = 0.487</w:t>
            </w:r>
          </w:p>
        </w:tc>
      </w:tr>
      <w:tr w:rsidR="00583C80" w:rsidRPr="00756D3D" w14:paraId="71D41C90" w14:textId="77777777" w:rsidTr="005E48B6">
        <w:trPr>
          <w:trHeight w:val="288"/>
        </w:trPr>
        <w:tc>
          <w:tcPr>
            <w:tcW w:w="1710" w:type="dxa"/>
            <w:tcBorders>
              <w:top w:val="nil"/>
              <w:left w:val="nil"/>
              <w:bottom w:val="nil"/>
              <w:right w:val="nil"/>
            </w:tcBorders>
            <w:noWrap/>
            <w:vAlign w:val="bottom"/>
            <w:hideMark/>
          </w:tcPr>
          <w:p w14:paraId="0BA75AF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Age</w:t>
            </w:r>
          </w:p>
        </w:tc>
        <w:tc>
          <w:tcPr>
            <w:tcW w:w="1440" w:type="dxa"/>
            <w:tcBorders>
              <w:top w:val="nil"/>
              <w:left w:val="nil"/>
              <w:bottom w:val="nil"/>
              <w:right w:val="nil"/>
            </w:tcBorders>
            <w:noWrap/>
            <w:vAlign w:val="bottom"/>
            <w:hideMark/>
          </w:tcPr>
          <w:p w14:paraId="2E59203A"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34.53 (9)</w:t>
            </w:r>
          </w:p>
        </w:tc>
        <w:tc>
          <w:tcPr>
            <w:tcW w:w="1530" w:type="dxa"/>
            <w:tcBorders>
              <w:top w:val="nil"/>
              <w:left w:val="nil"/>
              <w:bottom w:val="nil"/>
              <w:right w:val="nil"/>
            </w:tcBorders>
            <w:noWrap/>
            <w:vAlign w:val="bottom"/>
            <w:hideMark/>
          </w:tcPr>
          <w:p w14:paraId="2C3625E4" w14:textId="23D723B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34.99</w:t>
            </w:r>
            <w:r w:rsidR="00D90A8F" w:rsidRPr="00756D3D">
              <w:rPr>
                <w:rFonts w:eastAsia="MS Mincho" w:cstheme="minorHAnsi"/>
                <w:kern w:val="0"/>
                <w14:ligatures w14:val="none"/>
              </w:rPr>
              <w:t xml:space="preserve"> </w:t>
            </w:r>
            <w:r w:rsidRPr="00756D3D">
              <w:rPr>
                <w:rFonts w:eastAsia="MS Mincho" w:cstheme="minorHAnsi"/>
                <w:kern w:val="0"/>
                <w14:ligatures w14:val="none"/>
              </w:rPr>
              <w:t>(9.39)</w:t>
            </w:r>
          </w:p>
        </w:tc>
        <w:tc>
          <w:tcPr>
            <w:tcW w:w="1710" w:type="dxa"/>
            <w:tcBorders>
              <w:top w:val="nil"/>
              <w:left w:val="nil"/>
              <w:bottom w:val="nil"/>
              <w:right w:val="nil"/>
            </w:tcBorders>
            <w:noWrap/>
            <w:vAlign w:val="bottom"/>
            <w:hideMark/>
          </w:tcPr>
          <w:p w14:paraId="345866FB"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34.21 (8.77)</w:t>
            </w:r>
          </w:p>
        </w:tc>
        <w:tc>
          <w:tcPr>
            <w:tcW w:w="2970" w:type="dxa"/>
            <w:tcBorders>
              <w:top w:val="nil"/>
              <w:left w:val="nil"/>
              <w:bottom w:val="nil"/>
              <w:right w:val="nil"/>
            </w:tcBorders>
            <w:noWrap/>
            <w:vAlign w:val="bottom"/>
            <w:hideMark/>
          </w:tcPr>
          <w:p w14:paraId="3E738C24"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109) = 0.201, </w:t>
            </w:r>
            <w:r w:rsidRPr="00756D3D">
              <w:rPr>
                <w:rFonts w:eastAsia="MS Mincho" w:cstheme="minorHAnsi"/>
                <w:i/>
                <w:iCs/>
                <w:kern w:val="0"/>
                <w14:ligatures w14:val="none"/>
              </w:rPr>
              <w:t>p</w:t>
            </w:r>
            <w:r w:rsidRPr="00756D3D">
              <w:rPr>
                <w:rFonts w:eastAsia="MS Mincho" w:cstheme="minorHAnsi"/>
                <w:kern w:val="0"/>
                <w14:ligatures w14:val="none"/>
              </w:rPr>
              <w:t xml:space="preserve"> = 0.655</w:t>
            </w:r>
          </w:p>
        </w:tc>
      </w:tr>
      <w:tr w:rsidR="00583C80" w:rsidRPr="00756D3D" w14:paraId="64DAD6AF" w14:textId="77777777" w:rsidTr="005E48B6">
        <w:trPr>
          <w:trHeight w:val="288"/>
        </w:trPr>
        <w:tc>
          <w:tcPr>
            <w:tcW w:w="1710" w:type="dxa"/>
            <w:tcBorders>
              <w:top w:val="nil"/>
              <w:left w:val="nil"/>
              <w:bottom w:val="nil"/>
              <w:right w:val="nil"/>
            </w:tcBorders>
            <w:noWrap/>
            <w:vAlign w:val="bottom"/>
            <w:hideMark/>
          </w:tcPr>
          <w:p w14:paraId="7158B832"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 xml:space="preserve">CTQ </w:t>
            </w:r>
          </w:p>
        </w:tc>
        <w:tc>
          <w:tcPr>
            <w:tcW w:w="1440" w:type="dxa"/>
            <w:tcBorders>
              <w:top w:val="nil"/>
              <w:left w:val="nil"/>
              <w:bottom w:val="nil"/>
              <w:right w:val="nil"/>
            </w:tcBorders>
            <w:noWrap/>
            <w:vAlign w:val="bottom"/>
            <w:hideMark/>
          </w:tcPr>
          <w:p w14:paraId="739F47FA"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55.43 (16.02)</w:t>
            </w:r>
          </w:p>
        </w:tc>
        <w:tc>
          <w:tcPr>
            <w:tcW w:w="1530" w:type="dxa"/>
            <w:tcBorders>
              <w:top w:val="nil"/>
              <w:left w:val="nil"/>
              <w:bottom w:val="nil"/>
              <w:right w:val="nil"/>
            </w:tcBorders>
            <w:noWrap/>
            <w:vAlign w:val="bottom"/>
            <w:hideMark/>
          </w:tcPr>
          <w:p w14:paraId="40993EBA" w14:textId="0F81F2C2"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41.85</w:t>
            </w:r>
            <w:r w:rsidR="00D90A8F" w:rsidRPr="00756D3D">
              <w:rPr>
                <w:rFonts w:eastAsia="MS Mincho" w:cstheme="minorHAnsi"/>
                <w:kern w:val="0"/>
                <w14:ligatures w14:val="none"/>
              </w:rPr>
              <w:t xml:space="preserve"> </w:t>
            </w:r>
            <w:r w:rsidRPr="00756D3D">
              <w:rPr>
                <w:rFonts w:eastAsia="MS Mincho" w:cstheme="minorHAnsi"/>
                <w:kern w:val="0"/>
                <w14:ligatures w14:val="none"/>
              </w:rPr>
              <w:t>(5.44)</w:t>
            </w:r>
          </w:p>
        </w:tc>
        <w:tc>
          <w:tcPr>
            <w:tcW w:w="1710" w:type="dxa"/>
            <w:tcBorders>
              <w:top w:val="nil"/>
              <w:left w:val="nil"/>
              <w:bottom w:val="nil"/>
              <w:right w:val="nil"/>
            </w:tcBorders>
            <w:noWrap/>
            <w:vAlign w:val="bottom"/>
            <w:hideMark/>
          </w:tcPr>
          <w:p w14:paraId="5208379E"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65.05 (13.91)</w:t>
            </w:r>
          </w:p>
        </w:tc>
        <w:tc>
          <w:tcPr>
            <w:tcW w:w="2970" w:type="dxa"/>
            <w:tcBorders>
              <w:top w:val="nil"/>
              <w:left w:val="nil"/>
              <w:bottom w:val="nil"/>
              <w:right w:val="nil"/>
            </w:tcBorders>
            <w:noWrap/>
            <w:vAlign w:val="bottom"/>
            <w:hideMark/>
          </w:tcPr>
          <w:p w14:paraId="204A7E4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109) = 115.145, </w:t>
            </w:r>
            <w:r w:rsidRPr="00756D3D">
              <w:rPr>
                <w:rFonts w:eastAsia="MS Mincho" w:cstheme="minorHAnsi"/>
                <w:i/>
                <w:iCs/>
                <w:kern w:val="0"/>
                <w14:ligatures w14:val="none"/>
              </w:rPr>
              <w:t>p</w:t>
            </w:r>
            <w:r w:rsidRPr="00756D3D">
              <w:rPr>
                <w:rFonts w:eastAsia="MS Mincho" w:cstheme="minorHAnsi"/>
                <w:kern w:val="0"/>
                <w14:ligatures w14:val="none"/>
              </w:rPr>
              <w:t xml:space="preserve"> &lt;.001</w:t>
            </w:r>
          </w:p>
        </w:tc>
      </w:tr>
      <w:tr w:rsidR="00583C80" w:rsidRPr="00756D3D" w14:paraId="577EE27C" w14:textId="77777777" w:rsidTr="005E48B6">
        <w:trPr>
          <w:trHeight w:val="288"/>
        </w:trPr>
        <w:tc>
          <w:tcPr>
            <w:tcW w:w="1710" w:type="dxa"/>
            <w:tcBorders>
              <w:top w:val="nil"/>
              <w:left w:val="nil"/>
              <w:bottom w:val="nil"/>
              <w:right w:val="nil"/>
            </w:tcBorders>
            <w:noWrap/>
            <w:vAlign w:val="bottom"/>
          </w:tcPr>
          <w:p w14:paraId="3A6AEB90"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QIDS</w:t>
            </w:r>
          </w:p>
        </w:tc>
        <w:tc>
          <w:tcPr>
            <w:tcW w:w="1440" w:type="dxa"/>
            <w:tcBorders>
              <w:top w:val="nil"/>
              <w:left w:val="nil"/>
              <w:bottom w:val="nil"/>
              <w:right w:val="nil"/>
            </w:tcBorders>
            <w:noWrap/>
            <w:vAlign w:val="bottom"/>
          </w:tcPr>
          <w:p w14:paraId="32DBD40C"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11.27(4.5)</w:t>
            </w:r>
          </w:p>
        </w:tc>
        <w:tc>
          <w:tcPr>
            <w:tcW w:w="1530" w:type="dxa"/>
            <w:tcBorders>
              <w:top w:val="nil"/>
              <w:left w:val="nil"/>
              <w:bottom w:val="nil"/>
              <w:right w:val="nil"/>
            </w:tcBorders>
            <w:noWrap/>
            <w:vAlign w:val="bottom"/>
          </w:tcPr>
          <w:p w14:paraId="366296F1"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12.03 (4.86)</w:t>
            </w:r>
          </w:p>
        </w:tc>
        <w:tc>
          <w:tcPr>
            <w:tcW w:w="1710" w:type="dxa"/>
            <w:tcBorders>
              <w:top w:val="nil"/>
              <w:left w:val="nil"/>
              <w:bottom w:val="nil"/>
              <w:right w:val="nil"/>
            </w:tcBorders>
            <w:noWrap/>
            <w:vAlign w:val="bottom"/>
          </w:tcPr>
          <w:p w14:paraId="7F45796F"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11.27(4.5)</w:t>
            </w:r>
          </w:p>
        </w:tc>
        <w:tc>
          <w:tcPr>
            <w:tcW w:w="2970" w:type="dxa"/>
            <w:tcBorders>
              <w:top w:val="nil"/>
              <w:left w:val="nil"/>
              <w:bottom w:val="nil"/>
              <w:right w:val="nil"/>
            </w:tcBorders>
            <w:noWrap/>
            <w:vAlign w:val="bottom"/>
          </w:tcPr>
          <w:p w14:paraId="2750880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(1,62) = 1.994, </w:t>
            </w:r>
            <w:r w:rsidRPr="00756D3D">
              <w:rPr>
                <w:rFonts w:eastAsia="MS Mincho" w:cstheme="minorHAnsi"/>
                <w:i/>
                <w:iCs/>
                <w:kern w:val="0"/>
                <w14:ligatures w14:val="none"/>
              </w:rPr>
              <w:t>p</w:t>
            </w:r>
            <w:r w:rsidRPr="00756D3D">
              <w:rPr>
                <w:rFonts w:eastAsia="MS Mincho" w:cstheme="minorHAnsi"/>
                <w:kern w:val="0"/>
                <w14:ligatures w14:val="none"/>
              </w:rPr>
              <w:t xml:space="preserve"> = .163</w:t>
            </w:r>
          </w:p>
        </w:tc>
      </w:tr>
      <w:tr w:rsidR="00583C80" w:rsidRPr="00756D3D" w14:paraId="23227166" w14:textId="77777777" w:rsidTr="005E48B6">
        <w:trPr>
          <w:trHeight w:val="288"/>
        </w:trPr>
        <w:tc>
          <w:tcPr>
            <w:tcW w:w="1710" w:type="dxa"/>
            <w:tcBorders>
              <w:top w:val="nil"/>
              <w:left w:val="nil"/>
              <w:bottom w:val="nil"/>
              <w:right w:val="nil"/>
            </w:tcBorders>
            <w:noWrap/>
            <w:vAlign w:val="bottom"/>
          </w:tcPr>
          <w:p w14:paraId="39C39181"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GAD-7</w:t>
            </w:r>
          </w:p>
        </w:tc>
        <w:tc>
          <w:tcPr>
            <w:tcW w:w="1440" w:type="dxa"/>
            <w:tcBorders>
              <w:top w:val="nil"/>
              <w:left w:val="nil"/>
              <w:bottom w:val="nil"/>
              <w:right w:val="nil"/>
            </w:tcBorders>
            <w:noWrap/>
            <w:vAlign w:val="bottom"/>
          </w:tcPr>
          <w:p w14:paraId="1EB1CF44"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9.08(5.32)</w:t>
            </w:r>
          </w:p>
        </w:tc>
        <w:tc>
          <w:tcPr>
            <w:tcW w:w="1530" w:type="dxa"/>
            <w:tcBorders>
              <w:top w:val="nil"/>
              <w:left w:val="nil"/>
              <w:bottom w:val="nil"/>
              <w:right w:val="nil"/>
            </w:tcBorders>
            <w:noWrap/>
            <w:vAlign w:val="bottom"/>
          </w:tcPr>
          <w:p w14:paraId="26692F88"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9.58 (5.93)</w:t>
            </w:r>
          </w:p>
        </w:tc>
        <w:tc>
          <w:tcPr>
            <w:tcW w:w="1710" w:type="dxa"/>
            <w:tcBorders>
              <w:top w:val="nil"/>
              <w:left w:val="nil"/>
              <w:bottom w:val="nil"/>
              <w:right w:val="nil"/>
            </w:tcBorders>
            <w:noWrap/>
            <w:vAlign w:val="bottom"/>
          </w:tcPr>
          <w:p w14:paraId="2C51475A"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9.08(5.32)</w:t>
            </w:r>
          </w:p>
        </w:tc>
        <w:tc>
          <w:tcPr>
            <w:tcW w:w="2970" w:type="dxa"/>
            <w:tcBorders>
              <w:top w:val="nil"/>
              <w:left w:val="nil"/>
              <w:bottom w:val="nil"/>
              <w:right w:val="nil"/>
            </w:tcBorders>
            <w:noWrap/>
            <w:vAlign w:val="bottom"/>
          </w:tcPr>
          <w:p w14:paraId="452B247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62) = .592, </w:t>
            </w:r>
            <w:r w:rsidRPr="00756D3D">
              <w:rPr>
                <w:rFonts w:eastAsia="MS Mincho" w:cstheme="minorHAnsi"/>
                <w:i/>
                <w:iCs/>
                <w:kern w:val="0"/>
                <w14:ligatures w14:val="none"/>
              </w:rPr>
              <w:t xml:space="preserve">p </w:t>
            </w:r>
            <w:r w:rsidRPr="00756D3D">
              <w:rPr>
                <w:rFonts w:eastAsia="MS Mincho" w:cstheme="minorHAnsi"/>
                <w:kern w:val="0"/>
                <w14:ligatures w14:val="none"/>
              </w:rPr>
              <w:t>= .445</w:t>
            </w:r>
          </w:p>
        </w:tc>
      </w:tr>
      <w:tr w:rsidR="00583C80" w:rsidRPr="00756D3D" w14:paraId="6C4946BC" w14:textId="77777777" w:rsidTr="005E48B6">
        <w:trPr>
          <w:trHeight w:val="288"/>
        </w:trPr>
        <w:tc>
          <w:tcPr>
            <w:tcW w:w="1710" w:type="dxa"/>
            <w:tcBorders>
              <w:top w:val="nil"/>
              <w:left w:val="nil"/>
              <w:bottom w:val="nil"/>
              <w:right w:val="nil"/>
            </w:tcBorders>
            <w:noWrap/>
            <w:vAlign w:val="bottom"/>
          </w:tcPr>
          <w:p w14:paraId="7B65282C"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BDI-II</w:t>
            </w:r>
          </w:p>
        </w:tc>
        <w:tc>
          <w:tcPr>
            <w:tcW w:w="1440" w:type="dxa"/>
            <w:tcBorders>
              <w:top w:val="nil"/>
              <w:left w:val="nil"/>
              <w:bottom w:val="nil"/>
              <w:right w:val="nil"/>
            </w:tcBorders>
            <w:noWrap/>
            <w:vAlign w:val="bottom"/>
          </w:tcPr>
          <w:p w14:paraId="72C3232E"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25.45(10.21)</w:t>
            </w:r>
          </w:p>
        </w:tc>
        <w:tc>
          <w:tcPr>
            <w:tcW w:w="1530" w:type="dxa"/>
            <w:tcBorders>
              <w:top w:val="nil"/>
              <w:left w:val="nil"/>
              <w:bottom w:val="nil"/>
              <w:right w:val="nil"/>
            </w:tcBorders>
            <w:noWrap/>
            <w:vAlign w:val="bottom"/>
          </w:tcPr>
          <w:p w14:paraId="43299E03"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27.88 (10.6)</w:t>
            </w:r>
          </w:p>
        </w:tc>
        <w:tc>
          <w:tcPr>
            <w:tcW w:w="1710" w:type="dxa"/>
            <w:tcBorders>
              <w:top w:val="nil"/>
              <w:left w:val="nil"/>
              <w:bottom w:val="nil"/>
              <w:right w:val="nil"/>
            </w:tcBorders>
            <w:noWrap/>
            <w:vAlign w:val="bottom"/>
          </w:tcPr>
          <w:p w14:paraId="2E9FAE23"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25.45(10.21)</w:t>
            </w:r>
          </w:p>
        </w:tc>
        <w:tc>
          <w:tcPr>
            <w:tcW w:w="2970" w:type="dxa"/>
            <w:tcBorders>
              <w:top w:val="nil"/>
              <w:left w:val="nil"/>
              <w:bottom w:val="nil"/>
              <w:right w:val="nil"/>
            </w:tcBorders>
            <w:noWrap/>
            <w:vAlign w:val="bottom"/>
          </w:tcPr>
          <w:p w14:paraId="3EE82E69"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45) = 6.324, </w:t>
            </w:r>
            <w:r w:rsidRPr="00756D3D">
              <w:rPr>
                <w:rFonts w:eastAsia="MS Mincho" w:cstheme="minorHAnsi"/>
                <w:i/>
                <w:iCs/>
                <w:kern w:val="0"/>
                <w14:ligatures w14:val="none"/>
              </w:rPr>
              <w:t xml:space="preserve">p </w:t>
            </w:r>
            <w:r w:rsidRPr="00756D3D">
              <w:rPr>
                <w:rFonts w:eastAsia="MS Mincho" w:cstheme="minorHAnsi"/>
                <w:kern w:val="0"/>
                <w14:ligatures w14:val="none"/>
              </w:rPr>
              <w:t>= .016</w:t>
            </w:r>
          </w:p>
        </w:tc>
      </w:tr>
      <w:tr w:rsidR="00583C80" w:rsidRPr="00756D3D" w14:paraId="4B847CD3" w14:textId="77777777" w:rsidTr="005E48B6">
        <w:trPr>
          <w:trHeight w:val="288"/>
        </w:trPr>
        <w:tc>
          <w:tcPr>
            <w:tcW w:w="1710" w:type="dxa"/>
            <w:tcBorders>
              <w:top w:val="nil"/>
              <w:left w:val="nil"/>
              <w:bottom w:val="nil"/>
              <w:right w:val="nil"/>
            </w:tcBorders>
            <w:noWrap/>
            <w:vAlign w:val="bottom"/>
            <w:hideMark/>
          </w:tcPr>
          <w:p w14:paraId="522B9D45"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PCL-5</w:t>
            </w:r>
          </w:p>
        </w:tc>
        <w:tc>
          <w:tcPr>
            <w:tcW w:w="1440" w:type="dxa"/>
            <w:tcBorders>
              <w:top w:val="nil"/>
              <w:left w:val="nil"/>
              <w:bottom w:val="nil"/>
              <w:right w:val="nil"/>
            </w:tcBorders>
            <w:noWrap/>
            <w:vAlign w:val="bottom"/>
            <w:hideMark/>
          </w:tcPr>
          <w:p w14:paraId="6E3D4D62"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34.75 (18.31)</w:t>
            </w:r>
          </w:p>
        </w:tc>
        <w:tc>
          <w:tcPr>
            <w:tcW w:w="1530" w:type="dxa"/>
            <w:tcBorders>
              <w:top w:val="nil"/>
              <w:left w:val="nil"/>
              <w:bottom w:val="nil"/>
              <w:right w:val="nil"/>
            </w:tcBorders>
            <w:noWrap/>
            <w:vAlign w:val="bottom"/>
            <w:hideMark/>
          </w:tcPr>
          <w:p w14:paraId="40CEA954" w14:textId="074AB6B3"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30.63</w:t>
            </w:r>
            <w:r w:rsidR="00D90A8F" w:rsidRPr="00756D3D">
              <w:rPr>
                <w:rFonts w:eastAsia="MS Mincho" w:cstheme="minorHAnsi"/>
                <w:kern w:val="0"/>
                <w14:ligatures w14:val="none"/>
              </w:rPr>
              <w:t xml:space="preserve"> </w:t>
            </w:r>
            <w:r w:rsidRPr="00756D3D">
              <w:rPr>
                <w:rFonts w:eastAsia="MS Mincho" w:cstheme="minorHAnsi"/>
                <w:kern w:val="0"/>
                <w14:ligatures w14:val="none"/>
              </w:rPr>
              <w:t>(18.14)</w:t>
            </w:r>
          </w:p>
        </w:tc>
        <w:tc>
          <w:tcPr>
            <w:tcW w:w="1710" w:type="dxa"/>
            <w:tcBorders>
              <w:top w:val="nil"/>
              <w:left w:val="nil"/>
              <w:bottom w:val="nil"/>
              <w:right w:val="nil"/>
            </w:tcBorders>
            <w:noWrap/>
            <w:vAlign w:val="bottom"/>
            <w:hideMark/>
          </w:tcPr>
          <w:p w14:paraId="5342D7C0"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37.66 (18)</w:t>
            </w:r>
          </w:p>
        </w:tc>
        <w:tc>
          <w:tcPr>
            <w:tcW w:w="2970" w:type="dxa"/>
            <w:tcBorders>
              <w:top w:val="nil"/>
              <w:left w:val="nil"/>
              <w:bottom w:val="nil"/>
              <w:right w:val="nil"/>
            </w:tcBorders>
            <w:noWrap/>
            <w:vAlign w:val="bottom"/>
            <w:hideMark/>
          </w:tcPr>
          <w:p w14:paraId="465BD198"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109) = 4.083, </w:t>
            </w:r>
            <w:r w:rsidRPr="00756D3D">
              <w:rPr>
                <w:rFonts w:eastAsia="MS Mincho" w:cstheme="minorHAnsi"/>
                <w:i/>
                <w:iCs/>
                <w:kern w:val="0"/>
                <w14:ligatures w14:val="none"/>
              </w:rPr>
              <w:t>p</w:t>
            </w:r>
            <w:r w:rsidRPr="00756D3D">
              <w:rPr>
                <w:rFonts w:eastAsia="MS Mincho" w:cstheme="minorHAnsi"/>
                <w:kern w:val="0"/>
                <w14:ligatures w14:val="none"/>
              </w:rPr>
              <w:t xml:space="preserve"> = 0.046</w:t>
            </w:r>
          </w:p>
        </w:tc>
      </w:tr>
      <w:tr w:rsidR="00583C80" w:rsidRPr="00756D3D" w14:paraId="6C57742F" w14:textId="77777777" w:rsidTr="005E48B6">
        <w:trPr>
          <w:trHeight w:val="288"/>
        </w:trPr>
        <w:tc>
          <w:tcPr>
            <w:tcW w:w="1710" w:type="dxa"/>
            <w:tcBorders>
              <w:top w:val="nil"/>
              <w:left w:val="nil"/>
              <w:bottom w:val="single" w:sz="4" w:space="0" w:color="auto"/>
              <w:right w:val="nil"/>
            </w:tcBorders>
            <w:noWrap/>
            <w:vAlign w:val="bottom"/>
            <w:hideMark/>
          </w:tcPr>
          <w:p w14:paraId="34B584DE"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R-Span Total</w:t>
            </w:r>
          </w:p>
        </w:tc>
        <w:tc>
          <w:tcPr>
            <w:tcW w:w="1440" w:type="dxa"/>
            <w:tcBorders>
              <w:top w:val="nil"/>
              <w:left w:val="nil"/>
              <w:bottom w:val="single" w:sz="4" w:space="0" w:color="auto"/>
              <w:right w:val="nil"/>
            </w:tcBorders>
            <w:noWrap/>
            <w:vAlign w:val="bottom"/>
            <w:hideMark/>
          </w:tcPr>
          <w:p w14:paraId="32B706CD"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59.48 (18.1)</w:t>
            </w:r>
          </w:p>
        </w:tc>
        <w:tc>
          <w:tcPr>
            <w:tcW w:w="1530" w:type="dxa"/>
            <w:tcBorders>
              <w:top w:val="nil"/>
              <w:left w:val="nil"/>
              <w:bottom w:val="single" w:sz="4" w:space="0" w:color="auto"/>
              <w:right w:val="nil"/>
            </w:tcBorders>
            <w:noWrap/>
            <w:vAlign w:val="bottom"/>
            <w:hideMark/>
          </w:tcPr>
          <w:p w14:paraId="328CAB42" w14:textId="584FA9AC"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59.3</w:t>
            </w:r>
            <w:r w:rsidR="00D90A8F" w:rsidRPr="00756D3D">
              <w:rPr>
                <w:rFonts w:eastAsia="MS Mincho" w:cstheme="minorHAnsi"/>
                <w:kern w:val="0"/>
                <w14:ligatures w14:val="none"/>
              </w:rPr>
              <w:t xml:space="preserve"> </w:t>
            </w:r>
            <w:r w:rsidRPr="00756D3D">
              <w:rPr>
                <w:rFonts w:eastAsia="MS Mincho" w:cstheme="minorHAnsi"/>
                <w:kern w:val="0"/>
                <w14:ligatures w14:val="none"/>
              </w:rPr>
              <w:t>(20.81)</w:t>
            </w:r>
          </w:p>
        </w:tc>
        <w:tc>
          <w:tcPr>
            <w:tcW w:w="1710" w:type="dxa"/>
            <w:tcBorders>
              <w:top w:val="nil"/>
              <w:left w:val="nil"/>
              <w:bottom w:val="single" w:sz="4" w:space="0" w:color="auto"/>
              <w:right w:val="nil"/>
            </w:tcBorders>
            <w:noWrap/>
            <w:vAlign w:val="bottom"/>
            <w:hideMark/>
          </w:tcPr>
          <w:p w14:paraId="5992D313"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59.6 (16.07)</w:t>
            </w:r>
          </w:p>
        </w:tc>
        <w:tc>
          <w:tcPr>
            <w:tcW w:w="2970" w:type="dxa"/>
            <w:tcBorders>
              <w:top w:val="nil"/>
              <w:left w:val="nil"/>
              <w:bottom w:val="single" w:sz="4" w:space="0" w:color="auto"/>
              <w:right w:val="nil"/>
            </w:tcBorders>
            <w:noWrap/>
            <w:vAlign w:val="bottom"/>
            <w:hideMark/>
          </w:tcPr>
          <w:p w14:paraId="70B86068" w14:textId="7777777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i/>
                <w:iCs/>
                <w:kern w:val="0"/>
                <w14:ligatures w14:val="none"/>
              </w:rPr>
              <w:t>F</w:t>
            </w:r>
            <w:r w:rsidRPr="00756D3D">
              <w:rPr>
                <w:rFonts w:eastAsia="MS Mincho" w:cstheme="minorHAnsi"/>
                <w:kern w:val="0"/>
                <w14:ligatures w14:val="none"/>
              </w:rPr>
              <w:t xml:space="preserve">(1, 109) = 0.007, </w:t>
            </w:r>
            <w:r w:rsidRPr="00756D3D">
              <w:rPr>
                <w:rFonts w:eastAsia="MS Mincho" w:cstheme="minorHAnsi"/>
                <w:i/>
                <w:iCs/>
                <w:kern w:val="0"/>
                <w14:ligatures w14:val="none"/>
              </w:rPr>
              <w:t>p</w:t>
            </w:r>
            <w:r w:rsidRPr="00756D3D">
              <w:rPr>
                <w:rFonts w:eastAsia="MS Mincho" w:cstheme="minorHAnsi"/>
                <w:kern w:val="0"/>
                <w14:ligatures w14:val="none"/>
              </w:rPr>
              <w:t xml:space="preserve"> = 0.933</w:t>
            </w:r>
          </w:p>
        </w:tc>
      </w:tr>
      <w:tr w:rsidR="00583C80" w:rsidRPr="00756D3D" w14:paraId="15082E4E" w14:textId="77777777">
        <w:trPr>
          <w:trHeight w:val="288"/>
        </w:trPr>
        <w:tc>
          <w:tcPr>
            <w:tcW w:w="9360" w:type="dxa"/>
            <w:gridSpan w:val="5"/>
            <w:tcBorders>
              <w:top w:val="nil"/>
              <w:left w:val="nil"/>
              <w:bottom w:val="nil"/>
              <w:right w:val="nil"/>
            </w:tcBorders>
            <w:noWrap/>
            <w:vAlign w:val="bottom"/>
            <w:hideMark/>
          </w:tcPr>
          <w:p w14:paraId="72111965" w14:textId="089021E7" w:rsidR="00583C80" w:rsidRPr="00756D3D" w:rsidRDefault="00583C80" w:rsidP="00583C80">
            <w:pPr>
              <w:spacing w:after="0" w:line="480" w:lineRule="auto"/>
              <w:rPr>
                <w:rFonts w:eastAsia="MS Mincho" w:cstheme="minorHAnsi"/>
                <w:kern w:val="0"/>
                <w14:ligatures w14:val="none"/>
              </w:rPr>
            </w:pPr>
            <w:r w:rsidRPr="00756D3D">
              <w:rPr>
                <w:rFonts w:eastAsia="MS Mincho" w:cstheme="minorHAnsi"/>
                <w:kern w:val="0"/>
                <w14:ligatures w14:val="none"/>
              </w:rPr>
              <w:t xml:space="preserve">Note. CTQ = Childhood Trauma Questionnaire; sex = biological sex, PCL-5 = PTSD Checklist for DSM-5, R-Span = Reading Span; BDI-II = Beck Depression Inventory Version 2; GAD-7 = Generalized Anxiety Disorder 7; QIDS = Quick Inventory of Depressive Symptomatology. </w:t>
            </w:r>
            <w:r w:rsidR="0036185C" w:rsidRPr="00756D3D">
              <w:rPr>
                <w:rFonts w:eastAsia="MS Mincho" w:cstheme="minorHAnsi"/>
                <w:kern w:val="0"/>
                <w14:ligatures w14:val="none"/>
              </w:rPr>
              <w:t xml:space="preserve">All continuous measures were analyzed using ANOVA. Sex was analyzed using Chi-square. </w:t>
            </w:r>
          </w:p>
        </w:tc>
      </w:tr>
    </w:tbl>
    <w:p w14:paraId="7258BAB2" w14:textId="23ED54D4" w:rsidR="00A42DFC" w:rsidRPr="00756D3D" w:rsidRDefault="00A42DFC">
      <w:pPr>
        <w:rPr>
          <w:rFonts w:cstheme="minorHAnsi"/>
        </w:rPr>
      </w:pPr>
    </w:p>
    <w:p w14:paraId="62DC1E0F" w14:textId="77777777" w:rsidR="00A42DFC" w:rsidRPr="00756D3D" w:rsidRDefault="00A42DFC">
      <w:pPr>
        <w:rPr>
          <w:rFonts w:cstheme="minorHAnsi"/>
        </w:rPr>
      </w:pPr>
      <w:r w:rsidRPr="00756D3D">
        <w:rPr>
          <w:rFonts w:cstheme="minorHAnsi"/>
        </w:rPr>
        <w:br w:type="page"/>
      </w:r>
    </w:p>
    <w:p w14:paraId="73948633" w14:textId="1C71428F" w:rsidR="00583C80" w:rsidRPr="00756D3D" w:rsidRDefault="008139E8">
      <w:pPr>
        <w:rPr>
          <w:rFonts w:cstheme="minorHAnsi"/>
          <w:b/>
          <w:bCs/>
        </w:rPr>
      </w:pPr>
      <w:r w:rsidRPr="00756D3D">
        <w:rPr>
          <w:rFonts w:cstheme="minorHAnsi"/>
          <w:b/>
          <w:bCs/>
        </w:rPr>
        <w:lastRenderedPageBreak/>
        <w:t xml:space="preserve">Supplementary Table </w:t>
      </w:r>
      <w:r w:rsidR="00B406B0" w:rsidRPr="00756D3D">
        <w:rPr>
          <w:rFonts w:cstheme="minorHAnsi"/>
          <w:b/>
          <w:bCs/>
        </w:rPr>
        <w:t>3</w:t>
      </w:r>
    </w:p>
    <w:p w14:paraId="4E4EB497" w14:textId="4D62FC5A" w:rsidR="007F2554" w:rsidRPr="00756D3D" w:rsidRDefault="007F2554">
      <w:pPr>
        <w:rPr>
          <w:rFonts w:cstheme="minorHAnsi"/>
          <w:i/>
          <w:iCs/>
        </w:rPr>
      </w:pPr>
      <w:r w:rsidRPr="00756D3D">
        <w:rPr>
          <w:rFonts w:cstheme="minorHAnsi"/>
          <w:i/>
          <w:iCs/>
        </w:rPr>
        <w:t>Association between Childhood Trauma Severity and Neural Activity across Datasets</w:t>
      </w:r>
    </w:p>
    <w:tbl>
      <w:tblPr>
        <w:tblW w:w="8764" w:type="dxa"/>
        <w:tblLook w:val="04A0" w:firstRow="1" w:lastRow="0" w:firstColumn="1" w:lastColumn="0" w:noHBand="0" w:noVBand="1"/>
      </w:tblPr>
      <w:tblGrid>
        <w:gridCol w:w="2153"/>
        <w:gridCol w:w="1807"/>
        <w:gridCol w:w="2162"/>
        <w:gridCol w:w="2133"/>
        <w:gridCol w:w="509"/>
      </w:tblGrid>
      <w:tr w:rsidR="007F2554" w:rsidRPr="00756D3D" w14:paraId="402F69E2" w14:textId="77777777" w:rsidTr="00BD5299">
        <w:trPr>
          <w:trHeight w:val="288"/>
        </w:trPr>
        <w:tc>
          <w:tcPr>
            <w:tcW w:w="2153" w:type="dxa"/>
            <w:tcBorders>
              <w:top w:val="nil"/>
              <w:left w:val="nil"/>
              <w:bottom w:val="single" w:sz="4" w:space="0" w:color="auto"/>
              <w:right w:val="nil"/>
            </w:tcBorders>
            <w:noWrap/>
            <w:vAlign w:val="bottom"/>
            <w:hideMark/>
          </w:tcPr>
          <w:p w14:paraId="47DACBD6" w14:textId="77777777" w:rsidR="007F2554" w:rsidRPr="00756D3D" w:rsidRDefault="007F2554" w:rsidP="008139E8">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807" w:type="dxa"/>
            <w:tcBorders>
              <w:top w:val="nil"/>
              <w:left w:val="nil"/>
              <w:bottom w:val="single" w:sz="4" w:space="0" w:color="auto"/>
              <w:right w:val="nil"/>
            </w:tcBorders>
            <w:noWrap/>
            <w:vAlign w:val="bottom"/>
            <w:hideMark/>
          </w:tcPr>
          <w:p w14:paraId="2FCABE83" w14:textId="77777777" w:rsidR="007F2554" w:rsidRPr="00756D3D" w:rsidRDefault="007F2554" w:rsidP="008139E8">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CTQ</w:t>
            </w:r>
          </w:p>
        </w:tc>
        <w:tc>
          <w:tcPr>
            <w:tcW w:w="2162" w:type="dxa"/>
            <w:tcBorders>
              <w:top w:val="nil"/>
              <w:left w:val="nil"/>
              <w:bottom w:val="single" w:sz="4" w:space="0" w:color="auto"/>
              <w:right w:val="nil"/>
            </w:tcBorders>
            <w:noWrap/>
            <w:vAlign w:val="bottom"/>
            <w:hideMark/>
          </w:tcPr>
          <w:p w14:paraId="0FFB8567" w14:textId="756D83C6" w:rsidR="007F2554" w:rsidRPr="00756D3D" w:rsidRDefault="000F3B4A" w:rsidP="008139E8">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Uncorrected p-value</w:t>
            </w:r>
          </w:p>
        </w:tc>
        <w:tc>
          <w:tcPr>
            <w:tcW w:w="2642" w:type="dxa"/>
            <w:gridSpan w:val="2"/>
            <w:tcBorders>
              <w:top w:val="nil"/>
              <w:left w:val="nil"/>
              <w:bottom w:val="single" w:sz="4" w:space="0" w:color="auto"/>
              <w:right w:val="nil"/>
            </w:tcBorders>
            <w:noWrap/>
            <w:vAlign w:val="bottom"/>
            <w:hideMark/>
          </w:tcPr>
          <w:p w14:paraId="3F3983C7" w14:textId="343D5074" w:rsidR="007F2554" w:rsidRPr="00756D3D" w:rsidRDefault="000F3B4A" w:rsidP="008139E8">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Adjusted FDR p-value</w:t>
            </w:r>
          </w:p>
        </w:tc>
      </w:tr>
      <w:tr w:rsidR="00BD5299" w:rsidRPr="00756D3D" w14:paraId="04BC7751" w14:textId="77777777" w:rsidTr="00BD5299">
        <w:trPr>
          <w:gridAfter w:val="1"/>
          <w:wAfter w:w="509" w:type="dxa"/>
          <w:trHeight w:val="288"/>
        </w:trPr>
        <w:tc>
          <w:tcPr>
            <w:tcW w:w="2153" w:type="dxa"/>
            <w:tcBorders>
              <w:top w:val="nil"/>
              <w:left w:val="nil"/>
              <w:bottom w:val="nil"/>
              <w:right w:val="nil"/>
            </w:tcBorders>
            <w:noWrap/>
            <w:vAlign w:val="bottom"/>
            <w:hideMark/>
          </w:tcPr>
          <w:p w14:paraId="75FDD43F"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L IFG</w:t>
            </w:r>
          </w:p>
        </w:tc>
        <w:tc>
          <w:tcPr>
            <w:tcW w:w="1807" w:type="dxa"/>
            <w:tcBorders>
              <w:top w:val="nil"/>
              <w:left w:val="nil"/>
              <w:bottom w:val="nil"/>
              <w:right w:val="nil"/>
            </w:tcBorders>
            <w:noWrap/>
            <w:vAlign w:val="bottom"/>
            <w:hideMark/>
          </w:tcPr>
          <w:p w14:paraId="25C46A3A" w14:textId="27FE19B0"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-.207</w:t>
            </w:r>
          </w:p>
        </w:tc>
        <w:tc>
          <w:tcPr>
            <w:tcW w:w="2162" w:type="dxa"/>
            <w:tcBorders>
              <w:top w:val="nil"/>
              <w:left w:val="nil"/>
              <w:bottom w:val="nil"/>
              <w:right w:val="nil"/>
            </w:tcBorders>
            <w:noWrap/>
            <w:vAlign w:val="bottom"/>
          </w:tcPr>
          <w:p w14:paraId="7B2BF7ED" w14:textId="2EAF4011"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0.029</w:t>
            </w:r>
          </w:p>
        </w:tc>
        <w:tc>
          <w:tcPr>
            <w:tcW w:w="2133" w:type="dxa"/>
            <w:tcBorders>
              <w:top w:val="nil"/>
              <w:left w:val="nil"/>
              <w:bottom w:val="nil"/>
              <w:right w:val="nil"/>
            </w:tcBorders>
            <w:noWrap/>
          </w:tcPr>
          <w:p w14:paraId="22C5E395" w14:textId="29B47403"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0.06525</w:t>
            </w:r>
          </w:p>
        </w:tc>
      </w:tr>
      <w:tr w:rsidR="00BD5299" w:rsidRPr="00756D3D" w14:paraId="3E49D354" w14:textId="77777777" w:rsidTr="00BD5299">
        <w:trPr>
          <w:gridAfter w:val="1"/>
          <w:wAfter w:w="509" w:type="dxa"/>
          <w:trHeight w:val="288"/>
        </w:trPr>
        <w:tc>
          <w:tcPr>
            <w:tcW w:w="2153" w:type="dxa"/>
            <w:tcBorders>
              <w:top w:val="nil"/>
              <w:left w:val="nil"/>
              <w:bottom w:val="nil"/>
              <w:right w:val="nil"/>
            </w:tcBorders>
            <w:noWrap/>
            <w:vAlign w:val="bottom"/>
            <w:hideMark/>
          </w:tcPr>
          <w:p w14:paraId="4D3A1E7D"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L IPL</w:t>
            </w:r>
          </w:p>
        </w:tc>
        <w:tc>
          <w:tcPr>
            <w:tcW w:w="1807" w:type="dxa"/>
            <w:tcBorders>
              <w:top w:val="nil"/>
              <w:left w:val="nil"/>
              <w:bottom w:val="nil"/>
              <w:right w:val="nil"/>
            </w:tcBorders>
            <w:noWrap/>
            <w:vAlign w:val="bottom"/>
            <w:hideMark/>
          </w:tcPr>
          <w:p w14:paraId="49B086DD"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-0.144</w:t>
            </w:r>
          </w:p>
        </w:tc>
        <w:tc>
          <w:tcPr>
            <w:tcW w:w="2162" w:type="dxa"/>
            <w:tcBorders>
              <w:top w:val="nil"/>
              <w:left w:val="nil"/>
              <w:bottom w:val="nil"/>
              <w:right w:val="nil"/>
            </w:tcBorders>
            <w:noWrap/>
            <w:vAlign w:val="bottom"/>
          </w:tcPr>
          <w:p w14:paraId="1432A3E1" w14:textId="14399C80"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0.133</w:t>
            </w:r>
          </w:p>
        </w:tc>
        <w:tc>
          <w:tcPr>
            <w:tcW w:w="2133" w:type="dxa"/>
            <w:tcBorders>
              <w:top w:val="nil"/>
              <w:left w:val="nil"/>
              <w:bottom w:val="nil"/>
              <w:right w:val="nil"/>
            </w:tcBorders>
            <w:noWrap/>
          </w:tcPr>
          <w:p w14:paraId="3BDE3348" w14:textId="0AD3512A"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0.171</w:t>
            </w:r>
          </w:p>
        </w:tc>
      </w:tr>
      <w:tr w:rsidR="00BD5299" w:rsidRPr="00756D3D" w14:paraId="407198D6" w14:textId="77777777" w:rsidTr="00BD5299">
        <w:trPr>
          <w:gridAfter w:val="1"/>
          <w:wAfter w:w="509" w:type="dxa"/>
          <w:trHeight w:val="288"/>
        </w:trPr>
        <w:tc>
          <w:tcPr>
            <w:tcW w:w="2153" w:type="dxa"/>
            <w:tcBorders>
              <w:top w:val="nil"/>
              <w:left w:val="nil"/>
              <w:bottom w:val="nil"/>
              <w:right w:val="nil"/>
            </w:tcBorders>
            <w:noWrap/>
            <w:vAlign w:val="bottom"/>
            <w:hideMark/>
          </w:tcPr>
          <w:p w14:paraId="313D0CF1"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R MFG</w:t>
            </w:r>
          </w:p>
        </w:tc>
        <w:tc>
          <w:tcPr>
            <w:tcW w:w="1807" w:type="dxa"/>
            <w:tcBorders>
              <w:top w:val="nil"/>
              <w:left w:val="nil"/>
              <w:bottom w:val="nil"/>
              <w:right w:val="nil"/>
            </w:tcBorders>
            <w:noWrap/>
            <w:vAlign w:val="bottom"/>
            <w:hideMark/>
          </w:tcPr>
          <w:p w14:paraId="0E2641B6" w14:textId="67DD62F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-.192</w:t>
            </w:r>
          </w:p>
        </w:tc>
        <w:tc>
          <w:tcPr>
            <w:tcW w:w="2162" w:type="dxa"/>
            <w:tcBorders>
              <w:top w:val="nil"/>
              <w:left w:val="nil"/>
              <w:bottom w:val="nil"/>
              <w:right w:val="nil"/>
            </w:tcBorders>
            <w:noWrap/>
            <w:vAlign w:val="bottom"/>
          </w:tcPr>
          <w:p w14:paraId="6CB39385" w14:textId="0135A98E"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0.044</w:t>
            </w:r>
          </w:p>
        </w:tc>
        <w:tc>
          <w:tcPr>
            <w:tcW w:w="2133" w:type="dxa"/>
            <w:tcBorders>
              <w:top w:val="nil"/>
              <w:left w:val="nil"/>
              <w:bottom w:val="nil"/>
              <w:right w:val="nil"/>
            </w:tcBorders>
            <w:noWrap/>
          </w:tcPr>
          <w:p w14:paraId="6F250CC6" w14:textId="332A8C1A"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0.0792</w:t>
            </w:r>
          </w:p>
        </w:tc>
      </w:tr>
      <w:tr w:rsidR="00BD5299" w:rsidRPr="00756D3D" w14:paraId="1205F7F1" w14:textId="77777777" w:rsidTr="00BD5299">
        <w:trPr>
          <w:gridAfter w:val="1"/>
          <w:wAfter w:w="509" w:type="dxa"/>
          <w:trHeight w:val="288"/>
        </w:trPr>
        <w:tc>
          <w:tcPr>
            <w:tcW w:w="2153" w:type="dxa"/>
            <w:tcBorders>
              <w:top w:val="nil"/>
              <w:left w:val="nil"/>
              <w:bottom w:val="nil"/>
              <w:right w:val="nil"/>
            </w:tcBorders>
            <w:noWrap/>
            <w:vAlign w:val="bottom"/>
            <w:hideMark/>
          </w:tcPr>
          <w:p w14:paraId="61012DFF"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R IPL</w:t>
            </w:r>
          </w:p>
        </w:tc>
        <w:tc>
          <w:tcPr>
            <w:tcW w:w="1807" w:type="dxa"/>
            <w:tcBorders>
              <w:top w:val="nil"/>
              <w:left w:val="nil"/>
              <w:bottom w:val="nil"/>
              <w:right w:val="nil"/>
            </w:tcBorders>
            <w:noWrap/>
            <w:vAlign w:val="bottom"/>
            <w:hideMark/>
          </w:tcPr>
          <w:p w14:paraId="054E6AD4"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-0.162</w:t>
            </w:r>
          </w:p>
        </w:tc>
        <w:tc>
          <w:tcPr>
            <w:tcW w:w="2162" w:type="dxa"/>
            <w:tcBorders>
              <w:top w:val="nil"/>
              <w:left w:val="nil"/>
              <w:bottom w:val="nil"/>
              <w:right w:val="nil"/>
            </w:tcBorders>
            <w:noWrap/>
            <w:vAlign w:val="bottom"/>
          </w:tcPr>
          <w:p w14:paraId="2C64FCAA" w14:textId="02B651E8"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0.089</w:t>
            </w:r>
          </w:p>
        </w:tc>
        <w:tc>
          <w:tcPr>
            <w:tcW w:w="2133" w:type="dxa"/>
            <w:tcBorders>
              <w:top w:val="nil"/>
              <w:left w:val="nil"/>
              <w:bottom w:val="nil"/>
              <w:right w:val="nil"/>
            </w:tcBorders>
            <w:noWrap/>
          </w:tcPr>
          <w:p w14:paraId="16083EA3" w14:textId="024D8A48"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0.1335</w:t>
            </w:r>
          </w:p>
        </w:tc>
      </w:tr>
      <w:tr w:rsidR="00BD5299" w:rsidRPr="00756D3D" w14:paraId="08E73260" w14:textId="77777777" w:rsidTr="004D5D33">
        <w:trPr>
          <w:gridAfter w:val="1"/>
          <w:wAfter w:w="509" w:type="dxa"/>
          <w:trHeight w:val="288"/>
        </w:trPr>
        <w:tc>
          <w:tcPr>
            <w:tcW w:w="2153" w:type="dxa"/>
            <w:tcBorders>
              <w:top w:val="nil"/>
              <w:left w:val="nil"/>
              <w:bottom w:val="nil"/>
              <w:right w:val="nil"/>
            </w:tcBorders>
            <w:noWrap/>
            <w:vAlign w:val="bottom"/>
            <w:hideMark/>
          </w:tcPr>
          <w:p w14:paraId="0A05A308" w14:textId="77777777" w:rsidR="00BD5299" w:rsidRPr="00756D3D" w:rsidRDefault="00BD5299" w:rsidP="00BD5299">
            <w:pPr>
              <w:spacing w:after="0" w:line="480" w:lineRule="auto"/>
              <w:rPr>
                <w:rFonts w:eastAsia="Times New Roman" w:cstheme="minorHAnsi"/>
                <w:kern w:val="0"/>
                <w14:ligatures w14:val="none"/>
              </w:rPr>
            </w:pPr>
            <w:r w:rsidRPr="00756D3D">
              <w:rPr>
                <w:rFonts w:eastAsia="Times New Roman" w:cstheme="minorHAnsi"/>
                <w:kern w:val="0"/>
                <w14:ligatures w14:val="none"/>
              </w:rPr>
              <w:t>R dlPFC</w:t>
            </w:r>
          </w:p>
        </w:tc>
        <w:tc>
          <w:tcPr>
            <w:tcW w:w="1807" w:type="dxa"/>
            <w:tcBorders>
              <w:top w:val="nil"/>
              <w:left w:val="nil"/>
              <w:bottom w:val="nil"/>
              <w:right w:val="nil"/>
            </w:tcBorders>
            <w:noWrap/>
            <w:vAlign w:val="bottom"/>
            <w:hideMark/>
          </w:tcPr>
          <w:p w14:paraId="154C3284" w14:textId="365C41F1"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-.269</w:t>
            </w:r>
          </w:p>
        </w:tc>
        <w:tc>
          <w:tcPr>
            <w:tcW w:w="2162" w:type="dxa"/>
            <w:tcBorders>
              <w:top w:val="nil"/>
              <w:left w:val="nil"/>
              <w:bottom w:val="nil"/>
              <w:right w:val="nil"/>
            </w:tcBorders>
            <w:noWrap/>
            <w:vAlign w:val="bottom"/>
          </w:tcPr>
          <w:p w14:paraId="273AA5CE" w14:textId="2770CFEE"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0.004</w:t>
            </w:r>
          </w:p>
        </w:tc>
        <w:tc>
          <w:tcPr>
            <w:tcW w:w="2133" w:type="dxa"/>
            <w:tcBorders>
              <w:top w:val="nil"/>
              <w:left w:val="nil"/>
              <w:bottom w:val="nil"/>
              <w:right w:val="nil"/>
            </w:tcBorders>
            <w:noWrap/>
          </w:tcPr>
          <w:p w14:paraId="2974B7B2" w14:textId="73BE8E8C"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0.018</w:t>
            </w:r>
          </w:p>
        </w:tc>
      </w:tr>
      <w:tr w:rsidR="00BD5299" w:rsidRPr="00756D3D" w14:paraId="4A0E28F3" w14:textId="77777777" w:rsidTr="004D5D33">
        <w:trPr>
          <w:gridAfter w:val="1"/>
          <w:wAfter w:w="509" w:type="dxa"/>
          <w:trHeight w:val="288"/>
        </w:trPr>
        <w:tc>
          <w:tcPr>
            <w:tcW w:w="2153" w:type="dxa"/>
            <w:tcBorders>
              <w:top w:val="nil"/>
              <w:left w:val="nil"/>
              <w:bottom w:val="nil"/>
              <w:right w:val="nil"/>
            </w:tcBorders>
            <w:noWrap/>
            <w:vAlign w:val="bottom"/>
            <w:hideMark/>
          </w:tcPr>
          <w:p w14:paraId="288450C3"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L dlPFC</w:t>
            </w:r>
          </w:p>
        </w:tc>
        <w:tc>
          <w:tcPr>
            <w:tcW w:w="1807" w:type="dxa"/>
            <w:tcBorders>
              <w:top w:val="nil"/>
              <w:left w:val="nil"/>
              <w:bottom w:val="nil"/>
              <w:right w:val="nil"/>
            </w:tcBorders>
            <w:noWrap/>
            <w:vAlign w:val="bottom"/>
            <w:hideMark/>
          </w:tcPr>
          <w:p w14:paraId="771B120B" w14:textId="65934F8F"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-.393</w:t>
            </w:r>
          </w:p>
        </w:tc>
        <w:tc>
          <w:tcPr>
            <w:tcW w:w="2162" w:type="dxa"/>
            <w:tcBorders>
              <w:top w:val="nil"/>
              <w:left w:val="nil"/>
              <w:bottom w:val="nil"/>
              <w:right w:val="nil"/>
            </w:tcBorders>
            <w:noWrap/>
            <w:vAlign w:val="bottom"/>
          </w:tcPr>
          <w:p w14:paraId="64901B97" w14:textId="32B0117C"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0.00</w:t>
            </w:r>
            <w:r w:rsidR="00950FB4" w:rsidRPr="00756D3D">
              <w:rPr>
                <w:rFonts w:cstheme="minorHAnsi"/>
                <w:color w:val="000000"/>
              </w:rPr>
              <w:t>00</w:t>
            </w:r>
            <w:r w:rsidRPr="00756D3D">
              <w:rPr>
                <w:rFonts w:cstheme="minorHAnsi"/>
                <w:color w:val="000000"/>
              </w:rPr>
              <w:t>1</w:t>
            </w:r>
          </w:p>
        </w:tc>
        <w:tc>
          <w:tcPr>
            <w:tcW w:w="2133" w:type="dxa"/>
            <w:tcBorders>
              <w:top w:val="nil"/>
              <w:left w:val="nil"/>
              <w:bottom w:val="nil"/>
              <w:right w:val="nil"/>
            </w:tcBorders>
            <w:noWrap/>
          </w:tcPr>
          <w:p w14:paraId="3E094BFC" w14:textId="4066345D"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0.00</w:t>
            </w:r>
            <w:r w:rsidR="006875EF" w:rsidRPr="00756D3D">
              <w:rPr>
                <w:rFonts w:cstheme="minorHAnsi"/>
              </w:rPr>
              <w:t>0</w:t>
            </w:r>
            <w:r w:rsidRPr="00756D3D">
              <w:rPr>
                <w:rFonts w:cstheme="minorHAnsi"/>
              </w:rPr>
              <w:t>9</w:t>
            </w:r>
          </w:p>
        </w:tc>
      </w:tr>
      <w:tr w:rsidR="00BD5299" w:rsidRPr="00756D3D" w14:paraId="488F7221" w14:textId="77777777" w:rsidTr="004D5D33">
        <w:trPr>
          <w:gridAfter w:val="1"/>
          <w:wAfter w:w="509" w:type="dxa"/>
          <w:trHeight w:val="288"/>
        </w:trPr>
        <w:tc>
          <w:tcPr>
            <w:tcW w:w="2153" w:type="dxa"/>
            <w:tcBorders>
              <w:top w:val="nil"/>
              <w:left w:val="nil"/>
              <w:bottom w:val="nil"/>
              <w:right w:val="nil"/>
            </w:tcBorders>
            <w:noWrap/>
            <w:vAlign w:val="bottom"/>
            <w:hideMark/>
          </w:tcPr>
          <w:p w14:paraId="1C45C2C1"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L Amygdala</w:t>
            </w:r>
          </w:p>
        </w:tc>
        <w:tc>
          <w:tcPr>
            <w:tcW w:w="1807" w:type="dxa"/>
            <w:tcBorders>
              <w:top w:val="nil"/>
              <w:left w:val="nil"/>
              <w:bottom w:val="nil"/>
              <w:right w:val="nil"/>
            </w:tcBorders>
            <w:noWrap/>
            <w:vAlign w:val="bottom"/>
            <w:hideMark/>
          </w:tcPr>
          <w:p w14:paraId="3B4D1CBD"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0.003</w:t>
            </w:r>
          </w:p>
        </w:tc>
        <w:tc>
          <w:tcPr>
            <w:tcW w:w="2162" w:type="dxa"/>
            <w:tcBorders>
              <w:top w:val="nil"/>
              <w:left w:val="nil"/>
              <w:bottom w:val="nil"/>
              <w:right w:val="nil"/>
            </w:tcBorders>
            <w:noWrap/>
            <w:vAlign w:val="bottom"/>
          </w:tcPr>
          <w:p w14:paraId="18544219" w14:textId="5E5B8ABC"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0.975</w:t>
            </w:r>
          </w:p>
        </w:tc>
        <w:tc>
          <w:tcPr>
            <w:tcW w:w="2133" w:type="dxa"/>
            <w:tcBorders>
              <w:top w:val="nil"/>
              <w:left w:val="nil"/>
              <w:bottom w:val="nil"/>
              <w:right w:val="nil"/>
            </w:tcBorders>
            <w:noWrap/>
          </w:tcPr>
          <w:p w14:paraId="70A6DC10" w14:textId="43A0D3C7"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0.975</w:t>
            </w:r>
          </w:p>
        </w:tc>
      </w:tr>
      <w:tr w:rsidR="00BD5299" w:rsidRPr="00756D3D" w14:paraId="4A5FF01C" w14:textId="77777777" w:rsidTr="004D5D33">
        <w:trPr>
          <w:gridAfter w:val="1"/>
          <w:wAfter w:w="509" w:type="dxa"/>
          <w:trHeight w:val="288"/>
        </w:trPr>
        <w:tc>
          <w:tcPr>
            <w:tcW w:w="2153" w:type="dxa"/>
            <w:tcBorders>
              <w:top w:val="nil"/>
              <w:left w:val="nil"/>
              <w:bottom w:val="nil"/>
              <w:right w:val="nil"/>
            </w:tcBorders>
            <w:noWrap/>
            <w:vAlign w:val="bottom"/>
            <w:hideMark/>
          </w:tcPr>
          <w:p w14:paraId="421A4902"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R IFG</w:t>
            </w:r>
          </w:p>
        </w:tc>
        <w:tc>
          <w:tcPr>
            <w:tcW w:w="1807" w:type="dxa"/>
            <w:tcBorders>
              <w:top w:val="nil"/>
              <w:left w:val="nil"/>
              <w:bottom w:val="nil"/>
              <w:right w:val="nil"/>
            </w:tcBorders>
            <w:noWrap/>
            <w:vAlign w:val="bottom"/>
            <w:hideMark/>
          </w:tcPr>
          <w:p w14:paraId="056FB695"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-0.128</w:t>
            </w:r>
          </w:p>
        </w:tc>
        <w:tc>
          <w:tcPr>
            <w:tcW w:w="2162" w:type="dxa"/>
            <w:tcBorders>
              <w:top w:val="nil"/>
              <w:left w:val="nil"/>
              <w:bottom w:val="nil"/>
              <w:right w:val="nil"/>
            </w:tcBorders>
            <w:noWrap/>
            <w:vAlign w:val="bottom"/>
          </w:tcPr>
          <w:p w14:paraId="29BC3857" w14:textId="78E630F0"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0.179</w:t>
            </w:r>
          </w:p>
        </w:tc>
        <w:tc>
          <w:tcPr>
            <w:tcW w:w="2133" w:type="dxa"/>
            <w:tcBorders>
              <w:top w:val="nil"/>
              <w:left w:val="nil"/>
              <w:bottom w:val="nil"/>
              <w:right w:val="nil"/>
            </w:tcBorders>
            <w:noWrap/>
          </w:tcPr>
          <w:p w14:paraId="48B9EB3D" w14:textId="0BE94619"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0.201375</w:t>
            </w:r>
          </w:p>
        </w:tc>
      </w:tr>
      <w:tr w:rsidR="00BD5299" w:rsidRPr="00756D3D" w14:paraId="1EA5DF04" w14:textId="77777777" w:rsidTr="004D5D33">
        <w:trPr>
          <w:trHeight w:val="288"/>
        </w:trPr>
        <w:tc>
          <w:tcPr>
            <w:tcW w:w="2153" w:type="dxa"/>
            <w:tcBorders>
              <w:top w:val="nil"/>
              <w:left w:val="nil"/>
              <w:bottom w:val="single" w:sz="4" w:space="0" w:color="auto"/>
              <w:right w:val="nil"/>
            </w:tcBorders>
            <w:noWrap/>
            <w:vAlign w:val="bottom"/>
            <w:hideMark/>
          </w:tcPr>
          <w:p w14:paraId="5D8B4AFF" w14:textId="77777777"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L Insula </w:t>
            </w:r>
          </w:p>
        </w:tc>
        <w:tc>
          <w:tcPr>
            <w:tcW w:w="1807" w:type="dxa"/>
            <w:tcBorders>
              <w:top w:val="nil"/>
              <w:left w:val="nil"/>
              <w:bottom w:val="single" w:sz="4" w:space="0" w:color="auto"/>
              <w:right w:val="nil"/>
            </w:tcBorders>
            <w:noWrap/>
            <w:vAlign w:val="bottom"/>
            <w:hideMark/>
          </w:tcPr>
          <w:p w14:paraId="43C8F6E6" w14:textId="2E6C4413" w:rsidR="00BD5299" w:rsidRPr="00756D3D" w:rsidRDefault="00BD5299" w:rsidP="00BD5299">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-.227</w:t>
            </w:r>
          </w:p>
        </w:tc>
        <w:tc>
          <w:tcPr>
            <w:tcW w:w="2162" w:type="dxa"/>
            <w:tcBorders>
              <w:top w:val="nil"/>
              <w:left w:val="nil"/>
              <w:bottom w:val="single" w:sz="4" w:space="0" w:color="auto"/>
              <w:right w:val="nil"/>
            </w:tcBorders>
            <w:noWrap/>
            <w:vAlign w:val="bottom"/>
          </w:tcPr>
          <w:p w14:paraId="0FB49C5D" w14:textId="31F0593B"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color w:val="000000"/>
              </w:rPr>
              <w:t>0.016</w:t>
            </w:r>
          </w:p>
        </w:tc>
        <w:tc>
          <w:tcPr>
            <w:tcW w:w="2642" w:type="dxa"/>
            <w:gridSpan w:val="2"/>
            <w:tcBorders>
              <w:top w:val="nil"/>
              <w:left w:val="nil"/>
              <w:bottom w:val="single" w:sz="4" w:space="0" w:color="auto"/>
              <w:right w:val="nil"/>
            </w:tcBorders>
            <w:noWrap/>
          </w:tcPr>
          <w:p w14:paraId="1EDF6837" w14:textId="0F32E788" w:rsidR="00BD5299" w:rsidRPr="00756D3D" w:rsidRDefault="00BD5299" w:rsidP="00BD5299">
            <w:pPr>
              <w:spacing w:after="0" w:line="480" w:lineRule="auto"/>
              <w:rPr>
                <w:rFonts w:eastAsia="Times New Roman" w:cstheme="minorHAnsi"/>
                <w:color w:val="000000"/>
                <w:kern w:val="0"/>
                <w14:ligatures w14:val="none"/>
              </w:rPr>
            </w:pPr>
            <w:r w:rsidRPr="00756D3D">
              <w:rPr>
                <w:rFonts w:cstheme="minorHAnsi"/>
              </w:rPr>
              <w:t>0.048</w:t>
            </w:r>
          </w:p>
        </w:tc>
      </w:tr>
    </w:tbl>
    <w:p w14:paraId="2C06B8C6" w14:textId="22BB75B9" w:rsidR="002D1A12" w:rsidRPr="00756D3D" w:rsidRDefault="007F2554">
      <w:pPr>
        <w:rPr>
          <w:rFonts w:cstheme="minorHAnsi"/>
        </w:rPr>
      </w:pPr>
      <w:r w:rsidRPr="00756D3D">
        <w:rPr>
          <w:rFonts w:cstheme="minorHAnsi"/>
          <w:i/>
          <w:iCs/>
        </w:rPr>
        <w:t>Note</w:t>
      </w:r>
      <w:r w:rsidRPr="00756D3D">
        <w:rPr>
          <w:rFonts w:cstheme="minorHAnsi"/>
        </w:rPr>
        <w:t xml:space="preserve">. </w:t>
      </w:r>
      <w:r w:rsidR="00ED37D3" w:rsidRPr="00756D3D">
        <w:rPr>
          <w:rFonts w:cstheme="minorHAnsi"/>
        </w:rPr>
        <w:t xml:space="preserve">A bivariate Spearman Correlation Analysis was performed and results were FDR corrected at p &lt; .01. The Benjamini – Hochberg procedure was used to derive the adjusted FDR p-values. </w:t>
      </w:r>
      <w:r w:rsidRPr="00756D3D">
        <w:rPr>
          <w:rFonts w:cstheme="minorHAnsi"/>
        </w:rPr>
        <w:t xml:space="preserve">CTQ = Childhood Trauma Questionnaire; IFG = inferior frontal gyrus; IPL = inferior parietal lobule; MFG = middle frontal gyrus; dlPFC = dorsolateral prefrontal cortex. Spearman bivariate correlations were used to examine associations. </w:t>
      </w:r>
    </w:p>
    <w:p w14:paraId="0C9FFE9F" w14:textId="77777777" w:rsidR="002D1A12" w:rsidRPr="00756D3D" w:rsidRDefault="002D1A12">
      <w:pPr>
        <w:rPr>
          <w:rFonts w:cstheme="minorHAnsi"/>
        </w:rPr>
      </w:pPr>
      <w:r w:rsidRPr="00756D3D">
        <w:rPr>
          <w:rFonts w:cstheme="minorHAnsi"/>
        </w:rPr>
        <w:br w:type="page"/>
      </w:r>
    </w:p>
    <w:p w14:paraId="4F38ECCF" w14:textId="1835C4D2" w:rsidR="00223A59" w:rsidRPr="00756D3D" w:rsidRDefault="00223A59" w:rsidP="00223A59">
      <w:pPr>
        <w:rPr>
          <w:rFonts w:cstheme="minorHAnsi"/>
          <w:b/>
          <w:bCs/>
        </w:rPr>
      </w:pPr>
      <w:r w:rsidRPr="00756D3D">
        <w:rPr>
          <w:rFonts w:cstheme="minorHAnsi"/>
          <w:b/>
          <w:bCs/>
        </w:rPr>
        <w:lastRenderedPageBreak/>
        <w:t>Supplementary Table 4</w:t>
      </w:r>
    </w:p>
    <w:p w14:paraId="7985E32F" w14:textId="77777777" w:rsidR="00951BA0" w:rsidRPr="00756D3D" w:rsidRDefault="00223A59" w:rsidP="00223A59">
      <w:pPr>
        <w:rPr>
          <w:rFonts w:cstheme="minorHAnsi"/>
          <w:i/>
          <w:iCs/>
        </w:rPr>
      </w:pPr>
      <w:r w:rsidRPr="00756D3D">
        <w:rPr>
          <w:rFonts w:cstheme="minorHAnsi"/>
          <w:i/>
          <w:iCs/>
        </w:rPr>
        <w:t>Across both datasets, childhood trauma severity predicts left middle frontal gyrus activation during the R-Span task, controlling for current age, biological sex, and dataset (i.e., MRI study site).</w:t>
      </w:r>
      <w:r w:rsidR="002547A7" w:rsidRPr="00756D3D">
        <w:rPr>
          <w:rFonts w:cstheme="minorHAnsi"/>
          <w:i/>
          <w:iCs/>
        </w:rPr>
        <w:t xml:space="preserve"> Adjusted R2 = .167,</w:t>
      </w:r>
      <w:r w:rsidR="00951BA0" w:rsidRPr="00756D3D">
        <w:rPr>
          <w:rFonts w:cstheme="minorHAnsi"/>
          <w:i/>
          <w:iCs/>
        </w:rPr>
        <w:t xml:space="preserve"> p &lt; .001. </w:t>
      </w:r>
      <w:r w:rsidR="00951BA0" w:rsidRPr="00756D3D">
        <w:rPr>
          <w:rFonts w:cstheme="minorHAnsi"/>
          <w:i/>
          <w:iCs/>
        </w:rPr>
        <w:br/>
      </w:r>
    </w:p>
    <w:tbl>
      <w:tblPr>
        <w:tblW w:w="9226" w:type="dxa"/>
        <w:tblLook w:val="04A0" w:firstRow="1" w:lastRow="0" w:firstColumn="1" w:lastColumn="0" w:noHBand="0" w:noVBand="1"/>
      </w:tblPr>
      <w:tblGrid>
        <w:gridCol w:w="1318"/>
        <w:gridCol w:w="1318"/>
        <w:gridCol w:w="1318"/>
        <w:gridCol w:w="1318"/>
        <w:gridCol w:w="1318"/>
        <w:gridCol w:w="1318"/>
        <w:gridCol w:w="1318"/>
      </w:tblGrid>
      <w:tr w:rsidR="00951BA0" w:rsidRPr="00756D3D" w14:paraId="76BE4375" w14:textId="77777777" w:rsidTr="00951BA0">
        <w:trPr>
          <w:trHeight w:val="268"/>
        </w:trPr>
        <w:tc>
          <w:tcPr>
            <w:tcW w:w="1318" w:type="dxa"/>
            <w:tcBorders>
              <w:top w:val="single" w:sz="4" w:space="0" w:color="auto"/>
              <w:left w:val="nil"/>
              <w:bottom w:val="single" w:sz="4" w:space="0" w:color="auto"/>
              <w:right w:val="nil"/>
            </w:tcBorders>
            <w:noWrap/>
            <w:vAlign w:val="bottom"/>
            <w:hideMark/>
          </w:tcPr>
          <w:p w14:paraId="20697C82" w14:textId="77777777" w:rsidR="00951BA0" w:rsidRPr="00756D3D" w:rsidRDefault="00951BA0" w:rsidP="00951BA0">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18" w:type="dxa"/>
            <w:tcBorders>
              <w:top w:val="single" w:sz="4" w:space="0" w:color="auto"/>
              <w:left w:val="nil"/>
              <w:bottom w:val="single" w:sz="4" w:space="0" w:color="auto"/>
              <w:right w:val="nil"/>
            </w:tcBorders>
            <w:noWrap/>
            <w:vAlign w:val="bottom"/>
            <w:hideMark/>
          </w:tcPr>
          <w:p w14:paraId="09DA5994" w14:textId="77777777" w:rsidR="00951BA0" w:rsidRPr="00756D3D" w:rsidRDefault="00951BA0" w:rsidP="00951BA0">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B</w:t>
            </w:r>
          </w:p>
        </w:tc>
        <w:tc>
          <w:tcPr>
            <w:tcW w:w="1318" w:type="dxa"/>
            <w:tcBorders>
              <w:top w:val="single" w:sz="4" w:space="0" w:color="auto"/>
              <w:left w:val="nil"/>
              <w:bottom w:val="single" w:sz="4" w:space="0" w:color="auto"/>
              <w:right w:val="nil"/>
            </w:tcBorders>
            <w:noWrap/>
            <w:vAlign w:val="bottom"/>
            <w:hideMark/>
          </w:tcPr>
          <w:p w14:paraId="18AB27C8" w14:textId="77777777" w:rsidR="00951BA0" w:rsidRPr="00756D3D" w:rsidRDefault="00951BA0" w:rsidP="00951BA0">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SE</w:t>
            </w:r>
          </w:p>
        </w:tc>
        <w:tc>
          <w:tcPr>
            <w:tcW w:w="1318" w:type="dxa"/>
            <w:tcBorders>
              <w:top w:val="single" w:sz="4" w:space="0" w:color="auto"/>
              <w:left w:val="nil"/>
              <w:bottom w:val="single" w:sz="4" w:space="0" w:color="auto"/>
              <w:right w:val="nil"/>
            </w:tcBorders>
            <w:noWrap/>
            <w:vAlign w:val="bottom"/>
            <w:hideMark/>
          </w:tcPr>
          <w:p w14:paraId="7921F327" w14:textId="77777777" w:rsidR="00951BA0" w:rsidRPr="00756D3D" w:rsidRDefault="00951BA0" w:rsidP="00951BA0">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t</w:t>
            </w:r>
          </w:p>
        </w:tc>
        <w:tc>
          <w:tcPr>
            <w:tcW w:w="1318" w:type="dxa"/>
            <w:tcBorders>
              <w:top w:val="single" w:sz="4" w:space="0" w:color="auto"/>
              <w:left w:val="nil"/>
              <w:bottom w:val="single" w:sz="4" w:space="0" w:color="auto"/>
              <w:right w:val="nil"/>
            </w:tcBorders>
            <w:noWrap/>
            <w:vAlign w:val="bottom"/>
            <w:hideMark/>
          </w:tcPr>
          <w:p w14:paraId="267A14A8" w14:textId="77777777" w:rsidR="00951BA0" w:rsidRPr="00756D3D" w:rsidRDefault="00951BA0" w:rsidP="00951BA0">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p</w:t>
            </w:r>
          </w:p>
        </w:tc>
        <w:tc>
          <w:tcPr>
            <w:tcW w:w="1318" w:type="dxa"/>
            <w:tcBorders>
              <w:top w:val="single" w:sz="4" w:space="0" w:color="auto"/>
              <w:left w:val="nil"/>
              <w:bottom w:val="single" w:sz="4" w:space="0" w:color="auto"/>
              <w:right w:val="nil"/>
            </w:tcBorders>
            <w:noWrap/>
            <w:vAlign w:val="bottom"/>
            <w:hideMark/>
          </w:tcPr>
          <w:p w14:paraId="347743AE" w14:textId="77777777" w:rsidR="00951BA0" w:rsidRPr="00756D3D" w:rsidRDefault="00951BA0" w:rsidP="00951BA0">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xml:space="preserve">95% CI </w:t>
            </w:r>
          </w:p>
        </w:tc>
        <w:tc>
          <w:tcPr>
            <w:tcW w:w="1318" w:type="dxa"/>
            <w:tcBorders>
              <w:top w:val="single" w:sz="4" w:space="0" w:color="auto"/>
              <w:left w:val="nil"/>
              <w:bottom w:val="single" w:sz="4" w:space="0" w:color="auto"/>
              <w:right w:val="nil"/>
            </w:tcBorders>
            <w:noWrap/>
            <w:vAlign w:val="bottom"/>
            <w:hideMark/>
          </w:tcPr>
          <w:p w14:paraId="5E6C2B19" w14:textId="77777777" w:rsidR="00951BA0" w:rsidRPr="00756D3D" w:rsidRDefault="00951BA0" w:rsidP="00951BA0">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w:t>
            </w:r>
          </w:p>
        </w:tc>
      </w:tr>
      <w:tr w:rsidR="00951BA0" w:rsidRPr="00756D3D" w14:paraId="102F8FB2" w14:textId="77777777" w:rsidTr="00951BA0">
        <w:trPr>
          <w:trHeight w:val="268"/>
        </w:trPr>
        <w:tc>
          <w:tcPr>
            <w:tcW w:w="1318" w:type="dxa"/>
            <w:tcBorders>
              <w:top w:val="nil"/>
              <w:left w:val="nil"/>
              <w:bottom w:val="nil"/>
              <w:right w:val="nil"/>
            </w:tcBorders>
            <w:noWrap/>
            <w:vAlign w:val="bottom"/>
            <w:hideMark/>
          </w:tcPr>
          <w:p w14:paraId="7C2ED67D"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CTQ</w:t>
            </w:r>
          </w:p>
        </w:tc>
        <w:tc>
          <w:tcPr>
            <w:tcW w:w="1318" w:type="dxa"/>
            <w:tcBorders>
              <w:top w:val="nil"/>
              <w:left w:val="nil"/>
              <w:bottom w:val="nil"/>
              <w:right w:val="nil"/>
            </w:tcBorders>
            <w:noWrap/>
            <w:vAlign w:val="bottom"/>
            <w:hideMark/>
          </w:tcPr>
          <w:p w14:paraId="2BE76456"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-0.054</w:t>
            </w:r>
          </w:p>
        </w:tc>
        <w:tc>
          <w:tcPr>
            <w:tcW w:w="1318" w:type="dxa"/>
            <w:tcBorders>
              <w:top w:val="nil"/>
              <w:left w:val="nil"/>
              <w:bottom w:val="nil"/>
              <w:right w:val="nil"/>
            </w:tcBorders>
            <w:noWrap/>
            <w:vAlign w:val="bottom"/>
            <w:hideMark/>
          </w:tcPr>
          <w:p w14:paraId="6700F282"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0.019</w:t>
            </w:r>
          </w:p>
        </w:tc>
        <w:tc>
          <w:tcPr>
            <w:tcW w:w="1318" w:type="dxa"/>
            <w:tcBorders>
              <w:top w:val="nil"/>
              <w:left w:val="nil"/>
              <w:bottom w:val="nil"/>
              <w:right w:val="nil"/>
            </w:tcBorders>
            <w:noWrap/>
            <w:vAlign w:val="bottom"/>
            <w:hideMark/>
          </w:tcPr>
          <w:p w14:paraId="2A645911"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-2.903</w:t>
            </w:r>
          </w:p>
        </w:tc>
        <w:tc>
          <w:tcPr>
            <w:tcW w:w="1318" w:type="dxa"/>
            <w:tcBorders>
              <w:top w:val="nil"/>
              <w:left w:val="nil"/>
              <w:bottom w:val="nil"/>
              <w:right w:val="nil"/>
            </w:tcBorders>
            <w:noWrap/>
            <w:vAlign w:val="bottom"/>
            <w:hideMark/>
          </w:tcPr>
          <w:p w14:paraId="66B9B3F8"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0.005</w:t>
            </w:r>
          </w:p>
        </w:tc>
        <w:tc>
          <w:tcPr>
            <w:tcW w:w="1318" w:type="dxa"/>
            <w:tcBorders>
              <w:top w:val="nil"/>
              <w:left w:val="nil"/>
              <w:bottom w:val="nil"/>
              <w:right w:val="nil"/>
            </w:tcBorders>
            <w:noWrap/>
            <w:vAlign w:val="bottom"/>
            <w:hideMark/>
          </w:tcPr>
          <w:p w14:paraId="7D3A2647"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-0.091</w:t>
            </w:r>
          </w:p>
        </w:tc>
        <w:tc>
          <w:tcPr>
            <w:tcW w:w="1318" w:type="dxa"/>
            <w:tcBorders>
              <w:top w:val="nil"/>
              <w:left w:val="nil"/>
              <w:bottom w:val="nil"/>
              <w:right w:val="nil"/>
            </w:tcBorders>
            <w:noWrap/>
            <w:vAlign w:val="bottom"/>
            <w:hideMark/>
          </w:tcPr>
          <w:p w14:paraId="3ADB754B"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-0.017</w:t>
            </w:r>
          </w:p>
        </w:tc>
      </w:tr>
      <w:tr w:rsidR="00951BA0" w:rsidRPr="00756D3D" w14:paraId="254D70E8" w14:textId="77777777" w:rsidTr="00951BA0">
        <w:trPr>
          <w:trHeight w:val="268"/>
        </w:trPr>
        <w:tc>
          <w:tcPr>
            <w:tcW w:w="1318" w:type="dxa"/>
            <w:tcBorders>
              <w:top w:val="nil"/>
              <w:left w:val="nil"/>
              <w:bottom w:val="nil"/>
              <w:right w:val="nil"/>
            </w:tcBorders>
            <w:noWrap/>
            <w:vAlign w:val="bottom"/>
            <w:hideMark/>
          </w:tcPr>
          <w:p w14:paraId="0BA86427"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Age</w:t>
            </w:r>
          </w:p>
        </w:tc>
        <w:tc>
          <w:tcPr>
            <w:tcW w:w="1318" w:type="dxa"/>
            <w:tcBorders>
              <w:top w:val="nil"/>
              <w:left w:val="nil"/>
              <w:bottom w:val="nil"/>
              <w:right w:val="nil"/>
            </w:tcBorders>
            <w:noWrap/>
            <w:vAlign w:val="bottom"/>
            <w:hideMark/>
          </w:tcPr>
          <w:p w14:paraId="5616E064"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0.050</w:t>
            </w:r>
          </w:p>
        </w:tc>
        <w:tc>
          <w:tcPr>
            <w:tcW w:w="1318" w:type="dxa"/>
            <w:tcBorders>
              <w:top w:val="nil"/>
              <w:left w:val="nil"/>
              <w:bottom w:val="nil"/>
              <w:right w:val="nil"/>
            </w:tcBorders>
            <w:noWrap/>
            <w:vAlign w:val="bottom"/>
            <w:hideMark/>
          </w:tcPr>
          <w:p w14:paraId="46AB4D52"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0.031</w:t>
            </w:r>
          </w:p>
        </w:tc>
        <w:tc>
          <w:tcPr>
            <w:tcW w:w="1318" w:type="dxa"/>
            <w:tcBorders>
              <w:top w:val="nil"/>
              <w:left w:val="nil"/>
              <w:bottom w:val="nil"/>
              <w:right w:val="nil"/>
            </w:tcBorders>
            <w:noWrap/>
            <w:vAlign w:val="bottom"/>
            <w:hideMark/>
          </w:tcPr>
          <w:p w14:paraId="34C21955"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1.587</w:t>
            </w:r>
          </w:p>
        </w:tc>
        <w:tc>
          <w:tcPr>
            <w:tcW w:w="1318" w:type="dxa"/>
            <w:tcBorders>
              <w:top w:val="nil"/>
              <w:left w:val="nil"/>
              <w:bottom w:val="nil"/>
              <w:right w:val="nil"/>
            </w:tcBorders>
            <w:noWrap/>
            <w:vAlign w:val="bottom"/>
            <w:hideMark/>
          </w:tcPr>
          <w:p w14:paraId="1552A3DA"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0.115</w:t>
            </w:r>
          </w:p>
        </w:tc>
        <w:tc>
          <w:tcPr>
            <w:tcW w:w="1318" w:type="dxa"/>
            <w:tcBorders>
              <w:top w:val="nil"/>
              <w:left w:val="nil"/>
              <w:bottom w:val="nil"/>
              <w:right w:val="nil"/>
            </w:tcBorders>
            <w:noWrap/>
            <w:vAlign w:val="bottom"/>
            <w:hideMark/>
          </w:tcPr>
          <w:p w14:paraId="1E64B119"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-0.012</w:t>
            </w:r>
          </w:p>
        </w:tc>
        <w:tc>
          <w:tcPr>
            <w:tcW w:w="1318" w:type="dxa"/>
            <w:tcBorders>
              <w:top w:val="nil"/>
              <w:left w:val="nil"/>
              <w:bottom w:val="nil"/>
              <w:right w:val="nil"/>
            </w:tcBorders>
            <w:noWrap/>
            <w:vAlign w:val="bottom"/>
            <w:hideMark/>
          </w:tcPr>
          <w:p w14:paraId="17EAC9D3"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0.111</w:t>
            </w:r>
          </w:p>
        </w:tc>
      </w:tr>
      <w:tr w:rsidR="00951BA0" w:rsidRPr="00756D3D" w14:paraId="2B8032A2" w14:textId="77777777" w:rsidTr="00951BA0">
        <w:trPr>
          <w:trHeight w:val="268"/>
        </w:trPr>
        <w:tc>
          <w:tcPr>
            <w:tcW w:w="1318" w:type="dxa"/>
            <w:tcBorders>
              <w:top w:val="nil"/>
              <w:left w:val="nil"/>
              <w:bottom w:val="nil"/>
              <w:right w:val="nil"/>
            </w:tcBorders>
            <w:noWrap/>
            <w:vAlign w:val="bottom"/>
            <w:hideMark/>
          </w:tcPr>
          <w:p w14:paraId="26F1322D" w14:textId="1F919372"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Sex</w:t>
            </w:r>
          </w:p>
        </w:tc>
        <w:tc>
          <w:tcPr>
            <w:tcW w:w="1318" w:type="dxa"/>
            <w:tcBorders>
              <w:top w:val="nil"/>
              <w:left w:val="nil"/>
              <w:bottom w:val="nil"/>
              <w:right w:val="nil"/>
            </w:tcBorders>
            <w:noWrap/>
            <w:vAlign w:val="bottom"/>
            <w:hideMark/>
          </w:tcPr>
          <w:p w14:paraId="0E1E9D2D"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-0.131</w:t>
            </w:r>
          </w:p>
        </w:tc>
        <w:tc>
          <w:tcPr>
            <w:tcW w:w="1318" w:type="dxa"/>
            <w:tcBorders>
              <w:top w:val="nil"/>
              <w:left w:val="nil"/>
              <w:bottom w:val="nil"/>
              <w:right w:val="nil"/>
            </w:tcBorders>
            <w:noWrap/>
            <w:vAlign w:val="bottom"/>
            <w:hideMark/>
          </w:tcPr>
          <w:p w14:paraId="47807CFF"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0.629</w:t>
            </w:r>
          </w:p>
        </w:tc>
        <w:tc>
          <w:tcPr>
            <w:tcW w:w="1318" w:type="dxa"/>
            <w:tcBorders>
              <w:top w:val="nil"/>
              <w:left w:val="nil"/>
              <w:bottom w:val="nil"/>
              <w:right w:val="nil"/>
            </w:tcBorders>
            <w:noWrap/>
            <w:vAlign w:val="bottom"/>
            <w:hideMark/>
          </w:tcPr>
          <w:p w14:paraId="27481E93"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-0.208</w:t>
            </w:r>
          </w:p>
        </w:tc>
        <w:tc>
          <w:tcPr>
            <w:tcW w:w="1318" w:type="dxa"/>
            <w:tcBorders>
              <w:top w:val="nil"/>
              <w:left w:val="nil"/>
              <w:bottom w:val="nil"/>
              <w:right w:val="nil"/>
            </w:tcBorders>
            <w:noWrap/>
            <w:vAlign w:val="bottom"/>
            <w:hideMark/>
          </w:tcPr>
          <w:p w14:paraId="14C9C260"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0.836</w:t>
            </w:r>
          </w:p>
        </w:tc>
        <w:tc>
          <w:tcPr>
            <w:tcW w:w="1318" w:type="dxa"/>
            <w:tcBorders>
              <w:top w:val="nil"/>
              <w:left w:val="nil"/>
              <w:bottom w:val="nil"/>
              <w:right w:val="nil"/>
            </w:tcBorders>
            <w:noWrap/>
            <w:vAlign w:val="bottom"/>
            <w:hideMark/>
          </w:tcPr>
          <w:p w14:paraId="1B328F9B"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-1.377</w:t>
            </w:r>
          </w:p>
        </w:tc>
        <w:tc>
          <w:tcPr>
            <w:tcW w:w="1318" w:type="dxa"/>
            <w:tcBorders>
              <w:top w:val="nil"/>
              <w:left w:val="nil"/>
              <w:bottom w:val="nil"/>
              <w:right w:val="nil"/>
            </w:tcBorders>
            <w:noWrap/>
            <w:vAlign w:val="bottom"/>
            <w:hideMark/>
          </w:tcPr>
          <w:p w14:paraId="7DBBDFA8"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1.116</w:t>
            </w:r>
          </w:p>
        </w:tc>
      </w:tr>
      <w:tr w:rsidR="00951BA0" w:rsidRPr="00756D3D" w14:paraId="62B0A66C" w14:textId="77777777" w:rsidTr="00951BA0">
        <w:trPr>
          <w:trHeight w:val="268"/>
        </w:trPr>
        <w:tc>
          <w:tcPr>
            <w:tcW w:w="1318" w:type="dxa"/>
            <w:tcBorders>
              <w:top w:val="nil"/>
              <w:left w:val="nil"/>
              <w:bottom w:val="single" w:sz="4" w:space="0" w:color="auto"/>
              <w:right w:val="nil"/>
            </w:tcBorders>
            <w:noWrap/>
            <w:vAlign w:val="bottom"/>
            <w:hideMark/>
          </w:tcPr>
          <w:p w14:paraId="70233B67" w14:textId="20AE42D0"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Dataset</w:t>
            </w:r>
          </w:p>
        </w:tc>
        <w:tc>
          <w:tcPr>
            <w:tcW w:w="1318" w:type="dxa"/>
            <w:tcBorders>
              <w:top w:val="nil"/>
              <w:left w:val="nil"/>
              <w:bottom w:val="single" w:sz="4" w:space="0" w:color="auto"/>
              <w:right w:val="nil"/>
            </w:tcBorders>
            <w:noWrap/>
            <w:vAlign w:val="bottom"/>
            <w:hideMark/>
          </w:tcPr>
          <w:p w14:paraId="12AAD45C"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1.735</w:t>
            </w:r>
          </w:p>
        </w:tc>
        <w:tc>
          <w:tcPr>
            <w:tcW w:w="1318" w:type="dxa"/>
            <w:tcBorders>
              <w:top w:val="nil"/>
              <w:left w:val="nil"/>
              <w:bottom w:val="single" w:sz="4" w:space="0" w:color="auto"/>
              <w:right w:val="nil"/>
            </w:tcBorders>
            <w:noWrap/>
            <w:vAlign w:val="bottom"/>
            <w:hideMark/>
          </w:tcPr>
          <w:p w14:paraId="3EA17D4D"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0.675</w:t>
            </w:r>
          </w:p>
        </w:tc>
        <w:tc>
          <w:tcPr>
            <w:tcW w:w="1318" w:type="dxa"/>
            <w:tcBorders>
              <w:top w:val="nil"/>
              <w:left w:val="nil"/>
              <w:bottom w:val="single" w:sz="4" w:space="0" w:color="auto"/>
              <w:right w:val="nil"/>
            </w:tcBorders>
            <w:noWrap/>
            <w:vAlign w:val="bottom"/>
            <w:hideMark/>
          </w:tcPr>
          <w:p w14:paraId="5450CF6F"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2.571</w:t>
            </w:r>
          </w:p>
        </w:tc>
        <w:tc>
          <w:tcPr>
            <w:tcW w:w="1318" w:type="dxa"/>
            <w:tcBorders>
              <w:top w:val="nil"/>
              <w:left w:val="nil"/>
              <w:bottom w:val="single" w:sz="4" w:space="0" w:color="auto"/>
              <w:right w:val="nil"/>
            </w:tcBorders>
            <w:noWrap/>
            <w:vAlign w:val="bottom"/>
            <w:hideMark/>
          </w:tcPr>
          <w:p w14:paraId="3B32B4B5"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0.012</w:t>
            </w:r>
          </w:p>
        </w:tc>
        <w:tc>
          <w:tcPr>
            <w:tcW w:w="1318" w:type="dxa"/>
            <w:tcBorders>
              <w:top w:val="nil"/>
              <w:left w:val="nil"/>
              <w:bottom w:val="single" w:sz="4" w:space="0" w:color="auto"/>
              <w:right w:val="nil"/>
            </w:tcBorders>
            <w:noWrap/>
            <w:vAlign w:val="bottom"/>
            <w:hideMark/>
          </w:tcPr>
          <w:p w14:paraId="234B665D"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0.397</w:t>
            </w:r>
          </w:p>
        </w:tc>
        <w:tc>
          <w:tcPr>
            <w:tcW w:w="1318" w:type="dxa"/>
            <w:tcBorders>
              <w:top w:val="nil"/>
              <w:left w:val="nil"/>
              <w:bottom w:val="single" w:sz="4" w:space="0" w:color="auto"/>
              <w:right w:val="nil"/>
            </w:tcBorders>
            <w:noWrap/>
            <w:vAlign w:val="bottom"/>
            <w:hideMark/>
          </w:tcPr>
          <w:p w14:paraId="1EA2B2C3" w14:textId="77777777" w:rsidR="00951BA0" w:rsidRPr="00756D3D" w:rsidRDefault="00951BA0" w:rsidP="00951BA0">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3.072</w:t>
            </w:r>
          </w:p>
        </w:tc>
      </w:tr>
    </w:tbl>
    <w:p w14:paraId="0E4FB410" w14:textId="371116DE" w:rsidR="007826C0" w:rsidRPr="00756D3D" w:rsidRDefault="00951BA0" w:rsidP="00223A59">
      <w:pPr>
        <w:rPr>
          <w:rFonts w:cstheme="minorHAnsi"/>
        </w:rPr>
      </w:pPr>
      <w:r w:rsidRPr="00756D3D">
        <w:rPr>
          <w:rFonts w:cstheme="minorHAnsi"/>
          <w:i/>
          <w:iCs/>
        </w:rPr>
        <w:t>Note</w:t>
      </w:r>
      <w:r w:rsidRPr="00756D3D">
        <w:rPr>
          <w:rFonts w:cstheme="minorHAnsi"/>
        </w:rPr>
        <w:t>. CTQ = Childhood Trauma Questionnaire</w:t>
      </w:r>
    </w:p>
    <w:p w14:paraId="1898BED2" w14:textId="77777777" w:rsidR="007826C0" w:rsidRPr="00756D3D" w:rsidRDefault="007826C0">
      <w:pPr>
        <w:rPr>
          <w:rFonts w:cstheme="minorHAnsi"/>
        </w:rPr>
      </w:pPr>
      <w:r w:rsidRPr="00756D3D">
        <w:rPr>
          <w:rFonts w:cstheme="minorHAnsi"/>
        </w:rPr>
        <w:br w:type="page"/>
      </w:r>
    </w:p>
    <w:p w14:paraId="23E3DC6C" w14:textId="19ED9E04" w:rsidR="007826C0" w:rsidRPr="00756D3D" w:rsidRDefault="007826C0">
      <w:pPr>
        <w:rPr>
          <w:rFonts w:cstheme="minorHAnsi"/>
          <w:b/>
          <w:bCs/>
        </w:rPr>
      </w:pPr>
      <w:r w:rsidRPr="00756D3D">
        <w:rPr>
          <w:rFonts w:cstheme="minorHAnsi"/>
          <w:b/>
          <w:bCs/>
        </w:rPr>
        <w:lastRenderedPageBreak/>
        <w:t xml:space="preserve">Supplementary Table </w:t>
      </w:r>
      <w:r w:rsidR="00653A97" w:rsidRPr="00756D3D">
        <w:rPr>
          <w:rFonts w:cstheme="minorHAnsi"/>
          <w:b/>
          <w:bCs/>
        </w:rPr>
        <w:t>5</w:t>
      </w:r>
    </w:p>
    <w:p w14:paraId="11D4E882" w14:textId="77777777" w:rsidR="00330E44" w:rsidRPr="00756D3D" w:rsidRDefault="0068032D">
      <w:pPr>
        <w:rPr>
          <w:rFonts w:cstheme="minorHAnsi"/>
        </w:rPr>
      </w:pPr>
      <w:r w:rsidRPr="00756D3D">
        <w:rPr>
          <w:rFonts w:cstheme="minorHAnsi"/>
          <w:i/>
          <w:iCs/>
        </w:rPr>
        <w:t xml:space="preserve">Dataset 1: Childhood trauma severity predicts left middle frontal gyrus activation during the R-Span task, controlling for current symptoms of PTSD and depression, biological sex, and age. </w:t>
      </w:r>
    </w:p>
    <w:tbl>
      <w:tblPr>
        <w:tblW w:w="9352" w:type="dxa"/>
        <w:tblLook w:val="04A0" w:firstRow="1" w:lastRow="0" w:firstColumn="1" w:lastColumn="0" w:noHBand="0" w:noVBand="1"/>
      </w:tblPr>
      <w:tblGrid>
        <w:gridCol w:w="1336"/>
        <w:gridCol w:w="1336"/>
        <w:gridCol w:w="1336"/>
        <w:gridCol w:w="1336"/>
        <w:gridCol w:w="1336"/>
        <w:gridCol w:w="1336"/>
        <w:gridCol w:w="1336"/>
      </w:tblGrid>
      <w:tr w:rsidR="00330E44" w:rsidRPr="00756D3D" w14:paraId="17BECD09" w14:textId="77777777" w:rsidTr="00330E44">
        <w:trPr>
          <w:trHeight w:val="309"/>
        </w:trPr>
        <w:tc>
          <w:tcPr>
            <w:tcW w:w="1336" w:type="dxa"/>
            <w:tcBorders>
              <w:top w:val="single" w:sz="4" w:space="0" w:color="auto"/>
              <w:left w:val="nil"/>
              <w:bottom w:val="single" w:sz="4" w:space="0" w:color="auto"/>
              <w:right w:val="nil"/>
            </w:tcBorders>
            <w:noWrap/>
            <w:vAlign w:val="bottom"/>
            <w:hideMark/>
          </w:tcPr>
          <w:p w14:paraId="770D9883"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6" w:type="dxa"/>
            <w:tcBorders>
              <w:top w:val="single" w:sz="4" w:space="0" w:color="auto"/>
              <w:left w:val="nil"/>
              <w:bottom w:val="single" w:sz="4" w:space="0" w:color="auto"/>
              <w:right w:val="nil"/>
            </w:tcBorders>
            <w:noWrap/>
            <w:vAlign w:val="bottom"/>
            <w:hideMark/>
          </w:tcPr>
          <w:p w14:paraId="5FA0C27D" w14:textId="77777777" w:rsidR="00330E44" w:rsidRPr="00756D3D" w:rsidRDefault="00330E44" w:rsidP="00330E44">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B</w:t>
            </w:r>
          </w:p>
        </w:tc>
        <w:tc>
          <w:tcPr>
            <w:tcW w:w="1336" w:type="dxa"/>
            <w:tcBorders>
              <w:top w:val="single" w:sz="4" w:space="0" w:color="auto"/>
              <w:left w:val="nil"/>
              <w:bottom w:val="single" w:sz="4" w:space="0" w:color="auto"/>
              <w:right w:val="nil"/>
            </w:tcBorders>
            <w:noWrap/>
            <w:vAlign w:val="bottom"/>
            <w:hideMark/>
          </w:tcPr>
          <w:p w14:paraId="35521AA4" w14:textId="77777777" w:rsidR="00330E44" w:rsidRPr="00756D3D" w:rsidRDefault="00330E44" w:rsidP="00330E44">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SE</w:t>
            </w:r>
          </w:p>
        </w:tc>
        <w:tc>
          <w:tcPr>
            <w:tcW w:w="1336" w:type="dxa"/>
            <w:tcBorders>
              <w:top w:val="single" w:sz="4" w:space="0" w:color="auto"/>
              <w:left w:val="nil"/>
              <w:bottom w:val="single" w:sz="4" w:space="0" w:color="auto"/>
              <w:right w:val="nil"/>
            </w:tcBorders>
            <w:noWrap/>
            <w:vAlign w:val="bottom"/>
            <w:hideMark/>
          </w:tcPr>
          <w:p w14:paraId="29D4C844" w14:textId="77777777" w:rsidR="00330E44" w:rsidRPr="00756D3D" w:rsidRDefault="00330E44" w:rsidP="00330E44">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t</w:t>
            </w:r>
          </w:p>
        </w:tc>
        <w:tc>
          <w:tcPr>
            <w:tcW w:w="1336" w:type="dxa"/>
            <w:tcBorders>
              <w:top w:val="single" w:sz="4" w:space="0" w:color="auto"/>
              <w:left w:val="nil"/>
              <w:bottom w:val="single" w:sz="4" w:space="0" w:color="auto"/>
              <w:right w:val="nil"/>
            </w:tcBorders>
            <w:noWrap/>
            <w:vAlign w:val="bottom"/>
            <w:hideMark/>
          </w:tcPr>
          <w:p w14:paraId="6313A581" w14:textId="77777777" w:rsidR="00330E44" w:rsidRPr="00756D3D" w:rsidRDefault="00330E44" w:rsidP="00330E44">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p</w:t>
            </w:r>
          </w:p>
        </w:tc>
        <w:tc>
          <w:tcPr>
            <w:tcW w:w="1336" w:type="dxa"/>
            <w:tcBorders>
              <w:top w:val="single" w:sz="4" w:space="0" w:color="auto"/>
              <w:left w:val="nil"/>
              <w:bottom w:val="single" w:sz="4" w:space="0" w:color="auto"/>
              <w:right w:val="nil"/>
            </w:tcBorders>
            <w:noWrap/>
            <w:vAlign w:val="bottom"/>
            <w:hideMark/>
          </w:tcPr>
          <w:p w14:paraId="03C126AD" w14:textId="77777777" w:rsidR="00330E44" w:rsidRPr="00756D3D" w:rsidRDefault="00330E44" w:rsidP="00330E44">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xml:space="preserve">95% CI </w:t>
            </w:r>
          </w:p>
        </w:tc>
        <w:tc>
          <w:tcPr>
            <w:tcW w:w="1336" w:type="dxa"/>
            <w:tcBorders>
              <w:top w:val="single" w:sz="4" w:space="0" w:color="auto"/>
              <w:left w:val="nil"/>
              <w:bottom w:val="single" w:sz="4" w:space="0" w:color="auto"/>
              <w:right w:val="nil"/>
            </w:tcBorders>
            <w:noWrap/>
            <w:vAlign w:val="bottom"/>
            <w:hideMark/>
          </w:tcPr>
          <w:p w14:paraId="23F5620A" w14:textId="77777777" w:rsidR="00330E44" w:rsidRPr="00756D3D" w:rsidRDefault="00330E44" w:rsidP="00330E44">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w:t>
            </w:r>
          </w:p>
        </w:tc>
      </w:tr>
      <w:tr w:rsidR="00330E44" w:rsidRPr="00756D3D" w14:paraId="56D979B7" w14:textId="77777777" w:rsidTr="00330E44">
        <w:trPr>
          <w:trHeight w:val="309"/>
        </w:trPr>
        <w:tc>
          <w:tcPr>
            <w:tcW w:w="4008" w:type="dxa"/>
            <w:gridSpan w:val="3"/>
            <w:tcBorders>
              <w:top w:val="single" w:sz="4" w:space="0" w:color="auto"/>
              <w:left w:val="nil"/>
              <w:bottom w:val="nil"/>
              <w:right w:val="nil"/>
            </w:tcBorders>
            <w:noWrap/>
            <w:vAlign w:val="bottom"/>
            <w:hideMark/>
          </w:tcPr>
          <w:p w14:paraId="0DCC9CFA"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Step 1: </w:t>
            </w:r>
            <w:r w:rsidRPr="00756D3D">
              <w:rPr>
                <w:rFonts w:eastAsia="Times New Roman" w:cstheme="minorHAnsi"/>
                <w:i/>
                <w:iCs/>
                <w:color w:val="000000"/>
                <w:kern w:val="0"/>
                <w14:ligatures w14:val="none"/>
              </w:rPr>
              <w:t>ΔR2</w:t>
            </w:r>
            <w:r w:rsidRPr="00756D3D">
              <w:rPr>
                <w:rFonts w:eastAsia="Times New Roman" w:cstheme="minorHAnsi"/>
                <w:color w:val="000000"/>
                <w:kern w:val="0"/>
                <w14:ligatures w14:val="none"/>
              </w:rPr>
              <w:t xml:space="preserve"> = 0.034; </w:t>
            </w:r>
            <w:r w:rsidRPr="00756D3D">
              <w:rPr>
                <w:rFonts w:eastAsia="Times New Roman" w:cstheme="minorHAnsi"/>
                <w:i/>
                <w:iCs/>
                <w:color w:val="000000"/>
                <w:kern w:val="0"/>
                <w14:ligatures w14:val="none"/>
              </w:rPr>
              <w:t xml:space="preserve">p </w:t>
            </w:r>
            <w:r w:rsidRPr="00756D3D">
              <w:rPr>
                <w:rFonts w:eastAsia="Times New Roman" w:cstheme="minorHAnsi"/>
                <w:color w:val="000000"/>
                <w:kern w:val="0"/>
                <w14:ligatures w14:val="none"/>
              </w:rPr>
              <w:t>= 0.826</w:t>
            </w:r>
          </w:p>
        </w:tc>
        <w:tc>
          <w:tcPr>
            <w:tcW w:w="1336" w:type="dxa"/>
            <w:tcBorders>
              <w:top w:val="nil"/>
              <w:left w:val="nil"/>
              <w:bottom w:val="nil"/>
              <w:right w:val="nil"/>
            </w:tcBorders>
            <w:noWrap/>
            <w:vAlign w:val="bottom"/>
            <w:hideMark/>
          </w:tcPr>
          <w:p w14:paraId="7DAED9F7"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6" w:type="dxa"/>
            <w:tcBorders>
              <w:top w:val="nil"/>
              <w:left w:val="nil"/>
              <w:bottom w:val="nil"/>
              <w:right w:val="nil"/>
            </w:tcBorders>
            <w:noWrap/>
            <w:vAlign w:val="bottom"/>
            <w:hideMark/>
          </w:tcPr>
          <w:p w14:paraId="37ECCCF2"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6" w:type="dxa"/>
            <w:tcBorders>
              <w:top w:val="nil"/>
              <w:left w:val="nil"/>
              <w:bottom w:val="nil"/>
              <w:right w:val="nil"/>
            </w:tcBorders>
            <w:noWrap/>
            <w:vAlign w:val="bottom"/>
            <w:hideMark/>
          </w:tcPr>
          <w:p w14:paraId="127F2F44"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6" w:type="dxa"/>
            <w:tcBorders>
              <w:top w:val="nil"/>
              <w:left w:val="nil"/>
              <w:bottom w:val="nil"/>
              <w:right w:val="nil"/>
            </w:tcBorders>
            <w:noWrap/>
            <w:vAlign w:val="bottom"/>
            <w:hideMark/>
          </w:tcPr>
          <w:p w14:paraId="344504E4" w14:textId="77777777"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r>
      <w:tr w:rsidR="00330E44" w:rsidRPr="00756D3D" w14:paraId="572E9B69" w14:textId="77777777" w:rsidTr="00330E44">
        <w:trPr>
          <w:trHeight w:val="309"/>
        </w:trPr>
        <w:tc>
          <w:tcPr>
            <w:tcW w:w="1336" w:type="dxa"/>
            <w:tcBorders>
              <w:top w:val="nil"/>
              <w:left w:val="nil"/>
              <w:bottom w:val="nil"/>
              <w:right w:val="nil"/>
            </w:tcBorders>
            <w:noWrap/>
            <w:vAlign w:val="bottom"/>
            <w:hideMark/>
          </w:tcPr>
          <w:p w14:paraId="701F47FB"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PCL-5</w:t>
            </w:r>
          </w:p>
        </w:tc>
        <w:tc>
          <w:tcPr>
            <w:tcW w:w="1336" w:type="dxa"/>
            <w:tcBorders>
              <w:top w:val="nil"/>
              <w:left w:val="nil"/>
              <w:bottom w:val="nil"/>
              <w:right w:val="nil"/>
            </w:tcBorders>
            <w:noWrap/>
            <w:vAlign w:val="bottom"/>
            <w:hideMark/>
          </w:tcPr>
          <w:p w14:paraId="7B19549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0.010</w:t>
            </w:r>
          </w:p>
        </w:tc>
        <w:tc>
          <w:tcPr>
            <w:tcW w:w="1336" w:type="dxa"/>
            <w:tcBorders>
              <w:top w:val="nil"/>
              <w:left w:val="nil"/>
              <w:bottom w:val="nil"/>
              <w:right w:val="nil"/>
            </w:tcBorders>
            <w:noWrap/>
            <w:vAlign w:val="bottom"/>
            <w:hideMark/>
          </w:tcPr>
          <w:p w14:paraId="15CF91DB"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0.023</w:t>
            </w:r>
          </w:p>
        </w:tc>
        <w:tc>
          <w:tcPr>
            <w:tcW w:w="1336" w:type="dxa"/>
            <w:tcBorders>
              <w:top w:val="nil"/>
              <w:left w:val="nil"/>
              <w:bottom w:val="nil"/>
              <w:right w:val="nil"/>
            </w:tcBorders>
            <w:noWrap/>
            <w:vAlign w:val="bottom"/>
            <w:hideMark/>
          </w:tcPr>
          <w:p w14:paraId="571B466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0.452</w:t>
            </w:r>
          </w:p>
        </w:tc>
        <w:tc>
          <w:tcPr>
            <w:tcW w:w="1336" w:type="dxa"/>
            <w:tcBorders>
              <w:top w:val="nil"/>
              <w:left w:val="nil"/>
              <w:bottom w:val="nil"/>
              <w:right w:val="nil"/>
            </w:tcBorders>
            <w:noWrap/>
            <w:vAlign w:val="bottom"/>
            <w:hideMark/>
          </w:tcPr>
          <w:p w14:paraId="4C6931C4"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0.654</w:t>
            </w:r>
          </w:p>
        </w:tc>
        <w:tc>
          <w:tcPr>
            <w:tcW w:w="1336" w:type="dxa"/>
            <w:tcBorders>
              <w:top w:val="nil"/>
              <w:left w:val="nil"/>
              <w:bottom w:val="nil"/>
              <w:right w:val="nil"/>
            </w:tcBorders>
            <w:noWrap/>
            <w:vAlign w:val="bottom"/>
            <w:hideMark/>
          </w:tcPr>
          <w:p w14:paraId="7AA6FD3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-0.036</w:t>
            </w:r>
          </w:p>
        </w:tc>
        <w:tc>
          <w:tcPr>
            <w:tcW w:w="1336" w:type="dxa"/>
            <w:tcBorders>
              <w:top w:val="nil"/>
              <w:left w:val="nil"/>
              <w:bottom w:val="nil"/>
              <w:right w:val="nil"/>
            </w:tcBorders>
            <w:noWrap/>
            <w:vAlign w:val="bottom"/>
            <w:hideMark/>
          </w:tcPr>
          <w:p w14:paraId="734C74ED"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0.057</w:t>
            </w:r>
          </w:p>
        </w:tc>
      </w:tr>
      <w:tr w:rsidR="00330E44" w:rsidRPr="00756D3D" w14:paraId="62CDDC9F" w14:textId="77777777" w:rsidTr="00330E44">
        <w:trPr>
          <w:trHeight w:val="309"/>
        </w:trPr>
        <w:tc>
          <w:tcPr>
            <w:tcW w:w="1336" w:type="dxa"/>
            <w:tcBorders>
              <w:top w:val="nil"/>
              <w:left w:val="nil"/>
              <w:bottom w:val="nil"/>
              <w:right w:val="nil"/>
            </w:tcBorders>
            <w:noWrap/>
            <w:vAlign w:val="bottom"/>
            <w:hideMark/>
          </w:tcPr>
          <w:p w14:paraId="320CF9F7"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BDI-II</w:t>
            </w:r>
          </w:p>
        </w:tc>
        <w:tc>
          <w:tcPr>
            <w:tcW w:w="1336" w:type="dxa"/>
            <w:tcBorders>
              <w:top w:val="nil"/>
              <w:left w:val="nil"/>
              <w:bottom w:val="nil"/>
              <w:right w:val="nil"/>
            </w:tcBorders>
            <w:noWrap/>
            <w:vAlign w:val="bottom"/>
            <w:hideMark/>
          </w:tcPr>
          <w:p w14:paraId="36DE4502"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-0.018</w:t>
            </w:r>
          </w:p>
        </w:tc>
        <w:tc>
          <w:tcPr>
            <w:tcW w:w="1336" w:type="dxa"/>
            <w:tcBorders>
              <w:top w:val="nil"/>
              <w:left w:val="nil"/>
              <w:bottom w:val="nil"/>
              <w:right w:val="nil"/>
            </w:tcBorders>
            <w:noWrap/>
            <w:vAlign w:val="bottom"/>
            <w:hideMark/>
          </w:tcPr>
          <w:p w14:paraId="080A341F"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0.033</w:t>
            </w:r>
          </w:p>
        </w:tc>
        <w:tc>
          <w:tcPr>
            <w:tcW w:w="1336" w:type="dxa"/>
            <w:tcBorders>
              <w:top w:val="nil"/>
              <w:left w:val="nil"/>
              <w:bottom w:val="nil"/>
              <w:right w:val="nil"/>
            </w:tcBorders>
            <w:noWrap/>
            <w:vAlign w:val="bottom"/>
            <w:hideMark/>
          </w:tcPr>
          <w:p w14:paraId="0A7E4D4D"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-0.553</w:t>
            </w:r>
          </w:p>
        </w:tc>
        <w:tc>
          <w:tcPr>
            <w:tcW w:w="1336" w:type="dxa"/>
            <w:tcBorders>
              <w:top w:val="nil"/>
              <w:left w:val="nil"/>
              <w:bottom w:val="nil"/>
              <w:right w:val="nil"/>
            </w:tcBorders>
            <w:noWrap/>
            <w:vAlign w:val="bottom"/>
            <w:hideMark/>
          </w:tcPr>
          <w:p w14:paraId="2A6833C1"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0.583</w:t>
            </w:r>
          </w:p>
        </w:tc>
        <w:tc>
          <w:tcPr>
            <w:tcW w:w="1336" w:type="dxa"/>
            <w:tcBorders>
              <w:top w:val="nil"/>
              <w:left w:val="nil"/>
              <w:bottom w:val="nil"/>
              <w:right w:val="nil"/>
            </w:tcBorders>
            <w:noWrap/>
            <w:vAlign w:val="bottom"/>
            <w:hideMark/>
          </w:tcPr>
          <w:p w14:paraId="7A96301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-0.085</w:t>
            </w:r>
          </w:p>
        </w:tc>
        <w:tc>
          <w:tcPr>
            <w:tcW w:w="1336" w:type="dxa"/>
            <w:tcBorders>
              <w:top w:val="nil"/>
              <w:left w:val="nil"/>
              <w:bottom w:val="nil"/>
              <w:right w:val="nil"/>
            </w:tcBorders>
            <w:noWrap/>
            <w:vAlign w:val="bottom"/>
            <w:hideMark/>
          </w:tcPr>
          <w:p w14:paraId="6EC0501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0.049</w:t>
            </w:r>
          </w:p>
        </w:tc>
      </w:tr>
      <w:tr w:rsidR="00330E44" w:rsidRPr="00756D3D" w14:paraId="5B682E45" w14:textId="77777777" w:rsidTr="00330E44">
        <w:trPr>
          <w:trHeight w:val="309"/>
        </w:trPr>
        <w:tc>
          <w:tcPr>
            <w:tcW w:w="1336" w:type="dxa"/>
            <w:tcBorders>
              <w:top w:val="nil"/>
              <w:left w:val="nil"/>
              <w:bottom w:val="nil"/>
              <w:right w:val="nil"/>
            </w:tcBorders>
            <w:noWrap/>
            <w:vAlign w:val="bottom"/>
            <w:hideMark/>
          </w:tcPr>
          <w:p w14:paraId="0E959E40"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Sex</w:t>
            </w:r>
          </w:p>
        </w:tc>
        <w:tc>
          <w:tcPr>
            <w:tcW w:w="1336" w:type="dxa"/>
            <w:tcBorders>
              <w:top w:val="nil"/>
              <w:left w:val="nil"/>
              <w:bottom w:val="nil"/>
              <w:right w:val="nil"/>
            </w:tcBorders>
            <w:noWrap/>
            <w:vAlign w:val="bottom"/>
            <w:hideMark/>
          </w:tcPr>
          <w:p w14:paraId="1CE4B29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0.197</w:t>
            </w:r>
          </w:p>
        </w:tc>
        <w:tc>
          <w:tcPr>
            <w:tcW w:w="1336" w:type="dxa"/>
            <w:tcBorders>
              <w:top w:val="nil"/>
              <w:left w:val="nil"/>
              <w:bottom w:val="nil"/>
              <w:right w:val="nil"/>
            </w:tcBorders>
            <w:noWrap/>
            <w:vAlign w:val="bottom"/>
            <w:hideMark/>
          </w:tcPr>
          <w:p w14:paraId="0CA47E0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0.480</w:t>
            </w:r>
          </w:p>
        </w:tc>
        <w:tc>
          <w:tcPr>
            <w:tcW w:w="1336" w:type="dxa"/>
            <w:tcBorders>
              <w:top w:val="nil"/>
              <w:left w:val="nil"/>
              <w:bottom w:val="nil"/>
              <w:right w:val="nil"/>
            </w:tcBorders>
            <w:noWrap/>
            <w:vAlign w:val="bottom"/>
            <w:hideMark/>
          </w:tcPr>
          <w:p w14:paraId="1D82F82F"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0.409</w:t>
            </w:r>
          </w:p>
        </w:tc>
        <w:tc>
          <w:tcPr>
            <w:tcW w:w="1336" w:type="dxa"/>
            <w:tcBorders>
              <w:top w:val="nil"/>
              <w:left w:val="nil"/>
              <w:bottom w:val="nil"/>
              <w:right w:val="nil"/>
            </w:tcBorders>
            <w:noWrap/>
            <w:vAlign w:val="bottom"/>
            <w:hideMark/>
          </w:tcPr>
          <w:p w14:paraId="4477D44D"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0.684</w:t>
            </w:r>
          </w:p>
        </w:tc>
        <w:tc>
          <w:tcPr>
            <w:tcW w:w="1336" w:type="dxa"/>
            <w:tcBorders>
              <w:top w:val="nil"/>
              <w:left w:val="nil"/>
              <w:bottom w:val="nil"/>
              <w:right w:val="nil"/>
            </w:tcBorders>
            <w:noWrap/>
            <w:vAlign w:val="bottom"/>
            <w:hideMark/>
          </w:tcPr>
          <w:p w14:paraId="441874C6"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-0.773</w:t>
            </w:r>
          </w:p>
        </w:tc>
        <w:tc>
          <w:tcPr>
            <w:tcW w:w="1336" w:type="dxa"/>
            <w:tcBorders>
              <w:top w:val="nil"/>
              <w:left w:val="nil"/>
              <w:bottom w:val="nil"/>
              <w:right w:val="nil"/>
            </w:tcBorders>
            <w:noWrap/>
            <w:vAlign w:val="bottom"/>
            <w:hideMark/>
          </w:tcPr>
          <w:p w14:paraId="7944B1DC"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1.166</w:t>
            </w:r>
          </w:p>
        </w:tc>
      </w:tr>
      <w:tr w:rsidR="00330E44" w:rsidRPr="00756D3D" w14:paraId="5C888ECC" w14:textId="77777777" w:rsidTr="00330E44">
        <w:trPr>
          <w:trHeight w:val="309"/>
        </w:trPr>
        <w:tc>
          <w:tcPr>
            <w:tcW w:w="1336" w:type="dxa"/>
            <w:tcBorders>
              <w:top w:val="nil"/>
              <w:left w:val="nil"/>
              <w:bottom w:val="nil"/>
              <w:right w:val="nil"/>
            </w:tcBorders>
            <w:noWrap/>
            <w:vAlign w:val="bottom"/>
            <w:hideMark/>
          </w:tcPr>
          <w:p w14:paraId="46C3F5E4"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Age</w:t>
            </w:r>
          </w:p>
        </w:tc>
        <w:tc>
          <w:tcPr>
            <w:tcW w:w="1336" w:type="dxa"/>
            <w:tcBorders>
              <w:top w:val="nil"/>
              <w:left w:val="nil"/>
              <w:bottom w:val="nil"/>
              <w:right w:val="nil"/>
            </w:tcBorders>
            <w:noWrap/>
            <w:vAlign w:val="bottom"/>
            <w:hideMark/>
          </w:tcPr>
          <w:p w14:paraId="66BD0A16"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-0.024</w:t>
            </w:r>
          </w:p>
        </w:tc>
        <w:tc>
          <w:tcPr>
            <w:tcW w:w="1336" w:type="dxa"/>
            <w:tcBorders>
              <w:top w:val="nil"/>
              <w:left w:val="nil"/>
              <w:bottom w:val="nil"/>
              <w:right w:val="nil"/>
            </w:tcBorders>
            <w:noWrap/>
            <w:vAlign w:val="bottom"/>
            <w:hideMark/>
          </w:tcPr>
          <w:p w14:paraId="7D38DB29"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0.024</w:t>
            </w:r>
          </w:p>
        </w:tc>
        <w:tc>
          <w:tcPr>
            <w:tcW w:w="1336" w:type="dxa"/>
            <w:tcBorders>
              <w:top w:val="nil"/>
              <w:left w:val="nil"/>
              <w:bottom w:val="nil"/>
              <w:right w:val="nil"/>
            </w:tcBorders>
            <w:noWrap/>
            <w:vAlign w:val="bottom"/>
            <w:hideMark/>
          </w:tcPr>
          <w:p w14:paraId="093CA6B0"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-1.013</w:t>
            </w:r>
          </w:p>
        </w:tc>
        <w:tc>
          <w:tcPr>
            <w:tcW w:w="1336" w:type="dxa"/>
            <w:tcBorders>
              <w:top w:val="nil"/>
              <w:left w:val="nil"/>
              <w:bottom w:val="nil"/>
              <w:right w:val="nil"/>
            </w:tcBorders>
            <w:noWrap/>
            <w:vAlign w:val="bottom"/>
            <w:hideMark/>
          </w:tcPr>
          <w:p w14:paraId="76D36BE6"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0.317</w:t>
            </w:r>
          </w:p>
        </w:tc>
        <w:tc>
          <w:tcPr>
            <w:tcW w:w="1336" w:type="dxa"/>
            <w:tcBorders>
              <w:top w:val="nil"/>
              <w:left w:val="nil"/>
              <w:bottom w:val="nil"/>
              <w:right w:val="nil"/>
            </w:tcBorders>
            <w:noWrap/>
            <w:vAlign w:val="bottom"/>
            <w:hideMark/>
          </w:tcPr>
          <w:p w14:paraId="27DF5F1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-0.072</w:t>
            </w:r>
          </w:p>
        </w:tc>
        <w:tc>
          <w:tcPr>
            <w:tcW w:w="1336" w:type="dxa"/>
            <w:tcBorders>
              <w:top w:val="nil"/>
              <w:left w:val="nil"/>
              <w:bottom w:val="nil"/>
              <w:right w:val="nil"/>
            </w:tcBorders>
            <w:noWrap/>
            <w:vAlign w:val="bottom"/>
            <w:hideMark/>
          </w:tcPr>
          <w:p w14:paraId="3F4F33F2"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0.024</w:t>
            </w:r>
          </w:p>
        </w:tc>
      </w:tr>
      <w:tr w:rsidR="00330E44" w:rsidRPr="00756D3D" w14:paraId="4092C194" w14:textId="77777777" w:rsidTr="00330E44">
        <w:trPr>
          <w:trHeight w:val="309"/>
        </w:trPr>
        <w:tc>
          <w:tcPr>
            <w:tcW w:w="4008" w:type="dxa"/>
            <w:gridSpan w:val="3"/>
            <w:tcBorders>
              <w:top w:val="nil"/>
              <w:left w:val="nil"/>
              <w:bottom w:val="nil"/>
              <w:right w:val="nil"/>
            </w:tcBorders>
            <w:noWrap/>
            <w:vAlign w:val="bottom"/>
            <w:hideMark/>
          </w:tcPr>
          <w:p w14:paraId="7DDB17AD" w14:textId="7BEE1400" w:rsidR="00330E44" w:rsidRPr="00756D3D" w:rsidRDefault="00330E44" w:rsidP="00330E44">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Step 2: </w:t>
            </w:r>
            <w:r w:rsidRPr="00756D3D">
              <w:rPr>
                <w:rFonts w:eastAsia="Times New Roman" w:cstheme="minorHAnsi"/>
                <w:i/>
                <w:iCs/>
                <w:color w:val="000000"/>
                <w:kern w:val="0"/>
                <w14:ligatures w14:val="none"/>
              </w:rPr>
              <w:t>ΔR2</w:t>
            </w:r>
            <w:r w:rsidRPr="00756D3D">
              <w:rPr>
                <w:rFonts w:eastAsia="Times New Roman" w:cstheme="minorHAnsi"/>
                <w:color w:val="000000"/>
                <w:kern w:val="0"/>
                <w14:ligatures w14:val="none"/>
              </w:rPr>
              <w:t xml:space="preserve"> = 0.125;</w:t>
            </w:r>
            <w:r w:rsidRPr="00756D3D">
              <w:rPr>
                <w:rFonts w:eastAsia="Times New Roman" w:cstheme="minorHAnsi"/>
                <w:i/>
                <w:iCs/>
                <w:color w:val="000000"/>
                <w:kern w:val="0"/>
                <w14:ligatures w14:val="none"/>
              </w:rPr>
              <w:t xml:space="preserve"> p</w:t>
            </w:r>
            <w:r w:rsidRPr="00756D3D">
              <w:rPr>
                <w:rFonts w:eastAsia="Times New Roman" w:cstheme="minorHAnsi"/>
                <w:color w:val="000000"/>
                <w:kern w:val="0"/>
                <w14:ligatures w14:val="none"/>
              </w:rPr>
              <w:t xml:space="preserve"> = 0.046</w:t>
            </w:r>
          </w:p>
        </w:tc>
        <w:tc>
          <w:tcPr>
            <w:tcW w:w="1336" w:type="dxa"/>
            <w:tcBorders>
              <w:top w:val="nil"/>
              <w:left w:val="nil"/>
              <w:bottom w:val="nil"/>
              <w:right w:val="nil"/>
            </w:tcBorders>
            <w:noWrap/>
            <w:vAlign w:val="bottom"/>
            <w:hideMark/>
          </w:tcPr>
          <w:p w14:paraId="59283372" w14:textId="77777777" w:rsidR="00330E44" w:rsidRPr="00756D3D" w:rsidRDefault="00330E44" w:rsidP="00330E44">
            <w:pPr>
              <w:spacing w:after="0" w:line="480" w:lineRule="auto"/>
              <w:rPr>
                <w:rFonts w:eastAsia="Times New Roman" w:cstheme="minorHAnsi"/>
                <w:color w:val="000000"/>
                <w:kern w:val="0"/>
                <w14:ligatures w14:val="none"/>
              </w:rPr>
            </w:pPr>
          </w:p>
        </w:tc>
        <w:tc>
          <w:tcPr>
            <w:tcW w:w="1336" w:type="dxa"/>
            <w:tcBorders>
              <w:top w:val="nil"/>
              <w:left w:val="nil"/>
              <w:bottom w:val="nil"/>
              <w:right w:val="nil"/>
            </w:tcBorders>
            <w:noWrap/>
            <w:vAlign w:val="bottom"/>
            <w:hideMark/>
          </w:tcPr>
          <w:p w14:paraId="764A6FF5" w14:textId="77777777" w:rsidR="00330E44" w:rsidRPr="00756D3D" w:rsidRDefault="00330E44" w:rsidP="00330E44">
            <w:pPr>
              <w:spacing w:after="0" w:line="480" w:lineRule="auto"/>
              <w:rPr>
                <w:rFonts w:eastAsia="Times New Roman" w:cstheme="minorHAnsi"/>
                <w:kern w:val="0"/>
                <w14:ligatures w14:val="none"/>
              </w:rPr>
            </w:pPr>
          </w:p>
        </w:tc>
        <w:tc>
          <w:tcPr>
            <w:tcW w:w="1336" w:type="dxa"/>
            <w:tcBorders>
              <w:top w:val="nil"/>
              <w:left w:val="nil"/>
              <w:bottom w:val="nil"/>
              <w:right w:val="nil"/>
            </w:tcBorders>
            <w:noWrap/>
            <w:vAlign w:val="bottom"/>
            <w:hideMark/>
          </w:tcPr>
          <w:p w14:paraId="20B5F827" w14:textId="77777777" w:rsidR="00330E44" w:rsidRPr="00756D3D" w:rsidRDefault="00330E44" w:rsidP="00330E44">
            <w:pPr>
              <w:spacing w:after="0" w:line="480" w:lineRule="auto"/>
              <w:rPr>
                <w:rFonts w:eastAsia="Times New Roman" w:cstheme="minorHAnsi"/>
                <w:kern w:val="0"/>
                <w14:ligatures w14:val="none"/>
              </w:rPr>
            </w:pPr>
          </w:p>
        </w:tc>
        <w:tc>
          <w:tcPr>
            <w:tcW w:w="1336" w:type="dxa"/>
            <w:tcBorders>
              <w:top w:val="nil"/>
              <w:left w:val="nil"/>
              <w:bottom w:val="nil"/>
              <w:right w:val="nil"/>
            </w:tcBorders>
            <w:noWrap/>
            <w:vAlign w:val="bottom"/>
            <w:hideMark/>
          </w:tcPr>
          <w:p w14:paraId="7FFDA43D" w14:textId="77777777" w:rsidR="00330E44" w:rsidRPr="00756D3D" w:rsidRDefault="00330E44" w:rsidP="00330E44">
            <w:pPr>
              <w:spacing w:after="0" w:line="480" w:lineRule="auto"/>
              <w:rPr>
                <w:rFonts w:eastAsia="Times New Roman" w:cstheme="minorHAnsi"/>
                <w:kern w:val="0"/>
                <w14:ligatures w14:val="none"/>
              </w:rPr>
            </w:pPr>
          </w:p>
        </w:tc>
      </w:tr>
      <w:tr w:rsidR="00330E44" w:rsidRPr="00756D3D" w14:paraId="7BF5F1E3" w14:textId="77777777" w:rsidTr="00330E44">
        <w:trPr>
          <w:trHeight w:val="309"/>
        </w:trPr>
        <w:tc>
          <w:tcPr>
            <w:tcW w:w="1336" w:type="dxa"/>
            <w:tcBorders>
              <w:top w:val="nil"/>
              <w:left w:val="nil"/>
              <w:bottom w:val="nil"/>
              <w:right w:val="nil"/>
            </w:tcBorders>
            <w:noWrap/>
            <w:vAlign w:val="bottom"/>
            <w:hideMark/>
          </w:tcPr>
          <w:p w14:paraId="591929B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PCL-5</w:t>
            </w:r>
          </w:p>
        </w:tc>
        <w:tc>
          <w:tcPr>
            <w:tcW w:w="1336" w:type="dxa"/>
            <w:tcBorders>
              <w:top w:val="nil"/>
              <w:left w:val="nil"/>
              <w:bottom w:val="nil"/>
              <w:right w:val="nil"/>
            </w:tcBorders>
            <w:noWrap/>
            <w:vAlign w:val="bottom"/>
            <w:hideMark/>
          </w:tcPr>
          <w:p w14:paraId="35619730"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0.018</w:t>
            </w:r>
          </w:p>
        </w:tc>
        <w:tc>
          <w:tcPr>
            <w:tcW w:w="1336" w:type="dxa"/>
            <w:tcBorders>
              <w:top w:val="nil"/>
              <w:left w:val="nil"/>
              <w:bottom w:val="nil"/>
              <w:right w:val="nil"/>
            </w:tcBorders>
            <w:noWrap/>
            <w:vAlign w:val="bottom"/>
            <w:hideMark/>
          </w:tcPr>
          <w:p w14:paraId="7BF1DA2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0.022</w:t>
            </w:r>
          </w:p>
        </w:tc>
        <w:tc>
          <w:tcPr>
            <w:tcW w:w="1336" w:type="dxa"/>
            <w:tcBorders>
              <w:top w:val="nil"/>
              <w:left w:val="nil"/>
              <w:bottom w:val="nil"/>
              <w:right w:val="nil"/>
            </w:tcBorders>
            <w:noWrap/>
            <w:vAlign w:val="bottom"/>
            <w:hideMark/>
          </w:tcPr>
          <w:p w14:paraId="084A586B"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0.789</w:t>
            </w:r>
          </w:p>
        </w:tc>
        <w:tc>
          <w:tcPr>
            <w:tcW w:w="1336" w:type="dxa"/>
            <w:tcBorders>
              <w:top w:val="nil"/>
              <w:left w:val="nil"/>
              <w:bottom w:val="nil"/>
              <w:right w:val="nil"/>
            </w:tcBorders>
            <w:noWrap/>
            <w:vAlign w:val="bottom"/>
            <w:hideMark/>
          </w:tcPr>
          <w:p w14:paraId="272EC356"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0.435</w:t>
            </w:r>
          </w:p>
        </w:tc>
        <w:tc>
          <w:tcPr>
            <w:tcW w:w="1336" w:type="dxa"/>
            <w:tcBorders>
              <w:top w:val="nil"/>
              <w:left w:val="nil"/>
              <w:bottom w:val="nil"/>
              <w:right w:val="nil"/>
            </w:tcBorders>
            <w:noWrap/>
            <w:vAlign w:val="bottom"/>
            <w:hideMark/>
          </w:tcPr>
          <w:p w14:paraId="4808722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-0.028</w:t>
            </w:r>
          </w:p>
        </w:tc>
        <w:tc>
          <w:tcPr>
            <w:tcW w:w="1336" w:type="dxa"/>
            <w:tcBorders>
              <w:top w:val="nil"/>
              <w:left w:val="nil"/>
              <w:bottom w:val="nil"/>
              <w:right w:val="nil"/>
            </w:tcBorders>
            <w:noWrap/>
            <w:vAlign w:val="bottom"/>
            <w:hideMark/>
          </w:tcPr>
          <w:p w14:paraId="070F95E4"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0.063</w:t>
            </w:r>
          </w:p>
        </w:tc>
      </w:tr>
      <w:tr w:rsidR="00330E44" w:rsidRPr="00756D3D" w14:paraId="19684536" w14:textId="77777777" w:rsidTr="00330E44">
        <w:trPr>
          <w:trHeight w:val="309"/>
        </w:trPr>
        <w:tc>
          <w:tcPr>
            <w:tcW w:w="1336" w:type="dxa"/>
            <w:tcBorders>
              <w:top w:val="nil"/>
              <w:left w:val="nil"/>
              <w:bottom w:val="nil"/>
              <w:right w:val="nil"/>
            </w:tcBorders>
            <w:noWrap/>
            <w:vAlign w:val="bottom"/>
            <w:hideMark/>
          </w:tcPr>
          <w:p w14:paraId="254D9C29"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 xml:space="preserve">     BDI-II</w:t>
            </w:r>
          </w:p>
        </w:tc>
        <w:tc>
          <w:tcPr>
            <w:tcW w:w="1336" w:type="dxa"/>
            <w:tcBorders>
              <w:top w:val="nil"/>
              <w:left w:val="nil"/>
              <w:bottom w:val="nil"/>
              <w:right w:val="nil"/>
            </w:tcBorders>
            <w:noWrap/>
            <w:vAlign w:val="bottom"/>
            <w:hideMark/>
          </w:tcPr>
          <w:p w14:paraId="2D6C8CC4"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-0.009</w:t>
            </w:r>
          </w:p>
        </w:tc>
        <w:tc>
          <w:tcPr>
            <w:tcW w:w="1336" w:type="dxa"/>
            <w:tcBorders>
              <w:top w:val="nil"/>
              <w:left w:val="nil"/>
              <w:bottom w:val="nil"/>
              <w:right w:val="nil"/>
            </w:tcBorders>
            <w:noWrap/>
            <w:vAlign w:val="bottom"/>
            <w:hideMark/>
          </w:tcPr>
          <w:p w14:paraId="3860F3B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0.032</w:t>
            </w:r>
          </w:p>
        </w:tc>
        <w:tc>
          <w:tcPr>
            <w:tcW w:w="1336" w:type="dxa"/>
            <w:tcBorders>
              <w:top w:val="nil"/>
              <w:left w:val="nil"/>
              <w:bottom w:val="nil"/>
              <w:right w:val="nil"/>
            </w:tcBorders>
            <w:noWrap/>
            <w:vAlign w:val="bottom"/>
            <w:hideMark/>
          </w:tcPr>
          <w:p w14:paraId="7A71F237"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-0.278</w:t>
            </w:r>
          </w:p>
        </w:tc>
        <w:tc>
          <w:tcPr>
            <w:tcW w:w="1336" w:type="dxa"/>
            <w:tcBorders>
              <w:top w:val="nil"/>
              <w:left w:val="nil"/>
              <w:bottom w:val="nil"/>
              <w:right w:val="nil"/>
            </w:tcBorders>
            <w:noWrap/>
            <w:vAlign w:val="bottom"/>
            <w:hideMark/>
          </w:tcPr>
          <w:p w14:paraId="0066202B"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0.783</w:t>
            </w:r>
          </w:p>
        </w:tc>
        <w:tc>
          <w:tcPr>
            <w:tcW w:w="1336" w:type="dxa"/>
            <w:tcBorders>
              <w:top w:val="nil"/>
              <w:left w:val="nil"/>
              <w:bottom w:val="nil"/>
              <w:right w:val="nil"/>
            </w:tcBorders>
            <w:noWrap/>
            <w:vAlign w:val="bottom"/>
            <w:hideMark/>
          </w:tcPr>
          <w:p w14:paraId="68ECD295"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-0.074</w:t>
            </w:r>
          </w:p>
        </w:tc>
        <w:tc>
          <w:tcPr>
            <w:tcW w:w="1336" w:type="dxa"/>
            <w:tcBorders>
              <w:top w:val="nil"/>
              <w:left w:val="nil"/>
              <w:bottom w:val="nil"/>
              <w:right w:val="nil"/>
            </w:tcBorders>
            <w:noWrap/>
            <w:vAlign w:val="bottom"/>
            <w:hideMark/>
          </w:tcPr>
          <w:p w14:paraId="60578A7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0.056</w:t>
            </w:r>
          </w:p>
        </w:tc>
      </w:tr>
      <w:tr w:rsidR="00330E44" w:rsidRPr="00756D3D" w14:paraId="6DB77A1D" w14:textId="77777777" w:rsidTr="00330E44">
        <w:trPr>
          <w:trHeight w:val="309"/>
        </w:trPr>
        <w:tc>
          <w:tcPr>
            <w:tcW w:w="1336" w:type="dxa"/>
            <w:tcBorders>
              <w:top w:val="nil"/>
              <w:left w:val="nil"/>
              <w:bottom w:val="nil"/>
              <w:right w:val="nil"/>
            </w:tcBorders>
            <w:noWrap/>
            <w:vAlign w:val="bottom"/>
            <w:hideMark/>
          </w:tcPr>
          <w:p w14:paraId="5033E8C1"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Sex</w:t>
            </w:r>
          </w:p>
        </w:tc>
        <w:tc>
          <w:tcPr>
            <w:tcW w:w="1336" w:type="dxa"/>
            <w:tcBorders>
              <w:top w:val="nil"/>
              <w:left w:val="nil"/>
              <w:bottom w:val="nil"/>
              <w:right w:val="nil"/>
            </w:tcBorders>
            <w:noWrap/>
            <w:vAlign w:val="bottom"/>
            <w:hideMark/>
          </w:tcPr>
          <w:p w14:paraId="72752088"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0.191</w:t>
            </w:r>
          </w:p>
        </w:tc>
        <w:tc>
          <w:tcPr>
            <w:tcW w:w="1336" w:type="dxa"/>
            <w:tcBorders>
              <w:top w:val="nil"/>
              <w:left w:val="nil"/>
              <w:bottom w:val="nil"/>
              <w:right w:val="nil"/>
            </w:tcBorders>
            <w:noWrap/>
            <w:vAlign w:val="bottom"/>
            <w:hideMark/>
          </w:tcPr>
          <w:p w14:paraId="126DFB3E"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0.463</w:t>
            </w:r>
          </w:p>
        </w:tc>
        <w:tc>
          <w:tcPr>
            <w:tcW w:w="1336" w:type="dxa"/>
            <w:tcBorders>
              <w:top w:val="nil"/>
              <w:left w:val="nil"/>
              <w:bottom w:val="nil"/>
              <w:right w:val="nil"/>
            </w:tcBorders>
            <w:noWrap/>
            <w:vAlign w:val="bottom"/>
            <w:hideMark/>
          </w:tcPr>
          <w:p w14:paraId="204C3A7D"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0.414</w:t>
            </w:r>
          </w:p>
        </w:tc>
        <w:tc>
          <w:tcPr>
            <w:tcW w:w="1336" w:type="dxa"/>
            <w:tcBorders>
              <w:top w:val="nil"/>
              <w:left w:val="nil"/>
              <w:bottom w:val="nil"/>
              <w:right w:val="nil"/>
            </w:tcBorders>
            <w:noWrap/>
            <w:vAlign w:val="bottom"/>
            <w:hideMark/>
          </w:tcPr>
          <w:p w14:paraId="276C9365"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0.681</w:t>
            </w:r>
          </w:p>
        </w:tc>
        <w:tc>
          <w:tcPr>
            <w:tcW w:w="1336" w:type="dxa"/>
            <w:tcBorders>
              <w:top w:val="nil"/>
              <w:left w:val="nil"/>
              <w:bottom w:val="nil"/>
              <w:right w:val="nil"/>
            </w:tcBorders>
            <w:noWrap/>
            <w:vAlign w:val="bottom"/>
            <w:hideMark/>
          </w:tcPr>
          <w:p w14:paraId="0B5F5632"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336" w:type="dxa"/>
            <w:tcBorders>
              <w:top w:val="nil"/>
              <w:left w:val="nil"/>
              <w:bottom w:val="nil"/>
              <w:right w:val="nil"/>
            </w:tcBorders>
            <w:noWrap/>
            <w:vAlign w:val="bottom"/>
            <w:hideMark/>
          </w:tcPr>
          <w:p w14:paraId="637A8119"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1.126</w:t>
            </w:r>
          </w:p>
        </w:tc>
      </w:tr>
      <w:tr w:rsidR="00330E44" w:rsidRPr="00756D3D" w14:paraId="1772D2D6" w14:textId="77777777" w:rsidTr="00330E44">
        <w:trPr>
          <w:trHeight w:val="309"/>
        </w:trPr>
        <w:tc>
          <w:tcPr>
            <w:tcW w:w="1336" w:type="dxa"/>
            <w:tcBorders>
              <w:top w:val="nil"/>
              <w:left w:val="nil"/>
              <w:right w:val="nil"/>
            </w:tcBorders>
            <w:noWrap/>
            <w:vAlign w:val="bottom"/>
            <w:hideMark/>
          </w:tcPr>
          <w:p w14:paraId="32D4A92A"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Age</w:t>
            </w:r>
          </w:p>
        </w:tc>
        <w:tc>
          <w:tcPr>
            <w:tcW w:w="1336" w:type="dxa"/>
            <w:tcBorders>
              <w:top w:val="nil"/>
              <w:left w:val="nil"/>
              <w:right w:val="nil"/>
            </w:tcBorders>
            <w:noWrap/>
            <w:vAlign w:val="bottom"/>
            <w:hideMark/>
          </w:tcPr>
          <w:p w14:paraId="236A893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-0.019</w:t>
            </w:r>
          </w:p>
        </w:tc>
        <w:tc>
          <w:tcPr>
            <w:tcW w:w="1336" w:type="dxa"/>
            <w:tcBorders>
              <w:top w:val="nil"/>
              <w:left w:val="nil"/>
              <w:right w:val="nil"/>
            </w:tcBorders>
            <w:noWrap/>
            <w:vAlign w:val="bottom"/>
            <w:hideMark/>
          </w:tcPr>
          <w:p w14:paraId="491E344E"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0.023</w:t>
            </w:r>
          </w:p>
        </w:tc>
        <w:tc>
          <w:tcPr>
            <w:tcW w:w="1336" w:type="dxa"/>
            <w:tcBorders>
              <w:top w:val="nil"/>
              <w:left w:val="nil"/>
              <w:right w:val="nil"/>
            </w:tcBorders>
            <w:noWrap/>
            <w:vAlign w:val="bottom"/>
            <w:hideMark/>
          </w:tcPr>
          <w:p w14:paraId="26C978D1"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-0.836</w:t>
            </w:r>
          </w:p>
        </w:tc>
        <w:tc>
          <w:tcPr>
            <w:tcW w:w="1336" w:type="dxa"/>
            <w:tcBorders>
              <w:top w:val="nil"/>
              <w:left w:val="nil"/>
              <w:right w:val="nil"/>
            </w:tcBorders>
            <w:noWrap/>
            <w:vAlign w:val="bottom"/>
            <w:hideMark/>
          </w:tcPr>
          <w:p w14:paraId="1A2CB3A8"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0.408</w:t>
            </w:r>
          </w:p>
        </w:tc>
        <w:tc>
          <w:tcPr>
            <w:tcW w:w="1336" w:type="dxa"/>
            <w:tcBorders>
              <w:top w:val="nil"/>
              <w:left w:val="nil"/>
              <w:right w:val="nil"/>
            </w:tcBorders>
            <w:noWrap/>
            <w:vAlign w:val="bottom"/>
            <w:hideMark/>
          </w:tcPr>
          <w:p w14:paraId="3FF503AE"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-0.065</w:t>
            </w:r>
          </w:p>
        </w:tc>
        <w:tc>
          <w:tcPr>
            <w:tcW w:w="1336" w:type="dxa"/>
            <w:tcBorders>
              <w:top w:val="nil"/>
              <w:left w:val="nil"/>
              <w:right w:val="nil"/>
            </w:tcBorders>
            <w:noWrap/>
            <w:vAlign w:val="bottom"/>
            <w:hideMark/>
          </w:tcPr>
          <w:p w14:paraId="359B0746"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0.027</w:t>
            </w:r>
          </w:p>
        </w:tc>
      </w:tr>
      <w:tr w:rsidR="00330E44" w:rsidRPr="00756D3D" w14:paraId="13B5EE14" w14:textId="77777777" w:rsidTr="00330E44">
        <w:trPr>
          <w:trHeight w:val="309"/>
        </w:trPr>
        <w:tc>
          <w:tcPr>
            <w:tcW w:w="1336" w:type="dxa"/>
            <w:tcBorders>
              <w:top w:val="nil"/>
              <w:left w:val="nil"/>
              <w:bottom w:val="single" w:sz="4" w:space="0" w:color="auto"/>
              <w:right w:val="nil"/>
            </w:tcBorders>
            <w:noWrap/>
            <w:vAlign w:val="bottom"/>
            <w:hideMark/>
          </w:tcPr>
          <w:p w14:paraId="2B0F1D62"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CTQ</w:t>
            </w:r>
          </w:p>
        </w:tc>
        <w:tc>
          <w:tcPr>
            <w:tcW w:w="1336" w:type="dxa"/>
            <w:tcBorders>
              <w:top w:val="nil"/>
              <w:left w:val="nil"/>
              <w:bottom w:val="single" w:sz="4" w:space="0" w:color="auto"/>
              <w:right w:val="nil"/>
            </w:tcBorders>
            <w:noWrap/>
            <w:vAlign w:val="bottom"/>
            <w:hideMark/>
          </w:tcPr>
          <w:p w14:paraId="7DE6F092"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-0.024</w:t>
            </w:r>
          </w:p>
        </w:tc>
        <w:tc>
          <w:tcPr>
            <w:tcW w:w="1336" w:type="dxa"/>
            <w:tcBorders>
              <w:top w:val="nil"/>
              <w:left w:val="nil"/>
              <w:bottom w:val="single" w:sz="4" w:space="0" w:color="auto"/>
              <w:right w:val="nil"/>
            </w:tcBorders>
            <w:noWrap/>
            <w:vAlign w:val="bottom"/>
            <w:hideMark/>
          </w:tcPr>
          <w:p w14:paraId="1FA8052E"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0.012</w:t>
            </w:r>
          </w:p>
        </w:tc>
        <w:tc>
          <w:tcPr>
            <w:tcW w:w="1336" w:type="dxa"/>
            <w:tcBorders>
              <w:top w:val="nil"/>
              <w:left w:val="nil"/>
              <w:bottom w:val="single" w:sz="4" w:space="0" w:color="auto"/>
              <w:right w:val="nil"/>
            </w:tcBorders>
            <w:noWrap/>
            <w:vAlign w:val="bottom"/>
            <w:hideMark/>
          </w:tcPr>
          <w:p w14:paraId="0BDB7E2C"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-2.058</w:t>
            </w:r>
          </w:p>
        </w:tc>
        <w:tc>
          <w:tcPr>
            <w:tcW w:w="1336" w:type="dxa"/>
            <w:tcBorders>
              <w:top w:val="nil"/>
              <w:left w:val="nil"/>
              <w:bottom w:val="single" w:sz="4" w:space="0" w:color="auto"/>
              <w:right w:val="nil"/>
            </w:tcBorders>
            <w:noWrap/>
            <w:vAlign w:val="bottom"/>
            <w:hideMark/>
          </w:tcPr>
          <w:p w14:paraId="7E8403E5"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0.046</w:t>
            </w:r>
          </w:p>
        </w:tc>
        <w:tc>
          <w:tcPr>
            <w:tcW w:w="1336" w:type="dxa"/>
            <w:tcBorders>
              <w:top w:val="nil"/>
              <w:left w:val="nil"/>
              <w:bottom w:val="single" w:sz="4" w:space="0" w:color="auto"/>
              <w:right w:val="nil"/>
            </w:tcBorders>
            <w:noWrap/>
            <w:vAlign w:val="bottom"/>
            <w:hideMark/>
          </w:tcPr>
          <w:p w14:paraId="299664F3"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-0.048</w:t>
            </w:r>
          </w:p>
        </w:tc>
        <w:tc>
          <w:tcPr>
            <w:tcW w:w="1336" w:type="dxa"/>
            <w:tcBorders>
              <w:top w:val="nil"/>
              <w:left w:val="nil"/>
              <w:bottom w:val="single" w:sz="4" w:space="0" w:color="auto"/>
              <w:right w:val="nil"/>
            </w:tcBorders>
            <w:noWrap/>
            <w:vAlign w:val="bottom"/>
            <w:hideMark/>
          </w:tcPr>
          <w:p w14:paraId="09AB8264" w14:textId="77777777" w:rsidR="00330E44" w:rsidRPr="00756D3D" w:rsidRDefault="00330E44" w:rsidP="00330E44">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w:t>
            </w:r>
          </w:p>
        </w:tc>
      </w:tr>
    </w:tbl>
    <w:p w14:paraId="12F152E3" w14:textId="77777777" w:rsidR="00800EB1" w:rsidRPr="00756D3D" w:rsidRDefault="004100C8">
      <w:pPr>
        <w:rPr>
          <w:rFonts w:cstheme="minorHAnsi"/>
        </w:rPr>
      </w:pPr>
      <w:r w:rsidRPr="00756D3D">
        <w:rPr>
          <w:rFonts w:cstheme="minorHAnsi"/>
          <w:i/>
          <w:iCs/>
        </w:rPr>
        <w:t>Note. CTQ = Childhood Trauma Questionnaire; PCL-5 = PTSD Checklist for DSM-V, BDI-II = Beck Depression Inventory Version 2</w:t>
      </w:r>
    </w:p>
    <w:p w14:paraId="24C94486" w14:textId="77777777" w:rsidR="00800EB1" w:rsidRPr="00756D3D" w:rsidRDefault="00800EB1">
      <w:pPr>
        <w:rPr>
          <w:rFonts w:cstheme="minorHAnsi"/>
        </w:rPr>
      </w:pPr>
      <w:r w:rsidRPr="00756D3D">
        <w:rPr>
          <w:rFonts w:cstheme="minorHAnsi"/>
        </w:rPr>
        <w:br w:type="page"/>
      </w:r>
    </w:p>
    <w:p w14:paraId="425FF71D" w14:textId="4CDF25F8" w:rsidR="00800EB1" w:rsidRPr="00756D3D" w:rsidRDefault="00800EB1">
      <w:pPr>
        <w:rPr>
          <w:rFonts w:cstheme="minorHAnsi"/>
          <w:b/>
          <w:bCs/>
        </w:rPr>
      </w:pPr>
      <w:r w:rsidRPr="00756D3D">
        <w:rPr>
          <w:rFonts w:cstheme="minorHAnsi"/>
          <w:b/>
          <w:bCs/>
        </w:rPr>
        <w:lastRenderedPageBreak/>
        <w:t xml:space="preserve">Supplementary Table </w:t>
      </w:r>
      <w:r w:rsidR="00653A97" w:rsidRPr="00756D3D">
        <w:rPr>
          <w:rFonts w:cstheme="minorHAnsi"/>
          <w:b/>
          <w:bCs/>
        </w:rPr>
        <w:t>6</w:t>
      </w:r>
    </w:p>
    <w:p w14:paraId="5502BC0D" w14:textId="3C686B9D" w:rsidR="0017611B" w:rsidRPr="00756D3D" w:rsidRDefault="0017611B">
      <w:pPr>
        <w:rPr>
          <w:rFonts w:cstheme="minorHAnsi"/>
          <w:i/>
          <w:iCs/>
        </w:rPr>
      </w:pPr>
      <w:r w:rsidRPr="00756D3D">
        <w:rPr>
          <w:rFonts w:cstheme="minorHAnsi"/>
          <w:i/>
          <w:iCs/>
        </w:rPr>
        <w:t>Dataset 2: Childhood trauma severity predicts left middle frontal gyrus activation during the R-Span task, controlling for current symptoms of PTSD, depression, anxiety</w:t>
      </w:r>
      <w:r w:rsidR="00E02B00" w:rsidRPr="00756D3D">
        <w:rPr>
          <w:rFonts w:cstheme="minorHAnsi"/>
          <w:i/>
          <w:iCs/>
        </w:rPr>
        <w:t>, age, and biological sex.</w:t>
      </w:r>
    </w:p>
    <w:tbl>
      <w:tblPr>
        <w:tblW w:w="9325" w:type="dxa"/>
        <w:tblLook w:val="04A0" w:firstRow="1" w:lastRow="0" w:firstColumn="1" w:lastColumn="0" w:noHBand="0" w:noVBand="1"/>
      </w:tblPr>
      <w:tblGrid>
        <w:gridCol w:w="1332"/>
        <w:gridCol w:w="1332"/>
        <w:gridCol w:w="1333"/>
        <w:gridCol w:w="1332"/>
        <w:gridCol w:w="1332"/>
        <w:gridCol w:w="1332"/>
        <w:gridCol w:w="1332"/>
      </w:tblGrid>
      <w:tr w:rsidR="0017611B" w:rsidRPr="00756D3D" w14:paraId="6EA7D60C" w14:textId="77777777" w:rsidTr="00E8674F">
        <w:trPr>
          <w:trHeight w:val="304"/>
        </w:trPr>
        <w:tc>
          <w:tcPr>
            <w:tcW w:w="1332" w:type="dxa"/>
            <w:tcBorders>
              <w:top w:val="single" w:sz="4" w:space="0" w:color="auto"/>
              <w:left w:val="nil"/>
              <w:bottom w:val="single" w:sz="4" w:space="0" w:color="auto"/>
              <w:right w:val="nil"/>
            </w:tcBorders>
            <w:noWrap/>
            <w:vAlign w:val="bottom"/>
            <w:hideMark/>
          </w:tcPr>
          <w:p w14:paraId="4BF8841A"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2" w:type="dxa"/>
            <w:tcBorders>
              <w:top w:val="single" w:sz="4" w:space="0" w:color="auto"/>
              <w:left w:val="nil"/>
              <w:bottom w:val="single" w:sz="4" w:space="0" w:color="auto"/>
              <w:right w:val="nil"/>
            </w:tcBorders>
            <w:noWrap/>
            <w:vAlign w:val="bottom"/>
            <w:hideMark/>
          </w:tcPr>
          <w:p w14:paraId="17F0B130" w14:textId="77777777" w:rsidR="0017611B" w:rsidRPr="00756D3D" w:rsidRDefault="0017611B" w:rsidP="0017611B">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B</w:t>
            </w:r>
          </w:p>
        </w:tc>
        <w:tc>
          <w:tcPr>
            <w:tcW w:w="1333" w:type="dxa"/>
            <w:tcBorders>
              <w:top w:val="single" w:sz="4" w:space="0" w:color="auto"/>
              <w:left w:val="nil"/>
              <w:bottom w:val="single" w:sz="4" w:space="0" w:color="auto"/>
              <w:right w:val="nil"/>
            </w:tcBorders>
            <w:noWrap/>
            <w:vAlign w:val="bottom"/>
            <w:hideMark/>
          </w:tcPr>
          <w:p w14:paraId="07CA4CD1" w14:textId="77777777" w:rsidR="0017611B" w:rsidRPr="00756D3D" w:rsidRDefault="0017611B" w:rsidP="0017611B">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SE</w:t>
            </w:r>
          </w:p>
        </w:tc>
        <w:tc>
          <w:tcPr>
            <w:tcW w:w="1332" w:type="dxa"/>
            <w:tcBorders>
              <w:top w:val="single" w:sz="4" w:space="0" w:color="auto"/>
              <w:left w:val="nil"/>
              <w:bottom w:val="single" w:sz="4" w:space="0" w:color="auto"/>
              <w:right w:val="nil"/>
            </w:tcBorders>
            <w:noWrap/>
            <w:vAlign w:val="bottom"/>
            <w:hideMark/>
          </w:tcPr>
          <w:p w14:paraId="76F1A140" w14:textId="77777777" w:rsidR="0017611B" w:rsidRPr="00756D3D" w:rsidRDefault="0017611B" w:rsidP="0017611B">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t</w:t>
            </w:r>
          </w:p>
        </w:tc>
        <w:tc>
          <w:tcPr>
            <w:tcW w:w="1332" w:type="dxa"/>
            <w:tcBorders>
              <w:top w:val="single" w:sz="4" w:space="0" w:color="auto"/>
              <w:left w:val="nil"/>
              <w:bottom w:val="single" w:sz="4" w:space="0" w:color="auto"/>
              <w:right w:val="nil"/>
            </w:tcBorders>
            <w:noWrap/>
            <w:vAlign w:val="bottom"/>
            <w:hideMark/>
          </w:tcPr>
          <w:p w14:paraId="2EC3FE5A" w14:textId="77777777" w:rsidR="0017611B" w:rsidRPr="00756D3D" w:rsidRDefault="0017611B" w:rsidP="0017611B">
            <w:pPr>
              <w:spacing w:after="0" w:line="480" w:lineRule="auto"/>
              <w:jc w:val="center"/>
              <w:rPr>
                <w:rFonts w:eastAsia="Times New Roman" w:cstheme="minorHAnsi"/>
                <w:i/>
                <w:iCs/>
                <w:color w:val="000000"/>
                <w:kern w:val="0"/>
                <w14:ligatures w14:val="none"/>
              </w:rPr>
            </w:pPr>
            <w:r w:rsidRPr="00756D3D">
              <w:rPr>
                <w:rFonts w:eastAsia="Times New Roman" w:cstheme="minorHAnsi"/>
                <w:i/>
                <w:iCs/>
                <w:color w:val="000000"/>
                <w:kern w:val="0"/>
                <w14:ligatures w14:val="none"/>
              </w:rPr>
              <w:t>p</w:t>
            </w:r>
          </w:p>
        </w:tc>
        <w:tc>
          <w:tcPr>
            <w:tcW w:w="1332" w:type="dxa"/>
            <w:tcBorders>
              <w:top w:val="single" w:sz="4" w:space="0" w:color="auto"/>
              <w:left w:val="nil"/>
              <w:bottom w:val="single" w:sz="4" w:space="0" w:color="auto"/>
              <w:right w:val="nil"/>
            </w:tcBorders>
            <w:noWrap/>
            <w:vAlign w:val="bottom"/>
            <w:hideMark/>
          </w:tcPr>
          <w:p w14:paraId="30017DF7" w14:textId="77777777" w:rsidR="0017611B" w:rsidRPr="00756D3D" w:rsidRDefault="0017611B" w:rsidP="0017611B">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xml:space="preserve">95% CI </w:t>
            </w:r>
          </w:p>
        </w:tc>
        <w:tc>
          <w:tcPr>
            <w:tcW w:w="1332" w:type="dxa"/>
            <w:tcBorders>
              <w:top w:val="single" w:sz="4" w:space="0" w:color="auto"/>
              <w:left w:val="nil"/>
              <w:bottom w:val="single" w:sz="4" w:space="0" w:color="auto"/>
              <w:right w:val="nil"/>
            </w:tcBorders>
            <w:noWrap/>
            <w:vAlign w:val="bottom"/>
            <w:hideMark/>
          </w:tcPr>
          <w:p w14:paraId="444A3A35" w14:textId="77777777" w:rsidR="0017611B" w:rsidRPr="00756D3D" w:rsidRDefault="0017611B" w:rsidP="0017611B">
            <w:pPr>
              <w:spacing w:after="0" w:line="480" w:lineRule="auto"/>
              <w:jc w:val="center"/>
              <w:rPr>
                <w:rFonts w:eastAsia="Times New Roman" w:cstheme="minorHAnsi"/>
                <w:color w:val="000000"/>
                <w:kern w:val="0"/>
                <w14:ligatures w14:val="none"/>
              </w:rPr>
            </w:pPr>
            <w:r w:rsidRPr="00756D3D">
              <w:rPr>
                <w:rFonts w:eastAsia="Times New Roman" w:cstheme="minorHAnsi"/>
                <w:color w:val="000000"/>
                <w:kern w:val="0"/>
                <w14:ligatures w14:val="none"/>
              </w:rPr>
              <w:t> </w:t>
            </w:r>
          </w:p>
        </w:tc>
      </w:tr>
      <w:tr w:rsidR="0017611B" w:rsidRPr="00756D3D" w14:paraId="29B49113" w14:textId="77777777" w:rsidTr="0017611B">
        <w:trPr>
          <w:trHeight w:val="304"/>
        </w:trPr>
        <w:tc>
          <w:tcPr>
            <w:tcW w:w="3997" w:type="dxa"/>
            <w:gridSpan w:val="3"/>
            <w:tcBorders>
              <w:top w:val="single" w:sz="4" w:space="0" w:color="auto"/>
              <w:left w:val="nil"/>
              <w:bottom w:val="nil"/>
              <w:right w:val="nil"/>
            </w:tcBorders>
            <w:noWrap/>
            <w:vAlign w:val="bottom"/>
            <w:hideMark/>
          </w:tcPr>
          <w:p w14:paraId="37CB7F8C"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Step 1: </w:t>
            </w:r>
            <w:r w:rsidRPr="00756D3D">
              <w:rPr>
                <w:rFonts w:eastAsia="Times New Roman" w:cstheme="minorHAnsi"/>
                <w:i/>
                <w:iCs/>
                <w:color w:val="000000"/>
                <w:kern w:val="0"/>
                <w14:ligatures w14:val="none"/>
              </w:rPr>
              <w:t>ΔR2</w:t>
            </w:r>
            <w:r w:rsidRPr="00756D3D">
              <w:rPr>
                <w:rFonts w:eastAsia="Times New Roman" w:cstheme="minorHAnsi"/>
                <w:color w:val="000000"/>
                <w:kern w:val="0"/>
                <w14:ligatures w14:val="none"/>
              </w:rPr>
              <w:t xml:space="preserve"> = 0.115; </w:t>
            </w: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 xml:space="preserve"> = 0.12</w:t>
            </w:r>
          </w:p>
        </w:tc>
        <w:tc>
          <w:tcPr>
            <w:tcW w:w="1332" w:type="dxa"/>
            <w:tcBorders>
              <w:top w:val="nil"/>
              <w:left w:val="nil"/>
              <w:bottom w:val="nil"/>
              <w:right w:val="nil"/>
            </w:tcBorders>
            <w:noWrap/>
            <w:vAlign w:val="bottom"/>
            <w:hideMark/>
          </w:tcPr>
          <w:p w14:paraId="14E8FB00"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2" w:type="dxa"/>
            <w:tcBorders>
              <w:top w:val="nil"/>
              <w:left w:val="nil"/>
              <w:bottom w:val="nil"/>
              <w:right w:val="nil"/>
            </w:tcBorders>
            <w:noWrap/>
            <w:vAlign w:val="bottom"/>
            <w:hideMark/>
          </w:tcPr>
          <w:p w14:paraId="48F1DA02"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2" w:type="dxa"/>
            <w:tcBorders>
              <w:top w:val="nil"/>
              <w:left w:val="nil"/>
              <w:bottom w:val="nil"/>
              <w:right w:val="nil"/>
            </w:tcBorders>
            <w:noWrap/>
            <w:vAlign w:val="bottom"/>
            <w:hideMark/>
          </w:tcPr>
          <w:p w14:paraId="0145629C"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332" w:type="dxa"/>
            <w:tcBorders>
              <w:top w:val="nil"/>
              <w:left w:val="nil"/>
              <w:bottom w:val="nil"/>
              <w:right w:val="nil"/>
            </w:tcBorders>
            <w:noWrap/>
            <w:vAlign w:val="bottom"/>
            <w:hideMark/>
          </w:tcPr>
          <w:p w14:paraId="5DE4B304"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r>
      <w:tr w:rsidR="0017611B" w:rsidRPr="00756D3D" w14:paraId="5A1E08BC" w14:textId="77777777" w:rsidTr="00E8674F">
        <w:trPr>
          <w:trHeight w:val="304"/>
        </w:trPr>
        <w:tc>
          <w:tcPr>
            <w:tcW w:w="1332" w:type="dxa"/>
            <w:tcBorders>
              <w:top w:val="nil"/>
              <w:left w:val="nil"/>
              <w:bottom w:val="nil"/>
              <w:right w:val="nil"/>
            </w:tcBorders>
            <w:noWrap/>
            <w:vAlign w:val="bottom"/>
            <w:hideMark/>
          </w:tcPr>
          <w:p w14:paraId="0F2E451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QID</w:t>
            </w:r>
          </w:p>
        </w:tc>
        <w:tc>
          <w:tcPr>
            <w:tcW w:w="1332" w:type="dxa"/>
            <w:tcBorders>
              <w:top w:val="nil"/>
              <w:left w:val="nil"/>
              <w:bottom w:val="nil"/>
              <w:right w:val="nil"/>
            </w:tcBorders>
            <w:noWrap/>
            <w:vAlign w:val="bottom"/>
            <w:hideMark/>
          </w:tcPr>
          <w:p w14:paraId="7D1C7BBB"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0.085</w:t>
            </w:r>
          </w:p>
        </w:tc>
        <w:tc>
          <w:tcPr>
            <w:tcW w:w="1333" w:type="dxa"/>
            <w:tcBorders>
              <w:top w:val="nil"/>
              <w:left w:val="nil"/>
              <w:bottom w:val="nil"/>
              <w:right w:val="nil"/>
            </w:tcBorders>
            <w:noWrap/>
            <w:vAlign w:val="bottom"/>
            <w:hideMark/>
          </w:tcPr>
          <w:p w14:paraId="48C3BDFA"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0.128</w:t>
            </w:r>
          </w:p>
        </w:tc>
        <w:tc>
          <w:tcPr>
            <w:tcW w:w="1332" w:type="dxa"/>
            <w:tcBorders>
              <w:top w:val="nil"/>
              <w:left w:val="nil"/>
              <w:bottom w:val="nil"/>
              <w:right w:val="nil"/>
            </w:tcBorders>
            <w:noWrap/>
            <w:vAlign w:val="bottom"/>
            <w:hideMark/>
          </w:tcPr>
          <w:p w14:paraId="185C0234"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0.663</w:t>
            </w:r>
          </w:p>
        </w:tc>
        <w:tc>
          <w:tcPr>
            <w:tcW w:w="1332" w:type="dxa"/>
            <w:tcBorders>
              <w:top w:val="nil"/>
              <w:left w:val="nil"/>
              <w:bottom w:val="nil"/>
              <w:right w:val="nil"/>
            </w:tcBorders>
            <w:noWrap/>
            <w:vAlign w:val="bottom"/>
            <w:hideMark/>
          </w:tcPr>
          <w:p w14:paraId="1CCD4B5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0.510</w:t>
            </w:r>
          </w:p>
        </w:tc>
        <w:tc>
          <w:tcPr>
            <w:tcW w:w="1332" w:type="dxa"/>
            <w:tcBorders>
              <w:top w:val="nil"/>
              <w:left w:val="nil"/>
              <w:bottom w:val="nil"/>
              <w:right w:val="nil"/>
            </w:tcBorders>
            <w:noWrap/>
            <w:vAlign w:val="bottom"/>
            <w:hideMark/>
          </w:tcPr>
          <w:p w14:paraId="0ACF7F1B"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-0.171</w:t>
            </w:r>
          </w:p>
        </w:tc>
        <w:tc>
          <w:tcPr>
            <w:tcW w:w="1332" w:type="dxa"/>
            <w:tcBorders>
              <w:top w:val="nil"/>
              <w:left w:val="nil"/>
              <w:bottom w:val="nil"/>
              <w:right w:val="nil"/>
            </w:tcBorders>
            <w:noWrap/>
            <w:vAlign w:val="bottom"/>
            <w:hideMark/>
          </w:tcPr>
          <w:p w14:paraId="554BDB04"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0.341</w:t>
            </w:r>
          </w:p>
        </w:tc>
      </w:tr>
      <w:tr w:rsidR="0017611B" w:rsidRPr="00756D3D" w14:paraId="66F032B9" w14:textId="77777777" w:rsidTr="00E8674F">
        <w:trPr>
          <w:trHeight w:val="304"/>
        </w:trPr>
        <w:tc>
          <w:tcPr>
            <w:tcW w:w="1332" w:type="dxa"/>
            <w:tcBorders>
              <w:top w:val="nil"/>
              <w:left w:val="nil"/>
              <w:bottom w:val="nil"/>
              <w:right w:val="nil"/>
            </w:tcBorders>
            <w:noWrap/>
            <w:vAlign w:val="bottom"/>
            <w:hideMark/>
          </w:tcPr>
          <w:p w14:paraId="4D41FDC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GAD-7</w:t>
            </w:r>
          </w:p>
        </w:tc>
        <w:tc>
          <w:tcPr>
            <w:tcW w:w="1332" w:type="dxa"/>
            <w:tcBorders>
              <w:top w:val="nil"/>
              <w:left w:val="nil"/>
              <w:bottom w:val="nil"/>
              <w:right w:val="nil"/>
            </w:tcBorders>
            <w:noWrap/>
            <w:vAlign w:val="bottom"/>
            <w:hideMark/>
          </w:tcPr>
          <w:p w14:paraId="77B24B5B"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-0.181</w:t>
            </w:r>
          </w:p>
        </w:tc>
        <w:tc>
          <w:tcPr>
            <w:tcW w:w="1333" w:type="dxa"/>
            <w:tcBorders>
              <w:top w:val="nil"/>
              <w:left w:val="nil"/>
              <w:bottom w:val="nil"/>
              <w:right w:val="nil"/>
            </w:tcBorders>
            <w:noWrap/>
            <w:vAlign w:val="bottom"/>
            <w:hideMark/>
          </w:tcPr>
          <w:p w14:paraId="0E01D08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0.110</w:t>
            </w:r>
          </w:p>
        </w:tc>
        <w:tc>
          <w:tcPr>
            <w:tcW w:w="1332" w:type="dxa"/>
            <w:tcBorders>
              <w:top w:val="nil"/>
              <w:left w:val="nil"/>
              <w:bottom w:val="nil"/>
              <w:right w:val="nil"/>
            </w:tcBorders>
            <w:noWrap/>
            <w:vAlign w:val="bottom"/>
            <w:hideMark/>
          </w:tcPr>
          <w:p w14:paraId="76A8B4CF"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-1.640</w:t>
            </w:r>
          </w:p>
        </w:tc>
        <w:tc>
          <w:tcPr>
            <w:tcW w:w="1332" w:type="dxa"/>
            <w:tcBorders>
              <w:top w:val="nil"/>
              <w:left w:val="nil"/>
              <w:bottom w:val="nil"/>
              <w:right w:val="nil"/>
            </w:tcBorders>
            <w:noWrap/>
            <w:vAlign w:val="bottom"/>
            <w:hideMark/>
          </w:tcPr>
          <w:p w14:paraId="412D622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0.106</w:t>
            </w:r>
          </w:p>
        </w:tc>
        <w:tc>
          <w:tcPr>
            <w:tcW w:w="1332" w:type="dxa"/>
            <w:tcBorders>
              <w:top w:val="nil"/>
              <w:left w:val="nil"/>
              <w:bottom w:val="nil"/>
              <w:right w:val="nil"/>
            </w:tcBorders>
            <w:noWrap/>
            <w:vAlign w:val="bottom"/>
            <w:hideMark/>
          </w:tcPr>
          <w:p w14:paraId="051A92CA"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-0.401</w:t>
            </w:r>
          </w:p>
        </w:tc>
        <w:tc>
          <w:tcPr>
            <w:tcW w:w="1332" w:type="dxa"/>
            <w:tcBorders>
              <w:top w:val="nil"/>
              <w:left w:val="nil"/>
              <w:bottom w:val="nil"/>
              <w:right w:val="nil"/>
            </w:tcBorders>
            <w:noWrap/>
            <w:vAlign w:val="bottom"/>
            <w:hideMark/>
          </w:tcPr>
          <w:p w14:paraId="677DFA17"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0.040</w:t>
            </w:r>
          </w:p>
        </w:tc>
      </w:tr>
      <w:tr w:rsidR="0017611B" w:rsidRPr="00756D3D" w14:paraId="4F266925" w14:textId="77777777" w:rsidTr="00E8674F">
        <w:trPr>
          <w:trHeight w:val="304"/>
        </w:trPr>
        <w:tc>
          <w:tcPr>
            <w:tcW w:w="1332" w:type="dxa"/>
            <w:tcBorders>
              <w:top w:val="nil"/>
              <w:left w:val="nil"/>
              <w:bottom w:val="nil"/>
              <w:right w:val="nil"/>
            </w:tcBorders>
            <w:noWrap/>
            <w:vAlign w:val="bottom"/>
            <w:hideMark/>
          </w:tcPr>
          <w:p w14:paraId="27D6D267"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Age</w:t>
            </w:r>
          </w:p>
        </w:tc>
        <w:tc>
          <w:tcPr>
            <w:tcW w:w="1332" w:type="dxa"/>
            <w:tcBorders>
              <w:top w:val="nil"/>
              <w:left w:val="nil"/>
              <w:bottom w:val="nil"/>
              <w:right w:val="nil"/>
            </w:tcBorders>
            <w:noWrap/>
            <w:vAlign w:val="bottom"/>
            <w:hideMark/>
          </w:tcPr>
          <w:p w14:paraId="7752822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0.122</w:t>
            </w:r>
          </w:p>
        </w:tc>
        <w:tc>
          <w:tcPr>
            <w:tcW w:w="1333" w:type="dxa"/>
            <w:tcBorders>
              <w:top w:val="nil"/>
              <w:left w:val="nil"/>
              <w:bottom w:val="nil"/>
              <w:right w:val="nil"/>
            </w:tcBorders>
            <w:noWrap/>
            <w:vAlign w:val="bottom"/>
            <w:hideMark/>
          </w:tcPr>
          <w:p w14:paraId="3358BA2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0.055</w:t>
            </w:r>
          </w:p>
        </w:tc>
        <w:tc>
          <w:tcPr>
            <w:tcW w:w="1332" w:type="dxa"/>
            <w:tcBorders>
              <w:top w:val="nil"/>
              <w:left w:val="nil"/>
              <w:bottom w:val="nil"/>
              <w:right w:val="nil"/>
            </w:tcBorders>
            <w:noWrap/>
            <w:vAlign w:val="bottom"/>
            <w:hideMark/>
          </w:tcPr>
          <w:p w14:paraId="6DE996C5"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2.232</w:t>
            </w:r>
          </w:p>
        </w:tc>
        <w:tc>
          <w:tcPr>
            <w:tcW w:w="1332" w:type="dxa"/>
            <w:tcBorders>
              <w:top w:val="nil"/>
              <w:left w:val="nil"/>
              <w:bottom w:val="nil"/>
              <w:right w:val="nil"/>
            </w:tcBorders>
            <w:noWrap/>
            <w:vAlign w:val="bottom"/>
            <w:hideMark/>
          </w:tcPr>
          <w:p w14:paraId="3549FD67"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0.029</w:t>
            </w:r>
          </w:p>
        </w:tc>
        <w:tc>
          <w:tcPr>
            <w:tcW w:w="1332" w:type="dxa"/>
            <w:tcBorders>
              <w:top w:val="nil"/>
              <w:left w:val="nil"/>
              <w:bottom w:val="nil"/>
              <w:right w:val="nil"/>
            </w:tcBorders>
            <w:noWrap/>
            <w:vAlign w:val="bottom"/>
            <w:hideMark/>
          </w:tcPr>
          <w:p w14:paraId="728B1961"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0.013</w:t>
            </w:r>
          </w:p>
        </w:tc>
        <w:tc>
          <w:tcPr>
            <w:tcW w:w="1332" w:type="dxa"/>
            <w:tcBorders>
              <w:top w:val="nil"/>
              <w:left w:val="nil"/>
              <w:bottom w:val="nil"/>
              <w:right w:val="nil"/>
            </w:tcBorders>
            <w:noWrap/>
            <w:vAlign w:val="bottom"/>
            <w:hideMark/>
          </w:tcPr>
          <w:p w14:paraId="5D598A95"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0.231</w:t>
            </w:r>
          </w:p>
        </w:tc>
      </w:tr>
      <w:tr w:rsidR="0017611B" w:rsidRPr="00756D3D" w14:paraId="4C4619B6" w14:textId="77777777" w:rsidTr="00E8674F">
        <w:trPr>
          <w:trHeight w:val="304"/>
        </w:trPr>
        <w:tc>
          <w:tcPr>
            <w:tcW w:w="1332" w:type="dxa"/>
            <w:tcBorders>
              <w:top w:val="nil"/>
              <w:left w:val="nil"/>
              <w:bottom w:val="nil"/>
              <w:right w:val="nil"/>
            </w:tcBorders>
            <w:noWrap/>
            <w:vAlign w:val="bottom"/>
            <w:hideMark/>
          </w:tcPr>
          <w:p w14:paraId="0F9C8351"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Sex</w:t>
            </w:r>
          </w:p>
        </w:tc>
        <w:tc>
          <w:tcPr>
            <w:tcW w:w="1332" w:type="dxa"/>
            <w:tcBorders>
              <w:top w:val="nil"/>
              <w:left w:val="nil"/>
              <w:bottom w:val="nil"/>
              <w:right w:val="nil"/>
            </w:tcBorders>
            <w:noWrap/>
            <w:vAlign w:val="bottom"/>
            <w:hideMark/>
          </w:tcPr>
          <w:p w14:paraId="026669D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-1.157</w:t>
            </w:r>
          </w:p>
        </w:tc>
        <w:tc>
          <w:tcPr>
            <w:tcW w:w="1333" w:type="dxa"/>
            <w:tcBorders>
              <w:top w:val="nil"/>
              <w:left w:val="nil"/>
              <w:bottom w:val="nil"/>
              <w:right w:val="nil"/>
            </w:tcBorders>
            <w:noWrap/>
            <w:vAlign w:val="bottom"/>
            <w:hideMark/>
          </w:tcPr>
          <w:p w14:paraId="2DF7CF9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1.106</w:t>
            </w:r>
          </w:p>
        </w:tc>
        <w:tc>
          <w:tcPr>
            <w:tcW w:w="1332" w:type="dxa"/>
            <w:tcBorders>
              <w:top w:val="nil"/>
              <w:left w:val="nil"/>
              <w:bottom w:val="nil"/>
              <w:right w:val="nil"/>
            </w:tcBorders>
            <w:noWrap/>
            <w:vAlign w:val="bottom"/>
            <w:hideMark/>
          </w:tcPr>
          <w:p w14:paraId="16E30C27"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-1.046</w:t>
            </w:r>
          </w:p>
        </w:tc>
        <w:tc>
          <w:tcPr>
            <w:tcW w:w="1332" w:type="dxa"/>
            <w:tcBorders>
              <w:top w:val="nil"/>
              <w:left w:val="nil"/>
              <w:bottom w:val="nil"/>
              <w:right w:val="nil"/>
            </w:tcBorders>
            <w:noWrap/>
            <w:vAlign w:val="bottom"/>
            <w:hideMark/>
          </w:tcPr>
          <w:p w14:paraId="1F56052B"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0.300</w:t>
            </w:r>
          </w:p>
        </w:tc>
        <w:tc>
          <w:tcPr>
            <w:tcW w:w="1332" w:type="dxa"/>
            <w:tcBorders>
              <w:top w:val="nil"/>
              <w:left w:val="nil"/>
              <w:bottom w:val="nil"/>
              <w:right w:val="nil"/>
            </w:tcBorders>
            <w:noWrap/>
            <w:vAlign w:val="bottom"/>
            <w:hideMark/>
          </w:tcPr>
          <w:p w14:paraId="421103A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-3.371</w:t>
            </w:r>
          </w:p>
        </w:tc>
        <w:tc>
          <w:tcPr>
            <w:tcW w:w="1332" w:type="dxa"/>
            <w:tcBorders>
              <w:top w:val="nil"/>
              <w:left w:val="nil"/>
              <w:bottom w:val="nil"/>
              <w:right w:val="nil"/>
            </w:tcBorders>
            <w:noWrap/>
            <w:vAlign w:val="bottom"/>
            <w:hideMark/>
          </w:tcPr>
          <w:p w14:paraId="21C6375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1.056</w:t>
            </w:r>
          </w:p>
        </w:tc>
      </w:tr>
      <w:tr w:rsidR="0017611B" w:rsidRPr="00756D3D" w14:paraId="19BA1B8E" w14:textId="77777777" w:rsidTr="0017611B">
        <w:trPr>
          <w:trHeight w:val="304"/>
        </w:trPr>
        <w:tc>
          <w:tcPr>
            <w:tcW w:w="3997" w:type="dxa"/>
            <w:gridSpan w:val="3"/>
            <w:tcBorders>
              <w:top w:val="nil"/>
              <w:left w:val="nil"/>
              <w:bottom w:val="nil"/>
              <w:right w:val="nil"/>
            </w:tcBorders>
            <w:noWrap/>
            <w:vAlign w:val="bottom"/>
            <w:hideMark/>
          </w:tcPr>
          <w:p w14:paraId="385546CA" w14:textId="77777777" w:rsidR="0017611B" w:rsidRPr="00756D3D" w:rsidRDefault="0017611B" w:rsidP="0017611B">
            <w:pPr>
              <w:spacing w:after="0" w:line="48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Step 2: </w:t>
            </w:r>
            <w:r w:rsidRPr="00756D3D">
              <w:rPr>
                <w:rFonts w:eastAsia="Times New Roman" w:cstheme="minorHAnsi"/>
                <w:i/>
                <w:iCs/>
                <w:color w:val="000000"/>
                <w:kern w:val="0"/>
                <w14:ligatures w14:val="none"/>
              </w:rPr>
              <w:t>ΔR2</w:t>
            </w:r>
            <w:r w:rsidRPr="00756D3D">
              <w:rPr>
                <w:rFonts w:eastAsia="Times New Roman" w:cstheme="minorHAnsi"/>
                <w:color w:val="000000"/>
                <w:kern w:val="0"/>
                <w14:ligatures w14:val="none"/>
              </w:rPr>
              <w:t xml:space="preserve"> = 0.181; </w:t>
            </w: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 xml:space="preserve"> = 0.034</w:t>
            </w:r>
          </w:p>
        </w:tc>
        <w:tc>
          <w:tcPr>
            <w:tcW w:w="1332" w:type="dxa"/>
            <w:tcBorders>
              <w:top w:val="nil"/>
              <w:left w:val="nil"/>
              <w:bottom w:val="nil"/>
              <w:right w:val="nil"/>
            </w:tcBorders>
            <w:noWrap/>
            <w:vAlign w:val="bottom"/>
            <w:hideMark/>
          </w:tcPr>
          <w:p w14:paraId="3A898DE6" w14:textId="77777777" w:rsidR="0017611B" w:rsidRPr="00756D3D" w:rsidRDefault="0017611B" w:rsidP="0017611B">
            <w:pPr>
              <w:spacing w:after="0" w:line="480" w:lineRule="auto"/>
              <w:rPr>
                <w:rFonts w:eastAsia="Times New Roman" w:cstheme="minorHAnsi"/>
                <w:color w:val="000000"/>
                <w:kern w:val="0"/>
                <w14:ligatures w14:val="none"/>
              </w:rPr>
            </w:pPr>
          </w:p>
        </w:tc>
        <w:tc>
          <w:tcPr>
            <w:tcW w:w="1332" w:type="dxa"/>
            <w:tcBorders>
              <w:top w:val="nil"/>
              <w:left w:val="nil"/>
              <w:bottom w:val="nil"/>
              <w:right w:val="nil"/>
            </w:tcBorders>
            <w:noWrap/>
            <w:vAlign w:val="bottom"/>
            <w:hideMark/>
          </w:tcPr>
          <w:p w14:paraId="4A157437" w14:textId="77777777" w:rsidR="0017611B" w:rsidRPr="00756D3D" w:rsidRDefault="0017611B" w:rsidP="0017611B">
            <w:pPr>
              <w:spacing w:after="0" w:line="480" w:lineRule="auto"/>
              <w:rPr>
                <w:rFonts w:eastAsia="Times New Roman" w:cstheme="minorHAnsi"/>
                <w:kern w:val="0"/>
                <w14:ligatures w14:val="none"/>
              </w:rPr>
            </w:pPr>
          </w:p>
        </w:tc>
        <w:tc>
          <w:tcPr>
            <w:tcW w:w="1332" w:type="dxa"/>
            <w:tcBorders>
              <w:top w:val="nil"/>
              <w:left w:val="nil"/>
              <w:bottom w:val="nil"/>
              <w:right w:val="nil"/>
            </w:tcBorders>
            <w:noWrap/>
            <w:vAlign w:val="bottom"/>
            <w:hideMark/>
          </w:tcPr>
          <w:p w14:paraId="34183CA5" w14:textId="77777777" w:rsidR="0017611B" w:rsidRPr="00756D3D" w:rsidRDefault="0017611B" w:rsidP="0017611B">
            <w:pPr>
              <w:spacing w:after="0" w:line="480" w:lineRule="auto"/>
              <w:rPr>
                <w:rFonts w:eastAsia="Times New Roman" w:cstheme="minorHAnsi"/>
                <w:kern w:val="0"/>
                <w14:ligatures w14:val="none"/>
              </w:rPr>
            </w:pPr>
          </w:p>
        </w:tc>
        <w:tc>
          <w:tcPr>
            <w:tcW w:w="1332" w:type="dxa"/>
            <w:tcBorders>
              <w:top w:val="nil"/>
              <w:left w:val="nil"/>
              <w:bottom w:val="nil"/>
              <w:right w:val="nil"/>
            </w:tcBorders>
            <w:noWrap/>
            <w:vAlign w:val="bottom"/>
            <w:hideMark/>
          </w:tcPr>
          <w:p w14:paraId="20DB578A" w14:textId="77777777" w:rsidR="0017611B" w:rsidRPr="00756D3D" w:rsidRDefault="0017611B" w:rsidP="0017611B">
            <w:pPr>
              <w:spacing w:after="0" w:line="480" w:lineRule="auto"/>
              <w:rPr>
                <w:rFonts w:eastAsia="Times New Roman" w:cstheme="minorHAnsi"/>
                <w:kern w:val="0"/>
                <w14:ligatures w14:val="none"/>
              </w:rPr>
            </w:pPr>
          </w:p>
        </w:tc>
      </w:tr>
      <w:tr w:rsidR="0017611B" w:rsidRPr="00756D3D" w14:paraId="0D40FD0A" w14:textId="77777777" w:rsidTr="00E8674F">
        <w:trPr>
          <w:trHeight w:val="304"/>
        </w:trPr>
        <w:tc>
          <w:tcPr>
            <w:tcW w:w="1332" w:type="dxa"/>
            <w:tcBorders>
              <w:top w:val="nil"/>
              <w:left w:val="nil"/>
              <w:bottom w:val="nil"/>
              <w:right w:val="nil"/>
            </w:tcBorders>
            <w:noWrap/>
            <w:vAlign w:val="bottom"/>
            <w:hideMark/>
          </w:tcPr>
          <w:p w14:paraId="13BFE8EF"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QID</w:t>
            </w:r>
          </w:p>
        </w:tc>
        <w:tc>
          <w:tcPr>
            <w:tcW w:w="1332" w:type="dxa"/>
            <w:tcBorders>
              <w:top w:val="nil"/>
              <w:left w:val="nil"/>
              <w:bottom w:val="nil"/>
              <w:right w:val="nil"/>
            </w:tcBorders>
            <w:noWrap/>
            <w:vAlign w:val="bottom"/>
            <w:hideMark/>
          </w:tcPr>
          <w:p w14:paraId="4457E434"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0.135</w:t>
            </w:r>
          </w:p>
        </w:tc>
        <w:tc>
          <w:tcPr>
            <w:tcW w:w="1333" w:type="dxa"/>
            <w:tcBorders>
              <w:top w:val="nil"/>
              <w:left w:val="nil"/>
              <w:bottom w:val="nil"/>
              <w:right w:val="nil"/>
            </w:tcBorders>
            <w:noWrap/>
            <w:vAlign w:val="bottom"/>
            <w:hideMark/>
          </w:tcPr>
          <w:p w14:paraId="7ADA6E6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0.126</w:t>
            </w:r>
          </w:p>
        </w:tc>
        <w:tc>
          <w:tcPr>
            <w:tcW w:w="1332" w:type="dxa"/>
            <w:tcBorders>
              <w:top w:val="nil"/>
              <w:left w:val="nil"/>
              <w:bottom w:val="nil"/>
              <w:right w:val="nil"/>
            </w:tcBorders>
            <w:noWrap/>
            <w:vAlign w:val="bottom"/>
            <w:hideMark/>
          </w:tcPr>
          <w:p w14:paraId="28C9C174"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1.071</w:t>
            </w:r>
          </w:p>
        </w:tc>
        <w:tc>
          <w:tcPr>
            <w:tcW w:w="1332" w:type="dxa"/>
            <w:tcBorders>
              <w:top w:val="nil"/>
              <w:left w:val="nil"/>
              <w:bottom w:val="nil"/>
              <w:right w:val="nil"/>
            </w:tcBorders>
            <w:noWrap/>
            <w:vAlign w:val="bottom"/>
            <w:hideMark/>
          </w:tcPr>
          <w:p w14:paraId="5F0F51C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0.288</w:t>
            </w:r>
          </w:p>
        </w:tc>
        <w:tc>
          <w:tcPr>
            <w:tcW w:w="1332" w:type="dxa"/>
            <w:tcBorders>
              <w:top w:val="nil"/>
              <w:left w:val="nil"/>
              <w:bottom w:val="nil"/>
              <w:right w:val="nil"/>
            </w:tcBorders>
            <w:noWrap/>
            <w:vAlign w:val="bottom"/>
            <w:hideMark/>
          </w:tcPr>
          <w:p w14:paraId="69C17345"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-0.117</w:t>
            </w:r>
          </w:p>
        </w:tc>
        <w:tc>
          <w:tcPr>
            <w:tcW w:w="1332" w:type="dxa"/>
            <w:tcBorders>
              <w:top w:val="nil"/>
              <w:left w:val="nil"/>
              <w:bottom w:val="nil"/>
              <w:right w:val="nil"/>
            </w:tcBorders>
            <w:noWrap/>
            <w:vAlign w:val="bottom"/>
            <w:hideMark/>
          </w:tcPr>
          <w:p w14:paraId="3D70037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0.388</w:t>
            </w:r>
          </w:p>
        </w:tc>
      </w:tr>
      <w:tr w:rsidR="0017611B" w:rsidRPr="00756D3D" w14:paraId="369E1E9B" w14:textId="77777777" w:rsidTr="00E8674F">
        <w:trPr>
          <w:trHeight w:val="304"/>
        </w:trPr>
        <w:tc>
          <w:tcPr>
            <w:tcW w:w="1332" w:type="dxa"/>
            <w:tcBorders>
              <w:top w:val="nil"/>
              <w:left w:val="nil"/>
              <w:bottom w:val="nil"/>
              <w:right w:val="nil"/>
            </w:tcBorders>
            <w:noWrap/>
            <w:vAlign w:val="bottom"/>
            <w:hideMark/>
          </w:tcPr>
          <w:p w14:paraId="11382D3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GAD-7</w:t>
            </w:r>
          </w:p>
        </w:tc>
        <w:tc>
          <w:tcPr>
            <w:tcW w:w="1332" w:type="dxa"/>
            <w:tcBorders>
              <w:top w:val="nil"/>
              <w:left w:val="nil"/>
              <w:bottom w:val="nil"/>
              <w:right w:val="nil"/>
            </w:tcBorders>
            <w:noWrap/>
            <w:vAlign w:val="bottom"/>
            <w:hideMark/>
          </w:tcPr>
          <w:p w14:paraId="332A925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-0.16</w:t>
            </w:r>
          </w:p>
        </w:tc>
        <w:tc>
          <w:tcPr>
            <w:tcW w:w="1333" w:type="dxa"/>
            <w:tcBorders>
              <w:top w:val="nil"/>
              <w:left w:val="nil"/>
              <w:bottom w:val="nil"/>
              <w:right w:val="nil"/>
            </w:tcBorders>
            <w:noWrap/>
            <w:vAlign w:val="bottom"/>
            <w:hideMark/>
          </w:tcPr>
          <w:p w14:paraId="033D99EF"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0.107</w:t>
            </w:r>
          </w:p>
        </w:tc>
        <w:tc>
          <w:tcPr>
            <w:tcW w:w="1332" w:type="dxa"/>
            <w:tcBorders>
              <w:top w:val="nil"/>
              <w:left w:val="nil"/>
              <w:bottom w:val="nil"/>
              <w:right w:val="nil"/>
            </w:tcBorders>
            <w:noWrap/>
            <w:vAlign w:val="bottom"/>
            <w:hideMark/>
          </w:tcPr>
          <w:p w14:paraId="6D471660"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-1.49</w:t>
            </w:r>
          </w:p>
        </w:tc>
        <w:tc>
          <w:tcPr>
            <w:tcW w:w="1332" w:type="dxa"/>
            <w:tcBorders>
              <w:top w:val="nil"/>
              <w:left w:val="nil"/>
              <w:bottom w:val="nil"/>
              <w:right w:val="nil"/>
            </w:tcBorders>
            <w:noWrap/>
            <w:vAlign w:val="bottom"/>
            <w:hideMark/>
          </w:tcPr>
          <w:p w14:paraId="5B3255B0"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0.142</w:t>
            </w:r>
          </w:p>
        </w:tc>
        <w:tc>
          <w:tcPr>
            <w:tcW w:w="1332" w:type="dxa"/>
            <w:tcBorders>
              <w:top w:val="nil"/>
              <w:left w:val="nil"/>
              <w:bottom w:val="nil"/>
              <w:right w:val="nil"/>
            </w:tcBorders>
            <w:noWrap/>
            <w:vAlign w:val="bottom"/>
            <w:hideMark/>
          </w:tcPr>
          <w:p w14:paraId="350E389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-0.375</w:t>
            </w:r>
          </w:p>
        </w:tc>
        <w:tc>
          <w:tcPr>
            <w:tcW w:w="1332" w:type="dxa"/>
            <w:tcBorders>
              <w:top w:val="nil"/>
              <w:left w:val="nil"/>
              <w:bottom w:val="nil"/>
              <w:right w:val="nil"/>
            </w:tcBorders>
            <w:noWrap/>
            <w:vAlign w:val="bottom"/>
            <w:hideMark/>
          </w:tcPr>
          <w:p w14:paraId="7D9E227D"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0.055</w:t>
            </w:r>
          </w:p>
        </w:tc>
      </w:tr>
      <w:tr w:rsidR="0017611B" w:rsidRPr="00756D3D" w14:paraId="77AFBEA3" w14:textId="77777777" w:rsidTr="00E8674F">
        <w:trPr>
          <w:trHeight w:val="304"/>
        </w:trPr>
        <w:tc>
          <w:tcPr>
            <w:tcW w:w="1332" w:type="dxa"/>
            <w:tcBorders>
              <w:top w:val="nil"/>
              <w:left w:val="nil"/>
              <w:bottom w:val="nil"/>
              <w:right w:val="nil"/>
            </w:tcBorders>
            <w:noWrap/>
            <w:vAlign w:val="bottom"/>
            <w:hideMark/>
          </w:tcPr>
          <w:p w14:paraId="6B08EA4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Age</w:t>
            </w:r>
          </w:p>
        </w:tc>
        <w:tc>
          <w:tcPr>
            <w:tcW w:w="1332" w:type="dxa"/>
            <w:tcBorders>
              <w:top w:val="nil"/>
              <w:left w:val="nil"/>
              <w:bottom w:val="nil"/>
              <w:right w:val="nil"/>
            </w:tcBorders>
            <w:noWrap/>
            <w:vAlign w:val="bottom"/>
            <w:hideMark/>
          </w:tcPr>
          <w:p w14:paraId="500FF0E5"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0.127</w:t>
            </w:r>
          </w:p>
        </w:tc>
        <w:tc>
          <w:tcPr>
            <w:tcW w:w="1333" w:type="dxa"/>
            <w:tcBorders>
              <w:top w:val="nil"/>
              <w:left w:val="nil"/>
              <w:bottom w:val="nil"/>
              <w:right w:val="nil"/>
            </w:tcBorders>
            <w:noWrap/>
            <w:vAlign w:val="bottom"/>
            <w:hideMark/>
          </w:tcPr>
          <w:p w14:paraId="0E99520B"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0.053</w:t>
            </w:r>
          </w:p>
        </w:tc>
        <w:tc>
          <w:tcPr>
            <w:tcW w:w="1332" w:type="dxa"/>
            <w:tcBorders>
              <w:top w:val="nil"/>
              <w:left w:val="nil"/>
              <w:bottom w:val="nil"/>
              <w:right w:val="nil"/>
            </w:tcBorders>
            <w:noWrap/>
            <w:vAlign w:val="bottom"/>
            <w:hideMark/>
          </w:tcPr>
          <w:p w14:paraId="2AED231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2.396</w:t>
            </w:r>
          </w:p>
        </w:tc>
        <w:tc>
          <w:tcPr>
            <w:tcW w:w="1332" w:type="dxa"/>
            <w:tcBorders>
              <w:top w:val="nil"/>
              <w:left w:val="nil"/>
              <w:bottom w:val="nil"/>
              <w:right w:val="nil"/>
            </w:tcBorders>
            <w:noWrap/>
            <w:vAlign w:val="bottom"/>
            <w:hideMark/>
          </w:tcPr>
          <w:p w14:paraId="66684B46"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w:t>
            </w:r>
          </w:p>
        </w:tc>
        <w:tc>
          <w:tcPr>
            <w:tcW w:w="1332" w:type="dxa"/>
            <w:tcBorders>
              <w:top w:val="nil"/>
              <w:left w:val="nil"/>
              <w:bottom w:val="nil"/>
              <w:right w:val="nil"/>
            </w:tcBorders>
            <w:noWrap/>
            <w:vAlign w:val="bottom"/>
            <w:hideMark/>
          </w:tcPr>
          <w:p w14:paraId="4A1CAA6D"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0.021</w:t>
            </w:r>
          </w:p>
        </w:tc>
        <w:tc>
          <w:tcPr>
            <w:tcW w:w="1332" w:type="dxa"/>
            <w:tcBorders>
              <w:top w:val="nil"/>
              <w:left w:val="nil"/>
              <w:bottom w:val="nil"/>
              <w:right w:val="nil"/>
            </w:tcBorders>
            <w:noWrap/>
            <w:vAlign w:val="bottom"/>
            <w:hideMark/>
          </w:tcPr>
          <w:p w14:paraId="48C2E3F3"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0.233</w:t>
            </w:r>
          </w:p>
        </w:tc>
      </w:tr>
      <w:tr w:rsidR="0017611B" w:rsidRPr="00756D3D" w14:paraId="798E86B9" w14:textId="77777777" w:rsidTr="00E8674F">
        <w:trPr>
          <w:trHeight w:val="304"/>
        </w:trPr>
        <w:tc>
          <w:tcPr>
            <w:tcW w:w="1332" w:type="dxa"/>
            <w:tcBorders>
              <w:top w:val="nil"/>
              <w:left w:val="nil"/>
              <w:bottom w:val="nil"/>
              <w:right w:val="nil"/>
            </w:tcBorders>
            <w:noWrap/>
            <w:vAlign w:val="bottom"/>
            <w:hideMark/>
          </w:tcPr>
          <w:p w14:paraId="2C31597E"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Sex</w:t>
            </w:r>
          </w:p>
        </w:tc>
        <w:tc>
          <w:tcPr>
            <w:tcW w:w="1332" w:type="dxa"/>
            <w:tcBorders>
              <w:top w:val="nil"/>
              <w:left w:val="nil"/>
              <w:bottom w:val="nil"/>
              <w:right w:val="nil"/>
            </w:tcBorders>
            <w:noWrap/>
            <w:vAlign w:val="bottom"/>
            <w:hideMark/>
          </w:tcPr>
          <w:p w14:paraId="7C430E5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-0.468</w:t>
            </w:r>
          </w:p>
        </w:tc>
        <w:tc>
          <w:tcPr>
            <w:tcW w:w="1333" w:type="dxa"/>
            <w:tcBorders>
              <w:top w:val="nil"/>
              <w:left w:val="nil"/>
              <w:bottom w:val="nil"/>
              <w:right w:val="nil"/>
            </w:tcBorders>
            <w:noWrap/>
            <w:vAlign w:val="bottom"/>
            <w:hideMark/>
          </w:tcPr>
          <w:p w14:paraId="338AEC96"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1.119</w:t>
            </w:r>
          </w:p>
        </w:tc>
        <w:tc>
          <w:tcPr>
            <w:tcW w:w="1332" w:type="dxa"/>
            <w:tcBorders>
              <w:top w:val="nil"/>
              <w:left w:val="nil"/>
              <w:bottom w:val="nil"/>
              <w:right w:val="nil"/>
            </w:tcBorders>
            <w:noWrap/>
            <w:vAlign w:val="bottom"/>
            <w:hideMark/>
          </w:tcPr>
          <w:p w14:paraId="73A3186C"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-0.418</w:t>
            </w:r>
          </w:p>
        </w:tc>
        <w:tc>
          <w:tcPr>
            <w:tcW w:w="1332" w:type="dxa"/>
            <w:tcBorders>
              <w:top w:val="nil"/>
              <w:left w:val="nil"/>
              <w:bottom w:val="nil"/>
              <w:right w:val="nil"/>
            </w:tcBorders>
            <w:noWrap/>
            <w:vAlign w:val="bottom"/>
            <w:hideMark/>
          </w:tcPr>
          <w:p w14:paraId="52ECD095"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0.677</w:t>
            </w:r>
          </w:p>
        </w:tc>
        <w:tc>
          <w:tcPr>
            <w:tcW w:w="1332" w:type="dxa"/>
            <w:tcBorders>
              <w:top w:val="nil"/>
              <w:left w:val="nil"/>
              <w:bottom w:val="nil"/>
              <w:right w:val="nil"/>
            </w:tcBorders>
            <w:noWrap/>
            <w:vAlign w:val="bottom"/>
            <w:hideMark/>
          </w:tcPr>
          <w:p w14:paraId="620ACCF4"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-2.708</w:t>
            </w:r>
          </w:p>
        </w:tc>
        <w:tc>
          <w:tcPr>
            <w:tcW w:w="1332" w:type="dxa"/>
            <w:tcBorders>
              <w:top w:val="nil"/>
              <w:left w:val="nil"/>
              <w:bottom w:val="nil"/>
              <w:right w:val="nil"/>
            </w:tcBorders>
            <w:noWrap/>
            <w:vAlign w:val="bottom"/>
            <w:hideMark/>
          </w:tcPr>
          <w:p w14:paraId="53658AE6"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1.772</w:t>
            </w:r>
          </w:p>
        </w:tc>
      </w:tr>
      <w:tr w:rsidR="0017611B" w:rsidRPr="00756D3D" w14:paraId="2F6AB374" w14:textId="77777777" w:rsidTr="00E8674F">
        <w:trPr>
          <w:trHeight w:val="304"/>
        </w:trPr>
        <w:tc>
          <w:tcPr>
            <w:tcW w:w="1332" w:type="dxa"/>
            <w:tcBorders>
              <w:top w:val="nil"/>
              <w:left w:val="nil"/>
              <w:bottom w:val="single" w:sz="4" w:space="0" w:color="auto"/>
              <w:right w:val="nil"/>
            </w:tcBorders>
            <w:noWrap/>
            <w:vAlign w:val="bottom"/>
            <w:hideMark/>
          </w:tcPr>
          <w:p w14:paraId="6BD359FF"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CTQ</w:t>
            </w:r>
          </w:p>
        </w:tc>
        <w:tc>
          <w:tcPr>
            <w:tcW w:w="1332" w:type="dxa"/>
            <w:tcBorders>
              <w:top w:val="nil"/>
              <w:left w:val="nil"/>
              <w:bottom w:val="single" w:sz="4" w:space="0" w:color="auto"/>
              <w:right w:val="nil"/>
            </w:tcBorders>
            <w:noWrap/>
            <w:vAlign w:val="bottom"/>
            <w:hideMark/>
          </w:tcPr>
          <w:p w14:paraId="26306FF8"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-0.065</w:t>
            </w:r>
          </w:p>
        </w:tc>
        <w:tc>
          <w:tcPr>
            <w:tcW w:w="1333" w:type="dxa"/>
            <w:tcBorders>
              <w:top w:val="nil"/>
              <w:left w:val="nil"/>
              <w:bottom w:val="single" w:sz="4" w:space="0" w:color="auto"/>
              <w:right w:val="nil"/>
            </w:tcBorders>
            <w:noWrap/>
            <w:vAlign w:val="bottom"/>
            <w:hideMark/>
          </w:tcPr>
          <w:p w14:paraId="2B4438F7"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w:t>
            </w:r>
          </w:p>
        </w:tc>
        <w:tc>
          <w:tcPr>
            <w:tcW w:w="1332" w:type="dxa"/>
            <w:tcBorders>
              <w:top w:val="nil"/>
              <w:left w:val="nil"/>
              <w:bottom w:val="single" w:sz="4" w:space="0" w:color="auto"/>
              <w:right w:val="nil"/>
            </w:tcBorders>
            <w:noWrap/>
            <w:vAlign w:val="bottom"/>
            <w:hideMark/>
          </w:tcPr>
          <w:p w14:paraId="734A1439"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-2.172</w:t>
            </w:r>
          </w:p>
        </w:tc>
        <w:tc>
          <w:tcPr>
            <w:tcW w:w="1332" w:type="dxa"/>
            <w:tcBorders>
              <w:top w:val="nil"/>
              <w:left w:val="nil"/>
              <w:bottom w:val="single" w:sz="4" w:space="0" w:color="auto"/>
              <w:right w:val="nil"/>
            </w:tcBorders>
            <w:noWrap/>
            <w:vAlign w:val="bottom"/>
            <w:hideMark/>
          </w:tcPr>
          <w:p w14:paraId="7BF6CD42"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0.034</w:t>
            </w:r>
          </w:p>
        </w:tc>
        <w:tc>
          <w:tcPr>
            <w:tcW w:w="1332" w:type="dxa"/>
            <w:tcBorders>
              <w:top w:val="nil"/>
              <w:left w:val="nil"/>
              <w:bottom w:val="single" w:sz="4" w:space="0" w:color="auto"/>
              <w:right w:val="nil"/>
            </w:tcBorders>
            <w:noWrap/>
            <w:vAlign w:val="bottom"/>
            <w:hideMark/>
          </w:tcPr>
          <w:p w14:paraId="462D553D"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-0.125</w:t>
            </w:r>
          </w:p>
        </w:tc>
        <w:tc>
          <w:tcPr>
            <w:tcW w:w="1332" w:type="dxa"/>
            <w:tcBorders>
              <w:top w:val="nil"/>
              <w:left w:val="nil"/>
              <w:bottom w:val="single" w:sz="4" w:space="0" w:color="auto"/>
              <w:right w:val="nil"/>
            </w:tcBorders>
            <w:noWrap/>
            <w:vAlign w:val="bottom"/>
            <w:hideMark/>
          </w:tcPr>
          <w:p w14:paraId="542BCD2A" w14:textId="77777777" w:rsidR="0017611B" w:rsidRPr="00756D3D" w:rsidRDefault="0017611B" w:rsidP="0017611B">
            <w:pPr>
              <w:spacing w:after="0" w:line="480" w:lineRule="auto"/>
              <w:jc w:val="right"/>
              <w:rPr>
                <w:rFonts w:eastAsia="Times New Roman" w:cstheme="minorHAnsi"/>
                <w:color w:val="000000"/>
                <w:kern w:val="0"/>
                <w14:ligatures w14:val="none"/>
              </w:rPr>
            </w:pPr>
            <w:r w:rsidRPr="00756D3D">
              <w:rPr>
                <w:rFonts w:eastAsia="Times New Roman" w:cstheme="minorHAnsi"/>
                <w:color w:val="000000"/>
                <w:kern w:val="0"/>
                <w14:ligatures w14:val="none"/>
              </w:rPr>
              <w:t>-0.005</w:t>
            </w:r>
          </w:p>
        </w:tc>
      </w:tr>
    </w:tbl>
    <w:p w14:paraId="2A14B1FF" w14:textId="77777777" w:rsidR="00B52FED" w:rsidRPr="00756D3D" w:rsidRDefault="00E8674F">
      <w:pPr>
        <w:rPr>
          <w:rFonts w:cstheme="minorHAnsi"/>
        </w:rPr>
      </w:pPr>
      <w:r w:rsidRPr="00756D3D">
        <w:rPr>
          <w:rFonts w:cstheme="minorHAnsi"/>
          <w:i/>
          <w:iCs/>
        </w:rPr>
        <w:t>Note. CTQ = Childhood Trauma Questionnaire; QIDS = Quick Inventory of Depressive Symptomatology; GAD-7 = Generalized Anxiety Disorder 7</w:t>
      </w:r>
    </w:p>
    <w:p w14:paraId="6E79BFB3" w14:textId="77777777" w:rsidR="00B52FED" w:rsidRPr="00756D3D" w:rsidRDefault="00B52FED">
      <w:pPr>
        <w:rPr>
          <w:rFonts w:cstheme="minorHAnsi"/>
        </w:rPr>
      </w:pPr>
      <w:r w:rsidRPr="00756D3D">
        <w:rPr>
          <w:rFonts w:cstheme="minorHAnsi"/>
        </w:rPr>
        <w:br w:type="page"/>
      </w:r>
    </w:p>
    <w:p w14:paraId="67D65BBD" w14:textId="77777777" w:rsidR="00027436" w:rsidRPr="00756D3D" w:rsidRDefault="00B52FED">
      <w:pPr>
        <w:rPr>
          <w:rFonts w:cstheme="minorHAnsi"/>
        </w:rPr>
      </w:pPr>
      <w:r w:rsidRPr="00756D3D">
        <w:rPr>
          <w:rFonts w:cstheme="minorHAnsi"/>
        </w:rPr>
        <w:lastRenderedPageBreak/>
        <w:t>Supplementary Table 7</w:t>
      </w:r>
    </w:p>
    <w:p w14:paraId="76B1E93F" w14:textId="1C196189" w:rsidR="00027436" w:rsidRPr="00756D3D" w:rsidRDefault="00027436">
      <w:pPr>
        <w:rPr>
          <w:rFonts w:cstheme="minorHAnsi"/>
          <w:i/>
          <w:iCs/>
        </w:rPr>
      </w:pPr>
      <w:r w:rsidRPr="00756D3D">
        <w:rPr>
          <w:rFonts w:cstheme="minorHAnsi"/>
          <w:i/>
          <w:iCs/>
        </w:rPr>
        <w:t>Exploratory spearman correlation analysis examining the association between Childhood Trauma Severity and Left Middle Frontal Gyrus Activity within each dataset</w:t>
      </w:r>
      <w:r w:rsidR="000C682E" w:rsidRPr="00756D3D">
        <w:rPr>
          <w:rFonts w:cstheme="minorHAnsi"/>
          <w:i/>
          <w:iCs/>
        </w:rPr>
        <w:t xml:space="preserve"> (i.e., each MRI scanner).</w:t>
      </w:r>
    </w:p>
    <w:tbl>
      <w:tblPr>
        <w:tblW w:w="8914" w:type="dxa"/>
        <w:tblLook w:val="04A0" w:firstRow="1" w:lastRow="0" w:firstColumn="1" w:lastColumn="0" w:noHBand="0" w:noVBand="1"/>
      </w:tblPr>
      <w:tblGrid>
        <w:gridCol w:w="1260"/>
        <w:gridCol w:w="1260"/>
        <w:gridCol w:w="906"/>
        <w:gridCol w:w="1440"/>
        <w:gridCol w:w="1170"/>
        <w:gridCol w:w="1350"/>
        <w:gridCol w:w="1534"/>
      </w:tblGrid>
      <w:tr w:rsidR="00FD5F85" w:rsidRPr="00756D3D" w14:paraId="61F403DE" w14:textId="77777777" w:rsidTr="00FD5F85">
        <w:trPr>
          <w:trHeight w:val="1206"/>
        </w:trPr>
        <w:tc>
          <w:tcPr>
            <w:tcW w:w="1260" w:type="dxa"/>
            <w:tcBorders>
              <w:top w:val="single" w:sz="4" w:space="0" w:color="auto"/>
              <w:left w:val="nil"/>
              <w:bottom w:val="single" w:sz="4" w:space="0" w:color="auto"/>
              <w:right w:val="nil"/>
            </w:tcBorders>
            <w:noWrap/>
            <w:vAlign w:val="bottom"/>
            <w:hideMark/>
          </w:tcPr>
          <w:p w14:paraId="7DABE27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 </w:t>
            </w:r>
          </w:p>
        </w:tc>
        <w:tc>
          <w:tcPr>
            <w:tcW w:w="1260" w:type="dxa"/>
            <w:tcBorders>
              <w:top w:val="single" w:sz="4" w:space="0" w:color="auto"/>
              <w:left w:val="nil"/>
              <w:bottom w:val="single" w:sz="4" w:space="0" w:color="auto"/>
              <w:right w:val="nil"/>
            </w:tcBorders>
            <w:vAlign w:val="bottom"/>
            <w:hideMark/>
          </w:tcPr>
          <w:p w14:paraId="461CBB2A"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Dataset 1</w:t>
            </w:r>
            <w:r w:rsidRPr="00756D3D">
              <w:rPr>
                <w:rFonts w:eastAsia="Times New Roman" w:cstheme="minorHAnsi"/>
                <w:color w:val="000000"/>
                <w:kern w:val="0"/>
                <w14:ligatures w14:val="none"/>
              </w:rPr>
              <w:br/>
              <w:t>CTQ</w:t>
            </w:r>
          </w:p>
        </w:tc>
        <w:tc>
          <w:tcPr>
            <w:tcW w:w="900" w:type="dxa"/>
            <w:tcBorders>
              <w:top w:val="single" w:sz="4" w:space="0" w:color="auto"/>
              <w:left w:val="nil"/>
              <w:bottom w:val="single" w:sz="4" w:space="0" w:color="auto"/>
              <w:right w:val="nil"/>
            </w:tcBorders>
            <w:vAlign w:val="bottom"/>
            <w:hideMark/>
          </w:tcPr>
          <w:p w14:paraId="3E9315C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Dataset 1</w:t>
            </w:r>
          </w:p>
          <w:p w14:paraId="57450782" w14:textId="49117A71"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-value</w:t>
            </w:r>
          </w:p>
        </w:tc>
        <w:tc>
          <w:tcPr>
            <w:tcW w:w="1440" w:type="dxa"/>
            <w:tcBorders>
              <w:top w:val="single" w:sz="4" w:space="0" w:color="auto"/>
              <w:left w:val="nil"/>
              <w:bottom w:val="single" w:sz="4" w:space="0" w:color="auto"/>
              <w:right w:val="nil"/>
            </w:tcBorders>
            <w:vAlign w:val="bottom"/>
            <w:hideMark/>
          </w:tcPr>
          <w:p w14:paraId="0E3DEA7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Dataset 1 FDR Adjusted </w:t>
            </w: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-value</w:t>
            </w:r>
          </w:p>
        </w:tc>
        <w:tc>
          <w:tcPr>
            <w:tcW w:w="1170" w:type="dxa"/>
            <w:tcBorders>
              <w:top w:val="single" w:sz="4" w:space="0" w:color="auto"/>
              <w:left w:val="nil"/>
              <w:bottom w:val="single" w:sz="4" w:space="0" w:color="auto"/>
              <w:right w:val="nil"/>
            </w:tcBorders>
            <w:vAlign w:val="bottom"/>
            <w:hideMark/>
          </w:tcPr>
          <w:p w14:paraId="78594BDE"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Dataset 2</w:t>
            </w:r>
            <w:r w:rsidRPr="00756D3D">
              <w:rPr>
                <w:rFonts w:eastAsia="Times New Roman" w:cstheme="minorHAnsi"/>
                <w:color w:val="000000"/>
                <w:kern w:val="0"/>
                <w14:ligatures w14:val="none"/>
              </w:rPr>
              <w:br/>
              <w:t>CTQ</w:t>
            </w:r>
          </w:p>
        </w:tc>
        <w:tc>
          <w:tcPr>
            <w:tcW w:w="1350" w:type="dxa"/>
            <w:tcBorders>
              <w:top w:val="single" w:sz="4" w:space="0" w:color="auto"/>
              <w:left w:val="nil"/>
              <w:bottom w:val="single" w:sz="4" w:space="0" w:color="auto"/>
              <w:right w:val="nil"/>
            </w:tcBorders>
            <w:noWrap/>
            <w:vAlign w:val="bottom"/>
            <w:hideMark/>
          </w:tcPr>
          <w:p w14:paraId="48ECFD84" w14:textId="5F0E2B44"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Dataset 2</w:t>
            </w:r>
          </w:p>
          <w:p w14:paraId="14C08607" w14:textId="0ACBD668"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-value</w:t>
            </w:r>
          </w:p>
        </w:tc>
        <w:tc>
          <w:tcPr>
            <w:tcW w:w="1534" w:type="dxa"/>
            <w:tcBorders>
              <w:top w:val="single" w:sz="4" w:space="0" w:color="auto"/>
              <w:left w:val="nil"/>
              <w:bottom w:val="single" w:sz="4" w:space="0" w:color="auto"/>
              <w:right w:val="nil"/>
            </w:tcBorders>
            <w:vAlign w:val="bottom"/>
            <w:hideMark/>
          </w:tcPr>
          <w:p w14:paraId="62823873"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Dataset 2 </w:t>
            </w:r>
          </w:p>
          <w:p w14:paraId="38E2701E" w14:textId="6132520A"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FDR Adjusted </w:t>
            </w:r>
            <w:r w:rsidRPr="00756D3D">
              <w:rPr>
                <w:rFonts w:eastAsia="Times New Roman" w:cstheme="minorHAnsi"/>
                <w:i/>
                <w:iCs/>
                <w:color w:val="000000"/>
                <w:kern w:val="0"/>
                <w14:ligatures w14:val="none"/>
              </w:rPr>
              <w:t>p</w:t>
            </w:r>
            <w:r w:rsidRPr="00756D3D">
              <w:rPr>
                <w:rFonts w:eastAsia="Times New Roman" w:cstheme="minorHAnsi"/>
                <w:color w:val="000000"/>
                <w:kern w:val="0"/>
                <w14:ligatures w14:val="none"/>
              </w:rPr>
              <w:t>-value</w:t>
            </w:r>
          </w:p>
        </w:tc>
      </w:tr>
      <w:tr w:rsidR="00FD5F85" w:rsidRPr="00756D3D" w14:paraId="2D02626E" w14:textId="77777777" w:rsidTr="00FD5F85">
        <w:trPr>
          <w:trHeight w:val="301"/>
        </w:trPr>
        <w:tc>
          <w:tcPr>
            <w:tcW w:w="1260" w:type="dxa"/>
            <w:tcBorders>
              <w:top w:val="nil"/>
              <w:left w:val="nil"/>
              <w:bottom w:val="nil"/>
              <w:right w:val="nil"/>
            </w:tcBorders>
            <w:noWrap/>
            <w:vAlign w:val="bottom"/>
            <w:hideMark/>
          </w:tcPr>
          <w:p w14:paraId="694534B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L IFG</w:t>
            </w:r>
          </w:p>
        </w:tc>
        <w:tc>
          <w:tcPr>
            <w:tcW w:w="1260" w:type="dxa"/>
            <w:tcBorders>
              <w:top w:val="nil"/>
              <w:left w:val="nil"/>
              <w:bottom w:val="nil"/>
              <w:right w:val="nil"/>
            </w:tcBorders>
            <w:noWrap/>
            <w:vAlign w:val="bottom"/>
            <w:hideMark/>
          </w:tcPr>
          <w:p w14:paraId="1F050F61"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-0.099</w:t>
            </w:r>
          </w:p>
        </w:tc>
        <w:tc>
          <w:tcPr>
            <w:tcW w:w="900" w:type="dxa"/>
            <w:tcBorders>
              <w:top w:val="nil"/>
              <w:left w:val="nil"/>
              <w:bottom w:val="nil"/>
              <w:right w:val="nil"/>
            </w:tcBorders>
            <w:noWrap/>
            <w:vAlign w:val="bottom"/>
            <w:hideMark/>
          </w:tcPr>
          <w:p w14:paraId="202BB21D"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0.508</w:t>
            </w:r>
          </w:p>
        </w:tc>
        <w:tc>
          <w:tcPr>
            <w:tcW w:w="1440" w:type="dxa"/>
            <w:tcBorders>
              <w:top w:val="nil"/>
              <w:left w:val="nil"/>
              <w:bottom w:val="nil"/>
              <w:right w:val="nil"/>
            </w:tcBorders>
            <w:noWrap/>
            <w:vAlign w:val="bottom"/>
            <w:hideMark/>
          </w:tcPr>
          <w:p w14:paraId="475CCD04"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4E31DB0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-0.119</w:t>
            </w:r>
          </w:p>
        </w:tc>
        <w:tc>
          <w:tcPr>
            <w:tcW w:w="1350" w:type="dxa"/>
            <w:tcBorders>
              <w:top w:val="nil"/>
              <w:left w:val="nil"/>
              <w:bottom w:val="nil"/>
              <w:right w:val="nil"/>
            </w:tcBorders>
            <w:noWrap/>
            <w:vAlign w:val="bottom"/>
            <w:hideMark/>
          </w:tcPr>
          <w:p w14:paraId="69ADA8A9"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0.348</w:t>
            </w:r>
          </w:p>
        </w:tc>
        <w:tc>
          <w:tcPr>
            <w:tcW w:w="1534" w:type="dxa"/>
            <w:tcBorders>
              <w:top w:val="nil"/>
              <w:left w:val="nil"/>
              <w:bottom w:val="nil"/>
              <w:right w:val="nil"/>
            </w:tcBorders>
            <w:noWrap/>
            <w:vAlign w:val="bottom"/>
            <w:hideMark/>
          </w:tcPr>
          <w:p w14:paraId="462C4FE8"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0.626</w:t>
            </w:r>
          </w:p>
        </w:tc>
      </w:tr>
      <w:tr w:rsidR="00FD5F85" w:rsidRPr="00756D3D" w14:paraId="218C4C39" w14:textId="77777777" w:rsidTr="00FD5F85">
        <w:trPr>
          <w:trHeight w:val="301"/>
        </w:trPr>
        <w:tc>
          <w:tcPr>
            <w:tcW w:w="1260" w:type="dxa"/>
            <w:tcBorders>
              <w:top w:val="nil"/>
              <w:left w:val="nil"/>
              <w:bottom w:val="nil"/>
              <w:right w:val="nil"/>
            </w:tcBorders>
            <w:noWrap/>
            <w:vAlign w:val="bottom"/>
            <w:hideMark/>
          </w:tcPr>
          <w:p w14:paraId="4F86E60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L IPL</w:t>
            </w:r>
          </w:p>
        </w:tc>
        <w:tc>
          <w:tcPr>
            <w:tcW w:w="1260" w:type="dxa"/>
            <w:tcBorders>
              <w:top w:val="nil"/>
              <w:left w:val="nil"/>
              <w:bottom w:val="nil"/>
              <w:right w:val="nil"/>
            </w:tcBorders>
            <w:noWrap/>
            <w:vAlign w:val="bottom"/>
            <w:hideMark/>
          </w:tcPr>
          <w:p w14:paraId="0534ADF6"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-0.066</w:t>
            </w:r>
          </w:p>
        </w:tc>
        <w:tc>
          <w:tcPr>
            <w:tcW w:w="900" w:type="dxa"/>
            <w:tcBorders>
              <w:top w:val="nil"/>
              <w:left w:val="nil"/>
              <w:bottom w:val="nil"/>
              <w:right w:val="nil"/>
            </w:tcBorders>
            <w:noWrap/>
            <w:vAlign w:val="bottom"/>
            <w:hideMark/>
          </w:tcPr>
          <w:p w14:paraId="5102680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0.66</w:t>
            </w:r>
          </w:p>
        </w:tc>
        <w:tc>
          <w:tcPr>
            <w:tcW w:w="1440" w:type="dxa"/>
            <w:tcBorders>
              <w:top w:val="nil"/>
              <w:left w:val="nil"/>
              <w:bottom w:val="nil"/>
              <w:right w:val="nil"/>
            </w:tcBorders>
            <w:noWrap/>
            <w:vAlign w:val="bottom"/>
            <w:hideMark/>
          </w:tcPr>
          <w:p w14:paraId="645E583E"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126C3218"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-0.021</w:t>
            </w:r>
          </w:p>
        </w:tc>
        <w:tc>
          <w:tcPr>
            <w:tcW w:w="1350" w:type="dxa"/>
            <w:tcBorders>
              <w:top w:val="nil"/>
              <w:left w:val="nil"/>
              <w:bottom w:val="nil"/>
              <w:right w:val="nil"/>
            </w:tcBorders>
            <w:noWrap/>
            <w:vAlign w:val="bottom"/>
            <w:hideMark/>
          </w:tcPr>
          <w:p w14:paraId="5BCA87F3"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0.87</w:t>
            </w:r>
          </w:p>
        </w:tc>
        <w:tc>
          <w:tcPr>
            <w:tcW w:w="1534" w:type="dxa"/>
            <w:tcBorders>
              <w:top w:val="nil"/>
              <w:left w:val="nil"/>
              <w:bottom w:val="nil"/>
              <w:right w:val="nil"/>
            </w:tcBorders>
            <w:noWrap/>
            <w:vAlign w:val="bottom"/>
            <w:hideMark/>
          </w:tcPr>
          <w:p w14:paraId="03CE6F31"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0.894</w:t>
            </w:r>
          </w:p>
        </w:tc>
      </w:tr>
      <w:tr w:rsidR="00FD5F85" w:rsidRPr="00756D3D" w14:paraId="6718A1CC" w14:textId="77777777" w:rsidTr="00FD5F85">
        <w:trPr>
          <w:trHeight w:val="301"/>
        </w:trPr>
        <w:tc>
          <w:tcPr>
            <w:tcW w:w="1260" w:type="dxa"/>
            <w:tcBorders>
              <w:top w:val="nil"/>
              <w:left w:val="nil"/>
              <w:bottom w:val="nil"/>
              <w:right w:val="nil"/>
            </w:tcBorders>
            <w:noWrap/>
            <w:vAlign w:val="bottom"/>
            <w:hideMark/>
          </w:tcPr>
          <w:p w14:paraId="1E54DAA2"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R MFG</w:t>
            </w:r>
          </w:p>
        </w:tc>
        <w:tc>
          <w:tcPr>
            <w:tcW w:w="1260" w:type="dxa"/>
            <w:tcBorders>
              <w:top w:val="nil"/>
              <w:left w:val="nil"/>
              <w:bottom w:val="nil"/>
              <w:right w:val="nil"/>
            </w:tcBorders>
            <w:noWrap/>
            <w:vAlign w:val="bottom"/>
            <w:hideMark/>
          </w:tcPr>
          <w:p w14:paraId="38544DF9"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-0.277</w:t>
            </w:r>
          </w:p>
        </w:tc>
        <w:tc>
          <w:tcPr>
            <w:tcW w:w="900" w:type="dxa"/>
            <w:tcBorders>
              <w:top w:val="nil"/>
              <w:left w:val="nil"/>
              <w:bottom w:val="nil"/>
              <w:right w:val="nil"/>
            </w:tcBorders>
            <w:noWrap/>
            <w:vAlign w:val="bottom"/>
            <w:hideMark/>
          </w:tcPr>
          <w:p w14:paraId="15400A20"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0.06</w:t>
            </w:r>
          </w:p>
        </w:tc>
        <w:tc>
          <w:tcPr>
            <w:tcW w:w="1440" w:type="dxa"/>
            <w:tcBorders>
              <w:top w:val="nil"/>
              <w:left w:val="nil"/>
              <w:bottom w:val="nil"/>
              <w:right w:val="nil"/>
            </w:tcBorders>
            <w:noWrap/>
            <w:vAlign w:val="bottom"/>
            <w:hideMark/>
          </w:tcPr>
          <w:p w14:paraId="54D117B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0.27</w:t>
            </w:r>
          </w:p>
        </w:tc>
        <w:tc>
          <w:tcPr>
            <w:tcW w:w="1170" w:type="dxa"/>
            <w:tcBorders>
              <w:top w:val="nil"/>
              <w:left w:val="nil"/>
              <w:bottom w:val="nil"/>
              <w:right w:val="nil"/>
            </w:tcBorders>
            <w:noWrap/>
            <w:vAlign w:val="bottom"/>
            <w:hideMark/>
          </w:tcPr>
          <w:p w14:paraId="74886448"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0.088</w:t>
            </w:r>
          </w:p>
        </w:tc>
        <w:tc>
          <w:tcPr>
            <w:tcW w:w="1350" w:type="dxa"/>
            <w:tcBorders>
              <w:top w:val="nil"/>
              <w:left w:val="nil"/>
              <w:bottom w:val="nil"/>
              <w:right w:val="nil"/>
            </w:tcBorders>
            <w:noWrap/>
            <w:vAlign w:val="bottom"/>
            <w:hideMark/>
          </w:tcPr>
          <w:p w14:paraId="2F7C07F5"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0.488</w:t>
            </w:r>
          </w:p>
        </w:tc>
        <w:tc>
          <w:tcPr>
            <w:tcW w:w="1534" w:type="dxa"/>
            <w:tcBorders>
              <w:top w:val="nil"/>
              <w:left w:val="nil"/>
              <w:bottom w:val="nil"/>
              <w:right w:val="nil"/>
            </w:tcBorders>
            <w:noWrap/>
            <w:vAlign w:val="bottom"/>
            <w:hideMark/>
          </w:tcPr>
          <w:p w14:paraId="444A07C3"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0.732</w:t>
            </w:r>
          </w:p>
        </w:tc>
      </w:tr>
      <w:tr w:rsidR="00FD5F85" w:rsidRPr="00756D3D" w14:paraId="174A87A1" w14:textId="77777777" w:rsidTr="00FD5F85">
        <w:trPr>
          <w:trHeight w:val="301"/>
        </w:trPr>
        <w:tc>
          <w:tcPr>
            <w:tcW w:w="1260" w:type="dxa"/>
            <w:tcBorders>
              <w:top w:val="nil"/>
              <w:left w:val="nil"/>
              <w:bottom w:val="nil"/>
              <w:right w:val="nil"/>
            </w:tcBorders>
            <w:noWrap/>
            <w:vAlign w:val="bottom"/>
            <w:hideMark/>
          </w:tcPr>
          <w:p w14:paraId="370406C5"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R IPL</w:t>
            </w:r>
          </w:p>
        </w:tc>
        <w:tc>
          <w:tcPr>
            <w:tcW w:w="1260" w:type="dxa"/>
            <w:tcBorders>
              <w:top w:val="nil"/>
              <w:left w:val="nil"/>
              <w:bottom w:val="nil"/>
              <w:right w:val="nil"/>
            </w:tcBorders>
            <w:noWrap/>
            <w:vAlign w:val="bottom"/>
            <w:hideMark/>
          </w:tcPr>
          <w:p w14:paraId="3084907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-0.082</w:t>
            </w:r>
          </w:p>
        </w:tc>
        <w:tc>
          <w:tcPr>
            <w:tcW w:w="900" w:type="dxa"/>
            <w:tcBorders>
              <w:top w:val="nil"/>
              <w:left w:val="nil"/>
              <w:bottom w:val="nil"/>
              <w:right w:val="nil"/>
            </w:tcBorders>
            <w:noWrap/>
            <w:vAlign w:val="bottom"/>
            <w:hideMark/>
          </w:tcPr>
          <w:p w14:paraId="68A77B26"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0.582</w:t>
            </w:r>
          </w:p>
        </w:tc>
        <w:tc>
          <w:tcPr>
            <w:tcW w:w="1440" w:type="dxa"/>
            <w:tcBorders>
              <w:top w:val="nil"/>
              <w:left w:val="nil"/>
              <w:bottom w:val="nil"/>
              <w:right w:val="nil"/>
            </w:tcBorders>
            <w:noWrap/>
            <w:vAlign w:val="bottom"/>
            <w:hideMark/>
          </w:tcPr>
          <w:p w14:paraId="7C2C510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4B2E16F2"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-0.03</w:t>
            </w:r>
          </w:p>
        </w:tc>
        <w:tc>
          <w:tcPr>
            <w:tcW w:w="1350" w:type="dxa"/>
            <w:tcBorders>
              <w:top w:val="nil"/>
              <w:left w:val="nil"/>
              <w:bottom w:val="nil"/>
              <w:right w:val="nil"/>
            </w:tcBorders>
            <w:noWrap/>
            <w:vAlign w:val="bottom"/>
            <w:hideMark/>
          </w:tcPr>
          <w:p w14:paraId="423316C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0.813</w:t>
            </w:r>
          </w:p>
        </w:tc>
        <w:tc>
          <w:tcPr>
            <w:tcW w:w="1534" w:type="dxa"/>
            <w:tcBorders>
              <w:top w:val="nil"/>
              <w:left w:val="nil"/>
              <w:bottom w:val="nil"/>
              <w:right w:val="nil"/>
            </w:tcBorders>
            <w:noWrap/>
            <w:vAlign w:val="bottom"/>
            <w:hideMark/>
          </w:tcPr>
          <w:p w14:paraId="3CFED552"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0.894</w:t>
            </w:r>
          </w:p>
        </w:tc>
      </w:tr>
      <w:tr w:rsidR="00FD5F85" w:rsidRPr="00756D3D" w14:paraId="5D4FCD89" w14:textId="77777777" w:rsidTr="00FD5F85">
        <w:trPr>
          <w:trHeight w:val="301"/>
        </w:trPr>
        <w:tc>
          <w:tcPr>
            <w:tcW w:w="1260" w:type="dxa"/>
            <w:tcBorders>
              <w:top w:val="nil"/>
              <w:left w:val="nil"/>
              <w:bottom w:val="nil"/>
              <w:right w:val="nil"/>
            </w:tcBorders>
            <w:noWrap/>
            <w:vAlign w:val="bottom"/>
            <w:hideMark/>
          </w:tcPr>
          <w:p w14:paraId="2141E0FD" w14:textId="4D72AD69" w:rsidR="00FD5F85" w:rsidRPr="00756D3D" w:rsidRDefault="00FF0CEB" w:rsidP="00FD5F85">
            <w:pPr>
              <w:spacing w:after="0" w:line="240" w:lineRule="auto"/>
              <w:rPr>
                <w:rFonts w:eastAsia="Times New Roman" w:cstheme="minorHAnsi"/>
                <w:kern w:val="0"/>
                <w14:ligatures w14:val="none"/>
              </w:rPr>
            </w:pPr>
            <w:r w:rsidRPr="00756D3D">
              <w:rPr>
                <w:rFonts w:eastAsia="Times New Roman" w:cstheme="minorHAnsi"/>
                <w:kern w:val="0"/>
                <w14:ligatures w14:val="none"/>
              </w:rPr>
              <w:t>R dlPFC</w:t>
            </w:r>
          </w:p>
        </w:tc>
        <w:tc>
          <w:tcPr>
            <w:tcW w:w="1260" w:type="dxa"/>
            <w:tcBorders>
              <w:top w:val="nil"/>
              <w:left w:val="nil"/>
              <w:bottom w:val="nil"/>
              <w:right w:val="nil"/>
            </w:tcBorders>
            <w:noWrap/>
            <w:vAlign w:val="bottom"/>
            <w:hideMark/>
          </w:tcPr>
          <w:p w14:paraId="776117E8"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-0.208</w:t>
            </w:r>
          </w:p>
        </w:tc>
        <w:tc>
          <w:tcPr>
            <w:tcW w:w="900" w:type="dxa"/>
            <w:tcBorders>
              <w:top w:val="nil"/>
              <w:left w:val="nil"/>
              <w:bottom w:val="nil"/>
              <w:right w:val="nil"/>
            </w:tcBorders>
            <w:noWrap/>
            <w:vAlign w:val="bottom"/>
            <w:hideMark/>
          </w:tcPr>
          <w:p w14:paraId="62DF22D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0.16</w:t>
            </w:r>
          </w:p>
        </w:tc>
        <w:tc>
          <w:tcPr>
            <w:tcW w:w="1440" w:type="dxa"/>
            <w:tcBorders>
              <w:top w:val="nil"/>
              <w:left w:val="nil"/>
              <w:bottom w:val="nil"/>
              <w:right w:val="nil"/>
            </w:tcBorders>
            <w:noWrap/>
            <w:vAlign w:val="bottom"/>
            <w:hideMark/>
          </w:tcPr>
          <w:p w14:paraId="254903E7"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7D276E4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-0.165</w:t>
            </w:r>
          </w:p>
        </w:tc>
        <w:tc>
          <w:tcPr>
            <w:tcW w:w="1350" w:type="dxa"/>
            <w:tcBorders>
              <w:top w:val="nil"/>
              <w:left w:val="nil"/>
              <w:bottom w:val="nil"/>
              <w:right w:val="nil"/>
            </w:tcBorders>
            <w:noWrap/>
            <w:vAlign w:val="bottom"/>
            <w:hideMark/>
          </w:tcPr>
          <w:p w14:paraId="6CBFD225"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0.194</w:t>
            </w:r>
          </w:p>
        </w:tc>
        <w:tc>
          <w:tcPr>
            <w:tcW w:w="1534" w:type="dxa"/>
            <w:tcBorders>
              <w:top w:val="nil"/>
              <w:left w:val="nil"/>
              <w:bottom w:val="nil"/>
              <w:right w:val="nil"/>
            </w:tcBorders>
            <w:noWrap/>
            <w:vAlign w:val="bottom"/>
            <w:hideMark/>
          </w:tcPr>
          <w:p w14:paraId="15EDC29D"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0.626</w:t>
            </w:r>
          </w:p>
        </w:tc>
      </w:tr>
      <w:tr w:rsidR="00FD5F85" w:rsidRPr="00756D3D" w14:paraId="4538A349" w14:textId="77777777" w:rsidTr="00FD5F85">
        <w:trPr>
          <w:trHeight w:val="301"/>
        </w:trPr>
        <w:tc>
          <w:tcPr>
            <w:tcW w:w="1260" w:type="dxa"/>
            <w:tcBorders>
              <w:top w:val="nil"/>
              <w:left w:val="nil"/>
              <w:bottom w:val="nil"/>
              <w:right w:val="nil"/>
            </w:tcBorders>
            <w:noWrap/>
            <w:vAlign w:val="bottom"/>
            <w:hideMark/>
          </w:tcPr>
          <w:p w14:paraId="598CEC11" w14:textId="5883E7B0" w:rsidR="00FD5F85" w:rsidRPr="00756D3D" w:rsidRDefault="00FF0CEB"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L dlPFC</w:t>
            </w:r>
          </w:p>
        </w:tc>
        <w:tc>
          <w:tcPr>
            <w:tcW w:w="1260" w:type="dxa"/>
            <w:tcBorders>
              <w:top w:val="nil"/>
              <w:left w:val="nil"/>
              <w:bottom w:val="nil"/>
              <w:right w:val="nil"/>
            </w:tcBorders>
            <w:noWrap/>
            <w:vAlign w:val="bottom"/>
            <w:hideMark/>
          </w:tcPr>
          <w:p w14:paraId="0E492637" w14:textId="75AEC9DB"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-.347</w:t>
            </w:r>
          </w:p>
        </w:tc>
        <w:tc>
          <w:tcPr>
            <w:tcW w:w="900" w:type="dxa"/>
            <w:tcBorders>
              <w:top w:val="nil"/>
              <w:left w:val="nil"/>
              <w:bottom w:val="nil"/>
              <w:right w:val="nil"/>
            </w:tcBorders>
            <w:noWrap/>
            <w:vAlign w:val="bottom"/>
            <w:hideMark/>
          </w:tcPr>
          <w:p w14:paraId="274BBDE2" w14:textId="77777777"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0.017</w:t>
            </w:r>
          </w:p>
        </w:tc>
        <w:tc>
          <w:tcPr>
            <w:tcW w:w="1440" w:type="dxa"/>
            <w:tcBorders>
              <w:top w:val="nil"/>
              <w:left w:val="nil"/>
              <w:bottom w:val="nil"/>
              <w:right w:val="nil"/>
            </w:tcBorders>
            <w:noWrap/>
            <w:vAlign w:val="bottom"/>
            <w:hideMark/>
          </w:tcPr>
          <w:p w14:paraId="1FC05FE5" w14:textId="77777777"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0.153</w:t>
            </w:r>
          </w:p>
        </w:tc>
        <w:tc>
          <w:tcPr>
            <w:tcW w:w="1170" w:type="dxa"/>
            <w:tcBorders>
              <w:top w:val="nil"/>
              <w:left w:val="nil"/>
              <w:bottom w:val="nil"/>
              <w:right w:val="nil"/>
            </w:tcBorders>
            <w:noWrap/>
            <w:vAlign w:val="bottom"/>
            <w:hideMark/>
          </w:tcPr>
          <w:p w14:paraId="322B9109" w14:textId="76C64038"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-.295</w:t>
            </w:r>
          </w:p>
        </w:tc>
        <w:tc>
          <w:tcPr>
            <w:tcW w:w="1350" w:type="dxa"/>
            <w:tcBorders>
              <w:top w:val="nil"/>
              <w:left w:val="nil"/>
              <w:bottom w:val="nil"/>
              <w:right w:val="nil"/>
            </w:tcBorders>
            <w:noWrap/>
            <w:vAlign w:val="bottom"/>
            <w:hideMark/>
          </w:tcPr>
          <w:p w14:paraId="4C67CCA0" w14:textId="77777777"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0.018</w:t>
            </w:r>
          </w:p>
        </w:tc>
        <w:tc>
          <w:tcPr>
            <w:tcW w:w="1534" w:type="dxa"/>
            <w:tcBorders>
              <w:top w:val="nil"/>
              <w:left w:val="nil"/>
              <w:bottom w:val="nil"/>
              <w:right w:val="nil"/>
            </w:tcBorders>
            <w:noWrap/>
            <w:vAlign w:val="bottom"/>
            <w:hideMark/>
          </w:tcPr>
          <w:p w14:paraId="45220578" w14:textId="77777777" w:rsidR="00FD5F85" w:rsidRPr="00756D3D" w:rsidRDefault="00FD5F85" w:rsidP="00FD5F85">
            <w:pPr>
              <w:spacing w:after="0" w:line="240" w:lineRule="auto"/>
              <w:rPr>
                <w:rFonts w:eastAsia="Times New Roman" w:cstheme="minorHAnsi"/>
                <w:b/>
                <w:bCs/>
                <w:color w:val="000000"/>
                <w:kern w:val="0"/>
                <w14:ligatures w14:val="none"/>
              </w:rPr>
            </w:pPr>
            <w:r w:rsidRPr="00756D3D">
              <w:rPr>
                <w:rFonts w:eastAsia="Times New Roman" w:cstheme="minorHAnsi"/>
                <w:b/>
                <w:bCs/>
                <w:color w:val="000000"/>
                <w:kern w:val="0"/>
                <w14:ligatures w14:val="none"/>
              </w:rPr>
              <w:t>0.162</w:t>
            </w:r>
          </w:p>
        </w:tc>
      </w:tr>
      <w:tr w:rsidR="00FD5F85" w:rsidRPr="00756D3D" w14:paraId="11754499" w14:textId="77777777" w:rsidTr="00FD5F85">
        <w:trPr>
          <w:trHeight w:val="301"/>
        </w:trPr>
        <w:tc>
          <w:tcPr>
            <w:tcW w:w="1260" w:type="dxa"/>
            <w:tcBorders>
              <w:top w:val="nil"/>
              <w:left w:val="nil"/>
              <w:bottom w:val="nil"/>
              <w:right w:val="nil"/>
            </w:tcBorders>
            <w:noWrap/>
            <w:vAlign w:val="bottom"/>
            <w:hideMark/>
          </w:tcPr>
          <w:p w14:paraId="28DD076E"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L Amygdala</w:t>
            </w:r>
          </w:p>
        </w:tc>
        <w:tc>
          <w:tcPr>
            <w:tcW w:w="1260" w:type="dxa"/>
            <w:tcBorders>
              <w:top w:val="nil"/>
              <w:left w:val="nil"/>
              <w:bottom w:val="nil"/>
              <w:right w:val="nil"/>
            </w:tcBorders>
            <w:noWrap/>
            <w:vAlign w:val="bottom"/>
            <w:hideMark/>
          </w:tcPr>
          <w:p w14:paraId="4272CD9E"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-0.013</w:t>
            </w:r>
          </w:p>
        </w:tc>
        <w:tc>
          <w:tcPr>
            <w:tcW w:w="900" w:type="dxa"/>
            <w:tcBorders>
              <w:top w:val="nil"/>
              <w:left w:val="nil"/>
              <w:bottom w:val="nil"/>
              <w:right w:val="nil"/>
            </w:tcBorders>
            <w:noWrap/>
            <w:vAlign w:val="bottom"/>
            <w:hideMark/>
          </w:tcPr>
          <w:p w14:paraId="49470B40"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0.93</w:t>
            </w:r>
          </w:p>
        </w:tc>
        <w:tc>
          <w:tcPr>
            <w:tcW w:w="1440" w:type="dxa"/>
            <w:tcBorders>
              <w:top w:val="nil"/>
              <w:left w:val="nil"/>
              <w:bottom w:val="nil"/>
              <w:right w:val="nil"/>
            </w:tcBorders>
            <w:noWrap/>
            <w:vAlign w:val="bottom"/>
            <w:hideMark/>
          </w:tcPr>
          <w:p w14:paraId="458782D2"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0.153</w:t>
            </w:r>
          </w:p>
        </w:tc>
        <w:tc>
          <w:tcPr>
            <w:tcW w:w="1170" w:type="dxa"/>
            <w:tcBorders>
              <w:top w:val="nil"/>
              <w:left w:val="nil"/>
              <w:bottom w:val="nil"/>
              <w:right w:val="nil"/>
            </w:tcBorders>
            <w:noWrap/>
            <w:vAlign w:val="bottom"/>
            <w:hideMark/>
          </w:tcPr>
          <w:p w14:paraId="7AB293B1"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0.136</w:t>
            </w:r>
          </w:p>
        </w:tc>
        <w:tc>
          <w:tcPr>
            <w:tcW w:w="1350" w:type="dxa"/>
            <w:tcBorders>
              <w:top w:val="nil"/>
              <w:left w:val="nil"/>
              <w:bottom w:val="nil"/>
              <w:right w:val="nil"/>
            </w:tcBorders>
            <w:noWrap/>
            <w:vAlign w:val="bottom"/>
            <w:hideMark/>
          </w:tcPr>
          <w:p w14:paraId="2FD8F299"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0.283</w:t>
            </w:r>
          </w:p>
        </w:tc>
        <w:tc>
          <w:tcPr>
            <w:tcW w:w="1534" w:type="dxa"/>
            <w:tcBorders>
              <w:top w:val="nil"/>
              <w:left w:val="nil"/>
              <w:bottom w:val="nil"/>
              <w:right w:val="nil"/>
            </w:tcBorders>
            <w:noWrap/>
            <w:vAlign w:val="bottom"/>
            <w:hideMark/>
          </w:tcPr>
          <w:p w14:paraId="30DFB6D1"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0.626</w:t>
            </w:r>
          </w:p>
        </w:tc>
      </w:tr>
      <w:tr w:rsidR="00FD5F85" w:rsidRPr="00756D3D" w14:paraId="2F2598A5" w14:textId="77777777" w:rsidTr="00FD5F85">
        <w:trPr>
          <w:trHeight w:val="301"/>
        </w:trPr>
        <w:tc>
          <w:tcPr>
            <w:tcW w:w="1260" w:type="dxa"/>
            <w:tcBorders>
              <w:top w:val="nil"/>
              <w:left w:val="nil"/>
              <w:bottom w:val="nil"/>
              <w:right w:val="nil"/>
            </w:tcBorders>
            <w:noWrap/>
            <w:vAlign w:val="bottom"/>
            <w:hideMark/>
          </w:tcPr>
          <w:p w14:paraId="5AD55EC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R IFG</w:t>
            </w:r>
          </w:p>
        </w:tc>
        <w:tc>
          <w:tcPr>
            <w:tcW w:w="1260" w:type="dxa"/>
            <w:tcBorders>
              <w:top w:val="nil"/>
              <w:left w:val="nil"/>
              <w:bottom w:val="nil"/>
              <w:right w:val="nil"/>
            </w:tcBorders>
            <w:noWrap/>
            <w:vAlign w:val="bottom"/>
            <w:hideMark/>
          </w:tcPr>
          <w:p w14:paraId="46A2A14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-0.084</w:t>
            </w:r>
          </w:p>
        </w:tc>
        <w:tc>
          <w:tcPr>
            <w:tcW w:w="900" w:type="dxa"/>
            <w:tcBorders>
              <w:top w:val="nil"/>
              <w:left w:val="nil"/>
              <w:bottom w:val="nil"/>
              <w:right w:val="nil"/>
            </w:tcBorders>
            <w:noWrap/>
            <w:vAlign w:val="bottom"/>
            <w:hideMark/>
          </w:tcPr>
          <w:p w14:paraId="68132E6F"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0.577</w:t>
            </w:r>
          </w:p>
        </w:tc>
        <w:tc>
          <w:tcPr>
            <w:tcW w:w="1440" w:type="dxa"/>
            <w:tcBorders>
              <w:top w:val="nil"/>
              <w:left w:val="nil"/>
              <w:bottom w:val="nil"/>
              <w:right w:val="nil"/>
            </w:tcBorders>
            <w:noWrap/>
            <w:vAlign w:val="bottom"/>
            <w:hideMark/>
          </w:tcPr>
          <w:p w14:paraId="42E95741"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0CC526E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-0.017</w:t>
            </w:r>
          </w:p>
        </w:tc>
        <w:tc>
          <w:tcPr>
            <w:tcW w:w="1350" w:type="dxa"/>
            <w:tcBorders>
              <w:top w:val="nil"/>
              <w:left w:val="nil"/>
              <w:bottom w:val="nil"/>
              <w:right w:val="nil"/>
            </w:tcBorders>
            <w:noWrap/>
            <w:vAlign w:val="bottom"/>
            <w:hideMark/>
          </w:tcPr>
          <w:p w14:paraId="0272B1BC"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0.894</w:t>
            </w:r>
          </w:p>
        </w:tc>
        <w:tc>
          <w:tcPr>
            <w:tcW w:w="1534" w:type="dxa"/>
            <w:tcBorders>
              <w:top w:val="nil"/>
              <w:left w:val="nil"/>
              <w:bottom w:val="nil"/>
              <w:right w:val="nil"/>
            </w:tcBorders>
            <w:noWrap/>
            <w:vAlign w:val="bottom"/>
            <w:hideMark/>
          </w:tcPr>
          <w:p w14:paraId="05191AC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0.894</w:t>
            </w:r>
          </w:p>
        </w:tc>
      </w:tr>
      <w:tr w:rsidR="00FD5F85" w:rsidRPr="00756D3D" w14:paraId="4FDCFF8B" w14:textId="77777777" w:rsidTr="00FD5F85">
        <w:trPr>
          <w:trHeight w:val="301"/>
        </w:trPr>
        <w:tc>
          <w:tcPr>
            <w:tcW w:w="1260" w:type="dxa"/>
            <w:tcBorders>
              <w:top w:val="nil"/>
              <w:left w:val="nil"/>
              <w:bottom w:val="nil"/>
              <w:right w:val="nil"/>
            </w:tcBorders>
            <w:noWrap/>
            <w:vAlign w:val="bottom"/>
            <w:hideMark/>
          </w:tcPr>
          <w:p w14:paraId="505DB392" w14:textId="5A93AA7D"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 xml:space="preserve">L Insula </w:t>
            </w:r>
          </w:p>
        </w:tc>
        <w:tc>
          <w:tcPr>
            <w:tcW w:w="1260" w:type="dxa"/>
            <w:tcBorders>
              <w:top w:val="nil"/>
              <w:left w:val="nil"/>
              <w:bottom w:val="nil"/>
              <w:right w:val="nil"/>
            </w:tcBorders>
            <w:noWrap/>
            <w:vAlign w:val="bottom"/>
            <w:hideMark/>
          </w:tcPr>
          <w:p w14:paraId="35BEB720"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0.086</w:t>
            </w:r>
          </w:p>
        </w:tc>
        <w:tc>
          <w:tcPr>
            <w:tcW w:w="900" w:type="dxa"/>
            <w:tcBorders>
              <w:top w:val="nil"/>
              <w:left w:val="nil"/>
              <w:bottom w:val="nil"/>
              <w:right w:val="nil"/>
            </w:tcBorders>
            <w:noWrap/>
            <w:vAlign w:val="bottom"/>
            <w:hideMark/>
          </w:tcPr>
          <w:p w14:paraId="708428EE"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0.563</w:t>
            </w:r>
          </w:p>
        </w:tc>
        <w:tc>
          <w:tcPr>
            <w:tcW w:w="1440" w:type="dxa"/>
            <w:tcBorders>
              <w:top w:val="nil"/>
              <w:left w:val="nil"/>
              <w:bottom w:val="nil"/>
              <w:right w:val="nil"/>
            </w:tcBorders>
            <w:noWrap/>
            <w:vAlign w:val="bottom"/>
            <w:hideMark/>
          </w:tcPr>
          <w:p w14:paraId="1923184B"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0.743</w:t>
            </w:r>
          </w:p>
        </w:tc>
        <w:tc>
          <w:tcPr>
            <w:tcW w:w="1170" w:type="dxa"/>
            <w:tcBorders>
              <w:top w:val="nil"/>
              <w:left w:val="nil"/>
              <w:bottom w:val="nil"/>
              <w:right w:val="nil"/>
            </w:tcBorders>
            <w:noWrap/>
            <w:vAlign w:val="bottom"/>
            <w:hideMark/>
          </w:tcPr>
          <w:p w14:paraId="7267A306"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-0.14</w:t>
            </w:r>
          </w:p>
        </w:tc>
        <w:tc>
          <w:tcPr>
            <w:tcW w:w="1350" w:type="dxa"/>
            <w:tcBorders>
              <w:top w:val="nil"/>
              <w:left w:val="nil"/>
              <w:bottom w:val="nil"/>
              <w:right w:val="nil"/>
            </w:tcBorders>
            <w:noWrap/>
            <w:vAlign w:val="bottom"/>
            <w:hideMark/>
          </w:tcPr>
          <w:p w14:paraId="0CE61CB6"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0.272</w:t>
            </w:r>
          </w:p>
        </w:tc>
        <w:tc>
          <w:tcPr>
            <w:tcW w:w="1534" w:type="dxa"/>
            <w:tcBorders>
              <w:top w:val="nil"/>
              <w:left w:val="nil"/>
              <w:bottom w:val="nil"/>
              <w:right w:val="nil"/>
            </w:tcBorders>
            <w:noWrap/>
            <w:vAlign w:val="bottom"/>
            <w:hideMark/>
          </w:tcPr>
          <w:p w14:paraId="72E82B96" w14:textId="77777777"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0.626</w:t>
            </w:r>
          </w:p>
        </w:tc>
      </w:tr>
      <w:tr w:rsidR="00FD5F85" w:rsidRPr="00756D3D" w14:paraId="163B8789" w14:textId="77777777" w:rsidTr="00FF0CEB">
        <w:trPr>
          <w:trHeight w:val="440"/>
        </w:trPr>
        <w:tc>
          <w:tcPr>
            <w:tcW w:w="8914" w:type="dxa"/>
            <w:gridSpan w:val="7"/>
            <w:tcBorders>
              <w:top w:val="single" w:sz="4" w:space="0" w:color="auto"/>
              <w:left w:val="nil"/>
              <w:bottom w:val="nil"/>
              <w:right w:val="nil"/>
            </w:tcBorders>
            <w:noWrap/>
            <w:vAlign w:val="bottom"/>
            <w:hideMark/>
          </w:tcPr>
          <w:p w14:paraId="6C44609E" w14:textId="10F4B0CE" w:rsidR="00FD5F85" w:rsidRPr="00756D3D" w:rsidRDefault="00FD5F85" w:rsidP="00FD5F85">
            <w:pPr>
              <w:spacing w:after="0" w:line="240" w:lineRule="auto"/>
              <w:rPr>
                <w:rFonts w:eastAsia="Times New Roman" w:cstheme="minorHAnsi"/>
                <w:color w:val="000000"/>
                <w:kern w:val="0"/>
                <w14:ligatures w14:val="none"/>
              </w:rPr>
            </w:pPr>
            <w:r w:rsidRPr="00756D3D">
              <w:rPr>
                <w:rFonts w:eastAsia="Times New Roman" w:cstheme="minorHAnsi"/>
                <w:color w:val="000000"/>
                <w:kern w:val="0"/>
                <w14:ligatures w14:val="none"/>
              </w:rPr>
              <w:t>Note. Bivariate Spearman Correlation Analysis; FDR correction applied using Benjamini-Hochberg Adjusted P-value (p &lt;.05); CTQ = Childhood Trauma Questionnaire</w:t>
            </w:r>
            <w:r w:rsidR="00FF0CEB" w:rsidRPr="00756D3D">
              <w:rPr>
                <w:rFonts w:cstheme="minorHAnsi"/>
              </w:rPr>
              <w:t xml:space="preserve"> </w:t>
            </w:r>
            <w:r w:rsidR="00FF0CEB" w:rsidRPr="00756D3D">
              <w:rPr>
                <w:rFonts w:eastAsia="Times New Roman" w:cstheme="minorHAnsi"/>
                <w:color w:val="000000"/>
                <w:kern w:val="0"/>
                <w14:ligatures w14:val="none"/>
              </w:rPr>
              <w:t>IFG = inferior frontal gyrus; IPL = inferior parietal lobule; MFG = middle frontal gyrus; dlPFC = dorsolateral prefrontal cortex. Spearman bivariate correlations were used to examine associations.</w:t>
            </w:r>
          </w:p>
        </w:tc>
      </w:tr>
    </w:tbl>
    <w:p w14:paraId="7E08A245" w14:textId="7ECC1797" w:rsidR="00BD400F" w:rsidRPr="00756D3D" w:rsidRDefault="00BD400F">
      <w:pPr>
        <w:rPr>
          <w:rFonts w:cstheme="minorHAnsi"/>
          <w:i/>
          <w:iCs/>
        </w:rPr>
      </w:pPr>
      <w:r w:rsidRPr="00756D3D">
        <w:rPr>
          <w:rFonts w:cstheme="minorHAnsi"/>
          <w:i/>
          <w:iCs/>
        </w:rPr>
        <w:br w:type="page"/>
      </w:r>
    </w:p>
    <w:p w14:paraId="05B2ED26" w14:textId="3C89D947" w:rsidR="00CD18CB" w:rsidRPr="00756D3D" w:rsidRDefault="00BD400F" w:rsidP="005E48B6">
      <w:pPr>
        <w:jc w:val="center"/>
        <w:rPr>
          <w:rFonts w:cstheme="minorHAnsi"/>
          <w:b/>
          <w:bCs/>
        </w:rPr>
      </w:pPr>
      <w:r w:rsidRPr="00756D3D">
        <w:rPr>
          <w:rFonts w:cstheme="minorHAnsi"/>
          <w:b/>
          <w:bCs/>
        </w:rPr>
        <w:lastRenderedPageBreak/>
        <w:t>References</w:t>
      </w:r>
    </w:p>
    <w:p w14:paraId="7D37B20E" w14:textId="77777777" w:rsidR="00746BC4" w:rsidRPr="00756D3D" w:rsidRDefault="00CD18CB" w:rsidP="00746BC4">
      <w:pPr>
        <w:pStyle w:val="EndNoteBibliography"/>
        <w:spacing w:after="0"/>
        <w:ind w:left="720" w:hanging="720"/>
        <w:rPr>
          <w:rFonts w:asciiTheme="minorHAnsi" w:hAnsiTheme="minorHAnsi" w:cstheme="minorHAnsi"/>
        </w:rPr>
      </w:pPr>
      <w:r w:rsidRPr="00756D3D">
        <w:rPr>
          <w:rFonts w:asciiTheme="minorHAnsi" w:hAnsiTheme="minorHAnsi" w:cstheme="minorHAnsi"/>
        </w:rPr>
        <w:fldChar w:fldCharType="begin"/>
      </w:r>
      <w:r w:rsidRPr="00756D3D">
        <w:rPr>
          <w:rFonts w:asciiTheme="minorHAnsi" w:hAnsiTheme="minorHAnsi" w:cstheme="minorHAnsi"/>
        </w:rPr>
        <w:instrText xml:space="preserve"> ADDIN EN.REFLIST </w:instrText>
      </w:r>
      <w:r w:rsidRPr="00756D3D">
        <w:rPr>
          <w:rFonts w:asciiTheme="minorHAnsi" w:hAnsiTheme="minorHAnsi" w:cstheme="minorHAnsi"/>
        </w:rPr>
        <w:fldChar w:fldCharType="separate"/>
      </w:r>
      <w:r w:rsidR="00746BC4" w:rsidRPr="00756D3D">
        <w:rPr>
          <w:rFonts w:asciiTheme="minorHAnsi" w:hAnsiTheme="minorHAnsi" w:cstheme="minorHAnsi"/>
        </w:rPr>
        <w:t xml:space="preserve">Bernstein, D., P., &amp; Fink, L. (1998). </w:t>
      </w:r>
      <w:r w:rsidR="00746BC4" w:rsidRPr="00756D3D">
        <w:rPr>
          <w:rFonts w:asciiTheme="minorHAnsi" w:hAnsiTheme="minorHAnsi" w:cstheme="minorHAnsi"/>
          <w:i/>
        </w:rPr>
        <w:t>Childhood trauma questionnaire : a retrospective self-report : manual</w:t>
      </w:r>
      <w:r w:rsidR="00746BC4" w:rsidRPr="00756D3D">
        <w:rPr>
          <w:rFonts w:asciiTheme="minorHAnsi" w:hAnsiTheme="minorHAnsi" w:cstheme="minorHAnsi"/>
        </w:rPr>
        <w:t>. Orlando: Psychological Corporation.</w:t>
      </w:r>
    </w:p>
    <w:p w14:paraId="2628CBE3" w14:textId="77777777" w:rsidR="00746BC4" w:rsidRPr="00756D3D" w:rsidRDefault="00746BC4" w:rsidP="00746BC4">
      <w:pPr>
        <w:pStyle w:val="EndNoteBibliography"/>
        <w:spacing w:after="0"/>
        <w:ind w:left="720" w:hanging="720"/>
        <w:rPr>
          <w:rFonts w:asciiTheme="minorHAnsi" w:hAnsiTheme="minorHAnsi" w:cstheme="minorHAnsi"/>
        </w:rPr>
      </w:pPr>
      <w:r w:rsidRPr="00756D3D">
        <w:rPr>
          <w:rFonts w:asciiTheme="minorHAnsi" w:hAnsiTheme="minorHAnsi" w:cstheme="minorHAnsi"/>
        </w:rPr>
        <w:t xml:space="preserve">Bunting, M. (2006). Proactive interference and item similarity in working memory. </w:t>
      </w:r>
      <w:r w:rsidRPr="00756D3D">
        <w:rPr>
          <w:rFonts w:asciiTheme="minorHAnsi" w:hAnsiTheme="minorHAnsi" w:cstheme="minorHAnsi"/>
          <w:i/>
        </w:rPr>
        <w:t>J Exp Psychol Learn Mem Cogn, 32</w:t>
      </w:r>
      <w:r w:rsidRPr="00756D3D">
        <w:rPr>
          <w:rFonts w:asciiTheme="minorHAnsi" w:hAnsiTheme="minorHAnsi" w:cstheme="minorHAnsi"/>
        </w:rPr>
        <w:t>(2), 183-196. doi:10.1037/0278-7393.32.2.183</w:t>
      </w:r>
    </w:p>
    <w:p w14:paraId="306078F4" w14:textId="77777777" w:rsidR="00746BC4" w:rsidRPr="00756D3D" w:rsidRDefault="00746BC4" w:rsidP="00746BC4">
      <w:pPr>
        <w:pStyle w:val="EndNoteBibliography"/>
        <w:spacing w:after="0"/>
        <w:ind w:left="720" w:hanging="720"/>
        <w:rPr>
          <w:rFonts w:asciiTheme="minorHAnsi" w:hAnsiTheme="minorHAnsi" w:cstheme="minorHAnsi"/>
        </w:rPr>
      </w:pPr>
      <w:r w:rsidRPr="00756D3D">
        <w:rPr>
          <w:rFonts w:asciiTheme="minorHAnsi" w:hAnsiTheme="minorHAnsi" w:cstheme="minorHAnsi"/>
        </w:rPr>
        <w:t xml:space="preserve">Kessler, R. C., Calabrese, J. R., Farley, P. A., Gruber, M. J., Jewell, M. A., Katon, W., . . . Wittchen, H. U. (2013). Composite International Diagnostic Interview screening scales for DSM-IV anxiety and mood disorders. </w:t>
      </w:r>
      <w:r w:rsidRPr="00756D3D">
        <w:rPr>
          <w:rFonts w:asciiTheme="minorHAnsi" w:hAnsiTheme="minorHAnsi" w:cstheme="minorHAnsi"/>
          <w:i/>
        </w:rPr>
        <w:t>Psychol Med, 43</w:t>
      </w:r>
      <w:r w:rsidRPr="00756D3D">
        <w:rPr>
          <w:rFonts w:asciiTheme="minorHAnsi" w:hAnsiTheme="minorHAnsi" w:cstheme="minorHAnsi"/>
        </w:rPr>
        <w:t>(8), 1625-1637. doi:10.1017/S0033291712002334</w:t>
      </w:r>
    </w:p>
    <w:p w14:paraId="0BAC96D0" w14:textId="77777777" w:rsidR="00746BC4" w:rsidRPr="00756D3D" w:rsidRDefault="00746BC4" w:rsidP="00746BC4">
      <w:pPr>
        <w:pStyle w:val="EndNoteBibliography"/>
        <w:spacing w:after="0"/>
        <w:ind w:left="720" w:hanging="720"/>
        <w:rPr>
          <w:rFonts w:asciiTheme="minorHAnsi" w:hAnsiTheme="minorHAnsi" w:cstheme="minorHAnsi"/>
        </w:rPr>
      </w:pPr>
      <w:r w:rsidRPr="00756D3D">
        <w:rPr>
          <w:rFonts w:asciiTheme="minorHAnsi" w:hAnsiTheme="minorHAnsi" w:cstheme="minorHAnsi"/>
        </w:rPr>
        <w:t xml:space="preserve">Lustig, C., May, C. P., &amp; Hasher, L. (2001). Working memory span and the role of proactive interference. </w:t>
      </w:r>
      <w:r w:rsidRPr="00756D3D">
        <w:rPr>
          <w:rFonts w:asciiTheme="minorHAnsi" w:hAnsiTheme="minorHAnsi" w:cstheme="minorHAnsi"/>
          <w:i/>
        </w:rPr>
        <w:t>J Exp Psychol Gen, 130</w:t>
      </w:r>
      <w:r w:rsidRPr="00756D3D">
        <w:rPr>
          <w:rFonts w:asciiTheme="minorHAnsi" w:hAnsiTheme="minorHAnsi" w:cstheme="minorHAnsi"/>
        </w:rPr>
        <w:t>(2), 199-207. doi:10.1037//0096-3445.130.2.199</w:t>
      </w:r>
    </w:p>
    <w:p w14:paraId="2B952003" w14:textId="77777777" w:rsidR="00746BC4" w:rsidRPr="00756D3D" w:rsidRDefault="00746BC4" w:rsidP="00746BC4">
      <w:pPr>
        <w:pStyle w:val="EndNoteBibliography"/>
        <w:ind w:left="720" w:hanging="720"/>
        <w:rPr>
          <w:rFonts w:asciiTheme="minorHAnsi" w:hAnsiTheme="minorHAnsi" w:cstheme="minorHAnsi"/>
        </w:rPr>
      </w:pPr>
      <w:r w:rsidRPr="00756D3D">
        <w:rPr>
          <w:rFonts w:asciiTheme="minorHAnsi" w:hAnsiTheme="minorHAnsi" w:cstheme="minorHAnsi"/>
        </w:rPr>
        <w:t xml:space="preserve">Philip, N. S., Sweet, L. H., Tyrka, A. R., Price, L. H., Carpenter, L. L., Kuras, Y. I., . . . Niaura, R. S. (2013). Early life stress is associated with greater default network deactivation during working memory in healthy controls: a preliminary report. </w:t>
      </w:r>
      <w:r w:rsidRPr="00756D3D">
        <w:rPr>
          <w:rFonts w:asciiTheme="minorHAnsi" w:hAnsiTheme="minorHAnsi" w:cstheme="minorHAnsi"/>
          <w:i/>
        </w:rPr>
        <w:t>Brain Imaging Behav, 7</w:t>
      </w:r>
      <w:r w:rsidRPr="00756D3D">
        <w:rPr>
          <w:rFonts w:asciiTheme="minorHAnsi" w:hAnsiTheme="minorHAnsi" w:cstheme="minorHAnsi"/>
        </w:rPr>
        <w:t>(2), 204-212. doi:10.1007/s11682-012-9216-x</w:t>
      </w:r>
    </w:p>
    <w:p w14:paraId="5DEC382E" w14:textId="6ACEF695" w:rsidR="00A42DFC" w:rsidRPr="00951BA0" w:rsidRDefault="00CD18CB">
      <w:pPr>
        <w:rPr>
          <w:rFonts w:cstheme="minorHAnsi"/>
        </w:rPr>
      </w:pPr>
      <w:r w:rsidRPr="00756D3D">
        <w:rPr>
          <w:rFonts w:cstheme="minorHAnsi"/>
        </w:rPr>
        <w:fldChar w:fldCharType="end"/>
      </w:r>
    </w:p>
    <w:sectPr w:rsidR="00A42DFC" w:rsidRPr="00951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658BA"/>
    <w:multiLevelType w:val="hybridMultilevel"/>
    <w:tmpl w:val="325C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EE7533"/>
    <w:multiLevelType w:val="hybridMultilevel"/>
    <w:tmpl w:val="6158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3718484">
    <w:abstractNumId w:val="1"/>
  </w:num>
  <w:num w:numId="2" w16cid:durableId="214515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9asfxs5zwt5aew9zrvx9s2ztrstswaxdpr&quot;&gt;all and extra&lt;record-ids&gt;&lt;item&gt;139&lt;/item&gt;&lt;item&gt;141&lt;/item&gt;&lt;item&gt;842&lt;/item&gt;&lt;item&gt;853&lt;/item&gt;&lt;item&gt;946&lt;/item&gt;&lt;/record-ids&gt;&lt;/item&gt;&lt;/Libraries&gt;"/>
  </w:docVars>
  <w:rsids>
    <w:rsidRoot w:val="00475E2E"/>
    <w:rsid w:val="000057C3"/>
    <w:rsid w:val="00023627"/>
    <w:rsid w:val="0002483C"/>
    <w:rsid w:val="00027436"/>
    <w:rsid w:val="00030FE8"/>
    <w:rsid w:val="00033358"/>
    <w:rsid w:val="00055E56"/>
    <w:rsid w:val="00070F7C"/>
    <w:rsid w:val="000A2FDC"/>
    <w:rsid w:val="000B2961"/>
    <w:rsid w:val="000C3E62"/>
    <w:rsid w:val="000C682E"/>
    <w:rsid w:val="000D6A8A"/>
    <w:rsid w:val="000E72CC"/>
    <w:rsid w:val="000F2B44"/>
    <w:rsid w:val="000F3B4A"/>
    <w:rsid w:val="00105AAB"/>
    <w:rsid w:val="00117612"/>
    <w:rsid w:val="00130094"/>
    <w:rsid w:val="0013529B"/>
    <w:rsid w:val="00166585"/>
    <w:rsid w:val="001709AB"/>
    <w:rsid w:val="0017611B"/>
    <w:rsid w:val="00180BBB"/>
    <w:rsid w:val="001850D8"/>
    <w:rsid w:val="00191559"/>
    <w:rsid w:val="001C39F8"/>
    <w:rsid w:val="001E7F47"/>
    <w:rsid w:val="002006E6"/>
    <w:rsid w:val="00223A59"/>
    <w:rsid w:val="002547A7"/>
    <w:rsid w:val="002855F5"/>
    <w:rsid w:val="002C6771"/>
    <w:rsid w:val="002D1A12"/>
    <w:rsid w:val="003003B7"/>
    <w:rsid w:val="00305A2C"/>
    <w:rsid w:val="00307F61"/>
    <w:rsid w:val="00330E44"/>
    <w:rsid w:val="0033420E"/>
    <w:rsid w:val="0036185C"/>
    <w:rsid w:val="003654A1"/>
    <w:rsid w:val="00373F84"/>
    <w:rsid w:val="003769D0"/>
    <w:rsid w:val="00390F8E"/>
    <w:rsid w:val="00394795"/>
    <w:rsid w:val="0039691F"/>
    <w:rsid w:val="003B588D"/>
    <w:rsid w:val="003C4181"/>
    <w:rsid w:val="003E1E31"/>
    <w:rsid w:val="004100C8"/>
    <w:rsid w:val="00435184"/>
    <w:rsid w:val="004363B8"/>
    <w:rsid w:val="00436C13"/>
    <w:rsid w:val="00465E46"/>
    <w:rsid w:val="004668A5"/>
    <w:rsid w:val="00475E2E"/>
    <w:rsid w:val="00476EB6"/>
    <w:rsid w:val="004C077A"/>
    <w:rsid w:val="004D5D33"/>
    <w:rsid w:val="004E1A42"/>
    <w:rsid w:val="004E5061"/>
    <w:rsid w:val="004E7A0C"/>
    <w:rsid w:val="00504780"/>
    <w:rsid w:val="0054498E"/>
    <w:rsid w:val="005452F3"/>
    <w:rsid w:val="00566E39"/>
    <w:rsid w:val="00582AF9"/>
    <w:rsid w:val="00583C80"/>
    <w:rsid w:val="005921B1"/>
    <w:rsid w:val="005C2C40"/>
    <w:rsid w:val="005C31BE"/>
    <w:rsid w:val="005E48B6"/>
    <w:rsid w:val="005E67ED"/>
    <w:rsid w:val="005F0415"/>
    <w:rsid w:val="005F495B"/>
    <w:rsid w:val="006010EB"/>
    <w:rsid w:val="00636FC6"/>
    <w:rsid w:val="00653A97"/>
    <w:rsid w:val="0068032D"/>
    <w:rsid w:val="006875EF"/>
    <w:rsid w:val="006A5814"/>
    <w:rsid w:val="006B04FD"/>
    <w:rsid w:val="006B5D9C"/>
    <w:rsid w:val="006C1ED9"/>
    <w:rsid w:val="006C7D06"/>
    <w:rsid w:val="006D0FBD"/>
    <w:rsid w:val="006D63A7"/>
    <w:rsid w:val="006E697F"/>
    <w:rsid w:val="006F0839"/>
    <w:rsid w:val="006F0F8E"/>
    <w:rsid w:val="007009E1"/>
    <w:rsid w:val="00704DD5"/>
    <w:rsid w:val="00705A83"/>
    <w:rsid w:val="00746BC4"/>
    <w:rsid w:val="00756D3D"/>
    <w:rsid w:val="007606BB"/>
    <w:rsid w:val="0076247E"/>
    <w:rsid w:val="00762537"/>
    <w:rsid w:val="0077166F"/>
    <w:rsid w:val="00771E61"/>
    <w:rsid w:val="007775D7"/>
    <w:rsid w:val="007826C0"/>
    <w:rsid w:val="007E00B7"/>
    <w:rsid w:val="007F2554"/>
    <w:rsid w:val="007F7B7F"/>
    <w:rsid w:val="00800EB1"/>
    <w:rsid w:val="008139E8"/>
    <w:rsid w:val="00867A3B"/>
    <w:rsid w:val="008740F8"/>
    <w:rsid w:val="008B1899"/>
    <w:rsid w:val="008B28DE"/>
    <w:rsid w:val="00926C4A"/>
    <w:rsid w:val="00950FB4"/>
    <w:rsid w:val="00951BA0"/>
    <w:rsid w:val="00967FF9"/>
    <w:rsid w:val="009824CC"/>
    <w:rsid w:val="00985F0E"/>
    <w:rsid w:val="009B071D"/>
    <w:rsid w:val="009B2193"/>
    <w:rsid w:val="009D4C43"/>
    <w:rsid w:val="009E6682"/>
    <w:rsid w:val="00A42DFC"/>
    <w:rsid w:val="00A45CC7"/>
    <w:rsid w:val="00A503C7"/>
    <w:rsid w:val="00A652C3"/>
    <w:rsid w:val="00AB3693"/>
    <w:rsid w:val="00AB7669"/>
    <w:rsid w:val="00AC2B74"/>
    <w:rsid w:val="00AD4041"/>
    <w:rsid w:val="00B031DE"/>
    <w:rsid w:val="00B169CA"/>
    <w:rsid w:val="00B17EE8"/>
    <w:rsid w:val="00B217F3"/>
    <w:rsid w:val="00B21A37"/>
    <w:rsid w:val="00B21AF5"/>
    <w:rsid w:val="00B406B0"/>
    <w:rsid w:val="00B421BE"/>
    <w:rsid w:val="00B51C05"/>
    <w:rsid w:val="00B52FED"/>
    <w:rsid w:val="00B72D13"/>
    <w:rsid w:val="00B84E33"/>
    <w:rsid w:val="00BA64E4"/>
    <w:rsid w:val="00BD400F"/>
    <w:rsid w:val="00BD5299"/>
    <w:rsid w:val="00BD644C"/>
    <w:rsid w:val="00BF2359"/>
    <w:rsid w:val="00C12CCE"/>
    <w:rsid w:val="00C25925"/>
    <w:rsid w:val="00C30204"/>
    <w:rsid w:val="00C34A13"/>
    <w:rsid w:val="00C370F9"/>
    <w:rsid w:val="00C5169C"/>
    <w:rsid w:val="00C964E1"/>
    <w:rsid w:val="00CA650D"/>
    <w:rsid w:val="00CD18CB"/>
    <w:rsid w:val="00CF52A6"/>
    <w:rsid w:val="00D11E05"/>
    <w:rsid w:val="00D50E49"/>
    <w:rsid w:val="00D5106D"/>
    <w:rsid w:val="00D57EEF"/>
    <w:rsid w:val="00D90A8F"/>
    <w:rsid w:val="00D95933"/>
    <w:rsid w:val="00DA549B"/>
    <w:rsid w:val="00DB18DB"/>
    <w:rsid w:val="00DB3468"/>
    <w:rsid w:val="00DD2323"/>
    <w:rsid w:val="00DE1C17"/>
    <w:rsid w:val="00DF1E95"/>
    <w:rsid w:val="00DF39A5"/>
    <w:rsid w:val="00E02B00"/>
    <w:rsid w:val="00E343CF"/>
    <w:rsid w:val="00E42B8E"/>
    <w:rsid w:val="00E50980"/>
    <w:rsid w:val="00E52C47"/>
    <w:rsid w:val="00E5655F"/>
    <w:rsid w:val="00E72E27"/>
    <w:rsid w:val="00E76936"/>
    <w:rsid w:val="00E86518"/>
    <w:rsid w:val="00E8674F"/>
    <w:rsid w:val="00E87BE1"/>
    <w:rsid w:val="00EA1D04"/>
    <w:rsid w:val="00EC64DC"/>
    <w:rsid w:val="00ED37D3"/>
    <w:rsid w:val="00ED7247"/>
    <w:rsid w:val="00F1716E"/>
    <w:rsid w:val="00F31533"/>
    <w:rsid w:val="00F45DF5"/>
    <w:rsid w:val="00F54D14"/>
    <w:rsid w:val="00FB50C2"/>
    <w:rsid w:val="00FC33BF"/>
    <w:rsid w:val="00FC4532"/>
    <w:rsid w:val="00FC6699"/>
    <w:rsid w:val="00FD5F85"/>
    <w:rsid w:val="00FD65BB"/>
    <w:rsid w:val="00FF0CEB"/>
    <w:rsid w:val="00FF497C"/>
    <w:rsid w:val="1DDFF958"/>
    <w:rsid w:val="5997B10D"/>
    <w:rsid w:val="6335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E6CF8"/>
  <w15:chartTrackingRefBased/>
  <w15:docId w15:val="{B9F5B4D6-176D-4D3B-849E-4AE08CFF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E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5E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5E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5E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5E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5E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E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E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E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5E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5E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5E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5E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5E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E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E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E2E"/>
    <w:rPr>
      <w:rFonts w:eastAsiaTheme="majorEastAsia" w:cstheme="majorBidi"/>
      <w:color w:val="272727" w:themeColor="text1" w:themeTint="D8"/>
    </w:rPr>
  </w:style>
  <w:style w:type="paragraph" w:styleId="Title">
    <w:name w:val="Title"/>
    <w:basedOn w:val="Normal"/>
    <w:next w:val="Normal"/>
    <w:link w:val="TitleChar"/>
    <w:uiPriority w:val="10"/>
    <w:qFormat/>
    <w:rsid w:val="00475E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E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E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E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E2E"/>
    <w:pPr>
      <w:spacing w:before="160"/>
      <w:jc w:val="center"/>
    </w:pPr>
    <w:rPr>
      <w:i/>
      <w:iCs/>
      <w:color w:val="404040" w:themeColor="text1" w:themeTint="BF"/>
    </w:rPr>
  </w:style>
  <w:style w:type="character" w:customStyle="1" w:styleId="QuoteChar">
    <w:name w:val="Quote Char"/>
    <w:basedOn w:val="DefaultParagraphFont"/>
    <w:link w:val="Quote"/>
    <w:uiPriority w:val="29"/>
    <w:rsid w:val="00475E2E"/>
    <w:rPr>
      <w:i/>
      <w:iCs/>
      <w:color w:val="404040" w:themeColor="text1" w:themeTint="BF"/>
    </w:rPr>
  </w:style>
  <w:style w:type="paragraph" w:styleId="ListParagraph">
    <w:name w:val="List Paragraph"/>
    <w:basedOn w:val="Normal"/>
    <w:uiPriority w:val="34"/>
    <w:qFormat/>
    <w:rsid w:val="00475E2E"/>
    <w:pPr>
      <w:ind w:left="720"/>
      <w:contextualSpacing/>
    </w:pPr>
  </w:style>
  <w:style w:type="character" w:styleId="IntenseEmphasis">
    <w:name w:val="Intense Emphasis"/>
    <w:basedOn w:val="DefaultParagraphFont"/>
    <w:uiPriority w:val="21"/>
    <w:qFormat/>
    <w:rsid w:val="00475E2E"/>
    <w:rPr>
      <w:i/>
      <w:iCs/>
      <w:color w:val="2F5496" w:themeColor="accent1" w:themeShade="BF"/>
    </w:rPr>
  </w:style>
  <w:style w:type="paragraph" w:styleId="IntenseQuote">
    <w:name w:val="Intense Quote"/>
    <w:basedOn w:val="Normal"/>
    <w:next w:val="Normal"/>
    <w:link w:val="IntenseQuoteChar"/>
    <w:uiPriority w:val="30"/>
    <w:qFormat/>
    <w:rsid w:val="00475E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5E2E"/>
    <w:rPr>
      <w:i/>
      <w:iCs/>
      <w:color w:val="2F5496" w:themeColor="accent1" w:themeShade="BF"/>
    </w:rPr>
  </w:style>
  <w:style w:type="character" w:styleId="IntenseReference">
    <w:name w:val="Intense Reference"/>
    <w:basedOn w:val="DefaultParagraphFont"/>
    <w:uiPriority w:val="32"/>
    <w:qFormat/>
    <w:rsid w:val="00475E2E"/>
    <w:rPr>
      <w:b/>
      <w:bCs/>
      <w:smallCaps/>
      <w:color w:val="2F5496" w:themeColor="accent1" w:themeShade="BF"/>
      <w:spacing w:val="5"/>
    </w:rPr>
  </w:style>
  <w:style w:type="character" w:styleId="CommentReference">
    <w:name w:val="annotation reference"/>
    <w:basedOn w:val="DefaultParagraphFont"/>
    <w:uiPriority w:val="99"/>
    <w:semiHidden/>
    <w:unhideWhenUsed/>
    <w:rsid w:val="002C6771"/>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867A3B"/>
    <w:rPr>
      <w:b/>
      <w:bCs/>
    </w:rPr>
  </w:style>
  <w:style w:type="character" w:customStyle="1" w:styleId="CommentSubjectChar">
    <w:name w:val="Comment Subject Char"/>
    <w:basedOn w:val="CommentTextChar"/>
    <w:link w:val="CommentSubject"/>
    <w:uiPriority w:val="99"/>
    <w:semiHidden/>
    <w:rsid w:val="00867A3B"/>
    <w:rPr>
      <w:b/>
      <w:bCs/>
      <w:sz w:val="20"/>
      <w:szCs w:val="20"/>
    </w:rPr>
  </w:style>
  <w:style w:type="paragraph" w:styleId="Revision">
    <w:name w:val="Revision"/>
    <w:hidden/>
    <w:uiPriority w:val="99"/>
    <w:semiHidden/>
    <w:rsid w:val="00B217F3"/>
    <w:pPr>
      <w:spacing w:after="0" w:line="240" w:lineRule="auto"/>
    </w:pPr>
  </w:style>
  <w:style w:type="paragraph" w:customStyle="1" w:styleId="EndNoteBibliographyTitle">
    <w:name w:val="EndNote Bibliography Title"/>
    <w:basedOn w:val="Normal"/>
    <w:link w:val="EndNoteBibliographyTitleChar"/>
    <w:rsid w:val="00CD18C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D18CB"/>
    <w:rPr>
      <w:rFonts w:ascii="Calibri" w:hAnsi="Calibri" w:cs="Calibri"/>
      <w:noProof/>
    </w:rPr>
  </w:style>
  <w:style w:type="paragraph" w:customStyle="1" w:styleId="EndNoteBibliography">
    <w:name w:val="EndNote Bibliography"/>
    <w:basedOn w:val="Normal"/>
    <w:link w:val="EndNoteBibliographyChar"/>
    <w:rsid w:val="00CD18C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D18CB"/>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26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2344</Words>
  <Characters>13363</Characters>
  <Application>Microsoft Office Word</Application>
  <DocSecurity>0</DocSecurity>
  <Lines>111</Lines>
  <Paragraphs>31</Paragraphs>
  <ScaleCrop>false</ScaleCrop>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Caudle, Morgan</dc:creator>
  <cp:keywords/>
  <dc:description/>
  <cp:lastModifiedBy>Caudle, Morgan</cp:lastModifiedBy>
  <cp:revision>3</cp:revision>
  <dcterms:created xsi:type="dcterms:W3CDTF">2026-01-16T01:40:00Z</dcterms:created>
  <dcterms:modified xsi:type="dcterms:W3CDTF">2026-01-16T01:40:00Z</dcterms:modified>
</cp:coreProperties>
</file>