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A20638" w14:textId="14B55813" w:rsidR="002F2778" w:rsidRDefault="00004E1F">
      <w:pPr>
        <w:rPr>
          <w:rFonts w:ascii="Arial" w:hAnsi="Arial" w:cs="Arial"/>
          <w:sz w:val="22"/>
          <w:szCs w:val="22"/>
          <w:lang w:val="en-US"/>
        </w:rPr>
      </w:pPr>
      <w:r w:rsidRPr="00701B03">
        <w:rPr>
          <w:rFonts w:ascii="Arial" w:hAnsi="Arial" w:cs="Arial"/>
          <w:sz w:val="22"/>
          <w:szCs w:val="22"/>
          <w:lang w:val="en-US"/>
        </w:rPr>
        <w:t xml:space="preserve">Supplemental Figure 1 </w:t>
      </w:r>
      <w:r w:rsidR="00701B03" w:rsidRPr="00701B03">
        <w:rPr>
          <w:rFonts w:ascii="Arial" w:hAnsi="Arial" w:cs="Arial"/>
          <w:sz w:val="22"/>
          <w:szCs w:val="22"/>
          <w:lang w:val="en-US"/>
        </w:rPr>
        <w:t>–</w:t>
      </w:r>
      <w:r w:rsidRPr="00701B03">
        <w:rPr>
          <w:rFonts w:ascii="Arial" w:hAnsi="Arial" w:cs="Arial"/>
          <w:sz w:val="22"/>
          <w:szCs w:val="22"/>
          <w:lang w:val="en-US"/>
        </w:rPr>
        <w:t xml:space="preserve"> </w:t>
      </w:r>
      <w:r w:rsidR="00701B03" w:rsidRPr="00701B03">
        <w:rPr>
          <w:rFonts w:ascii="Arial" w:hAnsi="Arial" w:cs="Arial"/>
          <w:sz w:val="22"/>
          <w:szCs w:val="22"/>
          <w:lang w:val="en-US"/>
        </w:rPr>
        <w:t>Linear regression analysis between B</w:t>
      </w:r>
      <w:r w:rsidR="00701B03">
        <w:rPr>
          <w:rFonts w:ascii="Arial" w:hAnsi="Arial" w:cs="Arial"/>
          <w:sz w:val="22"/>
          <w:szCs w:val="22"/>
          <w:lang w:val="en-US"/>
        </w:rPr>
        <w:t>MI and docking time</w:t>
      </w:r>
    </w:p>
    <w:p w14:paraId="0B228C12" w14:textId="6A1D7DF4" w:rsidR="00701B03" w:rsidRDefault="00701B03">
      <w:pPr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noProof/>
          <w:sz w:val="22"/>
          <w:szCs w:val="22"/>
          <w:lang w:val="en-IN" w:eastAsia="en-IN"/>
        </w:rPr>
        <w:drawing>
          <wp:inline distT="0" distB="0" distL="0" distR="0" wp14:anchorId="0875EB03" wp14:editId="46C49CFB">
            <wp:extent cx="6116320" cy="4479925"/>
            <wp:effectExtent l="0" t="0" r="5080" b="3175"/>
            <wp:docPr id="418618162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8618162" name="Immagine 418618162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16320" cy="4479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15834FC2" w14:textId="1D258130" w:rsidR="00701B03" w:rsidRDefault="00701B03">
      <w:pPr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sz w:val="22"/>
          <w:szCs w:val="22"/>
          <w:lang w:val="en-US"/>
        </w:rPr>
        <w:t>BMI = body mass index; LOESS =</w:t>
      </w:r>
      <w:r w:rsidRPr="00FE3086">
        <w:rPr>
          <w:rFonts w:ascii="Arial" w:hAnsi="Arial"/>
          <w:sz w:val="22"/>
          <w:szCs w:val="22"/>
          <w:lang w:val="en-US"/>
        </w:rPr>
        <w:t xml:space="preserve"> </w:t>
      </w:r>
      <w:r w:rsidRPr="00FE3086">
        <w:rPr>
          <w:rFonts w:ascii="Arial" w:hAnsi="Arial" w:cs="Arial"/>
          <w:sz w:val="22"/>
          <w:szCs w:val="22"/>
          <w:lang w:val="en-US"/>
        </w:rPr>
        <w:t>locally estimated scatterplot smoothing</w:t>
      </w:r>
    </w:p>
    <w:p w14:paraId="0AABA60E" w14:textId="33CCDEF6" w:rsidR="00AA4C02" w:rsidRDefault="00AA4C02">
      <w:pPr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sz w:val="22"/>
          <w:szCs w:val="22"/>
          <w:lang w:val="en-US"/>
        </w:rPr>
        <w:br w:type="page"/>
      </w:r>
    </w:p>
    <w:p w14:paraId="7E8293ED" w14:textId="570DF208" w:rsidR="00AA4C02" w:rsidRDefault="00AA4C02" w:rsidP="00AA4C02">
      <w:pPr>
        <w:rPr>
          <w:rFonts w:ascii="Arial" w:hAnsi="Arial" w:cs="Arial"/>
          <w:sz w:val="22"/>
          <w:szCs w:val="22"/>
          <w:lang w:val="en-US"/>
        </w:rPr>
      </w:pPr>
      <w:r w:rsidRPr="00701B03">
        <w:rPr>
          <w:rFonts w:ascii="Arial" w:hAnsi="Arial" w:cs="Arial"/>
          <w:sz w:val="22"/>
          <w:szCs w:val="22"/>
          <w:lang w:val="en-US"/>
        </w:rPr>
        <w:lastRenderedPageBreak/>
        <w:t xml:space="preserve">Supplemental Figure </w:t>
      </w:r>
      <w:r>
        <w:rPr>
          <w:rFonts w:ascii="Arial" w:hAnsi="Arial" w:cs="Arial"/>
          <w:sz w:val="22"/>
          <w:szCs w:val="22"/>
          <w:lang w:val="en-US"/>
        </w:rPr>
        <w:t>2</w:t>
      </w:r>
      <w:r w:rsidRPr="00701B03">
        <w:rPr>
          <w:rFonts w:ascii="Arial" w:hAnsi="Arial" w:cs="Arial"/>
          <w:sz w:val="22"/>
          <w:szCs w:val="22"/>
          <w:lang w:val="en-US"/>
        </w:rPr>
        <w:t xml:space="preserve"> – Linear regression analysis between B</w:t>
      </w:r>
      <w:r>
        <w:rPr>
          <w:rFonts w:ascii="Arial" w:hAnsi="Arial" w:cs="Arial"/>
          <w:sz w:val="22"/>
          <w:szCs w:val="22"/>
          <w:lang w:val="en-US"/>
        </w:rPr>
        <w:t>MI and graft harvesting time</w:t>
      </w:r>
    </w:p>
    <w:p w14:paraId="3C82C2B3" w14:textId="26D5BAE2" w:rsidR="00AA4C02" w:rsidRDefault="00AA4C02" w:rsidP="00AA4C02">
      <w:pPr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noProof/>
          <w:sz w:val="22"/>
          <w:szCs w:val="22"/>
          <w:lang w:val="en-IN" w:eastAsia="en-IN"/>
        </w:rPr>
        <w:drawing>
          <wp:inline distT="0" distB="0" distL="0" distR="0" wp14:anchorId="706F2945" wp14:editId="36A3B671">
            <wp:extent cx="6116320" cy="4479925"/>
            <wp:effectExtent l="0" t="0" r="5080" b="3175"/>
            <wp:docPr id="972164023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2164023" name="Immagine 972164023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116320" cy="4479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EF1DA3" w14:textId="19232300" w:rsidR="00AA4C02" w:rsidRDefault="00AA4C02" w:rsidP="00AA4C02">
      <w:pPr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sz w:val="22"/>
          <w:szCs w:val="22"/>
          <w:lang w:val="en-US"/>
        </w:rPr>
        <w:t>BMI = body mass index; LOESS =</w:t>
      </w:r>
      <w:r w:rsidRPr="00FE3086">
        <w:rPr>
          <w:rFonts w:ascii="Arial" w:hAnsi="Arial"/>
          <w:sz w:val="22"/>
          <w:szCs w:val="22"/>
          <w:lang w:val="en-US"/>
        </w:rPr>
        <w:t xml:space="preserve"> </w:t>
      </w:r>
      <w:r w:rsidRPr="00FE3086">
        <w:rPr>
          <w:rFonts w:ascii="Arial" w:hAnsi="Arial" w:cs="Arial"/>
          <w:sz w:val="22"/>
          <w:szCs w:val="22"/>
          <w:lang w:val="en-US"/>
        </w:rPr>
        <w:t>locally estimated scatterplot smoothing</w:t>
      </w:r>
    </w:p>
    <w:p w14:paraId="55925304" w14:textId="2C50F213" w:rsidR="00AA4C02" w:rsidRDefault="00AA4C02">
      <w:pPr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sz w:val="22"/>
          <w:szCs w:val="22"/>
          <w:lang w:val="en-US"/>
        </w:rPr>
        <w:br w:type="page"/>
      </w:r>
    </w:p>
    <w:p w14:paraId="4172E1D2" w14:textId="551BDF39" w:rsidR="00AA4C02" w:rsidRDefault="00AA4C02" w:rsidP="00AA4C02">
      <w:pPr>
        <w:rPr>
          <w:rFonts w:ascii="Arial" w:hAnsi="Arial" w:cs="Arial"/>
          <w:sz w:val="22"/>
          <w:szCs w:val="22"/>
          <w:lang w:val="en-US"/>
        </w:rPr>
      </w:pPr>
      <w:r w:rsidRPr="00701B03">
        <w:rPr>
          <w:rFonts w:ascii="Arial" w:hAnsi="Arial" w:cs="Arial"/>
          <w:sz w:val="22"/>
          <w:szCs w:val="22"/>
          <w:lang w:val="en-US"/>
        </w:rPr>
        <w:lastRenderedPageBreak/>
        <w:t xml:space="preserve">Supplemental Figure </w:t>
      </w:r>
      <w:r>
        <w:rPr>
          <w:rFonts w:ascii="Arial" w:hAnsi="Arial" w:cs="Arial"/>
          <w:sz w:val="22"/>
          <w:szCs w:val="22"/>
          <w:lang w:val="en-US"/>
        </w:rPr>
        <w:t>3</w:t>
      </w:r>
      <w:r w:rsidRPr="00701B03">
        <w:rPr>
          <w:rFonts w:ascii="Arial" w:hAnsi="Arial" w:cs="Arial"/>
          <w:sz w:val="22"/>
          <w:szCs w:val="22"/>
          <w:lang w:val="en-US"/>
        </w:rPr>
        <w:t xml:space="preserve"> – Linear regression analysis between B</w:t>
      </w:r>
      <w:r>
        <w:rPr>
          <w:rFonts w:ascii="Arial" w:hAnsi="Arial" w:cs="Arial"/>
          <w:sz w:val="22"/>
          <w:szCs w:val="22"/>
          <w:lang w:val="en-US"/>
        </w:rPr>
        <w:t>MI and total operative time</w:t>
      </w:r>
    </w:p>
    <w:p w14:paraId="3863801F" w14:textId="6843E082" w:rsidR="00701B03" w:rsidRDefault="00AA4C02" w:rsidP="00AA4C02">
      <w:pPr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noProof/>
          <w:sz w:val="22"/>
          <w:szCs w:val="22"/>
          <w:lang w:val="en-IN" w:eastAsia="en-IN"/>
        </w:rPr>
        <w:drawing>
          <wp:inline distT="0" distB="0" distL="0" distR="0" wp14:anchorId="0F08D656" wp14:editId="28DF806A">
            <wp:extent cx="6116320" cy="4479925"/>
            <wp:effectExtent l="0" t="0" r="5080" b="3175"/>
            <wp:docPr id="1390385659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0385659" name="Immagine 1390385659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116320" cy="4479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6DB921" w14:textId="5E4BC471" w:rsidR="00AA4C02" w:rsidRDefault="00AA4C02" w:rsidP="00AA4C02">
      <w:pPr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sz w:val="22"/>
          <w:szCs w:val="22"/>
          <w:lang w:val="en-US"/>
        </w:rPr>
        <w:t>BMI = body mass index; LOESS =</w:t>
      </w:r>
      <w:r w:rsidRPr="00FE3086">
        <w:rPr>
          <w:rFonts w:ascii="Arial" w:hAnsi="Arial"/>
          <w:sz w:val="22"/>
          <w:szCs w:val="22"/>
          <w:lang w:val="en-US"/>
        </w:rPr>
        <w:t xml:space="preserve"> </w:t>
      </w:r>
      <w:r w:rsidRPr="00FE3086">
        <w:rPr>
          <w:rFonts w:ascii="Arial" w:hAnsi="Arial" w:cs="Arial"/>
          <w:sz w:val="22"/>
          <w:szCs w:val="22"/>
          <w:lang w:val="en-US"/>
        </w:rPr>
        <w:t>locally estimated scatterplot smoothing</w:t>
      </w:r>
    </w:p>
    <w:p w14:paraId="45850E9D" w14:textId="6852D65F" w:rsidR="00E327CC" w:rsidRDefault="00E327CC">
      <w:pPr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sz w:val="22"/>
          <w:szCs w:val="22"/>
          <w:lang w:val="en-US"/>
        </w:rPr>
        <w:br w:type="page"/>
      </w:r>
    </w:p>
    <w:p w14:paraId="523B6622" w14:textId="630382FA" w:rsidR="00E327CC" w:rsidRDefault="00E327CC" w:rsidP="00E327CC">
      <w:pPr>
        <w:rPr>
          <w:rFonts w:ascii="Arial" w:hAnsi="Arial" w:cs="Arial"/>
          <w:sz w:val="22"/>
          <w:szCs w:val="22"/>
          <w:lang w:val="en-US"/>
        </w:rPr>
      </w:pPr>
      <w:r w:rsidRPr="00701B03">
        <w:rPr>
          <w:rFonts w:ascii="Arial" w:hAnsi="Arial" w:cs="Arial"/>
          <w:sz w:val="22"/>
          <w:szCs w:val="22"/>
          <w:lang w:val="en-US"/>
        </w:rPr>
        <w:lastRenderedPageBreak/>
        <w:t xml:space="preserve">Supplemental Figure </w:t>
      </w:r>
      <w:r>
        <w:rPr>
          <w:rFonts w:ascii="Arial" w:hAnsi="Arial" w:cs="Arial"/>
          <w:sz w:val="22"/>
          <w:szCs w:val="22"/>
          <w:lang w:val="en-US"/>
        </w:rPr>
        <w:t>4</w:t>
      </w:r>
      <w:r w:rsidRPr="00701B03">
        <w:rPr>
          <w:rFonts w:ascii="Arial" w:hAnsi="Arial" w:cs="Arial"/>
          <w:sz w:val="22"/>
          <w:szCs w:val="22"/>
          <w:lang w:val="en-US"/>
        </w:rPr>
        <w:t xml:space="preserve"> – Linear regression analysis between B</w:t>
      </w:r>
      <w:r>
        <w:rPr>
          <w:rFonts w:ascii="Arial" w:hAnsi="Arial" w:cs="Arial"/>
          <w:sz w:val="22"/>
          <w:szCs w:val="22"/>
          <w:lang w:val="en-US"/>
        </w:rPr>
        <w:t>MI and total robotic time</w:t>
      </w:r>
    </w:p>
    <w:p w14:paraId="4CF6F997" w14:textId="4A135B06" w:rsidR="00AA4C02" w:rsidRDefault="00E327CC" w:rsidP="00AA4C02">
      <w:pPr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noProof/>
          <w:sz w:val="22"/>
          <w:szCs w:val="22"/>
          <w:lang w:val="en-IN" w:eastAsia="en-IN"/>
        </w:rPr>
        <w:drawing>
          <wp:inline distT="0" distB="0" distL="0" distR="0" wp14:anchorId="6397C13B" wp14:editId="1B1488E3">
            <wp:extent cx="6116320" cy="4479925"/>
            <wp:effectExtent l="0" t="0" r="5080" b="3175"/>
            <wp:docPr id="2140354712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0354712" name="Immagine 2140354712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116320" cy="4479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2AE3A4" w14:textId="46E0415D" w:rsidR="00E327CC" w:rsidRDefault="00E327CC" w:rsidP="00E327CC">
      <w:pPr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sz w:val="22"/>
          <w:szCs w:val="22"/>
          <w:lang w:val="en-US"/>
        </w:rPr>
        <w:t>BMI = body mass index; LOESS =</w:t>
      </w:r>
      <w:r w:rsidRPr="00FE3086">
        <w:rPr>
          <w:rFonts w:ascii="Arial" w:hAnsi="Arial"/>
          <w:sz w:val="22"/>
          <w:szCs w:val="22"/>
          <w:lang w:val="en-US"/>
        </w:rPr>
        <w:t xml:space="preserve"> </w:t>
      </w:r>
      <w:r w:rsidRPr="00FE3086">
        <w:rPr>
          <w:rFonts w:ascii="Arial" w:hAnsi="Arial" w:cs="Arial"/>
          <w:sz w:val="22"/>
          <w:szCs w:val="22"/>
          <w:lang w:val="en-US"/>
        </w:rPr>
        <w:t>locally estimated scatterplot smoothing</w:t>
      </w:r>
    </w:p>
    <w:p w14:paraId="50893350" w14:textId="540797E6" w:rsidR="00BA0EFE" w:rsidRDefault="00BA0EFE">
      <w:pPr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sz w:val="22"/>
          <w:szCs w:val="22"/>
          <w:lang w:val="en-US"/>
        </w:rPr>
        <w:br w:type="page"/>
      </w:r>
    </w:p>
    <w:p w14:paraId="4BE46694" w14:textId="5582B787" w:rsidR="00BA0EFE" w:rsidRDefault="00BA0EFE" w:rsidP="00BA0EFE">
      <w:pPr>
        <w:rPr>
          <w:rFonts w:ascii="Arial" w:hAnsi="Arial" w:cs="Arial"/>
          <w:sz w:val="22"/>
          <w:szCs w:val="22"/>
          <w:lang w:val="en-US"/>
        </w:rPr>
      </w:pPr>
      <w:r w:rsidRPr="00701B03">
        <w:rPr>
          <w:rFonts w:ascii="Arial" w:hAnsi="Arial" w:cs="Arial"/>
          <w:sz w:val="22"/>
          <w:szCs w:val="22"/>
          <w:lang w:val="en-US"/>
        </w:rPr>
        <w:t xml:space="preserve">Supplemental Figure </w:t>
      </w:r>
      <w:r>
        <w:rPr>
          <w:rFonts w:ascii="Arial" w:hAnsi="Arial" w:cs="Arial"/>
          <w:sz w:val="22"/>
          <w:szCs w:val="22"/>
          <w:lang w:val="en-US"/>
        </w:rPr>
        <w:t>5</w:t>
      </w:r>
      <w:r w:rsidRPr="00701B03">
        <w:rPr>
          <w:rFonts w:ascii="Arial" w:hAnsi="Arial" w:cs="Arial"/>
          <w:sz w:val="22"/>
          <w:szCs w:val="22"/>
          <w:lang w:val="en-US"/>
        </w:rPr>
        <w:t xml:space="preserve"> – Linear regression analysis between </w:t>
      </w:r>
      <w:r>
        <w:rPr>
          <w:rFonts w:ascii="Arial" w:hAnsi="Arial" w:cs="Arial"/>
          <w:sz w:val="22"/>
          <w:szCs w:val="22"/>
          <w:lang w:val="en-US"/>
        </w:rPr>
        <w:t>CR and docking time</w:t>
      </w:r>
    </w:p>
    <w:p w14:paraId="425B25F3" w14:textId="6BB5520B" w:rsidR="00E327CC" w:rsidRDefault="004015AE" w:rsidP="00AA4C02">
      <w:pPr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noProof/>
          <w:sz w:val="22"/>
          <w:szCs w:val="22"/>
          <w:lang w:val="en-IN" w:eastAsia="en-IN"/>
        </w:rPr>
        <w:drawing>
          <wp:inline distT="0" distB="0" distL="0" distR="0" wp14:anchorId="26195CA5" wp14:editId="1D21DA07">
            <wp:extent cx="6116320" cy="4479925"/>
            <wp:effectExtent l="0" t="0" r="5080" b="3175"/>
            <wp:docPr id="1829545732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9545732" name="Immagine 1829545732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16320" cy="4479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CF84EB" w14:textId="10DC19F3" w:rsidR="004015AE" w:rsidRDefault="004015AE" w:rsidP="00AA4C02">
      <w:pPr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sz w:val="22"/>
          <w:szCs w:val="22"/>
          <w:lang w:val="en-US"/>
        </w:rPr>
        <w:t xml:space="preserve">CR = cardiothoracic ration; LOESS </w:t>
      </w:r>
      <w:r w:rsidR="00B04ECA">
        <w:rPr>
          <w:rFonts w:ascii="Arial" w:hAnsi="Arial" w:cs="Arial"/>
          <w:sz w:val="22"/>
          <w:szCs w:val="22"/>
          <w:lang w:val="en-US"/>
        </w:rPr>
        <w:t>=</w:t>
      </w:r>
      <w:r w:rsidR="00B04ECA" w:rsidRPr="00FE3086">
        <w:rPr>
          <w:rFonts w:ascii="Arial" w:hAnsi="Arial"/>
          <w:sz w:val="22"/>
          <w:szCs w:val="22"/>
          <w:lang w:val="en-US"/>
        </w:rPr>
        <w:t xml:space="preserve"> </w:t>
      </w:r>
      <w:r w:rsidR="00B04ECA" w:rsidRPr="00FE3086">
        <w:rPr>
          <w:rFonts w:ascii="Arial" w:hAnsi="Arial" w:cs="Arial"/>
          <w:sz w:val="22"/>
          <w:szCs w:val="22"/>
          <w:lang w:val="en-US"/>
        </w:rPr>
        <w:t>locally estimated scatterplot smoothing</w:t>
      </w:r>
    </w:p>
    <w:p w14:paraId="3F7AF912" w14:textId="6BB20C17" w:rsidR="00487733" w:rsidRDefault="00487733">
      <w:pPr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sz w:val="22"/>
          <w:szCs w:val="22"/>
          <w:lang w:val="en-US"/>
        </w:rPr>
        <w:br w:type="page"/>
      </w:r>
    </w:p>
    <w:p w14:paraId="41F42D8C" w14:textId="0FBBBC6B" w:rsidR="00487733" w:rsidRDefault="00487733" w:rsidP="00487733">
      <w:pPr>
        <w:rPr>
          <w:rFonts w:ascii="Arial" w:hAnsi="Arial" w:cs="Arial"/>
          <w:sz w:val="22"/>
          <w:szCs w:val="22"/>
          <w:lang w:val="en-US"/>
        </w:rPr>
      </w:pPr>
      <w:r w:rsidRPr="00701B03">
        <w:rPr>
          <w:rFonts w:ascii="Arial" w:hAnsi="Arial" w:cs="Arial"/>
          <w:sz w:val="22"/>
          <w:szCs w:val="22"/>
          <w:lang w:val="en-US"/>
        </w:rPr>
        <w:t xml:space="preserve">Supplemental Figure </w:t>
      </w:r>
      <w:r>
        <w:rPr>
          <w:rFonts w:ascii="Arial" w:hAnsi="Arial" w:cs="Arial"/>
          <w:sz w:val="22"/>
          <w:szCs w:val="22"/>
          <w:lang w:val="en-US"/>
        </w:rPr>
        <w:t>6</w:t>
      </w:r>
      <w:r w:rsidRPr="00701B03">
        <w:rPr>
          <w:rFonts w:ascii="Arial" w:hAnsi="Arial" w:cs="Arial"/>
          <w:sz w:val="22"/>
          <w:szCs w:val="22"/>
          <w:lang w:val="en-US"/>
        </w:rPr>
        <w:t xml:space="preserve"> – Linear regression analysis between </w:t>
      </w:r>
      <w:r>
        <w:rPr>
          <w:rFonts w:ascii="Arial" w:hAnsi="Arial" w:cs="Arial"/>
          <w:sz w:val="22"/>
          <w:szCs w:val="22"/>
          <w:lang w:val="en-US"/>
        </w:rPr>
        <w:t>CR and graft harvesting time</w:t>
      </w:r>
    </w:p>
    <w:p w14:paraId="2886C56B" w14:textId="730C3453" w:rsidR="00487733" w:rsidRDefault="00487733" w:rsidP="00AA4C02">
      <w:pPr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noProof/>
          <w:sz w:val="22"/>
          <w:szCs w:val="22"/>
          <w:lang w:val="en-IN" w:eastAsia="en-IN"/>
        </w:rPr>
        <w:drawing>
          <wp:inline distT="0" distB="0" distL="0" distR="0" wp14:anchorId="3640545B" wp14:editId="10F61A32">
            <wp:extent cx="6116320" cy="4479925"/>
            <wp:effectExtent l="0" t="0" r="5080" b="3175"/>
            <wp:docPr id="1592726625" name="Im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2726625" name="Immagine 1592726625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16320" cy="4479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26B629" w14:textId="77777777" w:rsidR="00FB283F" w:rsidRDefault="00FB283F" w:rsidP="00FB283F">
      <w:pPr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sz w:val="22"/>
          <w:szCs w:val="22"/>
          <w:lang w:val="en-US"/>
        </w:rPr>
        <w:t>CR = cardiothoracic ration; LOESS =</w:t>
      </w:r>
      <w:r w:rsidRPr="00FE3086">
        <w:rPr>
          <w:rFonts w:ascii="Arial" w:hAnsi="Arial"/>
          <w:sz w:val="22"/>
          <w:szCs w:val="22"/>
          <w:lang w:val="en-US"/>
        </w:rPr>
        <w:t xml:space="preserve"> </w:t>
      </w:r>
      <w:r w:rsidRPr="00FE3086">
        <w:rPr>
          <w:rFonts w:ascii="Arial" w:hAnsi="Arial" w:cs="Arial"/>
          <w:sz w:val="22"/>
          <w:szCs w:val="22"/>
          <w:lang w:val="en-US"/>
        </w:rPr>
        <w:t>locally estimated scatterplot smoothing</w:t>
      </w:r>
    </w:p>
    <w:p w14:paraId="5C52780A" w14:textId="28C25A8F" w:rsidR="007448A2" w:rsidRDefault="007448A2">
      <w:pPr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sz w:val="22"/>
          <w:szCs w:val="22"/>
          <w:lang w:val="en-US"/>
        </w:rPr>
        <w:br w:type="page"/>
      </w:r>
    </w:p>
    <w:p w14:paraId="4318DD8A" w14:textId="2DD49BEC" w:rsidR="00487733" w:rsidRDefault="007448A2" w:rsidP="00AA4C02">
      <w:pPr>
        <w:rPr>
          <w:rFonts w:ascii="Arial" w:hAnsi="Arial" w:cs="Arial"/>
          <w:sz w:val="22"/>
          <w:szCs w:val="22"/>
          <w:lang w:val="en-US"/>
        </w:rPr>
      </w:pPr>
      <w:r w:rsidRPr="00701B03">
        <w:rPr>
          <w:rFonts w:ascii="Arial" w:hAnsi="Arial" w:cs="Arial"/>
          <w:sz w:val="22"/>
          <w:szCs w:val="22"/>
          <w:lang w:val="en-US"/>
        </w:rPr>
        <w:t xml:space="preserve">Supplemental Figure </w:t>
      </w:r>
      <w:r>
        <w:rPr>
          <w:rFonts w:ascii="Arial" w:hAnsi="Arial" w:cs="Arial"/>
          <w:sz w:val="22"/>
          <w:szCs w:val="22"/>
          <w:lang w:val="en-US"/>
        </w:rPr>
        <w:t>7</w:t>
      </w:r>
      <w:r w:rsidRPr="00701B03">
        <w:rPr>
          <w:rFonts w:ascii="Arial" w:hAnsi="Arial" w:cs="Arial"/>
          <w:sz w:val="22"/>
          <w:szCs w:val="22"/>
          <w:lang w:val="en-US"/>
        </w:rPr>
        <w:t xml:space="preserve"> – Linear regression analysis between </w:t>
      </w:r>
      <w:r>
        <w:rPr>
          <w:rFonts w:ascii="Arial" w:hAnsi="Arial" w:cs="Arial"/>
          <w:sz w:val="22"/>
          <w:szCs w:val="22"/>
          <w:lang w:val="en-US"/>
        </w:rPr>
        <w:t>CR and total operative time</w:t>
      </w:r>
    </w:p>
    <w:p w14:paraId="37453415" w14:textId="14E4ADE9" w:rsidR="007448A2" w:rsidRDefault="007448A2" w:rsidP="00AA4C02">
      <w:pPr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noProof/>
          <w:sz w:val="22"/>
          <w:szCs w:val="22"/>
          <w:lang w:val="en-IN" w:eastAsia="en-IN"/>
        </w:rPr>
        <w:drawing>
          <wp:inline distT="0" distB="0" distL="0" distR="0" wp14:anchorId="23F08D4D" wp14:editId="3CEC0D3B">
            <wp:extent cx="6116320" cy="4479925"/>
            <wp:effectExtent l="0" t="0" r="5080" b="3175"/>
            <wp:docPr id="1824442069" name="Immagin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4442069" name="Immagine 1824442069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116320" cy="4479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FC5388" w14:textId="77777777" w:rsidR="007448A2" w:rsidRDefault="007448A2" w:rsidP="007448A2">
      <w:pPr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sz w:val="22"/>
          <w:szCs w:val="22"/>
          <w:lang w:val="en-US"/>
        </w:rPr>
        <w:t>CR = cardiothoracic ration; LOESS =</w:t>
      </w:r>
      <w:r w:rsidRPr="00FE3086">
        <w:rPr>
          <w:rFonts w:ascii="Arial" w:hAnsi="Arial"/>
          <w:sz w:val="22"/>
          <w:szCs w:val="22"/>
          <w:lang w:val="en-US"/>
        </w:rPr>
        <w:t xml:space="preserve"> </w:t>
      </w:r>
      <w:r w:rsidRPr="00FE3086">
        <w:rPr>
          <w:rFonts w:ascii="Arial" w:hAnsi="Arial" w:cs="Arial"/>
          <w:sz w:val="22"/>
          <w:szCs w:val="22"/>
          <w:lang w:val="en-US"/>
        </w:rPr>
        <w:t>locally estimated scatterplot smoothing</w:t>
      </w:r>
    </w:p>
    <w:p w14:paraId="763107FD" w14:textId="121D7D5F" w:rsidR="007448A2" w:rsidRDefault="007448A2">
      <w:pPr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sz w:val="22"/>
          <w:szCs w:val="22"/>
          <w:lang w:val="en-US"/>
        </w:rPr>
        <w:br w:type="page"/>
      </w:r>
    </w:p>
    <w:p w14:paraId="59AEA8DC" w14:textId="4F320B77" w:rsidR="00221A97" w:rsidRDefault="00221A97" w:rsidP="00221A97">
      <w:pPr>
        <w:rPr>
          <w:rFonts w:ascii="Arial" w:hAnsi="Arial" w:cs="Arial"/>
          <w:sz w:val="22"/>
          <w:szCs w:val="22"/>
          <w:lang w:val="en-US"/>
        </w:rPr>
      </w:pPr>
      <w:r w:rsidRPr="00701B03">
        <w:rPr>
          <w:rFonts w:ascii="Arial" w:hAnsi="Arial" w:cs="Arial"/>
          <w:sz w:val="22"/>
          <w:szCs w:val="22"/>
          <w:lang w:val="en-US"/>
        </w:rPr>
        <w:t xml:space="preserve">Supplemental Figure </w:t>
      </w:r>
      <w:r>
        <w:rPr>
          <w:rFonts w:ascii="Arial" w:hAnsi="Arial" w:cs="Arial"/>
          <w:sz w:val="22"/>
          <w:szCs w:val="22"/>
          <w:lang w:val="en-US"/>
        </w:rPr>
        <w:t>8</w:t>
      </w:r>
      <w:r w:rsidRPr="00701B03">
        <w:rPr>
          <w:rFonts w:ascii="Arial" w:hAnsi="Arial" w:cs="Arial"/>
          <w:sz w:val="22"/>
          <w:szCs w:val="22"/>
          <w:lang w:val="en-US"/>
        </w:rPr>
        <w:t xml:space="preserve"> – Linear regression analysis between </w:t>
      </w:r>
      <w:r>
        <w:rPr>
          <w:rFonts w:ascii="Arial" w:hAnsi="Arial" w:cs="Arial"/>
          <w:sz w:val="22"/>
          <w:szCs w:val="22"/>
          <w:lang w:val="en-US"/>
        </w:rPr>
        <w:t>CR and total robotic time</w:t>
      </w:r>
    </w:p>
    <w:p w14:paraId="57F4E195" w14:textId="68ACD664" w:rsidR="00221A97" w:rsidRDefault="00221A97" w:rsidP="00221A97">
      <w:pPr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noProof/>
          <w:sz w:val="22"/>
          <w:szCs w:val="22"/>
          <w:lang w:val="en-IN" w:eastAsia="en-IN"/>
        </w:rPr>
        <w:drawing>
          <wp:inline distT="0" distB="0" distL="0" distR="0" wp14:anchorId="49A9B55C" wp14:editId="19984345">
            <wp:extent cx="6116320" cy="4479925"/>
            <wp:effectExtent l="0" t="0" r="5080" b="3175"/>
            <wp:docPr id="1284979965" name="Immagin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4979965" name="Immagine 1284979965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16320" cy="4479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69EF5F" w14:textId="77777777" w:rsidR="00221A97" w:rsidRDefault="00221A97" w:rsidP="00221A97">
      <w:pPr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sz w:val="22"/>
          <w:szCs w:val="22"/>
          <w:lang w:val="en-US"/>
        </w:rPr>
        <w:t>CR = cardiothoracic ration; LOESS =</w:t>
      </w:r>
      <w:r w:rsidRPr="00FE3086">
        <w:rPr>
          <w:rFonts w:ascii="Arial" w:hAnsi="Arial"/>
          <w:sz w:val="22"/>
          <w:szCs w:val="22"/>
          <w:lang w:val="en-US"/>
        </w:rPr>
        <w:t xml:space="preserve"> </w:t>
      </w:r>
      <w:r w:rsidRPr="00FE3086">
        <w:rPr>
          <w:rFonts w:ascii="Arial" w:hAnsi="Arial" w:cs="Arial"/>
          <w:sz w:val="22"/>
          <w:szCs w:val="22"/>
          <w:lang w:val="en-US"/>
        </w:rPr>
        <w:t>locally estimated scatterplot smoothing</w:t>
      </w:r>
    </w:p>
    <w:p w14:paraId="6104F4DE" w14:textId="7610D87D" w:rsidR="00221A97" w:rsidRDefault="00221A97">
      <w:pPr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sz w:val="22"/>
          <w:szCs w:val="22"/>
          <w:lang w:val="en-US"/>
        </w:rPr>
        <w:br w:type="page"/>
      </w:r>
    </w:p>
    <w:p w14:paraId="7F4E3076" w14:textId="77777777" w:rsidR="00221A97" w:rsidRDefault="00221A97" w:rsidP="00221A97">
      <w:pPr>
        <w:rPr>
          <w:rFonts w:ascii="Arial" w:hAnsi="Arial" w:cs="Arial"/>
          <w:sz w:val="22"/>
          <w:szCs w:val="22"/>
          <w:lang w:val="en-US"/>
        </w:rPr>
      </w:pPr>
    </w:p>
    <w:p w14:paraId="18C25461" w14:textId="56C03E8A" w:rsidR="00422FCB" w:rsidRDefault="00422FCB" w:rsidP="00422FCB">
      <w:pPr>
        <w:rPr>
          <w:rFonts w:ascii="Arial" w:hAnsi="Arial" w:cs="Arial"/>
          <w:sz w:val="22"/>
          <w:szCs w:val="22"/>
          <w:lang w:val="en-US"/>
        </w:rPr>
      </w:pPr>
      <w:r w:rsidRPr="00701B03">
        <w:rPr>
          <w:rFonts w:ascii="Arial" w:hAnsi="Arial" w:cs="Arial"/>
          <w:sz w:val="22"/>
          <w:szCs w:val="22"/>
          <w:lang w:val="en-US"/>
        </w:rPr>
        <w:t xml:space="preserve">Supplemental Figure </w:t>
      </w:r>
      <w:r>
        <w:rPr>
          <w:rFonts w:ascii="Arial" w:hAnsi="Arial" w:cs="Arial"/>
          <w:sz w:val="22"/>
          <w:szCs w:val="22"/>
          <w:lang w:val="en-US"/>
        </w:rPr>
        <w:t>9</w:t>
      </w:r>
      <w:r w:rsidRPr="00701B03">
        <w:rPr>
          <w:rFonts w:ascii="Arial" w:hAnsi="Arial" w:cs="Arial"/>
          <w:sz w:val="22"/>
          <w:szCs w:val="22"/>
          <w:lang w:val="en-US"/>
        </w:rPr>
        <w:t xml:space="preserve"> – Linear regression analysis between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EuroSCORE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II and docking time</w:t>
      </w:r>
    </w:p>
    <w:p w14:paraId="105F6DBF" w14:textId="0281C36B" w:rsidR="007448A2" w:rsidRDefault="00422FCB" w:rsidP="00AA4C02">
      <w:pPr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noProof/>
          <w:sz w:val="22"/>
          <w:szCs w:val="22"/>
          <w:lang w:val="en-IN" w:eastAsia="en-IN"/>
        </w:rPr>
        <w:drawing>
          <wp:inline distT="0" distB="0" distL="0" distR="0" wp14:anchorId="473297D8" wp14:editId="55AADFEE">
            <wp:extent cx="6116320" cy="4479925"/>
            <wp:effectExtent l="0" t="0" r="5080" b="3175"/>
            <wp:docPr id="947760854" name="Immagin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7760854" name="Immagine 947760854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116320" cy="4479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8FAC5F" w14:textId="5CD472E1" w:rsidR="00422FCB" w:rsidRDefault="00422FCB" w:rsidP="00AA4C02">
      <w:pPr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sz w:val="22"/>
          <w:szCs w:val="22"/>
          <w:lang w:val="en-US"/>
        </w:rPr>
        <w:t>LOESS =</w:t>
      </w:r>
      <w:r w:rsidRPr="00FE3086">
        <w:rPr>
          <w:rFonts w:ascii="Arial" w:hAnsi="Arial"/>
          <w:sz w:val="22"/>
          <w:szCs w:val="22"/>
          <w:lang w:val="en-US"/>
        </w:rPr>
        <w:t xml:space="preserve"> </w:t>
      </w:r>
      <w:r w:rsidRPr="00FE3086">
        <w:rPr>
          <w:rFonts w:ascii="Arial" w:hAnsi="Arial" w:cs="Arial"/>
          <w:sz w:val="22"/>
          <w:szCs w:val="22"/>
          <w:lang w:val="en-US"/>
        </w:rPr>
        <w:t>locally estimated scatterplot smoothing</w:t>
      </w:r>
    </w:p>
    <w:p w14:paraId="30684477" w14:textId="13FA2B5C" w:rsidR="00175473" w:rsidRDefault="00175473">
      <w:pPr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sz w:val="22"/>
          <w:szCs w:val="22"/>
          <w:lang w:val="en-US"/>
        </w:rPr>
        <w:br w:type="page"/>
      </w:r>
    </w:p>
    <w:p w14:paraId="3B046888" w14:textId="541C12F5" w:rsidR="00175473" w:rsidRDefault="00175473" w:rsidP="00175473">
      <w:pPr>
        <w:rPr>
          <w:rFonts w:ascii="Arial" w:hAnsi="Arial" w:cs="Arial"/>
          <w:sz w:val="22"/>
          <w:szCs w:val="22"/>
          <w:lang w:val="en-US"/>
        </w:rPr>
      </w:pPr>
      <w:r w:rsidRPr="00701B03">
        <w:rPr>
          <w:rFonts w:ascii="Arial" w:hAnsi="Arial" w:cs="Arial"/>
          <w:sz w:val="22"/>
          <w:szCs w:val="22"/>
          <w:lang w:val="en-US"/>
        </w:rPr>
        <w:t xml:space="preserve">Supplemental Figure </w:t>
      </w:r>
      <w:r>
        <w:rPr>
          <w:rFonts w:ascii="Arial" w:hAnsi="Arial" w:cs="Arial"/>
          <w:sz w:val="22"/>
          <w:szCs w:val="22"/>
          <w:lang w:val="en-US"/>
        </w:rPr>
        <w:t>10</w:t>
      </w:r>
      <w:r w:rsidRPr="00701B03">
        <w:rPr>
          <w:rFonts w:ascii="Arial" w:hAnsi="Arial" w:cs="Arial"/>
          <w:sz w:val="22"/>
          <w:szCs w:val="22"/>
          <w:lang w:val="en-US"/>
        </w:rPr>
        <w:t xml:space="preserve"> – Linear regression analysis between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EuroSCORE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II and </w:t>
      </w:r>
      <w:r w:rsidR="00873EC2">
        <w:rPr>
          <w:rFonts w:ascii="Arial" w:hAnsi="Arial" w:cs="Arial"/>
          <w:sz w:val="22"/>
          <w:szCs w:val="22"/>
          <w:lang w:val="en-US"/>
        </w:rPr>
        <w:t>graft harvesting</w:t>
      </w:r>
      <w:r>
        <w:rPr>
          <w:rFonts w:ascii="Arial" w:hAnsi="Arial" w:cs="Arial"/>
          <w:sz w:val="22"/>
          <w:szCs w:val="22"/>
          <w:lang w:val="en-US"/>
        </w:rPr>
        <w:t xml:space="preserve"> time</w:t>
      </w:r>
    </w:p>
    <w:p w14:paraId="0C74B905" w14:textId="684A224C" w:rsidR="00873EC2" w:rsidRDefault="00873EC2" w:rsidP="00175473">
      <w:pPr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noProof/>
          <w:sz w:val="22"/>
          <w:szCs w:val="22"/>
          <w:lang w:val="en-IN" w:eastAsia="en-IN"/>
        </w:rPr>
        <w:drawing>
          <wp:inline distT="0" distB="0" distL="0" distR="0" wp14:anchorId="7F12A861" wp14:editId="234F59FB">
            <wp:extent cx="6116320" cy="4479925"/>
            <wp:effectExtent l="0" t="0" r="5080" b="3175"/>
            <wp:docPr id="1745335319" name="Immagin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5335319" name="Immagine 1745335319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116320" cy="4479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3B6600" w14:textId="77777777" w:rsidR="00082B95" w:rsidRDefault="00082B95" w:rsidP="00082B95">
      <w:pPr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sz w:val="22"/>
          <w:szCs w:val="22"/>
          <w:lang w:val="en-US"/>
        </w:rPr>
        <w:t>LOESS =</w:t>
      </w:r>
      <w:r w:rsidRPr="00FE3086">
        <w:rPr>
          <w:rFonts w:ascii="Arial" w:hAnsi="Arial"/>
          <w:sz w:val="22"/>
          <w:szCs w:val="22"/>
          <w:lang w:val="en-US"/>
        </w:rPr>
        <w:t xml:space="preserve"> </w:t>
      </w:r>
      <w:r w:rsidRPr="00FE3086">
        <w:rPr>
          <w:rFonts w:ascii="Arial" w:hAnsi="Arial" w:cs="Arial"/>
          <w:sz w:val="22"/>
          <w:szCs w:val="22"/>
          <w:lang w:val="en-US"/>
        </w:rPr>
        <w:t>locally estimated scatterplot smoothing</w:t>
      </w:r>
    </w:p>
    <w:p w14:paraId="4CC4DAF3" w14:textId="77777777" w:rsidR="00082B95" w:rsidRDefault="00082B95" w:rsidP="00082B95">
      <w:pPr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sz w:val="22"/>
          <w:szCs w:val="22"/>
          <w:lang w:val="en-US"/>
        </w:rPr>
        <w:br w:type="page"/>
      </w:r>
    </w:p>
    <w:p w14:paraId="10B22A7E" w14:textId="5FEC4DFB" w:rsidR="00082B95" w:rsidRDefault="00082B95" w:rsidP="00082B95">
      <w:pPr>
        <w:rPr>
          <w:rFonts w:ascii="Arial" w:hAnsi="Arial" w:cs="Arial"/>
          <w:sz w:val="22"/>
          <w:szCs w:val="22"/>
          <w:lang w:val="en-US"/>
        </w:rPr>
      </w:pPr>
      <w:r w:rsidRPr="00701B03">
        <w:rPr>
          <w:rFonts w:ascii="Arial" w:hAnsi="Arial" w:cs="Arial"/>
          <w:sz w:val="22"/>
          <w:szCs w:val="22"/>
          <w:lang w:val="en-US"/>
        </w:rPr>
        <w:t xml:space="preserve">Supplemental Figure </w:t>
      </w:r>
      <w:r>
        <w:rPr>
          <w:rFonts w:ascii="Arial" w:hAnsi="Arial" w:cs="Arial"/>
          <w:sz w:val="22"/>
          <w:szCs w:val="22"/>
          <w:lang w:val="en-US"/>
        </w:rPr>
        <w:t>11</w:t>
      </w:r>
      <w:r w:rsidRPr="00701B03">
        <w:rPr>
          <w:rFonts w:ascii="Arial" w:hAnsi="Arial" w:cs="Arial"/>
          <w:sz w:val="22"/>
          <w:szCs w:val="22"/>
          <w:lang w:val="en-US"/>
        </w:rPr>
        <w:t xml:space="preserve"> – Linear regression analysis between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EuroSCORE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II and total operative time</w:t>
      </w:r>
    </w:p>
    <w:p w14:paraId="3373FC15" w14:textId="5C1E9E2B" w:rsidR="00082B95" w:rsidRDefault="00082B95" w:rsidP="00082B95">
      <w:pPr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noProof/>
          <w:sz w:val="22"/>
          <w:szCs w:val="22"/>
          <w:lang w:val="en-IN" w:eastAsia="en-IN"/>
        </w:rPr>
        <w:drawing>
          <wp:inline distT="0" distB="0" distL="0" distR="0" wp14:anchorId="1DA6BC2D" wp14:editId="1469F7E1">
            <wp:extent cx="6116320" cy="4479925"/>
            <wp:effectExtent l="0" t="0" r="5080" b="3175"/>
            <wp:docPr id="1086268091" name="Immagin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6268091" name="Immagine 1086268091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116320" cy="4479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A0862E" w14:textId="77777777" w:rsidR="00082B95" w:rsidRDefault="00082B95" w:rsidP="00082B95">
      <w:pPr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sz w:val="22"/>
          <w:szCs w:val="22"/>
          <w:lang w:val="en-US"/>
        </w:rPr>
        <w:t>LOESS =</w:t>
      </w:r>
      <w:r w:rsidRPr="00FE3086">
        <w:rPr>
          <w:rFonts w:ascii="Arial" w:hAnsi="Arial"/>
          <w:sz w:val="22"/>
          <w:szCs w:val="22"/>
          <w:lang w:val="en-US"/>
        </w:rPr>
        <w:t xml:space="preserve"> </w:t>
      </w:r>
      <w:r w:rsidRPr="00FE3086">
        <w:rPr>
          <w:rFonts w:ascii="Arial" w:hAnsi="Arial" w:cs="Arial"/>
          <w:sz w:val="22"/>
          <w:szCs w:val="22"/>
          <w:lang w:val="en-US"/>
        </w:rPr>
        <w:t>locally estimated scatterplot smoothing</w:t>
      </w:r>
    </w:p>
    <w:p w14:paraId="59488E44" w14:textId="77777777" w:rsidR="00082B95" w:rsidRDefault="00082B95" w:rsidP="00082B95">
      <w:pPr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sz w:val="22"/>
          <w:szCs w:val="22"/>
          <w:lang w:val="en-US"/>
        </w:rPr>
        <w:br w:type="page"/>
      </w:r>
    </w:p>
    <w:p w14:paraId="7DD1E33F" w14:textId="69937ED2" w:rsidR="00082B95" w:rsidRDefault="00082B95" w:rsidP="00082B95">
      <w:pPr>
        <w:rPr>
          <w:rFonts w:ascii="Arial" w:hAnsi="Arial" w:cs="Arial"/>
          <w:sz w:val="22"/>
          <w:szCs w:val="22"/>
          <w:lang w:val="en-US"/>
        </w:rPr>
      </w:pPr>
      <w:r w:rsidRPr="00701B03">
        <w:rPr>
          <w:rFonts w:ascii="Arial" w:hAnsi="Arial" w:cs="Arial"/>
          <w:sz w:val="22"/>
          <w:szCs w:val="22"/>
          <w:lang w:val="en-US"/>
        </w:rPr>
        <w:t xml:space="preserve">Supplemental Figure </w:t>
      </w:r>
      <w:r>
        <w:rPr>
          <w:rFonts w:ascii="Arial" w:hAnsi="Arial" w:cs="Arial"/>
          <w:sz w:val="22"/>
          <w:szCs w:val="22"/>
          <w:lang w:val="en-US"/>
        </w:rPr>
        <w:t>12</w:t>
      </w:r>
      <w:r w:rsidRPr="00701B03">
        <w:rPr>
          <w:rFonts w:ascii="Arial" w:hAnsi="Arial" w:cs="Arial"/>
          <w:sz w:val="22"/>
          <w:szCs w:val="22"/>
          <w:lang w:val="en-US"/>
        </w:rPr>
        <w:t xml:space="preserve"> – Linear regression analysis between </w:t>
      </w:r>
      <w:proofErr w:type="spellStart"/>
      <w:r>
        <w:rPr>
          <w:rFonts w:ascii="Arial" w:hAnsi="Arial" w:cs="Arial"/>
          <w:sz w:val="22"/>
          <w:szCs w:val="22"/>
          <w:lang w:val="en-US"/>
        </w:rPr>
        <w:t>EuroSCORE</w:t>
      </w:r>
      <w:proofErr w:type="spellEnd"/>
      <w:r>
        <w:rPr>
          <w:rFonts w:ascii="Arial" w:hAnsi="Arial" w:cs="Arial"/>
          <w:sz w:val="22"/>
          <w:szCs w:val="22"/>
          <w:lang w:val="en-US"/>
        </w:rPr>
        <w:t xml:space="preserve"> II and total robotic time</w:t>
      </w:r>
    </w:p>
    <w:p w14:paraId="7F5E2257" w14:textId="5E783E9E" w:rsidR="00422FCB" w:rsidRDefault="00082B95" w:rsidP="00AA4C02">
      <w:pPr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noProof/>
          <w:sz w:val="22"/>
          <w:szCs w:val="22"/>
          <w:lang w:val="en-IN" w:eastAsia="en-IN"/>
        </w:rPr>
        <w:drawing>
          <wp:inline distT="0" distB="0" distL="0" distR="0" wp14:anchorId="4607182D" wp14:editId="68447C5F">
            <wp:extent cx="6116320" cy="4479925"/>
            <wp:effectExtent l="0" t="0" r="5080" b="3175"/>
            <wp:docPr id="1458263708" name="Immagin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8263708" name="Immagine 1458263708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116320" cy="4479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25A0F3" w14:textId="77777777" w:rsidR="00082B95" w:rsidRDefault="00082B95" w:rsidP="00082B95">
      <w:pPr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sz w:val="22"/>
          <w:szCs w:val="22"/>
          <w:lang w:val="en-US"/>
        </w:rPr>
        <w:t>LOESS =</w:t>
      </w:r>
      <w:r w:rsidRPr="00FE3086">
        <w:rPr>
          <w:rFonts w:ascii="Arial" w:hAnsi="Arial"/>
          <w:sz w:val="22"/>
          <w:szCs w:val="22"/>
          <w:lang w:val="en-US"/>
        </w:rPr>
        <w:t xml:space="preserve"> </w:t>
      </w:r>
      <w:r w:rsidRPr="00FE3086">
        <w:rPr>
          <w:rFonts w:ascii="Arial" w:hAnsi="Arial" w:cs="Arial"/>
          <w:sz w:val="22"/>
          <w:szCs w:val="22"/>
          <w:lang w:val="en-US"/>
        </w:rPr>
        <w:t>locally estimated scatterplot smoothing</w:t>
      </w:r>
    </w:p>
    <w:p w14:paraId="199C42A0" w14:textId="77777777" w:rsidR="00082B95" w:rsidRDefault="00082B95" w:rsidP="00082B95">
      <w:pPr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sz w:val="22"/>
          <w:szCs w:val="22"/>
          <w:lang w:val="en-US"/>
        </w:rPr>
        <w:br w:type="page"/>
      </w:r>
    </w:p>
    <w:p w14:paraId="22F8694E" w14:textId="4A70140E" w:rsidR="00082B95" w:rsidRDefault="00082B95" w:rsidP="00082B95">
      <w:pPr>
        <w:rPr>
          <w:rFonts w:ascii="Arial" w:hAnsi="Arial" w:cs="Arial"/>
          <w:sz w:val="22"/>
          <w:szCs w:val="22"/>
          <w:lang w:val="en-US"/>
        </w:rPr>
      </w:pPr>
      <w:r w:rsidRPr="00701B03">
        <w:rPr>
          <w:rFonts w:ascii="Arial" w:hAnsi="Arial" w:cs="Arial"/>
          <w:sz w:val="22"/>
          <w:szCs w:val="22"/>
          <w:lang w:val="en-US"/>
        </w:rPr>
        <w:t xml:space="preserve">Supplemental Figure </w:t>
      </w:r>
      <w:r>
        <w:rPr>
          <w:rFonts w:ascii="Arial" w:hAnsi="Arial" w:cs="Arial"/>
          <w:sz w:val="22"/>
          <w:szCs w:val="22"/>
          <w:lang w:val="en-US"/>
        </w:rPr>
        <w:t>13</w:t>
      </w:r>
      <w:r w:rsidRPr="00701B03">
        <w:rPr>
          <w:rFonts w:ascii="Arial" w:hAnsi="Arial" w:cs="Arial"/>
          <w:sz w:val="22"/>
          <w:szCs w:val="22"/>
          <w:lang w:val="en-US"/>
        </w:rPr>
        <w:t xml:space="preserve"> – Linear regression analysis between </w:t>
      </w:r>
      <w:r>
        <w:rPr>
          <w:rFonts w:ascii="Arial" w:hAnsi="Arial" w:cs="Arial"/>
          <w:sz w:val="22"/>
          <w:szCs w:val="22"/>
          <w:lang w:val="en-US"/>
        </w:rPr>
        <w:t>HI and docking time</w:t>
      </w:r>
    </w:p>
    <w:p w14:paraId="6BCB79C0" w14:textId="6F56DBD9" w:rsidR="00082B95" w:rsidRDefault="00495357" w:rsidP="00AA4C02">
      <w:pPr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noProof/>
          <w:sz w:val="22"/>
          <w:szCs w:val="22"/>
          <w:lang w:val="en-IN" w:eastAsia="en-IN"/>
        </w:rPr>
        <w:drawing>
          <wp:inline distT="0" distB="0" distL="0" distR="0" wp14:anchorId="723D03B2" wp14:editId="217C9CB3">
            <wp:extent cx="6116320" cy="4479925"/>
            <wp:effectExtent l="0" t="0" r="5080" b="3175"/>
            <wp:docPr id="1677749269" name="Immagin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7749269" name="Immagine 1677749269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116320" cy="4479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19C5BB" w14:textId="1795C53F" w:rsidR="00495357" w:rsidRDefault="00495357" w:rsidP="00AA4C02">
      <w:pPr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sz w:val="22"/>
          <w:szCs w:val="22"/>
          <w:lang w:val="en-US"/>
        </w:rPr>
        <w:t>HI = Haller Index; LOESS =</w:t>
      </w:r>
      <w:r w:rsidRPr="00FE3086">
        <w:rPr>
          <w:rFonts w:ascii="Arial" w:hAnsi="Arial"/>
          <w:sz w:val="22"/>
          <w:szCs w:val="22"/>
          <w:lang w:val="en-US"/>
        </w:rPr>
        <w:t xml:space="preserve"> </w:t>
      </w:r>
      <w:r w:rsidRPr="00FE3086">
        <w:rPr>
          <w:rFonts w:ascii="Arial" w:hAnsi="Arial" w:cs="Arial"/>
          <w:sz w:val="22"/>
          <w:szCs w:val="22"/>
          <w:lang w:val="en-US"/>
        </w:rPr>
        <w:t>locally estimated scatterplot smoothing</w:t>
      </w:r>
    </w:p>
    <w:p w14:paraId="5182F48C" w14:textId="429F9833" w:rsidR="004423B3" w:rsidRDefault="004423B3">
      <w:pPr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sz w:val="22"/>
          <w:szCs w:val="22"/>
          <w:lang w:val="en-US"/>
        </w:rPr>
        <w:br w:type="page"/>
      </w:r>
    </w:p>
    <w:p w14:paraId="1D786532" w14:textId="5FCD86A4" w:rsidR="008D2305" w:rsidRDefault="008D2305" w:rsidP="008D2305">
      <w:pPr>
        <w:rPr>
          <w:rFonts w:ascii="Arial" w:hAnsi="Arial" w:cs="Arial"/>
          <w:sz w:val="22"/>
          <w:szCs w:val="22"/>
          <w:lang w:val="en-US"/>
        </w:rPr>
      </w:pPr>
      <w:r w:rsidRPr="00701B03">
        <w:rPr>
          <w:rFonts w:ascii="Arial" w:hAnsi="Arial" w:cs="Arial"/>
          <w:sz w:val="22"/>
          <w:szCs w:val="22"/>
          <w:lang w:val="en-US"/>
        </w:rPr>
        <w:t xml:space="preserve">Supplemental Figure </w:t>
      </w:r>
      <w:r>
        <w:rPr>
          <w:rFonts w:ascii="Arial" w:hAnsi="Arial" w:cs="Arial"/>
          <w:sz w:val="22"/>
          <w:szCs w:val="22"/>
          <w:lang w:val="en-US"/>
        </w:rPr>
        <w:t>14</w:t>
      </w:r>
      <w:r w:rsidRPr="00701B03">
        <w:rPr>
          <w:rFonts w:ascii="Arial" w:hAnsi="Arial" w:cs="Arial"/>
          <w:sz w:val="22"/>
          <w:szCs w:val="22"/>
          <w:lang w:val="en-US"/>
        </w:rPr>
        <w:t xml:space="preserve"> – Linear regression analysis between </w:t>
      </w:r>
      <w:r>
        <w:rPr>
          <w:rFonts w:ascii="Arial" w:hAnsi="Arial" w:cs="Arial"/>
          <w:sz w:val="22"/>
          <w:szCs w:val="22"/>
          <w:lang w:val="en-US"/>
        </w:rPr>
        <w:t>HI and graft harvesting time</w:t>
      </w:r>
    </w:p>
    <w:p w14:paraId="7F9EC25A" w14:textId="74328969" w:rsidR="00495357" w:rsidRDefault="008D2305" w:rsidP="00AA4C02">
      <w:pPr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noProof/>
          <w:sz w:val="22"/>
          <w:szCs w:val="22"/>
          <w:lang w:val="en-IN" w:eastAsia="en-IN"/>
        </w:rPr>
        <w:drawing>
          <wp:inline distT="0" distB="0" distL="0" distR="0" wp14:anchorId="51CE7CC7" wp14:editId="1B4365ED">
            <wp:extent cx="6116320" cy="4479925"/>
            <wp:effectExtent l="0" t="0" r="5080" b="3175"/>
            <wp:docPr id="1279685607" name="Immagin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9685607" name="Immagine 1279685607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116320" cy="4479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59DF0A" w14:textId="77777777" w:rsidR="008D2305" w:rsidRDefault="008D2305" w:rsidP="008D2305">
      <w:pPr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sz w:val="22"/>
          <w:szCs w:val="22"/>
          <w:lang w:val="en-US"/>
        </w:rPr>
        <w:t>HI = Haller Index; LOESS =</w:t>
      </w:r>
      <w:r w:rsidRPr="00FE3086">
        <w:rPr>
          <w:rFonts w:ascii="Arial" w:hAnsi="Arial"/>
          <w:sz w:val="22"/>
          <w:szCs w:val="22"/>
          <w:lang w:val="en-US"/>
        </w:rPr>
        <w:t xml:space="preserve"> </w:t>
      </w:r>
      <w:r w:rsidRPr="00FE3086">
        <w:rPr>
          <w:rFonts w:ascii="Arial" w:hAnsi="Arial" w:cs="Arial"/>
          <w:sz w:val="22"/>
          <w:szCs w:val="22"/>
          <w:lang w:val="en-US"/>
        </w:rPr>
        <w:t>locally estimated scatterplot smoothing</w:t>
      </w:r>
    </w:p>
    <w:p w14:paraId="7ECE5E1E" w14:textId="77777777" w:rsidR="008D2305" w:rsidRDefault="008D2305" w:rsidP="008D2305">
      <w:pPr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sz w:val="22"/>
          <w:szCs w:val="22"/>
          <w:lang w:val="en-US"/>
        </w:rPr>
        <w:br w:type="page"/>
      </w:r>
    </w:p>
    <w:p w14:paraId="1574967A" w14:textId="0DD7B2B5" w:rsidR="008D2305" w:rsidRDefault="008D2305" w:rsidP="008D2305">
      <w:pPr>
        <w:rPr>
          <w:rFonts w:ascii="Arial" w:hAnsi="Arial" w:cs="Arial"/>
          <w:sz w:val="22"/>
          <w:szCs w:val="22"/>
          <w:lang w:val="en-US"/>
        </w:rPr>
      </w:pPr>
      <w:r w:rsidRPr="00701B03">
        <w:rPr>
          <w:rFonts w:ascii="Arial" w:hAnsi="Arial" w:cs="Arial"/>
          <w:sz w:val="22"/>
          <w:szCs w:val="22"/>
          <w:lang w:val="en-US"/>
        </w:rPr>
        <w:t xml:space="preserve">Supplemental Figure </w:t>
      </w:r>
      <w:r>
        <w:rPr>
          <w:rFonts w:ascii="Arial" w:hAnsi="Arial" w:cs="Arial"/>
          <w:sz w:val="22"/>
          <w:szCs w:val="22"/>
          <w:lang w:val="en-US"/>
        </w:rPr>
        <w:t>15</w:t>
      </w:r>
      <w:r w:rsidRPr="00701B03">
        <w:rPr>
          <w:rFonts w:ascii="Arial" w:hAnsi="Arial" w:cs="Arial"/>
          <w:sz w:val="22"/>
          <w:szCs w:val="22"/>
          <w:lang w:val="en-US"/>
        </w:rPr>
        <w:t xml:space="preserve"> – Linear regression analysis between </w:t>
      </w:r>
      <w:r>
        <w:rPr>
          <w:rFonts w:ascii="Arial" w:hAnsi="Arial" w:cs="Arial"/>
          <w:sz w:val="22"/>
          <w:szCs w:val="22"/>
          <w:lang w:val="en-US"/>
        </w:rPr>
        <w:t>HI and total operative time</w:t>
      </w:r>
    </w:p>
    <w:p w14:paraId="2BA79A68" w14:textId="4A84CA8C" w:rsidR="008D2305" w:rsidRDefault="008D2305" w:rsidP="00AA4C02">
      <w:pPr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noProof/>
          <w:sz w:val="22"/>
          <w:szCs w:val="22"/>
          <w:lang w:val="en-IN" w:eastAsia="en-IN"/>
        </w:rPr>
        <w:drawing>
          <wp:inline distT="0" distB="0" distL="0" distR="0" wp14:anchorId="635B41DC" wp14:editId="444B55D1">
            <wp:extent cx="6116320" cy="4479925"/>
            <wp:effectExtent l="0" t="0" r="5080" b="3175"/>
            <wp:docPr id="1405452448" name="Immagin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5452448" name="Immagine 1405452448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116320" cy="4479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3B9B2F" w14:textId="77777777" w:rsidR="002254B8" w:rsidRDefault="002254B8" w:rsidP="002254B8">
      <w:pPr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sz w:val="22"/>
          <w:szCs w:val="22"/>
          <w:lang w:val="en-US"/>
        </w:rPr>
        <w:t>HI = Haller Index; LOESS =</w:t>
      </w:r>
      <w:r w:rsidRPr="00FE3086">
        <w:rPr>
          <w:rFonts w:ascii="Arial" w:hAnsi="Arial"/>
          <w:sz w:val="22"/>
          <w:szCs w:val="22"/>
          <w:lang w:val="en-US"/>
        </w:rPr>
        <w:t xml:space="preserve"> </w:t>
      </w:r>
      <w:r w:rsidRPr="00FE3086">
        <w:rPr>
          <w:rFonts w:ascii="Arial" w:hAnsi="Arial" w:cs="Arial"/>
          <w:sz w:val="22"/>
          <w:szCs w:val="22"/>
          <w:lang w:val="en-US"/>
        </w:rPr>
        <w:t>locally estimated scatterplot smoothing</w:t>
      </w:r>
    </w:p>
    <w:p w14:paraId="45BD5A34" w14:textId="77777777" w:rsidR="002254B8" w:rsidRDefault="002254B8" w:rsidP="002254B8">
      <w:pPr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sz w:val="22"/>
          <w:szCs w:val="22"/>
          <w:lang w:val="en-US"/>
        </w:rPr>
        <w:br w:type="page"/>
      </w:r>
    </w:p>
    <w:p w14:paraId="38C4D14F" w14:textId="1F3CECC5" w:rsidR="00FC16D0" w:rsidRDefault="00FC16D0" w:rsidP="00FC16D0">
      <w:pPr>
        <w:rPr>
          <w:rFonts w:ascii="Arial" w:hAnsi="Arial" w:cs="Arial"/>
          <w:sz w:val="22"/>
          <w:szCs w:val="22"/>
          <w:lang w:val="en-US"/>
        </w:rPr>
      </w:pPr>
      <w:r w:rsidRPr="00701B03">
        <w:rPr>
          <w:rFonts w:ascii="Arial" w:hAnsi="Arial" w:cs="Arial"/>
          <w:sz w:val="22"/>
          <w:szCs w:val="22"/>
          <w:lang w:val="en-US"/>
        </w:rPr>
        <w:t xml:space="preserve">Supplemental Figure </w:t>
      </w:r>
      <w:r>
        <w:rPr>
          <w:rFonts w:ascii="Arial" w:hAnsi="Arial" w:cs="Arial"/>
          <w:sz w:val="22"/>
          <w:szCs w:val="22"/>
          <w:lang w:val="en-US"/>
        </w:rPr>
        <w:t>1</w:t>
      </w:r>
      <w:r w:rsidR="00645F7E">
        <w:rPr>
          <w:rFonts w:ascii="Arial" w:hAnsi="Arial" w:cs="Arial"/>
          <w:sz w:val="22"/>
          <w:szCs w:val="22"/>
          <w:lang w:val="en-US"/>
        </w:rPr>
        <w:t>6</w:t>
      </w:r>
      <w:r w:rsidRPr="00701B03">
        <w:rPr>
          <w:rFonts w:ascii="Arial" w:hAnsi="Arial" w:cs="Arial"/>
          <w:sz w:val="22"/>
          <w:szCs w:val="22"/>
          <w:lang w:val="en-US"/>
        </w:rPr>
        <w:t xml:space="preserve"> – Linear regression analysis between </w:t>
      </w:r>
      <w:r>
        <w:rPr>
          <w:rFonts w:ascii="Arial" w:hAnsi="Arial" w:cs="Arial"/>
          <w:sz w:val="22"/>
          <w:szCs w:val="22"/>
          <w:lang w:val="en-US"/>
        </w:rPr>
        <w:t>HI and total robotic time</w:t>
      </w:r>
    </w:p>
    <w:p w14:paraId="2E3FA6BE" w14:textId="68E9622F" w:rsidR="008D2305" w:rsidRDefault="00FC16D0" w:rsidP="00AA4C02">
      <w:pPr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noProof/>
          <w:sz w:val="22"/>
          <w:szCs w:val="22"/>
          <w:lang w:val="en-IN" w:eastAsia="en-IN"/>
        </w:rPr>
        <w:drawing>
          <wp:inline distT="0" distB="0" distL="0" distR="0" wp14:anchorId="5C689CCF" wp14:editId="33A3BDF8">
            <wp:extent cx="6116320" cy="4479925"/>
            <wp:effectExtent l="0" t="0" r="5080" b="3175"/>
            <wp:docPr id="971415174" name="Immagin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1415174" name="Immagine 971415174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116320" cy="4479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A0EE9F" w14:textId="77777777" w:rsidR="00FC16D0" w:rsidRDefault="00FC16D0" w:rsidP="00FC16D0">
      <w:pPr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sz w:val="22"/>
          <w:szCs w:val="22"/>
          <w:lang w:val="en-US"/>
        </w:rPr>
        <w:t>HI = Haller Index; LOESS =</w:t>
      </w:r>
      <w:r w:rsidRPr="00FE3086">
        <w:rPr>
          <w:rFonts w:ascii="Arial" w:hAnsi="Arial"/>
          <w:sz w:val="22"/>
          <w:szCs w:val="22"/>
          <w:lang w:val="en-US"/>
        </w:rPr>
        <w:t xml:space="preserve"> </w:t>
      </w:r>
      <w:r w:rsidRPr="00FE3086">
        <w:rPr>
          <w:rFonts w:ascii="Arial" w:hAnsi="Arial" w:cs="Arial"/>
          <w:sz w:val="22"/>
          <w:szCs w:val="22"/>
          <w:lang w:val="en-US"/>
        </w:rPr>
        <w:t>locally estimated scatterplot smoothing</w:t>
      </w:r>
    </w:p>
    <w:p w14:paraId="2DEF3044" w14:textId="77777777" w:rsidR="00FC16D0" w:rsidRDefault="00FC16D0" w:rsidP="00FC16D0">
      <w:pPr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sz w:val="22"/>
          <w:szCs w:val="22"/>
          <w:lang w:val="en-US"/>
        </w:rPr>
        <w:br w:type="page"/>
      </w:r>
    </w:p>
    <w:p w14:paraId="6EE3C70A" w14:textId="5398F0E8" w:rsidR="00501A12" w:rsidRDefault="00501A12" w:rsidP="00501A12">
      <w:pPr>
        <w:rPr>
          <w:rFonts w:ascii="Arial" w:hAnsi="Arial" w:cs="Arial"/>
          <w:sz w:val="22"/>
          <w:szCs w:val="22"/>
          <w:lang w:val="en-US"/>
        </w:rPr>
      </w:pPr>
      <w:r w:rsidRPr="00701B03">
        <w:rPr>
          <w:rFonts w:ascii="Arial" w:hAnsi="Arial" w:cs="Arial"/>
          <w:sz w:val="22"/>
          <w:szCs w:val="22"/>
          <w:lang w:val="en-US"/>
        </w:rPr>
        <w:t xml:space="preserve">Supplemental Figure </w:t>
      </w:r>
      <w:r>
        <w:rPr>
          <w:rFonts w:ascii="Arial" w:hAnsi="Arial" w:cs="Arial"/>
          <w:sz w:val="22"/>
          <w:szCs w:val="22"/>
          <w:lang w:val="en-US"/>
        </w:rPr>
        <w:t>1</w:t>
      </w:r>
      <w:r w:rsidR="00645F7E">
        <w:rPr>
          <w:rFonts w:ascii="Arial" w:hAnsi="Arial" w:cs="Arial"/>
          <w:sz w:val="22"/>
          <w:szCs w:val="22"/>
          <w:lang w:val="en-US"/>
        </w:rPr>
        <w:t>7</w:t>
      </w:r>
      <w:r w:rsidRPr="00701B03">
        <w:rPr>
          <w:rFonts w:ascii="Arial" w:hAnsi="Arial" w:cs="Arial"/>
          <w:sz w:val="22"/>
          <w:szCs w:val="22"/>
          <w:lang w:val="en-US"/>
        </w:rPr>
        <w:t xml:space="preserve"> – Linear regression analysis between </w:t>
      </w:r>
      <w:r>
        <w:rPr>
          <w:rFonts w:ascii="Arial" w:hAnsi="Arial" w:cs="Arial"/>
          <w:sz w:val="22"/>
          <w:szCs w:val="22"/>
          <w:lang w:val="en-US"/>
        </w:rPr>
        <w:t>patient number and docking time</w:t>
      </w:r>
    </w:p>
    <w:p w14:paraId="560F0AB9" w14:textId="34B3198A" w:rsidR="00FC16D0" w:rsidRDefault="00501A12" w:rsidP="00AA4C02">
      <w:pPr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noProof/>
          <w:sz w:val="22"/>
          <w:szCs w:val="22"/>
          <w:lang w:val="en-IN" w:eastAsia="en-IN"/>
        </w:rPr>
        <w:drawing>
          <wp:inline distT="0" distB="0" distL="0" distR="0" wp14:anchorId="55E7831F" wp14:editId="777166AD">
            <wp:extent cx="6116320" cy="4479925"/>
            <wp:effectExtent l="0" t="0" r="5080" b="3175"/>
            <wp:docPr id="763650038" name="Immagin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3650038" name="Immagine 763650038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116320" cy="4479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F29272" w14:textId="1DBADACA" w:rsidR="00501A12" w:rsidRDefault="00501A12" w:rsidP="00501A12">
      <w:pPr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sz w:val="22"/>
          <w:szCs w:val="22"/>
          <w:lang w:val="en-US"/>
        </w:rPr>
        <w:t>LOESS =</w:t>
      </w:r>
      <w:r w:rsidRPr="00FE3086">
        <w:rPr>
          <w:rFonts w:ascii="Arial" w:hAnsi="Arial"/>
          <w:sz w:val="22"/>
          <w:szCs w:val="22"/>
          <w:lang w:val="en-US"/>
        </w:rPr>
        <w:t xml:space="preserve"> </w:t>
      </w:r>
      <w:r w:rsidRPr="00FE3086">
        <w:rPr>
          <w:rFonts w:ascii="Arial" w:hAnsi="Arial" w:cs="Arial"/>
          <w:sz w:val="22"/>
          <w:szCs w:val="22"/>
          <w:lang w:val="en-US"/>
        </w:rPr>
        <w:t>locally estimated scatterplot smoothing</w:t>
      </w:r>
    </w:p>
    <w:p w14:paraId="57E8EC37" w14:textId="77777777" w:rsidR="00501A12" w:rsidRDefault="00501A12" w:rsidP="00501A12">
      <w:pPr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sz w:val="22"/>
          <w:szCs w:val="22"/>
          <w:lang w:val="en-US"/>
        </w:rPr>
        <w:br w:type="page"/>
      </w:r>
    </w:p>
    <w:p w14:paraId="430C69A1" w14:textId="2C3568FC" w:rsidR="00C22EC2" w:rsidRDefault="00C22EC2" w:rsidP="00C22EC2">
      <w:pPr>
        <w:rPr>
          <w:rFonts w:ascii="Arial" w:hAnsi="Arial" w:cs="Arial"/>
          <w:sz w:val="22"/>
          <w:szCs w:val="22"/>
          <w:lang w:val="en-US"/>
        </w:rPr>
      </w:pPr>
      <w:r w:rsidRPr="00701B03">
        <w:rPr>
          <w:rFonts w:ascii="Arial" w:hAnsi="Arial" w:cs="Arial"/>
          <w:sz w:val="22"/>
          <w:szCs w:val="22"/>
          <w:lang w:val="en-US"/>
        </w:rPr>
        <w:t xml:space="preserve">Supplemental Figure </w:t>
      </w:r>
      <w:r>
        <w:rPr>
          <w:rFonts w:ascii="Arial" w:hAnsi="Arial" w:cs="Arial"/>
          <w:sz w:val="22"/>
          <w:szCs w:val="22"/>
          <w:lang w:val="en-US"/>
        </w:rPr>
        <w:t>1</w:t>
      </w:r>
      <w:r w:rsidR="00645F7E">
        <w:rPr>
          <w:rFonts w:ascii="Arial" w:hAnsi="Arial" w:cs="Arial"/>
          <w:sz w:val="22"/>
          <w:szCs w:val="22"/>
          <w:lang w:val="en-US"/>
        </w:rPr>
        <w:t>8</w:t>
      </w:r>
      <w:r w:rsidRPr="00701B03">
        <w:rPr>
          <w:rFonts w:ascii="Arial" w:hAnsi="Arial" w:cs="Arial"/>
          <w:sz w:val="22"/>
          <w:szCs w:val="22"/>
          <w:lang w:val="en-US"/>
        </w:rPr>
        <w:t xml:space="preserve"> – Linear regression analysis between </w:t>
      </w:r>
      <w:r>
        <w:rPr>
          <w:rFonts w:ascii="Arial" w:hAnsi="Arial" w:cs="Arial"/>
          <w:sz w:val="22"/>
          <w:szCs w:val="22"/>
          <w:lang w:val="en-US"/>
        </w:rPr>
        <w:t>patient number and graft harvesting time</w:t>
      </w:r>
    </w:p>
    <w:p w14:paraId="3B2750EE" w14:textId="58C22E2F" w:rsidR="00C22EC2" w:rsidRDefault="00C22EC2" w:rsidP="00C22EC2">
      <w:pPr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noProof/>
          <w:sz w:val="22"/>
          <w:szCs w:val="22"/>
          <w:lang w:val="en-IN" w:eastAsia="en-IN"/>
        </w:rPr>
        <w:drawing>
          <wp:inline distT="0" distB="0" distL="0" distR="0" wp14:anchorId="2C72ADA6" wp14:editId="418B3FFC">
            <wp:extent cx="6116320" cy="4479925"/>
            <wp:effectExtent l="0" t="0" r="5080" b="3175"/>
            <wp:docPr id="248486897" name="Immagin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8486897" name="Immagine 248486897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116320" cy="4479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4297C9" w14:textId="77777777" w:rsidR="00C22EC2" w:rsidRDefault="00C22EC2" w:rsidP="00C22EC2">
      <w:pPr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sz w:val="22"/>
          <w:szCs w:val="22"/>
          <w:lang w:val="en-US"/>
        </w:rPr>
        <w:t>LOESS =</w:t>
      </w:r>
      <w:r w:rsidRPr="00FE3086">
        <w:rPr>
          <w:rFonts w:ascii="Arial" w:hAnsi="Arial"/>
          <w:sz w:val="22"/>
          <w:szCs w:val="22"/>
          <w:lang w:val="en-US"/>
        </w:rPr>
        <w:t xml:space="preserve"> </w:t>
      </w:r>
      <w:r w:rsidRPr="00FE3086">
        <w:rPr>
          <w:rFonts w:ascii="Arial" w:hAnsi="Arial" w:cs="Arial"/>
          <w:sz w:val="22"/>
          <w:szCs w:val="22"/>
          <w:lang w:val="en-US"/>
        </w:rPr>
        <w:t>locally estimated scatterplot smoothing</w:t>
      </w:r>
    </w:p>
    <w:p w14:paraId="69C5DE59" w14:textId="77777777" w:rsidR="00C22EC2" w:rsidRDefault="00C22EC2" w:rsidP="00C22EC2">
      <w:pPr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sz w:val="22"/>
          <w:szCs w:val="22"/>
          <w:lang w:val="en-US"/>
        </w:rPr>
        <w:br w:type="page"/>
      </w:r>
    </w:p>
    <w:p w14:paraId="4A1E03B0" w14:textId="367B9293" w:rsidR="0089048B" w:rsidRDefault="0089048B" w:rsidP="0089048B">
      <w:pPr>
        <w:rPr>
          <w:rFonts w:ascii="Arial" w:hAnsi="Arial" w:cs="Arial"/>
          <w:sz w:val="22"/>
          <w:szCs w:val="22"/>
          <w:lang w:val="en-US"/>
        </w:rPr>
      </w:pPr>
      <w:r w:rsidRPr="00701B03">
        <w:rPr>
          <w:rFonts w:ascii="Arial" w:hAnsi="Arial" w:cs="Arial"/>
          <w:sz w:val="22"/>
          <w:szCs w:val="22"/>
          <w:lang w:val="en-US"/>
        </w:rPr>
        <w:t xml:space="preserve">Supplemental Figure </w:t>
      </w:r>
      <w:r>
        <w:rPr>
          <w:rFonts w:ascii="Arial" w:hAnsi="Arial" w:cs="Arial"/>
          <w:sz w:val="22"/>
          <w:szCs w:val="22"/>
          <w:lang w:val="en-US"/>
        </w:rPr>
        <w:t>1</w:t>
      </w:r>
      <w:r w:rsidR="00645F7E">
        <w:rPr>
          <w:rFonts w:ascii="Arial" w:hAnsi="Arial" w:cs="Arial"/>
          <w:sz w:val="22"/>
          <w:szCs w:val="22"/>
          <w:lang w:val="en-US"/>
        </w:rPr>
        <w:t>9</w:t>
      </w:r>
      <w:r w:rsidRPr="00701B03">
        <w:rPr>
          <w:rFonts w:ascii="Arial" w:hAnsi="Arial" w:cs="Arial"/>
          <w:sz w:val="22"/>
          <w:szCs w:val="22"/>
          <w:lang w:val="en-US"/>
        </w:rPr>
        <w:t xml:space="preserve"> – Linear regression analysis between </w:t>
      </w:r>
      <w:r>
        <w:rPr>
          <w:rFonts w:ascii="Arial" w:hAnsi="Arial" w:cs="Arial"/>
          <w:sz w:val="22"/>
          <w:szCs w:val="22"/>
          <w:lang w:val="en-US"/>
        </w:rPr>
        <w:t>patient number and total operative time</w:t>
      </w:r>
    </w:p>
    <w:p w14:paraId="04F0CE78" w14:textId="60A6FA91" w:rsidR="0089048B" w:rsidRDefault="0089048B" w:rsidP="0089048B">
      <w:pPr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noProof/>
          <w:sz w:val="22"/>
          <w:szCs w:val="22"/>
          <w:lang w:val="en-IN" w:eastAsia="en-IN"/>
        </w:rPr>
        <w:drawing>
          <wp:inline distT="0" distB="0" distL="0" distR="0" wp14:anchorId="00E7877D" wp14:editId="5028131C">
            <wp:extent cx="6116320" cy="4479925"/>
            <wp:effectExtent l="0" t="0" r="5080" b="3175"/>
            <wp:docPr id="861530524" name="Immagin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1530524" name="Immagine 861530524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116320" cy="4479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DB2638" w14:textId="77777777" w:rsidR="0089048B" w:rsidRDefault="0089048B" w:rsidP="0089048B">
      <w:pPr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sz w:val="22"/>
          <w:szCs w:val="22"/>
          <w:lang w:val="en-US"/>
        </w:rPr>
        <w:t>LOESS =</w:t>
      </w:r>
      <w:r w:rsidRPr="00FE3086">
        <w:rPr>
          <w:rFonts w:ascii="Arial" w:hAnsi="Arial"/>
          <w:sz w:val="22"/>
          <w:szCs w:val="22"/>
          <w:lang w:val="en-US"/>
        </w:rPr>
        <w:t xml:space="preserve"> </w:t>
      </w:r>
      <w:r w:rsidRPr="00FE3086">
        <w:rPr>
          <w:rFonts w:ascii="Arial" w:hAnsi="Arial" w:cs="Arial"/>
          <w:sz w:val="22"/>
          <w:szCs w:val="22"/>
          <w:lang w:val="en-US"/>
        </w:rPr>
        <w:t>locally estimated scatterplot smoothing</w:t>
      </w:r>
    </w:p>
    <w:p w14:paraId="1C55F9FA" w14:textId="77777777" w:rsidR="0089048B" w:rsidRDefault="0089048B" w:rsidP="0089048B">
      <w:pPr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sz w:val="22"/>
          <w:szCs w:val="22"/>
          <w:lang w:val="en-US"/>
        </w:rPr>
        <w:br w:type="page"/>
      </w:r>
    </w:p>
    <w:p w14:paraId="719D4D58" w14:textId="5DD86F92" w:rsidR="0089048B" w:rsidRDefault="0089048B" w:rsidP="0089048B">
      <w:pPr>
        <w:rPr>
          <w:rFonts w:ascii="Arial" w:hAnsi="Arial" w:cs="Arial"/>
          <w:sz w:val="22"/>
          <w:szCs w:val="22"/>
          <w:lang w:val="en-US"/>
        </w:rPr>
      </w:pPr>
      <w:r w:rsidRPr="00701B03">
        <w:rPr>
          <w:rFonts w:ascii="Arial" w:hAnsi="Arial" w:cs="Arial"/>
          <w:sz w:val="22"/>
          <w:szCs w:val="22"/>
          <w:lang w:val="en-US"/>
        </w:rPr>
        <w:t xml:space="preserve">Supplemental Figure </w:t>
      </w:r>
      <w:r w:rsidR="00645F7E">
        <w:rPr>
          <w:rFonts w:ascii="Arial" w:hAnsi="Arial" w:cs="Arial"/>
          <w:sz w:val="22"/>
          <w:szCs w:val="22"/>
          <w:lang w:val="en-US"/>
        </w:rPr>
        <w:t>20</w:t>
      </w:r>
      <w:r w:rsidRPr="00701B03">
        <w:rPr>
          <w:rFonts w:ascii="Arial" w:hAnsi="Arial" w:cs="Arial"/>
          <w:sz w:val="22"/>
          <w:szCs w:val="22"/>
          <w:lang w:val="en-US"/>
        </w:rPr>
        <w:t xml:space="preserve"> – Linear regression analysis between </w:t>
      </w:r>
      <w:r>
        <w:rPr>
          <w:rFonts w:ascii="Arial" w:hAnsi="Arial" w:cs="Arial"/>
          <w:sz w:val="22"/>
          <w:szCs w:val="22"/>
          <w:lang w:val="en-US"/>
        </w:rPr>
        <w:t>patient number and total robotic time</w:t>
      </w:r>
    </w:p>
    <w:p w14:paraId="384EF856" w14:textId="519E8C25" w:rsidR="0089048B" w:rsidRDefault="0089048B" w:rsidP="0089048B">
      <w:pPr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noProof/>
          <w:sz w:val="22"/>
          <w:szCs w:val="22"/>
          <w:lang w:val="en-IN" w:eastAsia="en-IN"/>
        </w:rPr>
        <w:drawing>
          <wp:inline distT="0" distB="0" distL="0" distR="0" wp14:anchorId="4A733D16" wp14:editId="618175D0">
            <wp:extent cx="6116320" cy="4479925"/>
            <wp:effectExtent l="0" t="0" r="5080" b="3175"/>
            <wp:docPr id="1610486011" name="Immagin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0486011" name="Immagine 1610486011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6116320" cy="4479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FCDFA0" w14:textId="77777777" w:rsidR="0089048B" w:rsidRDefault="0089048B" w:rsidP="0089048B">
      <w:pPr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sz w:val="22"/>
          <w:szCs w:val="22"/>
          <w:lang w:val="en-US"/>
        </w:rPr>
        <w:t>LOESS =</w:t>
      </w:r>
      <w:r w:rsidRPr="00FE3086">
        <w:rPr>
          <w:rFonts w:ascii="Arial" w:hAnsi="Arial"/>
          <w:sz w:val="22"/>
          <w:szCs w:val="22"/>
          <w:lang w:val="en-US"/>
        </w:rPr>
        <w:t xml:space="preserve"> </w:t>
      </w:r>
      <w:r w:rsidRPr="00FE3086">
        <w:rPr>
          <w:rFonts w:ascii="Arial" w:hAnsi="Arial" w:cs="Arial"/>
          <w:sz w:val="22"/>
          <w:szCs w:val="22"/>
          <w:lang w:val="en-US"/>
        </w:rPr>
        <w:t>locally estimated scatterplot smoothing</w:t>
      </w:r>
    </w:p>
    <w:p w14:paraId="46B7EFB6" w14:textId="77777777" w:rsidR="00C22EC2" w:rsidRDefault="00C22EC2" w:rsidP="00C22EC2">
      <w:pPr>
        <w:rPr>
          <w:rFonts w:ascii="Arial" w:hAnsi="Arial" w:cs="Arial"/>
          <w:sz w:val="22"/>
          <w:szCs w:val="22"/>
          <w:lang w:val="en-US"/>
        </w:rPr>
      </w:pPr>
    </w:p>
    <w:p w14:paraId="5961B759" w14:textId="77777777" w:rsidR="00501A12" w:rsidRPr="00701B03" w:rsidRDefault="00501A12" w:rsidP="00AA4C02">
      <w:pPr>
        <w:rPr>
          <w:rFonts w:ascii="Arial" w:hAnsi="Arial" w:cs="Arial"/>
          <w:sz w:val="22"/>
          <w:szCs w:val="22"/>
          <w:lang w:val="en-US"/>
        </w:rPr>
      </w:pPr>
    </w:p>
    <w:sectPr w:rsidR="00501A12" w:rsidRPr="00701B03" w:rsidSect="00F15A1F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4E1F"/>
    <w:rsid w:val="000016B2"/>
    <w:rsid w:val="000032B0"/>
    <w:rsid w:val="00004E1F"/>
    <w:rsid w:val="00011D71"/>
    <w:rsid w:val="0003221C"/>
    <w:rsid w:val="00037E1D"/>
    <w:rsid w:val="000406E1"/>
    <w:rsid w:val="0005534E"/>
    <w:rsid w:val="00071758"/>
    <w:rsid w:val="00072989"/>
    <w:rsid w:val="000758E9"/>
    <w:rsid w:val="000807C9"/>
    <w:rsid w:val="00082B95"/>
    <w:rsid w:val="00084D4D"/>
    <w:rsid w:val="00085F07"/>
    <w:rsid w:val="00090817"/>
    <w:rsid w:val="00096695"/>
    <w:rsid w:val="000A7B27"/>
    <w:rsid w:val="000B71D4"/>
    <w:rsid w:val="000D6789"/>
    <w:rsid w:val="000D774B"/>
    <w:rsid w:val="000E0A0C"/>
    <w:rsid w:val="000E24E5"/>
    <w:rsid w:val="000F3F86"/>
    <w:rsid w:val="00104F32"/>
    <w:rsid w:val="001231E2"/>
    <w:rsid w:val="0012554D"/>
    <w:rsid w:val="00130158"/>
    <w:rsid w:val="00137D60"/>
    <w:rsid w:val="00140394"/>
    <w:rsid w:val="00142C38"/>
    <w:rsid w:val="00142CE5"/>
    <w:rsid w:val="00144C31"/>
    <w:rsid w:val="00146B47"/>
    <w:rsid w:val="00156A55"/>
    <w:rsid w:val="001628F5"/>
    <w:rsid w:val="00165AC0"/>
    <w:rsid w:val="0016644C"/>
    <w:rsid w:val="00170FFD"/>
    <w:rsid w:val="001723FC"/>
    <w:rsid w:val="00174DC1"/>
    <w:rsid w:val="00175473"/>
    <w:rsid w:val="00177474"/>
    <w:rsid w:val="001775BD"/>
    <w:rsid w:val="00182699"/>
    <w:rsid w:val="0018280E"/>
    <w:rsid w:val="0018598E"/>
    <w:rsid w:val="001933FA"/>
    <w:rsid w:val="001A2CA7"/>
    <w:rsid w:val="001A4050"/>
    <w:rsid w:val="001B1721"/>
    <w:rsid w:val="001B444D"/>
    <w:rsid w:val="001C2F50"/>
    <w:rsid w:val="001C3B3D"/>
    <w:rsid w:val="001D209A"/>
    <w:rsid w:val="001E2731"/>
    <w:rsid w:val="001E4B40"/>
    <w:rsid w:val="001E66FF"/>
    <w:rsid w:val="001F6A49"/>
    <w:rsid w:val="00202A07"/>
    <w:rsid w:val="002130E6"/>
    <w:rsid w:val="00215287"/>
    <w:rsid w:val="00221A97"/>
    <w:rsid w:val="002254B8"/>
    <w:rsid w:val="00230F2D"/>
    <w:rsid w:val="00234A55"/>
    <w:rsid w:val="002420A0"/>
    <w:rsid w:val="0026381D"/>
    <w:rsid w:val="0026657A"/>
    <w:rsid w:val="00275781"/>
    <w:rsid w:val="0027626B"/>
    <w:rsid w:val="00281F1F"/>
    <w:rsid w:val="00285247"/>
    <w:rsid w:val="002934EC"/>
    <w:rsid w:val="002A00E9"/>
    <w:rsid w:val="002A0782"/>
    <w:rsid w:val="002A5D05"/>
    <w:rsid w:val="002A7E22"/>
    <w:rsid w:val="002C4A48"/>
    <w:rsid w:val="002C5976"/>
    <w:rsid w:val="002C7FD9"/>
    <w:rsid w:val="002D7480"/>
    <w:rsid w:val="002E15E8"/>
    <w:rsid w:val="002E5AFC"/>
    <w:rsid w:val="002F2778"/>
    <w:rsid w:val="00306363"/>
    <w:rsid w:val="0031128B"/>
    <w:rsid w:val="00315FC4"/>
    <w:rsid w:val="00321533"/>
    <w:rsid w:val="00323F5D"/>
    <w:rsid w:val="003247F3"/>
    <w:rsid w:val="00340E07"/>
    <w:rsid w:val="00354D9F"/>
    <w:rsid w:val="00361C25"/>
    <w:rsid w:val="00373AE0"/>
    <w:rsid w:val="00381A5E"/>
    <w:rsid w:val="0038429B"/>
    <w:rsid w:val="00385ED8"/>
    <w:rsid w:val="003924FF"/>
    <w:rsid w:val="0039392E"/>
    <w:rsid w:val="00395FD0"/>
    <w:rsid w:val="0039636B"/>
    <w:rsid w:val="003A26C5"/>
    <w:rsid w:val="003A6B7A"/>
    <w:rsid w:val="003B38A4"/>
    <w:rsid w:val="003C38E5"/>
    <w:rsid w:val="003C4CF9"/>
    <w:rsid w:val="003D3183"/>
    <w:rsid w:val="003D4271"/>
    <w:rsid w:val="003D682B"/>
    <w:rsid w:val="003E0DA6"/>
    <w:rsid w:val="003F6EA4"/>
    <w:rsid w:val="00400BC4"/>
    <w:rsid w:val="004015AE"/>
    <w:rsid w:val="00406098"/>
    <w:rsid w:val="0041305F"/>
    <w:rsid w:val="00414DAE"/>
    <w:rsid w:val="00422FCB"/>
    <w:rsid w:val="00423161"/>
    <w:rsid w:val="0043086F"/>
    <w:rsid w:val="004423B3"/>
    <w:rsid w:val="00442AC8"/>
    <w:rsid w:val="004466ED"/>
    <w:rsid w:val="00451C36"/>
    <w:rsid w:val="004535F4"/>
    <w:rsid w:val="00454894"/>
    <w:rsid w:val="004557F2"/>
    <w:rsid w:val="00462CA3"/>
    <w:rsid w:val="004663A3"/>
    <w:rsid w:val="0047050A"/>
    <w:rsid w:val="004752D1"/>
    <w:rsid w:val="00476FF5"/>
    <w:rsid w:val="00484261"/>
    <w:rsid w:val="00487733"/>
    <w:rsid w:val="00490833"/>
    <w:rsid w:val="004926B6"/>
    <w:rsid w:val="00493EB0"/>
    <w:rsid w:val="00495357"/>
    <w:rsid w:val="004A597F"/>
    <w:rsid w:val="004A67FC"/>
    <w:rsid w:val="004B2592"/>
    <w:rsid w:val="004D423C"/>
    <w:rsid w:val="004D5CD5"/>
    <w:rsid w:val="004E606A"/>
    <w:rsid w:val="004F0EB6"/>
    <w:rsid w:val="004F2C4E"/>
    <w:rsid w:val="004F4DBC"/>
    <w:rsid w:val="004F723A"/>
    <w:rsid w:val="004F7C8B"/>
    <w:rsid w:val="00501A12"/>
    <w:rsid w:val="00501BD6"/>
    <w:rsid w:val="005107A0"/>
    <w:rsid w:val="005126D8"/>
    <w:rsid w:val="005200FB"/>
    <w:rsid w:val="005207AA"/>
    <w:rsid w:val="005228F1"/>
    <w:rsid w:val="00533A92"/>
    <w:rsid w:val="00545D21"/>
    <w:rsid w:val="00551B08"/>
    <w:rsid w:val="005544D0"/>
    <w:rsid w:val="0055648E"/>
    <w:rsid w:val="00560C88"/>
    <w:rsid w:val="0057043F"/>
    <w:rsid w:val="005A3776"/>
    <w:rsid w:val="005B1903"/>
    <w:rsid w:val="005C044F"/>
    <w:rsid w:val="005C2294"/>
    <w:rsid w:val="005C289D"/>
    <w:rsid w:val="005C315F"/>
    <w:rsid w:val="005C35BE"/>
    <w:rsid w:val="005C64E6"/>
    <w:rsid w:val="005D5A3F"/>
    <w:rsid w:val="005E5C02"/>
    <w:rsid w:val="005E672D"/>
    <w:rsid w:val="005E7362"/>
    <w:rsid w:val="005E7CBB"/>
    <w:rsid w:val="005F32B4"/>
    <w:rsid w:val="00600A55"/>
    <w:rsid w:val="00605739"/>
    <w:rsid w:val="0061154A"/>
    <w:rsid w:val="00616C67"/>
    <w:rsid w:val="00617C5E"/>
    <w:rsid w:val="00622F61"/>
    <w:rsid w:val="0063031B"/>
    <w:rsid w:val="00634DA5"/>
    <w:rsid w:val="00645F7E"/>
    <w:rsid w:val="00650970"/>
    <w:rsid w:val="00654DC0"/>
    <w:rsid w:val="00656B6F"/>
    <w:rsid w:val="006653A3"/>
    <w:rsid w:val="00671D2A"/>
    <w:rsid w:val="0067600D"/>
    <w:rsid w:val="006A2854"/>
    <w:rsid w:val="006B168A"/>
    <w:rsid w:val="006B4406"/>
    <w:rsid w:val="006B4B35"/>
    <w:rsid w:val="006C11AC"/>
    <w:rsid w:val="006C62D4"/>
    <w:rsid w:val="006E3A5E"/>
    <w:rsid w:val="006E4DC7"/>
    <w:rsid w:val="006F6F89"/>
    <w:rsid w:val="00701B03"/>
    <w:rsid w:val="007077A7"/>
    <w:rsid w:val="00712F88"/>
    <w:rsid w:val="00714DAF"/>
    <w:rsid w:val="007238D6"/>
    <w:rsid w:val="007372AB"/>
    <w:rsid w:val="00741D7E"/>
    <w:rsid w:val="0074230B"/>
    <w:rsid w:val="007434E4"/>
    <w:rsid w:val="007448A2"/>
    <w:rsid w:val="00750032"/>
    <w:rsid w:val="0075088A"/>
    <w:rsid w:val="00777102"/>
    <w:rsid w:val="007833DE"/>
    <w:rsid w:val="0079011A"/>
    <w:rsid w:val="007B014F"/>
    <w:rsid w:val="007C0779"/>
    <w:rsid w:val="007C512C"/>
    <w:rsid w:val="007C6335"/>
    <w:rsid w:val="007C7326"/>
    <w:rsid w:val="007D5F22"/>
    <w:rsid w:val="007D627C"/>
    <w:rsid w:val="007D7706"/>
    <w:rsid w:val="007E15A3"/>
    <w:rsid w:val="007F1BDF"/>
    <w:rsid w:val="007F5D69"/>
    <w:rsid w:val="00800E38"/>
    <w:rsid w:val="008174FD"/>
    <w:rsid w:val="00820FF6"/>
    <w:rsid w:val="00824B1E"/>
    <w:rsid w:val="00825A7E"/>
    <w:rsid w:val="00830468"/>
    <w:rsid w:val="008328B1"/>
    <w:rsid w:val="00842ED9"/>
    <w:rsid w:val="008560D5"/>
    <w:rsid w:val="00857316"/>
    <w:rsid w:val="008600C5"/>
    <w:rsid w:val="0086141A"/>
    <w:rsid w:val="00873C8A"/>
    <w:rsid w:val="00873EC2"/>
    <w:rsid w:val="00874172"/>
    <w:rsid w:val="00877F9F"/>
    <w:rsid w:val="008838F2"/>
    <w:rsid w:val="00884FC7"/>
    <w:rsid w:val="008850B9"/>
    <w:rsid w:val="008871DD"/>
    <w:rsid w:val="0089048B"/>
    <w:rsid w:val="00890CAA"/>
    <w:rsid w:val="008A08D2"/>
    <w:rsid w:val="008A52E7"/>
    <w:rsid w:val="008B6059"/>
    <w:rsid w:val="008C1F0C"/>
    <w:rsid w:val="008C338B"/>
    <w:rsid w:val="008D1576"/>
    <w:rsid w:val="008D1D81"/>
    <w:rsid w:val="008D2305"/>
    <w:rsid w:val="008D4F3B"/>
    <w:rsid w:val="008E5F5C"/>
    <w:rsid w:val="008F5431"/>
    <w:rsid w:val="008F5AA1"/>
    <w:rsid w:val="008F7C8D"/>
    <w:rsid w:val="009038F5"/>
    <w:rsid w:val="0090508E"/>
    <w:rsid w:val="009051CC"/>
    <w:rsid w:val="0090798D"/>
    <w:rsid w:val="0092435E"/>
    <w:rsid w:val="009306CB"/>
    <w:rsid w:val="009312B8"/>
    <w:rsid w:val="00933224"/>
    <w:rsid w:val="00940A0A"/>
    <w:rsid w:val="00942C11"/>
    <w:rsid w:val="009532E2"/>
    <w:rsid w:val="0095333F"/>
    <w:rsid w:val="00956F44"/>
    <w:rsid w:val="009603A1"/>
    <w:rsid w:val="00964856"/>
    <w:rsid w:val="0097396A"/>
    <w:rsid w:val="00976080"/>
    <w:rsid w:val="009806D1"/>
    <w:rsid w:val="0098466F"/>
    <w:rsid w:val="00990828"/>
    <w:rsid w:val="009924EF"/>
    <w:rsid w:val="0099790F"/>
    <w:rsid w:val="009A46B7"/>
    <w:rsid w:val="009B4A90"/>
    <w:rsid w:val="009B6579"/>
    <w:rsid w:val="009C52DE"/>
    <w:rsid w:val="009D50B3"/>
    <w:rsid w:val="009D5E54"/>
    <w:rsid w:val="009D7E15"/>
    <w:rsid w:val="009F002D"/>
    <w:rsid w:val="009F1CBB"/>
    <w:rsid w:val="009F5DFA"/>
    <w:rsid w:val="00A010C8"/>
    <w:rsid w:val="00A020AD"/>
    <w:rsid w:val="00A041D0"/>
    <w:rsid w:val="00A11BFF"/>
    <w:rsid w:val="00A12D00"/>
    <w:rsid w:val="00A145D4"/>
    <w:rsid w:val="00A162AC"/>
    <w:rsid w:val="00A16683"/>
    <w:rsid w:val="00A2241F"/>
    <w:rsid w:val="00A341B5"/>
    <w:rsid w:val="00A37CA9"/>
    <w:rsid w:val="00A4238D"/>
    <w:rsid w:val="00A44CF9"/>
    <w:rsid w:val="00A47AEB"/>
    <w:rsid w:val="00A50D54"/>
    <w:rsid w:val="00A525E2"/>
    <w:rsid w:val="00A704B4"/>
    <w:rsid w:val="00A7652D"/>
    <w:rsid w:val="00A77B9D"/>
    <w:rsid w:val="00A8473E"/>
    <w:rsid w:val="00A91077"/>
    <w:rsid w:val="00A961FD"/>
    <w:rsid w:val="00AA02F7"/>
    <w:rsid w:val="00AA0614"/>
    <w:rsid w:val="00AA45BF"/>
    <w:rsid w:val="00AA4C02"/>
    <w:rsid w:val="00AB111D"/>
    <w:rsid w:val="00AB18C8"/>
    <w:rsid w:val="00AB3089"/>
    <w:rsid w:val="00AB5589"/>
    <w:rsid w:val="00AB7856"/>
    <w:rsid w:val="00AC20DC"/>
    <w:rsid w:val="00AC32FA"/>
    <w:rsid w:val="00AD27F7"/>
    <w:rsid w:val="00AD5E14"/>
    <w:rsid w:val="00AE18D4"/>
    <w:rsid w:val="00AF3AD6"/>
    <w:rsid w:val="00AF5B5F"/>
    <w:rsid w:val="00B01DB6"/>
    <w:rsid w:val="00B04ECA"/>
    <w:rsid w:val="00B061E1"/>
    <w:rsid w:val="00B06E9F"/>
    <w:rsid w:val="00B20997"/>
    <w:rsid w:val="00B214B5"/>
    <w:rsid w:val="00B25291"/>
    <w:rsid w:val="00B264EC"/>
    <w:rsid w:val="00B277D0"/>
    <w:rsid w:val="00B30F7B"/>
    <w:rsid w:val="00B35FC5"/>
    <w:rsid w:val="00B401BA"/>
    <w:rsid w:val="00B5062D"/>
    <w:rsid w:val="00B62704"/>
    <w:rsid w:val="00B72CC2"/>
    <w:rsid w:val="00B73D72"/>
    <w:rsid w:val="00B73FA1"/>
    <w:rsid w:val="00B9101B"/>
    <w:rsid w:val="00B93DFF"/>
    <w:rsid w:val="00BA0EFE"/>
    <w:rsid w:val="00BA3318"/>
    <w:rsid w:val="00BA37EF"/>
    <w:rsid w:val="00BB45D3"/>
    <w:rsid w:val="00BC3EB2"/>
    <w:rsid w:val="00BC60C7"/>
    <w:rsid w:val="00BC6C58"/>
    <w:rsid w:val="00BD6FF9"/>
    <w:rsid w:val="00BE3686"/>
    <w:rsid w:val="00BE7F63"/>
    <w:rsid w:val="00BF2508"/>
    <w:rsid w:val="00BF690D"/>
    <w:rsid w:val="00C066F9"/>
    <w:rsid w:val="00C113EB"/>
    <w:rsid w:val="00C13EF5"/>
    <w:rsid w:val="00C15ED3"/>
    <w:rsid w:val="00C22EC2"/>
    <w:rsid w:val="00C33B87"/>
    <w:rsid w:val="00C40553"/>
    <w:rsid w:val="00C413B6"/>
    <w:rsid w:val="00C41920"/>
    <w:rsid w:val="00C50A63"/>
    <w:rsid w:val="00C53812"/>
    <w:rsid w:val="00C61FD0"/>
    <w:rsid w:val="00C62FA7"/>
    <w:rsid w:val="00C717C3"/>
    <w:rsid w:val="00C75330"/>
    <w:rsid w:val="00C769E5"/>
    <w:rsid w:val="00C77F5A"/>
    <w:rsid w:val="00C819B0"/>
    <w:rsid w:val="00C83183"/>
    <w:rsid w:val="00C8463D"/>
    <w:rsid w:val="00C91B4C"/>
    <w:rsid w:val="00C96474"/>
    <w:rsid w:val="00CB7596"/>
    <w:rsid w:val="00CC1A16"/>
    <w:rsid w:val="00CC20A8"/>
    <w:rsid w:val="00CC61D9"/>
    <w:rsid w:val="00CD4190"/>
    <w:rsid w:val="00CE0B52"/>
    <w:rsid w:val="00CE6670"/>
    <w:rsid w:val="00CF48CF"/>
    <w:rsid w:val="00CF63CB"/>
    <w:rsid w:val="00CF74D3"/>
    <w:rsid w:val="00D07924"/>
    <w:rsid w:val="00D123F7"/>
    <w:rsid w:val="00D1263B"/>
    <w:rsid w:val="00D14521"/>
    <w:rsid w:val="00D24C56"/>
    <w:rsid w:val="00D26EB9"/>
    <w:rsid w:val="00D32915"/>
    <w:rsid w:val="00D3303C"/>
    <w:rsid w:val="00D3463D"/>
    <w:rsid w:val="00D36F99"/>
    <w:rsid w:val="00D40C52"/>
    <w:rsid w:val="00D52C7B"/>
    <w:rsid w:val="00D622EE"/>
    <w:rsid w:val="00D62B48"/>
    <w:rsid w:val="00D7113A"/>
    <w:rsid w:val="00D71CD2"/>
    <w:rsid w:val="00D75945"/>
    <w:rsid w:val="00D86B3F"/>
    <w:rsid w:val="00D92A0A"/>
    <w:rsid w:val="00DA22BF"/>
    <w:rsid w:val="00DA5151"/>
    <w:rsid w:val="00DB0DB8"/>
    <w:rsid w:val="00DB74A7"/>
    <w:rsid w:val="00DC3DB3"/>
    <w:rsid w:val="00DD44A6"/>
    <w:rsid w:val="00DD5177"/>
    <w:rsid w:val="00DD73F4"/>
    <w:rsid w:val="00DE1D66"/>
    <w:rsid w:val="00DE3E8D"/>
    <w:rsid w:val="00DE47D2"/>
    <w:rsid w:val="00DF0A6F"/>
    <w:rsid w:val="00E01C42"/>
    <w:rsid w:val="00E06059"/>
    <w:rsid w:val="00E14D06"/>
    <w:rsid w:val="00E22969"/>
    <w:rsid w:val="00E31905"/>
    <w:rsid w:val="00E327CC"/>
    <w:rsid w:val="00E40946"/>
    <w:rsid w:val="00E43624"/>
    <w:rsid w:val="00E4500B"/>
    <w:rsid w:val="00E505FF"/>
    <w:rsid w:val="00E529A6"/>
    <w:rsid w:val="00E606A6"/>
    <w:rsid w:val="00E62B50"/>
    <w:rsid w:val="00E64B3E"/>
    <w:rsid w:val="00E6648A"/>
    <w:rsid w:val="00E7345F"/>
    <w:rsid w:val="00E74D31"/>
    <w:rsid w:val="00E75A77"/>
    <w:rsid w:val="00E77762"/>
    <w:rsid w:val="00E93A75"/>
    <w:rsid w:val="00E96ADC"/>
    <w:rsid w:val="00EA03E2"/>
    <w:rsid w:val="00EA0E96"/>
    <w:rsid w:val="00EA3CB6"/>
    <w:rsid w:val="00EA528A"/>
    <w:rsid w:val="00EA66C0"/>
    <w:rsid w:val="00EB1E9D"/>
    <w:rsid w:val="00EC032B"/>
    <w:rsid w:val="00EC330A"/>
    <w:rsid w:val="00EC63BC"/>
    <w:rsid w:val="00ED030D"/>
    <w:rsid w:val="00ED0BA1"/>
    <w:rsid w:val="00ED626B"/>
    <w:rsid w:val="00F050E0"/>
    <w:rsid w:val="00F06AE4"/>
    <w:rsid w:val="00F1098D"/>
    <w:rsid w:val="00F10CA5"/>
    <w:rsid w:val="00F11F04"/>
    <w:rsid w:val="00F15A1F"/>
    <w:rsid w:val="00F25314"/>
    <w:rsid w:val="00F270DE"/>
    <w:rsid w:val="00F276D6"/>
    <w:rsid w:val="00F37AA5"/>
    <w:rsid w:val="00F46A10"/>
    <w:rsid w:val="00F473D0"/>
    <w:rsid w:val="00F50B3D"/>
    <w:rsid w:val="00F54C52"/>
    <w:rsid w:val="00F57D7B"/>
    <w:rsid w:val="00F64428"/>
    <w:rsid w:val="00F6790D"/>
    <w:rsid w:val="00F7079C"/>
    <w:rsid w:val="00F72FB5"/>
    <w:rsid w:val="00F743C7"/>
    <w:rsid w:val="00F76013"/>
    <w:rsid w:val="00F85366"/>
    <w:rsid w:val="00F87514"/>
    <w:rsid w:val="00F9106F"/>
    <w:rsid w:val="00F92863"/>
    <w:rsid w:val="00F93A3B"/>
    <w:rsid w:val="00F93AE1"/>
    <w:rsid w:val="00F947C6"/>
    <w:rsid w:val="00F95A1C"/>
    <w:rsid w:val="00FB1C2B"/>
    <w:rsid w:val="00FB283F"/>
    <w:rsid w:val="00FB32BA"/>
    <w:rsid w:val="00FC0948"/>
    <w:rsid w:val="00FC16D0"/>
    <w:rsid w:val="00FC246E"/>
    <w:rsid w:val="00FC4288"/>
    <w:rsid w:val="00FC5851"/>
    <w:rsid w:val="00FC62E9"/>
    <w:rsid w:val="00FD0611"/>
    <w:rsid w:val="00FE4C48"/>
    <w:rsid w:val="00FE5FF6"/>
    <w:rsid w:val="00FF5B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7CF336"/>
  <w15:chartTrackingRefBased/>
  <w15:docId w15:val="{17A876E5-20E7-0144-88CB-96E0D0ACF2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04E1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04E1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04E1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04E1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04E1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04E1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04E1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04E1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04E1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04E1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04E1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04E1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04E1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04E1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04E1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04E1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04E1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04E1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04E1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04E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04E1F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04E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04E1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04E1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04E1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04E1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04E1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04E1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04E1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emf"/><Relationship Id="rId13" Type="http://schemas.openxmlformats.org/officeDocument/2006/relationships/image" Target="media/image10.emf"/><Relationship Id="rId18" Type="http://schemas.openxmlformats.org/officeDocument/2006/relationships/image" Target="media/image15.emf"/><Relationship Id="rId3" Type="http://schemas.openxmlformats.org/officeDocument/2006/relationships/webSettings" Target="webSettings.xml"/><Relationship Id="rId21" Type="http://schemas.openxmlformats.org/officeDocument/2006/relationships/image" Target="media/image18.emf"/><Relationship Id="rId7" Type="http://schemas.openxmlformats.org/officeDocument/2006/relationships/image" Target="media/image4.emf"/><Relationship Id="rId12" Type="http://schemas.openxmlformats.org/officeDocument/2006/relationships/image" Target="media/image9.emf"/><Relationship Id="rId17" Type="http://schemas.openxmlformats.org/officeDocument/2006/relationships/image" Target="media/image14.emf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13.emf"/><Relationship Id="rId20" Type="http://schemas.openxmlformats.org/officeDocument/2006/relationships/image" Target="media/image17.emf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11" Type="http://schemas.openxmlformats.org/officeDocument/2006/relationships/image" Target="media/image8.emf"/><Relationship Id="rId24" Type="http://schemas.openxmlformats.org/officeDocument/2006/relationships/fontTable" Target="fontTable.xml"/><Relationship Id="rId5" Type="http://schemas.openxmlformats.org/officeDocument/2006/relationships/image" Target="media/image2.emf"/><Relationship Id="rId15" Type="http://schemas.openxmlformats.org/officeDocument/2006/relationships/image" Target="media/image12.emf"/><Relationship Id="rId23" Type="http://schemas.openxmlformats.org/officeDocument/2006/relationships/image" Target="media/image20.emf"/><Relationship Id="rId10" Type="http://schemas.openxmlformats.org/officeDocument/2006/relationships/image" Target="media/image7.emf"/><Relationship Id="rId19" Type="http://schemas.openxmlformats.org/officeDocument/2006/relationships/image" Target="media/image16.emf"/><Relationship Id="rId4" Type="http://schemas.openxmlformats.org/officeDocument/2006/relationships/image" Target="media/image1.emf"/><Relationship Id="rId9" Type="http://schemas.openxmlformats.org/officeDocument/2006/relationships/image" Target="media/image6.emf"/><Relationship Id="rId14" Type="http://schemas.openxmlformats.org/officeDocument/2006/relationships/image" Target="media/image11.emf"/><Relationship Id="rId22" Type="http://schemas.openxmlformats.org/officeDocument/2006/relationships/image" Target="media/image19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20</Pages>
  <Words>465</Words>
  <Characters>2654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MASSIMO BAUDO</dc:creator>
  <cp:keywords/>
  <dc:description/>
  <cp:lastModifiedBy>Priyanka  Ravichandran</cp:lastModifiedBy>
  <cp:revision>26</cp:revision>
  <dcterms:created xsi:type="dcterms:W3CDTF">2024-12-27T17:16:00Z</dcterms:created>
  <dcterms:modified xsi:type="dcterms:W3CDTF">2025-04-27T01:46:00Z</dcterms:modified>
</cp:coreProperties>
</file>