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4E22A" w14:textId="77777777" w:rsidR="00D3749C" w:rsidRPr="004A5899" w:rsidRDefault="00D3749C" w:rsidP="00D374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</w:t>
      </w:r>
      <w:r w:rsidRPr="004A58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A5899">
        <w:rPr>
          <w:rFonts w:ascii="Times New Roman" w:eastAsia="Calibri" w:hAnsi="Times New Roman" w:cs="Times New Roman"/>
          <w:b/>
          <w:bCs/>
          <w:sz w:val="24"/>
          <w:szCs w:val="24"/>
          <w:lang w:val="en-US" w:eastAsia="pt-BR"/>
        </w:rPr>
        <w:t>4.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Nutrient concentration in soybean roots and shoots, and photosynthetic parameters o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 xml:space="preserve">f soybean genotypes grown under different P levels. </w:t>
      </w:r>
    </w:p>
    <w:tbl>
      <w:tblPr>
        <w:tblW w:w="91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5"/>
        <w:gridCol w:w="607"/>
        <w:gridCol w:w="1327"/>
        <w:gridCol w:w="1394"/>
        <w:gridCol w:w="1275"/>
        <w:gridCol w:w="1163"/>
      </w:tblGrid>
      <w:tr w:rsidR="00D3749C" w:rsidRPr="004A5899" w14:paraId="56887676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1541DE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Response variables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8CCEF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 level</w:t>
            </w:r>
          </w:p>
        </w:tc>
        <w:tc>
          <w:tcPr>
            <w:tcW w:w="51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ECDA8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Soybean genotypes</w:t>
            </w:r>
          </w:p>
        </w:tc>
      </w:tr>
      <w:tr w:rsidR="00D3749C" w:rsidRPr="004A5899" w14:paraId="53DFAA1D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356BA7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6FB6E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C81EC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51528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D781D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9C366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5</w:t>
            </w:r>
          </w:p>
        </w:tc>
      </w:tr>
      <w:tr w:rsidR="00D3749C" w:rsidRPr="004A5899" w14:paraId="44B45291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68E0A2E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Root dry mass (g)</w:t>
            </w:r>
          </w:p>
        </w:tc>
        <w:tc>
          <w:tcPr>
            <w:tcW w:w="607" w:type="dxa"/>
            <w:noWrap/>
            <w:vAlign w:val="center"/>
            <w:hideMark/>
          </w:tcPr>
          <w:p w14:paraId="522952E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noWrap/>
            <w:vAlign w:val="center"/>
            <w:hideMark/>
          </w:tcPr>
          <w:p w14:paraId="165EAA6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6.13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abA</w:t>
            </w:r>
            <w:proofErr w:type="spellEnd"/>
          </w:p>
        </w:tc>
        <w:tc>
          <w:tcPr>
            <w:tcW w:w="1394" w:type="dxa"/>
            <w:noWrap/>
            <w:vAlign w:val="center"/>
            <w:hideMark/>
          </w:tcPr>
          <w:p w14:paraId="48BD2C7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6.07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abA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1C60417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5.68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163" w:type="dxa"/>
            <w:noWrap/>
            <w:vAlign w:val="center"/>
            <w:hideMark/>
          </w:tcPr>
          <w:p w14:paraId="33BBBFA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6.29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D3749C" w:rsidRPr="004A5899" w14:paraId="1FDD9A9E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069E7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BABF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115E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5.28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31D2F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5.19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78748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4.38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cB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C1EFD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4.08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bcB</w:t>
            </w:r>
            <w:proofErr w:type="spellEnd"/>
          </w:p>
        </w:tc>
      </w:tr>
      <w:tr w:rsidR="00D3749C" w:rsidRPr="004A5899" w14:paraId="32695195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381568C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Shoot dry mass (g)</w:t>
            </w:r>
          </w:p>
        </w:tc>
        <w:tc>
          <w:tcPr>
            <w:tcW w:w="607" w:type="dxa"/>
            <w:noWrap/>
            <w:vAlign w:val="center"/>
            <w:hideMark/>
          </w:tcPr>
          <w:p w14:paraId="63E206B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noWrap/>
            <w:vAlign w:val="center"/>
            <w:hideMark/>
          </w:tcPr>
          <w:p w14:paraId="71284363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18.25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abA</w:t>
            </w:r>
            <w:proofErr w:type="spellEnd"/>
          </w:p>
        </w:tc>
        <w:tc>
          <w:tcPr>
            <w:tcW w:w="1394" w:type="dxa"/>
            <w:noWrap/>
            <w:vAlign w:val="center"/>
            <w:hideMark/>
          </w:tcPr>
          <w:p w14:paraId="30AE33E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18.46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260A50B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18.10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163" w:type="dxa"/>
            <w:noWrap/>
            <w:vAlign w:val="center"/>
            <w:hideMark/>
          </w:tcPr>
          <w:p w14:paraId="74C7DCA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18.09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</w:tr>
      <w:tr w:rsidR="00D3749C" w:rsidRPr="004A5899" w14:paraId="21C5C9DC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6B834B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9896A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D79C2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5.65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E027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5.53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00A26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5.39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64600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4.83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</w:tr>
      <w:tr w:rsidR="00D3749C" w:rsidRPr="004A5899" w14:paraId="78E5B5EE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DDCF6B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Leaf area (cm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noWrap/>
            <w:vAlign w:val="center"/>
            <w:hideMark/>
          </w:tcPr>
          <w:p w14:paraId="476B152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noWrap/>
            <w:vAlign w:val="center"/>
            <w:hideMark/>
          </w:tcPr>
          <w:p w14:paraId="721899B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4400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394" w:type="dxa"/>
            <w:noWrap/>
            <w:vAlign w:val="center"/>
            <w:hideMark/>
          </w:tcPr>
          <w:p w14:paraId="34CD118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4371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3A26A6E3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4390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163" w:type="dxa"/>
            <w:noWrap/>
            <w:vAlign w:val="center"/>
            <w:hideMark/>
          </w:tcPr>
          <w:p w14:paraId="77DD1E7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4339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D3749C" w:rsidRPr="004A5899" w14:paraId="6EFC63F0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81666C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42F38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682E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1386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57A19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1320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E006D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1095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74054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1099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</w:tr>
      <w:tr w:rsidR="00D3749C" w:rsidRPr="004A5899" w14:paraId="25201FD8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392EFE3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Photo 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(µmol CO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m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s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noWrap/>
            <w:vAlign w:val="center"/>
            <w:hideMark/>
          </w:tcPr>
          <w:p w14:paraId="1709C17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0B31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18.6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2B17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18.2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04DF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17.8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D090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16.3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</w:tr>
      <w:tr w:rsidR="00D3749C" w:rsidRPr="004A5899" w14:paraId="0E88F44A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727430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E043A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90654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14.9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8A98E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14.8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17D72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11.8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A54D0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10.9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</w:tr>
      <w:tr w:rsidR="00D3749C" w:rsidRPr="004A5899" w14:paraId="792F33FD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108031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Cond 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(mol H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 m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s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2B25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F911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0.34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DD3A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0.33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DA5A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0.21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7E3E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0.28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</w:tr>
      <w:tr w:rsidR="00D3749C" w:rsidRPr="004A5899" w14:paraId="36D84C15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EA62A7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D7705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FCB07D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0.39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0B75D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0.37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B3949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0.43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5736A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0.38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</w:tr>
      <w:tr w:rsidR="00D3749C" w:rsidRPr="004A5899" w14:paraId="678712D2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EB89F0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Ci 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(µmol CO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mol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77A8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46BA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268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3B57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256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6A75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232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cB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DDAF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239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cB</w:t>
            </w:r>
            <w:proofErr w:type="spellEnd"/>
          </w:p>
        </w:tc>
      </w:tr>
      <w:tr w:rsidR="00D3749C" w:rsidRPr="004A5899" w14:paraId="619AAC51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9E63E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32BE33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B7970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302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99B9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310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43DF7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318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E043ED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312 </w:t>
            </w:r>
            <w:proofErr w:type="spellStart"/>
            <w:proofErr w:type="gram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abA</w:t>
            </w:r>
            <w:proofErr w:type="spellEnd"/>
            <w:proofErr w:type="gramEnd"/>
          </w:p>
        </w:tc>
      </w:tr>
      <w:tr w:rsidR="00D3749C" w:rsidRPr="004A5899" w14:paraId="4CDEDF3C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19BBC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Tr 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(mmol H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 m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s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03BE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63CF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2.95 dB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DD73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3.76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5A8F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4.09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F78E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4.52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D3749C" w:rsidRPr="004A5899" w14:paraId="09DE0E99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26D10C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2E817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289BD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4.05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EFBEE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4.92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7B936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4.72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D307C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3.74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cB</w:t>
            </w:r>
            <w:proofErr w:type="spellEnd"/>
          </w:p>
        </w:tc>
      </w:tr>
      <w:tr w:rsidR="00D3749C" w:rsidRPr="004A5899" w14:paraId="1F0DC1CC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E2CAFE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WUE (mol CO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mol H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O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229B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7619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6.32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6DCD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4.87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2931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4.50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1F70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3.63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</w:tr>
      <w:tr w:rsidR="00D3749C" w:rsidRPr="004A5899" w14:paraId="68262D8D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D0802E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2531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A158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3.70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A8F89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3.03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54BDA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2.50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FD580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2.97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D3749C" w:rsidRPr="004A5899" w14:paraId="4E3E86FF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E587C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Photo/Ci (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μmol</w:t>
            </w:r>
            <w:proofErr w:type="spellEnd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m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-2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8553D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EEC4F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0.061 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07DBE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0.057 ab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8B028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0.060 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CF34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0.052 b</w:t>
            </w:r>
          </w:p>
        </w:tc>
      </w:tr>
      <w:tr w:rsidR="00D3749C" w:rsidRPr="004A5899" w14:paraId="19E55022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CDBD0D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A827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51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B50B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0.072 A</w:t>
            </w:r>
          </w:p>
        </w:tc>
      </w:tr>
      <w:tr w:rsidR="00D3749C" w:rsidRPr="004A5899" w14:paraId="186E9DE1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3FEA4B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BECB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51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857F3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0.043 B</w:t>
            </w:r>
          </w:p>
        </w:tc>
      </w:tr>
      <w:tr w:rsidR="00D3749C" w:rsidRPr="004A5899" w14:paraId="0914CAFB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6AB70FD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Initial fluorescence (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o</w:t>
            </w:r>
            <w:proofErr w:type="spellEnd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A993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49DC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61.5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4FFF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56.3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C23B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56.8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3B2F3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62.3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</w:tr>
      <w:tr w:rsidR="00D3749C" w:rsidRPr="004A5899" w14:paraId="43FADEA9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BBA338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1A9B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88631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86.0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4E372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91.8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A5DBC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106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EE608D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112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D3749C" w:rsidRPr="004A5899" w14:paraId="020E8208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A3CC048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Maximum fluorescence (F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m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noWrap/>
            <w:vAlign w:val="center"/>
            <w:hideMark/>
          </w:tcPr>
          <w:p w14:paraId="57A9373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70CA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128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CF87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134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50E5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127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3743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132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</w:tr>
      <w:tr w:rsidR="00D3749C" w:rsidRPr="004A5899" w14:paraId="422ECB57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9F1FC9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3224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981BB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151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6B2AB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179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52B16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189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6BBC9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179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</w:tr>
      <w:tr w:rsidR="00D3749C" w:rsidRPr="004A5899" w14:paraId="3FE3493D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3BA452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F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v</w:t>
            </w:r>
            <w:proofErr w:type="spellEnd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/F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m</w:t>
            </w:r>
          </w:p>
        </w:tc>
        <w:tc>
          <w:tcPr>
            <w:tcW w:w="607" w:type="dxa"/>
            <w:noWrap/>
            <w:vAlign w:val="center"/>
            <w:hideMark/>
          </w:tcPr>
          <w:p w14:paraId="431B9DD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399A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0.52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A4CE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0.58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4D3F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0.55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5993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0.53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</w:tr>
      <w:tr w:rsidR="00D3749C" w:rsidRPr="004A5899" w14:paraId="389171D4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7D91D7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508F1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8D4E3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0.43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FED2C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0.49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7D4C3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0.44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D9FB7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0.37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</w:tr>
      <w:tr w:rsidR="00D3749C" w:rsidRPr="004A5899" w14:paraId="5219FF3E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EC8AB2E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ETR 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(µmol m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s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noWrap/>
            <w:vAlign w:val="center"/>
            <w:hideMark/>
          </w:tcPr>
          <w:p w14:paraId="335BE36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F71C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230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DDD0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239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6272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207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9889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198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</w:tr>
      <w:tr w:rsidR="00D3749C" w:rsidRPr="004A5899" w14:paraId="24590FB6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61C710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1E8CF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13165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191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4C879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198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FB1F2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138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E6C67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144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</w:tr>
      <w:tr w:rsidR="00D3749C" w:rsidRPr="004A5899" w14:paraId="345D1A3B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BC8759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NPQ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106B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BB32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0.65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5F2F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0.45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6758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0.71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76B53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0.41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</w:tr>
      <w:tr w:rsidR="00D3749C" w:rsidRPr="004A5899" w14:paraId="4F2ADA64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C4236B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8FC5D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A5C09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1.07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DB3C6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0.82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A7F39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1.25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88A9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1.00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bcA</w:t>
            </w:r>
            <w:proofErr w:type="spellEnd"/>
          </w:p>
        </w:tc>
      </w:tr>
      <w:tr w:rsidR="00D3749C" w:rsidRPr="004A5899" w14:paraId="3969C01F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090612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lastRenderedPageBreak/>
              <w:t>Root P concentration (g kg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AAEE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520B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2.69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436C3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2.17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5B87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2.57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2C76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2.32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</w:tr>
      <w:tr w:rsidR="00D3749C" w:rsidRPr="004A5899" w14:paraId="7D5CB7CE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FC3417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670D2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6F7C5D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1.29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abB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02B97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1.23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15D6D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1.40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B9F79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1.24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</w:tr>
      <w:tr w:rsidR="00D3749C" w:rsidRPr="004A5899" w14:paraId="1C5C9BE7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44EB9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 N concentration (g kg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CF6D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62B3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27.1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57F2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25.8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CCE2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21.5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D316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24.0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bcA</w:t>
            </w:r>
            <w:proofErr w:type="spellEnd"/>
          </w:p>
        </w:tc>
      </w:tr>
      <w:tr w:rsidR="00D3749C" w:rsidRPr="004A5899" w14:paraId="4B734F64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D5A6D7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6E493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FC9FC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37.7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8A370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31.8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6D3DE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25.9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EC187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26.0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</w:tr>
      <w:tr w:rsidR="00D3749C" w:rsidRPr="004A5899" w14:paraId="6ADCBC2E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B99814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 Zn concentration (mg kg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C0E8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74EE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49.1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9D9C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40.8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5023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42.7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3883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40.0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</w:tr>
      <w:tr w:rsidR="00D3749C" w:rsidRPr="004A5899" w14:paraId="3B130C51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2C1EA2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9FF25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1FA92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57.9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A8F89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67.5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556DE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48.7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6627D7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54.5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</w:tr>
      <w:tr w:rsidR="00D3749C" w:rsidRPr="004A5899" w14:paraId="1295782B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CC5584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 Fe concentration (mg kg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99DD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28B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642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abB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C6FC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461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97AC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228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cB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777A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346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bcB</w:t>
            </w:r>
            <w:proofErr w:type="spellEnd"/>
          </w:p>
        </w:tc>
      </w:tr>
      <w:tr w:rsidR="00D3749C" w:rsidRPr="004A5899" w14:paraId="4627785E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FCCD3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D1829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CE64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808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6B82D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714 </w:t>
            </w:r>
            <w:proofErr w:type="spellStart"/>
            <w:proofErr w:type="gram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abA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8769C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602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F1611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625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</w:tr>
      <w:tr w:rsidR="00D3749C" w:rsidRPr="004A5899" w14:paraId="0C87B64C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17806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Shoot P concentration (g kg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6822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B00E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2.88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DB03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2.58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E578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2.73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14B6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2.59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</w:tr>
      <w:tr w:rsidR="00D3749C" w:rsidRPr="004A5899" w14:paraId="03D995DA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693456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099FF5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4A563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1.56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B530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1.38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0C15F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1.56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3A54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1.51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</w:tr>
      <w:tr w:rsidR="00D3749C" w:rsidRPr="004A5899" w14:paraId="7516A3CB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5690FB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Shoot N concentration (g kg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4BD4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E53A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40.1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C78CD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34.9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3145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44.1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0D6A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41.2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D3749C" w:rsidRPr="004A5899" w14:paraId="7928CA8D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96A3A0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FF4C9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2E9DA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50.8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641FA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46.7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1FEA8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41.8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761C4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43.6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bcA</w:t>
            </w:r>
            <w:proofErr w:type="spellEnd"/>
          </w:p>
        </w:tc>
      </w:tr>
      <w:tr w:rsidR="00D3749C" w:rsidRPr="004A5899" w14:paraId="7E0BE365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EF8AD8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Shoot Zn concentration (mg kg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E519D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DE95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62.5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ECCBB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52.9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11F5E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60.8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D0F2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63.7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</w:t>
            </w:r>
            <w:proofErr w:type="spellEnd"/>
          </w:p>
        </w:tc>
      </w:tr>
      <w:tr w:rsidR="00D3749C" w:rsidRPr="004A5899" w14:paraId="47437D15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FA6C8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4E21B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6F77BD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89.5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5171D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85.6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91954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71.4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9D654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80.9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</w:tr>
      <w:tr w:rsidR="00D3749C" w:rsidRPr="004A5899" w14:paraId="2277676F" w14:textId="77777777" w:rsidTr="00A71E51">
        <w:trPr>
          <w:trHeight w:val="300"/>
          <w:jc w:val="center"/>
        </w:trPr>
        <w:tc>
          <w:tcPr>
            <w:tcW w:w="334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26720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Shoot Fe concentration (mg kg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AD79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P+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DB910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168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1794C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127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73453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179 </w:t>
            </w:r>
            <w:proofErr w:type="spellStart"/>
            <w:proofErr w:type="gram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abA</w:t>
            </w:r>
            <w:proofErr w:type="spellEnd"/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F1438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197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</w:tr>
      <w:tr w:rsidR="00D3749C" w:rsidRPr="004A5899" w14:paraId="008E36B8" w14:textId="77777777" w:rsidTr="00A71E51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C7E4EA" w14:textId="77777777" w:rsidR="00D3749C" w:rsidRPr="004A5899" w:rsidRDefault="00D3749C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A5CBCF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>P-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88A621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171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5A2956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146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F0B0EA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139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cB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BFF7B2" w14:textId="77777777" w:rsidR="00D3749C" w:rsidRPr="004A5899" w:rsidRDefault="00D3749C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160 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bB</w:t>
            </w:r>
            <w:proofErr w:type="spellEnd"/>
          </w:p>
        </w:tc>
      </w:tr>
    </w:tbl>
    <w:p w14:paraId="4A63B8ED" w14:textId="59B0CEE5" w:rsidR="00DE54E8" w:rsidRPr="00D3749C" w:rsidRDefault="00D3749C" w:rsidP="00D374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5899">
        <w:rPr>
          <w:rFonts w:ascii="Times New Roman" w:hAnsi="Times New Roman" w:cs="Times New Roman"/>
          <w:sz w:val="24"/>
          <w:szCs w:val="24"/>
          <w:lang w:val="en-US"/>
        </w:rPr>
        <w:t>Uppercase letters compare P levels for the same soybean genotype. Lowercase letters compare soybean genotypes subjected to the same P level. The mean comparison was carried out by Tukey-test (</w:t>
      </w:r>
      <w:r w:rsidRPr="004A5899">
        <w:rPr>
          <w:rFonts w:ascii="Times New Roman" w:hAnsi="Times New Roman" w:cs="Times New Roman"/>
          <w:i/>
          <w:sz w:val="24"/>
          <w:szCs w:val="24"/>
          <w:lang w:val="en-US"/>
        </w:rPr>
        <w:t>p-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 xml:space="preserve"> &lt; 0.05). P+ = Sufficient P level (100 µmol P L</w:t>
      </w:r>
      <w:r w:rsidRPr="004A58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−1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). P- = Deficient P level (10 µmol P L</w:t>
      </w:r>
      <w:r w:rsidRPr="004A58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−1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). Soybean genotypes: 1 = BMX 50i52 IPRO; 2 = BMX 55i57 IPRO; 3 = NS 5445 IPRO; and 5 = BMX 59i60 IPRO.</w:t>
      </w:r>
    </w:p>
    <w:sectPr w:rsidR="00DE54E8" w:rsidRPr="00D374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9C"/>
    <w:rsid w:val="00BF5396"/>
    <w:rsid w:val="00D3749C"/>
    <w:rsid w:val="00DE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D0A7"/>
  <w15:chartTrackingRefBased/>
  <w15:docId w15:val="{E2A764F7-F304-4496-8261-AFACB43E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49C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Raíssa Schwalbert</dc:creator>
  <cp:keywords/>
  <dc:description/>
  <cp:lastModifiedBy>Raíssa Schwalbert</cp:lastModifiedBy>
  <cp:revision>1</cp:revision>
  <dcterms:created xsi:type="dcterms:W3CDTF">2024-01-28T19:00:00Z</dcterms:created>
  <dcterms:modified xsi:type="dcterms:W3CDTF">2024-01-28T19:05:00Z</dcterms:modified>
</cp:coreProperties>
</file>