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589789" w14:textId="36E25680" w:rsidR="004B577F" w:rsidRDefault="00CF7001" w:rsidP="004B577F">
      <w:pPr>
        <w:pStyle w:val="Caption"/>
        <w:spacing w:after="0"/>
        <w:rPr>
          <w:rFonts w:cs="Arial"/>
          <w:b w:val="0"/>
          <w:bCs w:val="0"/>
          <w:color w:val="000000" w:themeColor="text1"/>
        </w:rPr>
      </w:pPr>
      <w:r>
        <w:rPr>
          <w:rFonts w:cs="Arial"/>
          <w:color w:val="000000" w:themeColor="text1"/>
        </w:rPr>
        <w:t xml:space="preserve">Supplementary </w:t>
      </w:r>
      <w:r w:rsidR="004B577F" w:rsidRPr="003A04D0">
        <w:rPr>
          <w:rFonts w:cs="Arial"/>
          <w:color w:val="000000" w:themeColor="text1"/>
        </w:rPr>
        <w:t xml:space="preserve">Table </w:t>
      </w:r>
      <w:r w:rsidR="004B577F">
        <w:rPr>
          <w:rFonts w:cs="Arial"/>
          <w:color w:val="000000" w:themeColor="text1"/>
        </w:rPr>
        <w:t>1</w:t>
      </w:r>
      <w:r w:rsidR="004B577F" w:rsidRPr="003A04D0">
        <w:rPr>
          <w:rFonts w:cs="Arial"/>
          <w:color w:val="000000" w:themeColor="text1"/>
        </w:rPr>
        <w:t xml:space="preserve">  </w:t>
      </w:r>
      <w:r w:rsidR="009E3231">
        <w:rPr>
          <w:rFonts w:cs="Arial"/>
          <w:color w:val="000000" w:themeColor="text1"/>
        </w:rPr>
        <w:t>Participant Disposition at Day 360</w:t>
      </w:r>
    </w:p>
    <w:p w14:paraId="0CBA271C" w14:textId="77777777" w:rsidR="004B577F" w:rsidRPr="00ED23D2" w:rsidRDefault="004B577F" w:rsidP="004B577F">
      <w:pPr>
        <w:pStyle w:val="BodyText"/>
        <w:rPr>
          <w:lang w:val="en-GB"/>
        </w:rPr>
      </w:pPr>
    </w:p>
    <w:tbl>
      <w:tblPr>
        <w:tblStyle w:val="TableGrid"/>
        <w:tblW w:w="1360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82"/>
        <w:gridCol w:w="2356"/>
        <w:gridCol w:w="2357"/>
        <w:gridCol w:w="2356"/>
        <w:gridCol w:w="2357"/>
      </w:tblGrid>
      <w:tr w:rsidR="00F91993" w:rsidRPr="003A04D0" w14:paraId="05F11B3C" w14:textId="77777777" w:rsidTr="00F45884">
        <w:trPr>
          <w:trHeight w:val="111"/>
        </w:trPr>
        <w:tc>
          <w:tcPr>
            <w:tcW w:w="4182" w:type="dxa"/>
            <w:tcBorders>
              <w:top w:val="nil"/>
              <w:bottom w:val="nil"/>
            </w:tcBorders>
          </w:tcPr>
          <w:p w14:paraId="5C7B0375" w14:textId="77777777" w:rsidR="00F91993" w:rsidRPr="008E283E" w:rsidRDefault="00F91993" w:rsidP="00FB4F16">
            <w:pPr>
              <w:pStyle w:val="BodyText"/>
              <w:spacing w:before="0" w:after="0" w:line="240" w:lineRule="auto"/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9426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14:paraId="27306074" w14:textId="77777777" w:rsidR="00F91993" w:rsidRPr="008E283E" w:rsidRDefault="00F91993" w:rsidP="00FB4F16">
            <w:pPr>
              <w:pStyle w:val="BodyText"/>
              <w:spacing w:before="0" w:after="0" w:line="240" w:lineRule="auto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E283E"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Group</w:t>
            </w:r>
          </w:p>
        </w:tc>
      </w:tr>
      <w:tr w:rsidR="00F91993" w:rsidRPr="00BB2A1E" w14:paraId="06D5CD2D" w14:textId="77777777" w:rsidTr="00F45884">
        <w:trPr>
          <w:trHeight w:val="490"/>
        </w:trPr>
        <w:tc>
          <w:tcPr>
            <w:tcW w:w="4182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0DAE7F27" w14:textId="77777777" w:rsidR="00F91993" w:rsidRPr="008E283E" w:rsidRDefault="00F91993" w:rsidP="00FB4F16">
            <w:pPr>
              <w:pStyle w:val="BodyText"/>
              <w:spacing w:before="0" w:after="0" w:line="240" w:lineRule="auto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356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3D6F6013" w14:textId="77777777" w:rsidR="00F91993" w:rsidRDefault="00F91993" w:rsidP="00FB4F16">
            <w:pPr>
              <w:pStyle w:val="BodyText"/>
              <w:spacing w:before="0" w:after="0" w:line="240" w:lineRule="auto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E283E"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A (continue to smoke)</w:t>
            </w:r>
          </w:p>
          <w:p w14:paraId="04A4BD7B" w14:textId="2309CD39" w:rsidR="00B375AE" w:rsidRPr="008E283E" w:rsidRDefault="00B375AE" w:rsidP="00FB4F16">
            <w:pPr>
              <w:pStyle w:val="BodyText"/>
              <w:spacing w:before="0" w:after="0" w:line="240" w:lineRule="auto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N (%)</w:t>
            </w:r>
          </w:p>
        </w:tc>
        <w:tc>
          <w:tcPr>
            <w:tcW w:w="2357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6D6C7745" w14:textId="77777777" w:rsidR="00F91993" w:rsidRDefault="00F91993" w:rsidP="00FB4F16">
            <w:pPr>
              <w:pStyle w:val="BodyText"/>
              <w:spacing w:before="0" w:after="0" w:line="240" w:lineRule="auto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E283E"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B (switch to THP)</w:t>
            </w:r>
          </w:p>
          <w:p w14:paraId="3F05BA13" w14:textId="37364D91" w:rsidR="009E3231" w:rsidRPr="008E283E" w:rsidRDefault="009E3231" w:rsidP="00FB4F16">
            <w:pPr>
              <w:pStyle w:val="BodyText"/>
              <w:spacing w:before="0" w:after="0" w:line="240" w:lineRule="auto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N (%)</w:t>
            </w:r>
          </w:p>
        </w:tc>
        <w:tc>
          <w:tcPr>
            <w:tcW w:w="2356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7910360F" w14:textId="77777777" w:rsidR="00F91993" w:rsidRDefault="00F91993" w:rsidP="00FB4F16">
            <w:pPr>
              <w:pStyle w:val="BodyText"/>
              <w:spacing w:before="0" w:after="0" w:line="240" w:lineRule="auto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E283E"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D (cessation)</w:t>
            </w:r>
          </w:p>
          <w:p w14:paraId="59C0530D" w14:textId="420A09C7" w:rsidR="009E3231" w:rsidRPr="008E283E" w:rsidRDefault="009E3231" w:rsidP="00FB4F16">
            <w:pPr>
              <w:pStyle w:val="BodyText"/>
              <w:spacing w:before="0" w:after="0" w:line="240" w:lineRule="auto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N (%)</w:t>
            </w:r>
          </w:p>
        </w:tc>
        <w:tc>
          <w:tcPr>
            <w:tcW w:w="2357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4B1E9A50" w14:textId="77777777" w:rsidR="00F91993" w:rsidRDefault="00F91993" w:rsidP="00FB4F16">
            <w:pPr>
              <w:pStyle w:val="BodyText"/>
              <w:spacing w:before="0" w:after="0" w:line="240" w:lineRule="auto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E283E"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E (never smokers)</w:t>
            </w:r>
          </w:p>
          <w:p w14:paraId="423F05FF" w14:textId="20A8AAA4" w:rsidR="009E3231" w:rsidRPr="008E283E" w:rsidRDefault="009E3231" w:rsidP="00FB4F16">
            <w:pPr>
              <w:pStyle w:val="BodyText"/>
              <w:spacing w:before="0" w:after="0" w:line="240" w:lineRule="auto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N (%)</w:t>
            </w:r>
          </w:p>
        </w:tc>
      </w:tr>
      <w:tr w:rsidR="00F91993" w:rsidRPr="00BB2A1E" w14:paraId="3EC49475" w14:textId="77777777" w:rsidTr="00F45884">
        <w:trPr>
          <w:trHeight w:val="318"/>
        </w:trPr>
        <w:tc>
          <w:tcPr>
            <w:tcW w:w="4182" w:type="dxa"/>
            <w:tcBorders>
              <w:top w:val="single" w:sz="18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532CDA0A" w14:textId="665F093F" w:rsidR="00F91993" w:rsidRPr="00114B9D" w:rsidRDefault="00F91993" w:rsidP="00FB4F16">
            <w:pPr>
              <w:pStyle w:val="BodyText"/>
              <w:spacing w:before="0" w:after="0" w:line="240" w:lineRule="auto"/>
              <w:jc w:val="left"/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114B9D"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Randomi</w:t>
            </w:r>
            <w:r w:rsidR="006C7FB2"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z</w:t>
            </w:r>
            <w:r w:rsidRPr="00114B9D"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ed/enrolled</w:t>
            </w:r>
          </w:p>
        </w:tc>
        <w:tc>
          <w:tcPr>
            <w:tcW w:w="2356" w:type="dxa"/>
            <w:tcBorders>
              <w:top w:val="single" w:sz="1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22470C09" w14:textId="7561B2CC" w:rsidR="00F91993" w:rsidRPr="00114B9D" w:rsidRDefault="00F91993" w:rsidP="00FB4F16">
            <w:pPr>
              <w:pStyle w:val="BodyText"/>
              <w:spacing w:before="0" w:after="0" w:line="240" w:lineRule="auto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114B9D"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79</w:t>
            </w:r>
            <w:r w:rsidR="009E3231"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 (100%)</w:t>
            </w:r>
          </w:p>
        </w:tc>
        <w:tc>
          <w:tcPr>
            <w:tcW w:w="2357" w:type="dxa"/>
            <w:tcBorders>
              <w:top w:val="single" w:sz="1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1AA57C61" w14:textId="1DA67B5A" w:rsidR="00F91993" w:rsidRPr="00114B9D" w:rsidRDefault="00F91993" w:rsidP="00FB4F16">
            <w:pPr>
              <w:pStyle w:val="BodyText"/>
              <w:spacing w:before="0" w:after="0" w:line="240" w:lineRule="auto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114B9D"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197</w:t>
            </w:r>
            <w:r w:rsidR="009E3231"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 (100%)</w:t>
            </w:r>
          </w:p>
        </w:tc>
        <w:tc>
          <w:tcPr>
            <w:tcW w:w="2356" w:type="dxa"/>
            <w:tcBorders>
              <w:top w:val="single" w:sz="1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59A1572D" w14:textId="0BBBE5C8" w:rsidR="00F91993" w:rsidRPr="00114B9D" w:rsidRDefault="00F91993" w:rsidP="00FB4F16">
            <w:pPr>
              <w:pStyle w:val="BodyText"/>
              <w:spacing w:before="0" w:after="0" w:line="240" w:lineRule="auto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114B9D"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190</w:t>
            </w:r>
            <w:r w:rsidR="009E3231"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 (100%)</w:t>
            </w:r>
          </w:p>
        </w:tc>
        <w:tc>
          <w:tcPr>
            <w:tcW w:w="2357" w:type="dxa"/>
            <w:tcBorders>
              <w:top w:val="single" w:sz="1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14:paraId="1D9A2D32" w14:textId="552125DD" w:rsidR="00F91993" w:rsidRPr="00114B9D" w:rsidRDefault="00F91993" w:rsidP="00FB4F16">
            <w:pPr>
              <w:pStyle w:val="BodyText"/>
              <w:spacing w:before="0" w:after="0" w:line="240" w:lineRule="auto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114B9D"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40</w:t>
            </w:r>
            <w:r w:rsidR="009E3231"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 (100%)</w:t>
            </w:r>
          </w:p>
        </w:tc>
      </w:tr>
      <w:tr w:rsidR="00F91993" w:rsidRPr="0072663E" w14:paraId="6083685E" w14:textId="77777777" w:rsidTr="00F45884">
        <w:trPr>
          <w:trHeight w:val="180"/>
        </w:trPr>
        <w:tc>
          <w:tcPr>
            <w:tcW w:w="4182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3A7A1160" w14:textId="68C8C578" w:rsidR="00F91993" w:rsidRPr="00114B9D" w:rsidRDefault="008E283E" w:rsidP="00FB4F16">
            <w:pPr>
              <w:pStyle w:val="BodyText"/>
              <w:spacing w:before="0" w:after="0" w:line="240" w:lineRule="auto"/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114B9D"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Withdrawn</w:t>
            </w:r>
          </w:p>
        </w:tc>
        <w:tc>
          <w:tcPr>
            <w:tcW w:w="2356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338223DF" w14:textId="6BB97B66" w:rsidR="00F91993" w:rsidRPr="00114B9D" w:rsidRDefault="00114B9D" w:rsidP="00FB4F16">
            <w:pPr>
              <w:pStyle w:val="BodyText"/>
              <w:spacing w:before="0" w:after="0" w:line="240" w:lineRule="auto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114B9D"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24</w:t>
            </w:r>
            <w:r w:rsidR="00B375AE"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 (30.4%)</w:t>
            </w:r>
          </w:p>
        </w:tc>
        <w:tc>
          <w:tcPr>
            <w:tcW w:w="2357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22A7024C" w14:textId="2F2E557C" w:rsidR="00F91993" w:rsidRPr="00114B9D" w:rsidRDefault="00114B9D" w:rsidP="00FB4F16">
            <w:pPr>
              <w:pStyle w:val="BodyText"/>
              <w:spacing w:before="0" w:after="0" w:line="240" w:lineRule="auto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114B9D"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81</w:t>
            </w:r>
            <w:r w:rsidR="00B375AE"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 (41.1%)</w:t>
            </w:r>
          </w:p>
        </w:tc>
        <w:tc>
          <w:tcPr>
            <w:tcW w:w="2356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7C0FE0BE" w14:textId="48822408" w:rsidR="00F91993" w:rsidRPr="00114B9D" w:rsidRDefault="00114B9D" w:rsidP="00FB4F16">
            <w:pPr>
              <w:pStyle w:val="BodyText"/>
              <w:spacing w:before="0" w:after="0" w:line="240" w:lineRule="auto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94</w:t>
            </w:r>
            <w:r w:rsidR="00B375AE"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 (49.5%)</w:t>
            </w:r>
          </w:p>
        </w:tc>
        <w:tc>
          <w:tcPr>
            <w:tcW w:w="2357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082DCFA3" w14:textId="5297540C" w:rsidR="00F91993" w:rsidRPr="00114B9D" w:rsidRDefault="00F91993" w:rsidP="00FB4F16">
            <w:pPr>
              <w:pStyle w:val="BodyText"/>
              <w:spacing w:before="0" w:after="0" w:line="240" w:lineRule="auto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114B9D"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6</w:t>
            </w:r>
            <w:r w:rsidR="00B375AE"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 (15</w:t>
            </w:r>
            <w:r w:rsidR="009A0396"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.0</w:t>
            </w:r>
            <w:r w:rsidR="00B375AE"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%)</w:t>
            </w:r>
          </w:p>
        </w:tc>
      </w:tr>
      <w:tr w:rsidR="00F91993" w:rsidRPr="0072663E" w14:paraId="69F018B3" w14:textId="77777777" w:rsidTr="00F45884">
        <w:trPr>
          <w:trHeight w:val="180"/>
        </w:trPr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47DB48" w14:textId="79257657" w:rsidR="00F91993" w:rsidRPr="00114B9D" w:rsidRDefault="00F91993" w:rsidP="00FB4F16">
            <w:pPr>
              <w:pStyle w:val="BodyText"/>
              <w:spacing w:before="0" w:after="0" w:line="240" w:lineRule="auto"/>
              <w:ind w:left="319"/>
              <w:rPr>
                <w:rFonts w:cs="Arial"/>
                <w:color w:val="000000" w:themeColor="text1"/>
                <w:sz w:val="20"/>
                <w:szCs w:val="20"/>
                <w:lang w:val="en-GB"/>
              </w:rPr>
            </w:pPr>
            <w:r w:rsidRPr="00114B9D">
              <w:rPr>
                <w:rFonts w:cs="Arial"/>
                <w:color w:val="000000" w:themeColor="text1"/>
                <w:sz w:val="20"/>
                <w:szCs w:val="20"/>
                <w:lang w:val="en-GB"/>
              </w:rPr>
              <w:t xml:space="preserve">Self-withdrew </w:t>
            </w:r>
            <w:r w:rsidR="00114B9D">
              <w:rPr>
                <w:rFonts w:cs="Arial"/>
                <w:color w:val="000000" w:themeColor="text1"/>
                <w:sz w:val="20"/>
                <w:szCs w:val="20"/>
                <w:lang w:val="en-GB"/>
              </w:rPr>
              <w:t xml:space="preserve">with </w:t>
            </w:r>
            <w:r w:rsidRPr="00114B9D">
              <w:rPr>
                <w:rFonts w:cs="Arial"/>
                <w:color w:val="000000" w:themeColor="text1"/>
                <w:sz w:val="20"/>
                <w:szCs w:val="20"/>
                <w:lang w:val="en-GB"/>
              </w:rPr>
              <w:t>no reason given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499E06" w14:textId="3E3EC95D" w:rsidR="00F91993" w:rsidRPr="00114B9D" w:rsidRDefault="00F91993" w:rsidP="00FB4F16">
            <w:pPr>
              <w:pStyle w:val="BodyText"/>
              <w:spacing w:before="0" w:after="0"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  <w:lang w:val="en-GB"/>
              </w:rPr>
            </w:pPr>
            <w:r w:rsidRPr="00114B9D">
              <w:rPr>
                <w:rFonts w:cs="Arial"/>
                <w:color w:val="000000" w:themeColor="text1"/>
                <w:sz w:val="20"/>
                <w:szCs w:val="20"/>
                <w:lang w:val="en-GB"/>
              </w:rPr>
              <w:t>7</w:t>
            </w:r>
            <w:r w:rsidR="00B375AE">
              <w:rPr>
                <w:rFonts w:cs="Arial"/>
                <w:color w:val="000000" w:themeColor="text1"/>
                <w:sz w:val="20"/>
                <w:szCs w:val="20"/>
                <w:lang w:val="en-GB"/>
              </w:rPr>
              <w:t xml:space="preserve"> (8.9%)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400B0B" w14:textId="177DCD70" w:rsidR="00F91993" w:rsidRPr="00114B9D" w:rsidRDefault="00114B9D" w:rsidP="00FB4F16">
            <w:pPr>
              <w:pStyle w:val="BodyText"/>
              <w:spacing w:before="0" w:after="0"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  <w:lang w:val="en-GB"/>
              </w:rPr>
            </w:pPr>
            <w:r w:rsidRPr="00114B9D">
              <w:rPr>
                <w:rFonts w:cs="Arial"/>
                <w:color w:val="000000" w:themeColor="text1"/>
                <w:sz w:val="20"/>
                <w:szCs w:val="20"/>
                <w:lang w:val="en-GB"/>
              </w:rPr>
              <w:t>28</w:t>
            </w:r>
            <w:r w:rsidR="00B375AE">
              <w:rPr>
                <w:rFonts w:cs="Arial"/>
                <w:color w:val="000000" w:themeColor="text1"/>
                <w:sz w:val="20"/>
                <w:szCs w:val="20"/>
                <w:lang w:val="en-GB"/>
              </w:rPr>
              <w:t xml:space="preserve"> (14.2%)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48E0D" w14:textId="4AD36088" w:rsidR="00F91993" w:rsidRPr="00114B9D" w:rsidRDefault="00114B9D" w:rsidP="00FB4F16">
            <w:pPr>
              <w:pStyle w:val="BodyText"/>
              <w:spacing w:before="0" w:after="0"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="Arial"/>
                <w:color w:val="000000" w:themeColor="text1"/>
                <w:sz w:val="20"/>
                <w:szCs w:val="20"/>
                <w:lang w:val="en-GB"/>
              </w:rPr>
              <w:t>35</w:t>
            </w:r>
            <w:r w:rsidR="00B375AE">
              <w:rPr>
                <w:rFonts w:cs="Arial"/>
                <w:color w:val="000000" w:themeColor="text1"/>
                <w:sz w:val="20"/>
                <w:szCs w:val="20"/>
                <w:lang w:val="en-GB"/>
              </w:rPr>
              <w:t xml:space="preserve"> (18.4%)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</w:tcPr>
          <w:p w14:paraId="05FA2F2A" w14:textId="1199DB71" w:rsidR="00F91993" w:rsidRPr="00114B9D" w:rsidRDefault="00F91993" w:rsidP="00FB4F16">
            <w:pPr>
              <w:pStyle w:val="BodyText"/>
              <w:spacing w:before="0" w:after="0" w:line="240" w:lineRule="auto"/>
              <w:jc w:val="center"/>
              <w:rPr>
                <w:rFonts w:eastAsiaTheme="minorHAnsi" w:cs="Arial"/>
                <w:color w:val="000000" w:themeColor="text1"/>
                <w:sz w:val="20"/>
                <w:szCs w:val="20"/>
              </w:rPr>
            </w:pPr>
            <w:r w:rsidRPr="00114B9D">
              <w:rPr>
                <w:rFonts w:eastAsiaTheme="minorHAnsi" w:cs="Arial"/>
                <w:color w:val="000000" w:themeColor="text1"/>
                <w:sz w:val="20"/>
                <w:szCs w:val="20"/>
              </w:rPr>
              <w:t>3</w:t>
            </w:r>
            <w:r w:rsidR="00B375AE">
              <w:rPr>
                <w:rFonts w:eastAsiaTheme="minorHAnsi" w:cs="Arial"/>
                <w:color w:val="000000" w:themeColor="text1"/>
                <w:sz w:val="20"/>
                <w:szCs w:val="20"/>
              </w:rPr>
              <w:t xml:space="preserve"> (7.5%)</w:t>
            </w:r>
          </w:p>
        </w:tc>
      </w:tr>
      <w:tr w:rsidR="00F91993" w:rsidRPr="0072663E" w14:paraId="5ECC77AD" w14:textId="77777777" w:rsidTr="00F45884">
        <w:trPr>
          <w:trHeight w:val="180"/>
        </w:trPr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F07EF1" w14:textId="27EEF6BE" w:rsidR="00F91993" w:rsidRPr="00114B9D" w:rsidRDefault="008E283E" w:rsidP="00FB4F16">
            <w:pPr>
              <w:pStyle w:val="BodyText"/>
              <w:spacing w:before="0" w:after="0" w:line="240" w:lineRule="auto"/>
              <w:ind w:left="319"/>
              <w:rPr>
                <w:rFonts w:cs="Arial"/>
                <w:color w:val="000000" w:themeColor="text1"/>
                <w:sz w:val="20"/>
                <w:szCs w:val="20"/>
                <w:lang w:val="en-GB"/>
              </w:rPr>
            </w:pPr>
            <w:r w:rsidRPr="00114B9D">
              <w:rPr>
                <w:rFonts w:cs="Arial"/>
                <w:color w:val="000000" w:themeColor="text1"/>
                <w:sz w:val="20"/>
                <w:szCs w:val="20"/>
                <w:lang w:val="en-GB"/>
              </w:rPr>
              <w:t xml:space="preserve">Lost to follow-up/not </w:t>
            </w:r>
            <w:r w:rsidR="00F91993" w:rsidRPr="00114B9D">
              <w:rPr>
                <w:rFonts w:cs="Arial"/>
                <w:color w:val="000000" w:themeColor="text1"/>
                <w:sz w:val="20"/>
                <w:szCs w:val="20"/>
                <w:lang w:val="en-GB"/>
              </w:rPr>
              <w:t>contactable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659722" w14:textId="3D6CCA91" w:rsidR="00F91993" w:rsidRPr="00114B9D" w:rsidRDefault="00F91993" w:rsidP="00FB4F16">
            <w:pPr>
              <w:pStyle w:val="BodyText"/>
              <w:spacing w:before="0" w:after="0"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  <w:lang w:val="en-GB"/>
              </w:rPr>
            </w:pPr>
            <w:r w:rsidRPr="00114B9D">
              <w:rPr>
                <w:rFonts w:cs="Arial"/>
                <w:color w:val="000000" w:themeColor="text1"/>
                <w:sz w:val="20"/>
                <w:szCs w:val="20"/>
                <w:lang w:val="en-GB"/>
              </w:rPr>
              <w:t>4</w:t>
            </w:r>
            <w:r w:rsidR="00B375AE">
              <w:rPr>
                <w:rFonts w:cs="Arial"/>
                <w:color w:val="000000" w:themeColor="text1"/>
                <w:sz w:val="20"/>
                <w:szCs w:val="20"/>
                <w:lang w:val="en-GB"/>
              </w:rPr>
              <w:t xml:space="preserve"> (5.1%)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63AA7F" w14:textId="3B8DAB93" w:rsidR="00F91993" w:rsidRPr="00114B9D" w:rsidRDefault="00114B9D" w:rsidP="00FB4F16">
            <w:pPr>
              <w:pStyle w:val="BodyText"/>
              <w:spacing w:before="0" w:after="0"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  <w:lang w:val="en-GB"/>
              </w:rPr>
            </w:pPr>
            <w:r w:rsidRPr="00114B9D">
              <w:rPr>
                <w:rFonts w:cs="Arial"/>
                <w:color w:val="000000" w:themeColor="text1"/>
                <w:sz w:val="20"/>
                <w:szCs w:val="20"/>
                <w:lang w:val="en-GB"/>
              </w:rPr>
              <w:t>14</w:t>
            </w:r>
            <w:r w:rsidR="00B375AE">
              <w:rPr>
                <w:rFonts w:cs="Arial"/>
                <w:color w:val="000000" w:themeColor="text1"/>
                <w:sz w:val="20"/>
                <w:szCs w:val="20"/>
                <w:lang w:val="en-GB"/>
              </w:rPr>
              <w:t xml:space="preserve"> (7.1%)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90BE59" w14:textId="2BCB5D62" w:rsidR="00F91993" w:rsidRPr="00114B9D" w:rsidRDefault="001C4A69" w:rsidP="00FB4F16">
            <w:pPr>
              <w:pStyle w:val="BodyText"/>
              <w:spacing w:before="0" w:after="0"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="Arial"/>
                <w:color w:val="000000" w:themeColor="text1"/>
                <w:sz w:val="20"/>
                <w:szCs w:val="20"/>
                <w:lang w:val="en-GB"/>
              </w:rPr>
              <w:t>5</w:t>
            </w:r>
            <w:r w:rsidR="00B375AE">
              <w:rPr>
                <w:rFonts w:cs="Arial"/>
                <w:color w:val="000000" w:themeColor="text1"/>
                <w:sz w:val="20"/>
                <w:szCs w:val="20"/>
                <w:lang w:val="en-GB"/>
              </w:rPr>
              <w:t xml:space="preserve"> (2.6%)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</w:tcPr>
          <w:p w14:paraId="4FE351F8" w14:textId="1C5FC0A0" w:rsidR="00F91993" w:rsidRPr="00114B9D" w:rsidRDefault="00F91993" w:rsidP="00FB4F16">
            <w:pPr>
              <w:pStyle w:val="BodyText"/>
              <w:spacing w:before="0" w:after="0" w:line="240" w:lineRule="auto"/>
              <w:jc w:val="center"/>
              <w:rPr>
                <w:rFonts w:eastAsiaTheme="minorHAnsi" w:cs="Arial"/>
                <w:color w:val="000000" w:themeColor="text1"/>
                <w:sz w:val="20"/>
                <w:szCs w:val="20"/>
              </w:rPr>
            </w:pPr>
            <w:r w:rsidRPr="00114B9D">
              <w:rPr>
                <w:rFonts w:eastAsiaTheme="minorHAnsi" w:cs="Arial"/>
                <w:color w:val="000000" w:themeColor="text1"/>
                <w:sz w:val="20"/>
                <w:szCs w:val="20"/>
              </w:rPr>
              <w:t>1</w:t>
            </w:r>
            <w:r w:rsidR="00B375AE">
              <w:rPr>
                <w:rFonts w:eastAsiaTheme="minorHAnsi" w:cs="Arial"/>
                <w:color w:val="000000" w:themeColor="text1"/>
                <w:sz w:val="20"/>
                <w:szCs w:val="20"/>
              </w:rPr>
              <w:t xml:space="preserve"> (2.5%)</w:t>
            </w:r>
          </w:p>
        </w:tc>
      </w:tr>
      <w:tr w:rsidR="00F91993" w:rsidRPr="0072663E" w14:paraId="5991FD17" w14:textId="77777777" w:rsidTr="00F45884">
        <w:trPr>
          <w:trHeight w:val="180"/>
        </w:trPr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1806DB" w14:textId="44647B04" w:rsidR="00F91993" w:rsidRPr="00114B9D" w:rsidRDefault="00F91993" w:rsidP="00FB4F16">
            <w:pPr>
              <w:pStyle w:val="BodyText"/>
              <w:spacing w:before="0" w:after="0" w:line="240" w:lineRule="auto"/>
              <w:ind w:left="319"/>
              <w:rPr>
                <w:rFonts w:cs="Arial"/>
                <w:color w:val="000000" w:themeColor="text1"/>
                <w:sz w:val="20"/>
                <w:szCs w:val="20"/>
                <w:lang w:val="en-GB"/>
              </w:rPr>
            </w:pPr>
            <w:r w:rsidRPr="00114B9D">
              <w:rPr>
                <w:rFonts w:cs="Arial"/>
                <w:color w:val="000000" w:themeColor="text1"/>
                <w:sz w:val="20"/>
                <w:szCs w:val="20"/>
                <w:lang w:val="en-GB"/>
              </w:rPr>
              <w:t>Adverse event</w:t>
            </w:r>
            <w:r w:rsidR="00114B9D" w:rsidRPr="00114B9D">
              <w:rPr>
                <w:rFonts w:cs="Arial"/>
                <w:color w:val="000000" w:themeColor="text1"/>
                <w:sz w:val="20"/>
                <w:szCs w:val="20"/>
                <w:lang w:val="en-GB"/>
              </w:rPr>
              <w:t>/pregnancy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375A84" w14:textId="5B8AC2E7" w:rsidR="00F91993" w:rsidRPr="00114B9D" w:rsidRDefault="00F91993" w:rsidP="00FB4F16">
            <w:pPr>
              <w:pStyle w:val="BodyText"/>
              <w:spacing w:before="0" w:after="0"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  <w:lang w:val="en-GB"/>
              </w:rPr>
            </w:pPr>
            <w:r w:rsidRPr="00114B9D">
              <w:rPr>
                <w:rFonts w:cs="Arial"/>
                <w:color w:val="000000" w:themeColor="text1"/>
                <w:sz w:val="20"/>
                <w:szCs w:val="20"/>
                <w:lang w:val="en-GB"/>
              </w:rPr>
              <w:t>1</w:t>
            </w:r>
            <w:r w:rsidR="00B375AE">
              <w:rPr>
                <w:rFonts w:cs="Arial"/>
                <w:color w:val="000000" w:themeColor="text1"/>
                <w:sz w:val="20"/>
                <w:szCs w:val="20"/>
                <w:lang w:val="en-GB"/>
              </w:rPr>
              <w:t xml:space="preserve"> (1.3%)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986208" w14:textId="217096AC" w:rsidR="00F91993" w:rsidRPr="00114B9D" w:rsidRDefault="00114B9D" w:rsidP="00FB4F16">
            <w:pPr>
              <w:pStyle w:val="BodyText"/>
              <w:spacing w:before="0" w:after="0"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  <w:lang w:val="en-GB"/>
              </w:rPr>
            </w:pPr>
            <w:r w:rsidRPr="00114B9D">
              <w:rPr>
                <w:rFonts w:cs="Arial"/>
                <w:color w:val="000000" w:themeColor="text1"/>
                <w:sz w:val="20"/>
                <w:szCs w:val="20"/>
                <w:lang w:val="en-GB"/>
              </w:rPr>
              <w:t>1</w:t>
            </w:r>
            <w:r w:rsidR="00B375AE">
              <w:rPr>
                <w:rFonts w:cs="Arial"/>
                <w:color w:val="000000" w:themeColor="text1"/>
                <w:sz w:val="20"/>
                <w:szCs w:val="20"/>
                <w:lang w:val="en-GB"/>
              </w:rPr>
              <w:t xml:space="preserve"> (0.5%)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F58BD9" w14:textId="02C31511" w:rsidR="00F91993" w:rsidRPr="00114B9D" w:rsidRDefault="00114B9D" w:rsidP="00FB4F16">
            <w:pPr>
              <w:pStyle w:val="BodyText"/>
              <w:spacing w:before="0" w:after="0"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="Arial"/>
                <w:color w:val="000000" w:themeColor="text1"/>
                <w:sz w:val="20"/>
                <w:szCs w:val="20"/>
                <w:lang w:val="en-GB"/>
              </w:rPr>
              <w:t>3</w:t>
            </w:r>
            <w:r w:rsidR="00B375AE">
              <w:rPr>
                <w:rFonts w:cs="Arial"/>
                <w:color w:val="000000" w:themeColor="text1"/>
                <w:sz w:val="20"/>
                <w:szCs w:val="20"/>
                <w:lang w:val="en-GB"/>
              </w:rPr>
              <w:t xml:space="preserve"> (1.6%)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</w:tcPr>
          <w:p w14:paraId="6F02CD7C" w14:textId="5AE344E8" w:rsidR="00F91993" w:rsidRPr="00114B9D" w:rsidRDefault="00F91993" w:rsidP="00FB4F16">
            <w:pPr>
              <w:pStyle w:val="BodyText"/>
              <w:spacing w:before="0" w:after="0" w:line="240" w:lineRule="auto"/>
              <w:jc w:val="center"/>
              <w:rPr>
                <w:rFonts w:eastAsiaTheme="minorHAnsi" w:cs="Arial"/>
                <w:color w:val="000000" w:themeColor="text1"/>
                <w:sz w:val="20"/>
                <w:szCs w:val="20"/>
              </w:rPr>
            </w:pPr>
            <w:r w:rsidRPr="00114B9D">
              <w:rPr>
                <w:rFonts w:eastAsiaTheme="minorHAnsi" w:cs="Arial"/>
                <w:color w:val="000000" w:themeColor="text1"/>
                <w:sz w:val="20"/>
                <w:szCs w:val="20"/>
              </w:rPr>
              <w:t>1</w:t>
            </w:r>
            <w:r w:rsidR="00B375AE">
              <w:rPr>
                <w:rFonts w:eastAsiaTheme="minorHAnsi" w:cs="Arial"/>
                <w:color w:val="000000" w:themeColor="text1"/>
                <w:sz w:val="20"/>
                <w:szCs w:val="20"/>
              </w:rPr>
              <w:t xml:space="preserve"> (2.5%)</w:t>
            </w:r>
          </w:p>
        </w:tc>
      </w:tr>
      <w:tr w:rsidR="00F91993" w:rsidRPr="0072663E" w14:paraId="1E926784" w14:textId="77777777" w:rsidTr="00F45884">
        <w:trPr>
          <w:trHeight w:val="180"/>
        </w:trPr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005216" w14:textId="301B5FF7" w:rsidR="00F91993" w:rsidRPr="00114B9D" w:rsidRDefault="00114B9D" w:rsidP="00FB4F16">
            <w:pPr>
              <w:pStyle w:val="BodyText"/>
              <w:spacing w:before="0" w:after="0" w:line="240" w:lineRule="auto"/>
              <w:ind w:left="319"/>
              <w:rPr>
                <w:rFonts w:cs="Arial"/>
                <w:color w:val="000000" w:themeColor="text1"/>
                <w:sz w:val="20"/>
                <w:szCs w:val="20"/>
                <w:lang w:val="en-GB"/>
              </w:rPr>
            </w:pPr>
            <w:r w:rsidRPr="00114B9D">
              <w:rPr>
                <w:rFonts w:cs="Arial"/>
                <w:color w:val="000000" w:themeColor="text1"/>
                <w:sz w:val="20"/>
                <w:szCs w:val="20"/>
                <w:lang w:val="en-GB"/>
              </w:rPr>
              <w:t>Positive drug screen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1FABED" w14:textId="5E60DC4A" w:rsidR="00F91993" w:rsidRPr="00114B9D" w:rsidRDefault="00114B9D" w:rsidP="00FB4F16">
            <w:pPr>
              <w:pStyle w:val="BodyText"/>
              <w:spacing w:before="0" w:after="0" w:line="240" w:lineRule="auto"/>
              <w:jc w:val="center"/>
              <w:rPr>
                <w:rFonts w:eastAsiaTheme="minorHAnsi" w:cs="Arial"/>
                <w:color w:val="000000" w:themeColor="text1"/>
                <w:sz w:val="20"/>
                <w:szCs w:val="20"/>
              </w:rPr>
            </w:pPr>
            <w:r w:rsidRPr="00114B9D">
              <w:rPr>
                <w:rFonts w:eastAsiaTheme="minorHAnsi" w:cs="Arial"/>
                <w:color w:val="000000" w:themeColor="text1"/>
                <w:sz w:val="20"/>
                <w:szCs w:val="20"/>
              </w:rPr>
              <w:t>8</w:t>
            </w:r>
            <w:r w:rsidR="00B375AE">
              <w:rPr>
                <w:rFonts w:eastAsiaTheme="minorHAnsi" w:cs="Arial"/>
                <w:color w:val="000000" w:themeColor="text1"/>
                <w:sz w:val="20"/>
                <w:szCs w:val="20"/>
              </w:rPr>
              <w:t xml:space="preserve"> (10.1%)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1398BC" w14:textId="7F388461" w:rsidR="00F91993" w:rsidRPr="00114B9D" w:rsidRDefault="00114B9D" w:rsidP="00FB4F16">
            <w:pPr>
              <w:pStyle w:val="BodyText"/>
              <w:spacing w:before="0" w:after="0" w:line="240" w:lineRule="auto"/>
              <w:jc w:val="center"/>
              <w:rPr>
                <w:rFonts w:eastAsiaTheme="minorHAnsi" w:cs="Arial"/>
                <w:color w:val="000000" w:themeColor="text1"/>
                <w:sz w:val="20"/>
                <w:szCs w:val="20"/>
              </w:rPr>
            </w:pPr>
            <w:r w:rsidRPr="00114B9D">
              <w:rPr>
                <w:rFonts w:eastAsiaTheme="minorHAnsi" w:cs="Arial"/>
                <w:color w:val="000000" w:themeColor="text1"/>
                <w:sz w:val="20"/>
                <w:szCs w:val="20"/>
              </w:rPr>
              <w:t>22</w:t>
            </w:r>
            <w:r w:rsidR="00B375AE">
              <w:rPr>
                <w:rFonts w:eastAsiaTheme="minorHAnsi" w:cs="Arial"/>
                <w:color w:val="000000" w:themeColor="text1"/>
                <w:sz w:val="20"/>
                <w:szCs w:val="20"/>
              </w:rPr>
              <w:t xml:space="preserve"> (11.2%)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D744E1" w14:textId="1EB45D0E" w:rsidR="00F91993" w:rsidRPr="00114B9D" w:rsidRDefault="00114B9D" w:rsidP="00FB4F16">
            <w:pPr>
              <w:pStyle w:val="BodyText"/>
              <w:spacing w:before="0" w:after="0" w:line="240" w:lineRule="auto"/>
              <w:jc w:val="center"/>
              <w:rPr>
                <w:rFonts w:eastAsiaTheme="minorHAnsi" w:cs="Arial"/>
                <w:color w:val="000000" w:themeColor="text1"/>
                <w:sz w:val="20"/>
                <w:szCs w:val="20"/>
              </w:rPr>
            </w:pPr>
            <w:r>
              <w:rPr>
                <w:rFonts w:eastAsiaTheme="minorHAnsi" w:cs="Arial"/>
                <w:color w:val="000000" w:themeColor="text1"/>
                <w:sz w:val="20"/>
                <w:szCs w:val="20"/>
              </w:rPr>
              <w:t>15</w:t>
            </w:r>
            <w:r w:rsidR="00B375AE">
              <w:rPr>
                <w:rFonts w:eastAsiaTheme="minorHAnsi" w:cs="Arial"/>
                <w:color w:val="000000" w:themeColor="text1"/>
                <w:sz w:val="20"/>
                <w:szCs w:val="20"/>
              </w:rPr>
              <w:t xml:space="preserve"> (7.9%)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</w:tcPr>
          <w:p w14:paraId="707A4ABF" w14:textId="0223994B" w:rsidR="00F91993" w:rsidRPr="00114B9D" w:rsidRDefault="00114B9D" w:rsidP="00FB4F16">
            <w:pPr>
              <w:pStyle w:val="BodyText"/>
              <w:spacing w:before="0" w:after="0" w:line="240" w:lineRule="auto"/>
              <w:jc w:val="center"/>
              <w:rPr>
                <w:rFonts w:eastAsiaTheme="minorHAnsi" w:cs="Arial"/>
                <w:color w:val="000000" w:themeColor="text1"/>
                <w:sz w:val="20"/>
                <w:szCs w:val="20"/>
              </w:rPr>
            </w:pPr>
            <w:r w:rsidRPr="00114B9D">
              <w:rPr>
                <w:rFonts w:eastAsiaTheme="minorHAnsi" w:cs="Arial"/>
                <w:color w:val="000000" w:themeColor="text1"/>
                <w:sz w:val="20"/>
                <w:szCs w:val="20"/>
              </w:rPr>
              <w:t>0</w:t>
            </w:r>
            <w:r w:rsidR="00B375AE">
              <w:rPr>
                <w:rFonts w:eastAsiaTheme="minorHAnsi" w:cs="Arial"/>
                <w:color w:val="000000" w:themeColor="text1"/>
                <w:sz w:val="20"/>
                <w:szCs w:val="20"/>
              </w:rPr>
              <w:t xml:space="preserve"> (0.0%)</w:t>
            </w:r>
          </w:p>
        </w:tc>
      </w:tr>
      <w:tr w:rsidR="00114B9D" w:rsidRPr="0072663E" w14:paraId="1BD56E13" w14:textId="77777777" w:rsidTr="00F45884">
        <w:trPr>
          <w:trHeight w:val="180"/>
        </w:trPr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2AB5F1" w14:textId="330A1E1F" w:rsidR="00114B9D" w:rsidRPr="00114B9D" w:rsidRDefault="00114B9D" w:rsidP="00FB4F16">
            <w:pPr>
              <w:pStyle w:val="BodyText"/>
              <w:spacing w:before="0" w:after="0" w:line="240" w:lineRule="auto"/>
              <w:ind w:left="319"/>
              <w:rPr>
                <w:rFonts w:cs="Arial"/>
                <w:color w:val="000000" w:themeColor="text1"/>
                <w:sz w:val="20"/>
                <w:szCs w:val="20"/>
                <w:lang w:val="en-GB"/>
              </w:rPr>
            </w:pPr>
            <w:r w:rsidRPr="00114B9D">
              <w:rPr>
                <w:rFonts w:cs="Arial"/>
                <w:color w:val="000000" w:themeColor="text1"/>
                <w:sz w:val="20"/>
                <w:szCs w:val="20"/>
                <w:lang w:val="en-GB"/>
              </w:rPr>
              <w:t>Resumed smoking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92BED6" w14:textId="1DCA3093" w:rsidR="00114B9D" w:rsidRPr="00114B9D" w:rsidRDefault="00114B9D" w:rsidP="00FB4F16">
            <w:pPr>
              <w:pStyle w:val="BodyText"/>
              <w:spacing w:before="0" w:after="0" w:line="240" w:lineRule="auto"/>
              <w:jc w:val="center"/>
              <w:rPr>
                <w:rFonts w:eastAsiaTheme="minorHAnsi" w:cs="Arial"/>
                <w:color w:val="000000" w:themeColor="text1"/>
                <w:sz w:val="20"/>
                <w:szCs w:val="20"/>
              </w:rPr>
            </w:pPr>
            <w:r w:rsidRPr="00114B9D">
              <w:rPr>
                <w:rFonts w:eastAsiaTheme="minorHAnsi" w:cs="Arial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AFDAE1" w14:textId="20AD25FD" w:rsidR="00114B9D" w:rsidRPr="00114B9D" w:rsidRDefault="00114B9D" w:rsidP="00FB4F16">
            <w:pPr>
              <w:pStyle w:val="BodyText"/>
              <w:spacing w:before="0" w:after="0" w:line="240" w:lineRule="auto"/>
              <w:jc w:val="center"/>
              <w:rPr>
                <w:rFonts w:eastAsiaTheme="minorHAnsi" w:cs="Arial"/>
                <w:color w:val="000000" w:themeColor="text1"/>
                <w:sz w:val="20"/>
                <w:szCs w:val="20"/>
              </w:rPr>
            </w:pPr>
            <w:r w:rsidRPr="00114B9D">
              <w:rPr>
                <w:rFonts w:eastAsiaTheme="minorHAnsi" w:cs="Arial"/>
                <w:color w:val="000000" w:themeColor="text1"/>
                <w:sz w:val="20"/>
                <w:szCs w:val="20"/>
              </w:rPr>
              <w:t>8</w:t>
            </w:r>
            <w:r w:rsidR="00B375AE">
              <w:rPr>
                <w:rFonts w:eastAsiaTheme="minorHAnsi" w:cs="Arial"/>
                <w:color w:val="000000" w:themeColor="text1"/>
                <w:sz w:val="20"/>
                <w:szCs w:val="20"/>
              </w:rPr>
              <w:t xml:space="preserve"> (4.1%)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6CB9FD" w14:textId="4B0D6D59" w:rsidR="00114B9D" w:rsidRPr="00114B9D" w:rsidRDefault="00114B9D" w:rsidP="00FB4F16">
            <w:pPr>
              <w:pStyle w:val="BodyText"/>
              <w:spacing w:before="0" w:after="0" w:line="240" w:lineRule="auto"/>
              <w:jc w:val="center"/>
              <w:rPr>
                <w:rFonts w:eastAsiaTheme="minorHAnsi" w:cs="Arial"/>
                <w:color w:val="000000" w:themeColor="text1"/>
                <w:sz w:val="20"/>
                <w:szCs w:val="20"/>
              </w:rPr>
            </w:pPr>
            <w:r>
              <w:rPr>
                <w:rFonts w:eastAsiaTheme="minorHAnsi" w:cs="Arial"/>
                <w:color w:val="000000" w:themeColor="text1"/>
                <w:sz w:val="20"/>
                <w:szCs w:val="20"/>
              </w:rPr>
              <w:t>11</w:t>
            </w:r>
            <w:r w:rsidR="00B375AE">
              <w:rPr>
                <w:rFonts w:eastAsiaTheme="minorHAnsi" w:cs="Arial"/>
                <w:color w:val="000000" w:themeColor="text1"/>
                <w:sz w:val="20"/>
                <w:szCs w:val="20"/>
              </w:rPr>
              <w:t xml:space="preserve"> (5.8%)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</w:tcPr>
          <w:p w14:paraId="3E27E6FE" w14:textId="1B882114" w:rsidR="00114B9D" w:rsidRPr="00114B9D" w:rsidRDefault="00114B9D" w:rsidP="00FB4F16">
            <w:pPr>
              <w:pStyle w:val="BodyText"/>
              <w:spacing w:before="0" w:after="0" w:line="240" w:lineRule="auto"/>
              <w:jc w:val="center"/>
              <w:rPr>
                <w:rFonts w:eastAsiaTheme="minorHAnsi" w:cs="Arial"/>
                <w:color w:val="000000" w:themeColor="text1"/>
                <w:sz w:val="20"/>
                <w:szCs w:val="20"/>
              </w:rPr>
            </w:pPr>
            <w:r w:rsidRPr="00114B9D">
              <w:rPr>
                <w:rFonts w:eastAsiaTheme="minorHAnsi" w:cs="Arial"/>
                <w:color w:val="000000" w:themeColor="text1"/>
                <w:sz w:val="20"/>
                <w:szCs w:val="20"/>
              </w:rPr>
              <w:t>N/A</w:t>
            </w:r>
          </w:p>
        </w:tc>
      </w:tr>
      <w:tr w:rsidR="001C4A69" w:rsidRPr="0072663E" w14:paraId="2A8261E7" w14:textId="77777777" w:rsidTr="00F45884">
        <w:trPr>
          <w:trHeight w:val="180"/>
        </w:trPr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DAFCE2" w14:textId="6A061294" w:rsidR="001C4A69" w:rsidRPr="00114B9D" w:rsidRDefault="001C4A69" w:rsidP="00FB4F16">
            <w:pPr>
              <w:pStyle w:val="BodyText"/>
              <w:spacing w:before="0" w:after="0" w:line="240" w:lineRule="auto"/>
              <w:ind w:left="319"/>
              <w:rPr>
                <w:rFonts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="Arial"/>
                <w:color w:val="000000" w:themeColor="text1"/>
                <w:sz w:val="20"/>
                <w:szCs w:val="20"/>
                <w:lang w:val="en-GB"/>
              </w:rPr>
              <w:t>Missed crucial visit</w:t>
            </w:r>
            <w:r w:rsidR="005C54B7">
              <w:rPr>
                <w:rFonts w:cs="Arial"/>
                <w:color w:val="000000" w:themeColor="text1"/>
                <w:sz w:val="20"/>
                <w:szCs w:val="20"/>
                <w:lang w:val="en-GB"/>
              </w:rPr>
              <w:t>(</w:t>
            </w:r>
            <w:r>
              <w:rPr>
                <w:rFonts w:cs="Arial"/>
                <w:color w:val="000000" w:themeColor="text1"/>
                <w:sz w:val="20"/>
                <w:szCs w:val="20"/>
                <w:lang w:val="en-GB"/>
              </w:rPr>
              <w:t>s</w:t>
            </w:r>
            <w:r w:rsidR="005C54B7">
              <w:rPr>
                <w:rFonts w:cs="Arial"/>
                <w:color w:val="000000" w:themeColor="text1"/>
                <w:sz w:val="20"/>
                <w:szCs w:val="20"/>
                <w:lang w:val="en-GB"/>
              </w:rPr>
              <w:t>)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245DF2" w14:textId="5EE97BDD" w:rsidR="001C4A69" w:rsidRPr="00114B9D" w:rsidRDefault="001C4A69" w:rsidP="00FB4F16">
            <w:pPr>
              <w:pStyle w:val="BodyText"/>
              <w:spacing w:before="0" w:after="0" w:line="240" w:lineRule="auto"/>
              <w:jc w:val="center"/>
              <w:rPr>
                <w:rFonts w:eastAsiaTheme="minorHAnsi" w:cs="Arial"/>
                <w:color w:val="000000" w:themeColor="text1"/>
                <w:sz w:val="20"/>
                <w:szCs w:val="20"/>
              </w:rPr>
            </w:pPr>
            <w:r>
              <w:rPr>
                <w:rFonts w:eastAsiaTheme="minorHAnsi" w:cs="Arial"/>
                <w:color w:val="000000" w:themeColor="text1"/>
                <w:sz w:val="20"/>
                <w:szCs w:val="20"/>
              </w:rPr>
              <w:t>0</w:t>
            </w:r>
            <w:r w:rsidR="00B375AE">
              <w:rPr>
                <w:rFonts w:eastAsiaTheme="minorHAnsi" w:cs="Arial"/>
                <w:color w:val="000000" w:themeColor="text1"/>
                <w:sz w:val="20"/>
                <w:szCs w:val="20"/>
              </w:rPr>
              <w:t xml:space="preserve"> (0.0%)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34B980" w14:textId="5C6BCF06" w:rsidR="001C4A69" w:rsidRPr="00114B9D" w:rsidRDefault="001C4A69" w:rsidP="00FB4F16">
            <w:pPr>
              <w:pStyle w:val="BodyText"/>
              <w:spacing w:before="0" w:after="0" w:line="240" w:lineRule="auto"/>
              <w:jc w:val="center"/>
              <w:rPr>
                <w:rFonts w:eastAsiaTheme="minorHAnsi" w:cs="Arial"/>
                <w:color w:val="000000" w:themeColor="text1"/>
                <w:sz w:val="20"/>
                <w:szCs w:val="20"/>
              </w:rPr>
            </w:pPr>
            <w:r>
              <w:rPr>
                <w:rFonts w:eastAsiaTheme="minorHAnsi" w:cs="Arial"/>
                <w:color w:val="000000" w:themeColor="text1"/>
                <w:sz w:val="20"/>
                <w:szCs w:val="20"/>
              </w:rPr>
              <w:t>2</w:t>
            </w:r>
            <w:r w:rsidR="00B375AE">
              <w:rPr>
                <w:rFonts w:eastAsiaTheme="minorHAnsi" w:cs="Arial"/>
                <w:color w:val="000000" w:themeColor="text1"/>
                <w:sz w:val="20"/>
                <w:szCs w:val="20"/>
              </w:rPr>
              <w:t xml:space="preserve"> (1.0%)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BD19E6" w14:textId="56796DE2" w:rsidR="001C4A69" w:rsidRDefault="001C4A69" w:rsidP="00FB4F16">
            <w:pPr>
              <w:pStyle w:val="BodyText"/>
              <w:spacing w:before="0" w:after="0" w:line="240" w:lineRule="auto"/>
              <w:jc w:val="center"/>
              <w:rPr>
                <w:rFonts w:eastAsiaTheme="minorHAnsi" w:cs="Arial"/>
                <w:color w:val="000000" w:themeColor="text1"/>
                <w:sz w:val="20"/>
                <w:szCs w:val="20"/>
              </w:rPr>
            </w:pPr>
            <w:r>
              <w:rPr>
                <w:rFonts w:eastAsiaTheme="minorHAnsi" w:cs="Arial"/>
                <w:color w:val="000000" w:themeColor="text1"/>
                <w:sz w:val="20"/>
                <w:szCs w:val="20"/>
              </w:rPr>
              <w:t>9</w:t>
            </w:r>
            <w:r w:rsidR="00B375AE">
              <w:rPr>
                <w:rFonts w:eastAsiaTheme="minorHAnsi" w:cs="Arial"/>
                <w:color w:val="000000" w:themeColor="text1"/>
                <w:sz w:val="20"/>
                <w:szCs w:val="20"/>
              </w:rPr>
              <w:t xml:space="preserve"> (4.7%)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</w:tcPr>
          <w:p w14:paraId="60976173" w14:textId="30B7F300" w:rsidR="001C4A69" w:rsidRPr="00114B9D" w:rsidRDefault="001C4A69" w:rsidP="00FB4F16">
            <w:pPr>
              <w:pStyle w:val="BodyText"/>
              <w:spacing w:before="0" w:after="0" w:line="240" w:lineRule="auto"/>
              <w:jc w:val="center"/>
              <w:rPr>
                <w:rFonts w:eastAsiaTheme="minorHAnsi" w:cs="Arial"/>
                <w:color w:val="000000" w:themeColor="text1"/>
                <w:sz w:val="20"/>
                <w:szCs w:val="20"/>
              </w:rPr>
            </w:pPr>
            <w:r>
              <w:rPr>
                <w:rFonts w:eastAsiaTheme="minorHAnsi" w:cs="Arial"/>
                <w:color w:val="000000" w:themeColor="text1"/>
                <w:sz w:val="20"/>
                <w:szCs w:val="20"/>
              </w:rPr>
              <w:t>1</w:t>
            </w:r>
            <w:r w:rsidR="00B375AE">
              <w:rPr>
                <w:rFonts w:eastAsiaTheme="minorHAnsi" w:cs="Arial"/>
                <w:color w:val="000000" w:themeColor="text1"/>
                <w:sz w:val="20"/>
                <w:szCs w:val="20"/>
              </w:rPr>
              <w:t xml:space="preserve"> (2.5%)</w:t>
            </w:r>
          </w:p>
        </w:tc>
      </w:tr>
      <w:tr w:rsidR="00F91993" w:rsidRPr="0072663E" w14:paraId="7674E992" w14:textId="77777777" w:rsidTr="00F45884">
        <w:trPr>
          <w:trHeight w:val="180"/>
        </w:trPr>
        <w:tc>
          <w:tcPr>
            <w:tcW w:w="4182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50A73CB0" w14:textId="0CB2C446" w:rsidR="00F91993" w:rsidRPr="00114B9D" w:rsidRDefault="00114B9D" w:rsidP="00FB4F16">
            <w:pPr>
              <w:pStyle w:val="BodyText"/>
              <w:spacing w:before="0" w:after="0" w:line="240" w:lineRule="auto"/>
              <w:ind w:left="319"/>
              <w:rPr>
                <w:rFonts w:cs="Arial"/>
                <w:color w:val="000000" w:themeColor="text1"/>
                <w:sz w:val="20"/>
                <w:szCs w:val="20"/>
                <w:lang w:val="en-GB"/>
              </w:rPr>
            </w:pPr>
            <w:r w:rsidRPr="00114B9D">
              <w:rPr>
                <w:rFonts w:cs="Arial"/>
                <w:color w:val="000000" w:themeColor="text1"/>
                <w:sz w:val="20"/>
                <w:szCs w:val="20"/>
                <w:lang w:val="en-GB"/>
              </w:rPr>
              <w:t>Other violation/non-compliance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59329832" w14:textId="0A967929" w:rsidR="00F91993" w:rsidRPr="00114B9D" w:rsidRDefault="00114B9D" w:rsidP="00FB4F16">
            <w:pPr>
              <w:pStyle w:val="BodyText"/>
              <w:spacing w:before="0" w:after="0"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  <w:lang w:val="en-GB"/>
              </w:rPr>
            </w:pPr>
            <w:r w:rsidRPr="00114B9D">
              <w:rPr>
                <w:rFonts w:cs="Arial"/>
                <w:color w:val="000000" w:themeColor="text1"/>
                <w:sz w:val="20"/>
                <w:szCs w:val="20"/>
                <w:lang w:val="en-GB"/>
              </w:rPr>
              <w:t>4</w:t>
            </w:r>
            <w:r w:rsidR="00B375AE">
              <w:rPr>
                <w:rFonts w:cs="Arial"/>
                <w:color w:val="000000" w:themeColor="text1"/>
                <w:sz w:val="20"/>
                <w:szCs w:val="20"/>
                <w:lang w:val="en-GB"/>
              </w:rPr>
              <w:t xml:space="preserve"> (5.1%)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0505A9DB" w14:textId="592A297C" w:rsidR="00F91993" w:rsidRPr="00114B9D" w:rsidRDefault="001C4A69" w:rsidP="00FB4F16">
            <w:pPr>
              <w:pStyle w:val="BodyText"/>
              <w:spacing w:before="0" w:after="0"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="Arial"/>
                <w:color w:val="000000" w:themeColor="text1"/>
                <w:sz w:val="20"/>
                <w:szCs w:val="20"/>
                <w:lang w:val="en-GB"/>
              </w:rPr>
              <w:t>6</w:t>
            </w:r>
            <w:r w:rsidR="00B375AE">
              <w:rPr>
                <w:rFonts w:cs="Arial"/>
                <w:color w:val="000000" w:themeColor="text1"/>
                <w:sz w:val="20"/>
                <w:szCs w:val="20"/>
                <w:lang w:val="en-GB"/>
              </w:rPr>
              <w:t xml:space="preserve"> (3.0%)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4551FB6B" w14:textId="13E8DAF8" w:rsidR="00F91993" w:rsidRPr="00114B9D" w:rsidRDefault="001C4A69" w:rsidP="00FB4F16">
            <w:pPr>
              <w:pStyle w:val="BodyText"/>
              <w:spacing w:before="0" w:after="0"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="Arial"/>
                <w:color w:val="000000" w:themeColor="text1"/>
                <w:sz w:val="20"/>
                <w:szCs w:val="20"/>
                <w:lang w:val="en-GB"/>
              </w:rPr>
              <w:t>16</w:t>
            </w:r>
            <w:r w:rsidR="00B375AE">
              <w:rPr>
                <w:rFonts w:cs="Arial"/>
                <w:color w:val="000000" w:themeColor="text1"/>
                <w:sz w:val="20"/>
                <w:szCs w:val="20"/>
                <w:lang w:val="en-GB"/>
              </w:rPr>
              <w:t xml:space="preserve"> (8.4%)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75270EEF" w14:textId="16FDD7A0" w:rsidR="00F91993" w:rsidRPr="00114B9D" w:rsidRDefault="001C4A69" w:rsidP="00FB4F16">
            <w:pPr>
              <w:pStyle w:val="BodyText"/>
              <w:spacing w:before="0" w:after="0" w:line="240" w:lineRule="auto"/>
              <w:jc w:val="center"/>
              <w:rPr>
                <w:rFonts w:eastAsiaTheme="minorHAnsi" w:cs="Arial"/>
                <w:color w:val="000000" w:themeColor="text1"/>
                <w:sz w:val="20"/>
                <w:szCs w:val="20"/>
              </w:rPr>
            </w:pPr>
            <w:r>
              <w:rPr>
                <w:rFonts w:eastAsiaTheme="minorHAnsi" w:cs="Arial"/>
                <w:color w:val="000000" w:themeColor="text1"/>
                <w:sz w:val="20"/>
                <w:szCs w:val="20"/>
              </w:rPr>
              <w:t>0</w:t>
            </w:r>
            <w:r w:rsidR="00B375AE">
              <w:rPr>
                <w:rFonts w:eastAsiaTheme="minorHAnsi" w:cs="Arial"/>
                <w:color w:val="000000" w:themeColor="text1"/>
                <w:sz w:val="20"/>
                <w:szCs w:val="20"/>
              </w:rPr>
              <w:t xml:space="preserve"> (0.0%)</w:t>
            </w:r>
          </w:p>
        </w:tc>
      </w:tr>
      <w:tr w:rsidR="008E283E" w:rsidRPr="0072663E" w14:paraId="7D11A7C9" w14:textId="77777777" w:rsidTr="00F45884">
        <w:trPr>
          <w:trHeight w:val="318"/>
        </w:trPr>
        <w:tc>
          <w:tcPr>
            <w:tcW w:w="4182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53285CA4" w14:textId="0AC9EBDC" w:rsidR="008E283E" w:rsidRPr="00114B9D" w:rsidRDefault="008E283E" w:rsidP="008E283E">
            <w:pPr>
              <w:pStyle w:val="BodyText"/>
              <w:spacing w:before="0" w:after="0" w:line="240" w:lineRule="auto"/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114B9D"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Included in Day 360 PP population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42CFD4E7" w14:textId="649CCDED" w:rsidR="008E283E" w:rsidRPr="00114B9D" w:rsidRDefault="008E283E" w:rsidP="008E283E">
            <w:pPr>
              <w:pStyle w:val="BodyText"/>
              <w:spacing w:before="0" w:after="0" w:line="240" w:lineRule="auto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114B9D"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55</w:t>
            </w:r>
            <w:r w:rsidR="009E3231"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 (69.6%)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3A27765D" w14:textId="79BDF67A" w:rsidR="008E283E" w:rsidRPr="00114B9D" w:rsidRDefault="008E283E" w:rsidP="008E283E">
            <w:pPr>
              <w:pStyle w:val="BodyText"/>
              <w:spacing w:before="0" w:after="0" w:line="240" w:lineRule="auto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114B9D"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116</w:t>
            </w:r>
            <w:r w:rsidR="009E3231"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 (58.9%)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16F49C76" w14:textId="3176CCF3" w:rsidR="008E283E" w:rsidRPr="00114B9D" w:rsidRDefault="008E283E" w:rsidP="008E283E">
            <w:pPr>
              <w:pStyle w:val="BodyText"/>
              <w:spacing w:before="0" w:after="0" w:line="240" w:lineRule="auto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114B9D"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96</w:t>
            </w:r>
            <w:r w:rsidR="009E3231"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 (50.5%)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41232A11" w14:textId="5B077879" w:rsidR="008E283E" w:rsidRPr="00114B9D" w:rsidRDefault="008E283E" w:rsidP="008E283E">
            <w:pPr>
              <w:pStyle w:val="BodyText"/>
              <w:spacing w:before="0" w:after="0" w:line="240" w:lineRule="auto"/>
              <w:jc w:val="center"/>
              <w:rPr>
                <w:rFonts w:eastAsiaTheme="minorHAnsi" w:cs="Arial"/>
                <w:b/>
                <w:bCs/>
                <w:color w:val="000000" w:themeColor="text1"/>
                <w:sz w:val="20"/>
                <w:szCs w:val="20"/>
              </w:rPr>
            </w:pPr>
            <w:r w:rsidRPr="00114B9D"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34</w:t>
            </w:r>
            <w:r w:rsidR="009E3231"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 (85.0%)</w:t>
            </w:r>
          </w:p>
        </w:tc>
      </w:tr>
    </w:tbl>
    <w:p w14:paraId="70550BFD" w14:textId="2AB2F31C" w:rsidR="00917820" w:rsidRDefault="004B577F" w:rsidP="004B577F">
      <w:pPr>
        <w:spacing w:before="0" w:after="0" w:line="240" w:lineRule="auto"/>
      </w:pPr>
      <w:r w:rsidRPr="00ED23D2">
        <w:rPr>
          <w:rFonts w:cs="Arial"/>
          <w:color w:val="000000" w:themeColor="text1"/>
          <w:sz w:val="20"/>
          <w:szCs w:val="20"/>
        </w:rPr>
        <w:t>N, number of participants; PP, per</w:t>
      </w:r>
      <w:r>
        <w:rPr>
          <w:rFonts w:cs="Arial"/>
          <w:color w:val="000000" w:themeColor="text1"/>
          <w:sz w:val="20"/>
          <w:szCs w:val="20"/>
        </w:rPr>
        <w:t xml:space="preserve"> </w:t>
      </w:r>
      <w:r w:rsidRPr="00ED23D2">
        <w:rPr>
          <w:rFonts w:cs="Arial"/>
          <w:color w:val="000000" w:themeColor="text1"/>
          <w:sz w:val="20"/>
          <w:szCs w:val="20"/>
        </w:rPr>
        <w:t>protocol; N/A, not applicable.</w:t>
      </w:r>
      <w:r w:rsidR="009E3231">
        <w:rPr>
          <w:rFonts w:cs="Arial"/>
          <w:color w:val="000000" w:themeColor="text1"/>
          <w:sz w:val="20"/>
          <w:szCs w:val="20"/>
        </w:rPr>
        <w:t xml:space="preserve"> Percentages calculated using number of randomi</w:t>
      </w:r>
      <w:r w:rsidR="006C7FB2">
        <w:rPr>
          <w:rFonts w:cs="Arial"/>
          <w:color w:val="000000" w:themeColor="text1"/>
          <w:sz w:val="20"/>
          <w:szCs w:val="20"/>
        </w:rPr>
        <w:t>z</w:t>
      </w:r>
      <w:r w:rsidR="009E3231">
        <w:rPr>
          <w:rFonts w:cs="Arial"/>
          <w:color w:val="000000" w:themeColor="text1"/>
          <w:sz w:val="20"/>
          <w:szCs w:val="20"/>
        </w:rPr>
        <w:t>ed/enrolled participants as denominator.</w:t>
      </w:r>
    </w:p>
    <w:sectPr w:rsidR="00917820" w:rsidSect="004B577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77F"/>
    <w:rsid w:val="000976DE"/>
    <w:rsid w:val="00114B9D"/>
    <w:rsid w:val="001C4A69"/>
    <w:rsid w:val="00462141"/>
    <w:rsid w:val="004B577F"/>
    <w:rsid w:val="005C54B7"/>
    <w:rsid w:val="00613DC6"/>
    <w:rsid w:val="006C7FB2"/>
    <w:rsid w:val="006E7FC8"/>
    <w:rsid w:val="008E283E"/>
    <w:rsid w:val="00917820"/>
    <w:rsid w:val="00960D26"/>
    <w:rsid w:val="009A0396"/>
    <w:rsid w:val="009E3231"/>
    <w:rsid w:val="00B375AE"/>
    <w:rsid w:val="00CF7001"/>
    <w:rsid w:val="00F45884"/>
    <w:rsid w:val="00F91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166B1"/>
  <w15:chartTrackingRefBased/>
  <w15:docId w15:val="{647CDEA7-CABE-4E2C-8F08-937DA62C9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577F"/>
    <w:pPr>
      <w:spacing w:before="240" w:after="360" w:line="480" w:lineRule="auto"/>
      <w:jc w:val="both"/>
    </w:pPr>
    <w:rPr>
      <w:rFonts w:ascii="Arial" w:eastAsia="Times New Roman" w:hAnsi="Arial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4B577F"/>
    <w:pPr>
      <w:spacing w:after="240"/>
    </w:pPr>
    <w:rPr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4B577F"/>
    <w:rPr>
      <w:rFonts w:ascii="Arial" w:eastAsia="Times New Roman" w:hAnsi="Arial" w:cs="Times New Roman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4B57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next w:val="BodyText"/>
    <w:autoRedefine/>
    <w:qFormat/>
    <w:rsid w:val="004B577F"/>
    <w:pPr>
      <w:keepNext/>
      <w:tabs>
        <w:tab w:val="left" w:pos="1134"/>
      </w:tabs>
      <w:spacing w:after="240" w:line="240" w:lineRule="auto"/>
      <w:jc w:val="both"/>
    </w:pPr>
    <w:rPr>
      <w:rFonts w:ascii="Arial" w:eastAsia="Times New Roman" w:hAnsi="Arial" w:cs="Times New Roman"/>
      <w:b/>
      <w:bCs/>
      <w:noProof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577F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577F"/>
    <w:rPr>
      <w:rFonts w:ascii="Segoe UI" w:eastAsia="Times New Roman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Gale</dc:creator>
  <cp:keywords/>
  <dc:description/>
  <cp:lastModifiedBy>Nathan Gale</cp:lastModifiedBy>
  <cp:revision>5</cp:revision>
  <dcterms:created xsi:type="dcterms:W3CDTF">2022-07-01T15:23:00Z</dcterms:created>
  <dcterms:modified xsi:type="dcterms:W3CDTF">2022-07-13T13:32:00Z</dcterms:modified>
</cp:coreProperties>
</file>