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B1E90" w14:textId="77777777" w:rsidR="00606F76" w:rsidRDefault="00E63131" w:rsidP="00606F76">
      <w:pPr>
        <w:spacing w:line="276" w:lineRule="auto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bookmarkStart w:id="0" w:name="_Hlk152494638"/>
      <w:bookmarkStart w:id="1" w:name="_Hlk78360539"/>
      <w:bookmarkEnd w:id="0"/>
      <w:r w:rsidRPr="00536054">
        <w:rPr>
          <w:rFonts w:ascii="Times New Roman" w:eastAsiaTheme="majorEastAsia" w:hAnsi="Times New Roman" w:cs="Times New Roman"/>
          <w:b/>
          <w:bCs/>
          <w:sz w:val="32"/>
          <w:szCs w:val="32"/>
        </w:rPr>
        <w:t>The Paradox of Product Scarcity: Catalyzing the Speed of Innovation Diffusion</w:t>
      </w:r>
    </w:p>
    <w:p w14:paraId="7173347C" w14:textId="44FA7924" w:rsidR="00B63032" w:rsidRDefault="00A00452" w:rsidP="006707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36"/>
        </w:rPr>
      </w:pPr>
      <w:r>
        <w:rPr>
          <w:rFonts w:ascii="Times New Roman" w:eastAsia="Times New Roman" w:hAnsi="Times New Roman" w:cs="Times New Roman"/>
          <w:b/>
          <w:bCs/>
          <w:kern w:val="36"/>
        </w:rPr>
        <w:t>WEB-</w:t>
      </w:r>
      <w:r w:rsidR="00B63032">
        <w:rPr>
          <w:rFonts w:ascii="Times New Roman" w:eastAsia="Times New Roman" w:hAnsi="Times New Roman" w:cs="Times New Roman"/>
          <w:b/>
          <w:bCs/>
          <w:kern w:val="36"/>
        </w:rPr>
        <w:t>APPENDIX</w:t>
      </w:r>
      <w:r w:rsidR="00D31CD2">
        <w:rPr>
          <w:rFonts w:ascii="Times New Roman" w:eastAsia="Times New Roman" w:hAnsi="Times New Roman" w:cs="Times New Roman"/>
          <w:b/>
          <w:bCs/>
          <w:kern w:val="36"/>
        </w:rPr>
        <w:t xml:space="preserve"> </w:t>
      </w:r>
      <w:r w:rsidR="00BC4A55">
        <w:rPr>
          <w:rFonts w:ascii="Times New Roman" w:eastAsia="Times New Roman" w:hAnsi="Times New Roman" w:cs="Times New Roman"/>
          <w:b/>
          <w:bCs/>
          <w:kern w:val="36"/>
        </w:rPr>
        <w:t>B</w:t>
      </w:r>
    </w:p>
    <w:p w14:paraId="7D127047" w14:textId="026C8525" w:rsidR="00F3090F" w:rsidRDefault="006707F3" w:rsidP="00B63032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kern w:val="36"/>
        </w:rPr>
      </w:pPr>
      <w:r>
        <w:rPr>
          <w:rFonts w:ascii="Times New Roman" w:eastAsia="Times New Roman" w:hAnsi="Times New Roman" w:cs="Times New Roman"/>
          <w:b/>
          <w:bCs/>
          <w:kern w:val="36"/>
        </w:rPr>
        <w:t>DERIVATION OF SPEED-UP CONDITIONS</w:t>
      </w:r>
    </w:p>
    <w:p w14:paraId="0EB409F9" w14:textId="1C1E4441" w:rsidR="00B63032" w:rsidRDefault="007860B2" w:rsidP="00281D2E">
      <w:pPr>
        <w:spacing w:after="0"/>
        <w:rPr>
          <w:rFonts w:ascii="Times New Roman" w:eastAsia="Times New Roman" w:hAnsi="Times New Roman" w:cs="Times New Roman"/>
          <w:kern w:val="36"/>
          <w:sz w:val="22"/>
          <w:szCs w:val="22"/>
        </w:rPr>
      </w:pPr>
      <w:r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In Appendix Table 1, we </w:t>
      </w:r>
      <w:r w:rsidR="00A948DB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present the notations used for the proofs presented in this appendix. </w:t>
      </w:r>
    </w:p>
    <w:p w14:paraId="1E7128EE" w14:textId="77777777" w:rsidR="008D2124" w:rsidRPr="00EC31E2" w:rsidRDefault="008D2124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7B753AFD" w14:textId="4419E2D6" w:rsidR="00622581" w:rsidRPr="00BC1592" w:rsidRDefault="00BC2CA5" w:rsidP="00281D2E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Appendix </w:t>
      </w:r>
      <w:r w:rsidR="00622581" w:rsidRPr="00BC1592">
        <w:rPr>
          <w:rFonts w:ascii="Times New Roman" w:eastAsia="Times New Roman" w:hAnsi="Times New Roman" w:cs="Times New Roman"/>
        </w:rPr>
        <w:t xml:space="preserve">Table </w:t>
      </w:r>
      <w:r>
        <w:rPr>
          <w:rFonts w:ascii="Times New Roman" w:eastAsia="Times New Roman" w:hAnsi="Times New Roman" w:cs="Times New Roman"/>
        </w:rPr>
        <w:t>1</w:t>
      </w:r>
      <w:r w:rsidR="00622581" w:rsidRPr="00BC1592">
        <w:rPr>
          <w:rFonts w:ascii="Times New Roman" w:eastAsia="Times New Roman" w:hAnsi="Times New Roman" w:cs="Times New Roman"/>
        </w:rPr>
        <w:t>: Notations</w:t>
      </w:r>
    </w:p>
    <w:tbl>
      <w:tblPr>
        <w:tblStyle w:val="TableGrid"/>
        <w:tblW w:w="92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83"/>
        <w:gridCol w:w="3579"/>
        <w:gridCol w:w="540"/>
        <w:gridCol w:w="360"/>
        <w:gridCol w:w="3870"/>
      </w:tblGrid>
      <w:tr w:rsidR="007860B2" w:rsidRPr="00BC1592" w14:paraId="54578F9B" w14:textId="77777777" w:rsidTr="00661F1F">
        <w:trPr>
          <w:trHeight w:val="593"/>
          <w:jc w:val="center"/>
        </w:trPr>
        <w:tc>
          <w:tcPr>
            <w:tcW w:w="538" w:type="dxa"/>
            <w:tcBorders>
              <w:top w:val="single" w:sz="4" w:space="0" w:color="auto"/>
            </w:tcBorders>
          </w:tcPr>
          <w:p w14:paraId="5B65069A" w14:textId="77777777" w:rsidR="007860B2" w:rsidRPr="00BC1592" w:rsidRDefault="007860B2" w:rsidP="00281D2E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BC1592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</w:p>
        </w:tc>
        <w:tc>
          <w:tcPr>
            <w:tcW w:w="383" w:type="dxa"/>
            <w:tcBorders>
              <w:top w:val="single" w:sz="4" w:space="0" w:color="auto"/>
            </w:tcBorders>
          </w:tcPr>
          <w:p w14:paraId="4DBB242D" w14:textId="77777777" w:rsidR="007860B2" w:rsidRPr="00BC1592" w:rsidRDefault="007860B2" w:rsidP="00281D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3579" w:type="dxa"/>
            <w:tcBorders>
              <w:top w:val="single" w:sz="4" w:space="0" w:color="auto"/>
            </w:tcBorders>
          </w:tcPr>
          <w:p w14:paraId="1F67B136" w14:textId="77777777" w:rsidR="007860B2" w:rsidRPr="00BC1592" w:rsidRDefault="007860B2" w:rsidP="00281D2E">
            <w:pPr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hAnsi="Times New Roman" w:cs="Times New Roman"/>
              </w:rPr>
              <w:t>Coefficient of external influence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8061671" w14:textId="79530D4F" w:rsidR="007860B2" w:rsidRPr="00BC1592" w:rsidRDefault="007860B2" w:rsidP="00281D2E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BC1592">
              <w:rPr>
                <w:rFonts w:ascii="Times New Roman" w:eastAsia="Times New Roman" w:hAnsi="Times New Roman" w:cs="Times New Roman"/>
                <w:i/>
                <w:iCs/>
              </w:rPr>
              <w:t>T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4C97E53C" w14:textId="02328544" w:rsidR="007860B2" w:rsidRPr="00BC1592" w:rsidRDefault="007860B2" w:rsidP="00281D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7A42161F" w14:textId="672F3507" w:rsidR="007860B2" w:rsidRPr="00BC1592" w:rsidRDefault="007860B2" w:rsidP="00281D2E">
            <w:pPr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hAnsi="Times New Roman" w:cs="Times New Roman"/>
              </w:rPr>
              <w:t>Instantaneous time</w:t>
            </w:r>
          </w:p>
        </w:tc>
      </w:tr>
      <w:tr w:rsidR="007860B2" w:rsidRPr="00BC1592" w14:paraId="5E01CEDA" w14:textId="77777777" w:rsidTr="00661F1F">
        <w:trPr>
          <w:jc w:val="center"/>
        </w:trPr>
        <w:tc>
          <w:tcPr>
            <w:tcW w:w="538" w:type="dxa"/>
          </w:tcPr>
          <w:p w14:paraId="3E2D2053" w14:textId="5E1BBF69" w:rsidR="007860B2" w:rsidRPr="00BC1592" w:rsidRDefault="007860B2" w:rsidP="00281D2E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BC1592">
              <w:rPr>
                <w:rFonts w:ascii="Times New Roman" w:eastAsia="Times New Roman" w:hAnsi="Times New Roman" w:cs="Times New Roman"/>
                <w:i/>
                <w:iCs/>
              </w:rPr>
              <w:t>α</w:t>
            </w:r>
            <w:r w:rsidRPr="00BC1592">
              <w:rPr>
                <w:rFonts w:ascii="Times New Roman" w:eastAsia="Times New Roman" w:hAnsi="Times New Roman" w:cs="Times New Roman"/>
                <w:i/>
                <w:iCs/>
                <w:vertAlign w:val="subscript"/>
              </w:rPr>
              <w:t>A</w:t>
            </w:r>
          </w:p>
        </w:tc>
        <w:tc>
          <w:tcPr>
            <w:tcW w:w="383" w:type="dxa"/>
          </w:tcPr>
          <w:p w14:paraId="643DE305" w14:textId="698B118F" w:rsidR="007860B2" w:rsidRPr="00BC1592" w:rsidRDefault="007860B2" w:rsidP="00281D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3579" w:type="dxa"/>
          </w:tcPr>
          <w:p w14:paraId="353B32F9" w14:textId="172D82CD" w:rsidR="007860B2" w:rsidRPr="00BC1592" w:rsidRDefault="007860B2" w:rsidP="00281D2E">
            <w:pPr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eastAsia="Times New Roman" w:hAnsi="Times New Roman" w:cs="Times New Roman"/>
              </w:rPr>
              <w:t>Social influence from adopters</w:t>
            </w:r>
          </w:p>
        </w:tc>
        <w:tc>
          <w:tcPr>
            <w:tcW w:w="540" w:type="dxa"/>
          </w:tcPr>
          <w:p w14:paraId="3B1F5379" w14:textId="191237A5" w:rsidR="007860B2" w:rsidRPr="00BC1592" w:rsidRDefault="007860B2" w:rsidP="00281D2E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BC1592">
              <w:rPr>
                <w:rFonts w:ascii="Times New Roman" w:eastAsia="Times New Roman" w:hAnsi="Times New Roman" w:cs="Times New Roman"/>
                <w:i/>
                <w:iCs/>
              </w:rPr>
              <w:t>N</w:t>
            </w:r>
            <w:r w:rsidRPr="00BC1592">
              <w:rPr>
                <w:rFonts w:ascii="Times New Roman" w:eastAsia="Times New Roman" w:hAnsi="Times New Roman" w:cs="Times New Roman"/>
                <w:i/>
                <w:iCs/>
                <w:vertAlign w:val="subscript"/>
              </w:rPr>
              <w:t>T</w:t>
            </w:r>
          </w:p>
        </w:tc>
        <w:tc>
          <w:tcPr>
            <w:tcW w:w="360" w:type="dxa"/>
          </w:tcPr>
          <w:p w14:paraId="3BD21AB4" w14:textId="6AED8736" w:rsidR="007860B2" w:rsidRPr="00BC1592" w:rsidRDefault="007860B2" w:rsidP="00281D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3870" w:type="dxa"/>
          </w:tcPr>
          <w:p w14:paraId="06574BC1" w14:textId="35690D64" w:rsidR="007860B2" w:rsidRPr="00BC1592" w:rsidRDefault="007860B2" w:rsidP="00281D2E">
            <w:pPr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hAnsi="Times New Roman" w:cs="Times New Roman"/>
              </w:rPr>
              <w:t>Cumulative sales up to time T</w:t>
            </w:r>
          </w:p>
        </w:tc>
      </w:tr>
      <w:tr w:rsidR="007860B2" w:rsidRPr="00BC1592" w14:paraId="79B578B4" w14:textId="77777777" w:rsidTr="00661F1F">
        <w:trPr>
          <w:trHeight w:val="657"/>
          <w:jc w:val="center"/>
        </w:trPr>
        <w:tc>
          <w:tcPr>
            <w:tcW w:w="538" w:type="dxa"/>
          </w:tcPr>
          <w:p w14:paraId="066973B1" w14:textId="47FFC2DF" w:rsidR="007860B2" w:rsidRPr="00BC1592" w:rsidRDefault="007860B2" w:rsidP="00281D2E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BC1592">
              <w:rPr>
                <w:rFonts w:ascii="Times New Roman" w:eastAsia="Times New Roman" w:hAnsi="Times New Roman" w:cs="Times New Roman"/>
                <w:i/>
                <w:iCs/>
              </w:rPr>
              <w:t>α</w:t>
            </w:r>
            <w:r w:rsidRPr="00BC1592">
              <w:rPr>
                <w:rFonts w:ascii="Times New Roman" w:eastAsia="Times New Roman" w:hAnsi="Times New Roman" w:cs="Times New Roman"/>
                <w:i/>
                <w:iCs/>
                <w:vertAlign w:val="subscript"/>
              </w:rPr>
              <w:t>W</w:t>
            </w:r>
          </w:p>
        </w:tc>
        <w:tc>
          <w:tcPr>
            <w:tcW w:w="383" w:type="dxa"/>
          </w:tcPr>
          <w:p w14:paraId="1687EF65" w14:textId="39E3BB08" w:rsidR="007860B2" w:rsidRPr="00BC1592" w:rsidRDefault="007860B2" w:rsidP="00281D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3579" w:type="dxa"/>
          </w:tcPr>
          <w:p w14:paraId="77F7C1F7" w14:textId="708AE976" w:rsidR="007860B2" w:rsidRPr="00BC1592" w:rsidRDefault="007860B2" w:rsidP="00281D2E">
            <w:pPr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eastAsia="Times New Roman" w:hAnsi="Times New Roman" w:cs="Times New Roman"/>
              </w:rPr>
              <w:t>Social influence from waiting customers</w:t>
            </w:r>
          </w:p>
        </w:tc>
        <w:tc>
          <w:tcPr>
            <w:tcW w:w="540" w:type="dxa"/>
          </w:tcPr>
          <w:p w14:paraId="76D91D7C" w14:textId="36281F31" w:rsidR="007860B2" w:rsidRPr="00BC1592" w:rsidRDefault="007860B2" w:rsidP="00281D2E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s</w:t>
            </w:r>
          </w:p>
        </w:tc>
        <w:tc>
          <w:tcPr>
            <w:tcW w:w="360" w:type="dxa"/>
          </w:tcPr>
          <w:p w14:paraId="024D0886" w14:textId="461C80E6" w:rsidR="007860B2" w:rsidRPr="00BC1592" w:rsidRDefault="007860B2" w:rsidP="00281D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3870" w:type="dxa"/>
          </w:tcPr>
          <w:p w14:paraId="604CB480" w14:textId="1BB8A57C" w:rsidR="007860B2" w:rsidRPr="00BC1592" w:rsidRDefault="007860B2" w:rsidP="00281D2E">
            <w:pPr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hAnsi="Times New Roman" w:cs="Times New Roman"/>
              </w:rPr>
              <w:t xml:space="preserve">Sales </w:t>
            </w:r>
          </w:p>
        </w:tc>
      </w:tr>
      <w:tr w:rsidR="007860B2" w:rsidRPr="00BC1592" w14:paraId="7F28B33B" w14:textId="77777777" w:rsidTr="00661F1F">
        <w:trPr>
          <w:trHeight w:val="477"/>
          <w:jc w:val="center"/>
        </w:trPr>
        <w:tc>
          <w:tcPr>
            <w:tcW w:w="538" w:type="dxa"/>
            <w:tcBorders>
              <w:bottom w:val="single" w:sz="4" w:space="0" w:color="auto"/>
            </w:tcBorders>
          </w:tcPr>
          <w:p w14:paraId="41E478F1" w14:textId="26818D63" w:rsidR="007860B2" w:rsidRPr="00BC1592" w:rsidRDefault="007860B2" w:rsidP="00281D2E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BC1592">
              <w:rPr>
                <w:rFonts w:ascii="Times New Roman" w:eastAsia="Times New Roman" w:hAnsi="Times New Roman" w:cs="Times New Roman"/>
                <w:i/>
                <w:iCs/>
              </w:rPr>
              <w:t>m</w:t>
            </w:r>
          </w:p>
        </w:tc>
        <w:tc>
          <w:tcPr>
            <w:tcW w:w="383" w:type="dxa"/>
            <w:tcBorders>
              <w:bottom w:val="single" w:sz="4" w:space="0" w:color="auto"/>
            </w:tcBorders>
          </w:tcPr>
          <w:p w14:paraId="75009096" w14:textId="5319CE5A" w:rsidR="007860B2" w:rsidRPr="00BC1592" w:rsidRDefault="007860B2" w:rsidP="00281D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3579" w:type="dxa"/>
            <w:tcBorders>
              <w:bottom w:val="single" w:sz="4" w:space="0" w:color="auto"/>
            </w:tcBorders>
          </w:tcPr>
          <w:p w14:paraId="31B7BEEF" w14:textId="200E4629" w:rsidR="007860B2" w:rsidRPr="00BC1592" w:rsidRDefault="007860B2" w:rsidP="00281D2E">
            <w:pPr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hAnsi="Times New Roman" w:cs="Times New Roman"/>
              </w:rPr>
              <w:t>Market size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12494CA" w14:textId="469A6A41" w:rsidR="007860B2" w:rsidRPr="00BC1592" w:rsidRDefault="007860B2" w:rsidP="00281D2E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BC1592">
              <w:rPr>
                <w:rFonts w:ascii="Times New Roman" w:eastAsia="Times New Roman" w:hAnsi="Times New Roman" w:cs="Times New Roman"/>
                <w:i/>
                <w:iCs/>
              </w:rPr>
              <w:t>W</w:t>
            </w:r>
            <w:r w:rsidRPr="00BC1592">
              <w:rPr>
                <w:rFonts w:ascii="Times New Roman" w:eastAsia="Times New Roman" w:hAnsi="Times New Roman" w:cs="Times New Roman"/>
                <w:i/>
                <w:iCs/>
                <w:vertAlign w:val="subscript"/>
              </w:rPr>
              <w:t>T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236CEB8A" w14:textId="2CEB1482" w:rsidR="007860B2" w:rsidRPr="00BC1592" w:rsidRDefault="007860B2" w:rsidP="00281D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eastAsia="Times New Roman" w:hAnsi="Times New Roman" w:cs="Times New Roman"/>
              </w:rPr>
              <w:t>=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2494E52D" w14:textId="517E9159" w:rsidR="007860B2" w:rsidRPr="00BC1592" w:rsidRDefault="007860B2" w:rsidP="00281D2E">
            <w:pPr>
              <w:rPr>
                <w:rFonts w:ascii="Times New Roman" w:eastAsia="Times New Roman" w:hAnsi="Times New Roman" w:cs="Times New Roman"/>
              </w:rPr>
            </w:pPr>
            <w:r w:rsidRPr="00BC1592">
              <w:rPr>
                <w:rFonts w:ascii="Times New Roman" w:hAnsi="Times New Roman" w:cs="Times New Roman"/>
              </w:rPr>
              <w:t>Waiting customers at any time T</w:t>
            </w:r>
          </w:p>
        </w:tc>
      </w:tr>
    </w:tbl>
    <w:p w14:paraId="502D37E5" w14:textId="63B4CC2B" w:rsidR="00A948DB" w:rsidRPr="00EC31E2" w:rsidRDefault="00A948DB" w:rsidP="00281D2E">
      <w:pPr>
        <w:spacing w:before="120" w:after="0"/>
        <w:rPr>
          <w:rFonts w:ascii="Times New Roman" w:eastAsia="Times New Roman" w:hAnsi="Times New Roman" w:cs="Times New Roman"/>
          <w:sz w:val="22"/>
          <w:szCs w:val="22"/>
        </w:rPr>
      </w:pP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In a </w:t>
      </w:r>
      <w:r>
        <w:rPr>
          <w:rFonts w:ascii="Times New Roman" w:eastAsia="Times New Roman" w:hAnsi="Times New Roman" w:cs="Times New Roman"/>
          <w:kern w:val="36"/>
          <w:sz w:val="22"/>
          <w:szCs w:val="22"/>
        </w:rPr>
        <w:t>diffusion environment with product scarcity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>, sales s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  <w:vertAlign w:val="superscript"/>
        </w:rPr>
        <w:t>#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 at time T is given by equation A1: </w:t>
      </w:r>
    </w:p>
    <w:p w14:paraId="71C63490" w14:textId="65E7EE65" w:rsidR="00A948DB" w:rsidRPr="00EC31E2" w:rsidRDefault="00531665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#</m:t>
                </m:r>
              </m:sup>
            </m:sSup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T</m:t>
            </m:r>
          </m:sub>
        </m:sSub>
        <m:r>
          <w:rPr>
            <w:rFonts w:ascii="Cambria Math" w:eastAsia="Times New Roman" w:hAnsi="Times New Roman" w:cs="Times New Roman"/>
            <w:sz w:val="22"/>
            <w:szCs w:val="22"/>
          </w:rPr>
          <m:t>=(p+</m:t>
        </m:r>
        <m:f>
          <m:f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α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2"/>
                        <w:szCs w:val="22"/>
                      </w:rPr>
                      <m:t>t</m:t>
                    </m:r>
                  </m:sub>
                </m:sSub>
              </m:sub>
            </m:sSub>
          </m:num>
          <m:den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m</m:t>
            </m:r>
          </m:den>
        </m:f>
        <m:sSub>
          <m:sSub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W</m:t>
            </m:r>
          </m:e>
          <m:sub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T</m:t>
            </m:r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-</m:t>
            </m:r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22"/>
            <w:szCs w:val="22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α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2"/>
                        <w:szCs w:val="22"/>
                      </w:rPr>
                      <m:t>t</m:t>
                    </m:r>
                  </m:sub>
                </m:sSub>
              </m:sub>
            </m:sSub>
          </m:num>
          <m:den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m</m:t>
            </m:r>
          </m:den>
        </m:f>
        <m:sSub>
          <m:sSub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N</m:t>
            </m:r>
          </m:e>
          <m:sub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T</m:t>
            </m:r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-</m:t>
            </m:r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22"/>
            <w:szCs w:val="22"/>
          </w:rPr>
          <m:t>)</m:t>
        </m:r>
        <m:r>
          <w:rPr>
            <w:rFonts w:ascii="Cambria Math" w:eastAsia="Times New Roman" w:hAnsi="Cambria Math" w:cs="Times New Roman"/>
            <w:sz w:val="22"/>
            <w:szCs w:val="22"/>
          </w:rPr>
          <m:t>×</m:t>
        </m:r>
        <m:r>
          <w:rPr>
            <w:rFonts w:ascii="Cambria Math" w:eastAsia="Times New Roman" w:hAnsi="Times New Roman" w:cs="Times New Roman"/>
            <w:sz w:val="22"/>
            <w:szCs w:val="22"/>
          </w:rPr>
          <m:t>(m</m:t>
        </m:r>
        <m:r>
          <w:rPr>
            <w:rFonts w:ascii="Cambria Math" w:eastAsia="Times New Roman" w:hAnsi="Times New Roman" w:cs="Times New Roman"/>
            <w:sz w:val="22"/>
            <w:szCs w:val="22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W</m:t>
            </m:r>
          </m:e>
          <m:sub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T</m:t>
            </m:r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-</m:t>
            </m:r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22"/>
            <w:szCs w:val="22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N</m:t>
            </m:r>
          </m:e>
          <m:sub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T</m:t>
            </m:r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-</m:t>
            </m:r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22"/>
            <w:szCs w:val="22"/>
          </w:rPr>
          <m:t xml:space="preserve">) </m:t>
        </m:r>
      </m:oMath>
      <w:r w:rsidR="00A948DB" w:rsidRPr="00EC31E2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</w:t>
      </w:r>
      <w:r w:rsidR="00A948DB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AF71F9">
        <w:rPr>
          <w:rFonts w:ascii="Times New Roman" w:eastAsia="Times New Roman" w:hAnsi="Times New Roman" w:cs="Times New Roman"/>
          <w:sz w:val="22"/>
          <w:szCs w:val="22"/>
        </w:rPr>
        <w:t xml:space="preserve">                </w:t>
      </w:r>
      <w:r w:rsidR="00A948DB" w:rsidRPr="00EC31E2">
        <w:rPr>
          <w:rFonts w:ascii="Times New Roman" w:eastAsia="Times New Roman" w:hAnsi="Times New Roman" w:cs="Times New Roman"/>
          <w:sz w:val="22"/>
          <w:szCs w:val="22"/>
        </w:rPr>
        <w:t>(A1)</w:t>
      </w:r>
    </w:p>
    <w:p w14:paraId="3D1C3CF0" w14:textId="77777777" w:rsidR="00281D2E" w:rsidRDefault="00281D2E" w:rsidP="00281D2E">
      <w:pPr>
        <w:spacing w:after="0"/>
        <w:rPr>
          <w:rFonts w:ascii="Times New Roman" w:eastAsia="Times New Roman" w:hAnsi="Times New Roman" w:cs="Times New Roman"/>
          <w:kern w:val="36"/>
          <w:sz w:val="22"/>
          <w:szCs w:val="22"/>
        </w:rPr>
      </w:pPr>
    </w:p>
    <w:p w14:paraId="2BEF3D3F" w14:textId="1824213F" w:rsidR="00B63032" w:rsidRPr="00EC31E2" w:rsidRDefault="00B63032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When, there is no </w:t>
      </w:r>
      <w:r w:rsidR="00622581">
        <w:rPr>
          <w:rFonts w:ascii="Times New Roman" w:eastAsia="Times New Roman" w:hAnsi="Times New Roman" w:cs="Times New Roman"/>
          <w:kern w:val="36"/>
          <w:sz w:val="22"/>
          <w:szCs w:val="22"/>
        </w:rPr>
        <w:t>product shortage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 and no waiting, equation A1 reduces to a standard Bass curve represented by equation A2:</w:t>
      </w:r>
    </w:p>
    <w:p w14:paraId="140D5EAD" w14:textId="50C1215B" w:rsidR="00B63032" w:rsidRPr="00EC31E2" w:rsidRDefault="00B63032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T</m:t>
            </m:r>
          </m:sub>
        </m:sSub>
        <m:r>
          <w:rPr>
            <w:rFonts w:ascii="Cambria Math" w:eastAsia="Times New Roman" w:hAnsi="Times New Roman" w:cs="Times New Roman"/>
            <w:sz w:val="22"/>
            <w:szCs w:val="22"/>
          </w:rPr>
          <m:t>=(p+</m:t>
        </m:r>
        <m:f>
          <m:f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α</m:t>
                </m:r>
              </m:e>
              <m:sub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Times New Roman" w:cs="Times New Roman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2"/>
                        <w:szCs w:val="22"/>
                      </w:rPr>
                      <m:t>t</m:t>
                    </m:r>
                  </m:sub>
                </m:sSub>
              </m:sub>
            </m:sSub>
          </m:num>
          <m:den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m</m:t>
            </m:r>
          </m:den>
        </m:f>
        <m:sSub>
          <m:sSub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N</m:t>
            </m:r>
          </m:e>
          <m:sub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T</m:t>
            </m:r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-</m:t>
            </m:r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22"/>
            <w:szCs w:val="22"/>
          </w:rPr>
          <m:t>)</m:t>
        </m:r>
        <m:r>
          <w:rPr>
            <w:rFonts w:ascii="Cambria Math" w:eastAsia="Times New Roman" w:hAnsi="Cambria Math" w:cs="Times New Roman"/>
            <w:sz w:val="22"/>
            <w:szCs w:val="22"/>
          </w:rPr>
          <m:t>×</m:t>
        </m:r>
        <m:r>
          <w:rPr>
            <w:rFonts w:ascii="Cambria Math" w:eastAsia="Times New Roman" w:hAnsi="Times New Roman" w:cs="Times New Roman"/>
            <w:sz w:val="22"/>
            <w:szCs w:val="22"/>
          </w:rPr>
          <m:t>(m</m:t>
        </m:r>
        <m:r>
          <w:rPr>
            <w:rFonts w:ascii="Cambria Math" w:eastAsia="Times New Roman" w:hAnsi="Times New Roman" w:cs="Times New Roman"/>
            <w:sz w:val="22"/>
            <w:szCs w:val="22"/>
          </w:rPr>
          <m:t>-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N</m:t>
            </m:r>
          </m:e>
          <m:sub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T</m:t>
            </m:r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-</m:t>
            </m:r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22"/>
            <w:szCs w:val="22"/>
          </w:rPr>
          <m:t xml:space="preserve">) </m:t>
        </m:r>
      </m:oMath>
      <w:r w:rsidRPr="00EC31E2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</w:t>
      </w:r>
      <w:r w:rsidR="00602681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="00AF71F9">
        <w:rPr>
          <w:rFonts w:ascii="Times New Roman" w:eastAsia="Times New Roman" w:hAnsi="Times New Roman" w:cs="Times New Roman"/>
          <w:sz w:val="22"/>
          <w:szCs w:val="22"/>
        </w:rPr>
        <w:t xml:space="preserve">               </w:t>
      </w:r>
      <w:r w:rsidRPr="00EC31E2">
        <w:rPr>
          <w:rFonts w:ascii="Times New Roman" w:eastAsia="Times New Roman" w:hAnsi="Times New Roman" w:cs="Times New Roman"/>
          <w:sz w:val="22"/>
          <w:szCs w:val="22"/>
        </w:rPr>
        <w:t>(A2)</w:t>
      </w:r>
    </w:p>
    <w:p w14:paraId="7B982DDB" w14:textId="77777777" w:rsidR="00281D2E" w:rsidRDefault="00281D2E" w:rsidP="00281D2E">
      <w:pPr>
        <w:spacing w:after="0"/>
        <w:rPr>
          <w:rFonts w:ascii="Times New Roman" w:eastAsia="Times New Roman" w:hAnsi="Times New Roman" w:cs="Times New Roman"/>
          <w:kern w:val="36"/>
          <w:sz w:val="22"/>
          <w:szCs w:val="22"/>
        </w:rPr>
      </w:pPr>
    </w:p>
    <w:p w14:paraId="5FF5BC95" w14:textId="2B51C8FC" w:rsidR="00B63032" w:rsidRDefault="00B63032" w:rsidP="00281D2E">
      <w:pPr>
        <w:spacing w:after="0"/>
        <w:rPr>
          <w:rFonts w:ascii="Times New Roman" w:eastAsia="Times New Roman" w:hAnsi="Times New Roman" w:cs="Times New Roman"/>
          <w:kern w:val="36"/>
          <w:sz w:val="22"/>
          <w:szCs w:val="22"/>
        </w:rPr>
      </w:pP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>Brilliance is defined as a condition when a</w:t>
      </w:r>
      <w:r w:rsidR="00622581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n engineered </w:t>
      </w:r>
      <w:r w:rsidR="00661F1F">
        <w:rPr>
          <w:rFonts w:ascii="Times New Roman" w:eastAsia="Times New Roman" w:hAnsi="Times New Roman" w:cs="Times New Roman"/>
          <w:kern w:val="36"/>
          <w:sz w:val="22"/>
          <w:szCs w:val="22"/>
        </w:rPr>
        <w:t>delay in product release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 </w:t>
      </w:r>
      <w:r w:rsidR="00661F1F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constrains the diffusion process and 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results in waiting customers, who in turn help in speeding up the diffusion process instead of slowing it down. </w:t>
      </w:r>
      <w:r w:rsidR="00661F1F">
        <w:rPr>
          <w:rFonts w:ascii="Times New Roman" w:eastAsia="Times New Roman" w:hAnsi="Times New Roman" w:cs="Times New Roman"/>
          <w:kern w:val="36"/>
          <w:sz w:val="22"/>
          <w:szCs w:val="22"/>
        </w:rPr>
        <w:t>Thus,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 as compared to an unconstrained diffusion process, the constrained diffusion process can reach a target penetration level (</w:t>
      </w:r>
      <w:r w:rsidRPr="00EC31E2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</w:rPr>
        <w:t>N/m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) quicker. If indeed such a condition were to occur, there would be a point of </w:t>
      </w:r>
      <w:r w:rsidR="00D155B4">
        <w:rPr>
          <w:rFonts w:ascii="Times New Roman" w:eastAsia="Times New Roman" w:hAnsi="Times New Roman" w:cs="Times New Roman"/>
          <w:kern w:val="36"/>
          <w:sz w:val="22"/>
          <w:szCs w:val="22"/>
        </w:rPr>
        <w:t>intersection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 where the </w:t>
      </w:r>
      <w:r w:rsidR="00622581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constrained 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>sales curve (</w:t>
      </w:r>
      <w:r w:rsidRPr="00EC31E2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</w:rPr>
        <w:t>s</w:t>
      </w:r>
      <w:r w:rsidRPr="00EC31E2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  <w:vertAlign w:val="superscript"/>
        </w:rPr>
        <w:t>#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) would intersect the unconstrained sales curve </w:t>
      </w:r>
      <w:r w:rsidR="00EC31E2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</w:rPr>
        <w:t>s</w:t>
      </w:r>
      <w:r w:rsidR="00BF2A4F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</w:rPr>
        <w:t xml:space="preserve">. 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 </w:t>
      </w:r>
      <w:r w:rsidR="00BF2A4F">
        <w:rPr>
          <w:rFonts w:ascii="Times New Roman" w:eastAsia="Times New Roman" w:hAnsi="Times New Roman" w:cs="Times New Roman"/>
          <w:kern w:val="36"/>
          <w:sz w:val="22"/>
          <w:szCs w:val="22"/>
        </w:rPr>
        <w:t>At this point, (N</w:t>
      </w:r>
      <w:r w:rsidR="00BF2A4F" w:rsidRPr="00BF2A4F">
        <w:rPr>
          <w:rFonts w:ascii="Times New Roman" w:eastAsia="Times New Roman" w:hAnsi="Times New Roman" w:cs="Times New Roman"/>
          <w:kern w:val="36"/>
          <w:sz w:val="22"/>
          <w:szCs w:val="22"/>
          <w:vertAlign w:val="superscript"/>
        </w:rPr>
        <w:t>#</w:t>
      </w:r>
      <w:r w:rsidR="00661F1F" w:rsidRPr="00661F1F">
        <w:rPr>
          <w:rFonts w:ascii="Times New Roman" w:eastAsia="Times New Roman" w:hAnsi="Times New Roman" w:cs="Times New Roman"/>
          <w:kern w:val="36"/>
          <w:sz w:val="22"/>
          <w:szCs w:val="22"/>
          <w:vertAlign w:val="subscript"/>
        </w:rPr>
        <w:t>T-1</w:t>
      </w:r>
      <w:r w:rsidR="00BF2A4F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</w:rPr>
        <w:t>+</w:t>
      </w:r>
      <w:r w:rsidRPr="00EC31E2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</w:rPr>
        <w:t>s</w:t>
      </w:r>
      <w:r w:rsidR="00BF2A4F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  <w:vertAlign w:val="superscript"/>
        </w:rPr>
        <w:t>#</w:t>
      </w:r>
      <w:r w:rsidR="00661F1F" w:rsidRPr="00661F1F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  <w:vertAlign w:val="subscript"/>
        </w:rPr>
        <w:t>T</w:t>
      </w:r>
      <w:r w:rsidR="00BF2A4F" w:rsidRPr="00BF2A4F">
        <w:rPr>
          <w:rFonts w:ascii="Times New Roman" w:eastAsia="Times New Roman" w:hAnsi="Times New Roman" w:cs="Times New Roman"/>
          <w:kern w:val="36"/>
          <w:sz w:val="22"/>
          <w:szCs w:val="22"/>
        </w:rPr>
        <w:t>)</w:t>
      </w:r>
      <w:r w:rsidRPr="00EC31E2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  <w:vertAlign w:val="superscript"/>
        </w:rPr>
        <w:t xml:space="preserve"> 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>will exceed</w:t>
      </w:r>
      <w:r w:rsidRPr="00EC31E2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</w:rPr>
        <w:t xml:space="preserve"> </w:t>
      </w:r>
      <w:r w:rsidR="00BF2A4F" w:rsidRPr="00BF2A4F">
        <w:rPr>
          <w:rFonts w:ascii="Times New Roman" w:eastAsia="Times New Roman" w:hAnsi="Times New Roman" w:cs="Times New Roman"/>
          <w:kern w:val="36"/>
          <w:sz w:val="22"/>
          <w:szCs w:val="22"/>
        </w:rPr>
        <w:t>(N</w:t>
      </w:r>
      <w:r w:rsidR="00661F1F" w:rsidRPr="00661F1F">
        <w:rPr>
          <w:rFonts w:ascii="Times New Roman" w:eastAsia="Times New Roman" w:hAnsi="Times New Roman" w:cs="Times New Roman"/>
          <w:kern w:val="36"/>
          <w:sz w:val="22"/>
          <w:szCs w:val="22"/>
          <w:vertAlign w:val="subscript"/>
        </w:rPr>
        <w:t>T-1</w:t>
      </w:r>
      <w:r w:rsidR="00BF2A4F" w:rsidRPr="00BF2A4F">
        <w:rPr>
          <w:rFonts w:ascii="Times New Roman" w:eastAsia="Times New Roman" w:hAnsi="Times New Roman" w:cs="Times New Roman"/>
          <w:kern w:val="36"/>
          <w:sz w:val="22"/>
          <w:szCs w:val="22"/>
        </w:rPr>
        <w:t>+</w:t>
      </w:r>
      <w:r w:rsidR="00EC31E2" w:rsidRPr="00BF2A4F">
        <w:rPr>
          <w:rFonts w:ascii="Times New Roman" w:eastAsia="Times New Roman" w:hAnsi="Times New Roman" w:cs="Times New Roman"/>
          <w:kern w:val="36"/>
          <w:sz w:val="22"/>
          <w:szCs w:val="22"/>
        </w:rPr>
        <w:t>s</w:t>
      </w:r>
      <w:r w:rsidR="00661F1F" w:rsidRPr="00661F1F">
        <w:rPr>
          <w:rFonts w:ascii="Times New Roman" w:eastAsia="Times New Roman" w:hAnsi="Times New Roman" w:cs="Times New Roman"/>
          <w:kern w:val="36"/>
          <w:sz w:val="22"/>
          <w:szCs w:val="22"/>
          <w:vertAlign w:val="subscript"/>
        </w:rPr>
        <w:t>T</w:t>
      </w:r>
      <w:r w:rsidR="00BF2A4F" w:rsidRPr="00BF2A4F">
        <w:rPr>
          <w:rFonts w:ascii="Times New Roman" w:eastAsia="Times New Roman" w:hAnsi="Times New Roman" w:cs="Times New Roman"/>
          <w:kern w:val="36"/>
          <w:sz w:val="22"/>
          <w:szCs w:val="22"/>
        </w:rPr>
        <w:t>)</w:t>
      </w:r>
      <w:r w:rsidRPr="00EC31E2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</w:rPr>
        <w:t xml:space="preserve"> 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by a positive number </w:t>
      </w:r>
      <w:r w:rsidR="00602681">
        <w:rPr>
          <w:rFonts w:ascii="Times New Roman" w:eastAsia="Times New Roman" w:hAnsi="Times New Roman" w:cs="Times New Roman"/>
          <w:kern w:val="36"/>
          <w:sz w:val="22"/>
          <w:szCs w:val="22"/>
        </w:rPr>
        <w:t>δ</w:t>
      </w:r>
      <w:r w:rsidRPr="00EC31E2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</w:rPr>
        <w:t>.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 </w:t>
      </w:r>
      <w:r w:rsidR="00661F1F">
        <w:rPr>
          <w:rFonts w:ascii="Times New Roman" w:eastAsia="Times New Roman" w:hAnsi="Times New Roman" w:cs="Times New Roman"/>
          <w:kern w:val="36"/>
          <w:sz w:val="22"/>
          <w:szCs w:val="22"/>
        </w:rPr>
        <w:t>If the product release is appropriately throttled and released, one can have N</w:t>
      </w:r>
      <w:r w:rsidR="00661F1F" w:rsidRPr="00BF2A4F">
        <w:rPr>
          <w:rFonts w:ascii="Times New Roman" w:eastAsia="Times New Roman" w:hAnsi="Times New Roman" w:cs="Times New Roman"/>
          <w:kern w:val="36"/>
          <w:sz w:val="22"/>
          <w:szCs w:val="22"/>
          <w:vertAlign w:val="superscript"/>
        </w:rPr>
        <w:t>#</w:t>
      </w:r>
      <w:r w:rsidR="00661F1F" w:rsidRPr="00661F1F">
        <w:rPr>
          <w:rFonts w:ascii="Times New Roman" w:eastAsia="Times New Roman" w:hAnsi="Times New Roman" w:cs="Times New Roman"/>
          <w:kern w:val="36"/>
          <w:sz w:val="22"/>
          <w:szCs w:val="22"/>
          <w:vertAlign w:val="subscript"/>
        </w:rPr>
        <w:t>T-</w:t>
      </w:r>
      <w:r w:rsidR="00661F1F" w:rsidRPr="00661F1F">
        <w:rPr>
          <w:rFonts w:ascii="Times New Roman" w:eastAsia="Times New Roman" w:hAnsi="Times New Roman" w:cs="Times New Roman"/>
          <w:kern w:val="36"/>
          <w:sz w:val="22"/>
          <w:szCs w:val="22"/>
        </w:rPr>
        <w:t>1</w:t>
      </w:r>
      <w:r w:rsidR="00661F1F">
        <w:rPr>
          <w:rFonts w:ascii="Times New Roman" w:eastAsia="Times New Roman" w:hAnsi="Times New Roman" w:cs="Times New Roman"/>
          <w:kern w:val="36"/>
          <w:sz w:val="22"/>
          <w:szCs w:val="22"/>
        </w:rPr>
        <w:t>~N</w:t>
      </w:r>
      <w:r w:rsidR="00661F1F" w:rsidRPr="00661F1F">
        <w:rPr>
          <w:rFonts w:ascii="Times New Roman" w:eastAsia="Times New Roman" w:hAnsi="Times New Roman" w:cs="Times New Roman"/>
          <w:kern w:val="36"/>
          <w:sz w:val="22"/>
          <w:szCs w:val="22"/>
          <w:vertAlign w:val="subscript"/>
        </w:rPr>
        <w:t>T-1</w:t>
      </w:r>
      <w:r w:rsidR="00661F1F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. </w:t>
      </w:r>
      <w:r w:rsidRPr="00661F1F">
        <w:rPr>
          <w:rFonts w:ascii="Times New Roman" w:eastAsia="Times New Roman" w:hAnsi="Times New Roman" w:cs="Times New Roman"/>
          <w:kern w:val="36"/>
          <w:sz w:val="22"/>
          <w:szCs w:val="22"/>
        </w:rPr>
        <w:t>We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 express this condition for brilliance in an inequality form as shown by A3.</w:t>
      </w:r>
      <w:r w:rsidRPr="00EC31E2">
        <w:rPr>
          <w:rFonts w:ascii="Times New Roman" w:eastAsia="Times New Roman" w:hAnsi="Times New Roman" w:cs="Times New Roman"/>
          <w:i/>
          <w:iCs/>
          <w:kern w:val="36"/>
          <w:sz w:val="22"/>
          <w:szCs w:val="22"/>
        </w:rPr>
        <w:t xml:space="preserve"> </w:t>
      </w: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 </w:t>
      </w:r>
    </w:p>
    <w:p w14:paraId="50279FA8" w14:textId="77777777" w:rsidR="00281D2E" w:rsidRPr="00EC31E2" w:rsidRDefault="00281D2E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715080A2" w14:textId="3AEB1305" w:rsidR="00B63032" w:rsidRPr="00EC31E2" w:rsidRDefault="00531665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δ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T</m:t>
                </m:r>
              </m:sub>
            </m:s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=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#</m:t>
                </m:r>
              </m:sup>
            </m:sSup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T</m:t>
            </m:r>
          </m:sub>
        </m:sSub>
        <m:r>
          <w:rPr>
            <w:rFonts w:ascii="Cambria Math" w:eastAsia="Times New Roman" w:hAnsi="Cambria Math" w:cs="Times New Roman"/>
            <w:sz w:val="22"/>
            <w:szCs w:val="22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T</m:t>
            </m:r>
          </m:sub>
        </m:sSub>
        <m:r>
          <w:rPr>
            <w:rFonts w:ascii="Cambria Math" w:eastAsia="Times New Roman" w:hAnsi="Times New Roman" w:cs="Times New Roman"/>
            <w:sz w:val="22"/>
            <w:szCs w:val="22"/>
          </w:rPr>
          <m:t>&gt;0</m:t>
        </m:r>
      </m:oMath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</w:t>
      </w:r>
      <w:r w:rsidR="00AF71F9">
        <w:rPr>
          <w:rFonts w:ascii="Times New Roman" w:eastAsia="Times New Roman" w:hAnsi="Times New Roman" w:cs="Times New Roman"/>
          <w:sz w:val="22"/>
          <w:szCs w:val="22"/>
        </w:rPr>
        <w:t xml:space="preserve">             </w:t>
      </w:r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>(A3)</w:t>
      </w:r>
    </w:p>
    <w:p w14:paraId="6F106E48" w14:textId="77777777" w:rsidR="00281D2E" w:rsidRDefault="00281D2E" w:rsidP="00281D2E">
      <w:pPr>
        <w:spacing w:after="0"/>
        <w:rPr>
          <w:rFonts w:ascii="Times New Roman" w:eastAsia="Times New Roman" w:hAnsi="Times New Roman" w:cs="Times New Roman"/>
          <w:kern w:val="36"/>
          <w:sz w:val="22"/>
          <w:szCs w:val="22"/>
        </w:rPr>
      </w:pPr>
    </w:p>
    <w:p w14:paraId="3863C542" w14:textId="1B24D51D" w:rsidR="00B63032" w:rsidRDefault="00B63032" w:rsidP="00281D2E">
      <w:pPr>
        <w:spacing w:after="0"/>
        <w:rPr>
          <w:rFonts w:ascii="Times New Roman" w:eastAsia="Times New Roman" w:hAnsi="Times New Roman" w:cs="Times New Roman"/>
          <w:kern w:val="36"/>
          <w:sz w:val="22"/>
          <w:szCs w:val="22"/>
        </w:rPr>
      </w:pPr>
      <w:r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>Simplifying the expression in A3 by substituting A1 and A2, results in (Suppressing T-1 subscripts for parsimony):</w:t>
      </w:r>
    </w:p>
    <w:p w14:paraId="611F6372" w14:textId="77777777" w:rsidR="00281D2E" w:rsidRPr="00EC31E2" w:rsidRDefault="00281D2E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669338EF" w14:textId="10100FB0" w:rsidR="00B63032" w:rsidRDefault="00602681" w:rsidP="00281D2E">
      <w:pPr>
        <w:spacing w:after="0"/>
        <w:rPr>
          <w:rFonts w:ascii="Times New Roman" w:eastAsia="Times New Roman" w:hAnsi="Times New Roman" w:cs="Times New Roman"/>
          <w:kern w:val="36"/>
          <w:sz w:val="22"/>
          <w:szCs w:val="22"/>
        </w:rPr>
      </w:pPr>
      <m:oMath>
        <m:r>
          <w:rPr>
            <w:rFonts w:ascii="Cambria Math" w:eastAsia="Times New Roman" w:hAnsi="Cambria Math" w:cs="Times New Roman"/>
            <w:sz w:val="22"/>
            <w:szCs w:val="22"/>
          </w:rPr>
          <m:t>δ</m:t>
        </m:r>
        <m:r>
          <w:rPr>
            <w:rFonts w:ascii="Cambria Math" w:eastAsia="Times New Roman" w:hAnsi="Times New Roman" w:cs="Times New Roman"/>
            <w:sz w:val="22"/>
            <w:szCs w:val="22"/>
          </w:rPr>
          <m:t>=pm</m:t>
        </m:r>
        <m:r>
          <w:rPr>
            <w:rFonts w:ascii="Cambria Math" w:eastAsia="Times New Roman" w:hAnsi="Times New Roman" w:cs="Times New Roman"/>
            <w:sz w:val="22"/>
            <w:szCs w:val="22"/>
          </w:rPr>
          <m:t>-</m:t>
        </m:r>
        <m:r>
          <w:rPr>
            <w:rFonts w:ascii="Cambria Math" w:eastAsia="Times New Roman" w:hAnsi="Times New Roman" w:cs="Times New Roman"/>
            <w:sz w:val="22"/>
            <w:szCs w:val="22"/>
          </w:rPr>
          <m:t>pW</m:t>
        </m:r>
        <m:r>
          <w:rPr>
            <w:rFonts w:ascii="Cambria Math" w:eastAsia="Times New Roman" w:hAnsi="Times New Roman" w:cs="Times New Roman"/>
            <w:sz w:val="22"/>
            <w:szCs w:val="22"/>
          </w:rPr>
          <m:t>-</m:t>
        </m:r>
        <m:r>
          <w:rPr>
            <w:rFonts w:ascii="Cambria Math" w:eastAsia="Times New Roman" w:hAnsi="Times New Roman" w:cs="Times New Roman"/>
            <w:sz w:val="22"/>
            <w:szCs w:val="22"/>
          </w:rPr>
          <m:t>pN+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α</m:t>
            </m:r>
          </m:e>
          <m:sub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W</m:t>
            </m:r>
          </m:sub>
        </m:sSub>
        <m:r>
          <w:rPr>
            <w:rFonts w:ascii="Cambria Math" w:eastAsia="Times New Roman" w:hAnsi="Times New Roman" w:cs="Times New Roman"/>
            <w:sz w:val="22"/>
            <w:szCs w:val="22"/>
          </w:rPr>
          <m:t>W</m:t>
        </m:r>
        <m:r>
          <w:rPr>
            <w:rFonts w:ascii="Cambria Math" w:eastAsia="Times New Roman" w:hAnsi="Times New Roman" w:cs="Times New Roman"/>
            <w:sz w:val="22"/>
            <w:szCs w:val="22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α</m:t>
                </m:r>
              </m:e>
              <m:sub>
                <m:r>
                  <w:rPr>
                    <w:rFonts w:ascii="Cambria Math" w:eastAsia="Times New Roman" w:hAnsi="Times New Roman" w:cs="Times New Roman"/>
                    <w:sz w:val="22"/>
                    <w:szCs w:val="22"/>
                  </w:rPr>
                  <m:t>W</m:t>
                </m:r>
              </m:sub>
            </m:sSub>
          </m:num>
          <m:den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m</m:t>
            </m:r>
          </m:den>
        </m:f>
        <m:sSup>
          <m:sSup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W</m:t>
            </m:r>
          </m:e>
          <m:sup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eastAsia="Times New Roman" w:hAnsi="Times New Roman" w:cs="Times New Roman"/>
            <w:sz w:val="22"/>
            <w:szCs w:val="22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α</m:t>
                </m:r>
              </m:e>
              <m:sub>
                <m:r>
                  <w:rPr>
                    <w:rFonts w:ascii="Cambria Math" w:eastAsia="Times New Roman" w:hAnsi="Times New Roman" w:cs="Times New Roman"/>
                    <w:sz w:val="22"/>
                    <w:szCs w:val="22"/>
                  </w:rPr>
                  <m:t>W</m:t>
                </m:r>
              </m:sub>
            </m:sSub>
          </m:num>
          <m:den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m</m:t>
            </m:r>
          </m:den>
        </m:f>
        <m:r>
          <w:rPr>
            <w:rFonts w:ascii="Cambria Math" w:eastAsia="Times New Roman" w:hAnsi="Times New Roman" w:cs="Times New Roman"/>
            <w:sz w:val="22"/>
            <w:szCs w:val="22"/>
          </w:rPr>
          <m:t>NW+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α</m:t>
            </m:r>
          </m:e>
          <m:sub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sz w:val="22"/>
            <w:szCs w:val="22"/>
          </w:rPr>
          <m:t>N</m:t>
        </m:r>
        <m:r>
          <w:rPr>
            <w:rFonts w:ascii="Cambria Math" w:eastAsia="Times New Roman" w:hAnsi="Times New Roman" w:cs="Times New Roman"/>
            <w:sz w:val="22"/>
            <w:szCs w:val="22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α</m:t>
                </m:r>
              </m:e>
              <m:sub>
                <m:r>
                  <w:rPr>
                    <w:rFonts w:ascii="Cambria Math" w:eastAsia="Times New Roman" w:hAnsi="Times New Roman" w:cs="Times New Roman"/>
                    <w:sz w:val="22"/>
                    <w:szCs w:val="22"/>
                  </w:rPr>
                  <m:t>A</m:t>
                </m:r>
              </m:sub>
            </m:sSub>
          </m:num>
          <m:den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m</m:t>
            </m:r>
          </m:den>
        </m:f>
        <m:r>
          <w:rPr>
            <w:rFonts w:ascii="Cambria Math" w:eastAsia="Times New Roman" w:hAnsi="Times New Roman" w:cs="Times New Roman"/>
            <w:sz w:val="22"/>
            <w:szCs w:val="22"/>
          </w:rPr>
          <m:t>NW</m:t>
        </m:r>
        <m:r>
          <w:rPr>
            <w:rFonts w:ascii="Cambria Math" w:eastAsia="Times New Roman" w:hAnsi="Times New Roman" w:cs="Times New Roman"/>
            <w:sz w:val="22"/>
            <w:szCs w:val="22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α</m:t>
                </m:r>
              </m:e>
              <m:sub>
                <m:r>
                  <w:rPr>
                    <w:rFonts w:ascii="Cambria Math" w:eastAsia="Times New Roman" w:hAnsi="Times New Roman" w:cs="Times New Roman"/>
                    <w:sz w:val="22"/>
                    <w:szCs w:val="22"/>
                  </w:rPr>
                  <m:t>A</m:t>
                </m:r>
              </m:sub>
            </m:sSub>
          </m:num>
          <m:den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m</m:t>
            </m:r>
          </m:den>
        </m:f>
        <m:sSup>
          <m:sSup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2"/>
            <w:szCs w:val="22"/>
          </w:rPr>
          <m:t>-pm+pN-</m:t>
        </m:r>
      </m:oMath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α</m:t>
            </m:r>
          </m:e>
          <m:sub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sz w:val="22"/>
            <w:szCs w:val="22"/>
          </w:rPr>
          <m:t>N+</m:t>
        </m:r>
        <m:f>
          <m:f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α</m:t>
                </m:r>
              </m:e>
              <m:sub>
                <m:r>
                  <w:rPr>
                    <w:rFonts w:ascii="Cambria Math" w:eastAsia="Times New Roman" w:hAnsi="Times New Roman" w:cs="Times New Roman"/>
                    <w:sz w:val="22"/>
                    <w:szCs w:val="22"/>
                  </w:rPr>
                  <m:t>A</m:t>
                </m:r>
              </m:sub>
            </m:sSub>
          </m:num>
          <m:den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m</m:t>
            </m:r>
          </m:den>
        </m:f>
        <m:sSup>
          <m:sSup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2</m:t>
            </m:r>
          </m:sup>
        </m:sSup>
      </m:oMath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</w:t>
      </w:r>
      <w:r w:rsidR="00EC31E2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</w:t>
      </w:r>
      <w:r w:rsidR="00B63032" w:rsidRPr="00EC31E2">
        <w:rPr>
          <w:rFonts w:ascii="Times New Roman" w:eastAsia="Times New Roman" w:hAnsi="Times New Roman" w:cs="Times New Roman"/>
          <w:kern w:val="36"/>
          <w:sz w:val="22"/>
          <w:szCs w:val="22"/>
        </w:rPr>
        <w:t xml:space="preserve">(A4)  </w:t>
      </w:r>
    </w:p>
    <w:p w14:paraId="316E3A50" w14:textId="77777777" w:rsidR="00281D2E" w:rsidRPr="00EC31E2" w:rsidRDefault="00281D2E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38FC1F5D" w14:textId="498B0E51" w:rsidR="00B63032" w:rsidRPr="00EC31E2" w:rsidRDefault="00B63032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EC31E2">
        <w:rPr>
          <w:rFonts w:ascii="Times New Roman" w:eastAsia="Times New Roman" w:hAnsi="Times New Roman" w:cs="Times New Roman"/>
          <w:sz w:val="22"/>
          <w:szCs w:val="22"/>
        </w:rPr>
        <w:t xml:space="preserve">Cancelling out common terms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∆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T</m:t>
            </m:r>
          </m:sub>
        </m:sSub>
      </m:oMath>
      <w:r w:rsidRPr="00EC31E2">
        <w:rPr>
          <w:rFonts w:ascii="Times New Roman" w:eastAsia="Times New Roman" w:hAnsi="Times New Roman" w:cs="Times New Roman"/>
          <w:sz w:val="22"/>
          <w:szCs w:val="22"/>
        </w:rPr>
        <w:t xml:space="preserve"> is represented by A</w:t>
      </w:r>
      <w:r w:rsidR="00EC31E2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EC31E2">
        <w:rPr>
          <w:rFonts w:ascii="Times New Roman" w:eastAsia="Times New Roman" w:hAnsi="Times New Roman" w:cs="Times New Roman"/>
          <w:sz w:val="22"/>
          <w:szCs w:val="22"/>
        </w:rPr>
        <w:t xml:space="preserve"> as: </w:t>
      </w:r>
    </w:p>
    <w:p w14:paraId="3B4BF3E6" w14:textId="09120884" w:rsidR="00B63032" w:rsidRDefault="00602681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m:oMath>
        <m:r>
          <w:rPr>
            <w:rFonts w:ascii="Cambria Math" w:eastAsia="Times New Roman" w:hAnsi="Cambria Math" w:cs="Times New Roman"/>
            <w:sz w:val="22"/>
            <w:szCs w:val="22"/>
          </w:rPr>
          <m:t>δ</m:t>
        </m:r>
        <m:r>
          <w:rPr>
            <w:rFonts w:ascii="Cambria Math" w:eastAsia="Times New Roman" w:hAnsi="Times New Roman" w:cs="Times New Roman"/>
            <w:sz w:val="22"/>
            <w:szCs w:val="22"/>
          </w:rPr>
          <m:t>=</m:t>
        </m:r>
        <m:d>
          <m:d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dPr>
          <m:e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2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2"/>
                        <w:szCs w:val="22"/>
                      </w:rPr>
                      <m:t>W</m:t>
                    </m:r>
                  </m:sub>
                </m:sSub>
              </m:num>
              <m:den>
                <m:r>
                  <w:rPr>
                    <w:rFonts w:ascii="Cambria Math" w:eastAsia="Times New Roman" w:hAnsi="Times New Roman" w:cs="Times New Roman"/>
                    <w:sz w:val="22"/>
                    <w:szCs w:val="22"/>
                  </w:rPr>
                  <m:t>m</m:t>
                </m:r>
              </m:den>
            </m:f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e>
        </m:d>
        <m:sSup>
          <m:sSup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W</m:t>
            </m:r>
          </m:e>
          <m:sup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2</m:t>
            </m:r>
          </m:sup>
        </m:sSup>
        <m:r>
          <w:rPr>
            <w:rFonts w:ascii="Cambria Math" w:eastAsia="Times New Roman" w:hAnsi="Times New Roman" w:cs="Times New Roman"/>
            <w:sz w:val="22"/>
            <w:szCs w:val="22"/>
          </w:rPr>
          <m:t>+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(α</m:t>
            </m:r>
          </m:e>
          <m:sub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W</m:t>
            </m:r>
          </m:sub>
        </m:sSub>
        <m:r>
          <w:rPr>
            <w:rFonts w:ascii="Cambria Math" w:eastAsia="Times New Roman" w:hAnsi="Times New Roman" w:cs="Times New Roman"/>
            <w:sz w:val="22"/>
            <w:szCs w:val="22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α</m:t>
                </m:r>
              </m:e>
              <m:sub>
                <m:r>
                  <w:rPr>
                    <w:rFonts w:ascii="Cambria Math" w:eastAsia="Times New Roman" w:hAnsi="Times New Roman" w:cs="Times New Roman"/>
                    <w:sz w:val="22"/>
                    <w:szCs w:val="22"/>
                  </w:rPr>
                  <m:t>W</m:t>
                </m:r>
              </m:sub>
            </m:sSub>
          </m:num>
          <m:den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m</m:t>
            </m:r>
          </m:den>
        </m:f>
        <m:r>
          <w:rPr>
            <w:rFonts w:ascii="Cambria Math" w:eastAsia="Times New Roman" w:hAnsi="Times New Roman" w:cs="Times New Roman"/>
            <w:sz w:val="22"/>
            <w:szCs w:val="22"/>
          </w:rPr>
          <m:t>N</m:t>
        </m:r>
        <m:r>
          <w:rPr>
            <w:rFonts w:ascii="Cambria Math" w:eastAsia="Times New Roman" w:hAnsi="Times New Roman" w:cs="Times New Roman"/>
            <w:sz w:val="22"/>
            <w:szCs w:val="22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Times New Roman" w:hAnsi="Times New Roman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α</m:t>
                </m:r>
              </m:e>
              <m:sub>
                <m:r>
                  <w:rPr>
                    <w:rFonts w:ascii="Cambria Math" w:eastAsia="Times New Roman" w:hAnsi="Times New Roman" w:cs="Times New Roman"/>
                    <w:sz w:val="22"/>
                    <w:szCs w:val="22"/>
                  </w:rPr>
                  <m:t>A</m:t>
                </m:r>
              </m:sub>
            </m:sSub>
          </m:num>
          <m:den>
            <m:r>
              <w:rPr>
                <w:rFonts w:ascii="Cambria Math" w:eastAsia="Times New Roman" w:hAnsi="Times New Roman" w:cs="Times New Roman"/>
                <w:sz w:val="22"/>
                <w:szCs w:val="22"/>
              </w:rPr>
              <m:t>m</m:t>
            </m:r>
          </m:den>
        </m:f>
        <m:r>
          <w:rPr>
            <w:rFonts w:ascii="Cambria Math" w:eastAsia="Times New Roman" w:hAnsi="Times New Roman" w:cs="Times New Roman"/>
            <w:sz w:val="22"/>
            <w:szCs w:val="22"/>
          </w:rPr>
          <m:t>N</m:t>
        </m:r>
        <m:r>
          <w:rPr>
            <w:rFonts w:ascii="Cambria Math" w:eastAsia="Times New Roman" w:hAnsi="Times New Roman" w:cs="Times New Roman"/>
            <w:sz w:val="22"/>
            <w:szCs w:val="22"/>
          </w:rPr>
          <m:t>-</m:t>
        </m:r>
        <m:r>
          <w:rPr>
            <w:rFonts w:ascii="Cambria Math" w:eastAsia="Times New Roman" w:hAnsi="Times New Roman" w:cs="Times New Roman"/>
            <w:sz w:val="22"/>
            <w:szCs w:val="22"/>
          </w:rPr>
          <m:t>p)W</m:t>
        </m:r>
      </m:oMath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</w:t>
      </w:r>
      <w:r w:rsidR="00671D5B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="00AF71F9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</w:t>
      </w:r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>(A</w:t>
      </w:r>
      <w:r w:rsidR="00EC31E2">
        <w:rPr>
          <w:rFonts w:ascii="Times New Roman" w:eastAsia="Times New Roman" w:hAnsi="Times New Roman" w:cs="Times New Roman"/>
          <w:sz w:val="22"/>
          <w:szCs w:val="22"/>
        </w:rPr>
        <w:t>5</w:t>
      </w:r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>)</w:t>
      </w:r>
    </w:p>
    <w:p w14:paraId="1690B789" w14:textId="77777777" w:rsidR="00281D2E" w:rsidRPr="00EC31E2" w:rsidRDefault="00281D2E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6BD89279" w14:textId="71DADB6B" w:rsidR="00B63032" w:rsidRPr="00EC31E2" w:rsidRDefault="00B63032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EC31E2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Since the existence of </w:t>
      </w:r>
      <w:r w:rsidR="00B01589" w:rsidRPr="00EC31E2">
        <w:rPr>
          <w:rFonts w:ascii="Times New Roman" w:eastAsia="Times New Roman" w:hAnsi="Times New Roman" w:cs="Times New Roman"/>
          <w:sz w:val="22"/>
          <w:szCs w:val="22"/>
        </w:rPr>
        <w:t>speedup</w:t>
      </w:r>
      <w:r w:rsidRPr="00EC31E2">
        <w:rPr>
          <w:rFonts w:ascii="Times New Roman" w:eastAsia="Times New Roman" w:hAnsi="Times New Roman" w:cs="Times New Roman"/>
          <w:sz w:val="22"/>
          <w:szCs w:val="22"/>
        </w:rPr>
        <w:t xml:space="preserve"> necessitates</w:t>
      </w:r>
      <m:oMath>
        <m:r>
          <w:rPr>
            <w:rFonts w:ascii="Cambria Math" w:eastAsia="Times New Roman" w:hAnsi="Cambria Math" w:cs="Times New Roman"/>
            <w:sz w:val="22"/>
            <w:szCs w:val="22"/>
          </w:rPr>
          <m:t xml:space="preserve"> δ&gt;0</m:t>
        </m:r>
      </m:oMath>
      <w:r w:rsidRPr="00EC31E2">
        <w:rPr>
          <w:rFonts w:ascii="Times New Roman" w:eastAsia="Times New Roman" w:hAnsi="Times New Roman" w:cs="Times New Roman"/>
          <w:sz w:val="22"/>
          <w:szCs w:val="22"/>
        </w:rPr>
        <w:t xml:space="preserve">, there are two possible values of W. First, W </w:t>
      </w:r>
      <w:r w:rsidR="00383225" w:rsidRPr="00EC31E2">
        <w:rPr>
          <w:rFonts w:ascii="Times New Roman" w:eastAsia="Times New Roman" w:hAnsi="Times New Roman" w:cs="Times New Roman"/>
          <w:sz w:val="22"/>
          <w:szCs w:val="22"/>
        </w:rPr>
        <w:t>must</w:t>
      </w:r>
      <w:r w:rsidRPr="00EC31E2">
        <w:rPr>
          <w:rFonts w:ascii="Times New Roman" w:eastAsia="Times New Roman" w:hAnsi="Times New Roman" w:cs="Times New Roman"/>
          <w:sz w:val="22"/>
          <w:szCs w:val="22"/>
        </w:rPr>
        <w:t xml:space="preserve"> be greater than 0. Second, solving A</w:t>
      </w:r>
      <w:r w:rsidR="00B01589" w:rsidRPr="00EC31E2">
        <w:rPr>
          <w:rFonts w:ascii="Times New Roman" w:eastAsia="Times New Roman" w:hAnsi="Times New Roman" w:cs="Times New Roman"/>
          <w:sz w:val="22"/>
          <w:szCs w:val="22"/>
        </w:rPr>
        <w:t>5</w:t>
      </w:r>
      <w:r w:rsidRPr="00EC31E2">
        <w:rPr>
          <w:rFonts w:ascii="Times New Roman" w:eastAsia="Times New Roman" w:hAnsi="Times New Roman" w:cs="Times New Roman"/>
          <w:sz w:val="22"/>
          <w:szCs w:val="22"/>
        </w:rPr>
        <w:t xml:space="preserve"> after factoring out the W term leads us to </w:t>
      </w:r>
      <w:r w:rsidR="0026793B">
        <w:rPr>
          <w:rFonts w:ascii="Times New Roman" w:eastAsia="Times New Roman" w:hAnsi="Times New Roman" w:cs="Times New Roman"/>
          <w:sz w:val="22"/>
          <w:szCs w:val="22"/>
        </w:rPr>
        <w:t>our first condition</w:t>
      </w:r>
      <w:r w:rsidRPr="00EC31E2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6E781694" w14:textId="5A28F7B3" w:rsidR="00B63032" w:rsidRPr="00EC31E2" w:rsidRDefault="0026793B" w:rsidP="00281D2E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2"/>
          <w:szCs w:val="22"/>
        </w:rPr>
      </w:pPr>
      <w:r w:rsidRPr="00F016A1">
        <w:rPr>
          <w:rFonts w:ascii="Times New Roman" w:eastAsiaTheme="minorEastAsia" w:hAnsi="Times New Roman" w:cs="Times New Roman"/>
          <w:i/>
          <w:iCs/>
          <w:sz w:val="22"/>
          <w:szCs w:val="22"/>
        </w:rPr>
        <w:t xml:space="preserve">Condition1: </w:t>
      </w:r>
      <w:r w:rsidR="00602681" w:rsidRPr="00F016A1">
        <w:rPr>
          <w:rFonts w:ascii="Times New Roman" w:hAnsi="Times New Roman" w:cs="Times New Roman"/>
          <w:i/>
          <w:iCs/>
        </w:rPr>
        <w:t xml:space="preserve">For a given </w:t>
      </w:r>
      <w:r w:rsidR="00ED6CB0" w:rsidRPr="00F016A1">
        <w:rPr>
          <w:rFonts w:ascii="Times New Roman" w:hAnsi="Times New Roman" w:cs="Times New Roman"/>
          <w:i/>
          <w:iCs/>
        </w:rPr>
        <w:t>product-market</w:t>
      </w:r>
      <w:r w:rsidR="0021602A" w:rsidRPr="00F016A1">
        <w:rPr>
          <w:rFonts w:ascii="Times New Roman" w:hAnsi="Times New Roman" w:cs="Times New Roman"/>
          <w:i/>
          <w:iCs/>
        </w:rPr>
        <w:t xml:space="preserve"> ––</w:t>
      </w:r>
      <w:r w:rsidR="00B624FE" w:rsidRPr="00F016A1">
        <w:rPr>
          <w:rFonts w:ascii="Times New Roman" w:hAnsi="Times New Roman" w:cs="Times New Roman"/>
          <w:i/>
          <w:iCs/>
        </w:rPr>
        <w:t xml:space="preserve"> specified by </w:t>
      </w:r>
      <w:r w:rsidR="00602681" w:rsidRPr="00F016A1">
        <w:rPr>
          <w:rFonts w:ascii="Times New Roman" w:hAnsi="Times New Roman" w:cs="Times New Roman"/>
          <w:i/>
          <w:iCs/>
        </w:rPr>
        <w:t xml:space="preserve">external </w:t>
      </w:r>
      <w:r w:rsidR="00B624FE" w:rsidRPr="00F016A1">
        <w:rPr>
          <w:rFonts w:ascii="Times New Roman" w:hAnsi="Times New Roman" w:cs="Times New Roman"/>
          <w:i/>
          <w:iCs/>
        </w:rPr>
        <w:t xml:space="preserve">influence, </w:t>
      </w:r>
      <w:r w:rsidR="00602681" w:rsidRPr="00F016A1">
        <w:rPr>
          <w:rFonts w:ascii="Times New Roman" w:hAnsi="Times New Roman" w:cs="Times New Roman"/>
          <w:i/>
          <w:iCs/>
        </w:rPr>
        <w:t>and social influences for both adopters and waiting customers,</w:t>
      </w:r>
      <w:r w:rsidR="0021602A" w:rsidRPr="00F016A1">
        <w:rPr>
          <w:rFonts w:ascii="Times New Roman" w:hAnsi="Times New Roman" w:cs="Times New Roman"/>
          <w:i/>
          <w:iCs/>
        </w:rPr>
        <w:t xml:space="preserve"> and</w:t>
      </w:r>
      <w:r w:rsidR="00602681" w:rsidRPr="00F016A1">
        <w:rPr>
          <w:rFonts w:ascii="Times New Roman" w:hAnsi="Times New Roman" w:cs="Times New Roman"/>
          <w:i/>
          <w:iCs/>
        </w:rPr>
        <w:t xml:space="preserve"> </w:t>
      </w:r>
      <m:oMath>
        <m:r>
          <w:rPr>
            <w:rFonts w:ascii="Cambria Math" w:eastAsia="Times New Roman" w:hAnsi="Cambria Math" w:cs="Times New Roman"/>
          </w:rPr>
          <m:t xml:space="preserve">δ ≥0 </m:t>
        </m:r>
      </m:oMath>
      <w:r w:rsidR="00B96C97" w:rsidRPr="00F016A1">
        <w:rPr>
          <w:rFonts w:ascii="Times New Roman" w:hAnsi="Times New Roman" w:cs="Times New Roman"/>
          <w:i/>
          <w:iCs/>
        </w:rPr>
        <w:t>––</w:t>
      </w:r>
      <w:r w:rsidR="00602681" w:rsidRPr="00F016A1">
        <w:rPr>
          <w:rFonts w:ascii="Times New Roman" w:hAnsi="Times New Roman" w:cs="Times New Roman"/>
          <w:i/>
          <w:iCs/>
        </w:rPr>
        <w:t xml:space="preserve"> if the number of waiting customers is within the domain of (0, W</w:t>
      </w:r>
      <w:r w:rsidR="00602681" w:rsidRPr="00F016A1">
        <w:rPr>
          <w:rFonts w:ascii="Times New Roman" w:hAnsi="Times New Roman" w:cs="Times New Roman"/>
          <w:i/>
          <w:iCs/>
          <w:vertAlign w:val="superscript"/>
        </w:rPr>
        <w:t>MAX</w:t>
      </w:r>
      <w:r w:rsidR="00602681" w:rsidRPr="00F016A1">
        <w:rPr>
          <w:rFonts w:ascii="Times New Roman" w:hAnsi="Times New Roman" w:cs="Times New Roman"/>
          <w:i/>
          <w:iCs/>
        </w:rPr>
        <w:t xml:space="preserve">] </w:t>
      </w:r>
      <w:r w:rsidR="00A11CEF" w:rsidRPr="00F016A1">
        <w:rPr>
          <w:rFonts w:ascii="Times New Roman" w:hAnsi="Times New Roman" w:cs="Times New Roman"/>
          <w:i/>
          <w:iCs/>
        </w:rPr>
        <w:t>t</w:t>
      </w:r>
      <w:r w:rsidR="005C4108" w:rsidRPr="00F016A1">
        <w:rPr>
          <w:rFonts w:ascii="Times New Roman" w:hAnsi="Times New Roman" w:cs="Times New Roman"/>
          <w:i/>
          <w:iCs/>
        </w:rPr>
        <w:t xml:space="preserve">hen speed-up is attainable, </w:t>
      </w:r>
      <w:r w:rsidR="00602681" w:rsidRPr="00F016A1">
        <w:rPr>
          <w:rFonts w:ascii="Times New Roman" w:hAnsi="Times New Roman" w:cs="Times New Roman"/>
          <w:i/>
          <w:iCs/>
        </w:rPr>
        <w:t>where W</w:t>
      </w:r>
      <w:r w:rsidR="00602681" w:rsidRPr="00F016A1">
        <w:rPr>
          <w:rFonts w:ascii="Times New Roman" w:hAnsi="Times New Roman" w:cs="Times New Roman"/>
          <w:i/>
          <w:iCs/>
          <w:vertAlign w:val="superscript"/>
        </w:rPr>
        <w:t>MAX</w:t>
      </w:r>
      <w:r w:rsidR="00602681" w:rsidRPr="00F016A1">
        <w:rPr>
          <w:rFonts w:ascii="Times New Roman" w:hAnsi="Times New Roman" w:cs="Times New Roman"/>
          <w:i/>
          <w:iCs/>
        </w:rPr>
        <w:t xml:space="preserve"> is given by </w:t>
      </w:r>
      <w:r w:rsidR="00B63032" w:rsidRPr="00F016A1">
        <w:rPr>
          <w:rFonts w:ascii="Times New Roman" w:eastAsiaTheme="minorEastAsia" w:hAnsi="Times New Roman" w:cs="Times New Roman"/>
          <w:i/>
          <w:iCs/>
          <w:sz w:val="22"/>
          <w:szCs w:val="22"/>
        </w:rPr>
        <w:t>equation A</w:t>
      </w:r>
      <w:r w:rsidR="00EC31E2" w:rsidRPr="00F016A1">
        <w:rPr>
          <w:rFonts w:ascii="Times New Roman" w:eastAsiaTheme="minorEastAsia" w:hAnsi="Times New Roman" w:cs="Times New Roman"/>
          <w:i/>
          <w:iCs/>
          <w:sz w:val="22"/>
          <w:szCs w:val="22"/>
        </w:rPr>
        <w:t>6</w:t>
      </w:r>
      <w:r w:rsidR="00B63032" w:rsidRPr="00F016A1">
        <w:rPr>
          <w:rFonts w:ascii="Times New Roman" w:eastAsiaTheme="minorEastAsia" w:hAnsi="Times New Roman" w:cs="Times New Roman"/>
          <w:i/>
          <w:iCs/>
          <w:sz w:val="22"/>
          <w:szCs w:val="22"/>
        </w:rPr>
        <w:t>.</w:t>
      </w:r>
    </w:p>
    <w:p w14:paraId="100717E4" w14:textId="3CB84EE3" w:rsidR="00B63032" w:rsidRPr="00EC31E2" w:rsidRDefault="00531665" w:rsidP="00281D2E">
      <w:pPr>
        <w:spacing w:after="120"/>
        <w:rPr>
          <w:rFonts w:ascii="Times New Roman" w:eastAsia="Times New Roman" w:hAnsi="Times New Roman" w:cs="Times New Roman"/>
          <w:sz w:val="22"/>
          <w:szCs w:val="22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W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MAX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W</m:t>
                </m:r>
              </m:sub>
            </m:sSub>
          </m:den>
        </m:f>
        <m:r>
          <w:rPr>
            <w:rFonts w:ascii="Cambria Math" w:hAnsi="Cambria Math" w:cs="Times New Roman"/>
            <w:sz w:val="22"/>
            <w:szCs w:val="22"/>
          </w:rPr>
          <m:t>×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(α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W</m:t>
                </m:r>
              </m:sub>
            </m:sSub>
            <m:r>
              <w:rPr>
                <w:rFonts w:ascii="Cambria Math" w:hAnsi="Cambria Math" w:cs="Times New Roman"/>
                <w:sz w:val="22"/>
                <w:szCs w:val="22"/>
              </w:rPr>
              <m:t>-p)-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W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2"/>
                <w:szCs w:val="22"/>
              </w:rPr>
              <m:t>×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N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m</m:t>
                </m:r>
              </m:den>
            </m:f>
            <m:r>
              <w:rPr>
                <w:rFonts w:ascii="Cambria Math" w:hAnsi="Cambria Math" w:cs="Times New Roman"/>
                <w:sz w:val="22"/>
                <w:szCs w:val="22"/>
              </w:rPr>
              <m:t xml:space="preserve">  </m:t>
            </m:r>
          </m:e>
        </m:d>
      </m:oMath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</w:t>
      </w:r>
      <w:r w:rsidR="00AF71F9">
        <w:rPr>
          <w:rFonts w:ascii="Times New Roman" w:eastAsia="Times New Roman" w:hAnsi="Times New Roman" w:cs="Times New Roman"/>
          <w:sz w:val="22"/>
          <w:szCs w:val="22"/>
        </w:rPr>
        <w:t xml:space="preserve">        </w:t>
      </w:r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>(A</w:t>
      </w:r>
      <w:r w:rsidR="00EC31E2">
        <w:rPr>
          <w:rFonts w:ascii="Times New Roman" w:eastAsia="Times New Roman" w:hAnsi="Times New Roman" w:cs="Times New Roman"/>
          <w:sz w:val="22"/>
          <w:szCs w:val="22"/>
        </w:rPr>
        <w:t>6</w:t>
      </w:r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>)</w:t>
      </w:r>
    </w:p>
    <w:p w14:paraId="7FA7BDE5" w14:textId="77777777" w:rsidR="00281D2E" w:rsidRDefault="00281D2E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</w:p>
    <w:p w14:paraId="7B2C3D7F" w14:textId="48DDCA53" w:rsidR="00B63032" w:rsidRPr="00EC31E2" w:rsidRDefault="00383225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w:r w:rsidRPr="00EC31E2">
        <w:rPr>
          <w:rFonts w:ascii="Times New Roman" w:eastAsia="Times New Roman" w:hAnsi="Times New Roman" w:cs="Times New Roman"/>
          <w:sz w:val="22"/>
          <w:szCs w:val="22"/>
        </w:rPr>
        <w:t>For</w:t>
      </w:r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 xml:space="preserve"> W</w:t>
      </w:r>
      <w:r w:rsidR="00B63032" w:rsidRPr="00EC31E2"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MAX </w:t>
      </w:r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>to be &gt; 0, the following condition must be satisfied:</w:t>
      </w:r>
    </w:p>
    <w:p w14:paraId="6B402FC3" w14:textId="51885330" w:rsidR="00B63032" w:rsidRPr="00EC31E2" w:rsidRDefault="00531665" w:rsidP="00281D2E">
      <w:pPr>
        <w:spacing w:after="0"/>
        <w:rPr>
          <w:rFonts w:ascii="Times New Roman" w:eastAsia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(α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W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-p)&gt;</m:t>
        </m:r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W</m:t>
                </m:r>
              </m:sub>
            </m:sSub>
            <m:r>
              <w:rPr>
                <w:rFonts w:ascii="Cambria Math" w:hAnsi="Cambria Math" w:cs="Times New Roman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sub>
            </m:sSub>
          </m:e>
        </m:d>
        <m:r>
          <w:rPr>
            <w:rFonts w:ascii="Cambria Math" w:hAnsi="Cambria Math" w:cs="Times New Roman"/>
            <w:sz w:val="22"/>
            <w:szCs w:val="22"/>
          </w:rPr>
          <m:t>×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N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m</m:t>
            </m:r>
          </m:den>
        </m:f>
      </m:oMath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</w:t>
      </w:r>
      <w:r w:rsidR="00AF71F9"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>(A</w:t>
      </w:r>
      <w:r w:rsidR="00EC31E2">
        <w:rPr>
          <w:rFonts w:ascii="Times New Roman" w:eastAsia="Times New Roman" w:hAnsi="Times New Roman" w:cs="Times New Roman"/>
          <w:sz w:val="22"/>
          <w:szCs w:val="22"/>
        </w:rPr>
        <w:t>7</w:t>
      </w:r>
      <w:r w:rsidR="00B63032" w:rsidRPr="00EC31E2">
        <w:rPr>
          <w:rFonts w:ascii="Times New Roman" w:eastAsia="Times New Roman" w:hAnsi="Times New Roman" w:cs="Times New Roman"/>
          <w:sz w:val="22"/>
          <w:szCs w:val="22"/>
        </w:rPr>
        <w:t>)</w:t>
      </w:r>
    </w:p>
    <w:p w14:paraId="16B3F940" w14:textId="77777777" w:rsidR="00281D2E" w:rsidRDefault="00281D2E" w:rsidP="00281D2E">
      <w:pPr>
        <w:rPr>
          <w:rFonts w:ascii="Cambria Math" w:eastAsia="Times New Roman" w:hAnsi="Cambria Math" w:cs="Times New Roman"/>
          <w:sz w:val="22"/>
          <w:szCs w:val="22"/>
        </w:rPr>
      </w:pPr>
    </w:p>
    <w:p w14:paraId="18754B25" w14:textId="612D0209" w:rsidR="00B63032" w:rsidRPr="00EC31E2" w:rsidRDefault="00B63032" w:rsidP="00281D2E">
      <w:pPr>
        <w:rPr>
          <w:rFonts w:ascii="Cambria Math" w:eastAsia="Times New Roman" w:hAnsi="Cambria Math" w:cs="Times New Roman"/>
          <w:sz w:val="22"/>
          <w:szCs w:val="22"/>
        </w:rPr>
      </w:pPr>
      <w:r w:rsidRPr="00EC31E2">
        <w:rPr>
          <w:rFonts w:ascii="Cambria Math" w:eastAsia="Times New Roman" w:hAnsi="Cambria Math" w:cs="Times New Roman"/>
          <w:sz w:val="22"/>
          <w:szCs w:val="22"/>
        </w:rPr>
        <w:t xml:space="preserve">Rearranging the terms leads us to </w:t>
      </w:r>
      <w:r w:rsidR="0026793B">
        <w:rPr>
          <w:rFonts w:ascii="Cambria Math" w:eastAsia="Times New Roman" w:hAnsi="Cambria Math" w:cs="Times New Roman"/>
          <w:sz w:val="22"/>
          <w:szCs w:val="22"/>
        </w:rPr>
        <w:t>our second condition</w:t>
      </w:r>
      <w:r w:rsidRPr="00EC31E2">
        <w:rPr>
          <w:rFonts w:ascii="Cambria Math" w:eastAsia="Times New Roman" w:hAnsi="Cambria Math" w:cs="Times New Roman"/>
          <w:sz w:val="22"/>
          <w:szCs w:val="22"/>
        </w:rPr>
        <w:t xml:space="preserve">: </w:t>
      </w:r>
    </w:p>
    <w:p w14:paraId="66D0954B" w14:textId="070A51E1" w:rsidR="00B63032" w:rsidRPr="00EC31E2" w:rsidRDefault="0026793B" w:rsidP="00281D2E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2"/>
          <w:szCs w:val="22"/>
        </w:rPr>
      </w:pPr>
      <w:r>
        <w:rPr>
          <w:rFonts w:ascii="Times New Roman" w:eastAsiaTheme="minorEastAsia" w:hAnsi="Times New Roman" w:cs="Times New Roman"/>
          <w:i/>
          <w:iCs/>
          <w:sz w:val="22"/>
          <w:szCs w:val="22"/>
        </w:rPr>
        <w:t>Condition</w:t>
      </w:r>
      <w:r w:rsidR="00B63032" w:rsidRPr="00EC31E2">
        <w:rPr>
          <w:rFonts w:ascii="Times New Roman" w:eastAsiaTheme="minorEastAsia" w:hAnsi="Times New Roman" w:cs="Times New Roman"/>
          <w:i/>
          <w:iCs/>
          <w:sz w:val="22"/>
          <w:szCs w:val="22"/>
        </w:rPr>
        <w:t xml:space="preserve"> </w:t>
      </w:r>
      <w:r>
        <w:rPr>
          <w:rFonts w:ascii="Times New Roman" w:eastAsiaTheme="minorEastAsia" w:hAnsi="Times New Roman" w:cs="Times New Roman"/>
          <w:i/>
          <w:iCs/>
          <w:sz w:val="22"/>
          <w:szCs w:val="22"/>
        </w:rPr>
        <w:t>2</w:t>
      </w:r>
      <w:r w:rsidR="00B63032" w:rsidRPr="00EC31E2">
        <w:rPr>
          <w:rFonts w:ascii="Times New Roman" w:eastAsiaTheme="minorEastAsia" w:hAnsi="Times New Roman" w:cs="Times New Roman"/>
          <w:i/>
          <w:iCs/>
          <w:sz w:val="22"/>
          <w:szCs w:val="22"/>
        </w:rPr>
        <w:t xml:space="preserve">: </w:t>
      </w:r>
      <w:r w:rsidR="00622581" w:rsidRPr="00BC1592">
        <w:rPr>
          <w:rFonts w:ascii="Times New Roman" w:hAnsi="Times New Roman" w:cs="Times New Roman"/>
          <w:i/>
          <w:iCs/>
        </w:rPr>
        <w:t xml:space="preserve">Diffusion process can speed up even under product shortage as compared to a standard Bass </w:t>
      </w:r>
      <w:r w:rsidR="00F016A1" w:rsidRPr="00BC1592">
        <w:rPr>
          <w:rFonts w:ascii="Times New Roman" w:hAnsi="Times New Roman" w:cs="Times New Roman"/>
          <w:i/>
          <w:iCs/>
        </w:rPr>
        <w:t>diffusion if</w:t>
      </w:r>
      <w:r w:rsidR="00622581" w:rsidRPr="00BC1592">
        <w:rPr>
          <w:rFonts w:ascii="Times New Roman" w:hAnsi="Times New Roman" w:cs="Times New Roman"/>
          <w:i/>
          <w:iCs/>
        </w:rPr>
        <w:t xml:space="preserve"> the Social Influence ratio  </w:t>
      </w:r>
      <m:oMath>
        <m:f>
          <m:fPr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den>
        </m:f>
      </m:oMath>
      <w:r w:rsidR="00622581" w:rsidRPr="00BC1592">
        <w:rPr>
          <w:rFonts w:ascii="Times New Roman" w:hAnsi="Times New Roman" w:cs="Times New Roman"/>
          <w:i/>
          <w:iCs/>
        </w:rPr>
        <w:t xml:space="preserve">  exceeds a critical “speed-up threshold”</w:t>
      </w:r>
      <w:r w:rsidR="00622581">
        <w:rPr>
          <w:rFonts w:ascii="Times New Roman" w:hAnsi="Times New Roman" w:cs="Times New Roman"/>
          <w:i/>
          <w:iCs/>
        </w:rPr>
        <w:t xml:space="preserve"> </w:t>
      </w:r>
      <w:r w:rsidR="00EC31E2" w:rsidRPr="00A9689A">
        <w:rPr>
          <w:rFonts w:ascii="Times New Roman" w:hAnsi="Times New Roman" w:cs="Times New Roman"/>
          <w:i/>
          <w:iCs/>
          <w:sz w:val="22"/>
          <w:szCs w:val="22"/>
        </w:rPr>
        <w:t xml:space="preserve">as given by the right-hand side of </w:t>
      </w:r>
      <w:r w:rsidR="00B63032" w:rsidRPr="00EC31E2">
        <w:rPr>
          <w:rFonts w:ascii="Times New Roman" w:eastAsiaTheme="minorEastAsia" w:hAnsi="Times New Roman" w:cs="Times New Roman"/>
          <w:i/>
          <w:iCs/>
          <w:sz w:val="22"/>
          <w:szCs w:val="22"/>
        </w:rPr>
        <w:t>equation A</w:t>
      </w:r>
      <w:r w:rsidR="00EC31E2">
        <w:rPr>
          <w:rFonts w:ascii="Times New Roman" w:eastAsiaTheme="minorEastAsia" w:hAnsi="Times New Roman" w:cs="Times New Roman"/>
          <w:i/>
          <w:iCs/>
          <w:sz w:val="22"/>
          <w:szCs w:val="22"/>
        </w:rPr>
        <w:t>8</w:t>
      </w:r>
      <w:r w:rsidR="00B63032" w:rsidRPr="00EC31E2">
        <w:rPr>
          <w:rFonts w:ascii="Times New Roman" w:eastAsiaTheme="minorEastAsia" w:hAnsi="Times New Roman" w:cs="Times New Roman"/>
          <w:i/>
          <w:iCs/>
          <w:sz w:val="22"/>
          <w:szCs w:val="22"/>
        </w:rPr>
        <w:t>.</w:t>
      </w:r>
    </w:p>
    <w:p w14:paraId="6AFC49B1" w14:textId="79D42875" w:rsidR="00B63032" w:rsidRPr="00EC31E2" w:rsidRDefault="00531665" w:rsidP="00281D2E">
      <w:pPr>
        <w:spacing w:after="0"/>
        <w:ind w:firstLine="2074"/>
        <w:jc w:val="both"/>
        <w:rPr>
          <w:rFonts w:ascii="Times New Roman" w:eastAsiaTheme="minorEastAsia" w:hAnsi="Times New Roman" w:cs="Times New Roman"/>
          <w:i/>
          <w:sz w:val="22"/>
          <w:szCs w:val="22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W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A</m:t>
                  </m:r>
                </m:sub>
              </m:sSub>
            </m:den>
          </m:f>
          <m:r>
            <w:rPr>
              <w:rFonts w:ascii="Cambria Math" w:hAnsi="Cambria Math" w:cs="Times New Roman"/>
              <w:sz w:val="22"/>
              <w:szCs w:val="22"/>
            </w:rPr>
            <m:t>&gt;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p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A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m</m:t>
                      </m:r>
                    </m:den>
                  </m:f>
                </m:e>
              </m:d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m</m:t>
                      </m:r>
                    </m:den>
                  </m:f>
                </m:e>
              </m:d>
            </m:den>
          </m:f>
          <m:r>
            <w:rPr>
              <w:rFonts w:ascii="Cambria Math" w:hAnsi="Cambria Math" w:cs="Times New Roman"/>
              <w:sz w:val="22"/>
              <w:szCs w:val="22"/>
            </w:rPr>
            <m:t xml:space="preserve">                                                                                                                                       </m:t>
          </m:r>
          <m:r>
            <m:rPr>
              <m:sty m:val="p"/>
            </m:rPr>
            <w:rPr>
              <w:rFonts w:ascii="Cambria Math" w:hAnsi="Cambria Math" w:cs="Times New Roman"/>
              <w:sz w:val="22"/>
              <w:szCs w:val="22"/>
            </w:rPr>
            <m:t xml:space="preserve">      (A8)</m:t>
          </m:r>
        </m:oMath>
      </m:oMathPara>
    </w:p>
    <w:p w14:paraId="6BA3F745" w14:textId="3FCEC56B" w:rsidR="00B63032" w:rsidRPr="00EC31E2" w:rsidRDefault="00B63032" w:rsidP="00281D2E">
      <w:pPr>
        <w:spacing w:after="120"/>
        <w:jc w:val="both"/>
        <w:rPr>
          <w:rFonts w:ascii="Times New Roman" w:eastAsiaTheme="minorEastAsia" w:hAnsi="Times New Roman" w:cs="Times New Roman"/>
          <w:sz w:val="22"/>
          <w:szCs w:val="22"/>
        </w:rPr>
      </w:pPr>
      <w:r w:rsidRPr="00EC31E2">
        <w:rPr>
          <w:rFonts w:ascii="Times New Roman" w:eastAsiaTheme="minorEastAsia" w:hAnsi="Times New Roman" w:cs="Times New Roman"/>
          <w:sz w:val="22"/>
          <w:szCs w:val="22"/>
        </w:rPr>
        <w:t>Lastly, A</w:t>
      </w:r>
      <w:r w:rsidR="00671D5B">
        <w:rPr>
          <w:rFonts w:ascii="Times New Roman" w:eastAsiaTheme="minorEastAsia" w:hAnsi="Times New Roman" w:cs="Times New Roman"/>
          <w:sz w:val="22"/>
          <w:szCs w:val="22"/>
        </w:rPr>
        <w:t>7</w:t>
      </w:r>
      <w:r w:rsidRPr="00EC31E2">
        <w:rPr>
          <w:rFonts w:ascii="Times New Roman" w:eastAsiaTheme="minorEastAsia" w:hAnsi="Times New Roman" w:cs="Times New Roman"/>
          <w:sz w:val="22"/>
          <w:szCs w:val="22"/>
        </w:rPr>
        <w:t xml:space="preserve"> can be rearranged in terms of </w:t>
      </w:r>
      <w:r w:rsidRPr="00EC31E2">
        <w:rPr>
          <w:rFonts w:ascii="Times New Roman" w:eastAsiaTheme="minorEastAsia" w:hAnsi="Times New Roman" w:cs="Times New Roman"/>
          <w:i/>
          <w:iCs/>
          <w:sz w:val="22"/>
          <w:szCs w:val="22"/>
        </w:rPr>
        <w:t>p</w:t>
      </w:r>
      <w:r w:rsidRPr="00EC31E2">
        <w:rPr>
          <w:rFonts w:ascii="Times New Roman" w:eastAsiaTheme="minorEastAsia" w:hAnsi="Times New Roman" w:cs="Times New Roman"/>
          <w:sz w:val="22"/>
          <w:szCs w:val="22"/>
        </w:rPr>
        <w:t xml:space="preserve"> on the </w:t>
      </w:r>
      <w:r w:rsidR="001A2D71" w:rsidRPr="00EC31E2">
        <w:rPr>
          <w:rFonts w:ascii="Times New Roman" w:eastAsiaTheme="minorEastAsia" w:hAnsi="Times New Roman" w:cs="Times New Roman"/>
          <w:sz w:val="22"/>
          <w:szCs w:val="22"/>
        </w:rPr>
        <w:t>left-hand</w:t>
      </w:r>
      <w:r w:rsidRPr="00EC31E2">
        <w:rPr>
          <w:rFonts w:ascii="Times New Roman" w:eastAsiaTheme="minorEastAsia" w:hAnsi="Times New Roman" w:cs="Times New Roman"/>
          <w:sz w:val="22"/>
          <w:szCs w:val="22"/>
        </w:rPr>
        <w:t xml:space="preserve"> side to lead us to </w:t>
      </w:r>
      <w:r w:rsidR="0026793B">
        <w:rPr>
          <w:rFonts w:ascii="Times New Roman" w:eastAsiaTheme="minorEastAsia" w:hAnsi="Times New Roman" w:cs="Times New Roman"/>
          <w:sz w:val="22"/>
          <w:szCs w:val="22"/>
        </w:rPr>
        <w:t>a third condition</w:t>
      </w:r>
      <w:r w:rsidRPr="00EC31E2">
        <w:rPr>
          <w:rFonts w:ascii="Times New Roman" w:eastAsiaTheme="minorEastAsia" w:hAnsi="Times New Roman" w:cs="Times New Roman"/>
          <w:sz w:val="22"/>
          <w:szCs w:val="22"/>
        </w:rPr>
        <w:t>:</w:t>
      </w:r>
    </w:p>
    <w:p w14:paraId="0C520888" w14:textId="4A4A4F61" w:rsidR="00B63032" w:rsidRPr="00EC31E2" w:rsidRDefault="0026793B" w:rsidP="00281D2E">
      <w:pPr>
        <w:spacing w:after="120"/>
        <w:jc w:val="both"/>
        <w:rPr>
          <w:rFonts w:ascii="Times New Roman" w:eastAsiaTheme="minorEastAsia" w:hAnsi="Times New Roman" w:cs="Times New Roman"/>
          <w:i/>
          <w:iCs/>
          <w:sz w:val="22"/>
          <w:szCs w:val="22"/>
        </w:rPr>
      </w:pPr>
      <w:r>
        <w:rPr>
          <w:rFonts w:ascii="Times New Roman" w:eastAsiaTheme="minorEastAsia" w:hAnsi="Times New Roman" w:cs="Times New Roman"/>
          <w:i/>
          <w:iCs/>
          <w:sz w:val="22"/>
          <w:szCs w:val="22"/>
        </w:rPr>
        <w:t>Condition 3</w:t>
      </w:r>
      <w:r w:rsidR="00B63032" w:rsidRPr="00EC31E2">
        <w:rPr>
          <w:rFonts w:ascii="Times New Roman" w:eastAsiaTheme="minorEastAsia" w:hAnsi="Times New Roman" w:cs="Times New Roman"/>
          <w:i/>
          <w:iCs/>
          <w:sz w:val="22"/>
          <w:szCs w:val="22"/>
        </w:rPr>
        <w:t xml:space="preserve">: </w:t>
      </w:r>
      <w:r w:rsidR="00671D5B">
        <w:rPr>
          <w:rFonts w:ascii="Times New Roman" w:eastAsiaTheme="minorEastAsia" w:hAnsi="Times New Roman" w:cs="Times New Roman"/>
          <w:i/>
          <w:iCs/>
          <w:sz w:val="22"/>
          <w:szCs w:val="22"/>
        </w:rPr>
        <w:t>Speed-up</w:t>
      </w:r>
      <w:r w:rsidR="001A2D71" w:rsidRPr="00EC31E2">
        <w:rPr>
          <w:rFonts w:ascii="Times New Roman" w:eastAsiaTheme="minorEastAsia" w:hAnsi="Times New Roman" w:cs="Times New Roman"/>
          <w:i/>
          <w:iCs/>
          <w:sz w:val="22"/>
          <w:szCs w:val="22"/>
        </w:rPr>
        <w:t xml:space="preserve"> can be achieved </w:t>
      </w:r>
      <w:r w:rsidR="000114DE">
        <w:rPr>
          <w:rFonts w:ascii="Times New Roman" w:eastAsiaTheme="minorEastAsia" w:hAnsi="Times New Roman" w:cs="Times New Roman"/>
          <w:i/>
          <w:iCs/>
          <w:sz w:val="22"/>
          <w:szCs w:val="22"/>
        </w:rPr>
        <w:t xml:space="preserve">only </w:t>
      </w:r>
      <w:r w:rsidR="001A2D71" w:rsidRPr="00EC31E2">
        <w:rPr>
          <w:rFonts w:ascii="Times New Roman" w:eastAsiaTheme="minorEastAsia" w:hAnsi="Times New Roman" w:cs="Times New Roman"/>
          <w:i/>
          <w:iCs/>
          <w:sz w:val="22"/>
          <w:szCs w:val="22"/>
        </w:rPr>
        <w:t xml:space="preserve">if the external influence parameter p is less than or equal to </w:t>
      </w:r>
      <w:r w:rsidR="000114DE">
        <w:rPr>
          <w:rFonts w:ascii="Times New Roman" w:eastAsiaTheme="minorEastAsia" w:hAnsi="Times New Roman" w:cs="Times New Roman"/>
          <w:i/>
          <w:iCs/>
          <w:sz w:val="22"/>
          <w:szCs w:val="22"/>
        </w:rPr>
        <w:t>a maximu</w:t>
      </w:r>
      <w:r w:rsidR="002135C2">
        <w:rPr>
          <w:rFonts w:ascii="Times New Roman" w:eastAsiaTheme="minorEastAsia" w:hAnsi="Times New Roman" w:cs="Times New Roman"/>
          <w:i/>
          <w:iCs/>
          <w:sz w:val="22"/>
          <w:szCs w:val="22"/>
        </w:rPr>
        <w:t xml:space="preserve">m value, </w:t>
      </w:r>
      <w:proofErr w:type="spellStart"/>
      <w:proofErr w:type="gramStart"/>
      <w:r w:rsidR="001A2D71" w:rsidRPr="00EC31E2">
        <w:rPr>
          <w:rFonts w:ascii="Times New Roman" w:eastAsiaTheme="minorEastAsia" w:hAnsi="Times New Roman" w:cs="Times New Roman"/>
          <w:i/>
          <w:iCs/>
          <w:sz w:val="22"/>
          <w:szCs w:val="22"/>
        </w:rPr>
        <w:t>p</w:t>
      </w:r>
      <w:r w:rsidR="001A2D71" w:rsidRPr="00EC31E2">
        <w:rPr>
          <w:rFonts w:ascii="Times New Roman" w:eastAsiaTheme="minorEastAsia" w:hAnsi="Times New Roman" w:cs="Times New Roman"/>
          <w:i/>
          <w:iCs/>
          <w:sz w:val="22"/>
          <w:szCs w:val="22"/>
          <w:vertAlign w:val="superscript"/>
        </w:rPr>
        <w:t>MAX</w:t>
      </w:r>
      <w:proofErr w:type="spellEnd"/>
      <w:r w:rsidR="002135C2">
        <w:rPr>
          <w:rFonts w:ascii="Times New Roman" w:eastAsiaTheme="minorEastAsia" w:hAnsi="Times New Roman" w:cs="Times New Roman"/>
          <w:i/>
          <w:iCs/>
          <w:sz w:val="22"/>
          <w:szCs w:val="22"/>
          <w:vertAlign w:val="superscript"/>
        </w:rPr>
        <w:t>,</w:t>
      </w:r>
      <w:r w:rsidR="001A2D71" w:rsidRPr="00EC31E2">
        <w:rPr>
          <w:rFonts w:ascii="Times New Roman" w:eastAsiaTheme="minorEastAsia" w:hAnsi="Times New Roman" w:cs="Times New Roman"/>
          <w:i/>
          <w:iCs/>
          <w:sz w:val="22"/>
          <w:szCs w:val="22"/>
        </w:rPr>
        <w:t>,</w:t>
      </w:r>
      <w:proofErr w:type="gramEnd"/>
      <w:r w:rsidR="002135C2">
        <w:rPr>
          <w:rFonts w:ascii="Times New Roman" w:eastAsiaTheme="minorEastAsia" w:hAnsi="Times New Roman" w:cs="Times New Roman"/>
          <w:i/>
          <w:iCs/>
          <w:sz w:val="22"/>
          <w:szCs w:val="22"/>
        </w:rPr>
        <w:t xml:space="preserve"> given by</w:t>
      </w:r>
      <w:r w:rsidR="001A2D71" w:rsidRPr="00EC31E2">
        <w:rPr>
          <w:rFonts w:ascii="Times New Roman" w:eastAsiaTheme="minorEastAsia" w:hAnsi="Times New Roman" w:cs="Times New Roman"/>
          <w:i/>
          <w:iCs/>
          <w:sz w:val="22"/>
          <w:szCs w:val="22"/>
        </w:rPr>
        <w:t>:</w:t>
      </w:r>
    </w:p>
    <w:p w14:paraId="147DF023" w14:textId="6A99FC41" w:rsidR="00B63032" w:rsidRDefault="00531665" w:rsidP="00281D2E">
      <w:pPr>
        <w:spacing w:after="120"/>
        <w:jc w:val="both"/>
        <w:rPr>
          <w:rFonts w:ascii="Times New Roman" w:eastAsia="Times New Roman" w:hAnsi="Times New Roman" w:cs="Times New Roman"/>
          <w:noProof/>
          <w:sz w:val="22"/>
          <w:szCs w:val="22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Times New Roman"/>
                <w:sz w:val="22"/>
                <w:szCs w:val="22"/>
              </w:rPr>
              <m:t>p</m:t>
            </m:r>
          </m:e>
          <m:sup>
            <m:r>
              <w:rPr>
                <w:rFonts w:ascii="Cambria Math" w:hAnsi="Cambria Math" w:cs="Times New Roman"/>
                <w:sz w:val="22"/>
                <w:szCs w:val="22"/>
              </w:rPr>
              <m:t>MAX</m:t>
            </m:r>
          </m:sup>
        </m:sSup>
        <m:r>
          <w:rPr>
            <w:rFonts w:ascii="Cambria Math" w:hAnsi="Cambria Math" w:cs="Times New Roman"/>
            <w:sz w:val="22"/>
            <w:szCs w:val="22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W</m:t>
                </m:r>
              </m:sub>
            </m:sSub>
            <m:r>
              <w:rPr>
                <w:rFonts w:ascii="Cambria Math" w:hAnsi="Cambria Math" w:cs="Times New Roman"/>
                <w:sz w:val="22"/>
                <w:szCs w:val="22"/>
              </w:rPr>
              <m:t>×(1-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N</m:t>
                </m:r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m</m:t>
                </m:r>
              </m:den>
            </m:f>
            <m:r>
              <w:rPr>
                <w:rFonts w:ascii="Cambria Math" w:hAnsi="Cambria Math" w:cs="Times New Roman"/>
                <w:sz w:val="22"/>
                <w:szCs w:val="22"/>
              </w:rPr>
              <m:t>)-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sz w:val="22"/>
                <w:szCs w:val="22"/>
              </w:rPr>
              <m:t>×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</m:den>
                </m:f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</m:e>
            </m:d>
            <m:r>
              <w:rPr>
                <w:rFonts w:ascii="Cambria Math" w:hAnsi="Cambria Math" w:cs="Times New Roman"/>
                <w:sz w:val="22"/>
                <w:szCs w:val="22"/>
              </w:rPr>
              <m:t xml:space="preserve"> </m:t>
            </m:r>
          </m:e>
        </m:d>
        <m:r>
          <w:rPr>
            <w:rFonts w:ascii="Cambria Math" w:hAnsi="Cambria Math" w:cs="Times New Roman"/>
            <w:sz w:val="22"/>
            <w:szCs w:val="22"/>
          </w:rPr>
          <m:t xml:space="preserve">                                                                                                    </m:t>
        </m:r>
        <m:r>
          <m:rPr>
            <m:sty m:val="p"/>
          </m:rPr>
          <w:rPr>
            <w:rFonts w:ascii="Cambria Math" w:hAnsi="Cambria Math" w:cs="Times New Roman"/>
            <w:sz w:val="22"/>
            <w:szCs w:val="22"/>
          </w:rPr>
          <m:t>(A9)</m:t>
        </m:r>
        <m:r>
          <w:rPr>
            <w:rFonts w:ascii="Cambria Math" w:hAnsi="Cambria Math" w:cs="Times New Roman"/>
            <w:sz w:val="22"/>
            <w:szCs w:val="22"/>
          </w:rPr>
          <m:t xml:space="preserve"> </m:t>
        </m:r>
      </m:oMath>
      <w:r w:rsidR="00B63032" w:rsidRPr="00EC31E2">
        <w:rPr>
          <w:rFonts w:ascii="Times New Roman" w:eastAsia="Times New Roman" w:hAnsi="Times New Roman" w:cs="Times New Roman"/>
          <w:noProof/>
          <w:sz w:val="22"/>
          <w:szCs w:val="22"/>
        </w:rPr>
        <w:t xml:space="preserve"> </w:t>
      </w:r>
      <w:bookmarkEnd w:id="1"/>
    </w:p>
    <w:p w14:paraId="4EDF7885" w14:textId="1C71EED7" w:rsidR="00FA1A12" w:rsidRPr="00BC1592" w:rsidRDefault="00113112" w:rsidP="00C953D7">
      <w:pPr>
        <w:spacing w:after="120"/>
        <w:ind w:left="1440" w:firstLine="990"/>
        <w:jc w:val="both"/>
        <w:rPr>
          <w:rFonts w:ascii="Times New Roman" w:eastAsia="Times New Roman" w:hAnsi="Times New Roman" w:cs="Times New Roman"/>
          <w:noProof/>
        </w:rPr>
      </w:pPr>
      <m:oMath>
        <m:r>
          <w:rPr>
            <w:rFonts w:ascii="Cambria Math" w:hAnsi="Cambria Math" w:cs="Times New Roman"/>
          </w:rPr>
          <m:t xml:space="preserve">                   (A11) </m:t>
        </m:r>
      </m:oMath>
      <w:r w:rsidR="00FA1A12" w:rsidRPr="00BC1592">
        <w:rPr>
          <w:rFonts w:ascii="Times New Roman" w:eastAsia="Times New Roman" w:hAnsi="Times New Roman" w:cs="Times New Roman"/>
          <w:noProof/>
        </w:rPr>
        <w:t xml:space="preserve"> </w:t>
      </w:r>
    </w:p>
    <w:sectPr w:rsidR="00FA1A12" w:rsidRPr="00BC159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A5F59" w14:textId="77777777" w:rsidR="001842CC" w:rsidRDefault="001842CC" w:rsidP="00400835">
      <w:pPr>
        <w:spacing w:after="0"/>
      </w:pPr>
      <w:r>
        <w:separator/>
      </w:r>
    </w:p>
  </w:endnote>
  <w:endnote w:type="continuationSeparator" w:id="0">
    <w:p w14:paraId="0E406854" w14:textId="77777777" w:rsidR="001842CC" w:rsidRDefault="001842CC" w:rsidP="004008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8959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AC4AABF" w14:textId="02EA2E0E" w:rsidR="00400835" w:rsidRDefault="004008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3D2DEF" w14:textId="4EA7A5F4" w:rsidR="00400835" w:rsidRDefault="00400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E0B917" w14:textId="77777777" w:rsidR="001842CC" w:rsidRDefault="001842CC" w:rsidP="00400835">
      <w:pPr>
        <w:spacing w:after="0"/>
      </w:pPr>
      <w:r>
        <w:separator/>
      </w:r>
    </w:p>
  </w:footnote>
  <w:footnote w:type="continuationSeparator" w:id="0">
    <w:p w14:paraId="5D2E8E42" w14:textId="77777777" w:rsidR="001842CC" w:rsidRDefault="001842CC" w:rsidP="004008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1"/>
    <w:multiLevelType w:val="multilevel"/>
    <w:tmpl w:val="B7BEA46C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21CB0F57"/>
    <w:multiLevelType w:val="multilevel"/>
    <w:tmpl w:val="5596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A14286"/>
    <w:multiLevelType w:val="multilevel"/>
    <w:tmpl w:val="99E8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D0724"/>
    <w:multiLevelType w:val="multilevel"/>
    <w:tmpl w:val="2E561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47482E"/>
    <w:multiLevelType w:val="multilevel"/>
    <w:tmpl w:val="8A10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E860C2"/>
    <w:multiLevelType w:val="multilevel"/>
    <w:tmpl w:val="5B74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A20009"/>
    <w:multiLevelType w:val="multilevel"/>
    <w:tmpl w:val="25D6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F52A3F"/>
    <w:multiLevelType w:val="multilevel"/>
    <w:tmpl w:val="C50A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086394">
    <w:abstractNumId w:val="3"/>
  </w:num>
  <w:num w:numId="2" w16cid:durableId="1226330088">
    <w:abstractNumId w:val="1"/>
  </w:num>
  <w:num w:numId="3" w16cid:durableId="1984003769">
    <w:abstractNumId w:val="4"/>
  </w:num>
  <w:num w:numId="4" w16cid:durableId="2058897495">
    <w:abstractNumId w:val="7"/>
  </w:num>
  <w:num w:numId="5" w16cid:durableId="1838766831">
    <w:abstractNumId w:val="6"/>
  </w:num>
  <w:num w:numId="6" w16cid:durableId="1914194086">
    <w:abstractNumId w:val="2"/>
  </w:num>
  <w:num w:numId="7" w16cid:durableId="732698733">
    <w:abstractNumId w:val="5"/>
  </w:num>
  <w:num w:numId="8" w16cid:durableId="2069374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32"/>
    <w:rsid w:val="000114DE"/>
    <w:rsid w:val="00026B2C"/>
    <w:rsid w:val="00027D3F"/>
    <w:rsid w:val="000902EF"/>
    <w:rsid w:val="000A6D11"/>
    <w:rsid w:val="000B2F1A"/>
    <w:rsid w:val="000D598F"/>
    <w:rsid w:val="000E57D9"/>
    <w:rsid w:val="00113112"/>
    <w:rsid w:val="0012307A"/>
    <w:rsid w:val="00126F0B"/>
    <w:rsid w:val="001511FC"/>
    <w:rsid w:val="00166811"/>
    <w:rsid w:val="00171457"/>
    <w:rsid w:val="001842CC"/>
    <w:rsid w:val="001A2D71"/>
    <w:rsid w:val="001B1EDB"/>
    <w:rsid w:val="001F04BC"/>
    <w:rsid w:val="001F17C6"/>
    <w:rsid w:val="00200070"/>
    <w:rsid w:val="002135C2"/>
    <w:rsid w:val="0021602A"/>
    <w:rsid w:val="0025297C"/>
    <w:rsid w:val="0026793B"/>
    <w:rsid w:val="00281D2E"/>
    <w:rsid w:val="00294A0F"/>
    <w:rsid w:val="002B0CDB"/>
    <w:rsid w:val="002B5442"/>
    <w:rsid w:val="002D394B"/>
    <w:rsid w:val="00301412"/>
    <w:rsid w:val="003650F7"/>
    <w:rsid w:val="00381E3A"/>
    <w:rsid w:val="00383225"/>
    <w:rsid w:val="003E36EF"/>
    <w:rsid w:val="003F645E"/>
    <w:rsid w:val="00400835"/>
    <w:rsid w:val="004547EE"/>
    <w:rsid w:val="00465609"/>
    <w:rsid w:val="00491F98"/>
    <w:rsid w:val="004A3DCE"/>
    <w:rsid w:val="004B73F3"/>
    <w:rsid w:val="0051013B"/>
    <w:rsid w:val="00531665"/>
    <w:rsid w:val="00536054"/>
    <w:rsid w:val="005506A1"/>
    <w:rsid w:val="005B7868"/>
    <w:rsid w:val="005C4108"/>
    <w:rsid w:val="00602681"/>
    <w:rsid w:val="00606F76"/>
    <w:rsid w:val="00622581"/>
    <w:rsid w:val="0063068E"/>
    <w:rsid w:val="00661F1F"/>
    <w:rsid w:val="006707F3"/>
    <w:rsid w:val="00671D5B"/>
    <w:rsid w:val="00704F7F"/>
    <w:rsid w:val="00705BF2"/>
    <w:rsid w:val="00716673"/>
    <w:rsid w:val="00743046"/>
    <w:rsid w:val="00746BD4"/>
    <w:rsid w:val="00747C4A"/>
    <w:rsid w:val="00783C88"/>
    <w:rsid w:val="007860B2"/>
    <w:rsid w:val="0086457E"/>
    <w:rsid w:val="008B3A67"/>
    <w:rsid w:val="008D2124"/>
    <w:rsid w:val="00975E24"/>
    <w:rsid w:val="0099251C"/>
    <w:rsid w:val="009E1BAF"/>
    <w:rsid w:val="00A00452"/>
    <w:rsid w:val="00A11CEF"/>
    <w:rsid w:val="00A16703"/>
    <w:rsid w:val="00A948DB"/>
    <w:rsid w:val="00AF71F9"/>
    <w:rsid w:val="00B01589"/>
    <w:rsid w:val="00B624FE"/>
    <w:rsid w:val="00B63032"/>
    <w:rsid w:val="00B63566"/>
    <w:rsid w:val="00B96C97"/>
    <w:rsid w:val="00BA6F24"/>
    <w:rsid w:val="00BA72E1"/>
    <w:rsid w:val="00BC2225"/>
    <w:rsid w:val="00BC2CA5"/>
    <w:rsid w:val="00BC4A55"/>
    <w:rsid w:val="00BF2A4F"/>
    <w:rsid w:val="00C542F5"/>
    <w:rsid w:val="00C953D7"/>
    <w:rsid w:val="00CB4AFD"/>
    <w:rsid w:val="00CE55C4"/>
    <w:rsid w:val="00D155B4"/>
    <w:rsid w:val="00D24540"/>
    <w:rsid w:val="00D31CD2"/>
    <w:rsid w:val="00D6071A"/>
    <w:rsid w:val="00D81923"/>
    <w:rsid w:val="00DD2A9E"/>
    <w:rsid w:val="00E05600"/>
    <w:rsid w:val="00E20D91"/>
    <w:rsid w:val="00E63131"/>
    <w:rsid w:val="00E87D5A"/>
    <w:rsid w:val="00EC31E2"/>
    <w:rsid w:val="00ED6CB0"/>
    <w:rsid w:val="00F016A1"/>
    <w:rsid w:val="00F3090F"/>
    <w:rsid w:val="00F60272"/>
    <w:rsid w:val="00FA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59359"/>
  <w15:chartTrackingRefBased/>
  <w15:docId w15:val="{8278F19E-EDFA-4606-B89B-560A1E6D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032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2B54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2B54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2B54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303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54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5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22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2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5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58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0083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083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83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0835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606F7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6F76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606F7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B5442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5442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B5442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paragraph" w:styleId="BodyText">
    <w:name w:val="Body Text"/>
    <w:basedOn w:val="Normal"/>
    <w:link w:val="BodyTextChar"/>
    <w:qFormat/>
    <w:rsid w:val="002B5442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2B5442"/>
    <w:rPr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2B5442"/>
  </w:style>
  <w:style w:type="character" w:customStyle="1" w:styleId="VerbatimChar">
    <w:name w:val="Verbatim Char"/>
    <w:basedOn w:val="DefaultParagraphFont"/>
    <w:link w:val="SourceCode"/>
    <w:rsid w:val="002B5442"/>
    <w:rPr>
      <w:rFonts w:ascii="Consolas" w:hAnsi="Consolas"/>
    </w:rPr>
  </w:style>
  <w:style w:type="paragraph" w:customStyle="1" w:styleId="SourceCode">
    <w:name w:val="Source Code"/>
    <w:basedOn w:val="Normal"/>
    <w:link w:val="VerbatimChar"/>
    <w:rsid w:val="002B5442"/>
    <w:pPr>
      <w:wordWrap w:val="0"/>
    </w:pPr>
    <w:rPr>
      <w:rFonts w:ascii="Consolas" w:hAnsi="Consolas"/>
      <w:sz w:val="22"/>
      <w:szCs w:val="22"/>
    </w:rPr>
  </w:style>
  <w:style w:type="character" w:styleId="Strong">
    <w:name w:val="Strong"/>
    <w:basedOn w:val="DefaultParagraphFont"/>
    <w:uiPriority w:val="22"/>
    <w:qFormat/>
    <w:rsid w:val="002B5442"/>
    <w:rPr>
      <w:b/>
      <w:bCs/>
    </w:rPr>
  </w:style>
  <w:style w:type="paragraph" w:styleId="NormalWeb">
    <w:name w:val="Normal (Web)"/>
    <w:basedOn w:val="Normal"/>
    <w:uiPriority w:val="99"/>
    <w:unhideWhenUsed/>
    <w:rsid w:val="002B54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2B5442"/>
    <w:rPr>
      <w:i/>
      <w:iCs/>
    </w:rPr>
  </w:style>
  <w:style w:type="character" w:styleId="HTMLCode">
    <w:name w:val="HTML Code"/>
    <w:basedOn w:val="DefaultParagraphFont"/>
    <w:uiPriority w:val="99"/>
    <w:unhideWhenUsed/>
    <w:rsid w:val="002B5442"/>
    <w:rPr>
      <w:rFonts w:ascii="Courier New" w:eastAsia="Times New Roman" w:hAnsi="Courier New" w:cs="Courier New"/>
      <w:sz w:val="20"/>
      <w:szCs w:val="20"/>
    </w:rPr>
  </w:style>
  <w:style w:type="paragraph" w:customStyle="1" w:styleId="Compact">
    <w:name w:val="Compact"/>
    <w:basedOn w:val="BodyText"/>
    <w:qFormat/>
    <w:rsid w:val="00E20D91"/>
    <w:pP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E20D91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E20D91"/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</w:rPr>
  </w:style>
  <w:style w:type="paragraph" w:styleId="Date">
    <w:name w:val="Date"/>
    <w:next w:val="BodyText"/>
    <w:link w:val="DateChar"/>
    <w:qFormat/>
    <w:rsid w:val="00E20D91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E20D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 Pathak;PV Balakrishnan</dc:creator>
  <cp:keywords/>
  <dc:description/>
  <cp:lastModifiedBy>Surya Pathak</cp:lastModifiedBy>
  <cp:revision>2</cp:revision>
  <cp:lastPrinted>2020-12-02T00:06:00Z</cp:lastPrinted>
  <dcterms:created xsi:type="dcterms:W3CDTF">2024-09-03T02:54:00Z</dcterms:created>
  <dcterms:modified xsi:type="dcterms:W3CDTF">2024-09-03T02:54:00Z</dcterms:modified>
</cp:coreProperties>
</file>