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0D105" w14:textId="47D87D08" w:rsidR="00E156B2" w:rsidRDefault="002473C0" w:rsidP="0020390D">
      <w:pPr>
        <w:jc w:val="center"/>
        <w:rPr>
          <w:b/>
        </w:rPr>
      </w:pPr>
      <w:r>
        <w:rPr>
          <w:b/>
        </w:rPr>
        <w:t xml:space="preserve">Web </w:t>
      </w:r>
      <w:r w:rsidR="00043D89">
        <w:rPr>
          <w:b/>
        </w:rPr>
        <w:t>Appendix</w:t>
      </w:r>
      <w:r>
        <w:rPr>
          <w:b/>
        </w:rPr>
        <w:t xml:space="preserve"> </w:t>
      </w:r>
      <w:r w:rsidR="00E907BE">
        <w:rPr>
          <w:b/>
        </w:rPr>
        <w:t>A</w:t>
      </w:r>
      <w:r w:rsidR="00E156B2" w:rsidRPr="00E156B2">
        <w:rPr>
          <w:b/>
        </w:rPr>
        <w:t xml:space="preserve"> </w:t>
      </w:r>
    </w:p>
    <w:p w14:paraId="50C158AA" w14:textId="3AF00A98" w:rsidR="00E156B2" w:rsidRPr="007D7441" w:rsidRDefault="003F36EC" w:rsidP="00E156B2">
      <w:pPr>
        <w:spacing w:after="120"/>
        <w:jc w:val="center"/>
        <w:rPr>
          <w:b/>
        </w:rPr>
      </w:pPr>
      <w:r>
        <w:rPr>
          <w:b/>
        </w:rPr>
        <w:t>CMO Role Characteristics and Role Activation Context Factors</w:t>
      </w:r>
    </w:p>
    <w:tbl>
      <w:tblPr>
        <w:tblStyle w:val="TableGrid"/>
        <w:tblW w:w="129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6480"/>
        <w:gridCol w:w="3600"/>
      </w:tblGrid>
      <w:tr w:rsidR="00E156B2" w:rsidRPr="0075050E" w14:paraId="279E45D0" w14:textId="77777777" w:rsidTr="002F2846">
        <w:trPr>
          <w:trHeight w:val="720"/>
          <w:jc w:val="center"/>
        </w:trPr>
        <w:tc>
          <w:tcPr>
            <w:tcW w:w="2880" w:type="dxa"/>
            <w:tcBorders>
              <w:top w:val="single" w:sz="4" w:space="0" w:color="auto"/>
              <w:bottom w:val="single" w:sz="4" w:space="0" w:color="auto"/>
            </w:tcBorders>
            <w:shd w:val="clear" w:color="auto" w:fill="F2F2F2" w:themeFill="background1" w:themeFillShade="F2"/>
            <w:vAlign w:val="center"/>
          </w:tcPr>
          <w:p w14:paraId="24735A6F" w14:textId="77777777" w:rsidR="00E156B2" w:rsidRPr="0075050E" w:rsidRDefault="00E156B2" w:rsidP="002F2846">
            <w:pPr>
              <w:rPr>
                <w:rFonts w:ascii="Times New Roman Bold" w:hAnsi="Times New Roman Bold"/>
                <w:b/>
                <w:lang w:eastAsia="en-US"/>
              </w:rPr>
            </w:pPr>
            <w:r>
              <w:rPr>
                <w:rFonts w:ascii="Times New Roman Bold" w:hAnsi="Times New Roman Bold"/>
                <w:b/>
                <w:lang w:eastAsia="en-US"/>
              </w:rPr>
              <w:t>Construct</w:t>
            </w:r>
          </w:p>
        </w:tc>
        <w:tc>
          <w:tcPr>
            <w:tcW w:w="6480" w:type="dxa"/>
            <w:tcBorders>
              <w:top w:val="single" w:sz="4" w:space="0" w:color="auto"/>
              <w:bottom w:val="single" w:sz="4" w:space="0" w:color="auto"/>
            </w:tcBorders>
            <w:shd w:val="clear" w:color="auto" w:fill="F2F2F2" w:themeFill="background1" w:themeFillShade="F2"/>
            <w:vAlign w:val="center"/>
          </w:tcPr>
          <w:p w14:paraId="786124A5" w14:textId="77777777" w:rsidR="00E156B2" w:rsidRDefault="00E156B2" w:rsidP="002F2846">
            <w:pPr>
              <w:rPr>
                <w:b/>
                <w:lang w:eastAsia="en-US"/>
              </w:rPr>
            </w:pPr>
            <w:r>
              <w:rPr>
                <w:b/>
                <w:lang w:eastAsia="en-US"/>
              </w:rPr>
              <w:t>Definition</w:t>
            </w:r>
          </w:p>
        </w:tc>
        <w:tc>
          <w:tcPr>
            <w:tcW w:w="3600" w:type="dxa"/>
            <w:tcBorders>
              <w:top w:val="single" w:sz="4" w:space="0" w:color="auto"/>
              <w:bottom w:val="single" w:sz="4" w:space="0" w:color="auto"/>
            </w:tcBorders>
            <w:shd w:val="clear" w:color="auto" w:fill="F2F2F2" w:themeFill="background1" w:themeFillShade="F2"/>
            <w:vAlign w:val="center"/>
          </w:tcPr>
          <w:p w14:paraId="41C7C35B" w14:textId="77777777" w:rsidR="00E156B2" w:rsidRPr="0075050E" w:rsidRDefault="00E156B2" w:rsidP="002F2846">
            <w:pPr>
              <w:rPr>
                <w:b/>
                <w:lang w:eastAsia="en-US"/>
              </w:rPr>
            </w:pPr>
            <w:r>
              <w:rPr>
                <w:b/>
                <w:lang w:eastAsia="en-US"/>
              </w:rPr>
              <w:t>Source</w:t>
            </w:r>
          </w:p>
        </w:tc>
      </w:tr>
      <w:tr w:rsidR="00E156B2" w:rsidRPr="005718E4" w14:paraId="4DFD0E0C" w14:textId="77777777" w:rsidTr="002F2846">
        <w:trPr>
          <w:trHeight w:val="720"/>
          <w:jc w:val="center"/>
        </w:trPr>
        <w:tc>
          <w:tcPr>
            <w:tcW w:w="2880" w:type="dxa"/>
            <w:tcBorders>
              <w:top w:val="single" w:sz="4" w:space="0" w:color="auto"/>
              <w:bottom w:val="single" w:sz="4" w:space="0" w:color="auto"/>
            </w:tcBorders>
          </w:tcPr>
          <w:p w14:paraId="7DE90889" w14:textId="77777777" w:rsidR="00E156B2" w:rsidRPr="00FE681F" w:rsidRDefault="00E156B2" w:rsidP="002F2846">
            <w:pPr>
              <w:spacing w:after="240"/>
              <w:ind w:left="70"/>
              <w:rPr>
                <w:i/>
                <w:iCs/>
              </w:rPr>
            </w:pPr>
            <w:r w:rsidRPr="00FE681F">
              <w:rPr>
                <w:i/>
                <w:iCs/>
              </w:rPr>
              <w:t>CMO Role</w:t>
            </w:r>
          </w:p>
        </w:tc>
        <w:tc>
          <w:tcPr>
            <w:tcW w:w="6480" w:type="dxa"/>
            <w:tcBorders>
              <w:top w:val="single" w:sz="4" w:space="0" w:color="auto"/>
              <w:bottom w:val="single" w:sz="4" w:space="0" w:color="auto"/>
            </w:tcBorders>
          </w:tcPr>
          <w:p w14:paraId="6FF97703" w14:textId="77777777" w:rsidR="00E156B2" w:rsidRPr="005718E4" w:rsidRDefault="00E156B2" w:rsidP="002F2846">
            <w:pPr>
              <w:spacing w:after="240"/>
            </w:pPr>
            <w:r>
              <w:t>The position- and person- based characteristics associated with a head of marketing job</w:t>
            </w:r>
          </w:p>
        </w:tc>
        <w:tc>
          <w:tcPr>
            <w:tcW w:w="3600" w:type="dxa"/>
            <w:tcBorders>
              <w:top w:val="single" w:sz="4" w:space="0" w:color="auto"/>
              <w:bottom w:val="single" w:sz="4" w:space="0" w:color="auto"/>
            </w:tcBorders>
          </w:tcPr>
          <w:p w14:paraId="5057A90C" w14:textId="77777777" w:rsidR="00E156B2" w:rsidRPr="005718E4" w:rsidRDefault="00E156B2" w:rsidP="002F2846">
            <w:pPr>
              <w:spacing w:after="240"/>
            </w:pPr>
            <w:r>
              <w:t xml:space="preserve">Adapted from Anglin (2022), </w:t>
            </w:r>
            <w:r w:rsidRPr="005718E4">
              <w:t xml:space="preserve">Major </w:t>
            </w:r>
            <w:r>
              <w:t>(</w:t>
            </w:r>
            <w:r w:rsidRPr="005718E4">
              <w:t>2003</w:t>
            </w:r>
            <w:r>
              <w:t>) and Biddle (1979)</w:t>
            </w:r>
          </w:p>
        </w:tc>
      </w:tr>
      <w:tr w:rsidR="00E156B2" w:rsidRPr="005718E4" w14:paraId="5F2BFDFE" w14:textId="77777777" w:rsidTr="002F2846">
        <w:trPr>
          <w:trHeight w:val="864"/>
          <w:jc w:val="center"/>
        </w:trPr>
        <w:tc>
          <w:tcPr>
            <w:tcW w:w="2880" w:type="dxa"/>
            <w:tcBorders>
              <w:top w:val="single" w:sz="4" w:space="0" w:color="auto"/>
              <w:bottom w:val="single" w:sz="4" w:space="0" w:color="auto"/>
            </w:tcBorders>
          </w:tcPr>
          <w:p w14:paraId="0010B04A" w14:textId="77777777" w:rsidR="00E156B2" w:rsidRPr="00FE681F" w:rsidRDefault="00E156B2" w:rsidP="002F2846">
            <w:pPr>
              <w:spacing w:after="240"/>
              <w:ind w:left="70"/>
              <w:rPr>
                <w:b/>
                <w:i/>
                <w:iCs/>
                <w:lang w:eastAsia="en-US"/>
              </w:rPr>
            </w:pPr>
            <w:r>
              <w:rPr>
                <w:i/>
                <w:iCs/>
              </w:rPr>
              <w:t xml:space="preserve">CMO </w:t>
            </w:r>
            <w:r w:rsidRPr="00FE681F">
              <w:rPr>
                <w:i/>
                <w:iCs/>
              </w:rPr>
              <w:t xml:space="preserve">Role Design </w:t>
            </w:r>
          </w:p>
        </w:tc>
        <w:tc>
          <w:tcPr>
            <w:tcW w:w="6480" w:type="dxa"/>
            <w:tcBorders>
              <w:top w:val="single" w:sz="4" w:space="0" w:color="auto"/>
              <w:bottom w:val="single" w:sz="4" w:space="0" w:color="auto"/>
            </w:tcBorders>
          </w:tcPr>
          <w:p w14:paraId="1B47B6C4" w14:textId="79E9A564" w:rsidR="00E156B2" w:rsidRPr="005718E4" w:rsidRDefault="00E156B2" w:rsidP="002F2846">
            <w:pPr>
              <w:spacing w:after="240"/>
            </w:pPr>
            <w:r>
              <w:t xml:space="preserve">The specific configurational choices regarding the </w:t>
            </w:r>
            <w:r w:rsidR="003D0695">
              <w:t>types and levels</w:t>
            </w:r>
            <w:r>
              <w:t xml:space="preserve"> of position- and person-based characteristics given the context in which the job is being performed</w:t>
            </w:r>
          </w:p>
        </w:tc>
        <w:tc>
          <w:tcPr>
            <w:tcW w:w="3600" w:type="dxa"/>
            <w:tcBorders>
              <w:top w:val="single" w:sz="4" w:space="0" w:color="auto"/>
              <w:bottom w:val="single" w:sz="4" w:space="0" w:color="auto"/>
            </w:tcBorders>
          </w:tcPr>
          <w:p w14:paraId="293B334E" w14:textId="77777777" w:rsidR="00E156B2" w:rsidRPr="005718E4" w:rsidRDefault="00E156B2" w:rsidP="002F2846">
            <w:pPr>
              <w:spacing w:after="240"/>
            </w:pPr>
            <w:r w:rsidRPr="005718E4">
              <w:t>This paper</w:t>
            </w:r>
          </w:p>
        </w:tc>
      </w:tr>
      <w:tr w:rsidR="00E156B2" w:rsidRPr="005718E4" w14:paraId="618010F9" w14:textId="77777777" w:rsidTr="002F2846">
        <w:trPr>
          <w:trHeight w:val="864"/>
          <w:jc w:val="center"/>
        </w:trPr>
        <w:tc>
          <w:tcPr>
            <w:tcW w:w="2880" w:type="dxa"/>
            <w:tcBorders>
              <w:top w:val="single" w:sz="4" w:space="0" w:color="auto"/>
              <w:bottom w:val="single" w:sz="4" w:space="0" w:color="auto"/>
            </w:tcBorders>
          </w:tcPr>
          <w:p w14:paraId="35BBDE21" w14:textId="77777777" w:rsidR="00E156B2" w:rsidRPr="00FE681F" w:rsidRDefault="00E156B2" w:rsidP="002F2846">
            <w:pPr>
              <w:spacing w:after="240"/>
              <w:ind w:left="70"/>
              <w:rPr>
                <w:b/>
                <w:i/>
                <w:iCs/>
                <w:lang w:eastAsia="en-US"/>
              </w:rPr>
            </w:pPr>
            <w:r>
              <w:rPr>
                <w:i/>
                <w:iCs/>
              </w:rPr>
              <w:t xml:space="preserve">CMO </w:t>
            </w:r>
            <w:r w:rsidRPr="00FE681F">
              <w:rPr>
                <w:i/>
                <w:iCs/>
              </w:rPr>
              <w:t>Role Design Alignment</w:t>
            </w:r>
          </w:p>
        </w:tc>
        <w:tc>
          <w:tcPr>
            <w:tcW w:w="6480" w:type="dxa"/>
            <w:tcBorders>
              <w:top w:val="single" w:sz="4" w:space="0" w:color="auto"/>
              <w:bottom w:val="single" w:sz="4" w:space="0" w:color="auto"/>
            </w:tcBorders>
          </w:tcPr>
          <w:p w14:paraId="03455E33" w14:textId="0CA9FA49" w:rsidR="00E156B2" w:rsidRPr="005718E4" w:rsidRDefault="00E156B2" w:rsidP="002F2846">
            <w:pPr>
              <w:spacing w:after="240"/>
            </w:pPr>
            <w:r>
              <w:t xml:space="preserve">The degree to which the choices regarding the </w:t>
            </w:r>
            <w:r w:rsidR="003D0695">
              <w:t>types and levels</w:t>
            </w:r>
            <w:r>
              <w:t xml:space="preserve"> of position-, and person-based characteristics fit with one another and the context in which the job is performed </w:t>
            </w:r>
          </w:p>
        </w:tc>
        <w:tc>
          <w:tcPr>
            <w:tcW w:w="3600" w:type="dxa"/>
            <w:tcBorders>
              <w:top w:val="single" w:sz="4" w:space="0" w:color="auto"/>
              <w:bottom w:val="single" w:sz="4" w:space="0" w:color="auto"/>
            </w:tcBorders>
          </w:tcPr>
          <w:p w14:paraId="173B8593" w14:textId="77777777" w:rsidR="00E156B2" w:rsidRPr="005718E4" w:rsidRDefault="00E156B2" w:rsidP="002F2846">
            <w:pPr>
              <w:spacing w:after="240"/>
            </w:pPr>
            <w:r w:rsidRPr="005718E4">
              <w:t>This paper</w:t>
            </w:r>
          </w:p>
        </w:tc>
      </w:tr>
      <w:tr w:rsidR="00E156B2" w:rsidRPr="005718E4" w14:paraId="7A82EBCD" w14:textId="77777777" w:rsidTr="002F2846">
        <w:trPr>
          <w:trHeight w:val="720"/>
          <w:jc w:val="center"/>
        </w:trPr>
        <w:tc>
          <w:tcPr>
            <w:tcW w:w="2880" w:type="dxa"/>
            <w:tcBorders>
              <w:top w:val="single" w:sz="4" w:space="0" w:color="auto"/>
              <w:bottom w:val="single" w:sz="4" w:space="0" w:color="auto"/>
            </w:tcBorders>
          </w:tcPr>
          <w:p w14:paraId="0918169F" w14:textId="77777777" w:rsidR="00E156B2" w:rsidRPr="00FE681F" w:rsidRDefault="00E156B2" w:rsidP="002F2846">
            <w:pPr>
              <w:spacing w:after="240"/>
              <w:ind w:left="70"/>
              <w:rPr>
                <w:i/>
                <w:iCs/>
              </w:rPr>
            </w:pPr>
            <w:r>
              <w:rPr>
                <w:i/>
                <w:iCs/>
              </w:rPr>
              <w:t>CMO Experience Amount</w:t>
            </w:r>
          </w:p>
        </w:tc>
        <w:tc>
          <w:tcPr>
            <w:tcW w:w="6480" w:type="dxa"/>
            <w:tcBorders>
              <w:top w:val="single" w:sz="4" w:space="0" w:color="auto"/>
              <w:bottom w:val="single" w:sz="4" w:space="0" w:color="auto"/>
            </w:tcBorders>
          </w:tcPr>
          <w:p w14:paraId="7C289665" w14:textId="77777777" w:rsidR="00E156B2" w:rsidRDefault="00E156B2" w:rsidP="002F2846">
            <w:pPr>
              <w:spacing w:after="240"/>
            </w:pPr>
            <w:r>
              <w:t>Aggregate time that an individual (e.g., CMO) has accrued, representing accumulated experience in the (CMO) position</w:t>
            </w:r>
          </w:p>
        </w:tc>
        <w:tc>
          <w:tcPr>
            <w:tcW w:w="3600" w:type="dxa"/>
            <w:tcBorders>
              <w:top w:val="single" w:sz="4" w:space="0" w:color="auto"/>
              <w:bottom w:val="single" w:sz="4" w:space="0" w:color="auto"/>
            </w:tcBorders>
          </w:tcPr>
          <w:p w14:paraId="3C1E8938" w14:textId="77777777" w:rsidR="00E156B2" w:rsidRPr="005718E4" w:rsidRDefault="00E156B2" w:rsidP="002F2846">
            <w:pPr>
              <w:spacing w:after="240"/>
            </w:pPr>
            <w:r>
              <w:t>Adapted from Miller (1991)</w:t>
            </w:r>
          </w:p>
        </w:tc>
      </w:tr>
      <w:tr w:rsidR="00E156B2" w:rsidRPr="005718E4" w14:paraId="097829BA" w14:textId="77777777" w:rsidTr="002F2846">
        <w:trPr>
          <w:trHeight w:val="720"/>
          <w:jc w:val="center"/>
        </w:trPr>
        <w:tc>
          <w:tcPr>
            <w:tcW w:w="2880" w:type="dxa"/>
            <w:tcBorders>
              <w:top w:val="single" w:sz="4" w:space="0" w:color="auto"/>
              <w:bottom w:val="single" w:sz="4" w:space="0" w:color="auto"/>
            </w:tcBorders>
          </w:tcPr>
          <w:p w14:paraId="0B9D1C19" w14:textId="77777777" w:rsidR="00E156B2" w:rsidRPr="00FE681F" w:rsidRDefault="00E156B2" w:rsidP="002F2846">
            <w:pPr>
              <w:spacing w:after="240"/>
              <w:ind w:left="70"/>
              <w:rPr>
                <w:i/>
                <w:iCs/>
                <w:lang w:eastAsia="en-US"/>
              </w:rPr>
            </w:pPr>
            <w:r>
              <w:rPr>
                <w:i/>
                <w:iCs/>
                <w:lang w:eastAsia="en-US"/>
              </w:rPr>
              <w:t xml:space="preserve">CMO </w:t>
            </w:r>
            <w:r w:rsidRPr="00FE681F">
              <w:rPr>
                <w:i/>
                <w:iCs/>
                <w:lang w:eastAsia="en-US"/>
              </w:rPr>
              <w:t>Experience Type</w:t>
            </w:r>
          </w:p>
        </w:tc>
        <w:tc>
          <w:tcPr>
            <w:tcW w:w="6480" w:type="dxa"/>
            <w:tcBorders>
              <w:top w:val="single" w:sz="4" w:space="0" w:color="auto"/>
              <w:bottom w:val="single" w:sz="4" w:space="0" w:color="auto"/>
            </w:tcBorders>
          </w:tcPr>
          <w:p w14:paraId="254BB20B" w14:textId="77777777" w:rsidR="00E156B2" w:rsidRPr="005718E4" w:rsidRDefault="00E156B2" w:rsidP="002F2846">
            <w:pPr>
              <w:tabs>
                <w:tab w:val="decimal" w:pos="1007"/>
              </w:tabs>
              <w:spacing w:after="240"/>
            </w:pPr>
            <w:r>
              <w:rPr>
                <w:lang w:eastAsia="en-US"/>
              </w:rPr>
              <w:t>The prior work and training that characterizes the knowledge an individual is expected to have acquired over time (e.g., a CMO with profit and loss experience versus staff experience)</w:t>
            </w:r>
          </w:p>
        </w:tc>
        <w:tc>
          <w:tcPr>
            <w:tcW w:w="3600" w:type="dxa"/>
            <w:tcBorders>
              <w:top w:val="single" w:sz="4" w:space="0" w:color="auto"/>
              <w:bottom w:val="single" w:sz="4" w:space="0" w:color="auto"/>
            </w:tcBorders>
          </w:tcPr>
          <w:p w14:paraId="63FA03FF" w14:textId="77777777" w:rsidR="00E156B2" w:rsidRPr="005718E4" w:rsidRDefault="00E156B2" w:rsidP="002F2846">
            <w:pPr>
              <w:spacing w:after="240"/>
            </w:pPr>
            <w:r w:rsidRPr="005718E4">
              <w:t xml:space="preserve">Biddle </w:t>
            </w:r>
            <w:r>
              <w:t>(</w:t>
            </w:r>
            <w:r w:rsidRPr="005718E4">
              <w:t>19</w:t>
            </w:r>
            <w:r>
              <w:t>79)</w:t>
            </w:r>
          </w:p>
        </w:tc>
      </w:tr>
      <w:tr w:rsidR="00E156B2" w:rsidRPr="005718E4" w14:paraId="1667DC5F" w14:textId="77777777" w:rsidTr="002F2846">
        <w:trPr>
          <w:trHeight w:val="864"/>
          <w:jc w:val="center"/>
        </w:trPr>
        <w:tc>
          <w:tcPr>
            <w:tcW w:w="2880" w:type="dxa"/>
            <w:tcBorders>
              <w:top w:val="single" w:sz="4" w:space="0" w:color="auto"/>
              <w:bottom w:val="single" w:sz="4" w:space="0" w:color="auto"/>
            </w:tcBorders>
          </w:tcPr>
          <w:p w14:paraId="61E5811C" w14:textId="77777777" w:rsidR="00E156B2" w:rsidRDefault="00E156B2" w:rsidP="002F2846">
            <w:pPr>
              <w:spacing w:after="240"/>
              <w:ind w:left="70"/>
              <w:rPr>
                <w:i/>
                <w:iCs/>
              </w:rPr>
            </w:pPr>
            <w:r>
              <w:rPr>
                <w:i/>
                <w:iCs/>
              </w:rPr>
              <w:t>CMO Inclusion in Board Strategy Discussion</w:t>
            </w:r>
          </w:p>
        </w:tc>
        <w:tc>
          <w:tcPr>
            <w:tcW w:w="6480" w:type="dxa"/>
            <w:tcBorders>
              <w:top w:val="single" w:sz="4" w:space="0" w:color="auto"/>
              <w:bottom w:val="single" w:sz="4" w:space="0" w:color="auto"/>
            </w:tcBorders>
          </w:tcPr>
          <w:p w14:paraId="3C970662" w14:textId="77777777" w:rsidR="00E156B2" w:rsidRDefault="00E156B2" w:rsidP="002F2846">
            <w:pPr>
              <w:spacing w:after="240"/>
            </w:pPr>
            <w:r>
              <w:t>The degree to which a CMO is included in board-level, strategy-setting discussions</w:t>
            </w:r>
          </w:p>
        </w:tc>
        <w:tc>
          <w:tcPr>
            <w:tcW w:w="3600" w:type="dxa"/>
            <w:tcBorders>
              <w:top w:val="single" w:sz="4" w:space="0" w:color="auto"/>
              <w:bottom w:val="single" w:sz="4" w:space="0" w:color="auto"/>
            </w:tcBorders>
          </w:tcPr>
          <w:p w14:paraId="08DCB712" w14:textId="77777777" w:rsidR="00E156B2" w:rsidRDefault="00E156B2" w:rsidP="002F2846">
            <w:pPr>
              <w:spacing w:after="240"/>
            </w:pPr>
            <w:r>
              <w:t>Adapted from Whitler, Lee, and Young (2022)</w:t>
            </w:r>
          </w:p>
        </w:tc>
      </w:tr>
      <w:tr w:rsidR="00E156B2" w:rsidRPr="005718E4" w14:paraId="1E377617" w14:textId="77777777" w:rsidTr="00920207">
        <w:trPr>
          <w:trHeight w:val="864"/>
          <w:jc w:val="center"/>
        </w:trPr>
        <w:tc>
          <w:tcPr>
            <w:tcW w:w="2880" w:type="dxa"/>
            <w:tcBorders>
              <w:top w:val="single" w:sz="4" w:space="0" w:color="auto"/>
              <w:bottom w:val="single" w:sz="4" w:space="0" w:color="auto"/>
            </w:tcBorders>
          </w:tcPr>
          <w:p w14:paraId="297DF025" w14:textId="77777777" w:rsidR="00E156B2" w:rsidRDefault="00E156B2" w:rsidP="002F2846">
            <w:pPr>
              <w:spacing w:after="240"/>
              <w:ind w:left="70"/>
              <w:rPr>
                <w:i/>
                <w:iCs/>
              </w:rPr>
            </w:pPr>
            <w:r>
              <w:rPr>
                <w:i/>
                <w:iCs/>
              </w:rPr>
              <w:t>CMO Inclusion in the TMT</w:t>
            </w:r>
          </w:p>
        </w:tc>
        <w:tc>
          <w:tcPr>
            <w:tcW w:w="6480" w:type="dxa"/>
            <w:tcBorders>
              <w:top w:val="single" w:sz="4" w:space="0" w:color="auto"/>
              <w:bottom w:val="single" w:sz="4" w:space="0" w:color="auto"/>
            </w:tcBorders>
          </w:tcPr>
          <w:p w14:paraId="5F7287CB" w14:textId="49786243" w:rsidR="00E156B2" w:rsidRDefault="00E156B2" w:rsidP="002F2846">
            <w:pPr>
              <w:spacing w:after="240"/>
            </w:pPr>
            <w:r>
              <w:t>Whether a CMO</w:t>
            </w:r>
            <w:r w:rsidR="00F26274">
              <w:t xml:space="preserve"> i</w:t>
            </w:r>
            <w:r w:rsidR="003F36EC">
              <w:t xml:space="preserve">s </w:t>
            </w:r>
            <w:r>
              <w:t>included in the TMT</w:t>
            </w:r>
          </w:p>
        </w:tc>
        <w:tc>
          <w:tcPr>
            <w:tcW w:w="3600" w:type="dxa"/>
            <w:tcBorders>
              <w:top w:val="single" w:sz="4" w:space="0" w:color="auto"/>
              <w:bottom w:val="single" w:sz="4" w:space="0" w:color="auto"/>
            </w:tcBorders>
          </w:tcPr>
          <w:p w14:paraId="47D0541B" w14:textId="77777777" w:rsidR="00E156B2" w:rsidRDefault="00E156B2" w:rsidP="002F2846">
            <w:pPr>
              <w:spacing w:after="240"/>
            </w:pPr>
            <w:r>
              <w:t>Nath and Mahajan (2008)</w:t>
            </w:r>
          </w:p>
        </w:tc>
      </w:tr>
      <w:tr w:rsidR="00920207" w:rsidRPr="005718E4" w14:paraId="00F07985" w14:textId="77777777" w:rsidTr="00920207">
        <w:trPr>
          <w:trHeight w:val="720"/>
          <w:jc w:val="center"/>
        </w:trPr>
        <w:tc>
          <w:tcPr>
            <w:tcW w:w="2880" w:type="dxa"/>
            <w:tcBorders>
              <w:top w:val="single" w:sz="4" w:space="0" w:color="auto"/>
              <w:bottom w:val="single" w:sz="4" w:space="0" w:color="auto"/>
            </w:tcBorders>
          </w:tcPr>
          <w:p w14:paraId="3B829DFD" w14:textId="5603DE72" w:rsidR="00920207" w:rsidRPr="00EB2A12" w:rsidRDefault="00920207" w:rsidP="002F2846">
            <w:pPr>
              <w:spacing w:after="240"/>
              <w:rPr>
                <w:i/>
                <w:iCs/>
                <w:lang w:eastAsia="en-US"/>
              </w:rPr>
            </w:pPr>
            <w:r>
              <w:rPr>
                <w:i/>
                <w:iCs/>
              </w:rPr>
              <w:t>CMO Role on the TMT</w:t>
            </w:r>
          </w:p>
        </w:tc>
        <w:tc>
          <w:tcPr>
            <w:tcW w:w="6480" w:type="dxa"/>
            <w:tcBorders>
              <w:top w:val="single" w:sz="4" w:space="0" w:color="auto"/>
              <w:bottom w:val="single" w:sz="4" w:space="0" w:color="auto"/>
            </w:tcBorders>
          </w:tcPr>
          <w:p w14:paraId="1CF3CCD4" w14:textId="4657E6E4" w:rsidR="00920207" w:rsidRPr="005718E4" w:rsidRDefault="00920207" w:rsidP="002F2846">
            <w:pPr>
              <w:spacing w:after="240"/>
            </w:pPr>
            <w:r>
              <w:t>The patterns of behavior expected of the CMO as they operate with the TMT</w:t>
            </w:r>
          </w:p>
        </w:tc>
        <w:tc>
          <w:tcPr>
            <w:tcW w:w="3600" w:type="dxa"/>
            <w:tcBorders>
              <w:top w:val="single" w:sz="4" w:space="0" w:color="auto"/>
              <w:bottom w:val="single" w:sz="4" w:space="0" w:color="auto"/>
            </w:tcBorders>
          </w:tcPr>
          <w:p w14:paraId="5005934B" w14:textId="77777777" w:rsidR="00920207" w:rsidRPr="005718E4" w:rsidRDefault="00920207" w:rsidP="002F2846">
            <w:pPr>
              <w:spacing w:after="240"/>
              <w:rPr>
                <w:lang w:eastAsia="en-US"/>
              </w:rPr>
            </w:pPr>
            <w:r>
              <w:t>Adapted from Biddle (1979)</w:t>
            </w:r>
          </w:p>
        </w:tc>
      </w:tr>
      <w:tr w:rsidR="00920207" w:rsidRPr="005718E4" w14:paraId="191A0F1E" w14:textId="77777777" w:rsidTr="002F2846">
        <w:trPr>
          <w:trHeight w:val="720"/>
          <w:jc w:val="center"/>
        </w:trPr>
        <w:tc>
          <w:tcPr>
            <w:tcW w:w="2880" w:type="dxa"/>
            <w:tcBorders>
              <w:top w:val="single" w:sz="4" w:space="0" w:color="auto"/>
              <w:bottom w:val="single" w:sz="4" w:space="0" w:color="auto"/>
            </w:tcBorders>
          </w:tcPr>
          <w:p w14:paraId="4397108A" w14:textId="7C00ED04" w:rsidR="00920207" w:rsidRPr="00EB2A12" w:rsidRDefault="00920207" w:rsidP="002F2846">
            <w:pPr>
              <w:spacing w:after="240"/>
              <w:rPr>
                <w:i/>
                <w:iCs/>
                <w:lang w:eastAsia="en-US"/>
              </w:rPr>
            </w:pPr>
            <w:r>
              <w:rPr>
                <w:i/>
                <w:iCs/>
              </w:rPr>
              <w:lastRenderedPageBreak/>
              <w:t>CMO Role on the BOD</w:t>
            </w:r>
          </w:p>
        </w:tc>
        <w:tc>
          <w:tcPr>
            <w:tcW w:w="6480" w:type="dxa"/>
            <w:tcBorders>
              <w:top w:val="single" w:sz="4" w:space="0" w:color="auto"/>
              <w:bottom w:val="single" w:sz="4" w:space="0" w:color="auto"/>
            </w:tcBorders>
          </w:tcPr>
          <w:p w14:paraId="15625FB1" w14:textId="32C5E5BE" w:rsidR="00920207" w:rsidRPr="005718E4" w:rsidRDefault="00920207" w:rsidP="002F2846">
            <w:pPr>
              <w:spacing w:after="240"/>
            </w:pPr>
            <w:r>
              <w:t>The patterns of behavior expected of the CMO as they operate with the board of directors</w:t>
            </w:r>
          </w:p>
        </w:tc>
        <w:tc>
          <w:tcPr>
            <w:tcW w:w="3600" w:type="dxa"/>
            <w:tcBorders>
              <w:top w:val="single" w:sz="4" w:space="0" w:color="auto"/>
              <w:bottom w:val="single" w:sz="4" w:space="0" w:color="auto"/>
            </w:tcBorders>
          </w:tcPr>
          <w:p w14:paraId="79FDCFCE" w14:textId="5EDF4EBD" w:rsidR="00920207" w:rsidRPr="005718E4" w:rsidRDefault="00920207" w:rsidP="002F2846">
            <w:pPr>
              <w:spacing w:after="240"/>
              <w:rPr>
                <w:lang w:eastAsia="en-US"/>
              </w:rPr>
            </w:pPr>
            <w:r>
              <w:t>Adapted from Biddle (1979)</w:t>
            </w:r>
            <w:r w:rsidR="000579D9">
              <w:t xml:space="preserve"> and Whitler, Lee, and Young (2022)</w:t>
            </w:r>
          </w:p>
        </w:tc>
      </w:tr>
      <w:tr w:rsidR="00E156B2" w:rsidRPr="005718E4" w14:paraId="7B1F0079" w14:textId="77777777" w:rsidTr="00920207">
        <w:trPr>
          <w:trHeight w:val="864"/>
          <w:jc w:val="center"/>
        </w:trPr>
        <w:tc>
          <w:tcPr>
            <w:tcW w:w="2880" w:type="dxa"/>
            <w:tcBorders>
              <w:top w:val="single" w:sz="4" w:space="0" w:color="auto"/>
              <w:bottom w:val="single" w:sz="4" w:space="0" w:color="auto"/>
            </w:tcBorders>
          </w:tcPr>
          <w:p w14:paraId="50BA0182" w14:textId="77777777" w:rsidR="00E156B2" w:rsidRDefault="00E156B2" w:rsidP="002F2846">
            <w:pPr>
              <w:spacing w:after="240"/>
              <w:ind w:left="70"/>
              <w:rPr>
                <w:i/>
                <w:iCs/>
              </w:rPr>
            </w:pPr>
            <w:r>
              <w:rPr>
                <w:i/>
                <w:iCs/>
              </w:rPr>
              <w:t>CMO Turnover</w:t>
            </w:r>
          </w:p>
        </w:tc>
        <w:tc>
          <w:tcPr>
            <w:tcW w:w="6480" w:type="dxa"/>
            <w:tcBorders>
              <w:top w:val="single" w:sz="4" w:space="0" w:color="auto"/>
              <w:bottom w:val="single" w:sz="4" w:space="0" w:color="auto"/>
            </w:tcBorders>
          </w:tcPr>
          <w:p w14:paraId="0AD8B810" w14:textId="77777777" w:rsidR="00E156B2" w:rsidRDefault="00E156B2" w:rsidP="002F2846">
            <w:pPr>
              <w:spacing w:after="240"/>
            </w:pPr>
            <w:r>
              <w:t>The rate at which firms replace their CMOs over a specific period of time.</w:t>
            </w:r>
          </w:p>
        </w:tc>
        <w:tc>
          <w:tcPr>
            <w:tcW w:w="3600" w:type="dxa"/>
            <w:tcBorders>
              <w:top w:val="single" w:sz="4" w:space="0" w:color="auto"/>
              <w:bottom w:val="single" w:sz="4" w:space="0" w:color="auto"/>
            </w:tcBorders>
          </w:tcPr>
          <w:p w14:paraId="3719FD81" w14:textId="77777777" w:rsidR="00E156B2" w:rsidRDefault="00E156B2" w:rsidP="002F2846">
            <w:pPr>
              <w:spacing w:after="240"/>
            </w:pPr>
            <w:r>
              <w:t>Adapted from Finkelstein, Hambrick, and Cannella (2009)</w:t>
            </w:r>
          </w:p>
        </w:tc>
      </w:tr>
      <w:tr w:rsidR="00E156B2" w:rsidRPr="005718E4" w14:paraId="50FE2822" w14:textId="77777777" w:rsidTr="002F2846">
        <w:trPr>
          <w:trHeight w:val="864"/>
          <w:jc w:val="center"/>
        </w:trPr>
        <w:tc>
          <w:tcPr>
            <w:tcW w:w="2880" w:type="dxa"/>
            <w:tcBorders>
              <w:top w:val="single" w:sz="4" w:space="0" w:color="auto"/>
              <w:bottom w:val="single" w:sz="4" w:space="0" w:color="auto"/>
            </w:tcBorders>
          </w:tcPr>
          <w:p w14:paraId="6F620E27" w14:textId="77777777" w:rsidR="00E156B2" w:rsidRPr="00FE681F" w:rsidRDefault="00E156B2" w:rsidP="002F2846">
            <w:pPr>
              <w:spacing w:after="240"/>
              <w:ind w:left="70"/>
              <w:rPr>
                <w:i/>
                <w:iCs/>
              </w:rPr>
            </w:pPr>
            <w:r>
              <w:rPr>
                <w:i/>
                <w:iCs/>
              </w:rPr>
              <w:t>Education</w:t>
            </w:r>
          </w:p>
        </w:tc>
        <w:tc>
          <w:tcPr>
            <w:tcW w:w="6480" w:type="dxa"/>
            <w:tcBorders>
              <w:top w:val="single" w:sz="4" w:space="0" w:color="auto"/>
              <w:bottom w:val="single" w:sz="4" w:space="0" w:color="auto"/>
            </w:tcBorders>
          </w:tcPr>
          <w:p w14:paraId="1FC5D319" w14:textId="77777777" w:rsidR="00E156B2" w:rsidRDefault="00E156B2" w:rsidP="002F2846">
            <w:pPr>
              <w:spacing w:after="240"/>
            </w:pPr>
            <w:r>
              <w:t xml:space="preserve">The type, source, and amount of formal training that characterizes a role occupant </w:t>
            </w:r>
          </w:p>
        </w:tc>
        <w:tc>
          <w:tcPr>
            <w:tcW w:w="3600" w:type="dxa"/>
            <w:tcBorders>
              <w:top w:val="single" w:sz="4" w:space="0" w:color="auto"/>
              <w:bottom w:val="single" w:sz="4" w:space="0" w:color="auto"/>
            </w:tcBorders>
          </w:tcPr>
          <w:p w14:paraId="03403356" w14:textId="77777777" w:rsidR="00E156B2" w:rsidRDefault="00E156B2" w:rsidP="002F2846">
            <w:pPr>
              <w:spacing w:after="240"/>
            </w:pPr>
            <w:r>
              <w:t xml:space="preserve">Adapted from Finkelstein, Hambrick, and Cannella (2009) </w:t>
            </w:r>
          </w:p>
        </w:tc>
      </w:tr>
      <w:tr w:rsidR="00E156B2" w:rsidRPr="005718E4" w14:paraId="288586A4" w14:textId="77777777" w:rsidTr="002F2846">
        <w:trPr>
          <w:trHeight w:val="864"/>
          <w:jc w:val="center"/>
        </w:trPr>
        <w:tc>
          <w:tcPr>
            <w:tcW w:w="2880" w:type="dxa"/>
            <w:tcBorders>
              <w:top w:val="single" w:sz="4" w:space="0" w:color="auto"/>
              <w:bottom w:val="single" w:sz="4" w:space="0" w:color="auto"/>
            </w:tcBorders>
          </w:tcPr>
          <w:p w14:paraId="41567B8B" w14:textId="77777777" w:rsidR="00E156B2" w:rsidRPr="00FE681F" w:rsidRDefault="00E156B2" w:rsidP="002F2846">
            <w:pPr>
              <w:spacing w:after="240"/>
              <w:ind w:left="70"/>
              <w:rPr>
                <w:i/>
                <w:iCs/>
              </w:rPr>
            </w:pPr>
            <w:r w:rsidRPr="00FE681F">
              <w:rPr>
                <w:i/>
                <w:iCs/>
              </w:rPr>
              <w:t>Marketing Capability</w:t>
            </w:r>
          </w:p>
        </w:tc>
        <w:tc>
          <w:tcPr>
            <w:tcW w:w="6480" w:type="dxa"/>
            <w:tcBorders>
              <w:top w:val="single" w:sz="4" w:space="0" w:color="auto"/>
              <w:bottom w:val="single" w:sz="4" w:space="0" w:color="auto"/>
            </w:tcBorders>
          </w:tcPr>
          <w:p w14:paraId="2DCE5026" w14:textId="0BC1758A" w:rsidR="00E156B2" w:rsidRPr="005718E4" w:rsidRDefault="00FA0ACE" w:rsidP="002F2846">
            <w:pPr>
              <w:spacing w:after="240"/>
            </w:pPr>
            <w:r>
              <w:t>The firm’s ability to acquire and deploy resources to perform marketing activities (processes) that deliver desirable outcomes (performance) better than rivals</w:t>
            </w:r>
          </w:p>
        </w:tc>
        <w:tc>
          <w:tcPr>
            <w:tcW w:w="3600" w:type="dxa"/>
            <w:tcBorders>
              <w:top w:val="single" w:sz="4" w:space="0" w:color="auto"/>
              <w:bottom w:val="single" w:sz="4" w:space="0" w:color="auto"/>
            </w:tcBorders>
          </w:tcPr>
          <w:p w14:paraId="5EE594AC" w14:textId="2C1F6977" w:rsidR="00E156B2" w:rsidRPr="005718E4" w:rsidRDefault="00E156B2" w:rsidP="002F2846">
            <w:pPr>
              <w:spacing w:after="240"/>
            </w:pPr>
            <w:r>
              <w:t xml:space="preserve">Day (1994); </w:t>
            </w:r>
            <w:r w:rsidR="00FA0ACE">
              <w:t>Morgan (2012)</w:t>
            </w:r>
          </w:p>
        </w:tc>
      </w:tr>
      <w:tr w:rsidR="00E156B2" w:rsidRPr="005718E4" w14:paraId="3839EA76" w14:textId="77777777" w:rsidTr="002F2846">
        <w:trPr>
          <w:trHeight w:val="720"/>
          <w:jc w:val="center"/>
        </w:trPr>
        <w:tc>
          <w:tcPr>
            <w:tcW w:w="2880" w:type="dxa"/>
            <w:tcBorders>
              <w:top w:val="single" w:sz="4" w:space="0" w:color="auto"/>
              <w:bottom w:val="single" w:sz="4" w:space="0" w:color="auto"/>
            </w:tcBorders>
          </w:tcPr>
          <w:p w14:paraId="258B1A98" w14:textId="77777777" w:rsidR="00E156B2" w:rsidRDefault="00E156B2" w:rsidP="002F2846">
            <w:pPr>
              <w:spacing w:after="240"/>
              <w:ind w:left="70"/>
              <w:rPr>
                <w:i/>
                <w:iCs/>
              </w:rPr>
            </w:pPr>
            <w:r>
              <w:rPr>
                <w:i/>
                <w:iCs/>
              </w:rPr>
              <w:t xml:space="preserve">Marketing Centrality </w:t>
            </w:r>
          </w:p>
        </w:tc>
        <w:tc>
          <w:tcPr>
            <w:tcW w:w="6480" w:type="dxa"/>
            <w:tcBorders>
              <w:top w:val="single" w:sz="4" w:space="0" w:color="auto"/>
              <w:bottom w:val="single" w:sz="4" w:space="0" w:color="auto"/>
            </w:tcBorders>
          </w:tcPr>
          <w:p w14:paraId="64880AF7" w14:textId="77777777" w:rsidR="00E156B2" w:rsidRDefault="00E156B2" w:rsidP="002F2846">
            <w:pPr>
              <w:spacing w:after="240"/>
            </w:pPr>
            <w:r>
              <w:t>The degree to which the marketing function is expected to play a critical strategic part in delivering firm performance</w:t>
            </w:r>
          </w:p>
        </w:tc>
        <w:tc>
          <w:tcPr>
            <w:tcW w:w="3600" w:type="dxa"/>
            <w:tcBorders>
              <w:top w:val="single" w:sz="4" w:space="0" w:color="auto"/>
              <w:bottom w:val="single" w:sz="4" w:space="0" w:color="auto"/>
            </w:tcBorders>
          </w:tcPr>
          <w:p w14:paraId="52198616" w14:textId="77777777" w:rsidR="00E156B2" w:rsidRDefault="00E156B2" w:rsidP="002F2846">
            <w:pPr>
              <w:spacing w:after="240"/>
            </w:pPr>
            <w:r>
              <w:t>Adapted from Biddle (1979) and Whitler, Lee, and Young (2022)</w:t>
            </w:r>
          </w:p>
        </w:tc>
      </w:tr>
      <w:tr w:rsidR="00E156B2" w:rsidRPr="005718E4" w14:paraId="7AA3042D" w14:textId="77777777" w:rsidTr="002F2846">
        <w:trPr>
          <w:trHeight w:val="720"/>
          <w:jc w:val="center"/>
        </w:trPr>
        <w:tc>
          <w:tcPr>
            <w:tcW w:w="2880" w:type="dxa"/>
            <w:tcBorders>
              <w:top w:val="single" w:sz="4" w:space="0" w:color="auto"/>
              <w:bottom w:val="single" w:sz="4" w:space="0" w:color="auto"/>
            </w:tcBorders>
          </w:tcPr>
          <w:p w14:paraId="20E47CFF" w14:textId="77777777" w:rsidR="00E156B2" w:rsidRPr="00FE681F" w:rsidRDefault="00E156B2" w:rsidP="002F2846">
            <w:pPr>
              <w:spacing w:after="240"/>
              <w:ind w:left="70"/>
              <w:rPr>
                <w:i/>
                <w:iCs/>
              </w:rPr>
            </w:pPr>
            <w:r>
              <w:rPr>
                <w:i/>
                <w:iCs/>
              </w:rPr>
              <w:t>Marketing Experience Amount</w:t>
            </w:r>
          </w:p>
        </w:tc>
        <w:tc>
          <w:tcPr>
            <w:tcW w:w="6480" w:type="dxa"/>
            <w:tcBorders>
              <w:top w:val="single" w:sz="4" w:space="0" w:color="auto"/>
              <w:bottom w:val="single" w:sz="4" w:space="0" w:color="auto"/>
            </w:tcBorders>
          </w:tcPr>
          <w:p w14:paraId="789C0B17" w14:textId="77777777" w:rsidR="00E156B2" w:rsidRPr="005718E4" w:rsidRDefault="00E156B2" w:rsidP="002F2846">
            <w:pPr>
              <w:spacing w:after="240"/>
            </w:pPr>
            <w:r>
              <w:t>Aggregate time that an individual has accrued over their career being responsible for marketing-related activities</w:t>
            </w:r>
          </w:p>
        </w:tc>
        <w:tc>
          <w:tcPr>
            <w:tcW w:w="3600" w:type="dxa"/>
            <w:tcBorders>
              <w:top w:val="single" w:sz="4" w:space="0" w:color="auto"/>
              <w:bottom w:val="single" w:sz="4" w:space="0" w:color="auto"/>
            </w:tcBorders>
          </w:tcPr>
          <w:p w14:paraId="15626400" w14:textId="77777777" w:rsidR="00E156B2" w:rsidRPr="005718E4" w:rsidRDefault="00E156B2" w:rsidP="002F2846">
            <w:pPr>
              <w:spacing w:after="240"/>
            </w:pPr>
            <w:r>
              <w:t>Adapted from Miller (1991)</w:t>
            </w:r>
          </w:p>
        </w:tc>
      </w:tr>
      <w:tr w:rsidR="00E156B2" w:rsidRPr="005718E4" w14:paraId="2C974EFF" w14:textId="77777777" w:rsidTr="002F2846">
        <w:trPr>
          <w:trHeight w:val="720"/>
          <w:jc w:val="center"/>
        </w:trPr>
        <w:tc>
          <w:tcPr>
            <w:tcW w:w="2880" w:type="dxa"/>
            <w:tcBorders>
              <w:top w:val="single" w:sz="4" w:space="0" w:color="auto"/>
              <w:bottom w:val="single" w:sz="4" w:space="0" w:color="auto"/>
            </w:tcBorders>
          </w:tcPr>
          <w:p w14:paraId="5AE42AAE" w14:textId="77777777" w:rsidR="00E156B2" w:rsidRPr="00FE681F" w:rsidRDefault="00E156B2" w:rsidP="002F2846">
            <w:pPr>
              <w:spacing w:after="240"/>
              <w:ind w:left="70"/>
              <w:rPr>
                <w:i/>
                <w:iCs/>
              </w:rPr>
            </w:pPr>
            <w:r>
              <w:rPr>
                <w:i/>
                <w:iCs/>
              </w:rPr>
              <w:t>Market Orientation</w:t>
            </w:r>
          </w:p>
        </w:tc>
        <w:tc>
          <w:tcPr>
            <w:tcW w:w="6480" w:type="dxa"/>
            <w:tcBorders>
              <w:top w:val="single" w:sz="4" w:space="0" w:color="auto"/>
              <w:bottom w:val="single" w:sz="4" w:space="0" w:color="auto"/>
            </w:tcBorders>
          </w:tcPr>
          <w:p w14:paraId="7E464A9F" w14:textId="77777777" w:rsidR="00E156B2" w:rsidRPr="005718E4" w:rsidRDefault="00E156B2" w:rsidP="002F2846">
            <w:pPr>
              <w:spacing w:after="240"/>
            </w:pPr>
            <w:r>
              <w:t>The degree to which a firm focuses on and uses understanding of customers, competitors, and the broader business environment to deliver superior value</w:t>
            </w:r>
          </w:p>
        </w:tc>
        <w:tc>
          <w:tcPr>
            <w:tcW w:w="3600" w:type="dxa"/>
            <w:tcBorders>
              <w:top w:val="single" w:sz="4" w:space="0" w:color="auto"/>
              <w:bottom w:val="single" w:sz="4" w:space="0" w:color="auto"/>
            </w:tcBorders>
          </w:tcPr>
          <w:p w14:paraId="69A9A7CD" w14:textId="77777777" w:rsidR="00E156B2" w:rsidRPr="005718E4" w:rsidRDefault="00E156B2" w:rsidP="002F2846">
            <w:pPr>
              <w:spacing w:after="240"/>
            </w:pPr>
            <w:proofErr w:type="spellStart"/>
            <w:r>
              <w:t>Narver</w:t>
            </w:r>
            <w:proofErr w:type="spellEnd"/>
            <w:r>
              <w:t xml:space="preserve"> and Slater (1990)</w:t>
            </w:r>
          </w:p>
        </w:tc>
      </w:tr>
      <w:tr w:rsidR="00D0033C" w:rsidRPr="005718E4" w14:paraId="5FFE908B" w14:textId="77777777" w:rsidTr="002F2846">
        <w:trPr>
          <w:trHeight w:val="720"/>
          <w:jc w:val="center"/>
        </w:trPr>
        <w:tc>
          <w:tcPr>
            <w:tcW w:w="2880" w:type="dxa"/>
            <w:tcBorders>
              <w:top w:val="single" w:sz="4" w:space="0" w:color="auto"/>
              <w:bottom w:val="single" w:sz="4" w:space="0" w:color="auto"/>
            </w:tcBorders>
          </w:tcPr>
          <w:p w14:paraId="78D310BD" w14:textId="2DEB24D3" w:rsidR="00D0033C" w:rsidRPr="00FE681F" w:rsidRDefault="00D0033C" w:rsidP="002F2846">
            <w:pPr>
              <w:spacing w:after="240"/>
              <w:ind w:left="70"/>
              <w:rPr>
                <w:i/>
                <w:iCs/>
              </w:rPr>
            </w:pPr>
            <w:r>
              <w:rPr>
                <w:i/>
                <w:iCs/>
              </w:rPr>
              <w:t>Perceived Role of Marketing in Firm</w:t>
            </w:r>
          </w:p>
        </w:tc>
        <w:tc>
          <w:tcPr>
            <w:tcW w:w="6480" w:type="dxa"/>
            <w:tcBorders>
              <w:top w:val="single" w:sz="4" w:space="0" w:color="auto"/>
              <w:bottom w:val="single" w:sz="4" w:space="0" w:color="auto"/>
            </w:tcBorders>
          </w:tcPr>
          <w:p w14:paraId="54360EB5" w14:textId="15D40AD0" w:rsidR="00D0033C" w:rsidRPr="005718E4" w:rsidRDefault="00920207" w:rsidP="002F2846">
            <w:pPr>
              <w:spacing w:after="240"/>
            </w:pPr>
            <w:r>
              <w:t xml:space="preserve">Expectations associated with the position-based characteristics assigned to the marketing function  </w:t>
            </w:r>
          </w:p>
        </w:tc>
        <w:tc>
          <w:tcPr>
            <w:tcW w:w="3600" w:type="dxa"/>
            <w:tcBorders>
              <w:top w:val="single" w:sz="4" w:space="0" w:color="auto"/>
              <w:bottom w:val="single" w:sz="4" w:space="0" w:color="auto"/>
            </w:tcBorders>
          </w:tcPr>
          <w:p w14:paraId="38DF0CE5" w14:textId="14C57BC1" w:rsidR="00D0033C" w:rsidRPr="005718E4" w:rsidRDefault="00D0033C" w:rsidP="002F2846">
            <w:pPr>
              <w:spacing w:after="240"/>
            </w:pPr>
            <w:r>
              <w:t>Adapted from Whitler, Lee, and Young (2022)</w:t>
            </w:r>
          </w:p>
        </w:tc>
      </w:tr>
      <w:tr w:rsidR="00E156B2" w:rsidRPr="005718E4" w14:paraId="4FBF1818" w14:textId="77777777" w:rsidTr="002F2846">
        <w:trPr>
          <w:trHeight w:val="720"/>
          <w:jc w:val="center"/>
        </w:trPr>
        <w:tc>
          <w:tcPr>
            <w:tcW w:w="2880" w:type="dxa"/>
            <w:tcBorders>
              <w:top w:val="single" w:sz="4" w:space="0" w:color="auto"/>
              <w:bottom w:val="single" w:sz="4" w:space="0" w:color="auto"/>
            </w:tcBorders>
          </w:tcPr>
          <w:p w14:paraId="43BE5937" w14:textId="77777777" w:rsidR="00E156B2" w:rsidRPr="00FE681F" w:rsidRDefault="00E156B2" w:rsidP="002F2846">
            <w:pPr>
              <w:spacing w:after="240"/>
              <w:ind w:left="70"/>
              <w:rPr>
                <w:i/>
                <w:iCs/>
                <w:lang w:eastAsia="en-US"/>
              </w:rPr>
            </w:pPr>
            <w:r w:rsidRPr="00FE681F">
              <w:rPr>
                <w:i/>
                <w:iCs/>
              </w:rPr>
              <w:t>Person-Based Role Characteristics</w:t>
            </w:r>
          </w:p>
        </w:tc>
        <w:tc>
          <w:tcPr>
            <w:tcW w:w="6480" w:type="dxa"/>
            <w:tcBorders>
              <w:top w:val="single" w:sz="4" w:space="0" w:color="auto"/>
              <w:bottom w:val="single" w:sz="4" w:space="0" w:color="auto"/>
            </w:tcBorders>
          </w:tcPr>
          <w:p w14:paraId="78715EE1" w14:textId="77777777" w:rsidR="00E156B2" w:rsidRPr="005718E4" w:rsidRDefault="00E156B2" w:rsidP="002F2846">
            <w:pPr>
              <w:spacing w:after="240"/>
            </w:pPr>
            <w:r w:rsidRPr="005718E4">
              <w:t>Behaviors, beliefs, and characteristics associated with the role</w:t>
            </w:r>
            <w:r>
              <w:t xml:space="preserve"> </w:t>
            </w:r>
            <w:r w:rsidRPr="005718E4">
              <w:t>occupant</w:t>
            </w:r>
          </w:p>
        </w:tc>
        <w:tc>
          <w:tcPr>
            <w:tcW w:w="3600" w:type="dxa"/>
            <w:tcBorders>
              <w:top w:val="single" w:sz="4" w:space="0" w:color="auto"/>
              <w:bottom w:val="single" w:sz="4" w:space="0" w:color="auto"/>
            </w:tcBorders>
          </w:tcPr>
          <w:p w14:paraId="3051DE04" w14:textId="77777777" w:rsidR="00E156B2" w:rsidRPr="005718E4" w:rsidRDefault="00E156B2" w:rsidP="002F2846">
            <w:pPr>
              <w:spacing w:after="240"/>
              <w:rPr>
                <w:lang w:eastAsia="en-US"/>
              </w:rPr>
            </w:pPr>
            <w:r w:rsidRPr="005718E4">
              <w:t xml:space="preserve">Seiber </w:t>
            </w:r>
            <w:r>
              <w:t>(</w:t>
            </w:r>
            <w:r w:rsidRPr="005718E4">
              <w:t>1974</w:t>
            </w:r>
            <w:r>
              <w:t>)</w:t>
            </w:r>
          </w:p>
        </w:tc>
      </w:tr>
      <w:tr w:rsidR="00E156B2" w:rsidRPr="005718E4" w14:paraId="0B5A8BF9" w14:textId="77777777" w:rsidTr="002F2846">
        <w:trPr>
          <w:trHeight w:val="720"/>
          <w:jc w:val="center"/>
        </w:trPr>
        <w:tc>
          <w:tcPr>
            <w:tcW w:w="2880" w:type="dxa"/>
            <w:tcBorders>
              <w:top w:val="single" w:sz="4" w:space="0" w:color="auto"/>
              <w:bottom w:val="single" w:sz="4" w:space="0" w:color="auto"/>
            </w:tcBorders>
          </w:tcPr>
          <w:p w14:paraId="710C25FC" w14:textId="77777777" w:rsidR="00E156B2" w:rsidRPr="00FE681F" w:rsidRDefault="00E156B2" w:rsidP="002F2846">
            <w:pPr>
              <w:spacing w:after="240"/>
              <w:ind w:left="70"/>
              <w:rPr>
                <w:i/>
                <w:iCs/>
                <w:lang w:eastAsia="en-US"/>
              </w:rPr>
            </w:pPr>
            <w:r w:rsidRPr="00FE681F">
              <w:rPr>
                <w:i/>
                <w:iCs/>
              </w:rPr>
              <w:t>Position-Based Role Characteristics</w:t>
            </w:r>
          </w:p>
        </w:tc>
        <w:tc>
          <w:tcPr>
            <w:tcW w:w="6480" w:type="dxa"/>
            <w:tcBorders>
              <w:top w:val="single" w:sz="4" w:space="0" w:color="auto"/>
              <w:bottom w:val="single" w:sz="4" w:space="0" w:color="auto"/>
            </w:tcBorders>
          </w:tcPr>
          <w:p w14:paraId="7A1A2982" w14:textId="77777777" w:rsidR="00E156B2" w:rsidRPr="005718E4" w:rsidRDefault="00E156B2" w:rsidP="002F2846">
            <w:pPr>
              <w:tabs>
                <w:tab w:val="decimal" w:pos="1007"/>
              </w:tabs>
              <w:spacing w:after="240"/>
            </w:pPr>
            <w:r w:rsidRPr="005718E4">
              <w:t>Obligations, rights, and expectations that accrue to a specific position regardless of who the role occupant is</w:t>
            </w:r>
          </w:p>
        </w:tc>
        <w:tc>
          <w:tcPr>
            <w:tcW w:w="3600" w:type="dxa"/>
            <w:tcBorders>
              <w:top w:val="single" w:sz="4" w:space="0" w:color="auto"/>
              <w:bottom w:val="single" w:sz="4" w:space="0" w:color="auto"/>
            </w:tcBorders>
          </w:tcPr>
          <w:p w14:paraId="58B74EE5" w14:textId="77777777" w:rsidR="00E156B2" w:rsidRPr="005718E4" w:rsidRDefault="00E156B2" w:rsidP="002F2846">
            <w:pPr>
              <w:tabs>
                <w:tab w:val="decimal" w:pos="1007"/>
              </w:tabs>
              <w:spacing w:after="240"/>
              <w:rPr>
                <w:lang w:eastAsia="en-US"/>
              </w:rPr>
            </w:pPr>
            <w:r w:rsidRPr="005718E4">
              <w:t>Winship and Mandel</w:t>
            </w:r>
            <w:r>
              <w:t xml:space="preserve"> (</w:t>
            </w:r>
            <w:r w:rsidRPr="005718E4">
              <w:t>1983</w:t>
            </w:r>
            <w:r>
              <w:t>)</w:t>
            </w:r>
          </w:p>
        </w:tc>
      </w:tr>
      <w:tr w:rsidR="00E156B2" w:rsidRPr="005718E4" w14:paraId="7BDCB219" w14:textId="77777777" w:rsidTr="002F2846">
        <w:trPr>
          <w:trHeight w:val="720"/>
          <w:jc w:val="center"/>
        </w:trPr>
        <w:tc>
          <w:tcPr>
            <w:tcW w:w="2880" w:type="dxa"/>
            <w:tcBorders>
              <w:top w:val="single" w:sz="4" w:space="0" w:color="auto"/>
              <w:bottom w:val="single" w:sz="4" w:space="0" w:color="auto"/>
            </w:tcBorders>
          </w:tcPr>
          <w:p w14:paraId="2BB88EB3" w14:textId="77777777" w:rsidR="00E156B2" w:rsidRPr="00FE681F" w:rsidRDefault="00E156B2" w:rsidP="002F2846">
            <w:pPr>
              <w:spacing w:after="240"/>
              <w:ind w:left="70"/>
              <w:rPr>
                <w:i/>
                <w:iCs/>
              </w:rPr>
            </w:pPr>
            <w:r>
              <w:rPr>
                <w:i/>
                <w:iCs/>
              </w:rPr>
              <w:lastRenderedPageBreak/>
              <w:t>Role Accountability</w:t>
            </w:r>
          </w:p>
        </w:tc>
        <w:tc>
          <w:tcPr>
            <w:tcW w:w="6480" w:type="dxa"/>
            <w:tcBorders>
              <w:top w:val="single" w:sz="4" w:space="0" w:color="auto"/>
              <w:bottom w:val="single" w:sz="4" w:space="0" w:color="auto"/>
            </w:tcBorders>
          </w:tcPr>
          <w:p w14:paraId="62472831" w14:textId="77777777" w:rsidR="00E156B2" w:rsidRDefault="00E156B2" w:rsidP="002F2846">
            <w:pPr>
              <w:spacing w:after="240"/>
            </w:pPr>
            <w:r>
              <w:t>The degree to which a person is answerable for their decisions, actions, and behavior</w:t>
            </w:r>
          </w:p>
        </w:tc>
        <w:tc>
          <w:tcPr>
            <w:tcW w:w="3600" w:type="dxa"/>
            <w:tcBorders>
              <w:top w:val="single" w:sz="4" w:space="0" w:color="auto"/>
              <w:bottom w:val="single" w:sz="4" w:space="0" w:color="auto"/>
            </w:tcBorders>
          </w:tcPr>
          <w:p w14:paraId="5EDDBE5C" w14:textId="77777777" w:rsidR="00E156B2" w:rsidRDefault="00E156B2" w:rsidP="002F2846">
            <w:pPr>
              <w:spacing w:after="240"/>
            </w:pPr>
            <w:r>
              <w:t>Dunn and Legge (2001)</w:t>
            </w:r>
          </w:p>
        </w:tc>
      </w:tr>
      <w:tr w:rsidR="00E156B2" w:rsidRPr="005718E4" w14:paraId="2797B917" w14:textId="77777777" w:rsidTr="002F2846">
        <w:trPr>
          <w:trHeight w:val="720"/>
          <w:jc w:val="center"/>
        </w:trPr>
        <w:tc>
          <w:tcPr>
            <w:tcW w:w="2880" w:type="dxa"/>
            <w:tcBorders>
              <w:top w:val="single" w:sz="4" w:space="0" w:color="auto"/>
              <w:bottom w:val="single" w:sz="4" w:space="0" w:color="auto"/>
            </w:tcBorders>
          </w:tcPr>
          <w:p w14:paraId="5CA971C0" w14:textId="77777777" w:rsidR="00E156B2" w:rsidRPr="0054398C" w:rsidRDefault="00E156B2" w:rsidP="002F2846">
            <w:pPr>
              <w:spacing w:after="240"/>
              <w:ind w:left="70"/>
              <w:rPr>
                <w:i/>
                <w:iCs/>
              </w:rPr>
            </w:pPr>
            <w:r w:rsidRPr="0054398C">
              <w:rPr>
                <w:i/>
                <w:iCs/>
              </w:rPr>
              <w:t>Role Competencies</w:t>
            </w:r>
          </w:p>
        </w:tc>
        <w:tc>
          <w:tcPr>
            <w:tcW w:w="6480" w:type="dxa"/>
            <w:tcBorders>
              <w:top w:val="single" w:sz="4" w:space="0" w:color="auto"/>
              <w:bottom w:val="single" w:sz="4" w:space="0" w:color="auto"/>
            </w:tcBorders>
          </w:tcPr>
          <w:p w14:paraId="6B7DB893" w14:textId="77777777" w:rsidR="00E156B2" w:rsidRPr="0054398C" w:rsidRDefault="00E156B2" w:rsidP="002F2846">
            <w:pPr>
              <w:spacing w:after="240"/>
            </w:pPr>
            <w:r w:rsidRPr="0054398C">
              <w:t xml:space="preserve">The knowledge, skills, and abilities required of an individual assigned to a particular position </w:t>
            </w:r>
          </w:p>
        </w:tc>
        <w:tc>
          <w:tcPr>
            <w:tcW w:w="3600" w:type="dxa"/>
            <w:tcBorders>
              <w:top w:val="single" w:sz="4" w:space="0" w:color="auto"/>
              <w:bottom w:val="single" w:sz="4" w:space="0" w:color="auto"/>
            </w:tcBorders>
          </w:tcPr>
          <w:p w14:paraId="511ED9D6" w14:textId="77777777" w:rsidR="00E156B2" w:rsidRDefault="00E156B2" w:rsidP="002F2846">
            <w:pPr>
              <w:spacing w:after="240"/>
            </w:pPr>
            <w:r w:rsidRPr="0054398C">
              <w:t>Adapted from Hardy and Conway (1988)</w:t>
            </w:r>
          </w:p>
        </w:tc>
      </w:tr>
      <w:tr w:rsidR="00E156B2" w:rsidRPr="005718E4" w14:paraId="5301D3DE" w14:textId="77777777" w:rsidTr="002F2846">
        <w:trPr>
          <w:trHeight w:val="864"/>
          <w:jc w:val="center"/>
        </w:trPr>
        <w:tc>
          <w:tcPr>
            <w:tcW w:w="2880" w:type="dxa"/>
            <w:tcBorders>
              <w:top w:val="single" w:sz="4" w:space="0" w:color="auto"/>
              <w:bottom w:val="single" w:sz="4" w:space="0" w:color="auto"/>
            </w:tcBorders>
          </w:tcPr>
          <w:p w14:paraId="6C0FE078" w14:textId="77777777" w:rsidR="00E156B2" w:rsidRPr="00FE681F" w:rsidRDefault="00E156B2" w:rsidP="002F2846">
            <w:pPr>
              <w:spacing w:after="240"/>
              <w:ind w:left="70"/>
              <w:rPr>
                <w:i/>
                <w:iCs/>
              </w:rPr>
            </w:pPr>
            <w:r w:rsidRPr="00FE681F">
              <w:rPr>
                <w:i/>
                <w:iCs/>
              </w:rPr>
              <w:t>Role Discretion</w:t>
            </w:r>
          </w:p>
        </w:tc>
        <w:tc>
          <w:tcPr>
            <w:tcW w:w="6480" w:type="dxa"/>
            <w:tcBorders>
              <w:top w:val="single" w:sz="4" w:space="0" w:color="auto"/>
              <w:bottom w:val="single" w:sz="4" w:space="0" w:color="auto"/>
            </w:tcBorders>
          </w:tcPr>
          <w:p w14:paraId="38233DAD" w14:textId="77777777" w:rsidR="00E156B2" w:rsidRDefault="00E156B2" w:rsidP="002F2846">
            <w:pPr>
              <w:spacing w:after="240"/>
            </w:pPr>
            <w:r>
              <w:t>The degree to which an individual is given the freedom to make decisions and act without having to gain approval from others</w:t>
            </w:r>
          </w:p>
        </w:tc>
        <w:tc>
          <w:tcPr>
            <w:tcW w:w="3600" w:type="dxa"/>
            <w:tcBorders>
              <w:top w:val="single" w:sz="4" w:space="0" w:color="auto"/>
              <w:bottom w:val="single" w:sz="4" w:space="0" w:color="auto"/>
            </w:tcBorders>
          </w:tcPr>
          <w:p w14:paraId="3B01E6D9" w14:textId="203585B9" w:rsidR="00E156B2" w:rsidRDefault="00E156B2" w:rsidP="002F2846">
            <w:pPr>
              <w:spacing w:after="240"/>
            </w:pPr>
            <w:r>
              <w:t>Adapted from Boyd, Chandy, and Cunha (2011); Crossland and Hambrick (20</w:t>
            </w:r>
            <w:r w:rsidR="00910C63">
              <w:t>11</w:t>
            </w:r>
            <w:r>
              <w:t>)</w:t>
            </w:r>
          </w:p>
        </w:tc>
      </w:tr>
      <w:tr w:rsidR="00E156B2" w:rsidRPr="005718E4" w14:paraId="24A943FC" w14:textId="77777777" w:rsidTr="002F2846">
        <w:trPr>
          <w:trHeight w:val="720"/>
          <w:jc w:val="center"/>
        </w:trPr>
        <w:tc>
          <w:tcPr>
            <w:tcW w:w="2880" w:type="dxa"/>
            <w:tcBorders>
              <w:top w:val="single" w:sz="4" w:space="0" w:color="auto"/>
              <w:bottom w:val="single" w:sz="4" w:space="0" w:color="auto"/>
            </w:tcBorders>
          </w:tcPr>
          <w:p w14:paraId="0829DEF8" w14:textId="77777777" w:rsidR="00E156B2" w:rsidRPr="00EB2A12" w:rsidRDefault="00E156B2" w:rsidP="002F2846">
            <w:pPr>
              <w:spacing w:after="240"/>
              <w:ind w:left="70"/>
              <w:rPr>
                <w:i/>
                <w:iCs/>
              </w:rPr>
            </w:pPr>
            <w:r>
              <w:rPr>
                <w:i/>
                <w:iCs/>
              </w:rPr>
              <w:t>Role Expectations</w:t>
            </w:r>
          </w:p>
        </w:tc>
        <w:tc>
          <w:tcPr>
            <w:tcW w:w="6480" w:type="dxa"/>
            <w:tcBorders>
              <w:top w:val="single" w:sz="4" w:space="0" w:color="auto"/>
              <w:bottom w:val="single" w:sz="4" w:space="0" w:color="auto"/>
            </w:tcBorders>
          </w:tcPr>
          <w:p w14:paraId="495B721C" w14:textId="77777777" w:rsidR="00E156B2" w:rsidRPr="005718E4" w:rsidRDefault="00E156B2" w:rsidP="002F2846">
            <w:pPr>
              <w:spacing w:after="240"/>
            </w:pPr>
            <w:r>
              <w:t>Expressed beliefs of one individual regarding the behaviors required for a role occupant</w:t>
            </w:r>
          </w:p>
        </w:tc>
        <w:tc>
          <w:tcPr>
            <w:tcW w:w="3600" w:type="dxa"/>
            <w:tcBorders>
              <w:top w:val="single" w:sz="4" w:space="0" w:color="auto"/>
              <w:bottom w:val="single" w:sz="4" w:space="0" w:color="auto"/>
            </w:tcBorders>
          </w:tcPr>
          <w:p w14:paraId="543587D8" w14:textId="77777777" w:rsidR="00E156B2" w:rsidRPr="005718E4" w:rsidRDefault="00E156B2" w:rsidP="002F2846">
            <w:pPr>
              <w:spacing w:after="240"/>
            </w:pPr>
            <w:proofErr w:type="spellStart"/>
            <w:r>
              <w:t>Amatea</w:t>
            </w:r>
            <w:proofErr w:type="spellEnd"/>
            <w:r>
              <w:t xml:space="preserve"> et al. (1986); Brookes et al. (2007)</w:t>
            </w:r>
          </w:p>
        </w:tc>
      </w:tr>
      <w:tr w:rsidR="00E156B2" w:rsidRPr="005718E4" w14:paraId="5DA09D83" w14:textId="77777777" w:rsidTr="002F2846">
        <w:trPr>
          <w:trHeight w:val="720"/>
          <w:jc w:val="center"/>
        </w:trPr>
        <w:tc>
          <w:tcPr>
            <w:tcW w:w="2880" w:type="dxa"/>
            <w:tcBorders>
              <w:top w:val="single" w:sz="4" w:space="0" w:color="auto"/>
              <w:bottom w:val="single" w:sz="4" w:space="0" w:color="auto"/>
            </w:tcBorders>
          </w:tcPr>
          <w:p w14:paraId="0CA1DE36" w14:textId="77777777" w:rsidR="00E156B2" w:rsidRPr="00EB2A12" w:rsidRDefault="00E156B2" w:rsidP="002F2846">
            <w:pPr>
              <w:spacing w:after="240"/>
              <w:ind w:left="70"/>
              <w:rPr>
                <w:i/>
                <w:iCs/>
                <w:lang w:eastAsia="en-US"/>
              </w:rPr>
            </w:pPr>
            <w:r w:rsidRPr="00EB2A12">
              <w:rPr>
                <w:i/>
                <w:iCs/>
                <w:lang w:eastAsia="en-US"/>
              </w:rPr>
              <w:t>Role Responsibility</w:t>
            </w:r>
          </w:p>
        </w:tc>
        <w:tc>
          <w:tcPr>
            <w:tcW w:w="6480" w:type="dxa"/>
            <w:tcBorders>
              <w:top w:val="single" w:sz="4" w:space="0" w:color="auto"/>
              <w:bottom w:val="single" w:sz="4" w:space="0" w:color="auto"/>
            </w:tcBorders>
          </w:tcPr>
          <w:p w14:paraId="38D671EB" w14:textId="77777777" w:rsidR="00E156B2" w:rsidRPr="005718E4" w:rsidRDefault="00E156B2" w:rsidP="002F2846">
            <w:pPr>
              <w:spacing w:after="240"/>
            </w:pPr>
            <w:r w:rsidRPr="005718E4">
              <w:t>Authorized duties</w:t>
            </w:r>
            <w:r>
              <w:t xml:space="preserve"> and </w:t>
            </w:r>
            <w:r w:rsidRPr="005718E4">
              <w:t xml:space="preserve">obligations assigned to </w:t>
            </w:r>
            <w:r>
              <w:t>a position</w:t>
            </w:r>
          </w:p>
        </w:tc>
        <w:tc>
          <w:tcPr>
            <w:tcW w:w="3600" w:type="dxa"/>
            <w:tcBorders>
              <w:top w:val="single" w:sz="4" w:space="0" w:color="auto"/>
              <w:bottom w:val="single" w:sz="4" w:space="0" w:color="auto"/>
            </w:tcBorders>
          </w:tcPr>
          <w:p w14:paraId="15DD15F9" w14:textId="77777777" w:rsidR="00E156B2" w:rsidRPr="005718E4" w:rsidRDefault="00E156B2" w:rsidP="002F2846">
            <w:pPr>
              <w:spacing w:after="240"/>
              <w:rPr>
                <w:lang w:eastAsia="en-US"/>
              </w:rPr>
            </w:pPr>
            <w:proofErr w:type="spellStart"/>
            <w:r w:rsidRPr="005718E4">
              <w:t>Amatea</w:t>
            </w:r>
            <w:proofErr w:type="spellEnd"/>
            <w:r w:rsidRPr="005718E4">
              <w:t xml:space="preserve"> et al. </w:t>
            </w:r>
            <w:r>
              <w:t>(</w:t>
            </w:r>
            <w:r w:rsidRPr="005718E4">
              <w:t>1986</w:t>
            </w:r>
            <w:r>
              <w:t xml:space="preserve">); </w:t>
            </w:r>
            <w:r w:rsidRPr="00B9615D">
              <w:t xml:space="preserve">Dunn and Legge </w:t>
            </w:r>
            <w:r>
              <w:t>(</w:t>
            </w:r>
            <w:r w:rsidRPr="00B9615D">
              <w:t>2001</w:t>
            </w:r>
            <w:r>
              <w:t>)</w:t>
            </w:r>
          </w:p>
        </w:tc>
      </w:tr>
      <w:tr w:rsidR="00920207" w:rsidRPr="005718E4" w14:paraId="2A3020C5" w14:textId="77777777" w:rsidTr="002F2846">
        <w:trPr>
          <w:trHeight w:val="720"/>
          <w:jc w:val="center"/>
        </w:trPr>
        <w:tc>
          <w:tcPr>
            <w:tcW w:w="2880" w:type="dxa"/>
            <w:tcBorders>
              <w:top w:val="single" w:sz="4" w:space="0" w:color="auto"/>
            </w:tcBorders>
          </w:tcPr>
          <w:p w14:paraId="14F22B93" w14:textId="77777777" w:rsidR="00920207" w:rsidRPr="00EB2A12" w:rsidRDefault="00920207" w:rsidP="002F2846">
            <w:pPr>
              <w:spacing w:after="240"/>
              <w:ind w:left="70"/>
              <w:rPr>
                <w:i/>
                <w:iCs/>
                <w:lang w:eastAsia="en-US"/>
              </w:rPr>
            </w:pPr>
            <w:r>
              <w:rPr>
                <w:i/>
                <w:iCs/>
              </w:rPr>
              <w:t>Role</w:t>
            </w:r>
            <w:r w:rsidRPr="00EB2A12">
              <w:rPr>
                <w:i/>
                <w:iCs/>
              </w:rPr>
              <w:t xml:space="preserve"> Status</w:t>
            </w:r>
          </w:p>
        </w:tc>
        <w:tc>
          <w:tcPr>
            <w:tcW w:w="6480" w:type="dxa"/>
            <w:tcBorders>
              <w:top w:val="single" w:sz="4" w:space="0" w:color="auto"/>
            </w:tcBorders>
          </w:tcPr>
          <w:p w14:paraId="297E5A67" w14:textId="77777777" w:rsidR="00920207" w:rsidRPr="005718E4" w:rsidRDefault="00920207" w:rsidP="002F2846">
            <w:pPr>
              <w:spacing w:after="240"/>
            </w:pPr>
            <w:r>
              <w:t>Degree of importance afforded a position relative to peer positions</w:t>
            </w:r>
          </w:p>
        </w:tc>
        <w:tc>
          <w:tcPr>
            <w:tcW w:w="3600" w:type="dxa"/>
            <w:tcBorders>
              <w:top w:val="single" w:sz="4" w:space="0" w:color="auto"/>
            </w:tcBorders>
          </w:tcPr>
          <w:p w14:paraId="6F5EFD81" w14:textId="77777777" w:rsidR="00920207" w:rsidRPr="005718E4" w:rsidRDefault="00920207" w:rsidP="002F2846">
            <w:pPr>
              <w:spacing w:after="240"/>
              <w:rPr>
                <w:lang w:eastAsia="en-US"/>
              </w:rPr>
            </w:pPr>
            <w:r>
              <w:t>Adapted from Anderson et al. (2007); Biddle (1979)</w:t>
            </w:r>
          </w:p>
        </w:tc>
      </w:tr>
      <w:tr w:rsidR="00E156B2" w:rsidRPr="00D0466F" w14:paraId="4832CE90" w14:textId="77777777" w:rsidTr="002F2846">
        <w:trPr>
          <w:trHeight w:val="72"/>
          <w:jc w:val="center"/>
        </w:trPr>
        <w:tc>
          <w:tcPr>
            <w:tcW w:w="2880" w:type="dxa"/>
            <w:tcBorders>
              <w:bottom w:val="single" w:sz="4" w:space="0" w:color="auto"/>
            </w:tcBorders>
          </w:tcPr>
          <w:p w14:paraId="2AA71E50" w14:textId="77777777" w:rsidR="00E156B2" w:rsidRPr="00D0466F" w:rsidRDefault="00E156B2" w:rsidP="002F2846">
            <w:pPr>
              <w:ind w:left="240"/>
              <w:rPr>
                <w:sz w:val="8"/>
                <w:szCs w:val="8"/>
                <w:lang w:eastAsia="en-US"/>
              </w:rPr>
            </w:pPr>
          </w:p>
        </w:tc>
        <w:tc>
          <w:tcPr>
            <w:tcW w:w="6480" w:type="dxa"/>
            <w:tcBorders>
              <w:bottom w:val="single" w:sz="4" w:space="0" w:color="auto"/>
            </w:tcBorders>
          </w:tcPr>
          <w:p w14:paraId="6842A4B3" w14:textId="77777777" w:rsidR="00E156B2" w:rsidRPr="00D0466F" w:rsidRDefault="00E156B2" w:rsidP="002F2846">
            <w:pPr>
              <w:tabs>
                <w:tab w:val="decimal" w:pos="646"/>
              </w:tabs>
              <w:rPr>
                <w:sz w:val="8"/>
                <w:szCs w:val="8"/>
                <w:lang w:eastAsia="en-US"/>
              </w:rPr>
            </w:pPr>
          </w:p>
        </w:tc>
        <w:tc>
          <w:tcPr>
            <w:tcW w:w="3600" w:type="dxa"/>
            <w:tcBorders>
              <w:bottom w:val="single" w:sz="4" w:space="0" w:color="auto"/>
            </w:tcBorders>
          </w:tcPr>
          <w:p w14:paraId="5FB5455C" w14:textId="77777777" w:rsidR="00E156B2" w:rsidRPr="00D0466F" w:rsidRDefault="00E156B2" w:rsidP="002F2846">
            <w:pPr>
              <w:tabs>
                <w:tab w:val="decimal" w:pos="646"/>
              </w:tabs>
              <w:rPr>
                <w:sz w:val="8"/>
                <w:szCs w:val="8"/>
                <w:lang w:eastAsia="en-US"/>
              </w:rPr>
            </w:pPr>
          </w:p>
        </w:tc>
      </w:tr>
    </w:tbl>
    <w:p w14:paraId="602B329E" w14:textId="77777777" w:rsidR="00E156B2" w:rsidRDefault="00E156B2" w:rsidP="00E156B2"/>
    <w:p w14:paraId="7441BC19" w14:textId="77777777" w:rsidR="00E156B2" w:rsidRDefault="00E156B2" w:rsidP="00E156B2"/>
    <w:p w14:paraId="7A3B17CE" w14:textId="77777777" w:rsidR="00E156B2" w:rsidRDefault="00E156B2" w:rsidP="00FD45D3">
      <w:pPr>
        <w:spacing w:after="120"/>
        <w:jc w:val="center"/>
        <w:rPr>
          <w:b/>
        </w:rPr>
      </w:pPr>
    </w:p>
    <w:p w14:paraId="3AA42F8E" w14:textId="77777777" w:rsidR="0054242E" w:rsidRDefault="0054242E" w:rsidP="00FD45D3">
      <w:pPr>
        <w:spacing w:after="120"/>
        <w:jc w:val="center"/>
        <w:rPr>
          <w:b/>
        </w:rPr>
      </w:pPr>
    </w:p>
    <w:p w14:paraId="59EB2C6F" w14:textId="77777777" w:rsidR="0054242E" w:rsidRDefault="0054242E" w:rsidP="00FD45D3">
      <w:pPr>
        <w:spacing w:after="120"/>
        <w:jc w:val="center"/>
        <w:rPr>
          <w:b/>
        </w:rPr>
      </w:pPr>
    </w:p>
    <w:p w14:paraId="621097E7" w14:textId="77777777" w:rsidR="0054242E" w:rsidRDefault="0054242E" w:rsidP="00FD45D3">
      <w:pPr>
        <w:spacing w:after="120"/>
        <w:jc w:val="center"/>
        <w:rPr>
          <w:b/>
        </w:rPr>
      </w:pPr>
    </w:p>
    <w:p w14:paraId="71372FC1" w14:textId="77777777" w:rsidR="0054242E" w:rsidRDefault="0054242E" w:rsidP="00FD45D3">
      <w:pPr>
        <w:spacing w:after="120"/>
        <w:jc w:val="center"/>
        <w:rPr>
          <w:b/>
        </w:rPr>
      </w:pPr>
    </w:p>
    <w:p w14:paraId="63EA090A" w14:textId="77777777" w:rsidR="0054242E" w:rsidRDefault="0054242E" w:rsidP="00FD45D3">
      <w:pPr>
        <w:spacing w:after="120"/>
        <w:jc w:val="center"/>
        <w:rPr>
          <w:b/>
        </w:rPr>
      </w:pPr>
    </w:p>
    <w:p w14:paraId="034D557F" w14:textId="77777777" w:rsidR="0054242E" w:rsidRDefault="0054242E" w:rsidP="00FD45D3">
      <w:pPr>
        <w:spacing w:after="120"/>
        <w:jc w:val="center"/>
        <w:rPr>
          <w:b/>
        </w:rPr>
      </w:pPr>
    </w:p>
    <w:p w14:paraId="1BE4B00A" w14:textId="77777777" w:rsidR="0054242E" w:rsidRDefault="0054242E" w:rsidP="00FD45D3">
      <w:pPr>
        <w:spacing w:after="120"/>
        <w:jc w:val="center"/>
        <w:rPr>
          <w:b/>
        </w:rPr>
        <w:sectPr w:rsidR="0054242E" w:rsidSect="0054242E">
          <w:footerReference w:type="default" r:id="rId11"/>
          <w:pgSz w:w="16838" w:h="11906" w:orient="landscape"/>
          <w:pgMar w:top="1296" w:right="1440" w:bottom="1296" w:left="1440" w:header="850" w:footer="994" w:gutter="0"/>
          <w:cols w:space="425"/>
          <w:docGrid w:type="linesAndChars" w:linePitch="326"/>
        </w:sectPr>
      </w:pPr>
    </w:p>
    <w:p w14:paraId="24B60FDF" w14:textId="2C9FB528" w:rsidR="0054242E" w:rsidRDefault="0054242E" w:rsidP="0054242E">
      <w:pPr>
        <w:jc w:val="center"/>
        <w:rPr>
          <w:b/>
        </w:rPr>
      </w:pPr>
      <w:r>
        <w:rPr>
          <w:b/>
        </w:rPr>
        <w:lastRenderedPageBreak/>
        <w:t xml:space="preserve">Web Appendix </w:t>
      </w:r>
      <w:r w:rsidR="00E907BE">
        <w:rPr>
          <w:b/>
        </w:rPr>
        <w:t>B</w:t>
      </w:r>
    </w:p>
    <w:p w14:paraId="778B9575" w14:textId="77777777" w:rsidR="0054242E" w:rsidRDefault="0054242E" w:rsidP="0054242E">
      <w:pPr>
        <w:spacing w:after="120"/>
        <w:jc w:val="center"/>
        <w:rPr>
          <w:b/>
        </w:rPr>
      </w:pPr>
      <w:r>
        <w:rPr>
          <w:b/>
        </w:rPr>
        <w:t>Instrument Development and Data Collection</w:t>
      </w:r>
    </w:p>
    <w:p w14:paraId="40F1933A" w14:textId="58653822" w:rsidR="0054242E" w:rsidRDefault="0054242E" w:rsidP="0054242E">
      <w:r w:rsidRPr="00FA4701">
        <w:rPr>
          <w:b/>
          <w:iCs/>
        </w:rPr>
        <w:t>Instrument development</w:t>
      </w:r>
      <w:r>
        <w:rPr>
          <w:b/>
          <w:iCs/>
        </w:rPr>
        <w:t>.</w:t>
      </w:r>
      <w:r w:rsidRPr="00040D70">
        <w:rPr>
          <w:b/>
          <w:i/>
        </w:rPr>
        <w:t xml:space="preserve"> </w:t>
      </w:r>
      <w:r w:rsidRPr="00FA4701">
        <w:t xml:space="preserve">Primary data was required for testing the hypothesized model. To create the survey measures, we combined insights from the literature, job specs, and interviews detailed earlier. Surveying senior executives is challenging, and response rates have declined over time, making careful survey design and execution imperative (e.g., </w:t>
      </w:r>
      <w:proofErr w:type="spellStart"/>
      <w:r w:rsidRPr="00FA4701">
        <w:t>Cycyota</w:t>
      </w:r>
      <w:proofErr w:type="spellEnd"/>
      <w:r w:rsidRPr="00FA4701">
        <w:t xml:space="preserve"> and Harrison 2006). We</w:t>
      </w:r>
      <w:r>
        <w:t xml:space="preserve"> therefore</w:t>
      </w:r>
      <w:r w:rsidRPr="00FA4701">
        <w:t xml:space="preserve"> began by testing a draft survey with 3 CMOs, 5 doctoral students, and 3 faculty members</w:t>
      </w:r>
      <w:r>
        <w:t xml:space="preserve"> with exposure to executive-level marketers (either through research or work experience)</w:t>
      </w:r>
      <w:r w:rsidRPr="00FA4701">
        <w:t xml:space="preserve">. </w:t>
      </w:r>
      <w:r w:rsidRPr="008B4356">
        <w:t xml:space="preserve">After each individual had completed the survey, we asked for specific feedback to see if any question was ambiguous, confusing, </w:t>
      </w:r>
      <w:r>
        <w:t>or unclear</w:t>
      </w:r>
      <w:r w:rsidRPr="008B4356">
        <w:t xml:space="preserve">. We used these interviews to ensure that the questions were capturing their intended meaning and to make refinements as needed.  </w:t>
      </w:r>
    </w:p>
    <w:p w14:paraId="0EA9FD4D" w14:textId="3E275D39" w:rsidR="0054242E" w:rsidRPr="00995562" w:rsidRDefault="0054242E" w:rsidP="0054242E">
      <w:pPr>
        <w:spacing w:before="120"/>
      </w:pPr>
      <w:r w:rsidRPr="00995562">
        <w:t xml:space="preserve">We then conducted a pilot test as it was a “live” opportunity to test all parameters of the research design (i.e., the invitation emails and survey) with the target respondent population. Although this was an additional test not typically done, we felt it important to ensure that the entire process was as effective as possible. The objective of the pilot test was to </w:t>
      </w:r>
      <w:r>
        <w:t>further</w:t>
      </w:r>
      <w:r w:rsidRPr="00995562">
        <w:t xml:space="preserve"> refine the entire protocol to maximize the response/completion rate and validity of questions</w:t>
      </w:r>
      <w:r>
        <w:t xml:space="preserve"> and</w:t>
      </w:r>
      <w:r w:rsidRPr="00995562">
        <w:t xml:space="preserve"> was conducted among 44 CMOs attending a CMO-only conference </w:t>
      </w:r>
      <w:r>
        <w:t xml:space="preserve">in May 2013 </w:t>
      </w:r>
      <w:r w:rsidRPr="00995562">
        <w:t>with the support of the conference organizers</w:t>
      </w:r>
      <w:r>
        <w:t>. T</w:t>
      </w:r>
      <w:r w:rsidRPr="00995562">
        <w:t xml:space="preserve">hose who had </w:t>
      </w:r>
      <w:r>
        <w:t>signed up to</w:t>
      </w:r>
      <w:r w:rsidRPr="00995562">
        <w:t xml:space="preserve"> attend the conference were sent the invitation, the survey, and follow-up emails. Based on verbal feedback and insight generated from the pilot test (e.g., average amount of time to answer questions, questions where respondents were dropping off the survey, verbal feedback, etc.), we further refined the survey. </w:t>
      </w:r>
    </w:p>
    <w:p w14:paraId="2A6735A9" w14:textId="3622D3CF" w:rsidR="0054242E" w:rsidRPr="000D1A1D" w:rsidRDefault="0054242E" w:rsidP="0054242E">
      <w:pPr>
        <w:spacing w:before="120"/>
        <w:rPr>
          <w:rFonts w:eastAsia="Calibri"/>
        </w:rPr>
      </w:pPr>
      <w:r>
        <w:rPr>
          <w:b/>
          <w:iCs/>
        </w:rPr>
        <w:t>Data Collection.</w:t>
      </w:r>
      <w:r w:rsidRPr="000D1A1D">
        <w:rPr>
          <w:rFonts w:eastAsia="Calibri"/>
        </w:rPr>
        <w:t xml:space="preserve"> To collect the data, we used an online survey that was distributed from a third-party company (see below for more details) via email to a list of 1560 marketing executives in their database</w:t>
      </w:r>
      <w:r>
        <w:rPr>
          <w:rFonts w:eastAsia="Calibri"/>
        </w:rPr>
        <w:t xml:space="preserve"> from June through December 2013</w:t>
      </w:r>
      <w:r w:rsidRPr="000D1A1D">
        <w:rPr>
          <w:rFonts w:eastAsia="Calibri"/>
        </w:rPr>
        <w:t>.</w:t>
      </w:r>
      <w:r>
        <w:rPr>
          <w:rStyle w:val="FootnoteReference"/>
          <w:rFonts w:eastAsia="Calibri"/>
        </w:rPr>
        <w:footnoteReference w:id="1"/>
      </w:r>
      <w:r w:rsidRPr="000D1A1D">
        <w:rPr>
          <w:rFonts w:eastAsia="Calibri"/>
        </w:rPr>
        <w:t xml:space="preserve"> The database contained what the company believed to be one of the most comprehensive databases of senior marketing executives in the U.S. From a generalizability perspective, the database contained firms from many different industries, with no industry representing more than 10% of the total.</w:t>
      </w:r>
      <w:r>
        <w:rPr>
          <w:rFonts w:eastAsia="Calibri"/>
        </w:rPr>
        <w:t xml:space="preserve"> </w:t>
      </w:r>
      <w:r w:rsidRPr="000D1A1D">
        <w:rPr>
          <w:rFonts w:eastAsia="Calibri"/>
        </w:rPr>
        <w:t xml:space="preserve">The survey yielded 500 complete responses, of which 303 were from CMOs (i.e., heads of marketing), in line with the response rates achieved from executive surveys (e.g., </w:t>
      </w:r>
      <w:proofErr w:type="spellStart"/>
      <w:r w:rsidRPr="000D1A1D">
        <w:rPr>
          <w:rFonts w:eastAsia="Calibri"/>
        </w:rPr>
        <w:t>Cycyota</w:t>
      </w:r>
      <w:proofErr w:type="spellEnd"/>
      <w:r w:rsidRPr="000D1A1D">
        <w:rPr>
          <w:rFonts w:eastAsia="Calibri"/>
        </w:rPr>
        <w:t xml:space="preserve"> and Harrison 2006). The final response rate was 32% among CMOs - higher than the median response rate of 28% from a meta-analysis conducted among executive-targeted surveys, with response rates declining over time (</w:t>
      </w:r>
      <w:proofErr w:type="spellStart"/>
      <w:r w:rsidRPr="000D1A1D">
        <w:rPr>
          <w:rFonts w:eastAsia="Calibri"/>
        </w:rPr>
        <w:t>Cycyota</w:t>
      </w:r>
      <w:proofErr w:type="spellEnd"/>
      <w:r w:rsidRPr="000D1A1D">
        <w:rPr>
          <w:rFonts w:eastAsia="Calibri"/>
        </w:rPr>
        <w:t xml:space="preserve"> and Harrison 2006). Differences between early and late responders were minimal, and between responders and non-responders on available demographic information (e.g., seniority, industry, length of relationship with third party) were likewise insignificant. Wave 2 was implemented a year later</w:t>
      </w:r>
      <w:r>
        <w:rPr>
          <w:rFonts w:eastAsia="Calibri"/>
        </w:rPr>
        <w:t xml:space="preserve"> (Jun through December 2014)</w:t>
      </w:r>
      <w:r w:rsidRPr="000D1A1D">
        <w:rPr>
          <w:rFonts w:eastAsia="Calibri"/>
        </w:rPr>
        <w:t xml:space="preserve">, targeting the 303 CMO respondents from Wave 1 using the same survey instrument, to obtain a second wave of data. This wave yielded 195 valid responses (for a total of 390 CMO-year observations, across both </w:t>
      </w:r>
      <w:r w:rsidRPr="000D1A1D">
        <w:rPr>
          <w:rFonts w:eastAsia="Calibri"/>
        </w:rPr>
        <w:lastRenderedPageBreak/>
        <w:t xml:space="preserve">waves), which we </w:t>
      </w:r>
      <w:r>
        <w:t xml:space="preserve">leverage </w:t>
      </w:r>
      <w:r w:rsidRPr="00795371">
        <w:t xml:space="preserve">in our empirical analyses </w:t>
      </w:r>
      <w:r>
        <w:t>to verify the robustness and stability of the findings across waves, and</w:t>
      </w:r>
      <w:r w:rsidRPr="00795371">
        <w:t xml:space="preserve"> repeated measures for </w:t>
      </w:r>
      <w:r>
        <w:t>the constructs</w:t>
      </w:r>
      <w:r w:rsidRPr="000D1A1D">
        <w:rPr>
          <w:rFonts w:eastAsia="Calibri"/>
        </w:rPr>
        <w:t xml:space="preserve"> (</w:t>
      </w:r>
      <w:proofErr w:type="spellStart"/>
      <w:r w:rsidRPr="000D1A1D">
        <w:rPr>
          <w:rFonts w:eastAsia="Calibri"/>
        </w:rPr>
        <w:t>Rindfleish</w:t>
      </w:r>
      <w:proofErr w:type="spellEnd"/>
      <w:r w:rsidRPr="000D1A1D">
        <w:rPr>
          <w:rFonts w:eastAsia="Calibri"/>
        </w:rPr>
        <w:t xml:space="preserve"> et al. 2008). </w:t>
      </w:r>
    </w:p>
    <w:p w14:paraId="54826132" w14:textId="77777777" w:rsidR="0054242E" w:rsidRPr="000D1A1D" w:rsidRDefault="0054242E" w:rsidP="0054242E">
      <w:pPr>
        <w:spacing w:before="240"/>
        <w:rPr>
          <w:rFonts w:eastAsia="Calibri"/>
        </w:rPr>
      </w:pPr>
      <w:r>
        <w:rPr>
          <w:rFonts w:eastAsia="Calibri"/>
        </w:rPr>
        <w:t>To</w:t>
      </w:r>
      <w:r w:rsidRPr="000D1A1D">
        <w:rPr>
          <w:rFonts w:eastAsia="Calibri"/>
        </w:rPr>
        <w:t xml:space="preserve"> minimize common method variance, we followed established best practices suggested in the literature (e.g., Podsakoff et al. 2003; </w:t>
      </w:r>
      <w:proofErr w:type="spellStart"/>
      <w:r w:rsidRPr="000D1A1D">
        <w:rPr>
          <w:rFonts w:eastAsia="Calibri"/>
        </w:rPr>
        <w:t>Rindfleish</w:t>
      </w:r>
      <w:proofErr w:type="spellEnd"/>
      <w:r w:rsidRPr="000D1A1D">
        <w:rPr>
          <w:rFonts w:eastAsia="Calibri"/>
        </w:rPr>
        <w:t xml:space="preserve"> et al. 2008; Spector 2006).  Specifically, we measured the independent and dependent variables on different scales, reduced item ambiguity by keeping the wording simple, used different scale endpoints, and separated the dependent variables by placing them on different pages (Podsakoff et al. 2003; Spector 2006). To directly assess the potential presence of key informant bias, additional knowledgeable respondents were recruited in a sub-sample of firms. Several validity checks detailed below were used to confirm the quality and accuracy of responses. </w:t>
      </w:r>
    </w:p>
    <w:p w14:paraId="28D79BF9" w14:textId="77777777" w:rsidR="0054242E" w:rsidRPr="000D1A1D" w:rsidRDefault="0054242E" w:rsidP="0054242E">
      <w:pPr>
        <w:rPr>
          <w:rFonts w:eastAsia="Calibri"/>
        </w:rPr>
      </w:pPr>
      <w:r w:rsidRPr="000D1A1D">
        <w:rPr>
          <w:rFonts w:eastAsia="Calibri"/>
        </w:rPr>
        <w:t> </w:t>
      </w:r>
    </w:p>
    <w:p w14:paraId="72876D01" w14:textId="77777777" w:rsidR="0054242E" w:rsidRPr="000D1A1D" w:rsidRDefault="0054242E" w:rsidP="0054242E">
      <w:pPr>
        <w:rPr>
          <w:rFonts w:eastAsia="Calibri"/>
        </w:rPr>
      </w:pPr>
      <w:r>
        <w:rPr>
          <w:b/>
          <w:iCs/>
        </w:rPr>
        <w:t xml:space="preserve">Validity Checks. </w:t>
      </w:r>
      <w:r>
        <w:rPr>
          <w:bCs/>
          <w:iCs/>
        </w:rPr>
        <w:t xml:space="preserve">Three types of validity checks were conducted, </w:t>
      </w:r>
      <w:r>
        <w:rPr>
          <w:rFonts w:eastAsia="Calibri"/>
        </w:rPr>
        <w:t>using a sub-set of data for</w:t>
      </w:r>
      <w:r w:rsidRPr="000D1A1D">
        <w:rPr>
          <w:rFonts w:eastAsia="Calibri"/>
        </w:rPr>
        <w:t xml:space="preserve"> whom </w:t>
      </w:r>
      <w:r>
        <w:rPr>
          <w:rFonts w:eastAsia="Calibri"/>
        </w:rPr>
        <w:t>firm names were provided</w:t>
      </w:r>
      <w:r w:rsidRPr="000D1A1D">
        <w:rPr>
          <w:rFonts w:eastAsia="Calibri"/>
        </w:rPr>
        <w:t xml:space="preserve"> and the </w:t>
      </w:r>
      <w:r>
        <w:rPr>
          <w:rFonts w:eastAsia="Calibri"/>
        </w:rPr>
        <w:t>firms were publicly</w:t>
      </w:r>
      <w:r w:rsidRPr="000D1A1D">
        <w:rPr>
          <w:rFonts w:eastAsia="Calibri"/>
        </w:rPr>
        <w:t xml:space="preserve"> traded</w:t>
      </w:r>
      <w:r>
        <w:rPr>
          <w:bCs/>
          <w:iCs/>
        </w:rPr>
        <w:t xml:space="preserve">, to assess the </w:t>
      </w:r>
      <w:r w:rsidRPr="000D1A1D">
        <w:rPr>
          <w:rFonts w:eastAsia="Calibri"/>
        </w:rPr>
        <w:t xml:space="preserve">accuracy of the survey responses. </w:t>
      </w:r>
    </w:p>
    <w:p w14:paraId="506DBF7D" w14:textId="77777777" w:rsidR="0054242E" w:rsidRDefault="0054242E" w:rsidP="0054242E">
      <w:pPr>
        <w:widowControl w:val="0"/>
        <w:spacing w:before="120"/>
        <w:rPr>
          <w:rFonts w:eastAsia="Calibri"/>
        </w:rPr>
      </w:pPr>
      <w:r w:rsidRPr="000D1A1D">
        <w:rPr>
          <w:rFonts w:eastAsia="Calibri"/>
        </w:rPr>
        <w:t xml:space="preserve">The first set of validation checks was designed to test the accuracy of the survey responses. To do this, we compared the individual survey responses regarding firm sales to secondary data for the same firm from COMPUSTAT (correlation = .85). We also compared the individual responses regarding whether the firm was public or private to publicly available data from COMPUSTAT (correlation = .97). Of note, these validation questions were toward the end of the survey, indicating that respondent fatigue is not a particular problem in the survey data collected. While the quality of respondent attention and therefore responses can vary in typical survey research, the results of these validation checks indicate that those who did respond appeared to have taken the survey seriously and provided accurate information. This is not surprising because when executives choose to take up valuable time to respond to a survey, they likely see personal value and therefore provide high quality responses (e.g., </w:t>
      </w:r>
      <w:proofErr w:type="spellStart"/>
      <w:r w:rsidRPr="000D1A1D">
        <w:rPr>
          <w:rFonts w:eastAsia="Calibri"/>
        </w:rPr>
        <w:t>Cycyota</w:t>
      </w:r>
      <w:proofErr w:type="spellEnd"/>
      <w:r w:rsidRPr="000D1A1D">
        <w:rPr>
          <w:rFonts w:eastAsia="Calibri"/>
        </w:rPr>
        <w:t xml:space="preserve"> and Harrison 2006).</w:t>
      </w:r>
    </w:p>
    <w:p w14:paraId="1D580FA1" w14:textId="1A25785E" w:rsidR="0054242E" w:rsidRDefault="0054242E" w:rsidP="0054242E">
      <w:pPr>
        <w:widowControl w:val="0"/>
        <w:spacing w:before="120"/>
        <w:rPr>
          <w:rFonts w:eastAsia="Calibri"/>
        </w:rPr>
      </w:pPr>
      <w:r w:rsidRPr="000D1A1D">
        <w:rPr>
          <w:rFonts w:eastAsia="Calibri"/>
        </w:rPr>
        <w:t>The second set of validation checks compared the respondents’ answers regarding firm performance to secondary data from COMPUSTAT. When conducting survey-based research, there is concern that the independent variable responses may impact the respondents’ answers to the dependent variable questions (e.g., Podsakoff</w:t>
      </w:r>
      <w:r w:rsidR="00E7501A">
        <w:rPr>
          <w:rFonts w:eastAsia="Calibri"/>
        </w:rPr>
        <w:t xml:space="preserve"> et al. </w:t>
      </w:r>
      <w:r w:rsidRPr="000D1A1D">
        <w:rPr>
          <w:rFonts w:eastAsia="Calibri"/>
        </w:rPr>
        <w:t>2003). However, the benefit of surveying marketing executives is that they are less likely to: (1) provide socially desirable answers as they have achieved success by being comfortable expressing independent opinions, (2) try to predict the “right” answer as they have significant time constraints, and (3) want to falsify answers as they understand the value and confidential nature of research. To check the accuracy of dependent variable measures, the respondent ratings regarding firm market share were compared to industry data at the SIC 3-digit level from COMPUSTAT (correlation = .74). Also, respondent ratings regarding firm sales performance (i.e., sales growth year over year relative to key competitors) were compared to secondary data from COMPUSTAT (correlation = .63).</w:t>
      </w:r>
    </w:p>
    <w:p w14:paraId="565C5892" w14:textId="77777777" w:rsidR="0054242E" w:rsidRDefault="0054242E" w:rsidP="0054242E">
      <w:pPr>
        <w:spacing w:before="120"/>
        <w:rPr>
          <w:rFonts w:eastAsia="Calibri"/>
        </w:rPr>
      </w:pPr>
      <w:r w:rsidRPr="000D1A1D">
        <w:rPr>
          <w:rFonts w:eastAsia="Calibri"/>
        </w:rPr>
        <w:t xml:space="preserve">Finally, a third set of validity checks was conducted to look at a sub-set of firms from which we were able to identify and survey a second senior respondent within the same firm to provide </w:t>
      </w:r>
      <w:r w:rsidRPr="000D1A1D">
        <w:rPr>
          <w:rFonts w:eastAsia="Calibri"/>
        </w:rPr>
        <w:lastRenderedPageBreak/>
        <w:t xml:space="preserve">firm-related data (N=35). For the within-company validation, we compared the firm performance dependent variable responses provided by the CMOs and the second informant with the following correlation results: (1) sales performance (.80), (2) profitability performance (.74), (3) customer satisfaction performance (.82), and (4) market share performance (.76). </w:t>
      </w:r>
    </w:p>
    <w:p w14:paraId="2FBEC503" w14:textId="77777777" w:rsidR="0054242E" w:rsidRDefault="0054242E" w:rsidP="0054242E">
      <w:pPr>
        <w:spacing w:before="120"/>
        <w:rPr>
          <w:rFonts w:eastAsia="Calibri"/>
        </w:rPr>
      </w:pPr>
      <w:r w:rsidRPr="000D1A1D">
        <w:rPr>
          <w:rFonts w:eastAsia="Calibri"/>
        </w:rPr>
        <w:t>Overall, the high level of inter-rater reliability, strong relationship between primary and secondary firm-related measures, and the degree of accuracy between primary data responses and secondary data facts indicate acceptable validity.</w:t>
      </w:r>
    </w:p>
    <w:p w14:paraId="4498D41D" w14:textId="77777777" w:rsidR="0054242E" w:rsidRDefault="0054242E" w:rsidP="0054242E">
      <w:pPr>
        <w:rPr>
          <w:b/>
          <w:iCs/>
        </w:rPr>
      </w:pPr>
    </w:p>
    <w:p w14:paraId="360E3613" w14:textId="77777777" w:rsidR="0054242E" w:rsidRPr="000D1A1D" w:rsidRDefault="0054242E" w:rsidP="0054242E">
      <w:pPr>
        <w:spacing w:before="120"/>
        <w:rPr>
          <w:rFonts w:eastAsia="Calibri"/>
        </w:rPr>
      </w:pPr>
      <w:r>
        <w:rPr>
          <w:b/>
          <w:iCs/>
        </w:rPr>
        <w:t xml:space="preserve">Specifics on Surveying Executive Level Individuals. </w:t>
      </w:r>
      <w:r w:rsidRPr="000D1A1D">
        <w:rPr>
          <w:rFonts w:eastAsia="Calibri"/>
        </w:rPr>
        <w:t>Surveying executives is more challenging than other more commonly researched populations as executives are both saturated with such requests and have significant constraints on their time (e.g., Baruch 1999). As a result, response rates to such surveys have consistently declined over time, with the median response rate among executives at 28% over the 12-year period from 1992 to 2003 (</w:t>
      </w:r>
      <w:proofErr w:type="spellStart"/>
      <w:r w:rsidRPr="000D1A1D">
        <w:rPr>
          <w:rFonts w:eastAsia="Calibri"/>
        </w:rPr>
        <w:t>Cycyota</w:t>
      </w:r>
      <w:proofErr w:type="spellEnd"/>
      <w:r w:rsidRPr="000D1A1D">
        <w:rPr>
          <w:rFonts w:eastAsia="Calibri"/>
        </w:rPr>
        <w:t xml:space="preserve"> and Harrison 2006). Despite the lower expected response rates from a sample of C-level executives, a meta-analysis (</w:t>
      </w:r>
      <w:proofErr w:type="spellStart"/>
      <w:r w:rsidRPr="000D1A1D">
        <w:rPr>
          <w:rFonts w:eastAsia="Calibri"/>
        </w:rPr>
        <w:t>Cycyota</w:t>
      </w:r>
      <w:proofErr w:type="spellEnd"/>
      <w:r w:rsidRPr="000D1A1D">
        <w:rPr>
          <w:rFonts w:eastAsia="Calibri"/>
        </w:rPr>
        <w:t xml:space="preserve"> and Harrison 2006) indicates that there are some best practices that can be employed to increase survey salience, engagement, and response rates which we followed: (1) tested and modified the introductory letter via the pre-test and pilot test to increase topical salience; (2) emailed the survey through a third party with whom CMOs already had an established relationship; (3) conducted follow-up emails; and (4) personalized the invitation. To enhance the appeal of the survey, we used the in-depth pre-test to streamline the survey to make sure average completion took less than 10 minutes, a critical factor when surveying executives (e.g., Groves, Cialdini and Couper 1992). </w:t>
      </w:r>
    </w:p>
    <w:p w14:paraId="5A3D5310" w14:textId="77777777" w:rsidR="0054242E" w:rsidRDefault="0054242E" w:rsidP="0054242E">
      <w:pPr>
        <w:spacing w:before="120"/>
        <w:rPr>
          <w:rFonts w:eastAsia="Calibri"/>
        </w:rPr>
      </w:pPr>
      <w:r w:rsidRPr="000D1A1D">
        <w:rPr>
          <w:rFonts w:eastAsia="Calibri"/>
        </w:rPr>
        <w:t>Among the methods used to increase salience and response rates, research suggests that one of the most critical is the need for scholars to capitalize on the “executive’s existing network structure rather than relying on generating ties through unsolicited mailings from unknown parties” (</w:t>
      </w:r>
      <w:proofErr w:type="spellStart"/>
      <w:r w:rsidRPr="000D1A1D">
        <w:rPr>
          <w:rFonts w:eastAsia="Calibri"/>
        </w:rPr>
        <w:t>Cycyota</w:t>
      </w:r>
      <w:proofErr w:type="spellEnd"/>
      <w:r w:rsidRPr="000D1A1D">
        <w:rPr>
          <w:rFonts w:eastAsia="Calibri"/>
        </w:rPr>
        <w:t xml:space="preserve"> and Harrison 2006; p. 138). To increase salience and legitimacy, we secured a leading media agency who agreed to distribute the emails on our behalf. The agency focuses specifically on the CMO community and communicates regularly with a global database of 1560 CMOs and marketing executives. The agency was willing to provide access to their database, endorse the research project and data collection, and send the initial invitation and follow-up emails to generate greater interest and relevance.</w:t>
      </w:r>
      <w:r>
        <w:rPr>
          <w:rFonts w:eastAsia="Calibri"/>
        </w:rPr>
        <w:t xml:space="preserve"> </w:t>
      </w:r>
    </w:p>
    <w:p w14:paraId="5D7E3537" w14:textId="77777777" w:rsidR="0054242E" w:rsidRDefault="0054242E" w:rsidP="00FD45D3">
      <w:pPr>
        <w:spacing w:after="120"/>
        <w:jc w:val="center"/>
        <w:rPr>
          <w:b/>
        </w:rPr>
        <w:sectPr w:rsidR="0054242E" w:rsidSect="0054242E">
          <w:pgSz w:w="11906" w:h="16838"/>
          <w:pgMar w:top="1440" w:right="1296" w:bottom="1440" w:left="1296" w:header="850" w:footer="994" w:gutter="0"/>
          <w:cols w:space="425"/>
          <w:docGrid w:type="linesAndChars" w:linePitch="326"/>
        </w:sectPr>
      </w:pPr>
    </w:p>
    <w:p w14:paraId="47330FD3" w14:textId="381579B0" w:rsidR="0054242E" w:rsidRDefault="0054242E" w:rsidP="0054242E">
      <w:pPr>
        <w:jc w:val="center"/>
        <w:rPr>
          <w:b/>
        </w:rPr>
      </w:pPr>
      <w:r>
        <w:rPr>
          <w:b/>
        </w:rPr>
        <w:lastRenderedPageBreak/>
        <w:t xml:space="preserve">Web Appendix </w:t>
      </w:r>
      <w:r w:rsidR="00E907BE">
        <w:rPr>
          <w:b/>
        </w:rPr>
        <w:t>C</w:t>
      </w:r>
    </w:p>
    <w:p w14:paraId="0CF2F948" w14:textId="77777777" w:rsidR="0054242E" w:rsidRPr="007D7441" w:rsidRDefault="0054242E" w:rsidP="0054242E">
      <w:pPr>
        <w:spacing w:after="120"/>
        <w:jc w:val="center"/>
        <w:rPr>
          <w:b/>
        </w:rPr>
      </w:pPr>
      <w:r>
        <w:rPr>
          <w:b/>
        </w:rPr>
        <w:t>CMO/Head of Marketing Job Titles</w:t>
      </w:r>
    </w:p>
    <w:tbl>
      <w:tblPr>
        <w:tblStyle w:val="TableGrid"/>
        <w:tblW w:w="129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3"/>
        <w:gridCol w:w="4314"/>
        <w:gridCol w:w="4333"/>
      </w:tblGrid>
      <w:tr w:rsidR="0054242E" w14:paraId="31C10E76" w14:textId="77777777" w:rsidTr="002F2846">
        <w:trPr>
          <w:jc w:val="center"/>
        </w:trPr>
        <w:tc>
          <w:tcPr>
            <w:tcW w:w="4649" w:type="dxa"/>
            <w:tcBorders>
              <w:top w:val="single" w:sz="4" w:space="0" w:color="auto"/>
            </w:tcBorders>
          </w:tcPr>
          <w:p w14:paraId="6051FAA6" w14:textId="77777777" w:rsidR="0054242E" w:rsidRPr="00647BC7" w:rsidRDefault="0054242E" w:rsidP="002F2846">
            <w:pPr>
              <w:rPr>
                <w:b/>
                <w:i/>
                <w:iCs/>
                <w:sz w:val="20"/>
                <w:szCs w:val="20"/>
              </w:rPr>
            </w:pPr>
            <w:r w:rsidRPr="00647BC7">
              <w:rPr>
                <w:i/>
                <w:iCs/>
                <w:sz w:val="20"/>
                <w:szCs w:val="20"/>
              </w:rPr>
              <w:t>Chief Brand Officer</w:t>
            </w:r>
          </w:p>
        </w:tc>
        <w:tc>
          <w:tcPr>
            <w:tcW w:w="4649" w:type="dxa"/>
            <w:tcBorders>
              <w:top w:val="single" w:sz="4" w:space="0" w:color="auto"/>
            </w:tcBorders>
          </w:tcPr>
          <w:p w14:paraId="440994B0" w14:textId="77777777" w:rsidR="0054242E" w:rsidRPr="00647BC7" w:rsidRDefault="0054242E" w:rsidP="002F2846">
            <w:pPr>
              <w:rPr>
                <w:b/>
                <w:i/>
                <w:iCs/>
                <w:sz w:val="20"/>
                <w:szCs w:val="20"/>
              </w:rPr>
            </w:pPr>
            <w:r w:rsidRPr="00647BC7">
              <w:rPr>
                <w:i/>
                <w:iCs/>
                <w:sz w:val="20"/>
                <w:szCs w:val="20"/>
              </w:rPr>
              <w:t>EVP Marketing, Guest Experience and Sales</w:t>
            </w:r>
          </w:p>
        </w:tc>
        <w:tc>
          <w:tcPr>
            <w:tcW w:w="4650" w:type="dxa"/>
            <w:tcBorders>
              <w:top w:val="single" w:sz="4" w:space="0" w:color="auto"/>
            </w:tcBorders>
          </w:tcPr>
          <w:p w14:paraId="3E99EA5F" w14:textId="77777777" w:rsidR="0054242E" w:rsidRPr="00647BC7" w:rsidRDefault="0054242E" w:rsidP="002F2846">
            <w:pPr>
              <w:rPr>
                <w:b/>
                <w:i/>
                <w:iCs/>
                <w:sz w:val="20"/>
                <w:szCs w:val="20"/>
              </w:rPr>
            </w:pPr>
            <w:r w:rsidRPr="00647BC7">
              <w:rPr>
                <w:i/>
                <w:iCs/>
                <w:sz w:val="20"/>
                <w:szCs w:val="20"/>
              </w:rPr>
              <w:t>SVP Marketing &amp; Commercialization</w:t>
            </w:r>
          </w:p>
        </w:tc>
      </w:tr>
      <w:tr w:rsidR="0054242E" w14:paraId="2D165978" w14:textId="77777777" w:rsidTr="002F2846">
        <w:trPr>
          <w:jc w:val="center"/>
        </w:trPr>
        <w:tc>
          <w:tcPr>
            <w:tcW w:w="4649" w:type="dxa"/>
          </w:tcPr>
          <w:p w14:paraId="56549770" w14:textId="77777777" w:rsidR="0054242E" w:rsidRPr="00647BC7" w:rsidRDefault="0054242E" w:rsidP="002F2846">
            <w:pPr>
              <w:rPr>
                <w:b/>
                <w:i/>
                <w:iCs/>
                <w:sz w:val="20"/>
                <w:szCs w:val="20"/>
              </w:rPr>
            </w:pPr>
            <w:r w:rsidRPr="00647BC7">
              <w:rPr>
                <w:i/>
                <w:iCs/>
                <w:sz w:val="20"/>
                <w:szCs w:val="20"/>
              </w:rPr>
              <w:t>Chief Brand Strategy Officer</w:t>
            </w:r>
          </w:p>
        </w:tc>
        <w:tc>
          <w:tcPr>
            <w:tcW w:w="4649" w:type="dxa"/>
          </w:tcPr>
          <w:p w14:paraId="064283F9" w14:textId="77777777" w:rsidR="0054242E" w:rsidRPr="00647BC7" w:rsidRDefault="0054242E" w:rsidP="002F2846">
            <w:pPr>
              <w:rPr>
                <w:b/>
                <w:i/>
                <w:iCs/>
                <w:sz w:val="20"/>
                <w:szCs w:val="20"/>
              </w:rPr>
            </w:pPr>
            <w:r w:rsidRPr="00647BC7">
              <w:rPr>
                <w:i/>
                <w:iCs/>
                <w:sz w:val="20"/>
                <w:szCs w:val="20"/>
              </w:rPr>
              <w:t>EVP Sales, Promotion &amp; Marketing</w:t>
            </w:r>
          </w:p>
        </w:tc>
        <w:tc>
          <w:tcPr>
            <w:tcW w:w="4650" w:type="dxa"/>
          </w:tcPr>
          <w:p w14:paraId="40CDAA98" w14:textId="77777777" w:rsidR="0054242E" w:rsidRPr="00647BC7" w:rsidRDefault="0054242E" w:rsidP="002F2846">
            <w:pPr>
              <w:rPr>
                <w:b/>
                <w:i/>
                <w:iCs/>
                <w:sz w:val="20"/>
                <w:szCs w:val="20"/>
              </w:rPr>
            </w:pPr>
            <w:r w:rsidRPr="00647BC7">
              <w:rPr>
                <w:i/>
                <w:iCs/>
                <w:sz w:val="20"/>
                <w:szCs w:val="20"/>
              </w:rPr>
              <w:t>SVP Marketing &amp; External Relations</w:t>
            </w:r>
          </w:p>
        </w:tc>
      </w:tr>
      <w:tr w:rsidR="0054242E" w14:paraId="726A87B6" w14:textId="77777777" w:rsidTr="002F2846">
        <w:trPr>
          <w:jc w:val="center"/>
        </w:trPr>
        <w:tc>
          <w:tcPr>
            <w:tcW w:w="4649" w:type="dxa"/>
          </w:tcPr>
          <w:p w14:paraId="4D7318AD" w14:textId="77777777" w:rsidR="0054242E" w:rsidRPr="00647BC7" w:rsidRDefault="0054242E" w:rsidP="002F2846">
            <w:pPr>
              <w:rPr>
                <w:b/>
                <w:i/>
                <w:iCs/>
                <w:sz w:val="20"/>
                <w:szCs w:val="20"/>
              </w:rPr>
            </w:pPr>
            <w:r w:rsidRPr="00647BC7">
              <w:rPr>
                <w:i/>
                <w:iCs/>
                <w:sz w:val="20"/>
                <w:szCs w:val="20"/>
              </w:rPr>
              <w:t>Chief Commercial Officer</w:t>
            </w:r>
          </w:p>
        </w:tc>
        <w:tc>
          <w:tcPr>
            <w:tcW w:w="4649" w:type="dxa"/>
          </w:tcPr>
          <w:p w14:paraId="538674A5" w14:textId="77777777" w:rsidR="0054242E" w:rsidRPr="00647BC7" w:rsidRDefault="0054242E" w:rsidP="002F2846">
            <w:pPr>
              <w:rPr>
                <w:b/>
                <w:i/>
                <w:iCs/>
                <w:sz w:val="20"/>
                <w:szCs w:val="20"/>
              </w:rPr>
            </w:pPr>
            <w:r w:rsidRPr="00647BC7">
              <w:rPr>
                <w:i/>
                <w:iCs/>
                <w:sz w:val="20"/>
                <w:szCs w:val="20"/>
              </w:rPr>
              <w:t>EVP Strategy, Marketing, People and Systems</w:t>
            </w:r>
          </w:p>
        </w:tc>
        <w:tc>
          <w:tcPr>
            <w:tcW w:w="4650" w:type="dxa"/>
          </w:tcPr>
          <w:p w14:paraId="6835C8F0" w14:textId="77777777" w:rsidR="0054242E" w:rsidRPr="00647BC7" w:rsidRDefault="0054242E" w:rsidP="002F2846">
            <w:pPr>
              <w:rPr>
                <w:b/>
                <w:i/>
                <w:iCs/>
                <w:sz w:val="20"/>
                <w:szCs w:val="20"/>
              </w:rPr>
            </w:pPr>
            <w:r w:rsidRPr="00647BC7">
              <w:rPr>
                <w:i/>
                <w:iCs/>
                <w:sz w:val="20"/>
                <w:szCs w:val="20"/>
              </w:rPr>
              <w:t>SVP Sales &amp; CMO</w:t>
            </w:r>
          </w:p>
        </w:tc>
      </w:tr>
      <w:tr w:rsidR="0054242E" w14:paraId="1C078664" w14:textId="77777777" w:rsidTr="002F2846">
        <w:trPr>
          <w:jc w:val="center"/>
        </w:trPr>
        <w:tc>
          <w:tcPr>
            <w:tcW w:w="4649" w:type="dxa"/>
          </w:tcPr>
          <w:p w14:paraId="7BE539DD" w14:textId="77777777" w:rsidR="0054242E" w:rsidRPr="00647BC7" w:rsidRDefault="0054242E" w:rsidP="002F2846">
            <w:pPr>
              <w:rPr>
                <w:b/>
                <w:i/>
                <w:iCs/>
                <w:sz w:val="20"/>
                <w:szCs w:val="20"/>
              </w:rPr>
            </w:pPr>
            <w:r w:rsidRPr="00647BC7">
              <w:rPr>
                <w:i/>
                <w:iCs/>
                <w:sz w:val="20"/>
                <w:szCs w:val="20"/>
              </w:rPr>
              <w:t>Chief Communications Officer</w:t>
            </w:r>
          </w:p>
        </w:tc>
        <w:tc>
          <w:tcPr>
            <w:tcW w:w="4649" w:type="dxa"/>
          </w:tcPr>
          <w:p w14:paraId="23E9D118" w14:textId="77777777" w:rsidR="0054242E" w:rsidRPr="00647BC7" w:rsidRDefault="0054242E" w:rsidP="002F2846">
            <w:pPr>
              <w:rPr>
                <w:b/>
                <w:i/>
                <w:iCs/>
                <w:sz w:val="20"/>
                <w:szCs w:val="20"/>
              </w:rPr>
            </w:pPr>
            <w:r w:rsidRPr="00647BC7">
              <w:rPr>
                <w:i/>
                <w:iCs/>
                <w:sz w:val="20"/>
                <w:szCs w:val="20"/>
              </w:rPr>
              <w:t>General Manager (GM)</w:t>
            </w:r>
          </w:p>
        </w:tc>
        <w:tc>
          <w:tcPr>
            <w:tcW w:w="4650" w:type="dxa"/>
          </w:tcPr>
          <w:p w14:paraId="5C07384B" w14:textId="77777777" w:rsidR="0054242E" w:rsidRPr="00647BC7" w:rsidRDefault="0054242E" w:rsidP="002F2846">
            <w:pPr>
              <w:rPr>
                <w:b/>
                <w:i/>
                <w:iCs/>
                <w:sz w:val="20"/>
                <w:szCs w:val="20"/>
              </w:rPr>
            </w:pPr>
            <w:r w:rsidRPr="00647BC7">
              <w:rPr>
                <w:i/>
                <w:iCs/>
                <w:sz w:val="20"/>
                <w:szCs w:val="20"/>
              </w:rPr>
              <w:t>SVP Sales &amp; Marketing</w:t>
            </w:r>
          </w:p>
        </w:tc>
      </w:tr>
      <w:tr w:rsidR="0054242E" w14:paraId="0B3D7D6C" w14:textId="77777777" w:rsidTr="002F2846">
        <w:trPr>
          <w:jc w:val="center"/>
        </w:trPr>
        <w:tc>
          <w:tcPr>
            <w:tcW w:w="4649" w:type="dxa"/>
          </w:tcPr>
          <w:p w14:paraId="67BB6871" w14:textId="77777777" w:rsidR="0054242E" w:rsidRPr="00647BC7" w:rsidRDefault="0054242E" w:rsidP="002F2846">
            <w:pPr>
              <w:rPr>
                <w:b/>
                <w:i/>
                <w:iCs/>
                <w:sz w:val="20"/>
                <w:szCs w:val="20"/>
              </w:rPr>
            </w:pPr>
            <w:r w:rsidRPr="00647BC7">
              <w:rPr>
                <w:i/>
                <w:iCs/>
                <w:sz w:val="20"/>
                <w:szCs w:val="20"/>
              </w:rPr>
              <w:t>Chief Customer &amp; Marketing Officer</w:t>
            </w:r>
          </w:p>
        </w:tc>
        <w:tc>
          <w:tcPr>
            <w:tcW w:w="4649" w:type="dxa"/>
          </w:tcPr>
          <w:p w14:paraId="1BA2A725" w14:textId="77777777" w:rsidR="0054242E" w:rsidRPr="00647BC7" w:rsidRDefault="0054242E" w:rsidP="002F2846">
            <w:pPr>
              <w:rPr>
                <w:b/>
                <w:i/>
                <w:iCs/>
                <w:sz w:val="20"/>
                <w:szCs w:val="20"/>
              </w:rPr>
            </w:pPr>
            <w:r w:rsidRPr="00647BC7">
              <w:rPr>
                <w:i/>
                <w:iCs/>
                <w:sz w:val="20"/>
                <w:szCs w:val="20"/>
              </w:rPr>
              <w:t>GM &amp; EVP</w:t>
            </w:r>
            <w:r>
              <w:rPr>
                <w:i/>
                <w:iCs/>
                <w:sz w:val="20"/>
                <w:szCs w:val="20"/>
              </w:rPr>
              <w:t xml:space="preserve"> Marketing</w:t>
            </w:r>
          </w:p>
        </w:tc>
        <w:tc>
          <w:tcPr>
            <w:tcW w:w="4650" w:type="dxa"/>
          </w:tcPr>
          <w:p w14:paraId="49F30617" w14:textId="77777777" w:rsidR="0054242E" w:rsidRPr="00647BC7" w:rsidRDefault="0054242E" w:rsidP="002F2846">
            <w:pPr>
              <w:rPr>
                <w:b/>
                <w:i/>
                <w:iCs/>
                <w:sz w:val="20"/>
                <w:szCs w:val="20"/>
              </w:rPr>
            </w:pPr>
            <w:r w:rsidRPr="00647BC7">
              <w:rPr>
                <w:i/>
                <w:iCs/>
                <w:sz w:val="20"/>
                <w:szCs w:val="20"/>
              </w:rPr>
              <w:t>SVP Sales, Marketing &amp; Business Development</w:t>
            </w:r>
          </w:p>
        </w:tc>
      </w:tr>
      <w:tr w:rsidR="0054242E" w14:paraId="35F35C63" w14:textId="77777777" w:rsidTr="002F2846">
        <w:trPr>
          <w:jc w:val="center"/>
        </w:trPr>
        <w:tc>
          <w:tcPr>
            <w:tcW w:w="4649" w:type="dxa"/>
          </w:tcPr>
          <w:p w14:paraId="51013C46" w14:textId="77777777" w:rsidR="0054242E" w:rsidRPr="00647BC7" w:rsidRDefault="0054242E" w:rsidP="002F2846">
            <w:pPr>
              <w:rPr>
                <w:b/>
                <w:i/>
                <w:iCs/>
                <w:sz w:val="20"/>
                <w:szCs w:val="20"/>
              </w:rPr>
            </w:pPr>
            <w:r w:rsidRPr="00647BC7">
              <w:rPr>
                <w:i/>
                <w:iCs/>
                <w:sz w:val="20"/>
                <w:szCs w:val="20"/>
              </w:rPr>
              <w:t>Chief Customer Experience Officer</w:t>
            </w:r>
          </w:p>
        </w:tc>
        <w:tc>
          <w:tcPr>
            <w:tcW w:w="4649" w:type="dxa"/>
          </w:tcPr>
          <w:p w14:paraId="3772316E" w14:textId="77777777" w:rsidR="0054242E" w:rsidRPr="00647BC7" w:rsidRDefault="0054242E" w:rsidP="002F2846">
            <w:pPr>
              <w:rPr>
                <w:b/>
                <w:i/>
                <w:iCs/>
                <w:sz w:val="20"/>
                <w:szCs w:val="20"/>
              </w:rPr>
            </w:pPr>
            <w:r w:rsidRPr="00647BC7">
              <w:rPr>
                <w:i/>
                <w:iCs/>
                <w:sz w:val="20"/>
                <w:szCs w:val="20"/>
              </w:rPr>
              <w:t>GM Business Marketing</w:t>
            </w:r>
          </w:p>
        </w:tc>
        <w:tc>
          <w:tcPr>
            <w:tcW w:w="4650" w:type="dxa"/>
          </w:tcPr>
          <w:p w14:paraId="32DF274C" w14:textId="77777777" w:rsidR="0054242E" w:rsidRPr="00647BC7" w:rsidRDefault="0054242E" w:rsidP="002F2846">
            <w:pPr>
              <w:rPr>
                <w:b/>
                <w:i/>
                <w:iCs/>
                <w:sz w:val="20"/>
                <w:szCs w:val="20"/>
              </w:rPr>
            </w:pPr>
            <w:r w:rsidRPr="00647BC7">
              <w:rPr>
                <w:i/>
                <w:iCs/>
                <w:sz w:val="20"/>
                <w:szCs w:val="20"/>
              </w:rPr>
              <w:t>SVP Strategic Initiatives</w:t>
            </w:r>
          </w:p>
        </w:tc>
      </w:tr>
      <w:tr w:rsidR="0054242E" w14:paraId="7FCB672C" w14:textId="77777777" w:rsidTr="002F2846">
        <w:trPr>
          <w:jc w:val="center"/>
        </w:trPr>
        <w:tc>
          <w:tcPr>
            <w:tcW w:w="4649" w:type="dxa"/>
          </w:tcPr>
          <w:p w14:paraId="542C0A45" w14:textId="77777777" w:rsidR="0054242E" w:rsidRPr="00647BC7" w:rsidRDefault="0054242E" w:rsidP="002F2846">
            <w:pPr>
              <w:rPr>
                <w:b/>
                <w:i/>
                <w:iCs/>
                <w:sz w:val="20"/>
                <w:szCs w:val="20"/>
              </w:rPr>
            </w:pPr>
            <w:r w:rsidRPr="00647BC7">
              <w:rPr>
                <w:i/>
                <w:iCs/>
                <w:sz w:val="20"/>
                <w:szCs w:val="20"/>
              </w:rPr>
              <w:t>Chief Growth Officer</w:t>
            </w:r>
          </w:p>
        </w:tc>
        <w:tc>
          <w:tcPr>
            <w:tcW w:w="4649" w:type="dxa"/>
          </w:tcPr>
          <w:p w14:paraId="3892DDC5" w14:textId="77777777" w:rsidR="0054242E" w:rsidRPr="00647BC7" w:rsidRDefault="0054242E" w:rsidP="002F2846">
            <w:pPr>
              <w:rPr>
                <w:b/>
                <w:i/>
                <w:iCs/>
                <w:sz w:val="20"/>
                <w:szCs w:val="20"/>
              </w:rPr>
            </w:pPr>
            <w:r w:rsidRPr="00647BC7">
              <w:rPr>
                <w:i/>
                <w:iCs/>
                <w:sz w:val="20"/>
                <w:szCs w:val="20"/>
              </w:rPr>
              <w:t>GM Marketing</w:t>
            </w:r>
          </w:p>
        </w:tc>
        <w:tc>
          <w:tcPr>
            <w:tcW w:w="4650" w:type="dxa"/>
          </w:tcPr>
          <w:p w14:paraId="7552AD33" w14:textId="77777777" w:rsidR="0054242E" w:rsidRPr="00647BC7" w:rsidRDefault="0054242E" w:rsidP="002F2846">
            <w:pPr>
              <w:rPr>
                <w:b/>
                <w:i/>
                <w:iCs/>
                <w:sz w:val="20"/>
                <w:szCs w:val="20"/>
              </w:rPr>
            </w:pPr>
            <w:r w:rsidRPr="00647BC7">
              <w:rPr>
                <w:i/>
                <w:iCs/>
                <w:sz w:val="20"/>
                <w:szCs w:val="20"/>
              </w:rPr>
              <w:t>SVP University Relations &amp; CMO</w:t>
            </w:r>
          </w:p>
        </w:tc>
      </w:tr>
      <w:tr w:rsidR="0054242E" w14:paraId="1BAE0199" w14:textId="77777777" w:rsidTr="002F2846">
        <w:trPr>
          <w:jc w:val="center"/>
        </w:trPr>
        <w:tc>
          <w:tcPr>
            <w:tcW w:w="4649" w:type="dxa"/>
          </w:tcPr>
          <w:p w14:paraId="394207AF" w14:textId="77777777" w:rsidR="0054242E" w:rsidRPr="00647BC7" w:rsidRDefault="0054242E" w:rsidP="002F2846">
            <w:pPr>
              <w:rPr>
                <w:b/>
                <w:i/>
                <w:iCs/>
                <w:sz w:val="20"/>
                <w:szCs w:val="20"/>
              </w:rPr>
            </w:pPr>
            <w:r w:rsidRPr="00647BC7">
              <w:rPr>
                <w:i/>
                <w:iCs/>
                <w:sz w:val="20"/>
                <w:szCs w:val="20"/>
              </w:rPr>
              <w:t>Chief Market Officer</w:t>
            </w:r>
          </w:p>
        </w:tc>
        <w:tc>
          <w:tcPr>
            <w:tcW w:w="4649" w:type="dxa"/>
          </w:tcPr>
          <w:p w14:paraId="352D926D" w14:textId="77777777" w:rsidR="0054242E" w:rsidRPr="00647BC7" w:rsidRDefault="0054242E" w:rsidP="002F2846">
            <w:pPr>
              <w:rPr>
                <w:b/>
                <w:i/>
                <w:iCs/>
                <w:sz w:val="20"/>
                <w:szCs w:val="20"/>
              </w:rPr>
            </w:pPr>
            <w:r w:rsidRPr="00647BC7">
              <w:rPr>
                <w:i/>
                <w:iCs/>
                <w:sz w:val="20"/>
                <w:szCs w:val="20"/>
              </w:rPr>
              <w:t>Global Brand Building Officer</w:t>
            </w:r>
          </w:p>
        </w:tc>
        <w:tc>
          <w:tcPr>
            <w:tcW w:w="4650" w:type="dxa"/>
          </w:tcPr>
          <w:p w14:paraId="30572EE0" w14:textId="77777777" w:rsidR="0054242E" w:rsidRPr="00647BC7" w:rsidRDefault="0054242E" w:rsidP="002F2846">
            <w:pPr>
              <w:rPr>
                <w:b/>
                <w:i/>
                <w:iCs/>
                <w:sz w:val="20"/>
                <w:szCs w:val="20"/>
              </w:rPr>
            </w:pPr>
            <w:r w:rsidRPr="00647BC7">
              <w:rPr>
                <w:i/>
                <w:iCs/>
                <w:sz w:val="20"/>
                <w:szCs w:val="20"/>
              </w:rPr>
              <w:t>SVP, Brand, Strategy and IT</w:t>
            </w:r>
          </w:p>
        </w:tc>
      </w:tr>
      <w:tr w:rsidR="0054242E" w14:paraId="461A67C1" w14:textId="77777777" w:rsidTr="002F2846">
        <w:trPr>
          <w:jc w:val="center"/>
        </w:trPr>
        <w:tc>
          <w:tcPr>
            <w:tcW w:w="4649" w:type="dxa"/>
          </w:tcPr>
          <w:p w14:paraId="7D800339" w14:textId="77777777" w:rsidR="0054242E" w:rsidRPr="00647BC7" w:rsidRDefault="0054242E" w:rsidP="002F2846">
            <w:pPr>
              <w:rPr>
                <w:b/>
                <w:i/>
                <w:iCs/>
                <w:sz w:val="20"/>
                <w:szCs w:val="20"/>
              </w:rPr>
            </w:pPr>
            <w:r w:rsidRPr="00647BC7">
              <w:rPr>
                <w:i/>
                <w:iCs/>
                <w:sz w:val="20"/>
                <w:szCs w:val="20"/>
              </w:rPr>
              <w:t>Chief Marketing &amp; Ecommerce Officer</w:t>
            </w:r>
          </w:p>
        </w:tc>
        <w:tc>
          <w:tcPr>
            <w:tcW w:w="4649" w:type="dxa"/>
          </w:tcPr>
          <w:p w14:paraId="3308AE33" w14:textId="77777777" w:rsidR="0054242E" w:rsidRPr="00647BC7" w:rsidRDefault="0054242E" w:rsidP="002F2846">
            <w:pPr>
              <w:rPr>
                <w:b/>
                <w:i/>
                <w:iCs/>
                <w:sz w:val="20"/>
                <w:szCs w:val="20"/>
              </w:rPr>
            </w:pPr>
            <w:r w:rsidRPr="00647BC7">
              <w:rPr>
                <w:i/>
                <w:iCs/>
                <w:sz w:val="20"/>
                <w:szCs w:val="20"/>
              </w:rPr>
              <w:t>Global CMO</w:t>
            </w:r>
          </w:p>
        </w:tc>
        <w:tc>
          <w:tcPr>
            <w:tcW w:w="4650" w:type="dxa"/>
          </w:tcPr>
          <w:p w14:paraId="6F0FA42E" w14:textId="77777777" w:rsidR="0054242E" w:rsidRPr="00647BC7" w:rsidRDefault="0054242E" w:rsidP="002F2846">
            <w:pPr>
              <w:rPr>
                <w:b/>
                <w:i/>
                <w:iCs/>
                <w:sz w:val="20"/>
                <w:szCs w:val="20"/>
              </w:rPr>
            </w:pPr>
            <w:r w:rsidRPr="00647BC7">
              <w:rPr>
                <w:i/>
                <w:iCs/>
                <w:sz w:val="20"/>
                <w:szCs w:val="20"/>
              </w:rPr>
              <w:t>VP Consumer Marketing &amp; Product Development</w:t>
            </w:r>
          </w:p>
        </w:tc>
      </w:tr>
      <w:tr w:rsidR="0054242E" w14:paraId="1D94E463" w14:textId="77777777" w:rsidTr="002F2846">
        <w:trPr>
          <w:jc w:val="center"/>
        </w:trPr>
        <w:tc>
          <w:tcPr>
            <w:tcW w:w="4649" w:type="dxa"/>
          </w:tcPr>
          <w:p w14:paraId="7E0B3871" w14:textId="77777777" w:rsidR="0054242E" w:rsidRPr="00647BC7" w:rsidRDefault="0054242E" w:rsidP="002F2846">
            <w:pPr>
              <w:rPr>
                <w:b/>
                <w:i/>
                <w:iCs/>
                <w:sz w:val="20"/>
                <w:szCs w:val="20"/>
              </w:rPr>
            </w:pPr>
            <w:r w:rsidRPr="00647BC7">
              <w:rPr>
                <w:i/>
                <w:iCs/>
                <w:sz w:val="20"/>
                <w:szCs w:val="20"/>
              </w:rPr>
              <w:t>Chief Marketing &amp; Innovation Officer</w:t>
            </w:r>
          </w:p>
        </w:tc>
        <w:tc>
          <w:tcPr>
            <w:tcW w:w="4649" w:type="dxa"/>
          </w:tcPr>
          <w:p w14:paraId="0F814562" w14:textId="77777777" w:rsidR="0054242E" w:rsidRPr="00647BC7" w:rsidRDefault="0054242E" w:rsidP="002F2846">
            <w:pPr>
              <w:rPr>
                <w:b/>
                <w:i/>
                <w:iCs/>
                <w:sz w:val="20"/>
                <w:szCs w:val="20"/>
              </w:rPr>
            </w:pPr>
            <w:r w:rsidRPr="00647BC7">
              <w:rPr>
                <w:i/>
                <w:iCs/>
                <w:sz w:val="20"/>
                <w:szCs w:val="20"/>
              </w:rPr>
              <w:t>Global CMO &amp; VP Strategy</w:t>
            </w:r>
          </w:p>
        </w:tc>
        <w:tc>
          <w:tcPr>
            <w:tcW w:w="4650" w:type="dxa"/>
          </w:tcPr>
          <w:p w14:paraId="6D4F7DAA" w14:textId="77777777" w:rsidR="0054242E" w:rsidRPr="00647BC7" w:rsidRDefault="0054242E" w:rsidP="002F2846">
            <w:pPr>
              <w:rPr>
                <w:b/>
                <w:i/>
                <w:iCs/>
                <w:sz w:val="20"/>
                <w:szCs w:val="20"/>
              </w:rPr>
            </w:pPr>
            <w:r w:rsidRPr="00647BC7">
              <w:rPr>
                <w:i/>
                <w:iCs/>
                <w:sz w:val="20"/>
                <w:szCs w:val="20"/>
              </w:rPr>
              <w:t>VP Corporate Marketing</w:t>
            </w:r>
          </w:p>
        </w:tc>
      </w:tr>
      <w:tr w:rsidR="0054242E" w14:paraId="1C80EFB2" w14:textId="77777777" w:rsidTr="002F2846">
        <w:trPr>
          <w:jc w:val="center"/>
        </w:trPr>
        <w:tc>
          <w:tcPr>
            <w:tcW w:w="4649" w:type="dxa"/>
          </w:tcPr>
          <w:p w14:paraId="740A66BB" w14:textId="77777777" w:rsidR="0054242E" w:rsidRPr="00647BC7" w:rsidRDefault="0054242E" w:rsidP="002F2846">
            <w:pPr>
              <w:rPr>
                <w:b/>
                <w:i/>
                <w:iCs/>
                <w:sz w:val="20"/>
                <w:szCs w:val="20"/>
              </w:rPr>
            </w:pPr>
            <w:r w:rsidRPr="00647BC7">
              <w:rPr>
                <w:i/>
                <w:iCs/>
                <w:sz w:val="20"/>
                <w:szCs w:val="20"/>
              </w:rPr>
              <w:t>Chief Marketing &amp; Communications Officer</w:t>
            </w:r>
          </w:p>
        </w:tc>
        <w:tc>
          <w:tcPr>
            <w:tcW w:w="4649" w:type="dxa"/>
          </w:tcPr>
          <w:p w14:paraId="4E13F9B0" w14:textId="77777777" w:rsidR="0054242E" w:rsidRPr="00647BC7" w:rsidRDefault="0054242E" w:rsidP="002F2846">
            <w:pPr>
              <w:rPr>
                <w:b/>
                <w:i/>
                <w:iCs/>
                <w:sz w:val="20"/>
                <w:szCs w:val="20"/>
              </w:rPr>
            </w:pPr>
            <w:r w:rsidRPr="00647BC7">
              <w:rPr>
                <w:i/>
                <w:iCs/>
                <w:sz w:val="20"/>
                <w:szCs w:val="20"/>
              </w:rPr>
              <w:t>Managing Partner &amp; CMO</w:t>
            </w:r>
          </w:p>
        </w:tc>
        <w:tc>
          <w:tcPr>
            <w:tcW w:w="4650" w:type="dxa"/>
          </w:tcPr>
          <w:p w14:paraId="6F5EA230" w14:textId="77777777" w:rsidR="0054242E" w:rsidRPr="00647BC7" w:rsidRDefault="0054242E" w:rsidP="002F2846">
            <w:pPr>
              <w:rPr>
                <w:b/>
                <w:i/>
                <w:iCs/>
                <w:sz w:val="20"/>
                <w:szCs w:val="20"/>
              </w:rPr>
            </w:pPr>
            <w:r w:rsidRPr="00647BC7">
              <w:rPr>
                <w:i/>
                <w:iCs/>
                <w:sz w:val="20"/>
                <w:szCs w:val="20"/>
              </w:rPr>
              <w:t>VP Ecommerce &amp; Digital Marketing</w:t>
            </w:r>
          </w:p>
        </w:tc>
      </w:tr>
      <w:tr w:rsidR="0054242E" w14:paraId="561C9F5C" w14:textId="77777777" w:rsidTr="002F2846">
        <w:trPr>
          <w:jc w:val="center"/>
        </w:trPr>
        <w:tc>
          <w:tcPr>
            <w:tcW w:w="4649" w:type="dxa"/>
          </w:tcPr>
          <w:p w14:paraId="197834A4" w14:textId="77777777" w:rsidR="0054242E" w:rsidRPr="00647BC7" w:rsidRDefault="0054242E" w:rsidP="002F2846">
            <w:pPr>
              <w:rPr>
                <w:b/>
                <w:i/>
                <w:iCs/>
                <w:sz w:val="20"/>
                <w:szCs w:val="20"/>
              </w:rPr>
            </w:pPr>
            <w:r w:rsidRPr="00647BC7">
              <w:rPr>
                <w:i/>
                <w:iCs/>
                <w:sz w:val="20"/>
                <w:szCs w:val="20"/>
              </w:rPr>
              <w:t>Chief Revenue &amp; Marketing Officer</w:t>
            </w:r>
          </w:p>
        </w:tc>
        <w:tc>
          <w:tcPr>
            <w:tcW w:w="4649" w:type="dxa"/>
          </w:tcPr>
          <w:p w14:paraId="33883B2A" w14:textId="77777777" w:rsidR="0054242E" w:rsidRPr="00647BC7" w:rsidRDefault="0054242E" w:rsidP="002F2846">
            <w:pPr>
              <w:rPr>
                <w:b/>
                <w:i/>
                <w:iCs/>
                <w:sz w:val="20"/>
                <w:szCs w:val="20"/>
              </w:rPr>
            </w:pPr>
            <w:r w:rsidRPr="00647BC7">
              <w:rPr>
                <w:i/>
                <w:iCs/>
                <w:sz w:val="20"/>
                <w:szCs w:val="20"/>
              </w:rPr>
              <w:t>President &amp; CEO, CMO</w:t>
            </w:r>
          </w:p>
        </w:tc>
        <w:tc>
          <w:tcPr>
            <w:tcW w:w="4650" w:type="dxa"/>
          </w:tcPr>
          <w:p w14:paraId="0C528DF5" w14:textId="77777777" w:rsidR="0054242E" w:rsidRPr="00647BC7" w:rsidRDefault="0054242E" w:rsidP="002F2846">
            <w:pPr>
              <w:rPr>
                <w:b/>
                <w:i/>
                <w:iCs/>
                <w:sz w:val="20"/>
                <w:szCs w:val="20"/>
              </w:rPr>
            </w:pPr>
            <w:r w:rsidRPr="00647BC7">
              <w:rPr>
                <w:i/>
                <w:iCs/>
                <w:sz w:val="20"/>
                <w:szCs w:val="20"/>
              </w:rPr>
              <w:t>VP Global Marketing</w:t>
            </w:r>
          </w:p>
        </w:tc>
      </w:tr>
      <w:tr w:rsidR="0054242E" w14:paraId="3BCDFDD2" w14:textId="77777777" w:rsidTr="002F2846">
        <w:trPr>
          <w:jc w:val="center"/>
        </w:trPr>
        <w:tc>
          <w:tcPr>
            <w:tcW w:w="4649" w:type="dxa"/>
          </w:tcPr>
          <w:p w14:paraId="231A5E78" w14:textId="77777777" w:rsidR="0054242E" w:rsidRPr="00647BC7" w:rsidRDefault="0054242E" w:rsidP="002F2846">
            <w:pPr>
              <w:rPr>
                <w:b/>
                <w:i/>
                <w:iCs/>
                <w:sz w:val="20"/>
                <w:szCs w:val="20"/>
              </w:rPr>
            </w:pPr>
            <w:r w:rsidRPr="00647BC7">
              <w:rPr>
                <w:i/>
                <w:iCs/>
                <w:sz w:val="20"/>
                <w:szCs w:val="20"/>
              </w:rPr>
              <w:t>Chief Revenue Officer</w:t>
            </w:r>
          </w:p>
        </w:tc>
        <w:tc>
          <w:tcPr>
            <w:tcW w:w="4649" w:type="dxa"/>
          </w:tcPr>
          <w:p w14:paraId="45A6F776" w14:textId="77777777" w:rsidR="0054242E" w:rsidRPr="00647BC7" w:rsidRDefault="0054242E" w:rsidP="002F2846">
            <w:pPr>
              <w:rPr>
                <w:b/>
                <w:i/>
                <w:iCs/>
                <w:sz w:val="20"/>
                <w:szCs w:val="20"/>
              </w:rPr>
            </w:pPr>
            <w:r w:rsidRPr="00647BC7">
              <w:rPr>
                <w:i/>
                <w:iCs/>
                <w:sz w:val="20"/>
                <w:szCs w:val="20"/>
              </w:rPr>
              <w:t>President &amp; CMO</w:t>
            </w:r>
          </w:p>
        </w:tc>
        <w:tc>
          <w:tcPr>
            <w:tcW w:w="4650" w:type="dxa"/>
          </w:tcPr>
          <w:p w14:paraId="317049DA" w14:textId="77777777" w:rsidR="0054242E" w:rsidRPr="00647BC7" w:rsidRDefault="0054242E" w:rsidP="002F2846">
            <w:pPr>
              <w:rPr>
                <w:b/>
                <w:i/>
                <w:iCs/>
                <w:sz w:val="20"/>
                <w:szCs w:val="20"/>
              </w:rPr>
            </w:pPr>
            <w:r w:rsidRPr="00647BC7">
              <w:rPr>
                <w:i/>
                <w:iCs/>
                <w:sz w:val="20"/>
                <w:szCs w:val="20"/>
              </w:rPr>
              <w:t>VP Global Strategic Marketing</w:t>
            </w:r>
          </w:p>
        </w:tc>
      </w:tr>
      <w:tr w:rsidR="0054242E" w14:paraId="3ECAFDE6" w14:textId="77777777" w:rsidTr="002F2846">
        <w:trPr>
          <w:jc w:val="center"/>
        </w:trPr>
        <w:tc>
          <w:tcPr>
            <w:tcW w:w="4649" w:type="dxa"/>
          </w:tcPr>
          <w:p w14:paraId="688F4205" w14:textId="77777777" w:rsidR="0054242E" w:rsidRPr="00647BC7" w:rsidRDefault="0054242E" w:rsidP="002F2846">
            <w:pPr>
              <w:rPr>
                <w:b/>
                <w:i/>
                <w:iCs/>
                <w:sz w:val="20"/>
                <w:szCs w:val="20"/>
              </w:rPr>
            </w:pPr>
            <w:r w:rsidRPr="00647BC7">
              <w:rPr>
                <w:i/>
                <w:iCs/>
                <w:sz w:val="20"/>
                <w:szCs w:val="20"/>
              </w:rPr>
              <w:t>Chief Strategy</w:t>
            </w:r>
            <w:r>
              <w:rPr>
                <w:i/>
                <w:iCs/>
                <w:sz w:val="20"/>
                <w:szCs w:val="20"/>
              </w:rPr>
              <w:t xml:space="preserve"> &amp; Marketing</w:t>
            </w:r>
            <w:r w:rsidRPr="00647BC7">
              <w:rPr>
                <w:i/>
                <w:iCs/>
                <w:sz w:val="20"/>
                <w:szCs w:val="20"/>
              </w:rPr>
              <w:t xml:space="preserve"> Officer</w:t>
            </w:r>
          </w:p>
        </w:tc>
        <w:tc>
          <w:tcPr>
            <w:tcW w:w="4649" w:type="dxa"/>
          </w:tcPr>
          <w:p w14:paraId="5AE4A6C3" w14:textId="77777777" w:rsidR="0054242E" w:rsidRPr="00647BC7" w:rsidRDefault="0054242E" w:rsidP="002F2846">
            <w:pPr>
              <w:rPr>
                <w:b/>
                <w:i/>
                <w:iCs/>
                <w:sz w:val="20"/>
                <w:szCs w:val="20"/>
              </w:rPr>
            </w:pPr>
            <w:r w:rsidRPr="00647BC7">
              <w:rPr>
                <w:i/>
                <w:iCs/>
                <w:sz w:val="20"/>
                <w:szCs w:val="20"/>
              </w:rPr>
              <w:t>President &amp; CMO</w:t>
            </w:r>
          </w:p>
        </w:tc>
        <w:tc>
          <w:tcPr>
            <w:tcW w:w="4650" w:type="dxa"/>
          </w:tcPr>
          <w:p w14:paraId="10DE64BA" w14:textId="77777777" w:rsidR="0054242E" w:rsidRPr="00647BC7" w:rsidRDefault="0054242E" w:rsidP="002F2846">
            <w:pPr>
              <w:rPr>
                <w:b/>
                <w:i/>
                <w:iCs/>
                <w:sz w:val="20"/>
                <w:szCs w:val="20"/>
              </w:rPr>
            </w:pPr>
            <w:r w:rsidRPr="00647BC7">
              <w:rPr>
                <w:i/>
                <w:iCs/>
                <w:sz w:val="20"/>
                <w:szCs w:val="20"/>
              </w:rPr>
              <w:t>VP Innovation &amp; Insights</w:t>
            </w:r>
          </w:p>
        </w:tc>
      </w:tr>
      <w:tr w:rsidR="0054242E" w14:paraId="74115B1C" w14:textId="77777777" w:rsidTr="002F2846">
        <w:trPr>
          <w:jc w:val="center"/>
        </w:trPr>
        <w:tc>
          <w:tcPr>
            <w:tcW w:w="4649" w:type="dxa"/>
          </w:tcPr>
          <w:p w14:paraId="0C7B4197" w14:textId="77777777" w:rsidR="0054242E" w:rsidRPr="00647BC7" w:rsidRDefault="0054242E" w:rsidP="002F2846">
            <w:pPr>
              <w:rPr>
                <w:b/>
                <w:i/>
                <w:iCs/>
                <w:sz w:val="20"/>
                <w:szCs w:val="20"/>
              </w:rPr>
            </w:pPr>
            <w:r w:rsidRPr="00647BC7">
              <w:rPr>
                <w:i/>
                <w:iCs/>
                <w:sz w:val="20"/>
                <w:szCs w:val="20"/>
              </w:rPr>
              <w:t>CMO</w:t>
            </w:r>
          </w:p>
        </w:tc>
        <w:tc>
          <w:tcPr>
            <w:tcW w:w="4649" w:type="dxa"/>
          </w:tcPr>
          <w:p w14:paraId="6F8FF9F2" w14:textId="77777777" w:rsidR="0054242E" w:rsidRPr="00647BC7" w:rsidRDefault="0054242E" w:rsidP="002F2846">
            <w:pPr>
              <w:rPr>
                <w:b/>
                <w:i/>
                <w:iCs/>
                <w:sz w:val="20"/>
                <w:szCs w:val="20"/>
              </w:rPr>
            </w:pPr>
            <w:r w:rsidRPr="00647BC7">
              <w:rPr>
                <w:i/>
                <w:iCs/>
                <w:sz w:val="20"/>
                <w:szCs w:val="20"/>
              </w:rPr>
              <w:t>President of Strategy</w:t>
            </w:r>
          </w:p>
        </w:tc>
        <w:tc>
          <w:tcPr>
            <w:tcW w:w="4650" w:type="dxa"/>
          </w:tcPr>
          <w:p w14:paraId="0174ACAF" w14:textId="77777777" w:rsidR="0054242E" w:rsidRPr="00647BC7" w:rsidRDefault="0054242E" w:rsidP="002F2846">
            <w:pPr>
              <w:rPr>
                <w:b/>
                <w:i/>
                <w:iCs/>
                <w:sz w:val="20"/>
                <w:szCs w:val="20"/>
              </w:rPr>
            </w:pPr>
            <w:r w:rsidRPr="00647BC7">
              <w:rPr>
                <w:i/>
                <w:iCs/>
                <w:sz w:val="20"/>
                <w:szCs w:val="20"/>
              </w:rPr>
              <w:t>VP Market Development</w:t>
            </w:r>
          </w:p>
        </w:tc>
      </w:tr>
      <w:tr w:rsidR="0054242E" w14:paraId="496E85D7" w14:textId="77777777" w:rsidTr="002F2846">
        <w:trPr>
          <w:jc w:val="center"/>
        </w:trPr>
        <w:tc>
          <w:tcPr>
            <w:tcW w:w="4649" w:type="dxa"/>
          </w:tcPr>
          <w:p w14:paraId="58E14173" w14:textId="77777777" w:rsidR="0054242E" w:rsidRPr="00647BC7" w:rsidRDefault="0054242E" w:rsidP="002F2846">
            <w:pPr>
              <w:rPr>
                <w:b/>
                <w:i/>
                <w:iCs/>
                <w:sz w:val="20"/>
                <w:szCs w:val="20"/>
              </w:rPr>
            </w:pPr>
            <w:r w:rsidRPr="00647BC7">
              <w:rPr>
                <w:i/>
                <w:iCs/>
                <w:sz w:val="20"/>
                <w:szCs w:val="20"/>
              </w:rPr>
              <w:t>CMO &amp; Chief Strategy Officer</w:t>
            </w:r>
          </w:p>
        </w:tc>
        <w:tc>
          <w:tcPr>
            <w:tcW w:w="4649" w:type="dxa"/>
          </w:tcPr>
          <w:p w14:paraId="5498BCF5" w14:textId="77777777" w:rsidR="0054242E" w:rsidRPr="00647BC7" w:rsidRDefault="0054242E" w:rsidP="002F2846">
            <w:pPr>
              <w:rPr>
                <w:b/>
                <w:i/>
                <w:iCs/>
                <w:sz w:val="20"/>
                <w:szCs w:val="20"/>
              </w:rPr>
            </w:pPr>
            <w:r w:rsidRPr="00647BC7">
              <w:rPr>
                <w:i/>
                <w:iCs/>
                <w:sz w:val="20"/>
                <w:szCs w:val="20"/>
              </w:rPr>
              <w:t>President, CEO &amp; CMO</w:t>
            </w:r>
          </w:p>
        </w:tc>
        <w:tc>
          <w:tcPr>
            <w:tcW w:w="4650" w:type="dxa"/>
          </w:tcPr>
          <w:p w14:paraId="0295D73A" w14:textId="77777777" w:rsidR="0054242E" w:rsidRPr="00647BC7" w:rsidRDefault="0054242E" w:rsidP="002F2846">
            <w:pPr>
              <w:rPr>
                <w:b/>
                <w:i/>
                <w:iCs/>
                <w:sz w:val="20"/>
                <w:szCs w:val="20"/>
              </w:rPr>
            </w:pPr>
            <w:r w:rsidRPr="00647BC7">
              <w:rPr>
                <w:i/>
                <w:iCs/>
                <w:sz w:val="20"/>
                <w:szCs w:val="20"/>
              </w:rPr>
              <w:t>VP Marketing</w:t>
            </w:r>
          </w:p>
        </w:tc>
      </w:tr>
      <w:tr w:rsidR="0054242E" w14:paraId="4B936B6C" w14:textId="77777777" w:rsidTr="002F2846">
        <w:trPr>
          <w:jc w:val="center"/>
        </w:trPr>
        <w:tc>
          <w:tcPr>
            <w:tcW w:w="4649" w:type="dxa"/>
          </w:tcPr>
          <w:p w14:paraId="301164AC" w14:textId="77777777" w:rsidR="0054242E" w:rsidRPr="00647BC7" w:rsidRDefault="0054242E" w:rsidP="002F2846">
            <w:pPr>
              <w:rPr>
                <w:b/>
                <w:i/>
                <w:iCs/>
                <w:sz w:val="20"/>
                <w:szCs w:val="20"/>
              </w:rPr>
            </w:pPr>
            <w:r w:rsidRPr="00647BC7">
              <w:rPr>
                <w:i/>
                <w:iCs/>
                <w:sz w:val="20"/>
                <w:szCs w:val="20"/>
              </w:rPr>
              <w:t>CMO &amp; Deputy Chief of Staff to the President</w:t>
            </w:r>
          </w:p>
        </w:tc>
        <w:tc>
          <w:tcPr>
            <w:tcW w:w="4649" w:type="dxa"/>
          </w:tcPr>
          <w:p w14:paraId="264FE39E" w14:textId="77777777" w:rsidR="0054242E" w:rsidRPr="00647BC7" w:rsidRDefault="0054242E" w:rsidP="002F2846">
            <w:pPr>
              <w:rPr>
                <w:b/>
                <w:i/>
                <w:iCs/>
                <w:sz w:val="20"/>
                <w:szCs w:val="20"/>
              </w:rPr>
            </w:pPr>
            <w:r w:rsidRPr="00647BC7">
              <w:rPr>
                <w:i/>
                <w:iCs/>
                <w:sz w:val="20"/>
                <w:szCs w:val="20"/>
              </w:rPr>
              <w:t>SVP</w:t>
            </w:r>
          </w:p>
        </w:tc>
        <w:tc>
          <w:tcPr>
            <w:tcW w:w="4650" w:type="dxa"/>
          </w:tcPr>
          <w:p w14:paraId="61DBE2AA" w14:textId="77777777" w:rsidR="0054242E" w:rsidRPr="00647BC7" w:rsidRDefault="0054242E" w:rsidP="002F2846">
            <w:pPr>
              <w:rPr>
                <w:b/>
                <w:i/>
                <w:iCs/>
                <w:sz w:val="20"/>
                <w:szCs w:val="20"/>
              </w:rPr>
            </w:pPr>
            <w:r w:rsidRPr="00647BC7">
              <w:rPr>
                <w:i/>
                <w:iCs/>
                <w:sz w:val="20"/>
                <w:szCs w:val="20"/>
              </w:rPr>
              <w:t>VP Marketing &amp; Admissions</w:t>
            </w:r>
          </w:p>
        </w:tc>
      </w:tr>
      <w:tr w:rsidR="0054242E" w14:paraId="3C30F1E8" w14:textId="77777777" w:rsidTr="002F2846">
        <w:trPr>
          <w:jc w:val="center"/>
        </w:trPr>
        <w:tc>
          <w:tcPr>
            <w:tcW w:w="4649" w:type="dxa"/>
          </w:tcPr>
          <w:p w14:paraId="718CFC00" w14:textId="77777777" w:rsidR="0054242E" w:rsidRPr="00647BC7" w:rsidRDefault="0054242E" w:rsidP="002F2846">
            <w:pPr>
              <w:rPr>
                <w:b/>
                <w:i/>
                <w:iCs/>
                <w:sz w:val="20"/>
                <w:szCs w:val="20"/>
              </w:rPr>
            </w:pPr>
            <w:r w:rsidRPr="00647BC7">
              <w:rPr>
                <w:i/>
                <w:iCs/>
                <w:sz w:val="20"/>
                <w:szCs w:val="20"/>
              </w:rPr>
              <w:t>CMO &amp; EVP</w:t>
            </w:r>
          </w:p>
        </w:tc>
        <w:tc>
          <w:tcPr>
            <w:tcW w:w="4649" w:type="dxa"/>
          </w:tcPr>
          <w:p w14:paraId="48AC902C" w14:textId="77777777" w:rsidR="0054242E" w:rsidRPr="00647BC7" w:rsidRDefault="0054242E" w:rsidP="002F2846">
            <w:pPr>
              <w:rPr>
                <w:b/>
                <w:i/>
                <w:iCs/>
                <w:sz w:val="20"/>
                <w:szCs w:val="20"/>
              </w:rPr>
            </w:pPr>
            <w:r w:rsidRPr="00647BC7">
              <w:rPr>
                <w:i/>
                <w:iCs/>
                <w:sz w:val="20"/>
                <w:szCs w:val="20"/>
              </w:rPr>
              <w:t>SVP &amp; CMO</w:t>
            </w:r>
          </w:p>
        </w:tc>
        <w:tc>
          <w:tcPr>
            <w:tcW w:w="4650" w:type="dxa"/>
          </w:tcPr>
          <w:p w14:paraId="1F23D1B6" w14:textId="77777777" w:rsidR="0054242E" w:rsidRPr="00647BC7" w:rsidRDefault="0054242E" w:rsidP="002F2846">
            <w:pPr>
              <w:rPr>
                <w:b/>
                <w:i/>
                <w:iCs/>
                <w:sz w:val="20"/>
                <w:szCs w:val="20"/>
              </w:rPr>
            </w:pPr>
            <w:r w:rsidRPr="00647BC7">
              <w:rPr>
                <w:i/>
                <w:iCs/>
                <w:sz w:val="20"/>
                <w:szCs w:val="20"/>
              </w:rPr>
              <w:t>VP Marketing &amp; Communications</w:t>
            </w:r>
          </w:p>
        </w:tc>
      </w:tr>
      <w:tr w:rsidR="0054242E" w14:paraId="38E6C183" w14:textId="77777777" w:rsidTr="002F2846">
        <w:trPr>
          <w:jc w:val="center"/>
        </w:trPr>
        <w:tc>
          <w:tcPr>
            <w:tcW w:w="4649" w:type="dxa"/>
          </w:tcPr>
          <w:p w14:paraId="3CBD335D" w14:textId="77777777" w:rsidR="0054242E" w:rsidRPr="00647BC7" w:rsidRDefault="0054242E" w:rsidP="002F2846">
            <w:pPr>
              <w:rPr>
                <w:b/>
                <w:i/>
                <w:iCs/>
                <w:sz w:val="20"/>
                <w:szCs w:val="20"/>
              </w:rPr>
            </w:pPr>
            <w:r w:rsidRPr="00647BC7">
              <w:rPr>
                <w:i/>
                <w:iCs/>
                <w:sz w:val="20"/>
                <w:szCs w:val="20"/>
              </w:rPr>
              <w:t>CMO &amp; EVP, Corporate Strategy</w:t>
            </w:r>
          </w:p>
        </w:tc>
        <w:tc>
          <w:tcPr>
            <w:tcW w:w="4649" w:type="dxa"/>
          </w:tcPr>
          <w:p w14:paraId="416847B5" w14:textId="77777777" w:rsidR="0054242E" w:rsidRPr="00647BC7" w:rsidRDefault="0054242E" w:rsidP="002F2846">
            <w:pPr>
              <w:rPr>
                <w:b/>
                <w:i/>
                <w:iCs/>
                <w:sz w:val="20"/>
                <w:szCs w:val="20"/>
              </w:rPr>
            </w:pPr>
            <w:r w:rsidRPr="00647BC7">
              <w:rPr>
                <w:i/>
                <w:iCs/>
                <w:sz w:val="20"/>
                <w:szCs w:val="20"/>
              </w:rPr>
              <w:t>SVP &amp; Director of Marketing</w:t>
            </w:r>
          </w:p>
        </w:tc>
        <w:tc>
          <w:tcPr>
            <w:tcW w:w="4650" w:type="dxa"/>
          </w:tcPr>
          <w:p w14:paraId="5893CB2F" w14:textId="77777777" w:rsidR="0054242E" w:rsidRPr="00647BC7" w:rsidRDefault="0054242E" w:rsidP="002F2846">
            <w:pPr>
              <w:rPr>
                <w:b/>
                <w:i/>
                <w:iCs/>
                <w:sz w:val="20"/>
                <w:szCs w:val="20"/>
              </w:rPr>
            </w:pPr>
            <w:r w:rsidRPr="00647BC7">
              <w:rPr>
                <w:i/>
                <w:iCs/>
                <w:sz w:val="20"/>
                <w:szCs w:val="20"/>
              </w:rPr>
              <w:t>VP Marketing &amp; Corporate Business Development</w:t>
            </w:r>
          </w:p>
        </w:tc>
      </w:tr>
      <w:tr w:rsidR="0054242E" w14:paraId="7CFF957D" w14:textId="77777777" w:rsidTr="002F2846">
        <w:trPr>
          <w:jc w:val="center"/>
        </w:trPr>
        <w:tc>
          <w:tcPr>
            <w:tcW w:w="4649" w:type="dxa"/>
          </w:tcPr>
          <w:p w14:paraId="079A869A" w14:textId="77777777" w:rsidR="0054242E" w:rsidRPr="00647BC7" w:rsidRDefault="0054242E" w:rsidP="002F2846">
            <w:pPr>
              <w:rPr>
                <w:b/>
                <w:i/>
                <w:iCs/>
                <w:sz w:val="20"/>
                <w:szCs w:val="20"/>
              </w:rPr>
            </w:pPr>
            <w:r w:rsidRPr="00647BC7">
              <w:rPr>
                <w:i/>
                <w:iCs/>
                <w:sz w:val="20"/>
                <w:szCs w:val="20"/>
              </w:rPr>
              <w:t>CMO &amp; Global Marketing</w:t>
            </w:r>
          </w:p>
        </w:tc>
        <w:tc>
          <w:tcPr>
            <w:tcW w:w="4649" w:type="dxa"/>
          </w:tcPr>
          <w:p w14:paraId="4E2A6469" w14:textId="77777777" w:rsidR="0054242E" w:rsidRPr="00647BC7" w:rsidRDefault="0054242E" w:rsidP="002F2846">
            <w:pPr>
              <w:rPr>
                <w:b/>
                <w:i/>
                <w:iCs/>
                <w:sz w:val="20"/>
                <w:szCs w:val="20"/>
              </w:rPr>
            </w:pPr>
            <w:r w:rsidRPr="00647BC7">
              <w:rPr>
                <w:i/>
                <w:iCs/>
                <w:sz w:val="20"/>
                <w:szCs w:val="20"/>
              </w:rPr>
              <w:t>SVP Commercial</w:t>
            </w:r>
          </w:p>
        </w:tc>
        <w:tc>
          <w:tcPr>
            <w:tcW w:w="4650" w:type="dxa"/>
          </w:tcPr>
          <w:p w14:paraId="4B5AFF43" w14:textId="77777777" w:rsidR="0054242E" w:rsidRPr="00647BC7" w:rsidRDefault="0054242E" w:rsidP="002F2846">
            <w:pPr>
              <w:rPr>
                <w:b/>
                <w:i/>
                <w:iCs/>
                <w:sz w:val="20"/>
                <w:szCs w:val="20"/>
              </w:rPr>
            </w:pPr>
            <w:r w:rsidRPr="00647BC7">
              <w:rPr>
                <w:i/>
                <w:iCs/>
                <w:sz w:val="20"/>
                <w:szCs w:val="20"/>
              </w:rPr>
              <w:t>VP Marketing &amp; Digital</w:t>
            </w:r>
          </w:p>
        </w:tc>
      </w:tr>
      <w:tr w:rsidR="0054242E" w14:paraId="295F267E" w14:textId="77777777" w:rsidTr="002F2846">
        <w:trPr>
          <w:jc w:val="center"/>
        </w:trPr>
        <w:tc>
          <w:tcPr>
            <w:tcW w:w="4649" w:type="dxa"/>
          </w:tcPr>
          <w:p w14:paraId="7416C8AE" w14:textId="77777777" w:rsidR="0054242E" w:rsidRPr="00647BC7" w:rsidRDefault="0054242E" w:rsidP="002F2846">
            <w:pPr>
              <w:rPr>
                <w:b/>
                <w:i/>
                <w:iCs/>
                <w:sz w:val="20"/>
                <w:szCs w:val="20"/>
              </w:rPr>
            </w:pPr>
            <w:r w:rsidRPr="00647BC7">
              <w:rPr>
                <w:i/>
                <w:iCs/>
                <w:sz w:val="20"/>
                <w:szCs w:val="20"/>
              </w:rPr>
              <w:t>EVP</w:t>
            </w:r>
          </w:p>
        </w:tc>
        <w:tc>
          <w:tcPr>
            <w:tcW w:w="4649" w:type="dxa"/>
          </w:tcPr>
          <w:p w14:paraId="291DA72F" w14:textId="77777777" w:rsidR="0054242E" w:rsidRPr="00647BC7" w:rsidRDefault="0054242E" w:rsidP="002F2846">
            <w:pPr>
              <w:rPr>
                <w:b/>
                <w:i/>
                <w:iCs/>
                <w:sz w:val="20"/>
                <w:szCs w:val="20"/>
              </w:rPr>
            </w:pPr>
            <w:r w:rsidRPr="00647BC7">
              <w:rPr>
                <w:i/>
                <w:iCs/>
                <w:sz w:val="20"/>
                <w:szCs w:val="20"/>
              </w:rPr>
              <w:t>SVP Communications &amp; Marketing</w:t>
            </w:r>
          </w:p>
        </w:tc>
        <w:tc>
          <w:tcPr>
            <w:tcW w:w="4650" w:type="dxa"/>
          </w:tcPr>
          <w:p w14:paraId="71A3862B" w14:textId="77777777" w:rsidR="0054242E" w:rsidRPr="00647BC7" w:rsidRDefault="0054242E" w:rsidP="002F2846">
            <w:pPr>
              <w:rPr>
                <w:b/>
                <w:i/>
                <w:iCs/>
                <w:sz w:val="20"/>
                <w:szCs w:val="20"/>
              </w:rPr>
            </w:pPr>
            <w:r w:rsidRPr="00647BC7">
              <w:rPr>
                <w:i/>
                <w:iCs/>
                <w:sz w:val="20"/>
                <w:szCs w:val="20"/>
              </w:rPr>
              <w:t>VP Marketing &amp; Donor Relations</w:t>
            </w:r>
          </w:p>
        </w:tc>
      </w:tr>
      <w:tr w:rsidR="0054242E" w14:paraId="26960ECD" w14:textId="77777777" w:rsidTr="002F2846">
        <w:trPr>
          <w:jc w:val="center"/>
        </w:trPr>
        <w:tc>
          <w:tcPr>
            <w:tcW w:w="4649" w:type="dxa"/>
          </w:tcPr>
          <w:p w14:paraId="425487D0" w14:textId="77777777" w:rsidR="0054242E" w:rsidRPr="00647BC7" w:rsidRDefault="0054242E" w:rsidP="002F2846">
            <w:pPr>
              <w:rPr>
                <w:b/>
                <w:i/>
                <w:iCs/>
                <w:sz w:val="20"/>
                <w:szCs w:val="20"/>
              </w:rPr>
            </w:pPr>
            <w:r w:rsidRPr="00647BC7">
              <w:rPr>
                <w:i/>
                <w:iCs/>
                <w:sz w:val="20"/>
                <w:szCs w:val="20"/>
              </w:rPr>
              <w:t>EVP &amp; CMO</w:t>
            </w:r>
          </w:p>
        </w:tc>
        <w:tc>
          <w:tcPr>
            <w:tcW w:w="4649" w:type="dxa"/>
          </w:tcPr>
          <w:p w14:paraId="3FEB20D0" w14:textId="77777777" w:rsidR="0054242E" w:rsidRPr="00647BC7" w:rsidRDefault="0054242E" w:rsidP="002F2846">
            <w:pPr>
              <w:rPr>
                <w:b/>
                <w:i/>
                <w:iCs/>
                <w:sz w:val="20"/>
                <w:szCs w:val="20"/>
              </w:rPr>
            </w:pPr>
            <w:r w:rsidRPr="00647BC7">
              <w:rPr>
                <w:i/>
                <w:iCs/>
                <w:sz w:val="20"/>
                <w:szCs w:val="20"/>
              </w:rPr>
              <w:t>SVP Corporate Marketing</w:t>
            </w:r>
          </w:p>
        </w:tc>
        <w:tc>
          <w:tcPr>
            <w:tcW w:w="4650" w:type="dxa"/>
          </w:tcPr>
          <w:p w14:paraId="3A5694C5" w14:textId="77777777" w:rsidR="0054242E" w:rsidRPr="00647BC7" w:rsidRDefault="0054242E" w:rsidP="002F2846">
            <w:pPr>
              <w:rPr>
                <w:b/>
                <w:i/>
                <w:iCs/>
                <w:sz w:val="20"/>
                <w:szCs w:val="20"/>
              </w:rPr>
            </w:pPr>
            <w:r w:rsidRPr="00647BC7">
              <w:rPr>
                <w:i/>
                <w:iCs/>
                <w:sz w:val="20"/>
                <w:szCs w:val="20"/>
              </w:rPr>
              <w:t>VP Marketing &amp; New Product Development</w:t>
            </w:r>
          </w:p>
        </w:tc>
      </w:tr>
      <w:tr w:rsidR="0054242E" w14:paraId="4B5EB434" w14:textId="77777777" w:rsidTr="002F2846">
        <w:trPr>
          <w:jc w:val="center"/>
        </w:trPr>
        <w:tc>
          <w:tcPr>
            <w:tcW w:w="4649" w:type="dxa"/>
          </w:tcPr>
          <w:p w14:paraId="65C2A204" w14:textId="77777777" w:rsidR="0054242E" w:rsidRPr="00647BC7" w:rsidRDefault="0054242E" w:rsidP="002F2846">
            <w:pPr>
              <w:rPr>
                <w:b/>
                <w:i/>
                <w:iCs/>
                <w:sz w:val="20"/>
                <w:szCs w:val="20"/>
              </w:rPr>
            </w:pPr>
            <w:r w:rsidRPr="00647BC7">
              <w:rPr>
                <w:i/>
                <w:iCs/>
                <w:sz w:val="20"/>
                <w:szCs w:val="20"/>
              </w:rPr>
              <w:t>EVP &amp; Global CMO</w:t>
            </w:r>
          </w:p>
        </w:tc>
        <w:tc>
          <w:tcPr>
            <w:tcW w:w="4649" w:type="dxa"/>
          </w:tcPr>
          <w:p w14:paraId="76CE6198" w14:textId="77777777" w:rsidR="0054242E" w:rsidRPr="00647BC7" w:rsidRDefault="0054242E" w:rsidP="002F2846">
            <w:pPr>
              <w:rPr>
                <w:b/>
                <w:i/>
                <w:iCs/>
                <w:sz w:val="20"/>
                <w:szCs w:val="20"/>
              </w:rPr>
            </w:pPr>
            <w:r w:rsidRPr="00647BC7">
              <w:rPr>
                <w:i/>
                <w:iCs/>
                <w:sz w:val="20"/>
                <w:szCs w:val="20"/>
              </w:rPr>
              <w:t>SVP Digital</w:t>
            </w:r>
          </w:p>
        </w:tc>
        <w:tc>
          <w:tcPr>
            <w:tcW w:w="4650" w:type="dxa"/>
          </w:tcPr>
          <w:p w14:paraId="668304DE" w14:textId="77777777" w:rsidR="0054242E" w:rsidRPr="00647BC7" w:rsidRDefault="0054242E" w:rsidP="002F2846">
            <w:pPr>
              <w:rPr>
                <w:b/>
                <w:i/>
                <w:iCs/>
                <w:sz w:val="20"/>
                <w:szCs w:val="20"/>
              </w:rPr>
            </w:pPr>
            <w:r w:rsidRPr="00647BC7">
              <w:rPr>
                <w:i/>
                <w:iCs/>
                <w:sz w:val="20"/>
                <w:szCs w:val="20"/>
              </w:rPr>
              <w:t>VP Marketing &amp; Public Relations</w:t>
            </w:r>
          </w:p>
        </w:tc>
      </w:tr>
      <w:tr w:rsidR="0054242E" w14:paraId="2254C5CC" w14:textId="77777777" w:rsidTr="002F2846">
        <w:trPr>
          <w:jc w:val="center"/>
        </w:trPr>
        <w:tc>
          <w:tcPr>
            <w:tcW w:w="4649" w:type="dxa"/>
          </w:tcPr>
          <w:p w14:paraId="0B341CE4" w14:textId="77777777" w:rsidR="0054242E" w:rsidRPr="00647BC7" w:rsidRDefault="0054242E" w:rsidP="002F2846">
            <w:pPr>
              <w:rPr>
                <w:b/>
                <w:i/>
                <w:iCs/>
                <w:sz w:val="20"/>
                <w:szCs w:val="20"/>
              </w:rPr>
            </w:pPr>
            <w:r w:rsidRPr="00647BC7">
              <w:rPr>
                <w:i/>
                <w:iCs/>
                <w:sz w:val="20"/>
                <w:szCs w:val="20"/>
              </w:rPr>
              <w:t>EVP Business Integration &amp; CMO</w:t>
            </w:r>
          </w:p>
        </w:tc>
        <w:tc>
          <w:tcPr>
            <w:tcW w:w="4649" w:type="dxa"/>
          </w:tcPr>
          <w:p w14:paraId="6944FCD1" w14:textId="77777777" w:rsidR="0054242E" w:rsidRPr="00647BC7" w:rsidRDefault="0054242E" w:rsidP="002F2846">
            <w:pPr>
              <w:rPr>
                <w:b/>
                <w:i/>
                <w:iCs/>
                <w:sz w:val="20"/>
                <w:szCs w:val="20"/>
              </w:rPr>
            </w:pPr>
            <w:r w:rsidRPr="00647BC7">
              <w:rPr>
                <w:i/>
                <w:iCs/>
                <w:sz w:val="20"/>
                <w:szCs w:val="20"/>
              </w:rPr>
              <w:t>SVP Global Brand Management</w:t>
            </w:r>
          </w:p>
        </w:tc>
        <w:tc>
          <w:tcPr>
            <w:tcW w:w="4650" w:type="dxa"/>
          </w:tcPr>
          <w:p w14:paraId="16A3BB4A" w14:textId="77777777" w:rsidR="0054242E" w:rsidRPr="00647BC7" w:rsidRDefault="0054242E" w:rsidP="002F2846">
            <w:pPr>
              <w:rPr>
                <w:b/>
                <w:i/>
                <w:iCs/>
                <w:sz w:val="20"/>
                <w:szCs w:val="20"/>
              </w:rPr>
            </w:pPr>
            <w:r w:rsidRPr="00647BC7">
              <w:rPr>
                <w:i/>
                <w:iCs/>
                <w:sz w:val="20"/>
                <w:szCs w:val="20"/>
              </w:rPr>
              <w:t>VP Marketing &amp; Sales Enablement</w:t>
            </w:r>
          </w:p>
        </w:tc>
      </w:tr>
      <w:tr w:rsidR="0054242E" w14:paraId="03DF4E37" w14:textId="77777777" w:rsidTr="002F2846">
        <w:trPr>
          <w:jc w:val="center"/>
        </w:trPr>
        <w:tc>
          <w:tcPr>
            <w:tcW w:w="4649" w:type="dxa"/>
          </w:tcPr>
          <w:p w14:paraId="2934FAA1" w14:textId="77777777" w:rsidR="0054242E" w:rsidRPr="00647BC7" w:rsidRDefault="0054242E" w:rsidP="002F2846">
            <w:pPr>
              <w:rPr>
                <w:b/>
                <w:i/>
                <w:iCs/>
                <w:sz w:val="20"/>
                <w:szCs w:val="20"/>
              </w:rPr>
            </w:pPr>
            <w:r w:rsidRPr="00647BC7">
              <w:rPr>
                <w:i/>
                <w:iCs/>
                <w:sz w:val="20"/>
                <w:szCs w:val="20"/>
              </w:rPr>
              <w:t>EVP Global Marketing</w:t>
            </w:r>
          </w:p>
        </w:tc>
        <w:tc>
          <w:tcPr>
            <w:tcW w:w="4649" w:type="dxa"/>
          </w:tcPr>
          <w:p w14:paraId="707FABF5" w14:textId="77777777" w:rsidR="0054242E" w:rsidRPr="00647BC7" w:rsidRDefault="0054242E" w:rsidP="002F2846">
            <w:pPr>
              <w:rPr>
                <w:b/>
                <w:i/>
                <w:iCs/>
                <w:sz w:val="20"/>
                <w:szCs w:val="20"/>
              </w:rPr>
            </w:pPr>
            <w:r w:rsidRPr="00647BC7">
              <w:rPr>
                <w:i/>
                <w:iCs/>
                <w:sz w:val="20"/>
                <w:szCs w:val="20"/>
              </w:rPr>
              <w:t>SVP Global Customer Marketing</w:t>
            </w:r>
          </w:p>
        </w:tc>
        <w:tc>
          <w:tcPr>
            <w:tcW w:w="4650" w:type="dxa"/>
          </w:tcPr>
          <w:p w14:paraId="6CF4BC0E" w14:textId="77777777" w:rsidR="0054242E" w:rsidRPr="00647BC7" w:rsidRDefault="0054242E" w:rsidP="002F2846">
            <w:pPr>
              <w:rPr>
                <w:b/>
                <w:i/>
                <w:iCs/>
                <w:sz w:val="20"/>
                <w:szCs w:val="20"/>
              </w:rPr>
            </w:pPr>
            <w:r w:rsidRPr="00647BC7">
              <w:rPr>
                <w:i/>
                <w:iCs/>
                <w:sz w:val="20"/>
                <w:szCs w:val="20"/>
              </w:rPr>
              <w:t>VP Sales &amp; Marketing</w:t>
            </w:r>
          </w:p>
        </w:tc>
      </w:tr>
      <w:tr w:rsidR="0054242E" w14:paraId="737FF8A9" w14:textId="77777777" w:rsidTr="002F2846">
        <w:trPr>
          <w:jc w:val="center"/>
        </w:trPr>
        <w:tc>
          <w:tcPr>
            <w:tcW w:w="4649" w:type="dxa"/>
          </w:tcPr>
          <w:p w14:paraId="28C84177" w14:textId="77777777" w:rsidR="0054242E" w:rsidRPr="00647BC7" w:rsidRDefault="0054242E" w:rsidP="002F2846">
            <w:pPr>
              <w:rPr>
                <w:b/>
                <w:i/>
                <w:iCs/>
                <w:sz w:val="20"/>
                <w:szCs w:val="20"/>
              </w:rPr>
            </w:pPr>
            <w:r w:rsidRPr="00647BC7">
              <w:rPr>
                <w:i/>
                <w:iCs/>
                <w:sz w:val="20"/>
                <w:szCs w:val="20"/>
              </w:rPr>
              <w:t>EVP Product &amp; Marketing</w:t>
            </w:r>
          </w:p>
        </w:tc>
        <w:tc>
          <w:tcPr>
            <w:tcW w:w="4649" w:type="dxa"/>
          </w:tcPr>
          <w:p w14:paraId="25842F86" w14:textId="77777777" w:rsidR="0054242E" w:rsidRPr="00647BC7" w:rsidRDefault="0054242E" w:rsidP="002F2846">
            <w:pPr>
              <w:rPr>
                <w:b/>
                <w:i/>
                <w:iCs/>
                <w:sz w:val="20"/>
                <w:szCs w:val="20"/>
              </w:rPr>
            </w:pPr>
            <w:r w:rsidRPr="00647BC7">
              <w:rPr>
                <w:i/>
                <w:iCs/>
                <w:sz w:val="20"/>
                <w:szCs w:val="20"/>
              </w:rPr>
              <w:t>SVP Global Marketing</w:t>
            </w:r>
          </w:p>
        </w:tc>
        <w:tc>
          <w:tcPr>
            <w:tcW w:w="4650" w:type="dxa"/>
          </w:tcPr>
          <w:p w14:paraId="5B1FF17C" w14:textId="77777777" w:rsidR="0054242E" w:rsidRPr="00647BC7" w:rsidRDefault="0054242E" w:rsidP="002F2846">
            <w:pPr>
              <w:rPr>
                <w:b/>
                <w:i/>
                <w:iCs/>
                <w:sz w:val="20"/>
                <w:szCs w:val="20"/>
              </w:rPr>
            </w:pPr>
          </w:p>
        </w:tc>
      </w:tr>
      <w:tr w:rsidR="0054242E" w14:paraId="714B850B" w14:textId="77777777" w:rsidTr="002F2846">
        <w:trPr>
          <w:jc w:val="center"/>
        </w:trPr>
        <w:tc>
          <w:tcPr>
            <w:tcW w:w="4649" w:type="dxa"/>
          </w:tcPr>
          <w:p w14:paraId="0F736AB3" w14:textId="77777777" w:rsidR="0054242E" w:rsidRPr="00647BC7" w:rsidRDefault="0054242E" w:rsidP="002F2846">
            <w:pPr>
              <w:rPr>
                <w:b/>
                <w:i/>
                <w:iCs/>
                <w:sz w:val="20"/>
                <w:szCs w:val="20"/>
              </w:rPr>
            </w:pPr>
            <w:r w:rsidRPr="00647BC7">
              <w:rPr>
                <w:i/>
                <w:iCs/>
                <w:sz w:val="20"/>
                <w:szCs w:val="20"/>
              </w:rPr>
              <w:t>EVP Marketing</w:t>
            </w:r>
          </w:p>
        </w:tc>
        <w:tc>
          <w:tcPr>
            <w:tcW w:w="4649" w:type="dxa"/>
          </w:tcPr>
          <w:p w14:paraId="59D11FE1" w14:textId="77777777" w:rsidR="0054242E" w:rsidRPr="00647BC7" w:rsidRDefault="0054242E" w:rsidP="002F2846">
            <w:pPr>
              <w:rPr>
                <w:b/>
                <w:i/>
                <w:iCs/>
                <w:sz w:val="20"/>
                <w:szCs w:val="20"/>
              </w:rPr>
            </w:pPr>
            <w:r w:rsidRPr="00647BC7">
              <w:rPr>
                <w:i/>
                <w:iCs/>
                <w:sz w:val="20"/>
                <w:szCs w:val="20"/>
              </w:rPr>
              <w:t>SVP Marketing</w:t>
            </w:r>
          </w:p>
        </w:tc>
        <w:tc>
          <w:tcPr>
            <w:tcW w:w="4650" w:type="dxa"/>
          </w:tcPr>
          <w:p w14:paraId="46C0E62F" w14:textId="77777777" w:rsidR="0054242E" w:rsidRPr="00647BC7" w:rsidRDefault="0054242E" w:rsidP="002F2846">
            <w:pPr>
              <w:rPr>
                <w:b/>
                <w:i/>
                <w:iCs/>
                <w:sz w:val="20"/>
                <w:szCs w:val="20"/>
              </w:rPr>
            </w:pPr>
          </w:p>
        </w:tc>
      </w:tr>
      <w:tr w:rsidR="0054242E" w:rsidRPr="00647BC7" w14:paraId="0077BCE9" w14:textId="77777777" w:rsidTr="002F2846">
        <w:trPr>
          <w:jc w:val="center"/>
        </w:trPr>
        <w:tc>
          <w:tcPr>
            <w:tcW w:w="4649" w:type="dxa"/>
            <w:tcBorders>
              <w:bottom w:val="single" w:sz="4" w:space="0" w:color="auto"/>
            </w:tcBorders>
          </w:tcPr>
          <w:p w14:paraId="793BED61" w14:textId="77777777" w:rsidR="0054242E" w:rsidRPr="00647BC7" w:rsidRDefault="0054242E" w:rsidP="002F2846">
            <w:pPr>
              <w:rPr>
                <w:i/>
                <w:iCs/>
                <w:sz w:val="6"/>
                <w:szCs w:val="6"/>
              </w:rPr>
            </w:pPr>
          </w:p>
        </w:tc>
        <w:tc>
          <w:tcPr>
            <w:tcW w:w="4649" w:type="dxa"/>
            <w:tcBorders>
              <w:bottom w:val="single" w:sz="4" w:space="0" w:color="auto"/>
            </w:tcBorders>
          </w:tcPr>
          <w:p w14:paraId="0B0EA225" w14:textId="77777777" w:rsidR="0054242E" w:rsidRPr="00647BC7" w:rsidRDefault="0054242E" w:rsidP="002F2846">
            <w:pPr>
              <w:rPr>
                <w:i/>
                <w:iCs/>
                <w:sz w:val="6"/>
                <w:szCs w:val="6"/>
              </w:rPr>
            </w:pPr>
          </w:p>
        </w:tc>
        <w:tc>
          <w:tcPr>
            <w:tcW w:w="4650" w:type="dxa"/>
            <w:tcBorders>
              <w:bottom w:val="single" w:sz="4" w:space="0" w:color="auto"/>
            </w:tcBorders>
          </w:tcPr>
          <w:p w14:paraId="4B6F1B51" w14:textId="77777777" w:rsidR="0054242E" w:rsidRPr="00647BC7" w:rsidRDefault="0054242E" w:rsidP="002F2846">
            <w:pPr>
              <w:rPr>
                <w:b/>
                <w:i/>
                <w:iCs/>
                <w:sz w:val="6"/>
                <w:szCs w:val="6"/>
              </w:rPr>
            </w:pPr>
          </w:p>
        </w:tc>
      </w:tr>
    </w:tbl>
    <w:p w14:paraId="0C96D8E4" w14:textId="77777777" w:rsidR="0054242E" w:rsidRDefault="0054242E" w:rsidP="0054242E">
      <w:pPr>
        <w:jc w:val="center"/>
        <w:rPr>
          <w:b/>
        </w:rPr>
      </w:pPr>
    </w:p>
    <w:p w14:paraId="120B56AF" w14:textId="7D02A7C7" w:rsidR="0054242E" w:rsidRPr="007D7441" w:rsidRDefault="0054242E" w:rsidP="0054242E">
      <w:pPr>
        <w:spacing w:after="120"/>
        <w:jc w:val="center"/>
        <w:rPr>
          <w:b/>
        </w:rPr>
      </w:pPr>
      <w:r>
        <w:rPr>
          <w:b/>
        </w:rPr>
        <w:t xml:space="preserve">CMO/Head of Marketing </w:t>
      </w:r>
      <w:r w:rsidR="00E907BE">
        <w:rPr>
          <w:b/>
        </w:rPr>
        <w:t>Title</w:t>
      </w:r>
      <w:r>
        <w:rPr>
          <w:b/>
        </w:rPr>
        <w:t xml:space="preserve"> Group</w:t>
      </w:r>
      <w:r w:rsidR="00E907BE">
        <w:rPr>
          <w:b/>
        </w:rPr>
        <w:t>ings</w:t>
      </w:r>
    </w:p>
    <w:tbl>
      <w:tblPr>
        <w:tblStyle w:val="TableGrid"/>
        <w:tblW w:w="129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2160"/>
        <w:gridCol w:w="4320"/>
        <w:gridCol w:w="2160"/>
      </w:tblGrid>
      <w:tr w:rsidR="0054242E" w14:paraId="08931FB0" w14:textId="77777777" w:rsidTr="002F2846">
        <w:trPr>
          <w:jc w:val="center"/>
        </w:trPr>
        <w:tc>
          <w:tcPr>
            <w:tcW w:w="4320" w:type="dxa"/>
            <w:tcBorders>
              <w:top w:val="single" w:sz="4" w:space="0" w:color="auto"/>
            </w:tcBorders>
          </w:tcPr>
          <w:p w14:paraId="58092ADD" w14:textId="77777777" w:rsidR="0054242E" w:rsidRPr="00EF3667" w:rsidRDefault="0054242E" w:rsidP="002F2846">
            <w:pPr>
              <w:rPr>
                <w:i/>
                <w:iCs/>
                <w:sz w:val="20"/>
                <w:szCs w:val="20"/>
              </w:rPr>
            </w:pPr>
            <w:r w:rsidRPr="00EF3667">
              <w:rPr>
                <w:i/>
                <w:iCs/>
                <w:sz w:val="20"/>
                <w:szCs w:val="20"/>
              </w:rPr>
              <w:t>Chief Anything</w:t>
            </w:r>
          </w:p>
        </w:tc>
        <w:tc>
          <w:tcPr>
            <w:tcW w:w="2160" w:type="dxa"/>
            <w:tcBorders>
              <w:top w:val="single" w:sz="4" w:space="0" w:color="auto"/>
            </w:tcBorders>
          </w:tcPr>
          <w:p w14:paraId="72BE33B7" w14:textId="77777777" w:rsidR="0054242E" w:rsidRPr="00EF3667" w:rsidRDefault="0054242E" w:rsidP="002F2846">
            <w:pPr>
              <w:tabs>
                <w:tab w:val="decimal" w:pos="1057"/>
              </w:tabs>
              <w:rPr>
                <w:i/>
                <w:iCs/>
                <w:sz w:val="20"/>
                <w:szCs w:val="20"/>
              </w:rPr>
            </w:pPr>
            <w:r w:rsidRPr="00EF3667">
              <w:rPr>
                <w:i/>
                <w:iCs/>
                <w:sz w:val="20"/>
                <w:szCs w:val="20"/>
              </w:rPr>
              <w:t>56.9%</w:t>
            </w:r>
          </w:p>
        </w:tc>
        <w:tc>
          <w:tcPr>
            <w:tcW w:w="4320" w:type="dxa"/>
            <w:tcBorders>
              <w:top w:val="single" w:sz="4" w:space="0" w:color="auto"/>
            </w:tcBorders>
          </w:tcPr>
          <w:p w14:paraId="05D2EA52" w14:textId="77777777" w:rsidR="0054242E" w:rsidRPr="00EF3667" w:rsidRDefault="0054242E" w:rsidP="002F2846">
            <w:pPr>
              <w:rPr>
                <w:i/>
                <w:iCs/>
                <w:sz w:val="20"/>
                <w:szCs w:val="20"/>
              </w:rPr>
            </w:pPr>
            <w:r w:rsidRPr="00EF3667">
              <w:rPr>
                <w:i/>
                <w:iCs/>
                <w:sz w:val="20"/>
                <w:szCs w:val="20"/>
              </w:rPr>
              <w:t>VP</w:t>
            </w:r>
          </w:p>
        </w:tc>
        <w:tc>
          <w:tcPr>
            <w:tcW w:w="2160" w:type="dxa"/>
            <w:tcBorders>
              <w:top w:val="single" w:sz="4" w:space="0" w:color="auto"/>
            </w:tcBorders>
          </w:tcPr>
          <w:p w14:paraId="07740291" w14:textId="77777777" w:rsidR="0054242E" w:rsidRPr="00EF3667" w:rsidRDefault="0054242E" w:rsidP="002F2846">
            <w:pPr>
              <w:tabs>
                <w:tab w:val="decimal" w:pos="1064"/>
              </w:tabs>
              <w:rPr>
                <w:i/>
                <w:iCs/>
                <w:sz w:val="20"/>
                <w:szCs w:val="20"/>
              </w:rPr>
            </w:pPr>
            <w:r w:rsidRPr="00EF3667">
              <w:rPr>
                <w:i/>
                <w:iCs/>
                <w:sz w:val="20"/>
                <w:szCs w:val="20"/>
              </w:rPr>
              <w:t>17.6%</w:t>
            </w:r>
          </w:p>
        </w:tc>
      </w:tr>
      <w:tr w:rsidR="0054242E" w14:paraId="1B733CD6" w14:textId="77777777" w:rsidTr="002F2846">
        <w:trPr>
          <w:jc w:val="center"/>
        </w:trPr>
        <w:tc>
          <w:tcPr>
            <w:tcW w:w="4320" w:type="dxa"/>
          </w:tcPr>
          <w:p w14:paraId="0F336075" w14:textId="77777777" w:rsidR="0054242E" w:rsidRPr="00EF3667" w:rsidRDefault="0054242E" w:rsidP="002F2846">
            <w:pPr>
              <w:tabs>
                <w:tab w:val="left" w:pos="337"/>
              </w:tabs>
              <w:rPr>
                <w:i/>
                <w:iCs/>
                <w:sz w:val="20"/>
                <w:szCs w:val="20"/>
              </w:rPr>
            </w:pPr>
            <w:r w:rsidRPr="00EF3667">
              <w:rPr>
                <w:i/>
                <w:iCs/>
                <w:sz w:val="20"/>
                <w:szCs w:val="20"/>
              </w:rPr>
              <w:tab/>
            </w:r>
            <w:r>
              <w:rPr>
                <w:i/>
                <w:iCs/>
                <w:sz w:val="20"/>
                <w:szCs w:val="20"/>
              </w:rPr>
              <w:t xml:space="preserve">Of which </w:t>
            </w:r>
            <w:r w:rsidRPr="00EF3667">
              <w:rPr>
                <w:i/>
                <w:iCs/>
                <w:sz w:val="20"/>
                <w:szCs w:val="20"/>
              </w:rPr>
              <w:t>CMOs</w:t>
            </w:r>
          </w:p>
        </w:tc>
        <w:tc>
          <w:tcPr>
            <w:tcW w:w="2160" w:type="dxa"/>
          </w:tcPr>
          <w:p w14:paraId="410820DA" w14:textId="77777777" w:rsidR="0054242E" w:rsidRPr="00EF3667" w:rsidRDefault="0054242E" w:rsidP="002F2846">
            <w:pPr>
              <w:tabs>
                <w:tab w:val="decimal" w:pos="1057"/>
              </w:tabs>
              <w:rPr>
                <w:i/>
                <w:iCs/>
                <w:sz w:val="20"/>
                <w:szCs w:val="20"/>
              </w:rPr>
            </w:pPr>
            <w:r w:rsidRPr="00EF3667">
              <w:rPr>
                <w:i/>
                <w:iCs/>
                <w:sz w:val="20"/>
                <w:szCs w:val="20"/>
              </w:rPr>
              <w:t>47.1%</w:t>
            </w:r>
          </w:p>
        </w:tc>
        <w:tc>
          <w:tcPr>
            <w:tcW w:w="4320" w:type="dxa"/>
          </w:tcPr>
          <w:p w14:paraId="6FE11572" w14:textId="77777777" w:rsidR="0054242E" w:rsidRPr="00EF3667" w:rsidRDefault="0054242E" w:rsidP="002F2846">
            <w:pPr>
              <w:rPr>
                <w:i/>
                <w:iCs/>
                <w:sz w:val="20"/>
                <w:szCs w:val="20"/>
              </w:rPr>
            </w:pPr>
            <w:r w:rsidRPr="00EF3667">
              <w:rPr>
                <w:i/>
                <w:iCs/>
                <w:sz w:val="20"/>
                <w:szCs w:val="20"/>
              </w:rPr>
              <w:t>General Manager</w:t>
            </w:r>
          </w:p>
        </w:tc>
        <w:tc>
          <w:tcPr>
            <w:tcW w:w="2160" w:type="dxa"/>
          </w:tcPr>
          <w:p w14:paraId="2900B6D8" w14:textId="77777777" w:rsidR="0054242E" w:rsidRPr="00EF3667" w:rsidRDefault="0054242E" w:rsidP="002F2846">
            <w:pPr>
              <w:tabs>
                <w:tab w:val="decimal" w:pos="1064"/>
              </w:tabs>
              <w:rPr>
                <w:i/>
                <w:iCs/>
                <w:sz w:val="20"/>
                <w:szCs w:val="20"/>
              </w:rPr>
            </w:pPr>
            <w:r w:rsidRPr="00EF3667">
              <w:rPr>
                <w:i/>
                <w:iCs/>
                <w:sz w:val="20"/>
                <w:szCs w:val="20"/>
              </w:rPr>
              <w:t>2.4%</w:t>
            </w:r>
          </w:p>
        </w:tc>
      </w:tr>
      <w:tr w:rsidR="0054242E" w14:paraId="0B660408" w14:textId="77777777" w:rsidTr="002F2846">
        <w:trPr>
          <w:jc w:val="center"/>
        </w:trPr>
        <w:tc>
          <w:tcPr>
            <w:tcW w:w="4320" w:type="dxa"/>
          </w:tcPr>
          <w:p w14:paraId="2EF19258" w14:textId="77777777" w:rsidR="0054242E" w:rsidRPr="00EF3667" w:rsidRDefault="0054242E" w:rsidP="002F2846">
            <w:pPr>
              <w:rPr>
                <w:i/>
                <w:iCs/>
                <w:sz w:val="20"/>
                <w:szCs w:val="20"/>
              </w:rPr>
            </w:pPr>
            <w:r w:rsidRPr="00EF3667">
              <w:rPr>
                <w:i/>
                <w:iCs/>
                <w:sz w:val="20"/>
                <w:szCs w:val="20"/>
              </w:rPr>
              <w:t>EVP</w:t>
            </w:r>
          </w:p>
        </w:tc>
        <w:tc>
          <w:tcPr>
            <w:tcW w:w="2160" w:type="dxa"/>
          </w:tcPr>
          <w:p w14:paraId="04880114" w14:textId="77777777" w:rsidR="0054242E" w:rsidRPr="00EF3667" w:rsidRDefault="0054242E" w:rsidP="002F2846">
            <w:pPr>
              <w:tabs>
                <w:tab w:val="decimal" w:pos="1057"/>
              </w:tabs>
              <w:rPr>
                <w:i/>
                <w:iCs/>
                <w:sz w:val="20"/>
                <w:szCs w:val="20"/>
              </w:rPr>
            </w:pPr>
            <w:r w:rsidRPr="00EF3667">
              <w:rPr>
                <w:i/>
                <w:iCs/>
                <w:sz w:val="20"/>
                <w:szCs w:val="20"/>
              </w:rPr>
              <w:t>7.5%</w:t>
            </w:r>
          </w:p>
        </w:tc>
        <w:tc>
          <w:tcPr>
            <w:tcW w:w="4320" w:type="dxa"/>
          </w:tcPr>
          <w:p w14:paraId="709E1E33" w14:textId="77777777" w:rsidR="0054242E" w:rsidRPr="00EF3667" w:rsidRDefault="0054242E" w:rsidP="002F2846">
            <w:pPr>
              <w:rPr>
                <w:i/>
                <w:iCs/>
                <w:sz w:val="20"/>
                <w:szCs w:val="20"/>
              </w:rPr>
            </w:pPr>
            <w:r w:rsidRPr="00EF3667">
              <w:rPr>
                <w:i/>
                <w:iCs/>
                <w:sz w:val="20"/>
                <w:szCs w:val="20"/>
              </w:rPr>
              <w:t>Managing Partner / CEO / President</w:t>
            </w:r>
          </w:p>
        </w:tc>
        <w:tc>
          <w:tcPr>
            <w:tcW w:w="2160" w:type="dxa"/>
          </w:tcPr>
          <w:p w14:paraId="7CF984BB" w14:textId="77777777" w:rsidR="0054242E" w:rsidRPr="00EF3667" w:rsidRDefault="0054242E" w:rsidP="002F2846">
            <w:pPr>
              <w:tabs>
                <w:tab w:val="decimal" w:pos="1064"/>
              </w:tabs>
              <w:rPr>
                <w:i/>
                <w:iCs/>
                <w:sz w:val="20"/>
                <w:szCs w:val="20"/>
              </w:rPr>
            </w:pPr>
            <w:r w:rsidRPr="00EF3667">
              <w:rPr>
                <w:i/>
                <w:iCs/>
                <w:sz w:val="20"/>
                <w:szCs w:val="20"/>
              </w:rPr>
              <w:t>2.4%</w:t>
            </w:r>
          </w:p>
        </w:tc>
      </w:tr>
      <w:tr w:rsidR="0054242E" w14:paraId="109B926E" w14:textId="77777777" w:rsidTr="002F2846">
        <w:trPr>
          <w:jc w:val="center"/>
        </w:trPr>
        <w:tc>
          <w:tcPr>
            <w:tcW w:w="4320" w:type="dxa"/>
          </w:tcPr>
          <w:p w14:paraId="63B55164" w14:textId="77777777" w:rsidR="0054242E" w:rsidRPr="00EF3667" w:rsidRDefault="0054242E" w:rsidP="002F2846">
            <w:pPr>
              <w:rPr>
                <w:i/>
                <w:iCs/>
                <w:sz w:val="20"/>
                <w:szCs w:val="20"/>
              </w:rPr>
            </w:pPr>
            <w:r w:rsidRPr="00EF3667">
              <w:rPr>
                <w:i/>
                <w:iCs/>
                <w:sz w:val="20"/>
                <w:szCs w:val="20"/>
              </w:rPr>
              <w:t>SVP</w:t>
            </w:r>
          </w:p>
        </w:tc>
        <w:tc>
          <w:tcPr>
            <w:tcW w:w="2160" w:type="dxa"/>
          </w:tcPr>
          <w:p w14:paraId="3E0042CB" w14:textId="77777777" w:rsidR="0054242E" w:rsidRPr="00EF3667" w:rsidRDefault="0054242E" w:rsidP="002F2846">
            <w:pPr>
              <w:tabs>
                <w:tab w:val="decimal" w:pos="1057"/>
              </w:tabs>
              <w:rPr>
                <w:i/>
                <w:iCs/>
                <w:sz w:val="20"/>
                <w:szCs w:val="20"/>
              </w:rPr>
            </w:pPr>
            <w:r w:rsidRPr="00EF3667">
              <w:rPr>
                <w:i/>
                <w:iCs/>
                <w:sz w:val="20"/>
                <w:szCs w:val="20"/>
              </w:rPr>
              <w:t>13.2%</w:t>
            </w:r>
          </w:p>
        </w:tc>
        <w:tc>
          <w:tcPr>
            <w:tcW w:w="4320" w:type="dxa"/>
          </w:tcPr>
          <w:p w14:paraId="2B0F3AF1" w14:textId="77777777" w:rsidR="0054242E" w:rsidRPr="00EF3667" w:rsidRDefault="0054242E" w:rsidP="002F2846">
            <w:pPr>
              <w:rPr>
                <w:i/>
                <w:iCs/>
                <w:sz w:val="20"/>
                <w:szCs w:val="20"/>
              </w:rPr>
            </w:pPr>
            <w:r w:rsidRPr="00EF3667">
              <w:rPr>
                <w:i/>
                <w:iCs/>
                <w:sz w:val="20"/>
                <w:szCs w:val="20"/>
              </w:rPr>
              <w:t>Global Anything</w:t>
            </w:r>
          </w:p>
        </w:tc>
        <w:tc>
          <w:tcPr>
            <w:tcW w:w="2160" w:type="dxa"/>
          </w:tcPr>
          <w:p w14:paraId="0254F730" w14:textId="77777777" w:rsidR="0054242E" w:rsidRPr="00EF3667" w:rsidRDefault="0054242E" w:rsidP="002F2846">
            <w:pPr>
              <w:tabs>
                <w:tab w:val="decimal" w:pos="1064"/>
              </w:tabs>
              <w:rPr>
                <w:i/>
                <w:iCs/>
                <w:sz w:val="20"/>
                <w:szCs w:val="20"/>
              </w:rPr>
            </w:pPr>
            <w:r w:rsidRPr="00EF3667">
              <w:rPr>
                <w:i/>
                <w:iCs/>
                <w:sz w:val="20"/>
                <w:szCs w:val="20"/>
              </w:rPr>
              <w:t>1.0%</w:t>
            </w:r>
          </w:p>
        </w:tc>
      </w:tr>
      <w:tr w:rsidR="0054242E" w:rsidRPr="00EF3667" w14:paraId="2E87FBBB" w14:textId="77777777" w:rsidTr="002F2846">
        <w:trPr>
          <w:jc w:val="center"/>
        </w:trPr>
        <w:tc>
          <w:tcPr>
            <w:tcW w:w="4320" w:type="dxa"/>
            <w:tcBorders>
              <w:bottom w:val="single" w:sz="4" w:space="0" w:color="auto"/>
            </w:tcBorders>
          </w:tcPr>
          <w:p w14:paraId="3B4D3CF6" w14:textId="77777777" w:rsidR="0054242E" w:rsidRPr="00EF3667" w:rsidRDefault="0054242E" w:rsidP="002F2846">
            <w:pPr>
              <w:rPr>
                <w:i/>
                <w:iCs/>
                <w:sz w:val="6"/>
                <w:szCs w:val="6"/>
              </w:rPr>
            </w:pPr>
          </w:p>
        </w:tc>
        <w:tc>
          <w:tcPr>
            <w:tcW w:w="2160" w:type="dxa"/>
            <w:tcBorders>
              <w:bottom w:val="single" w:sz="4" w:space="0" w:color="auto"/>
            </w:tcBorders>
          </w:tcPr>
          <w:p w14:paraId="1D288049" w14:textId="77777777" w:rsidR="0054242E" w:rsidRPr="00EF3667" w:rsidRDefault="0054242E" w:rsidP="002F2846">
            <w:pPr>
              <w:rPr>
                <w:i/>
                <w:iCs/>
                <w:sz w:val="6"/>
                <w:szCs w:val="6"/>
              </w:rPr>
            </w:pPr>
          </w:p>
        </w:tc>
        <w:tc>
          <w:tcPr>
            <w:tcW w:w="4320" w:type="dxa"/>
            <w:tcBorders>
              <w:bottom w:val="single" w:sz="4" w:space="0" w:color="auto"/>
            </w:tcBorders>
          </w:tcPr>
          <w:p w14:paraId="35CE3EF8" w14:textId="77777777" w:rsidR="0054242E" w:rsidRPr="00EF3667" w:rsidRDefault="0054242E" w:rsidP="002F2846">
            <w:pPr>
              <w:rPr>
                <w:i/>
                <w:iCs/>
                <w:sz w:val="6"/>
                <w:szCs w:val="6"/>
              </w:rPr>
            </w:pPr>
          </w:p>
        </w:tc>
        <w:tc>
          <w:tcPr>
            <w:tcW w:w="2160" w:type="dxa"/>
            <w:tcBorders>
              <w:bottom w:val="single" w:sz="4" w:space="0" w:color="auto"/>
            </w:tcBorders>
          </w:tcPr>
          <w:p w14:paraId="445290C0" w14:textId="77777777" w:rsidR="0054242E" w:rsidRPr="00EF3667" w:rsidRDefault="0054242E" w:rsidP="002F2846">
            <w:pPr>
              <w:rPr>
                <w:i/>
                <w:iCs/>
                <w:sz w:val="6"/>
                <w:szCs w:val="6"/>
              </w:rPr>
            </w:pPr>
          </w:p>
        </w:tc>
      </w:tr>
    </w:tbl>
    <w:p w14:paraId="31D0F094" w14:textId="77777777" w:rsidR="0054242E" w:rsidRDefault="0054242E" w:rsidP="0054242E">
      <w:pPr>
        <w:spacing w:after="200" w:line="276" w:lineRule="auto"/>
        <w:rPr>
          <w:b/>
        </w:rPr>
        <w:sectPr w:rsidR="0054242E" w:rsidSect="0054242E">
          <w:pgSz w:w="16838" w:h="11906" w:orient="landscape"/>
          <w:pgMar w:top="1296" w:right="1440" w:bottom="1296" w:left="1440" w:header="850" w:footer="994" w:gutter="0"/>
          <w:cols w:space="425"/>
          <w:docGrid w:type="linesAndChars" w:linePitch="326"/>
        </w:sectPr>
      </w:pPr>
    </w:p>
    <w:p w14:paraId="64038102" w14:textId="06F2E8A7" w:rsidR="00E156B2" w:rsidRDefault="00E156B2" w:rsidP="00E156B2">
      <w:pPr>
        <w:jc w:val="center"/>
        <w:rPr>
          <w:b/>
        </w:rPr>
      </w:pPr>
      <w:r>
        <w:rPr>
          <w:b/>
        </w:rPr>
        <w:lastRenderedPageBreak/>
        <w:t xml:space="preserve">Web Appendix </w:t>
      </w:r>
      <w:r w:rsidR="00E907BE">
        <w:rPr>
          <w:b/>
        </w:rPr>
        <w:t>D</w:t>
      </w:r>
    </w:p>
    <w:p w14:paraId="75792428" w14:textId="77777777" w:rsidR="00E156B2" w:rsidRPr="0042217F" w:rsidRDefault="00E156B2" w:rsidP="00E156B2">
      <w:pPr>
        <w:spacing w:after="120"/>
        <w:jc w:val="center"/>
        <w:rPr>
          <w:b/>
        </w:rPr>
      </w:pPr>
      <w:r>
        <w:rPr>
          <w:b/>
        </w:rPr>
        <w:t>Industry Representation of CMO Respondents</w:t>
      </w:r>
    </w:p>
    <w:tbl>
      <w:tblPr>
        <w:tblStyle w:val="TableGrid"/>
        <w:tblW w:w="993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2"/>
        <w:gridCol w:w="3312"/>
        <w:gridCol w:w="630"/>
        <w:gridCol w:w="288"/>
        <w:gridCol w:w="792"/>
        <w:gridCol w:w="3312"/>
        <w:gridCol w:w="810"/>
      </w:tblGrid>
      <w:tr w:rsidR="00E156B2" w:rsidRPr="00A40A91" w14:paraId="178094D4" w14:textId="77777777" w:rsidTr="002F2846">
        <w:trPr>
          <w:trHeight w:val="360"/>
        </w:trPr>
        <w:tc>
          <w:tcPr>
            <w:tcW w:w="792" w:type="dxa"/>
            <w:tcBorders>
              <w:top w:val="single" w:sz="12" w:space="0" w:color="auto"/>
              <w:bottom w:val="single" w:sz="12" w:space="0" w:color="auto"/>
            </w:tcBorders>
            <w:vAlign w:val="center"/>
          </w:tcPr>
          <w:p w14:paraId="436D0B17" w14:textId="77777777" w:rsidR="00E156B2" w:rsidRPr="0042217F" w:rsidRDefault="00E156B2" w:rsidP="002F2846">
            <w:pPr>
              <w:jc w:val="center"/>
              <w:rPr>
                <w:b/>
                <w:bCs/>
              </w:rPr>
            </w:pPr>
            <w:bookmarkStart w:id="0" w:name="_Hlk141966956"/>
            <w:r w:rsidRPr="0042217F">
              <w:rPr>
                <w:b/>
                <w:bCs/>
              </w:rPr>
              <w:t>SIC2</w:t>
            </w:r>
          </w:p>
        </w:tc>
        <w:tc>
          <w:tcPr>
            <w:tcW w:w="3312" w:type="dxa"/>
            <w:tcBorders>
              <w:top w:val="single" w:sz="12" w:space="0" w:color="auto"/>
              <w:bottom w:val="single" w:sz="12" w:space="0" w:color="auto"/>
            </w:tcBorders>
            <w:vAlign w:val="center"/>
          </w:tcPr>
          <w:p w14:paraId="494F553C" w14:textId="77777777" w:rsidR="00E156B2" w:rsidRPr="0042217F" w:rsidRDefault="00E156B2" w:rsidP="002F2846">
            <w:pPr>
              <w:rPr>
                <w:b/>
                <w:bCs/>
              </w:rPr>
            </w:pPr>
            <w:r w:rsidRPr="0042217F">
              <w:rPr>
                <w:b/>
                <w:bCs/>
              </w:rPr>
              <w:t>Industry</w:t>
            </w:r>
          </w:p>
        </w:tc>
        <w:tc>
          <w:tcPr>
            <w:tcW w:w="630" w:type="dxa"/>
            <w:tcBorders>
              <w:top w:val="single" w:sz="12" w:space="0" w:color="auto"/>
              <w:bottom w:val="single" w:sz="12" w:space="0" w:color="auto"/>
            </w:tcBorders>
            <w:vAlign w:val="center"/>
          </w:tcPr>
          <w:p w14:paraId="0385BD83" w14:textId="77777777" w:rsidR="00E156B2" w:rsidRPr="0042217F" w:rsidRDefault="00E156B2" w:rsidP="002F2846">
            <w:pPr>
              <w:jc w:val="center"/>
              <w:rPr>
                <w:b/>
                <w:bCs/>
              </w:rPr>
            </w:pPr>
            <w:r w:rsidRPr="0042217F">
              <w:rPr>
                <w:b/>
                <w:bCs/>
              </w:rPr>
              <w:t>%</w:t>
            </w:r>
          </w:p>
        </w:tc>
        <w:tc>
          <w:tcPr>
            <w:tcW w:w="288" w:type="dxa"/>
            <w:tcBorders>
              <w:top w:val="nil"/>
              <w:bottom w:val="nil"/>
            </w:tcBorders>
            <w:vAlign w:val="center"/>
          </w:tcPr>
          <w:p w14:paraId="3CC3EE7B" w14:textId="77777777" w:rsidR="00E156B2" w:rsidRPr="0042217F" w:rsidRDefault="00E156B2" w:rsidP="002F2846">
            <w:pPr>
              <w:jc w:val="center"/>
              <w:rPr>
                <w:b/>
                <w:bCs/>
              </w:rPr>
            </w:pPr>
          </w:p>
        </w:tc>
        <w:tc>
          <w:tcPr>
            <w:tcW w:w="792" w:type="dxa"/>
            <w:tcBorders>
              <w:top w:val="single" w:sz="12" w:space="0" w:color="auto"/>
              <w:bottom w:val="single" w:sz="12" w:space="0" w:color="auto"/>
            </w:tcBorders>
            <w:vAlign w:val="center"/>
          </w:tcPr>
          <w:p w14:paraId="43A0BEBF" w14:textId="77777777" w:rsidR="00E156B2" w:rsidRPr="0042217F" w:rsidRDefault="00E156B2" w:rsidP="002F2846">
            <w:pPr>
              <w:jc w:val="center"/>
              <w:rPr>
                <w:b/>
                <w:bCs/>
              </w:rPr>
            </w:pPr>
            <w:r w:rsidRPr="0042217F">
              <w:rPr>
                <w:b/>
                <w:bCs/>
              </w:rPr>
              <w:t>SIC2</w:t>
            </w:r>
          </w:p>
        </w:tc>
        <w:tc>
          <w:tcPr>
            <w:tcW w:w="3312" w:type="dxa"/>
            <w:tcBorders>
              <w:top w:val="single" w:sz="12" w:space="0" w:color="auto"/>
              <w:bottom w:val="single" w:sz="12" w:space="0" w:color="auto"/>
            </w:tcBorders>
            <w:vAlign w:val="center"/>
          </w:tcPr>
          <w:p w14:paraId="08C28BF8" w14:textId="77777777" w:rsidR="00E156B2" w:rsidRPr="0042217F" w:rsidRDefault="00E156B2" w:rsidP="002F2846">
            <w:pPr>
              <w:rPr>
                <w:b/>
                <w:bCs/>
              </w:rPr>
            </w:pPr>
            <w:r w:rsidRPr="0042217F">
              <w:rPr>
                <w:b/>
                <w:bCs/>
              </w:rPr>
              <w:t>Industry</w:t>
            </w:r>
          </w:p>
        </w:tc>
        <w:tc>
          <w:tcPr>
            <w:tcW w:w="810" w:type="dxa"/>
            <w:tcBorders>
              <w:top w:val="single" w:sz="12" w:space="0" w:color="auto"/>
              <w:bottom w:val="single" w:sz="12" w:space="0" w:color="auto"/>
            </w:tcBorders>
            <w:vAlign w:val="center"/>
          </w:tcPr>
          <w:p w14:paraId="2A804FC2" w14:textId="77777777" w:rsidR="00E156B2" w:rsidRPr="0042217F" w:rsidRDefault="00E156B2" w:rsidP="002F2846">
            <w:pPr>
              <w:jc w:val="center"/>
              <w:rPr>
                <w:b/>
                <w:bCs/>
              </w:rPr>
            </w:pPr>
            <w:r w:rsidRPr="0042217F">
              <w:rPr>
                <w:b/>
                <w:bCs/>
              </w:rPr>
              <w:t>%</w:t>
            </w:r>
          </w:p>
        </w:tc>
      </w:tr>
      <w:tr w:rsidR="00E156B2" w14:paraId="1BB6A2AC" w14:textId="77777777" w:rsidTr="002F2846">
        <w:trPr>
          <w:trHeight w:val="288"/>
        </w:trPr>
        <w:tc>
          <w:tcPr>
            <w:tcW w:w="792" w:type="dxa"/>
            <w:tcBorders>
              <w:top w:val="single" w:sz="12" w:space="0" w:color="auto"/>
              <w:bottom w:val="single" w:sz="6" w:space="0" w:color="auto"/>
            </w:tcBorders>
            <w:vAlign w:val="center"/>
          </w:tcPr>
          <w:p w14:paraId="3ADA4A34" w14:textId="77777777" w:rsidR="00E156B2" w:rsidRPr="00D1777F" w:rsidRDefault="00E156B2" w:rsidP="002F2846">
            <w:pPr>
              <w:jc w:val="center"/>
              <w:rPr>
                <w:sz w:val="20"/>
                <w:szCs w:val="20"/>
              </w:rPr>
            </w:pPr>
            <w:r w:rsidRPr="00D1777F">
              <w:rPr>
                <w:sz w:val="20"/>
                <w:szCs w:val="20"/>
              </w:rPr>
              <w:t>01</w:t>
            </w:r>
          </w:p>
        </w:tc>
        <w:tc>
          <w:tcPr>
            <w:tcW w:w="3312" w:type="dxa"/>
            <w:tcBorders>
              <w:top w:val="single" w:sz="12" w:space="0" w:color="auto"/>
              <w:bottom w:val="single" w:sz="6" w:space="0" w:color="auto"/>
            </w:tcBorders>
            <w:vAlign w:val="center"/>
          </w:tcPr>
          <w:p w14:paraId="635D87C7" w14:textId="77777777" w:rsidR="00E156B2" w:rsidRPr="0042217F" w:rsidRDefault="00E156B2" w:rsidP="002F2846">
            <w:r w:rsidRPr="0042217F">
              <w:rPr>
                <w:i/>
                <w:iCs/>
                <w:color w:val="000000"/>
                <w:kern w:val="0"/>
                <w:sz w:val="18"/>
                <w:szCs w:val="18"/>
              </w:rPr>
              <w:t>Agricultural Production - Crops</w:t>
            </w:r>
          </w:p>
        </w:tc>
        <w:tc>
          <w:tcPr>
            <w:tcW w:w="630" w:type="dxa"/>
            <w:tcBorders>
              <w:top w:val="single" w:sz="12" w:space="0" w:color="auto"/>
              <w:bottom w:val="single" w:sz="6" w:space="0" w:color="auto"/>
            </w:tcBorders>
            <w:vAlign w:val="center"/>
          </w:tcPr>
          <w:p w14:paraId="162EC3CC" w14:textId="77777777" w:rsidR="00E156B2" w:rsidRPr="0042217F" w:rsidRDefault="00E156B2" w:rsidP="002F2846">
            <w:pPr>
              <w:jc w:val="center"/>
            </w:pPr>
            <w:r w:rsidRPr="0042217F">
              <w:rPr>
                <w:i/>
                <w:iCs/>
                <w:color w:val="000000"/>
                <w:kern w:val="0"/>
                <w:sz w:val="18"/>
                <w:szCs w:val="18"/>
              </w:rPr>
              <w:t>0.3%</w:t>
            </w:r>
          </w:p>
        </w:tc>
        <w:tc>
          <w:tcPr>
            <w:tcW w:w="288" w:type="dxa"/>
            <w:tcBorders>
              <w:top w:val="nil"/>
            </w:tcBorders>
            <w:vAlign w:val="center"/>
          </w:tcPr>
          <w:p w14:paraId="1B1A2F2B" w14:textId="77777777" w:rsidR="00E156B2" w:rsidRPr="0042217F" w:rsidRDefault="00E156B2" w:rsidP="002F2846">
            <w:pPr>
              <w:jc w:val="center"/>
            </w:pPr>
          </w:p>
        </w:tc>
        <w:tc>
          <w:tcPr>
            <w:tcW w:w="792" w:type="dxa"/>
            <w:tcBorders>
              <w:top w:val="single" w:sz="12" w:space="0" w:color="auto"/>
              <w:bottom w:val="single" w:sz="6" w:space="0" w:color="auto"/>
            </w:tcBorders>
            <w:vAlign w:val="center"/>
          </w:tcPr>
          <w:p w14:paraId="56905817" w14:textId="77777777" w:rsidR="00E156B2" w:rsidRPr="00D1777F" w:rsidRDefault="00E156B2" w:rsidP="002F2846">
            <w:pPr>
              <w:jc w:val="center"/>
              <w:rPr>
                <w:sz w:val="20"/>
                <w:szCs w:val="20"/>
              </w:rPr>
            </w:pPr>
            <w:r w:rsidRPr="00D1777F">
              <w:rPr>
                <w:sz w:val="20"/>
                <w:szCs w:val="20"/>
              </w:rPr>
              <w:t>56</w:t>
            </w:r>
          </w:p>
        </w:tc>
        <w:tc>
          <w:tcPr>
            <w:tcW w:w="3312" w:type="dxa"/>
            <w:tcBorders>
              <w:top w:val="single" w:sz="12" w:space="0" w:color="auto"/>
              <w:bottom w:val="single" w:sz="6" w:space="0" w:color="auto"/>
            </w:tcBorders>
            <w:vAlign w:val="center"/>
          </w:tcPr>
          <w:p w14:paraId="7A905187" w14:textId="77777777" w:rsidR="00E156B2" w:rsidRPr="0042217F" w:rsidRDefault="00E156B2" w:rsidP="002F2846">
            <w:r w:rsidRPr="0042217F">
              <w:rPr>
                <w:i/>
                <w:iCs/>
                <w:color w:val="000000"/>
                <w:kern w:val="0"/>
                <w:sz w:val="18"/>
                <w:szCs w:val="18"/>
              </w:rPr>
              <w:t>Apparel and Accessory Stores</w:t>
            </w:r>
          </w:p>
        </w:tc>
        <w:tc>
          <w:tcPr>
            <w:tcW w:w="810" w:type="dxa"/>
            <w:tcBorders>
              <w:top w:val="single" w:sz="12" w:space="0" w:color="auto"/>
              <w:bottom w:val="single" w:sz="6" w:space="0" w:color="auto"/>
            </w:tcBorders>
            <w:vAlign w:val="center"/>
          </w:tcPr>
          <w:p w14:paraId="0D94ACD2" w14:textId="77777777" w:rsidR="00E156B2" w:rsidRPr="0042217F" w:rsidRDefault="00E156B2" w:rsidP="002F2846">
            <w:pPr>
              <w:jc w:val="center"/>
            </w:pPr>
            <w:r w:rsidRPr="0042217F">
              <w:rPr>
                <w:i/>
                <w:iCs/>
                <w:color w:val="000000"/>
                <w:kern w:val="0"/>
                <w:sz w:val="18"/>
                <w:szCs w:val="18"/>
              </w:rPr>
              <w:t>1.1%</w:t>
            </w:r>
          </w:p>
        </w:tc>
      </w:tr>
      <w:tr w:rsidR="00E156B2" w14:paraId="0FEE9C71" w14:textId="77777777" w:rsidTr="002F2846">
        <w:trPr>
          <w:trHeight w:val="288"/>
        </w:trPr>
        <w:tc>
          <w:tcPr>
            <w:tcW w:w="792" w:type="dxa"/>
            <w:tcBorders>
              <w:top w:val="single" w:sz="6" w:space="0" w:color="auto"/>
              <w:bottom w:val="single" w:sz="6" w:space="0" w:color="auto"/>
            </w:tcBorders>
            <w:vAlign w:val="center"/>
          </w:tcPr>
          <w:p w14:paraId="488B64AB" w14:textId="77777777" w:rsidR="00E156B2" w:rsidRPr="00D1777F" w:rsidRDefault="00E156B2" w:rsidP="002F2846">
            <w:pPr>
              <w:jc w:val="center"/>
              <w:rPr>
                <w:sz w:val="20"/>
                <w:szCs w:val="20"/>
              </w:rPr>
            </w:pPr>
            <w:r w:rsidRPr="00D1777F">
              <w:rPr>
                <w:sz w:val="20"/>
                <w:szCs w:val="20"/>
              </w:rPr>
              <w:t>07</w:t>
            </w:r>
          </w:p>
        </w:tc>
        <w:tc>
          <w:tcPr>
            <w:tcW w:w="3312" w:type="dxa"/>
            <w:tcBorders>
              <w:top w:val="single" w:sz="6" w:space="0" w:color="auto"/>
              <w:bottom w:val="single" w:sz="6" w:space="0" w:color="auto"/>
            </w:tcBorders>
            <w:vAlign w:val="center"/>
          </w:tcPr>
          <w:p w14:paraId="26A1D934" w14:textId="77777777" w:rsidR="00E156B2" w:rsidRPr="0042217F" w:rsidRDefault="00E156B2" w:rsidP="002F2846">
            <w:r w:rsidRPr="0042217F">
              <w:rPr>
                <w:i/>
                <w:iCs/>
                <w:color w:val="000000"/>
                <w:kern w:val="0"/>
                <w:sz w:val="18"/>
                <w:szCs w:val="18"/>
              </w:rPr>
              <w:t>Agricultural Services</w:t>
            </w:r>
          </w:p>
        </w:tc>
        <w:tc>
          <w:tcPr>
            <w:tcW w:w="630" w:type="dxa"/>
            <w:tcBorders>
              <w:top w:val="single" w:sz="6" w:space="0" w:color="auto"/>
              <w:bottom w:val="single" w:sz="6" w:space="0" w:color="auto"/>
            </w:tcBorders>
            <w:vAlign w:val="center"/>
          </w:tcPr>
          <w:p w14:paraId="2A1654A4" w14:textId="77777777" w:rsidR="00E156B2" w:rsidRPr="0042217F" w:rsidRDefault="00E156B2" w:rsidP="002F2846">
            <w:pPr>
              <w:jc w:val="center"/>
            </w:pPr>
            <w:r w:rsidRPr="0042217F">
              <w:rPr>
                <w:i/>
                <w:iCs/>
                <w:color w:val="000000"/>
                <w:kern w:val="0"/>
                <w:sz w:val="18"/>
                <w:szCs w:val="18"/>
              </w:rPr>
              <w:t>0.3%</w:t>
            </w:r>
          </w:p>
        </w:tc>
        <w:tc>
          <w:tcPr>
            <w:tcW w:w="288" w:type="dxa"/>
            <w:vAlign w:val="center"/>
          </w:tcPr>
          <w:p w14:paraId="35B9EC9F"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38B76FD2" w14:textId="77777777" w:rsidR="00E156B2" w:rsidRPr="00D1777F" w:rsidRDefault="00E156B2" w:rsidP="002F2846">
            <w:pPr>
              <w:jc w:val="center"/>
              <w:rPr>
                <w:sz w:val="20"/>
                <w:szCs w:val="20"/>
              </w:rPr>
            </w:pPr>
            <w:r w:rsidRPr="00D1777F">
              <w:rPr>
                <w:sz w:val="20"/>
                <w:szCs w:val="20"/>
              </w:rPr>
              <w:t>57</w:t>
            </w:r>
          </w:p>
        </w:tc>
        <w:tc>
          <w:tcPr>
            <w:tcW w:w="3312" w:type="dxa"/>
            <w:tcBorders>
              <w:top w:val="single" w:sz="6" w:space="0" w:color="auto"/>
              <w:bottom w:val="single" w:sz="6" w:space="0" w:color="auto"/>
            </w:tcBorders>
            <w:vAlign w:val="center"/>
          </w:tcPr>
          <w:p w14:paraId="70499FE1" w14:textId="77777777" w:rsidR="00E156B2" w:rsidRPr="0042217F" w:rsidRDefault="00E156B2" w:rsidP="002F2846">
            <w:r w:rsidRPr="0042217F">
              <w:rPr>
                <w:i/>
                <w:iCs/>
                <w:color w:val="000000"/>
                <w:kern w:val="0"/>
                <w:sz w:val="18"/>
                <w:szCs w:val="18"/>
              </w:rPr>
              <w:t>Furniture and Home Furnishing Stores</w:t>
            </w:r>
          </w:p>
        </w:tc>
        <w:tc>
          <w:tcPr>
            <w:tcW w:w="810" w:type="dxa"/>
            <w:tcBorders>
              <w:top w:val="single" w:sz="6" w:space="0" w:color="auto"/>
              <w:bottom w:val="single" w:sz="6" w:space="0" w:color="auto"/>
            </w:tcBorders>
            <w:vAlign w:val="center"/>
          </w:tcPr>
          <w:p w14:paraId="53877DB6" w14:textId="77777777" w:rsidR="00E156B2" w:rsidRPr="0042217F" w:rsidRDefault="00E156B2" w:rsidP="002F2846">
            <w:pPr>
              <w:jc w:val="center"/>
            </w:pPr>
            <w:r w:rsidRPr="0042217F">
              <w:rPr>
                <w:i/>
                <w:iCs/>
                <w:color w:val="000000"/>
                <w:kern w:val="0"/>
                <w:sz w:val="18"/>
                <w:szCs w:val="18"/>
              </w:rPr>
              <w:t>0.8%</w:t>
            </w:r>
          </w:p>
        </w:tc>
      </w:tr>
      <w:tr w:rsidR="00E156B2" w14:paraId="3D2401F1" w14:textId="77777777" w:rsidTr="002F2846">
        <w:trPr>
          <w:trHeight w:val="288"/>
        </w:trPr>
        <w:tc>
          <w:tcPr>
            <w:tcW w:w="792" w:type="dxa"/>
            <w:tcBorders>
              <w:top w:val="single" w:sz="6" w:space="0" w:color="auto"/>
              <w:bottom w:val="single" w:sz="6" w:space="0" w:color="auto"/>
            </w:tcBorders>
            <w:vAlign w:val="center"/>
          </w:tcPr>
          <w:p w14:paraId="4FF44F0D" w14:textId="77777777" w:rsidR="00E156B2" w:rsidRPr="00D1777F" w:rsidRDefault="00E156B2" w:rsidP="002F2846">
            <w:pPr>
              <w:jc w:val="center"/>
              <w:rPr>
                <w:sz w:val="20"/>
                <w:szCs w:val="20"/>
              </w:rPr>
            </w:pPr>
            <w:r w:rsidRPr="00D1777F">
              <w:rPr>
                <w:sz w:val="20"/>
                <w:szCs w:val="20"/>
              </w:rPr>
              <w:t>10</w:t>
            </w:r>
          </w:p>
        </w:tc>
        <w:tc>
          <w:tcPr>
            <w:tcW w:w="3312" w:type="dxa"/>
            <w:tcBorders>
              <w:top w:val="single" w:sz="6" w:space="0" w:color="auto"/>
              <w:bottom w:val="single" w:sz="6" w:space="0" w:color="auto"/>
            </w:tcBorders>
            <w:vAlign w:val="center"/>
          </w:tcPr>
          <w:p w14:paraId="6A8981CF" w14:textId="77777777" w:rsidR="00E156B2" w:rsidRPr="0042217F" w:rsidRDefault="00E156B2" w:rsidP="002F2846">
            <w:r w:rsidRPr="0042217F">
              <w:rPr>
                <w:i/>
                <w:iCs/>
                <w:color w:val="000000"/>
                <w:kern w:val="0"/>
                <w:sz w:val="18"/>
                <w:szCs w:val="18"/>
              </w:rPr>
              <w:t>Metal Mining</w:t>
            </w:r>
          </w:p>
        </w:tc>
        <w:tc>
          <w:tcPr>
            <w:tcW w:w="630" w:type="dxa"/>
            <w:tcBorders>
              <w:top w:val="single" w:sz="6" w:space="0" w:color="auto"/>
              <w:bottom w:val="single" w:sz="6" w:space="0" w:color="auto"/>
            </w:tcBorders>
            <w:vAlign w:val="center"/>
          </w:tcPr>
          <w:p w14:paraId="3845C51B" w14:textId="77777777" w:rsidR="00E156B2" w:rsidRPr="0042217F" w:rsidRDefault="00E156B2" w:rsidP="002F2846">
            <w:pPr>
              <w:jc w:val="center"/>
            </w:pPr>
            <w:r w:rsidRPr="0042217F">
              <w:rPr>
                <w:i/>
                <w:iCs/>
                <w:color w:val="000000"/>
                <w:kern w:val="0"/>
                <w:sz w:val="18"/>
                <w:szCs w:val="18"/>
              </w:rPr>
              <w:t>0.3%</w:t>
            </w:r>
          </w:p>
        </w:tc>
        <w:tc>
          <w:tcPr>
            <w:tcW w:w="288" w:type="dxa"/>
            <w:vAlign w:val="center"/>
          </w:tcPr>
          <w:p w14:paraId="67A76DA7"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1D269F80" w14:textId="77777777" w:rsidR="00E156B2" w:rsidRPr="00D1777F" w:rsidRDefault="00E156B2" w:rsidP="002F2846">
            <w:pPr>
              <w:jc w:val="center"/>
              <w:rPr>
                <w:sz w:val="20"/>
                <w:szCs w:val="20"/>
              </w:rPr>
            </w:pPr>
            <w:r w:rsidRPr="00D1777F">
              <w:rPr>
                <w:sz w:val="20"/>
                <w:szCs w:val="20"/>
              </w:rPr>
              <w:t>58</w:t>
            </w:r>
          </w:p>
        </w:tc>
        <w:tc>
          <w:tcPr>
            <w:tcW w:w="3312" w:type="dxa"/>
            <w:tcBorders>
              <w:top w:val="single" w:sz="6" w:space="0" w:color="auto"/>
              <w:bottom w:val="single" w:sz="6" w:space="0" w:color="auto"/>
            </w:tcBorders>
            <w:vAlign w:val="center"/>
          </w:tcPr>
          <w:p w14:paraId="6DC1A054" w14:textId="77777777" w:rsidR="00E156B2" w:rsidRPr="0042217F" w:rsidRDefault="00E156B2" w:rsidP="002F2846">
            <w:r w:rsidRPr="0042217F">
              <w:rPr>
                <w:i/>
                <w:iCs/>
                <w:color w:val="000000"/>
                <w:kern w:val="0"/>
                <w:sz w:val="18"/>
                <w:szCs w:val="18"/>
              </w:rPr>
              <w:t>Eating and Drinking Places</w:t>
            </w:r>
          </w:p>
        </w:tc>
        <w:tc>
          <w:tcPr>
            <w:tcW w:w="810" w:type="dxa"/>
            <w:tcBorders>
              <w:top w:val="single" w:sz="6" w:space="0" w:color="auto"/>
              <w:bottom w:val="single" w:sz="6" w:space="0" w:color="auto"/>
            </w:tcBorders>
            <w:vAlign w:val="center"/>
          </w:tcPr>
          <w:p w14:paraId="3830A483" w14:textId="77777777" w:rsidR="00E156B2" w:rsidRPr="0042217F" w:rsidRDefault="00E156B2" w:rsidP="002F2846">
            <w:pPr>
              <w:jc w:val="center"/>
            </w:pPr>
            <w:r w:rsidRPr="0042217F">
              <w:rPr>
                <w:i/>
                <w:iCs/>
                <w:color w:val="000000"/>
                <w:kern w:val="0"/>
                <w:sz w:val="18"/>
                <w:szCs w:val="18"/>
              </w:rPr>
              <w:t>1.4%</w:t>
            </w:r>
          </w:p>
        </w:tc>
      </w:tr>
      <w:tr w:rsidR="00E156B2" w14:paraId="5CAC94DD" w14:textId="77777777" w:rsidTr="002F2846">
        <w:trPr>
          <w:trHeight w:val="288"/>
        </w:trPr>
        <w:tc>
          <w:tcPr>
            <w:tcW w:w="792" w:type="dxa"/>
            <w:tcBorders>
              <w:top w:val="single" w:sz="6" w:space="0" w:color="auto"/>
              <w:bottom w:val="single" w:sz="6" w:space="0" w:color="auto"/>
            </w:tcBorders>
            <w:vAlign w:val="center"/>
          </w:tcPr>
          <w:p w14:paraId="296B57EA" w14:textId="77777777" w:rsidR="00E156B2" w:rsidRPr="00D1777F" w:rsidRDefault="00E156B2" w:rsidP="002F2846">
            <w:pPr>
              <w:jc w:val="center"/>
              <w:rPr>
                <w:sz w:val="20"/>
                <w:szCs w:val="20"/>
              </w:rPr>
            </w:pPr>
            <w:r w:rsidRPr="00D1777F">
              <w:rPr>
                <w:sz w:val="20"/>
                <w:szCs w:val="20"/>
              </w:rPr>
              <w:t>15</w:t>
            </w:r>
          </w:p>
        </w:tc>
        <w:tc>
          <w:tcPr>
            <w:tcW w:w="3312" w:type="dxa"/>
            <w:tcBorders>
              <w:top w:val="single" w:sz="6" w:space="0" w:color="auto"/>
              <w:bottom w:val="single" w:sz="6" w:space="0" w:color="auto"/>
            </w:tcBorders>
            <w:vAlign w:val="center"/>
          </w:tcPr>
          <w:p w14:paraId="16186BED" w14:textId="77777777" w:rsidR="00E156B2" w:rsidRPr="0042217F" w:rsidRDefault="00E156B2" w:rsidP="002F2846">
            <w:r w:rsidRPr="0042217F">
              <w:rPr>
                <w:i/>
                <w:iCs/>
                <w:color w:val="000000"/>
                <w:kern w:val="0"/>
                <w:sz w:val="18"/>
                <w:szCs w:val="18"/>
              </w:rPr>
              <w:t>General Building Contractors</w:t>
            </w:r>
          </w:p>
        </w:tc>
        <w:tc>
          <w:tcPr>
            <w:tcW w:w="630" w:type="dxa"/>
            <w:tcBorders>
              <w:top w:val="single" w:sz="6" w:space="0" w:color="auto"/>
              <w:bottom w:val="single" w:sz="6" w:space="0" w:color="auto"/>
            </w:tcBorders>
            <w:vAlign w:val="center"/>
          </w:tcPr>
          <w:p w14:paraId="41F11440" w14:textId="77777777" w:rsidR="00E156B2" w:rsidRPr="0042217F" w:rsidRDefault="00E156B2" w:rsidP="002F2846">
            <w:pPr>
              <w:jc w:val="center"/>
            </w:pPr>
            <w:r w:rsidRPr="0042217F">
              <w:rPr>
                <w:i/>
                <w:iCs/>
                <w:color w:val="000000"/>
                <w:kern w:val="0"/>
                <w:sz w:val="18"/>
                <w:szCs w:val="18"/>
              </w:rPr>
              <w:t>0.3%</w:t>
            </w:r>
          </w:p>
        </w:tc>
        <w:tc>
          <w:tcPr>
            <w:tcW w:w="288" w:type="dxa"/>
            <w:vAlign w:val="center"/>
          </w:tcPr>
          <w:p w14:paraId="58A2BB15"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75EFFAAE" w14:textId="77777777" w:rsidR="00E156B2" w:rsidRPr="00D1777F" w:rsidRDefault="00E156B2" w:rsidP="002F2846">
            <w:pPr>
              <w:jc w:val="center"/>
              <w:rPr>
                <w:sz w:val="20"/>
                <w:szCs w:val="20"/>
              </w:rPr>
            </w:pPr>
            <w:r w:rsidRPr="00D1777F">
              <w:rPr>
                <w:sz w:val="20"/>
                <w:szCs w:val="20"/>
              </w:rPr>
              <w:t>59</w:t>
            </w:r>
          </w:p>
        </w:tc>
        <w:tc>
          <w:tcPr>
            <w:tcW w:w="3312" w:type="dxa"/>
            <w:tcBorders>
              <w:top w:val="single" w:sz="6" w:space="0" w:color="auto"/>
              <w:bottom w:val="single" w:sz="6" w:space="0" w:color="auto"/>
            </w:tcBorders>
            <w:vAlign w:val="center"/>
          </w:tcPr>
          <w:p w14:paraId="1270CE30" w14:textId="77777777" w:rsidR="00E156B2" w:rsidRPr="0042217F" w:rsidRDefault="00E156B2" w:rsidP="002F2846">
            <w:r w:rsidRPr="0042217F">
              <w:rPr>
                <w:i/>
                <w:iCs/>
                <w:color w:val="000000"/>
                <w:kern w:val="0"/>
                <w:sz w:val="18"/>
                <w:szCs w:val="18"/>
              </w:rPr>
              <w:t>Miscellaneous Retail</w:t>
            </w:r>
          </w:p>
        </w:tc>
        <w:tc>
          <w:tcPr>
            <w:tcW w:w="810" w:type="dxa"/>
            <w:tcBorders>
              <w:top w:val="single" w:sz="6" w:space="0" w:color="auto"/>
              <w:bottom w:val="single" w:sz="6" w:space="0" w:color="auto"/>
            </w:tcBorders>
            <w:vAlign w:val="center"/>
          </w:tcPr>
          <w:p w14:paraId="0CA2CD59" w14:textId="77777777" w:rsidR="00E156B2" w:rsidRPr="0042217F" w:rsidRDefault="00E156B2" w:rsidP="002F2846">
            <w:pPr>
              <w:jc w:val="center"/>
            </w:pPr>
            <w:r w:rsidRPr="0042217F">
              <w:rPr>
                <w:i/>
                <w:iCs/>
                <w:color w:val="000000"/>
                <w:kern w:val="0"/>
                <w:sz w:val="18"/>
                <w:szCs w:val="18"/>
              </w:rPr>
              <w:t>3.5%</w:t>
            </w:r>
          </w:p>
        </w:tc>
      </w:tr>
      <w:tr w:rsidR="00E156B2" w14:paraId="3F58C5A0" w14:textId="77777777" w:rsidTr="002F2846">
        <w:trPr>
          <w:trHeight w:val="288"/>
        </w:trPr>
        <w:tc>
          <w:tcPr>
            <w:tcW w:w="792" w:type="dxa"/>
            <w:tcBorders>
              <w:top w:val="single" w:sz="6" w:space="0" w:color="auto"/>
              <w:bottom w:val="single" w:sz="6" w:space="0" w:color="auto"/>
            </w:tcBorders>
            <w:vAlign w:val="center"/>
          </w:tcPr>
          <w:p w14:paraId="63D7D1B4" w14:textId="77777777" w:rsidR="00E156B2" w:rsidRPr="00D1777F" w:rsidRDefault="00E156B2" w:rsidP="002F2846">
            <w:pPr>
              <w:jc w:val="center"/>
              <w:rPr>
                <w:sz w:val="20"/>
                <w:szCs w:val="20"/>
              </w:rPr>
            </w:pPr>
            <w:r w:rsidRPr="00D1777F">
              <w:rPr>
                <w:sz w:val="20"/>
                <w:szCs w:val="20"/>
              </w:rPr>
              <w:t>16</w:t>
            </w:r>
          </w:p>
        </w:tc>
        <w:tc>
          <w:tcPr>
            <w:tcW w:w="3312" w:type="dxa"/>
            <w:tcBorders>
              <w:top w:val="single" w:sz="6" w:space="0" w:color="auto"/>
              <w:bottom w:val="single" w:sz="6" w:space="0" w:color="auto"/>
            </w:tcBorders>
            <w:vAlign w:val="center"/>
          </w:tcPr>
          <w:p w14:paraId="6994C40C" w14:textId="77777777" w:rsidR="00E156B2" w:rsidRPr="0042217F" w:rsidRDefault="00E156B2" w:rsidP="002F2846">
            <w:r w:rsidRPr="0042217F">
              <w:rPr>
                <w:i/>
                <w:iCs/>
                <w:color w:val="000000"/>
                <w:kern w:val="0"/>
                <w:sz w:val="18"/>
                <w:szCs w:val="18"/>
              </w:rPr>
              <w:t>Heavy Contractors, Except Building</w:t>
            </w:r>
          </w:p>
        </w:tc>
        <w:tc>
          <w:tcPr>
            <w:tcW w:w="630" w:type="dxa"/>
            <w:tcBorders>
              <w:top w:val="single" w:sz="6" w:space="0" w:color="auto"/>
              <w:bottom w:val="single" w:sz="6" w:space="0" w:color="auto"/>
            </w:tcBorders>
            <w:vAlign w:val="center"/>
          </w:tcPr>
          <w:p w14:paraId="0B320283" w14:textId="77777777" w:rsidR="00E156B2" w:rsidRPr="0042217F" w:rsidRDefault="00E156B2" w:rsidP="002F2846">
            <w:pPr>
              <w:jc w:val="center"/>
            </w:pPr>
            <w:r w:rsidRPr="0042217F">
              <w:rPr>
                <w:i/>
                <w:iCs/>
                <w:color w:val="000000"/>
                <w:kern w:val="0"/>
                <w:sz w:val="18"/>
                <w:szCs w:val="18"/>
              </w:rPr>
              <w:t>0.5%</w:t>
            </w:r>
          </w:p>
        </w:tc>
        <w:tc>
          <w:tcPr>
            <w:tcW w:w="288" w:type="dxa"/>
            <w:vAlign w:val="center"/>
          </w:tcPr>
          <w:p w14:paraId="189722A0"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79180F17" w14:textId="77777777" w:rsidR="00E156B2" w:rsidRPr="00D1777F" w:rsidRDefault="00E156B2" w:rsidP="002F2846">
            <w:pPr>
              <w:jc w:val="center"/>
              <w:rPr>
                <w:sz w:val="20"/>
                <w:szCs w:val="20"/>
              </w:rPr>
            </w:pPr>
            <w:r w:rsidRPr="00D1777F">
              <w:rPr>
                <w:sz w:val="20"/>
                <w:szCs w:val="20"/>
              </w:rPr>
              <w:t>60</w:t>
            </w:r>
          </w:p>
        </w:tc>
        <w:tc>
          <w:tcPr>
            <w:tcW w:w="3312" w:type="dxa"/>
            <w:tcBorders>
              <w:top w:val="single" w:sz="6" w:space="0" w:color="auto"/>
              <w:bottom w:val="single" w:sz="6" w:space="0" w:color="auto"/>
            </w:tcBorders>
            <w:vAlign w:val="center"/>
          </w:tcPr>
          <w:p w14:paraId="2B07E3B0" w14:textId="77777777" w:rsidR="00E156B2" w:rsidRPr="0042217F" w:rsidRDefault="00E156B2" w:rsidP="002F2846">
            <w:r w:rsidRPr="0042217F">
              <w:rPr>
                <w:i/>
                <w:iCs/>
                <w:color w:val="000000"/>
                <w:kern w:val="0"/>
                <w:sz w:val="18"/>
                <w:szCs w:val="18"/>
              </w:rPr>
              <w:t>Depository Institutions</w:t>
            </w:r>
          </w:p>
        </w:tc>
        <w:tc>
          <w:tcPr>
            <w:tcW w:w="810" w:type="dxa"/>
            <w:tcBorders>
              <w:top w:val="single" w:sz="6" w:space="0" w:color="auto"/>
              <w:bottom w:val="single" w:sz="6" w:space="0" w:color="auto"/>
            </w:tcBorders>
            <w:vAlign w:val="center"/>
          </w:tcPr>
          <w:p w14:paraId="68B69400" w14:textId="77777777" w:rsidR="00E156B2" w:rsidRPr="0042217F" w:rsidRDefault="00E156B2" w:rsidP="002F2846">
            <w:pPr>
              <w:jc w:val="center"/>
            </w:pPr>
            <w:r w:rsidRPr="0042217F">
              <w:rPr>
                <w:i/>
                <w:iCs/>
                <w:color w:val="000000"/>
                <w:kern w:val="0"/>
                <w:sz w:val="18"/>
                <w:szCs w:val="18"/>
              </w:rPr>
              <w:t>4.9%</w:t>
            </w:r>
          </w:p>
        </w:tc>
      </w:tr>
      <w:tr w:rsidR="00E156B2" w14:paraId="7B63175C" w14:textId="77777777" w:rsidTr="002F2846">
        <w:trPr>
          <w:trHeight w:val="288"/>
        </w:trPr>
        <w:tc>
          <w:tcPr>
            <w:tcW w:w="792" w:type="dxa"/>
            <w:tcBorders>
              <w:top w:val="single" w:sz="6" w:space="0" w:color="auto"/>
              <w:bottom w:val="single" w:sz="6" w:space="0" w:color="auto"/>
            </w:tcBorders>
            <w:vAlign w:val="center"/>
          </w:tcPr>
          <w:p w14:paraId="4BA26E1B" w14:textId="77777777" w:rsidR="00E156B2" w:rsidRPr="00D1777F" w:rsidRDefault="00E156B2" w:rsidP="002F2846">
            <w:pPr>
              <w:jc w:val="center"/>
              <w:rPr>
                <w:sz w:val="20"/>
                <w:szCs w:val="20"/>
              </w:rPr>
            </w:pPr>
            <w:r w:rsidRPr="00D1777F">
              <w:rPr>
                <w:sz w:val="20"/>
                <w:szCs w:val="20"/>
              </w:rPr>
              <w:t>17</w:t>
            </w:r>
          </w:p>
        </w:tc>
        <w:tc>
          <w:tcPr>
            <w:tcW w:w="3312" w:type="dxa"/>
            <w:tcBorders>
              <w:top w:val="single" w:sz="6" w:space="0" w:color="auto"/>
              <w:bottom w:val="single" w:sz="6" w:space="0" w:color="auto"/>
            </w:tcBorders>
            <w:vAlign w:val="center"/>
          </w:tcPr>
          <w:p w14:paraId="3166D9A0" w14:textId="77777777" w:rsidR="00E156B2" w:rsidRPr="0042217F" w:rsidRDefault="00E156B2" w:rsidP="002F2846">
            <w:r w:rsidRPr="0042217F">
              <w:rPr>
                <w:i/>
                <w:iCs/>
                <w:color w:val="000000"/>
                <w:kern w:val="0"/>
                <w:sz w:val="18"/>
                <w:szCs w:val="18"/>
              </w:rPr>
              <w:t>Special Trade Contractors</w:t>
            </w:r>
          </w:p>
        </w:tc>
        <w:tc>
          <w:tcPr>
            <w:tcW w:w="630" w:type="dxa"/>
            <w:tcBorders>
              <w:top w:val="single" w:sz="6" w:space="0" w:color="auto"/>
              <w:bottom w:val="single" w:sz="6" w:space="0" w:color="auto"/>
            </w:tcBorders>
            <w:vAlign w:val="center"/>
          </w:tcPr>
          <w:p w14:paraId="51B7A478" w14:textId="77777777" w:rsidR="00E156B2" w:rsidRPr="0042217F" w:rsidRDefault="00E156B2" w:rsidP="002F2846">
            <w:pPr>
              <w:jc w:val="center"/>
            </w:pPr>
            <w:r w:rsidRPr="0042217F">
              <w:rPr>
                <w:i/>
                <w:iCs/>
                <w:color w:val="000000"/>
                <w:kern w:val="0"/>
                <w:sz w:val="18"/>
                <w:szCs w:val="18"/>
              </w:rPr>
              <w:t>0.3%</w:t>
            </w:r>
          </w:p>
        </w:tc>
        <w:tc>
          <w:tcPr>
            <w:tcW w:w="288" w:type="dxa"/>
            <w:vAlign w:val="center"/>
          </w:tcPr>
          <w:p w14:paraId="0D2D652A"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218EC05F" w14:textId="77777777" w:rsidR="00E156B2" w:rsidRPr="00D1777F" w:rsidRDefault="00E156B2" w:rsidP="002F2846">
            <w:pPr>
              <w:jc w:val="center"/>
              <w:rPr>
                <w:sz w:val="20"/>
                <w:szCs w:val="20"/>
              </w:rPr>
            </w:pPr>
            <w:r w:rsidRPr="00D1777F">
              <w:rPr>
                <w:sz w:val="20"/>
                <w:szCs w:val="20"/>
              </w:rPr>
              <w:t>61</w:t>
            </w:r>
          </w:p>
        </w:tc>
        <w:tc>
          <w:tcPr>
            <w:tcW w:w="3312" w:type="dxa"/>
            <w:tcBorders>
              <w:top w:val="single" w:sz="6" w:space="0" w:color="auto"/>
              <w:bottom w:val="single" w:sz="6" w:space="0" w:color="auto"/>
            </w:tcBorders>
            <w:vAlign w:val="center"/>
          </w:tcPr>
          <w:p w14:paraId="7C76B441" w14:textId="77777777" w:rsidR="00E156B2" w:rsidRPr="0042217F" w:rsidRDefault="00E156B2" w:rsidP="002F2846">
            <w:r w:rsidRPr="0042217F">
              <w:rPr>
                <w:i/>
                <w:iCs/>
                <w:color w:val="000000"/>
                <w:kern w:val="0"/>
                <w:sz w:val="18"/>
                <w:szCs w:val="18"/>
              </w:rPr>
              <w:t>Non</w:t>
            </w:r>
            <w:r>
              <w:rPr>
                <w:i/>
                <w:iCs/>
                <w:color w:val="000000"/>
                <w:kern w:val="0"/>
                <w:sz w:val="18"/>
                <w:szCs w:val="18"/>
              </w:rPr>
              <w:t>-D</w:t>
            </w:r>
            <w:r w:rsidRPr="0042217F">
              <w:rPr>
                <w:i/>
                <w:iCs/>
                <w:color w:val="000000"/>
                <w:kern w:val="0"/>
                <w:sz w:val="18"/>
                <w:szCs w:val="18"/>
              </w:rPr>
              <w:t>epository Institutions</w:t>
            </w:r>
          </w:p>
        </w:tc>
        <w:tc>
          <w:tcPr>
            <w:tcW w:w="810" w:type="dxa"/>
            <w:tcBorders>
              <w:top w:val="single" w:sz="6" w:space="0" w:color="auto"/>
              <w:bottom w:val="single" w:sz="6" w:space="0" w:color="auto"/>
            </w:tcBorders>
            <w:vAlign w:val="center"/>
          </w:tcPr>
          <w:p w14:paraId="70EE2735" w14:textId="77777777" w:rsidR="00E156B2" w:rsidRPr="0042217F" w:rsidRDefault="00E156B2" w:rsidP="002F2846">
            <w:pPr>
              <w:jc w:val="center"/>
            </w:pPr>
            <w:r w:rsidRPr="0042217F">
              <w:rPr>
                <w:i/>
                <w:iCs/>
                <w:color w:val="000000"/>
                <w:kern w:val="0"/>
                <w:sz w:val="18"/>
                <w:szCs w:val="18"/>
              </w:rPr>
              <w:t>1.4%</w:t>
            </w:r>
          </w:p>
        </w:tc>
      </w:tr>
      <w:tr w:rsidR="00E156B2" w14:paraId="0486C4D6" w14:textId="77777777" w:rsidTr="002F2846">
        <w:trPr>
          <w:trHeight w:val="288"/>
        </w:trPr>
        <w:tc>
          <w:tcPr>
            <w:tcW w:w="792" w:type="dxa"/>
            <w:tcBorders>
              <w:top w:val="single" w:sz="6" w:space="0" w:color="auto"/>
              <w:bottom w:val="single" w:sz="6" w:space="0" w:color="auto"/>
            </w:tcBorders>
            <w:vAlign w:val="center"/>
          </w:tcPr>
          <w:p w14:paraId="23840F0C" w14:textId="77777777" w:rsidR="00E156B2" w:rsidRPr="00D1777F" w:rsidRDefault="00E156B2" w:rsidP="002F2846">
            <w:pPr>
              <w:jc w:val="center"/>
              <w:rPr>
                <w:sz w:val="20"/>
                <w:szCs w:val="20"/>
              </w:rPr>
            </w:pPr>
            <w:r w:rsidRPr="00D1777F">
              <w:rPr>
                <w:sz w:val="20"/>
                <w:szCs w:val="20"/>
              </w:rPr>
              <w:t>20</w:t>
            </w:r>
          </w:p>
        </w:tc>
        <w:tc>
          <w:tcPr>
            <w:tcW w:w="3312" w:type="dxa"/>
            <w:tcBorders>
              <w:top w:val="single" w:sz="6" w:space="0" w:color="auto"/>
              <w:bottom w:val="single" w:sz="6" w:space="0" w:color="auto"/>
            </w:tcBorders>
            <w:vAlign w:val="center"/>
          </w:tcPr>
          <w:p w14:paraId="1C42051F" w14:textId="77777777" w:rsidR="00E156B2" w:rsidRPr="0042217F" w:rsidRDefault="00E156B2" w:rsidP="002F2846">
            <w:r w:rsidRPr="0042217F">
              <w:rPr>
                <w:i/>
                <w:iCs/>
                <w:color w:val="000000"/>
                <w:kern w:val="0"/>
                <w:sz w:val="18"/>
                <w:szCs w:val="18"/>
              </w:rPr>
              <w:t>Food And Kindred Products</w:t>
            </w:r>
          </w:p>
        </w:tc>
        <w:tc>
          <w:tcPr>
            <w:tcW w:w="630" w:type="dxa"/>
            <w:tcBorders>
              <w:top w:val="single" w:sz="6" w:space="0" w:color="auto"/>
              <w:bottom w:val="single" w:sz="6" w:space="0" w:color="auto"/>
            </w:tcBorders>
            <w:vAlign w:val="center"/>
          </w:tcPr>
          <w:p w14:paraId="2BCB2DDC" w14:textId="77777777" w:rsidR="00E156B2" w:rsidRPr="0042217F" w:rsidRDefault="00E156B2" w:rsidP="002F2846">
            <w:pPr>
              <w:jc w:val="center"/>
            </w:pPr>
            <w:r w:rsidRPr="0042217F">
              <w:rPr>
                <w:i/>
                <w:iCs/>
                <w:color w:val="000000"/>
                <w:kern w:val="0"/>
                <w:sz w:val="18"/>
                <w:szCs w:val="18"/>
              </w:rPr>
              <w:t>3.0%</w:t>
            </w:r>
          </w:p>
        </w:tc>
        <w:tc>
          <w:tcPr>
            <w:tcW w:w="288" w:type="dxa"/>
            <w:vAlign w:val="center"/>
          </w:tcPr>
          <w:p w14:paraId="2CAB2238"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3C4C9B41" w14:textId="77777777" w:rsidR="00E156B2" w:rsidRPr="00D1777F" w:rsidRDefault="00E156B2" w:rsidP="002F2846">
            <w:pPr>
              <w:jc w:val="center"/>
              <w:rPr>
                <w:sz w:val="20"/>
                <w:szCs w:val="20"/>
              </w:rPr>
            </w:pPr>
            <w:r w:rsidRPr="00D1777F">
              <w:rPr>
                <w:sz w:val="20"/>
                <w:szCs w:val="20"/>
              </w:rPr>
              <w:t>62</w:t>
            </w:r>
          </w:p>
        </w:tc>
        <w:tc>
          <w:tcPr>
            <w:tcW w:w="3312" w:type="dxa"/>
            <w:tcBorders>
              <w:top w:val="single" w:sz="6" w:space="0" w:color="auto"/>
              <w:bottom w:val="single" w:sz="6" w:space="0" w:color="auto"/>
            </w:tcBorders>
            <w:vAlign w:val="center"/>
          </w:tcPr>
          <w:p w14:paraId="61ECEF71" w14:textId="77777777" w:rsidR="00E156B2" w:rsidRPr="0042217F" w:rsidRDefault="00E156B2" w:rsidP="002F2846">
            <w:r w:rsidRPr="0042217F">
              <w:rPr>
                <w:i/>
                <w:iCs/>
                <w:color w:val="000000"/>
                <w:kern w:val="0"/>
                <w:sz w:val="18"/>
                <w:szCs w:val="18"/>
              </w:rPr>
              <w:t>Security And Commodity Brokers</w:t>
            </w:r>
          </w:p>
        </w:tc>
        <w:tc>
          <w:tcPr>
            <w:tcW w:w="810" w:type="dxa"/>
            <w:tcBorders>
              <w:top w:val="single" w:sz="6" w:space="0" w:color="auto"/>
              <w:bottom w:val="single" w:sz="6" w:space="0" w:color="auto"/>
            </w:tcBorders>
            <w:vAlign w:val="center"/>
          </w:tcPr>
          <w:p w14:paraId="59AAB24B" w14:textId="77777777" w:rsidR="00E156B2" w:rsidRPr="0042217F" w:rsidRDefault="00E156B2" w:rsidP="002F2846">
            <w:pPr>
              <w:jc w:val="center"/>
            </w:pPr>
            <w:r w:rsidRPr="0042217F">
              <w:rPr>
                <w:i/>
                <w:iCs/>
                <w:color w:val="000000"/>
                <w:kern w:val="0"/>
                <w:sz w:val="18"/>
                <w:szCs w:val="18"/>
              </w:rPr>
              <w:t>1.6%</w:t>
            </w:r>
          </w:p>
        </w:tc>
      </w:tr>
      <w:tr w:rsidR="00E156B2" w14:paraId="0682851A" w14:textId="77777777" w:rsidTr="002F2846">
        <w:trPr>
          <w:trHeight w:val="288"/>
        </w:trPr>
        <w:tc>
          <w:tcPr>
            <w:tcW w:w="792" w:type="dxa"/>
            <w:tcBorders>
              <w:top w:val="single" w:sz="6" w:space="0" w:color="auto"/>
              <w:bottom w:val="single" w:sz="6" w:space="0" w:color="auto"/>
            </w:tcBorders>
            <w:vAlign w:val="center"/>
          </w:tcPr>
          <w:p w14:paraId="4139F433" w14:textId="77777777" w:rsidR="00E156B2" w:rsidRPr="00D1777F" w:rsidRDefault="00E156B2" w:rsidP="002F2846">
            <w:pPr>
              <w:jc w:val="center"/>
              <w:rPr>
                <w:sz w:val="20"/>
                <w:szCs w:val="20"/>
              </w:rPr>
            </w:pPr>
            <w:r w:rsidRPr="00D1777F">
              <w:rPr>
                <w:sz w:val="20"/>
                <w:szCs w:val="20"/>
              </w:rPr>
              <w:t>21</w:t>
            </w:r>
          </w:p>
        </w:tc>
        <w:tc>
          <w:tcPr>
            <w:tcW w:w="3312" w:type="dxa"/>
            <w:tcBorders>
              <w:top w:val="single" w:sz="6" w:space="0" w:color="auto"/>
              <w:bottom w:val="single" w:sz="6" w:space="0" w:color="auto"/>
            </w:tcBorders>
            <w:vAlign w:val="center"/>
          </w:tcPr>
          <w:p w14:paraId="675A13AE" w14:textId="77777777" w:rsidR="00E156B2" w:rsidRPr="0042217F" w:rsidRDefault="00E156B2" w:rsidP="002F2846">
            <w:r w:rsidRPr="0042217F">
              <w:rPr>
                <w:i/>
                <w:iCs/>
                <w:color w:val="000000"/>
                <w:kern w:val="0"/>
                <w:sz w:val="18"/>
                <w:szCs w:val="18"/>
              </w:rPr>
              <w:t>Tobacco Products</w:t>
            </w:r>
          </w:p>
        </w:tc>
        <w:tc>
          <w:tcPr>
            <w:tcW w:w="630" w:type="dxa"/>
            <w:tcBorders>
              <w:top w:val="single" w:sz="6" w:space="0" w:color="auto"/>
              <w:bottom w:val="single" w:sz="6" w:space="0" w:color="auto"/>
            </w:tcBorders>
            <w:vAlign w:val="center"/>
          </w:tcPr>
          <w:p w14:paraId="05B1DB2C" w14:textId="77777777" w:rsidR="00E156B2" w:rsidRPr="0042217F" w:rsidRDefault="00E156B2" w:rsidP="002F2846">
            <w:pPr>
              <w:jc w:val="center"/>
            </w:pPr>
            <w:r w:rsidRPr="0042217F">
              <w:rPr>
                <w:i/>
                <w:iCs/>
                <w:color w:val="000000"/>
                <w:kern w:val="0"/>
                <w:sz w:val="18"/>
                <w:szCs w:val="18"/>
              </w:rPr>
              <w:t>0.5%</w:t>
            </w:r>
          </w:p>
        </w:tc>
        <w:tc>
          <w:tcPr>
            <w:tcW w:w="288" w:type="dxa"/>
            <w:vAlign w:val="center"/>
          </w:tcPr>
          <w:p w14:paraId="1331DC1D"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7AD5EFB1" w14:textId="77777777" w:rsidR="00E156B2" w:rsidRPr="00D1777F" w:rsidRDefault="00E156B2" w:rsidP="002F2846">
            <w:pPr>
              <w:jc w:val="center"/>
              <w:rPr>
                <w:sz w:val="20"/>
                <w:szCs w:val="20"/>
              </w:rPr>
            </w:pPr>
            <w:r w:rsidRPr="00D1777F">
              <w:rPr>
                <w:sz w:val="20"/>
                <w:szCs w:val="20"/>
              </w:rPr>
              <w:t>63</w:t>
            </w:r>
          </w:p>
        </w:tc>
        <w:tc>
          <w:tcPr>
            <w:tcW w:w="3312" w:type="dxa"/>
            <w:tcBorders>
              <w:top w:val="single" w:sz="6" w:space="0" w:color="auto"/>
              <w:bottom w:val="single" w:sz="6" w:space="0" w:color="auto"/>
            </w:tcBorders>
            <w:vAlign w:val="center"/>
          </w:tcPr>
          <w:p w14:paraId="7C594B1D" w14:textId="77777777" w:rsidR="00E156B2" w:rsidRPr="0042217F" w:rsidRDefault="00E156B2" w:rsidP="002F2846">
            <w:r w:rsidRPr="0042217F">
              <w:rPr>
                <w:i/>
                <w:iCs/>
                <w:color w:val="000000"/>
                <w:kern w:val="0"/>
                <w:sz w:val="18"/>
                <w:szCs w:val="18"/>
              </w:rPr>
              <w:t>Insurance Carriers</w:t>
            </w:r>
          </w:p>
        </w:tc>
        <w:tc>
          <w:tcPr>
            <w:tcW w:w="810" w:type="dxa"/>
            <w:tcBorders>
              <w:top w:val="single" w:sz="6" w:space="0" w:color="auto"/>
              <w:bottom w:val="single" w:sz="6" w:space="0" w:color="auto"/>
            </w:tcBorders>
            <w:vAlign w:val="center"/>
          </w:tcPr>
          <w:p w14:paraId="08A39472" w14:textId="77777777" w:rsidR="00E156B2" w:rsidRPr="0042217F" w:rsidRDefault="00E156B2" w:rsidP="002F2846">
            <w:pPr>
              <w:jc w:val="center"/>
            </w:pPr>
            <w:r w:rsidRPr="0042217F">
              <w:rPr>
                <w:i/>
                <w:iCs/>
                <w:color w:val="000000"/>
                <w:kern w:val="0"/>
                <w:sz w:val="18"/>
                <w:szCs w:val="18"/>
              </w:rPr>
              <w:t>1.9%</w:t>
            </w:r>
          </w:p>
        </w:tc>
      </w:tr>
      <w:tr w:rsidR="00E156B2" w14:paraId="61D8C081" w14:textId="77777777" w:rsidTr="002F2846">
        <w:trPr>
          <w:trHeight w:val="288"/>
        </w:trPr>
        <w:tc>
          <w:tcPr>
            <w:tcW w:w="792" w:type="dxa"/>
            <w:tcBorders>
              <w:top w:val="single" w:sz="6" w:space="0" w:color="auto"/>
              <w:bottom w:val="single" w:sz="6" w:space="0" w:color="auto"/>
            </w:tcBorders>
            <w:vAlign w:val="center"/>
          </w:tcPr>
          <w:p w14:paraId="5838E5F3" w14:textId="77777777" w:rsidR="00E156B2" w:rsidRPr="00D1777F" w:rsidRDefault="00E156B2" w:rsidP="002F2846">
            <w:pPr>
              <w:jc w:val="center"/>
              <w:rPr>
                <w:sz w:val="20"/>
                <w:szCs w:val="20"/>
              </w:rPr>
            </w:pPr>
            <w:r w:rsidRPr="00D1777F">
              <w:rPr>
                <w:sz w:val="20"/>
                <w:szCs w:val="20"/>
              </w:rPr>
              <w:t>22</w:t>
            </w:r>
          </w:p>
        </w:tc>
        <w:tc>
          <w:tcPr>
            <w:tcW w:w="3312" w:type="dxa"/>
            <w:tcBorders>
              <w:top w:val="single" w:sz="6" w:space="0" w:color="auto"/>
              <w:bottom w:val="single" w:sz="6" w:space="0" w:color="auto"/>
            </w:tcBorders>
            <w:vAlign w:val="center"/>
          </w:tcPr>
          <w:p w14:paraId="19DA7B43" w14:textId="77777777" w:rsidR="00E156B2" w:rsidRPr="0042217F" w:rsidRDefault="00E156B2" w:rsidP="002F2846">
            <w:r w:rsidRPr="0042217F">
              <w:rPr>
                <w:i/>
                <w:iCs/>
                <w:color w:val="000000"/>
                <w:kern w:val="0"/>
                <w:sz w:val="18"/>
                <w:szCs w:val="18"/>
              </w:rPr>
              <w:t>Textile Mill Products</w:t>
            </w:r>
          </w:p>
        </w:tc>
        <w:tc>
          <w:tcPr>
            <w:tcW w:w="630" w:type="dxa"/>
            <w:tcBorders>
              <w:top w:val="single" w:sz="6" w:space="0" w:color="auto"/>
              <w:bottom w:val="single" w:sz="6" w:space="0" w:color="auto"/>
            </w:tcBorders>
            <w:vAlign w:val="center"/>
          </w:tcPr>
          <w:p w14:paraId="6DB786F7" w14:textId="77777777" w:rsidR="00E156B2" w:rsidRPr="0042217F" w:rsidRDefault="00E156B2" w:rsidP="002F2846">
            <w:pPr>
              <w:jc w:val="center"/>
            </w:pPr>
            <w:r w:rsidRPr="0042217F">
              <w:rPr>
                <w:i/>
                <w:iCs/>
                <w:color w:val="000000"/>
                <w:kern w:val="0"/>
                <w:sz w:val="18"/>
                <w:szCs w:val="18"/>
              </w:rPr>
              <w:t>0.3%</w:t>
            </w:r>
          </w:p>
        </w:tc>
        <w:tc>
          <w:tcPr>
            <w:tcW w:w="288" w:type="dxa"/>
            <w:vAlign w:val="center"/>
          </w:tcPr>
          <w:p w14:paraId="34C19277"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011CA5E4" w14:textId="77777777" w:rsidR="00E156B2" w:rsidRPr="00D1777F" w:rsidRDefault="00E156B2" w:rsidP="002F2846">
            <w:pPr>
              <w:jc w:val="center"/>
              <w:rPr>
                <w:sz w:val="20"/>
                <w:szCs w:val="20"/>
              </w:rPr>
            </w:pPr>
            <w:r w:rsidRPr="00D1777F">
              <w:rPr>
                <w:sz w:val="20"/>
                <w:szCs w:val="20"/>
              </w:rPr>
              <w:t>64</w:t>
            </w:r>
          </w:p>
        </w:tc>
        <w:tc>
          <w:tcPr>
            <w:tcW w:w="3312" w:type="dxa"/>
            <w:tcBorders>
              <w:top w:val="single" w:sz="6" w:space="0" w:color="auto"/>
              <w:bottom w:val="single" w:sz="6" w:space="0" w:color="auto"/>
            </w:tcBorders>
            <w:vAlign w:val="center"/>
          </w:tcPr>
          <w:p w14:paraId="4314DA52" w14:textId="77777777" w:rsidR="00E156B2" w:rsidRPr="0042217F" w:rsidRDefault="00E156B2" w:rsidP="002F2846">
            <w:r w:rsidRPr="0042217F">
              <w:rPr>
                <w:i/>
                <w:iCs/>
                <w:color w:val="000000"/>
                <w:kern w:val="0"/>
                <w:sz w:val="18"/>
                <w:szCs w:val="18"/>
              </w:rPr>
              <w:t>Insurance Agents, Brokers, and Service</w:t>
            </w:r>
          </w:p>
        </w:tc>
        <w:tc>
          <w:tcPr>
            <w:tcW w:w="810" w:type="dxa"/>
            <w:tcBorders>
              <w:top w:val="single" w:sz="6" w:space="0" w:color="auto"/>
              <w:bottom w:val="single" w:sz="6" w:space="0" w:color="auto"/>
            </w:tcBorders>
            <w:vAlign w:val="center"/>
          </w:tcPr>
          <w:p w14:paraId="12084200" w14:textId="77777777" w:rsidR="00E156B2" w:rsidRPr="0042217F" w:rsidRDefault="00E156B2" w:rsidP="002F2846">
            <w:pPr>
              <w:jc w:val="center"/>
            </w:pPr>
            <w:r w:rsidRPr="0042217F">
              <w:rPr>
                <w:i/>
                <w:iCs/>
                <w:color w:val="000000"/>
                <w:kern w:val="0"/>
                <w:sz w:val="18"/>
                <w:szCs w:val="18"/>
              </w:rPr>
              <w:t>1.1%</w:t>
            </w:r>
          </w:p>
        </w:tc>
      </w:tr>
      <w:tr w:rsidR="00E156B2" w14:paraId="401439CF" w14:textId="77777777" w:rsidTr="002F2846">
        <w:trPr>
          <w:trHeight w:val="288"/>
        </w:trPr>
        <w:tc>
          <w:tcPr>
            <w:tcW w:w="792" w:type="dxa"/>
            <w:tcBorders>
              <w:top w:val="single" w:sz="6" w:space="0" w:color="auto"/>
              <w:bottom w:val="single" w:sz="6" w:space="0" w:color="auto"/>
            </w:tcBorders>
            <w:vAlign w:val="center"/>
          </w:tcPr>
          <w:p w14:paraId="535E1224" w14:textId="77777777" w:rsidR="00E156B2" w:rsidRPr="00D1777F" w:rsidRDefault="00E156B2" w:rsidP="002F2846">
            <w:pPr>
              <w:jc w:val="center"/>
              <w:rPr>
                <w:sz w:val="20"/>
                <w:szCs w:val="20"/>
              </w:rPr>
            </w:pPr>
            <w:r w:rsidRPr="00D1777F">
              <w:rPr>
                <w:sz w:val="20"/>
                <w:szCs w:val="20"/>
              </w:rPr>
              <w:t>23</w:t>
            </w:r>
          </w:p>
        </w:tc>
        <w:tc>
          <w:tcPr>
            <w:tcW w:w="3312" w:type="dxa"/>
            <w:tcBorders>
              <w:top w:val="single" w:sz="6" w:space="0" w:color="auto"/>
              <w:bottom w:val="single" w:sz="6" w:space="0" w:color="auto"/>
            </w:tcBorders>
            <w:vAlign w:val="center"/>
          </w:tcPr>
          <w:p w14:paraId="5AEAE3E4" w14:textId="77777777" w:rsidR="00E156B2" w:rsidRPr="0042217F" w:rsidRDefault="00E156B2" w:rsidP="002F2846">
            <w:r w:rsidRPr="0042217F">
              <w:rPr>
                <w:i/>
                <w:iCs/>
                <w:color w:val="000000"/>
                <w:kern w:val="0"/>
                <w:sz w:val="18"/>
                <w:szCs w:val="18"/>
              </w:rPr>
              <w:t>Apparel and Other Textile Products</w:t>
            </w:r>
          </w:p>
        </w:tc>
        <w:tc>
          <w:tcPr>
            <w:tcW w:w="630" w:type="dxa"/>
            <w:tcBorders>
              <w:top w:val="single" w:sz="6" w:space="0" w:color="auto"/>
              <w:bottom w:val="single" w:sz="6" w:space="0" w:color="auto"/>
            </w:tcBorders>
            <w:vAlign w:val="center"/>
          </w:tcPr>
          <w:p w14:paraId="0035827D" w14:textId="77777777" w:rsidR="00E156B2" w:rsidRPr="0042217F" w:rsidRDefault="00E156B2" w:rsidP="002F2846">
            <w:pPr>
              <w:jc w:val="center"/>
            </w:pPr>
            <w:r w:rsidRPr="0042217F">
              <w:rPr>
                <w:i/>
                <w:iCs/>
                <w:color w:val="000000"/>
                <w:kern w:val="0"/>
                <w:sz w:val="18"/>
                <w:szCs w:val="18"/>
              </w:rPr>
              <w:t>0.5%</w:t>
            </w:r>
          </w:p>
        </w:tc>
        <w:tc>
          <w:tcPr>
            <w:tcW w:w="288" w:type="dxa"/>
            <w:vAlign w:val="center"/>
          </w:tcPr>
          <w:p w14:paraId="1FDBB507"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4ABC8930" w14:textId="77777777" w:rsidR="00E156B2" w:rsidRPr="00D1777F" w:rsidRDefault="00E156B2" w:rsidP="002F2846">
            <w:pPr>
              <w:jc w:val="center"/>
              <w:rPr>
                <w:sz w:val="20"/>
                <w:szCs w:val="20"/>
              </w:rPr>
            </w:pPr>
            <w:r w:rsidRPr="00D1777F">
              <w:rPr>
                <w:sz w:val="20"/>
                <w:szCs w:val="20"/>
              </w:rPr>
              <w:t>65</w:t>
            </w:r>
          </w:p>
        </w:tc>
        <w:tc>
          <w:tcPr>
            <w:tcW w:w="3312" w:type="dxa"/>
            <w:tcBorders>
              <w:top w:val="single" w:sz="6" w:space="0" w:color="auto"/>
              <w:bottom w:val="single" w:sz="6" w:space="0" w:color="auto"/>
            </w:tcBorders>
            <w:vAlign w:val="center"/>
          </w:tcPr>
          <w:p w14:paraId="3DE7CEC7" w14:textId="77777777" w:rsidR="00E156B2" w:rsidRPr="0042217F" w:rsidRDefault="00E156B2" w:rsidP="002F2846">
            <w:r w:rsidRPr="0042217F">
              <w:rPr>
                <w:i/>
                <w:iCs/>
                <w:color w:val="000000"/>
                <w:kern w:val="0"/>
                <w:sz w:val="18"/>
                <w:szCs w:val="18"/>
              </w:rPr>
              <w:t>Real Estate</w:t>
            </w:r>
          </w:p>
        </w:tc>
        <w:tc>
          <w:tcPr>
            <w:tcW w:w="810" w:type="dxa"/>
            <w:tcBorders>
              <w:top w:val="single" w:sz="6" w:space="0" w:color="auto"/>
              <w:bottom w:val="single" w:sz="6" w:space="0" w:color="auto"/>
            </w:tcBorders>
            <w:vAlign w:val="center"/>
          </w:tcPr>
          <w:p w14:paraId="00F4880E" w14:textId="77777777" w:rsidR="00E156B2" w:rsidRPr="0042217F" w:rsidRDefault="00E156B2" w:rsidP="002F2846">
            <w:pPr>
              <w:jc w:val="center"/>
            </w:pPr>
            <w:r w:rsidRPr="0042217F">
              <w:rPr>
                <w:i/>
                <w:iCs/>
                <w:color w:val="000000"/>
                <w:kern w:val="0"/>
                <w:sz w:val="18"/>
                <w:szCs w:val="18"/>
              </w:rPr>
              <w:t>0.8%</w:t>
            </w:r>
          </w:p>
        </w:tc>
      </w:tr>
      <w:tr w:rsidR="00E156B2" w14:paraId="35F70078" w14:textId="77777777" w:rsidTr="002F2846">
        <w:trPr>
          <w:trHeight w:val="288"/>
        </w:trPr>
        <w:tc>
          <w:tcPr>
            <w:tcW w:w="792" w:type="dxa"/>
            <w:tcBorders>
              <w:top w:val="single" w:sz="6" w:space="0" w:color="auto"/>
              <w:bottom w:val="single" w:sz="6" w:space="0" w:color="auto"/>
            </w:tcBorders>
            <w:vAlign w:val="center"/>
          </w:tcPr>
          <w:p w14:paraId="62FA80EE" w14:textId="77777777" w:rsidR="00E156B2" w:rsidRPr="00D1777F" w:rsidRDefault="00E156B2" w:rsidP="002F2846">
            <w:pPr>
              <w:jc w:val="center"/>
              <w:rPr>
                <w:sz w:val="20"/>
                <w:szCs w:val="20"/>
              </w:rPr>
            </w:pPr>
            <w:r w:rsidRPr="00D1777F">
              <w:rPr>
                <w:sz w:val="20"/>
                <w:szCs w:val="20"/>
              </w:rPr>
              <w:t>26</w:t>
            </w:r>
          </w:p>
        </w:tc>
        <w:tc>
          <w:tcPr>
            <w:tcW w:w="3312" w:type="dxa"/>
            <w:tcBorders>
              <w:top w:val="single" w:sz="6" w:space="0" w:color="auto"/>
              <w:bottom w:val="single" w:sz="6" w:space="0" w:color="auto"/>
            </w:tcBorders>
            <w:vAlign w:val="center"/>
          </w:tcPr>
          <w:p w14:paraId="3F3121BF" w14:textId="77777777" w:rsidR="00E156B2" w:rsidRPr="0042217F" w:rsidRDefault="00E156B2" w:rsidP="002F2846">
            <w:r w:rsidRPr="0042217F">
              <w:rPr>
                <w:i/>
                <w:iCs/>
                <w:color w:val="000000"/>
                <w:kern w:val="0"/>
                <w:sz w:val="18"/>
                <w:szCs w:val="18"/>
              </w:rPr>
              <w:t>Paper and Allied Products</w:t>
            </w:r>
          </w:p>
        </w:tc>
        <w:tc>
          <w:tcPr>
            <w:tcW w:w="630" w:type="dxa"/>
            <w:tcBorders>
              <w:top w:val="single" w:sz="6" w:space="0" w:color="auto"/>
              <w:bottom w:val="single" w:sz="6" w:space="0" w:color="auto"/>
            </w:tcBorders>
            <w:vAlign w:val="center"/>
          </w:tcPr>
          <w:p w14:paraId="5AE87CD1" w14:textId="77777777" w:rsidR="00E156B2" w:rsidRPr="0042217F" w:rsidRDefault="00E156B2" w:rsidP="002F2846">
            <w:pPr>
              <w:jc w:val="center"/>
            </w:pPr>
            <w:r w:rsidRPr="0042217F">
              <w:rPr>
                <w:i/>
                <w:iCs/>
                <w:color w:val="000000"/>
                <w:kern w:val="0"/>
                <w:sz w:val="18"/>
                <w:szCs w:val="18"/>
              </w:rPr>
              <w:t>0.5%</w:t>
            </w:r>
          </w:p>
        </w:tc>
        <w:tc>
          <w:tcPr>
            <w:tcW w:w="288" w:type="dxa"/>
            <w:vAlign w:val="center"/>
          </w:tcPr>
          <w:p w14:paraId="2409555D"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151C98CB" w14:textId="77777777" w:rsidR="00E156B2" w:rsidRPr="00D1777F" w:rsidRDefault="00E156B2" w:rsidP="002F2846">
            <w:pPr>
              <w:jc w:val="center"/>
              <w:rPr>
                <w:sz w:val="20"/>
                <w:szCs w:val="20"/>
              </w:rPr>
            </w:pPr>
            <w:r w:rsidRPr="00D1777F">
              <w:rPr>
                <w:sz w:val="20"/>
                <w:szCs w:val="20"/>
              </w:rPr>
              <w:t>67</w:t>
            </w:r>
          </w:p>
        </w:tc>
        <w:tc>
          <w:tcPr>
            <w:tcW w:w="3312" w:type="dxa"/>
            <w:tcBorders>
              <w:top w:val="single" w:sz="6" w:space="0" w:color="auto"/>
              <w:bottom w:val="single" w:sz="6" w:space="0" w:color="auto"/>
            </w:tcBorders>
            <w:vAlign w:val="center"/>
          </w:tcPr>
          <w:p w14:paraId="051E6C95" w14:textId="77777777" w:rsidR="00E156B2" w:rsidRPr="0042217F" w:rsidRDefault="00E156B2" w:rsidP="002F2846">
            <w:r w:rsidRPr="0042217F">
              <w:rPr>
                <w:i/>
                <w:iCs/>
                <w:color w:val="000000"/>
                <w:kern w:val="0"/>
                <w:sz w:val="18"/>
                <w:szCs w:val="18"/>
              </w:rPr>
              <w:t>Holding And Other Investment Offices</w:t>
            </w:r>
          </w:p>
        </w:tc>
        <w:tc>
          <w:tcPr>
            <w:tcW w:w="810" w:type="dxa"/>
            <w:tcBorders>
              <w:top w:val="single" w:sz="6" w:space="0" w:color="auto"/>
              <w:bottom w:val="single" w:sz="6" w:space="0" w:color="auto"/>
            </w:tcBorders>
            <w:vAlign w:val="center"/>
          </w:tcPr>
          <w:p w14:paraId="7B383285" w14:textId="77777777" w:rsidR="00E156B2" w:rsidRPr="0042217F" w:rsidRDefault="00E156B2" w:rsidP="002F2846">
            <w:pPr>
              <w:jc w:val="center"/>
            </w:pPr>
            <w:r w:rsidRPr="0042217F">
              <w:rPr>
                <w:i/>
                <w:iCs/>
                <w:color w:val="000000"/>
                <w:kern w:val="0"/>
                <w:sz w:val="18"/>
                <w:szCs w:val="18"/>
              </w:rPr>
              <w:t>0.3%</w:t>
            </w:r>
          </w:p>
        </w:tc>
      </w:tr>
      <w:tr w:rsidR="00E156B2" w14:paraId="06075C8F" w14:textId="77777777" w:rsidTr="002F2846">
        <w:trPr>
          <w:trHeight w:val="288"/>
        </w:trPr>
        <w:tc>
          <w:tcPr>
            <w:tcW w:w="792" w:type="dxa"/>
            <w:tcBorders>
              <w:top w:val="single" w:sz="6" w:space="0" w:color="auto"/>
              <w:bottom w:val="single" w:sz="6" w:space="0" w:color="auto"/>
            </w:tcBorders>
            <w:vAlign w:val="center"/>
          </w:tcPr>
          <w:p w14:paraId="5FD9C1A6" w14:textId="77777777" w:rsidR="00E156B2" w:rsidRPr="00D1777F" w:rsidRDefault="00E156B2" w:rsidP="002F2846">
            <w:pPr>
              <w:jc w:val="center"/>
              <w:rPr>
                <w:sz w:val="20"/>
                <w:szCs w:val="20"/>
              </w:rPr>
            </w:pPr>
            <w:r w:rsidRPr="00D1777F">
              <w:rPr>
                <w:sz w:val="20"/>
                <w:szCs w:val="20"/>
              </w:rPr>
              <w:t>27</w:t>
            </w:r>
          </w:p>
        </w:tc>
        <w:tc>
          <w:tcPr>
            <w:tcW w:w="3312" w:type="dxa"/>
            <w:tcBorders>
              <w:top w:val="single" w:sz="6" w:space="0" w:color="auto"/>
              <w:bottom w:val="single" w:sz="6" w:space="0" w:color="auto"/>
            </w:tcBorders>
            <w:vAlign w:val="center"/>
          </w:tcPr>
          <w:p w14:paraId="3FE6F723" w14:textId="77777777" w:rsidR="00E156B2" w:rsidRPr="0042217F" w:rsidRDefault="00E156B2" w:rsidP="002F2846">
            <w:r w:rsidRPr="0042217F">
              <w:rPr>
                <w:i/>
                <w:iCs/>
                <w:color w:val="000000"/>
                <w:kern w:val="0"/>
                <w:sz w:val="18"/>
                <w:szCs w:val="18"/>
              </w:rPr>
              <w:t>Printing and Publishing</w:t>
            </w:r>
          </w:p>
        </w:tc>
        <w:tc>
          <w:tcPr>
            <w:tcW w:w="630" w:type="dxa"/>
            <w:tcBorders>
              <w:top w:val="single" w:sz="6" w:space="0" w:color="auto"/>
              <w:bottom w:val="single" w:sz="6" w:space="0" w:color="auto"/>
            </w:tcBorders>
            <w:vAlign w:val="center"/>
          </w:tcPr>
          <w:p w14:paraId="1AA3E0E5" w14:textId="77777777" w:rsidR="00E156B2" w:rsidRPr="0042217F" w:rsidRDefault="00E156B2" w:rsidP="002F2846">
            <w:pPr>
              <w:jc w:val="center"/>
            </w:pPr>
            <w:r w:rsidRPr="0042217F">
              <w:rPr>
                <w:i/>
                <w:iCs/>
                <w:color w:val="000000"/>
                <w:kern w:val="0"/>
                <w:sz w:val="18"/>
                <w:szCs w:val="18"/>
              </w:rPr>
              <w:t>1.9%</w:t>
            </w:r>
          </w:p>
        </w:tc>
        <w:tc>
          <w:tcPr>
            <w:tcW w:w="288" w:type="dxa"/>
            <w:vAlign w:val="center"/>
          </w:tcPr>
          <w:p w14:paraId="1BF7693E"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7D8D1DE7" w14:textId="77777777" w:rsidR="00E156B2" w:rsidRPr="00D1777F" w:rsidRDefault="00E156B2" w:rsidP="002F2846">
            <w:pPr>
              <w:jc w:val="center"/>
              <w:rPr>
                <w:sz w:val="20"/>
                <w:szCs w:val="20"/>
              </w:rPr>
            </w:pPr>
            <w:r w:rsidRPr="00D1777F">
              <w:rPr>
                <w:sz w:val="20"/>
                <w:szCs w:val="20"/>
              </w:rPr>
              <w:t>70</w:t>
            </w:r>
          </w:p>
        </w:tc>
        <w:tc>
          <w:tcPr>
            <w:tcW w:w="3312" w:type="dxa"/>
            <w:tcBorders>
              <w:top w:val="single" w:sz="6" w:space="0" w:color="auto"/>
              <w:bottom w:val="single" w:sz="6" w:space="0" w:color="auto"/>
            </w:tcBorders>
            <w:vAlign w:val="center"/>
          </w:tcPr>
          <w:p w14:paraId="29C11178" w14:textId="77777777" w:rsidR="00E156B2" w:rsidRPr="0042217F" w:rsidRDefault="00E156B2" w:rsidP="002F2846">
            <w:r w:rsidRPr="0042217F">
              <w:rPr>
                <w:i/>
                <w:iCs/>
                <w:color w:val="000000"/>
                <w:kern w:val="0"/>
                <w:sz w:val="18"/>
                <w:szCs w:val="18"/>
              </w:rPr>
              <w:t>Hotels And Other Lodging Places</w:t>
            </w:r>
          </w:p>
        </w:tc>
        <w:tc>
          <w:tcPr>
            <w:tcW w:w="810" w:type="dxa"/>
            <w:tcBorders>
              <w:top w:val="single" w:sz="6" w:space="0" w:color="auto"/>
              <w:bottom w:val="single" w:sz="6" w:space="0" w:color="auto"/>
            </w:tcBorders>
            <w:vAlign w:val="center"/>
          </w:tcPr>
          <w:p w14:paraId="6EC7E775" w14:textId="77777777" w:rsidR="00E156B2" w:rsidRPr="0042217F" w:rsidRDefault="00E156B2" w:rsidP="002F2846">
            <w:pPr>
              <w:jc w:val="center"/>
            </w:pPr>
            <w:r w:rsidRPr="0042217F">
              <w:rPr>
                <w:i/>
                <w:iCs/>
                <w:color w:val="000000"/>
                <w:kern w:val="0"/>
                <w:sz w:val="18"/>
                <w:szCs w:val="18"/>
              </w:rPr>
              <w:t>2.2%</w:t>
            </w:r>
          </w:p>
        </w:tc>
      </w:tr>
      <w:tr w:rsidR="00E156B2" w14:paraId="13B73803" w14:textId="77777777" w:rsidTr="002F2846">
        <w:trPr>
          <w:trHeight w:val="288"/>
        </w:trPr>
        <w:tc>
          <w:tcPr>
            <w:tcW w:w="792" w:type="dxa"/>
            <w:tcBorders>
              <w:top w:val="single" w:sz="6" w:space="0" w:color="auto"/>
              <w:bottom w:val="single" w:sz="6" w:space="0" w:color="auto"/>
            </w:tcBorders>
            <w:vAlign w:val="center"/>
          </w:tcPr>
          <w:p w14:paraId="63768089" w14:textId="77777777" w:rsidR="00E156B2" w:rsidRPr="00D1777F" w:rsidRDefault="00E156B2" w:rsidP="002F2846">
            <w:pPr>
              <w:jc w:val="center"/>
              <w:rPr>
                <w:sz w:val="20"/>
                <w:szCs w:val="20"/>
              </w:rPr>
            </w:pPr>
            <w:r w:rsidRPr="00D1777F">
              <w:rPr>
                <w:sz w:val="20"/>
                <w:szCs w:val="20"/>
              </w:rPr>
              <w:t>28</w:t>
            </w:r>
          </w:p>
        </w:tc>
        <w:tc>
          <w:tcPr>
            <w:tcW w:w="3312" w:type="dxa"/>
            <w:tcBorders>
              <w:top w:val="single" w:sz="6" w:space="0" w:color="auto"/>
              <w:bottom w:val="single" w:sz="6" w:space="0" w:color="auto"/>
            </w:tcBorders>
            <w:vAlign w:val="center"/>
          </w:tcPr>
          <w:p w14:paraId="542DF683" w14:textId="77777777" w:rsidR="00E156B2" w:rsidRPr="0042217F" w:rsidRDefault="00E156B2" w:rsidP="002F2846">
            <w:r w:rsidRPr="0042217F">
              <w:rPr>
                <w:i/>
                <w:iCs/>
                <w:color w:val="000000"/>
                <w:kern w:val="0"/>
                <w:sz w:val="18"/>
                <w:szCs w:val="18"/>
              </w:rPr>
              <w:t>Chemicals and Allied Products</w:t>
            </w:r>
          </w:p>
        </w:tc>
        <w:tc>
          <w:tcPr>
            <w:tcW w:w="630" w:type="dxa"/>
            <w:tcBorders>
              <w:top w:val="single" w:sz="6" w:space="0" w:color="auto"/>
              <w:bottom w:val="single" w:sz="6" w:space="0" w:color="auto"/>
            </w:tcBorders>
            <w:vAlign w:val="center"/>
          </w:tcPr>
          <w:p w14:paraId="0256EB44" w14:textId="77777777" w:rsidR="00E156B2" w:rsidRPr="0042217F" w:rsidRDefault="00E156B2" w:rsidP="002F2846">
            <w:pPr>
              <w:jc w:val="center"/>
            </w:pPr>
            <w:r w:rsidRPr="0042217F">
              <w:rPr>
                <w:i/>
                <w:iCs/>
                <w:color w:val="000000"/>
                <w:kern w:val="0"/>
                <w:sz w:val="18"/>
                <w:szCs w:val="18"/>
              </w:rPr>
              <w:t>2.5%</w:t>
            </w:r>
          </w:p>
        </w:tc>
        <w:tc>
          <w:tcPr>
            <w:tcW w:w="288" w:type="dxa"/>
            <w:vAlign w:val="center"/>
          </w:tcPr>
          <w:p w14:paraId="5B8C43DA"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2F13EC39" w14:textId="77777777" w:rsidR="00E156B2" w:rsidRPr="00D1777F" w:rsidRDefault="00E156B2" w:rsidP="002F2846">
            <w:pPr>
              <w:jc w:val="center"/>
              <w:rPr>
                <w:sz w:val="20"/>
                <w:szCs w:val="20"/>
              </w:rPr>
            </w:pPr>
            <w:r w:rsidRPr="00D1777F">
              <w:rPr>
                <w:sz w:val="20"/>
                <w:szCs w:val="20"/>
              </w:rPr>
              <w:t>72</w:t>
            </w:r>
          </w:p>
        </w:tc>
        <w:tc>
          <w:tcPr>
            <w:tcW w:w="3312" w:type="dxa"/>
            <w:tcBorders>
              <w:top w:val="single" w:sz="6" w:space="0" w:color="auto"/>
              <w:bottom w:val="single" w:sz="6" w:space="0" w:color="auto"/>
            </w:tcBorders>
            <w:vAlign w:val="center"/>
          </w:tcPr>
          <w:p w14:paraId="2A5A1203" w14:textId="77777777" w:rsidR="00E156B2" w:rsidRPr="0042217F" w:rsidRDefault="00E156B2" w:rsidP="002F2846">
            <w:r w:rsidRPr="0042217F">
              <w:rPr>
                <w:i/>
                <w:iCs/>
                <w:color w:val="000000"/>
                <w:kern w:val="0"/>
                <w:sz w:val="18"/>
                <w:szCs w:val="18"/>
              </w:rPr>
              <w:t>Personal Services</w:t>
            </w:r>
          </w:p>
        </w:tc>
        <w:tc>
          <w:tcPr>
            <w:tcW w:w="810" w:type="dxa"/>
            <w:tcBorders>
              <w:top w:val="single" w:sz="6" w:space="0" w:color="auto"/>
              <w:bottom w:val="single" w:sz="6" w:space="0" w:color="auto"/>
            </w:tcBorders>
            <w:vAlign w:val="center"/>
          </w:tcPr>
          <w:p w14:paraId="5C71C59E" w14:textId="77777777" w:rsidR="00E156B2" w:rsidRPr="0042217F" w:rsidRDefault="00E156B2" w:rsidP="002F2846">
            <w:pPr>
              <w:jc w:val="center"/>
            </w:pPr>
            <w:r w:rsidRPr="0042217F">
              <w:rPr>
                <w:i/>
                <w:iCs/>
                <w:color w:val="000000"/>
                <w:kern w:val="0"/>
                <w:sz w:val="18"/>
                <w:szCs w:val="18"/>
              </w:rPr>
              <w:t>0.5%</w:t>
            </w:r>
          </w:p>
        </w:tc>
      </w:tr>
      <w:tr w:rsidR="00E156B2" w14:paraId="431C580C" w14:textId="77777777" w:rsidTr="002F2846">
        <w:trPr>
          <w:trHeight w:val="288"/>
        </w:trPr>
        <w:tc>
          <w:tcPr>
            <w:tcW w:w="792" w:type="dxa"/>
            <w:tcBorders>
              <w:top w:val="single" w:sz="6" w:space="0" w:color="auto"/>
              <w:bottom w:val="single" w:sz="6" w:space="0" w:color="auto"/>
            </w:tcBorders>
            <w:vAlign w:val="center"/>
          </w:tcPr>
          <w:p w14:paraId="76EC76FF" w14:textId="77777777" w:rsidR="00E156B2" w:rsidRPr="00D1777F" w:rsidRDefault="00E156B2" w:rsidP="002F2846">
            <w:pPr>
              <w:jc w:val="center"/>
              <w:rPr>
                <w:sz w:val="20"/>
                <w:szCs w:val="20"/>
              </w:rPr>
            </w:pPr>
            <w:r w:rsidRPr="00D1777F">
              <w:rPr>
                <w:sz w:val="20"/>
                <w:szCs w:val="20"/>
              </w:rPr>
              <w:t>30</w:t>
            </w:r>
          </w:p>
        </w:tc>
        <w:tc>
          <w:tcPr>
            <w:tcW w:w="3312" w:type="dxa"/>
            <w:tcBorders>
              <w:top w:val="single" w:sz="6" w:space="0" w:color="auto"/>
              <w:bottom w:val="single" w:sz="6" w:space="0" w:color="auto"/>
            </w:tcBorders>
            <w:vAlign w:val="center"/>
          </w:tcPr>
          <w:p w14:paraId="689DFF68" w14:textId="77777777" w:rsidR="00E156B2" w:rsidRPr="0042217F" w:rsidRDefault="00E156B2" w:rsidP="002F2846">
            <w:r w:rsidRPr="0042217F">
              <w:rPr>
                <w:i/>
                <w:iCs/>
                <w:color w:val="000000"/>
                <w:kern w:val="0"/>
                <w:sz w:val="18"/>
                <w:szCs w:val="18"/>
              </w:rPr>
              <w:t>Rubber And Misc. Plastics Products</w:t>
            </w:r>
          </w:p>
        </w:tc>
        <w:tc>
          <w:tcPr>
            <w:tcW w:w="630" w:type="dxa"/>
            <w:tcBorders>
              <w:top w:val="single" w:sz="6" w:space="0" w:color="auto"/>
              <w:bottom w:val="single" w:sz="6" w:space="0" w:color="auto"/>
            </w:tcBorders>
            <w:vAlign w:val="center"/>
          </w:tcPr>
          <w:p w14:paraId="105C32D8" w14:textId="77777777" w:rsidR="00E156B2" w:rsidRPr="0042217F" w:rsidRDefault="00E156B2" w:rsidP="002F2846">
            <w:pPr>
              <w:jc w:val="center"/>
            </w:pPr>
            <w:r w:rsidRPr="0042217F">
              <w:rPr>
                <w:i/>
                <w:iCs/>
                <w:color w:val="000000"/>
                <w:kern w:val="0"/>
                <w:sz w:val="18"/>
                <w:szCs w:val="18"/>
              </w:rPr>
              <w:t>0.3%</w:t>
            </w:r>
          </w:p>
        </w:tc>
        <w:tc>
          <w:tcPr>
            <w:tcW w:w="288" w:type="dxa"/>
            <w:vAlign w:val="center"/>
          </w:tcPr>
          <w:p w14:paraId="3C1737D3"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61C56BB2" w14:textId="77777777" w:rsidR="00E156B2" w:rsidRPr="00D1777F" w:rsidRDefault="00E156B2" w:rsidP="002F2846">
            <w:pPr>
              <w:jc w:val="center"/>
              <w:rPr>
                <w:sz w:val="20"/>
                <w:szCs w:val="20"/>
              </w:rPr>
            </w:pPr>
            <w:r w:rsidRPr="00D1777F">
              <w:rPr>
                <w:sz w:val="20"/>
                <w:szCs w:val="20"/>
              </w:rPr>
              <w:t>73</w:t>
            </w:r>
          </w:p>
        </w:tc>
        <w:tc>
          <w:tcPr>
            <w:tcW w:w="3312" w:type="dxa"/>
            <w:tcBorders>
              <w:top w:val="single" w:sz="6" w:space="0" w:color="auto"/>
              <w:bottom w:val="single" w:sz="6" w:space="0" w:color="auto"/>
            </w:tcBorders>
            <w:vAlign w:val="center"/>
          </w:tcPr>
          <w:p w14:paraId="6DC187E5" w14:textId="77777777" w:rsidR="00E156B2" w:rsidRPr="0042217F" w:rsidRDefault="00E156B2" w:rsidP="002F2846">
            <w:r w:rsidRPr="0042217F">
              <w:rPr>
                <w:i/>
                <w:iCs/>
                <w:color w:val="000000"/>
                <w:kern w:val="0"/>
                <w:sz w:val="18"/>
                <w:szCs w:val="18"/>
              </w:rPr>
              <w:t>Business Services</w:t>
            </w:r>
          </w:p>
        </w:tc>
        <w:tc>
          <w:tcPr>
            <w:tcW w:w="810" w:type="dxa"/>
            <w:tcBorders>
              <w:top w:val="single" w:sz="6" w:space="0" w:color="auto"/>
              <w:bottom w:val="single" w:sz="6" w:space="0" w:color="auto"/>
            </w:tcBorders>
            <w:vAlign w:val="center"/>
          </w:tcPr>
          <w:p w14:paraId="34873C2D" w14:textId="77777777" w:rsidR="00E156B2" w:rsidRPr="0042217F" w:rsidRDefault="00E156B2" w:rsidP="002F2846">
            <w:pPr>
              <w:jc w:val="center"/>
            </w:pPr>
            <w:r w:rsidRPr="0042217F">
              <w:rPr>
                <w:i/>
                <w:iCs/>
                <w:color w:val="000000"/>
                <w:kern w:val="0"/>
                <w:sz w:val="18"/>
                <w:szCs w:val="18"/>
              </w:rPr>
              <w:t>14.7%</w:t>
            </w:r>
          </w:p>
        </w:tc>
      </w:tr>
      <w:tr w:rsidR="00E156B2" w14:paraId="5154DB5D" w14:textId="77777777" w:rsidTr="002F2846">
        <w:trPr>
          <w:trHeight w:val="288"/>
        </w:trPr>
        <w:tc>
          <w:tcPr>
            <w:tcW w:w="792" w:type="dxa"/>
            <w:tcBorders>
              <w:top w:val="single" w:sz="6" w:space="0" w:color="auto"/>
              <w:bottom w:val="single" w:sz="6" w:space="0" w:color="auto"/>
            </w:tcBorders>
            <w:vAlign w:val="center"/>
          </w:tcPr>
          <w:p w14:paraId="316AAC10" w14:textId="77777777" w:rsidR="00E156B2" w:rsidRPr="00D1777F" w:rsidRDefault="00E156B2" w:rsidP="002F2846">
            <w:pPr>
              <w:jc w:val="center"/>
              <w:rPr>
                <w:sz w:val="20"/>
                <w:szCs w:val="20"/>
              </w:rPr>
            </w:pPr>
            <w:r w:rsidRPr="00D1777F">
              <w:rPr>
                <w:sz w:val="20"/>
                <w:szCs w:val="20"/>
              </w:rPr>
              <w:t>31</w:t>
            </w:r>
          </w:p>
        </w:tc>
        <w:tc>
          <w:tcPr>
            <w:tcW w:w="3312" w:type="dxa"/>
            <w:tcBorders>
              <w:top w:val="single" w:sz="6" w:space="0" w:color="auto"/>
              <w:bottom w:val="single" w:sz="6" w:space="0" w:color="auto"/>
            </w:tcBorders>
            <w:vAlign w:val="center"/>
          </w:tcPr>
          <w:p w14:paraId="6457A446" w14:textId="77777777" w:rsidR="00E156B2" w:rsidRPr="0042217F" w:rsidRDefault="00E156B2" w:rsidP="002F2846">
            <w:r w:rsidRPr="0042217F">
              <w:rPr>
                <w:i/>
                <w:iCs/>
                <w:color w:val="000000"/>
                <w:kern w:val="0"/>
                <w:sz w:val="18"/>
                <w:szCs w:val="18"/>
              </w:rPr>
              <w:t>Leather And Leather Products</w:t>
            </w:r>
          </w:p>
        </w:tc>
        <w:tc>
          <w:tcPr>
            <w:tcW w:w="630" w:type="dxa"/>
            <w:tcBorders>
              <w:top w:val="single" w:sz="6" w:space="0" w:color="auto"/>
              <w:bottom w:val="single" w:sz="6" w:space="0" w:color="auto"/>
            </w:tcBorders>
            <w:vAlign w:val="center"/>
          </w:tcPr>
          <w:p w14:paraId="1145EFB1" w14:textId="77777777" w:rsidR="00E156B2" w:rsidRPr="0042217F" w:rsidRDefault="00E156B2" w:rsidP="002F2846">
            <w:pPr>
              <w:jc w:val="center"/>
            </w:pPr>
            <w:r w:rsidRPr="0042217F">
              <w:rPr>
                <w:i/>
                <w:iCs/>
                <w:color w:val="000000"/>
                <w:kern w:val="0"/>
                <w:sz w:val="18"/>
                <w:szCs w:val="18"/>
              </w:rPr>
              <w:t>0.3%</w:t>
            </w:r>
          </w:p>
        </w:tc>
        <w:tc>
          <w:tcPr>
            <w:tcW w:w="288" w:type="dxa"/>
            <w:vAlign w:val="center"/>
          </w:tcPr>
          <w:p w14:paraId="4309201C"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50219E99" w14:textId="77777777" w:rsidR="00E156B2" w:rsidRPr="00D1777F" w:rsidRDefault="00E156B2" w:rsidP="002F2846">
            <w:pPr>
              <w:jc w:val="center"/>
              <w:rPr>
                <w:sz w:val="20"/>
                <w:szCs w:val="20"/>
              </w:rPr>
            </w:pPr>
            <w:r w:rsidRPr="00D1777F">
              <w:rPr>
                <w:sz w:val="20"/>
                <w:szCs w:val="20"/>
              </w:rPr>
              <w:t>74</w:t>
            </w:r>
          </w:p>
        </w:tc>
        <w:tc>
          <w:tcPr>
            <w:tcW w:w="3312" w:type="dxa"/>
            <w:tcBorders>
              <w:top w:val="single" w:sz="6" w:space="0" w:color="auto"/>
              <w:bottom w:val="single" w:sz="6" w:space="0" w:color="auto"/>
            </w:tcBorders>
            <w:vAlign w:val="center"/>
          </w:tcPr>
          <w:p w14:paraId="34CE37E9" w14:textId="77777777" w:rsidR="00E156B2" w:rsidRPr="0042217F" w:rsidRDefault="00E156B2" w:rsidP="002F2846">
            <w:r w:rsidRPr="0042217F">
              <w:rPr>
                <w:i/>
                <w:iCs/>
                <w:color w:val="000000"/>
                <w:kern w:val="0"/>
                <w:sz w:val="18"/>
                <w:szCs w:val="18"/>
              </w:rPr>
              <w:t xml:space="preserve">Professional, Scientific and Technical </w:t>
            </w:r>
          </w:p>
        </w:tc>
        <w:tc>
          <w:tcPr>
            <w:tcW w:w="810" w:type="dxa"/>
            <w:tcBorders>
              <w:top w:val="single" w:sz="6" w:space="0" w:color="auto"/>
              <w:bottom w:val="single" w:sz="6" w:space="0" w:color="auto"/>
            </w:tcBorders>
            <w:vAlign w:val="center"/>
          </w:tcPr>
          <w:p w14:paraId="6643C7CC" w14:textId="77777777" w:rsidR="00E156B2" w:rsidRPr="0042217F" w:rsidRDefault="00E156B2" w:rsidP="002F2846">
            <w:pPr>
              <w:jc w:val="center"/>
            </w:pPr>
            <w:r w:rsidRPr="0042217F">
              <w:rPr>
                <w:i/>
                <w:iCs/>
                <w:color w:val="000000"/>
                <w:kern w:val="0"/>
                <w:sz w:val="18"/>
                <w:szCs w:val="18"/>
              </w:rPr>
              <w:t>0.3%</w:t>
            </w:r>
          </w:p>
        </w:tc>
      </w:tr>
      <w:tr w:rsidR="00E156B2" w14:paraId="56861CFE" w14:textId="77777777" w:rsidTr="002F2846">
        <w:trPr>
          <w:trHeight w:val="288"/>
        </w:trPr>
        <w:tc>
          <w:tcPr>
            <w:tcW w:w="792" w:type="dxa"/>
            <w:tcBorders>
              <w:top w:val="single" w:sz="6" w:space="0" w:color="auto"/>
              <w:bottom w:val="single" w:sz="6" w:space="0" w:color="auto"/>
            </w:tcBorders>
            <w:vAlign w:val="center"/>
          </w:tcPr>
          <w:p w14:paraId="3F705B19" w14:textId="77777777" w:rsidR="00E156B2" w:rsidRPr="00D1777F" w:rsidRDefault="00E156B2" w:rsidP="002F2846">
            <w:pPr>
              <w:jc w:val="center"/>
              <w:rPr>
                <w:sz w:val="20"/>
                <w:szCs w:val="20"/>
              </w:rPr>
            </w:pPr>
            <w:r w:rsidRPr="00D1777F">
              <w:rPr>
                <w:sz w:val="20"/>
                <w:szCs w:val="20"/>
              </w:rPr>
              <w:t>32</w:t>
            </w:r>
          </w:p>
        </w:tc>
        <w:tc>
          <w:tcPr>
            <w:tcW w:w="3312" w:type="dxa"/>
            <w:tcBorders>
              <w:top w:val="single" w:sz="6" w:space="0" w:color="auto"/>
              <w:bottom w:val="single" w:sz="6" w:space="0" w:color="auto"/>
            </w:tcBorders>
            <w:vAlign w:val="center"/>
          </w:tcPr>
          <w:p w14:paraId="54639F87" w14:textId="77777777" w:rsidR="00E156B2" w:rsidRPr="0042217F" w:rsidRDefault="00E156B2" w:rsidP="002F2846">
            <w:r w:rsidRPr="0042217F">
              <w:rPr>
                <w:i/>
                <w:iCs/>
                <w:color w:val="000000"/>
                <w:kern w:val="0"/>
                <w:sz w:val="18"/>
                <w:szCs w:val="18"/>
              </w:rPr>
              <w:t>Stone, Clay, Glass, and Concrete Products</w:t>
            </w:r>
          </w:p>
        </w:tc>
        <w:tc>
          <w:tcPr>
            <w:tcW w:w="630" w:type="dxa"/>
            <w:tcBorders>
              <w:top w:val="single" w:sz="6" w:space="0" w:color="auto"/>
              <w:bottom w:val="single" w:sz="6" w:space="0" w:color="auto"/>
            </w:tcBorders>
            <w:vAlign w:val="center"/>
          </w:tcPr>
          <w:p w14:paraId="0CEBE8E5" w14:textId="77777777" w:rsidR="00E156B2" w:rsidRPr="0042217F" w:rsidRDefault="00E156B2" w:rsidP="002F2846">
            <w:pPr>
              <w:jc w:val="center"/>
            </w:pPr>
            <w:r w:rsidRPr="0042217F">
              <w:rPr>
                <w:i/>
                <w:iCs/>
                <w:color w:val="000000"/>
                <w:kern w:val="0"/>
                <w:sz w:val="18"/>
                <w:szCs w:val="18"/>
              </w:rPr>
              <w:t>0.3%</w:t>
            </w:r>
          </w:p>
        </w:tc>
        <w:tc>
          <w:tcPr>
            <w:tcW w:w="288" w:type="dxa"/>
            <w:vAlign w:val="center"/>
          </w:tcPr>
          <w:p w14:paraId="51524D6A"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5D70CC80" w14:textId="77777777" w:rsidR="00E156B2" w:rsidRPr="00D1777F" w:rsidRDefault="00E156B2" w:rsidP="002F2846">
            <w:pPr>
              <w:jc w:val="center"/>
              <w:rPr>
                <w:sz w:val="20"/>
                <w:szCs w:val="20"/>
              </w:rPr>
            </w:pPr>
            <w:r w:rsidRPr="00D1777F">
              <w:rPr>
                <w:sz w:val="20"/>
                <w:szCs w:val="20"/>
              </w:rPr>
              <w:t>75</w:t>
            </w:r>
          </w:p>
        </w:tc>
        <w:tc>
          <w:tcPr>
            <w:tcW w:w="3312" w:type="dxa"/>
            <w:tcBorders>
              <w:top w:val="single" w:sz="6" w:space="0" w:color="auto"/>
              <w:bottom w:val="single" w:sz="6" w:space="0" w:color="auto"/>
            </w:tcBorders>
            <w:vAlign w:val="center"/>
          </w:tcPr>
          <w:p w14:paraId="4B62210B" w14:textId="77777777" w:rsidR="00E156B2" w:rsidRPr="0042217F" w:rsidRDefault="00E156B2" w:rsidP="002F2846">
            <w:r w:rsidRPr="0042217F">
              <w:rPr>
                <w:i/>
                <w:iCs/>
                <w:color w:val="000000"/>
                <w:kern w:val="0"/>
                <w:sz w:val="18"/>
                <w:szCs w:val="18"/>
              </w:rPr>
              <w:t>Auto Repair, Services and Parking</w:t>
            </w:r>
          </w:p>
        </w:tc>
        <w:tc>
          <w:tcPr>
            <w:tcW w:w="810" w:type="dxa"/>
            <w:tcBorders>
              <w:top w:val="single" w:sz="6" w:space="0" w:color="auto"/>
              <w:bottom w:val="single" w:sz="6" w:space="0" w:color="auto"/>
            </w:tcBorders>
            <w:vAlign w:val="center"/>
          </w:tcPr>
          <w:p w14:paraId="0E9A74F9" w14:textId="77777777" w:rsidR="00E156B2" w:rsidRPr="0042217F" w:rsidRDefault="00E156B2" w:rsidP="002F2846">
            <w:pPr>
              <w:jc w:val="center"/>
            </w:pPr>
            <w:r w:rsidRPr="0042217F">
              <w:rPr>
                <w:i/>
                <w:iCs/>
                <w:color w:val="000000"/>
                <w:kern w:val="0"/>
                <w:sz w:val="18"/>
                <w:szCs w:val="18"/>
              </w:rPr>
              <w:t>0.5%</w:t>
            </w:r>
          </w:p>
        </w:tc>
      </w:tr>
      <w:tr w:rsidR="00E156B2" w14:paraId="409DBE28" w14:textId="77777777" w:rsidTr="002F2846">
        <w:trPr>
          <w:trHeight w:val="288"/>
        </w:trPr>
        <w:tc>
          <w:tcPr>
            <w:tcW w:w="792" w:type="dxa"/>
            <w:tcBorders>
              <w:top w:val="single" w:sz="6" w:space="0" w:color="auto"/>
              <w:bottom w:val="single" w:sz="6" w:space="0" w:color="auto"/>
            </w:tcBorders>
            <w:vAlign w:val="center"/>
          </w:tcPr>
          <w:p w14:paraId="72132060" w14:textId="77777777" w:rsidR="00E156B2" w:rsidRPr="00D1777F" w:rsidRDefault="00E156B2" w:rsidP="002F2846">
            <w:pPr>
              <w:jc w:val="center"/>
              <w:rPr>
                <w:sz w:val="20"/>
                <w:szCs w:val="20"/>
              </w:rPr>
            </w:pPr>
            <w:r w:rsidRPr="00D1777F">
              <w:rPr>
                <w:sz w:val="20"/>
                <w:szCs w:val="20"/>
              </w:rPr>
              <w:t>34</w:t>
            </w:r>
          </w:p>
        </w:tc>
        <w:tc>
          <w:tcPr>
            <w:tcW w:w="3312" w:type="dxa"/>
            <w:tcBorders>
              <w:top w:val="single" w:sz="6" w:space="0" w:color="auto"/>
              <w:bottom w:val="single" w:sz="6" w:space="0" w:color="auto"/>
            </w:tcBorders>
            <w:vAlign w:val="center"/>
          </w:tcPr>
          <w:p w14:paraId="62CDF67D" w14:textId="77777777" w:rsidR="00E156B2" w:rsidRPr="0042217F" w:rsidRDefault="00E156B2" w:rsidP="002F2846">
            <w:r w:rsidRPr="0042217F">
              <w:rPr>
                <w:i/>
                <w:iCs/>
                <w:color w:val="000000"/>
                <w:kern w:val="0"/>
                <w:sz w:val="18"/>
                <w:szCs w:val="18"/>
              </w:rPr>
              <w:t>Fabricated Metal Products</w:t>
            </w:r>
          </w:p>
        </w:tc>
        <w:tc>
          <w:tcPr>
            <w:tcW w:w="630" w:type="dxa"/>
            <w:tcBorders>
              <w:top w:val="single" w:sz="6" w:space="0" w:color="auto"/>
              <w:bottom w:val="single" w:sz="6" w:space="0" w:color="auto"/>
            </w:tcBorders>
            <w:vAlign w:val="center"/>
          </w:tcPr>
          <w:p w14:paraId="1275FDBE" w14:textId="77777777" w:rsidR="00E156B2" w:rsidRPr="0042217F" w:rsidRDefault="00E156B2" w:rsidP="002F2846">
            <w:pPr>
              <w:jc w:val="center"/>
            </w:pPr>
            <w:r w:rsidRPr="0042217F">
              <w:rPr>
                <w:i/>
                <w:iCs/>
                <w:color w:val="000000"/>
                <w:kern w:val="0"/>
                <w:sz w:val="18"/>
                <w:szCs w:val="18"/>
              </w:rPr>
              <w:t>0.3%</w:t>
            </w:r>
          </w:p>
        </w:tc>
        <w:tc>
          <w:tcPr>
            <w:tcW w:w="288" w:type="dxa"/>
            <w:vAlign w:val="center"/>
          </w:tcPr>
          <w:p w14:paraId="53941DD1"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7448B2D0" w14:textId="77777777" w:rsidR="00E156B2" w:rsidRPr="00D1777F" w:rsidRDefault="00E156B2" w:rsidP="002F2846">
            <w:pPr>
              <w:jc w:val="center"/>
              <w:rPr>
                <w:sz w:val="20"/>
                <w:szCs w:val="20"/>
              </w:rPr>
            </w:pPr>
            <w:r w:rsidRPr="00D1777F">
              <w:rPr>
                <w:sz w:val="20"/>
                <w:szCs w:val="20"/>
              </w:rPr>
              <w:t>78</w:t>
            </w:r>
          </w:p>
        </w:tc>
        <w:tc>
          <w:tcPr>
            <w:tcW w:w="3312" w:type="dxa"/>
            <w:tcBorders>
              <w:top w:val="single" w:sz="6" w:space="0" w:color="auto"/>
              <w:bottom w:val="single" w:sz="6" w:space="0" w:color="auto"/>
            </w:tcBorders>
            <w:vAlign w:val="center"/>
          </w:tcPr>
          <w:p w14:paraId="2400D83D" w14:textId="77777777" w:rsidR="00E156B2" w:rsidRPr="0042217F" w:rsidRDefault="00E156B2" w:rsidP="002F2846">
            <w:r w:rsidRPr="0042217F">
              <w:rPr>
                <w:i/>
                <w:iCs/>
                <w:color w:val="000000"/>
                <w:kern w:val="0"/>
                <w:sz w:val="18"/>
                <w:szCs w:val="18"/>
              </w:rPr>
              <w:t>Motion Pictures</w:t>
            </w:r>
          </w:p>
        </w:tc>
        <w:tc>
          <w:tcPr>
            <w:tcW w:w="810" w:type="dxa"/>
            <w:tcBorders>
              <w:top w:val="single" w:sz="6" w:space="0" w:color="auto"/>
              <w:bottom w:val="single" w:sz="6" w:space="0" w:color="auto"/>
            </w:tcBorders>
            <w:vAlign w:val="center"/>
          </w:tcPr>
          <w:p w14:paraId="4F746D9B" w14:textId="77777777" w:rsidR="00E156B2" w:rsidRPr="0042217F" w:rsidRDefault="00E156B2" w:rsidP="002F2846">
            <w:pPr>
              <w:jc w:val="center"/>
            </w:pPr>
            <w:r w:rsidRPr="0042217F">
              <w:rPr>
                <w:i/>
                <w:iCs/>
                <w:color w:val="000000"/>
                <w:kern w:val="0"/>
                <w:sz w:val="18"/>
                <w:szCs w:val="18"/>
              </w:rPr>
              <w:t>0.8%</w:t>
            </w:r>
          </w:p>
        </w:tc>
      </w:tr>
      <w:tr w:rsidR="00E156B2" w14:paraId="7028FE65" w14:textId="77777777" w:rsidTr="002F2846">
        <w:trPr>
          <w:trHeight w:val="288"/>
        </w:trPr>
        <w:tc>
          <w:tcPr>
            <w:tcW w:w="792" w:type="dxa"/>
            <w:tcBorders>
              <w:top w:val="single" w:sz="6" w:space="0" w:color="auto"/>
              <w:bottom w:val="single" w:sz="6" w:space="0" w:color="auto"/>
            </w:tcBorders>
            <w:vAlign w:val="center"/>
          </w:tcPr>
          <w:p w14:paraId="7E94DF1E" w14:textId="77777777" w:rsidR="00E156B2" w:rsidRPr="00D1777F" w:rsidRDefault="00E156B2" w:rsidP="002F2846">
            <w:pPr>
              <w:jc w:val="center"/>
              <w:rPr>
                <w:sz w:val="20"/>
                <w:szCs w:val="20"/>
              </w:rPr>
            </w:pPr>
            <w:r w:rsidRPr="00D1777F">
              <w:rPr>
                <w:sz w:val="20"/>
                <w:szCs w:val="20"/>
              </w:rPr>
              <w:t>35</w:t>
            </w:r>
          </w:p>
        </w:tc>
        <w:tc>
          <w:tcPr>
            <w:tcW w:w="3312" w:type="dxa"/>
            <w:tcBorders>
              <w:top w:val="single" w:sz="6" w:space="0" w:color="auto"/>
              <w:bottom w:val="single" w:sz="6" w:space="0" w:color="auto"/>
            </w:tcBorders>
            <w:vAlign w:val="center"/>
          </w:tcPr>
          <w:p w14:paraId="304072E4" w14:textId="77777777" w:rsidR="00E156B2" w:rsidRPr="0042217F" w:rsidRDefault="00E156B2" w:rsidP="002F2846">
            <w:r w:rsidRPr="0042217F">
              <w:rPr>
                <w:i/>
                <w:iCs/>
                <w:color w:val="000000"/>
                <w:kern w:val="0"/>
                <w:sz w:val="18"/>
                <w:szCs w:val="18"/>
              </w:rPr>
              <w:t>Industrial Machinery and Equipment</w:t>
            </w:r>
          </w:p>
        </w:tc>
        <w:tc>
          <w:tcPr>
            <w:tcW w:w="630" w:type="dxa"/>
            <w:tcBorders>
              <w:top w:val="single" w:sz="6" w:space="0" w:color="auto"/>
              <w:bottom w:val="single" w:sz="6" w:space="0" w:color="auto"/>
            </w:tcBorders>
            <w:vAlign w:val="center"/>
          </w:tcPr>
          <w:p w14:paraId="33846B5F" w14:textId="77777777" w:rsidR="00E156B2" w:rsidRPr="0042217F" w:rsidRDefault="00E156B2" w:rsidP="002F2846">
            <w:pPr>
              <w:jc w:val="center"/>
            </w:pPr>
            <w:r w:rsidRPr="0042217F">
              <w:rPr>
                <w:i/>
                <w:iCs/>
                <w:color w:val="000000"/>
                <w:kern w:val="0"/>
                <w:sz w:val="18"/>
                <w:szCs w:val="18"/>
              </w:rPr>
              <w:t>1.1%</w:t>
            </w:r>
          </w:p>
        </w:tc>
        <w:tc>
          <w:tcPr>
            <w:tcW w:w="288" w:type="dxa"/>
            <w:vAlign w:val="center"/>
          </w:tcPr>
          <w:p w14:paraId="7A17ED7B"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02FE7CF3" w14:textId="77777777" w:rsidR="00E156B2" w:rsidRPr="00D1777F" w:rsidRDefault="00E156B2" w:rsidP="002F2846">
            <w:pPr>
              <w:jc w:val="center"/>
              <w:rPr>
                <w:sz w:val="20"/>
                <w:szCs w:val="20"/>
              </w:rPr>
            </w:pPr>
            <w:r w:rsidRPr="00D1777F">
              <w:rPr>
                <w:sz w:val="20"/>
                <w:szCs w:val="20"/>
              </w:rPr>
              <w:t>79</w:t>
            </w:r>
          </w:p>
        </w:tc>
        <w:tc>
          <w:tcPr>
            <w:tcW w:w="3312" w:type="dxa"/>
            <w:tcBorders>
              <w:top w:val="single" w:sz="6" w:space="0" w:color="auto"/>
              <w:bottom w:val="single" w:sz="6" w:space="0" w:color="auto"/>
            </w:tcBorders>
            <w:vAlign w:val="center"/>
          </w:tcPr>
          <w:p w14:paraId="780C3417" w14:textId="77777777" w:rsidR="00E156B2" w:rsidRPr="0042217F" w:rsidRDefault="00E156B2" w:rsidP="002F2846">
            <w:r w:rsidRPr="0042217F">
              <w:rPr>
                <w:i/>
                <w:iCs/>
                <w:color w:val="000000"/>
                <w:kern w:val="0"/>
                <w:sz w:val="18"/>
                <w:szCs w:val="18"/>
              </w:rPr>
              <w:t>Amusement And Recreation Services</w:t>
            </w:r>
          </w:p>
        </w:tc>
        <w:tc>
          <w:tcPr>
            <w:tcW w:w="810" w:type="dxa"/>
            <w:tcBorders>
              <w:top w:val="single" w:sz="6" w:space="0" w:color="auto"/>
              <w:bottom w:val="single" w:sz="6" w:space="0" w:color="auto"/>
            </w:tcBorders>
            <w:vAlign w:val="center"/>
          </w:tcPr>
          <w:p w14:paraId="073750F2" w14:textId="77777777" w:rsidR="00E156B2" w:rsidRPr="0042217F" w:rsidRDefault="00E156B2" w:rsidP="002F2846">
            <w:pPr>
              <w:jc w:val="center"/>
            </w:pPr>
            <w:r w:rsidRPr="0042217F">
              <w:rPr>
                <w:i/>
                <w:iCs/>
                <w:color w:val="000000"/>
                <w:kern w:val="0"/>
                <w:sz w:val="18"/>
                <w:szCs w:val="18"/>
              </w:rPr>
              <w:t>3.0%</w:t>
            </w:r>
          </w:p>
        </w:tc>
      </w:tr>
      <w:tr w:rsidR="00E156B2" w14:paraId="7A0A80F0" w14:textId="77777777" w:rsidTr="002F2846">
        <w:trPr>
          <w:trHeight w:val="288"/>
        </w:trPr>
        <w:tc>
          <w:tcPr>
            <w:tcW w:w="792" w:type="dxa"/>
            <w:tcBorders>
              <w:top w:val="single" w:sz="6" w:space="0" w:color="auto"/>
              <w:bottom w:val="single" w:sz="6" w:space="0" w:color="auto"/>
            </w:tcBorders>
            <w:vAlign w:val="center"/>
          </w:tcPr>
          <w:p w14:paraId="6FB46884" w14:textId="77777777" w:rsidR="00E156B2" w:rsidRPr="00D1777F" w:rsidRDefault="00E156B2" w:rsidP="002F2846">
            <w:pPr>
              <w:jc w:val="center"/>
              <w:rPr>
                <w:sz w:val="20"/>
                <w:szCs w:val="20"/>
              </w:rPr>
            </w:pPr>
            <w:r w:rsidRPr="00D1777F">
              <w:rPr>
                <w:sz w:val="20"/>
                <w:szCs w:val="20"/>
              </w:rPr>
              <w:t>36</w:t>
            </w:r>
          </w:p>
        </w:tc>
        <w:tc>
          <w:tcPr>
            <w:tcW w:w="3312" w:type="dxa"/>
            <w:tcBorders>
              <w:top w:val="single" w:sz="6" w:space="0" w:color="auto"/>
              <w:bottom w:val="single" w:sz="6" w:space="0" w:color="auto"/>
            </w:tcBorders>
            <w:vAlign w:val="center"/>
          </w:tcPr>
          <w:p w14:paraId="771A8BA8" w14:textId="77777777" w:rsidR="00E156B2" w:rsidRPr="0042217F" w:rsidRDefault="00E156B2" w:rsidP="002F2846">
            <w:r w:rsidRPr="0042217F">
              <w:rPr>
                <w:i/>
                <w:iCs/>
                <w:color w:val="000000"/>
                <w:kern w:val="0"/>
                <w:sz w:val="18"/>
                <w:szCs w:val="18"/>
              </w:rPr>
              <w:t>Electronic And Other Electric Equipment</w:t>
            </w:r>
          </w:p>
        </w:tc>
        <w:tc>
          <w:tcPr>
            <w:tcW w:w="630" w:type="dxa"/>
            <w:tcBorders>
              <w:top w:val="single" w:sz="6" w:space="0" w:color="auto"/>
              <w:bottom w:val="single" w:sz="6" w:space="0" w:color="auto"/>
            </w:tcBorders>
            <w:vAlign w:val="center"/>
          </w:tcPr>
          <w:p w14:paraId="506CA809" w14:textId="77777777" w:rsidR="00E156B2" w:rsidRPr="0042217F" w:rsidRDefault="00E156B2" w:rsidP="002F2846">
            <w:pPr>
              <w:jc w:val="center"/>
            </w:pPr>
            <w:r w:rsidRPr="0042217F">
              <w:rPr>
                <w:i/>
                <w:iCs/>
                <w:color w:val="000000"/>
                <w:kern w:val="0"/>
                <w:sz w:val="18"/>
                <w:szCs w:val="18"/>
              </w:rPr>
              <w:t>1.6%</w:t>
            </w:r>
          </w:p>
        </w:tc>
        <w:tc>
          <w:tcPr>
            <w:tcW w:w="288" w:type="dxa"/>
            <w:vAlign w:val="center"/>
          </w:tcPr>
          <w:p w14:paraId="737752C8"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43AFC9FA" w14:textId="77777777" w:rsidR="00E156B2" w:rsidRPr="00D1777F" w:rsidRDefault="00E156B2" w:rsidP="002F2846">
            <w:pPr>
              <w:jc w:val="center"/>
              <w:rPr>
                <w:sz w:val="20"/>
                <w:szCs w:val="20"/>
              </w:rPr>
            </w:pPr>
            <w:r w:rsidRPr="00D1777F">
              <w:rPr>
                <w:sz w:val="20"/>
                <w:szCs w:val="20"/>
              </w:rPr>
              <w:t>80</w:t>
            </w:r>
          </w:p>
        </w:tc>
        <w:tc>
          <w:tcPr>
            <w:tcW w:w="3312" w:type="dxa"/>
            <w:tcBorders>
              <w:top w:val="single" w:sz="6" w:space="0" w:color="auto"/>
              <w:bottom w:val="single" w:sz="6" w:space="0" w:color="auto"/>
            </w:tcBorders>
            <w:vAlign w:val="center"/>
          </w:tcPr>
          <w:p w14:paraId="49E45775" w14:textId="77777777" w:rsidR="00E156B2" w:rsidRPr="0042217F" w:rsidRDefault="00E156B2" w:rsidP="002F2846">
            <w:r w:rsidRPr="0042217F">
              <w:rPr>
                <w:i/>
                <w:iCs/>
                <w:color w:val="000000"/>
                <w:kern w:val="0"/>
                <w:sz w:val="18"/>
                <w:szCs w:val="18"/>
              </w:rPr>
              <w:t>Health Services</w:t>
            </w:r>
          </w:p>
        </w:tc>
        <w:tc>
          <w:tcPr>
            <w:tcW w:w="810" w:type="dxa"/>
            <w:tcBorders>
              <w:top w:val="single" w:sz="6" w:space="0" w:color="auto"/>
              <w:bottom w:val="single" w:sz="6" w:space="0" w:color="auto"/>
            </w:tcBorders>
            <w:vAlign w:val="center"/>
          </w:tcPr>
          <w:p w14:paraId="57FC02F6" w14:textId="77777777" w:rsidR="00E156B2" w:rsidRPr="0042217F" w:rsidRDefault="00E156B2" w:rsidP="002F2846">
            <w:pPr>
              <w:jc w:val="center"/>
            </w:pPr>
            <w:r w:rsidRPr="0042217F">
              <w:rPr>
                <w:i/>
                <w:iCs/>
                <w:color w:val="000000"/>
                <w:kern w:val="0"/>
                <w:sz w:val="18"/>
                <w:szCs w:val="18"/>
              </w:rPr>
              <w:t>3.8%</w:t>
            </w:r>
          </w:p>
        </w:tc>
      </w:tr>
      <w:tr w:rsidR="00E156B2" w14:paraId="0AFDD391" w14:textId="77777777" w:rsidTr="002F2846">
        <w:trPr>
          <w:trHeight w:val="288"/>
        </w:trPr>
        <w:tc>
          <w:tcPr>
            <w:tcW w:w="792" w:type="dxa"/>
            <w:tcBorders>
              <w:top w:val="single" w:sz="6" w:space="0" w:color="auto"/>
              <w:bottom w:val="single" w:sz="6" w:space="0" w:color="auto"/>
            </w:tcBorders>
            <w:vAlign w:val="center"/>
          </w:tcPr>
          <w:p w14:paraId="000174C6" w14:textId="77777777" w:rsidR="00E156B2" w:rsidRPr="00D1777F" w:rsidRDefault="00E156B2" w:rsidP="002F2846">
            <w:pPr>
              <w:jc w:val="center"/>
              <w:rPr>
                <w:sz w:val="20"/>
                <w:szCs w:val="20"/>
              </w:rPr>
            </w:pPr>
            <w:r w:rsidRPr="00D1777F">
              <w:rPr>
                <w:sz w:val="20"/>
                <w:szCs w:val="20"/>
              </w:rPr>
              <w:t>38</w:t>
            </w:r>
          </w:p>
        </w:tc>
        <w:tc>
          <w:tcPr>
            <w:tcW w:w="3312" w:type="dxa"/>
            <w:tcBorders>
              <w:top w:val="single" w:sz="6" w:space="0" w:color="auto"/>
              <w:bottom w:val="single" w:sz="6" w:space="0" w:color="auto"/>
            </w:tcBorders>
            <w:vAlign w:val="center"/>
          </w:tcPr>
          <w:p w14:paraId="52E96D87" w14:textId="77777777" w:rsidR="00E156B2" w:rsidRPr="0042217F" w:rsidRDefault="00E156B2" w:rsidP="002F2846">
            <w:r w:rsidRPr="0042217F">
              <w:rPr>
                <w:i/>
                <w:iCs/>
                <w:color w:val="000000"/>
                <w:kern w:val="0"/>
                <w:sz w:val="18"/>
                <w:szCs w:val="18"/>
              </w:rPr>
              <w:t>Instruments And Related Products</w:t>
            </w:r>
          </w:p>
        </w:tc>
        <w:tc>
          <w:tcPr>
            <w:tcW w:w="630" w:type="dxa"/>
            <w:tcBorders>
              <w:top w:val="single" w:sz="6" w:space="0" w:color="auto"/>
              <w:bottom w:val="single" w:sz="6" w:space="0" w:color="auto"/>
            </w:tcBorders>
            <w:vAlign w:val="center"/>
          </w:tcPr>
          <w:p w14:paraId="601BA437" w14:textId="77777777" w:rsidR="00E156B2" w:rsidRPr="0042217F" w:rsidRDefault="00E156B2" w:rsidP="002F2846">
            <w:pPr>
              <w:jc w:val="center"/>
            </w:pPr>
            <w:r w:rsidRPr="0042217F">
              <w:rPr>
                <w:i/>
                <w:iCs/>
                <w:color w:val="000000"/>
                <w:kern w:val="0"/>
                <w:sz w:val="18"/>
                <w:szCs w:val="18"/>
              </w:rPr>
              <w:t>0.8%</w:t>
            </w:r>
          </w:p>
        </w:tc>
        <w:tc>
          <w:tcPr>
            <w:tcW w:w="288" w:type="dxa"/>
            <w:vAlign w:val="center"/>
          </w:tcPr>
          <w:p w14:paraId="1F77C752"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5126597F" w14:textId="77777777" w:rsidR="00E156B2" w:rsidRPr="00D1777F" w:rsidRDefault="00E156B2" w:rsidP="002F2846">
            <w:pPr>
              <w:jc w:val="center"/>
              <w:rPr>
                <w:sz w:val="20"/>
                <w:szCs w:val="20"/>
              </w:rPr>
            </w:pPr>
            <w:r w:rsidRPr="00D1777F">
              <w:rPr>
                <w:sz w:val="20"/>
                <w:szCs w:val="20"/>
              </w:rPr>
              <w:t>82</w:t>
            </w:r>
          </w:p>
        </w:tc>
        <w:tc>
          <w:tcPr>
            <w:tcW w:w="3312" w:type="dxa"/>
            <w:tcBorders>
              <w:top w:val="single" w:sz="6" w:space="0" w:color="auto"/>
              <w:bottom w:val="single" w:sz="6" w:space="0" w:color="auto"/>
            </w:tcBorders>
            <w:vAlign w:val="center"/>
          </w:tcPr>
          <w:p w14:paraId="47444CA1" w14:textId="77777777" w:rsidR="00E156B2" w:rsidRPr="0042217F" w:rsidRDefault="00E156B2" w:rsidP="002F2846">
            <w:r w:rsidRPr="0042217F">
              <w:rPr>
                <w:i/>
                <w:iCs/>
                <w:color w:val="000000"/>
                <w:kern w:val="0"/>
                <w:sz w:val="18"/>
                <w:szCs w:val="18"/>
              </w:rPr>
              <w:t>Educational Services</w:t>
            </w:r>
          </w:p>
        </w:tc>
        <w:tc>
          <w:tcPr>
            <w:tcW w:w="810" w:type="dxa"/>
            <w:tcBorders>
              <w:top w:val="single" w:sz="6" w:space="0" w:color="auto"/>
              <w:bottom w:val="single" w:sz="6" w:space="0" w:color="auto"/>
            </w:tcBorders>
            <w:vAlign w:val="center"/>
          </w:tcPr>
          <w:p w14:paraId="223CA11E" w14:textId="77777777" w:rsidR="00E156B2" w:rsidRPr="0042217F" w:rsidRDefault="00E156B2" w:rsidP="002F2846">
            <w:pPr>
              <w:jc w:val="center"/>
            </w:pPr>
            <w:r w:rsidRPr="0042217F">
              <w:rPr>
                <w:i/>
                <w:iCs/>
                <w:color w:val="000000"/>
                <w:kern w:val="0"/>
                <w:sz w:val="18"/>
                <w:szCs w:val="18"/>
              </w:rPr>
              <w:t>6.0%</w:t>
            </w:r>
          </w:p>
        </w:tc>
      </w:tr>
      <w:tr w:rsidR="00E156B2" w14:paraId="31A5B397" w14:textId="77777777" w:rsidTr="002F2846">
        <w:trPr>
          <w:trHeight w:val="288"/>
        </w:trPr>
        <w:tc>
          <w:tcPr>
            <w:tcW w:w="792" w:type="dxa"/>
            <w:tcBorders>
              <w:top w:val="single" w:sz="6" w:space="0" w:color="auto"/>
              <w:bottom w:val="single" w:sz="6" w:space="0" w:color="auto"/>
            </w:tcBorders>
            <w:vAlign w:val="center"/>
          </w:tcPr>
          <w:p w14:paraId="46AA2915" w14:textId="77777777" w:rsidR="00E156B2" w:rsidRPr="00D1777F" w:rsidRDefault="00E156B2" w:rsidP="002F2846">
            <w:pPr>
              <w:jc w:val="center"/>
              <w:rPr>
                <w:sz w:val="20"/>
                <w:szCs w:val="20"/>
              </w:rPr>
            </w:pPr>
            <w:r w:rsidRPr="00D1777F">
              <w:rPr>
                <w:sz w:val="20"/>
                <w:szCs w:val="20"/>
              </w:rPr>
              <w:t>39</w:t>
            </w:r>
          </w:p>
        </w:tc>
        <w:tc>
          <w:tcPr>
            <w:tcW w:w="3312" w:type="dxa"/>
            <w:tcBorders>
              <w:top w:val="single" w:sz="6" w:space="0" w:color="auto"/>
              <w:bottom w:val="single" w:sz="6" w:space="0" w:color="auto"/>
            </w:tcBorders>
            <w:vAlign w:val="center"/>
          </w:tcPr>
          <w:p w14:paraId="08F6E871" w14:textId="77777777" w:rsidR="00E156B2" w:rsidRPr="0042217F" w:rsidRDefault="00E156B2" w:rsidP="002F2846">
            <w:r w:rsidRPr="0042217F">
              <w:rPr>
                <w:i/>
                <w:iCs/>
                <w:color w:val="000000"/>
                <w:kern w:val="0"/>
                <w:sz w:val="18"/>
                <w:szCs w:val="18"/>
              </w:rPr>
              <w:t>Miscellaneous Manufacturing Industries</w:t>
            </w:r>
          </w:p>
        </w:tc>
        <w:tc>
          <w:tcPr>
            <w:tcW w:w="630" w:type="dxa"/>
            <w:tcBorders>
              <w:top w:val="single" w:sz="6" w:space="0" w:color="auto"/>
              <w:bottom w:val="single" w:sz="6" w:space="0" w:color="auto"/>
            </w:tcBorders>
            <w:vAlign w:val="center"/>
          </w:tcPr>
          <w:p w14:paraId="033FFA6A" w14:textId="77777777" w:rsidR="00E156B2" w:rsidRPr="0042217F" w:rsidRDefault="00E156B2" w:rsidP="002F2846">
            <w:pPr>
              <w:jc w:val="center"/>
            </w:pPr>
            <w:r w:rsidRPr="0042217F">
              <w:rPr>
                <w:i/>
                <w:iCs/>
                <w:color w:val="000000"/>
                <w:kern w:val="0"/>
                <w:sz w:val="18"/>
                <w:szCs w:val="18"/>
              </w:rPr>
              <w:t>0.8%</w:t>
            </w:r>
          </w:p>
        </w:tc>
        <w:tc>
          <w:tcPr>
            <w:tcW w:w="288" w:type="dxa"/>
            <w:vAlign w:val="center"/>
          </w:tcPr>
          <w:p w14:paraId="4876734C"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03320CB2" w14:textId="77777777" w:rsidR="00E156B2" w:rsidRPr="00D1777F" w:rsidRDefault="00E156B2" w:rsidP="002F2846">
            <w:pPr>
              <w:jc w:val="center"/>
              <w:rPr>
                <w:sz w:val="20"/>
                <w:szCs w:val="20"/>
              </w:rPr>
            </w:pPr>
            <w:r w:rsidRPr="00D1777F">
              <w:rPr>
                <w:sz w:val="20"/>
                <w:szCs w:val="20"/>
              </w:rPr>
              <w:t>83</w:t>
            </w:r>
          </w:p>
        </w:tc>
        <w:tc>
          <w:tcPr>
            <w:tcW w:w="3312" w:type="dxa"/>
            <w:tcBorders>
              <w:top w:val="single" w:sz="6" w:space="0" w:color="auto"/>
              <w:bottom w:val="single" w:sz="6" w:space="0" w:color="auto"/>
            </w:tcBorders>
            <w:vAlign w:val="center"/>
          </w:tcPr>
          <w:p w14:paraId="321DCA3A" w14:textId="77777777" w:rsidR="00E156B2" w:rsidRPr="0042217F" w:rsidRDefault="00E156B2" w:rsidP="002F2846">
            <w:r w:rsidRPr="0042217F">
              <w:rPr>
                <w:i/>
                <w:iCs/>
                <w:color w:val="000000"/>
                <w:kern w:val="0"/>
                <w:sz w:val="18"/>
                <w:szCs w:val="18"/>
              </w:rPr>
              <w:t>Social Services</w:t>
            </w:r>
          </w:p>
        </w:tc>
        <w:tc>
          <w:tcPr>
            <w:tcW w:w="810" w:type="dxa"/>
            <w:tcBorders>
              <w:top w:val="single" w:sz="6" w:space="0" w:color="auto"/>
              <w:bottom w:val="single" w:sz="6" w:space="0" w:color="auto"/>
            </w:tcBorders>
            <w:vAlign w:val="center"/>
          </w:tcPr>
          <w:p w14:paraId="3BE3EA71" w14:textId="77777777" w:rsidR="00E156B2" w:rsidRPr="0042217F" w:rsidRDefault="00E156B2" w:rsidP="002F2846">
            <w:pPr>
              <w:jc w:val="center"/>
            </w:pPr>
            <w:r w:rsidRPr="0042217F">
              <w:rPr>
                <w:i/>
                <w:iCs/>
                <w:color w:val="000000"/>
                <w:kern w:val="0"/>
                <w:sz w:val="18"/>
                <w:szCs w:val="18"/>
              </w:rPr>
              <w:t>0.3%</w:t>
            </w:r>
          </w:p>
        </w:tc>
      </w:tr>
      <w:tr w:rsidR="00E156B2" w14:paraId="0531DC75" w14:textId="77777777" w:rsidTr="002F2846">
        <w:trPr>
          <w:trHeight w:val="288"/>
        </w:trPr>
        <w:tc>
          <w:tcPr>
            <w:tcW w:w="792" w:type="dxa"/>
            <w:tcBorders>
              <w:top w:val="single" w:sz="6" w:space="0" w:color="auto"/>
              <w:bottom w:val="single" w:sz="6" w:space="0" w:color="auto"/>
            </w:tcBorders>
            <w:vAlign w:val="center"/>
          </w:tcPr>
          <w:p w14:paraId="3CE766B9" w14:textId="77777777" w:rsidR="00E156B2" w:rsidRPr="00D1777F" w:rsidRDefault="00E156B2" w:rsidP="002F2846">
            <w:pPr>
              <w:jc w:val="center"/>
              <w:rPr>
                <w:sz w:val="20"/>
                <w:szCs w:val="20"/>
              </w:rPr>
            </w:pPr>
            <w:r w:rsidRPr="00D1777F">
              <w:rPr>
                <w:sz w:val="20"/>
                <w:szCs w:val="20"/>
              </w:rPr>
              <w:t>45</w:t>
            </w:r>
          </w:p>
        </w:tc>
        <w:tc>
          <w:tcPr>
            <w:tcW w:w="3312" w:type="dxa"/>
            <w:tcBorders>
              <w:top w:val="single" w:sz="6" w:space="0" w:color="auto"/>
              <w:bottom w:val="single" w:sz="6" w:space="0" w:color="auto"/>
            </w:tcBorders>
            <w:vAlign w:val="center"/>
          </w:tcPr>
          <w:p w14:paraId="145C89E5" w14:textId="77777777" w:rsidR="00E156B2" w:rsidRPr="0042217F" w:rsidRDefault="00E156B2" w:rsidP="002F2846">
            <w:r w:rsidRPr="0042217F">
              <w:rPr>
                <w:i/>
                <w:iCs/>
                <w:color w:val="000000"/>
                <w:kern w:val="0"/>
                <w:sz w:val="18"/>
                <w:szCs w:val="18"/>
              </w:rPr>
              <w:t>Transportation By Air</w:t>
            </w:r>
          </w:p>
        </w:tc>
        <w:tc>
          <w:tcPr>
            <w:tcW w:w="630" w:type="dxa"/>
            <w:tcBorders>
              <w:top w:val="single" w:sz="6" w:space="0" w:color="auto"/>
              <w:bottom w:val="single" w:sz="6" w:space="0" w:color="auto"/>
            </w:tcBorders>
            <w:vAlign w:val="center"/>
          </w:tcPr>
          <w:p w14:paraId="3D22E2FE" w14:textId="77777777" w:rsidR="00E156B2" w:rsidRPr="0042217F" w:rsidRDefault="00E156B2" w:rsidP="002F2846">
            <w:pPr>
              <w:jc w:val="center"/>
            </w:pPr>
            <w:r w:rsidRPr="0042217F">
              <w:rPr>
                <w:i/>
                <w:iCs/>
                <w:color w:val="000000"/>
                <w:kern w:val="0"/>
                <w:sz w:val="18"/>
                <w:szCs w:val="18"/>
              </w:rPr>
              <w:t>0.3%</w:t>
            </w:r>
          </w:p>
        </w:tc>
        <w:tc>
          <w:tcPr>
            <w:tcW w:w="288" w:type="dxa"/>
            <w:vAlign w:val="center"/>
          </w:tcPr>
          <w:p w14:paraId="7E6B0B14"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6B94F22D" w14:textId="77777777" w:rsidR="00E156B2" w:rsidRPr="00D1777F" w:rsidRDefault="00E156B2" w:rsidP="002F2846">
            <w:pPr>
              <w:jc w:val="center"/>
              <w:rPr>
                <w:sz w:val="20"/>
                <w:szCs w:val="20"/>
              </w:rPr>
            </w:pPr>
            <w:r w:rsidRPr="00D1777F">
              <w:rPr>
                <w:sz w:val="20"/>
                <w:szCs w:val="20"/>
              </w:rPr>
              <w:t>84</w:t>
            </w:r>
          </w:p>
        </w:tc>
        <w:tc>
          <w:tcPr>
            <w:tcW w:w="3312" w:type="dxa"/>
            <w:tcBorders>
              <w:top w:val="single" w:sz="6" w:space="0" w:color="auto"/>
              <w:bottom w:val="single" w:sz="6" w:space="0" w:color="auto"/>
            </w:tcBorders>
            <w:vAlign w:val="center"/>
          </w:tcPr>
          <w:p w14:paraId="4C1BA88D" w14:textId="77777777" w:rsidR="00E156B2" w:rsidRPr="0042217F" w:rsidRDefault="00E156B2" w:rsidP="002F2846">
            <w:r w:rsidRPr="0042217F">
              <w:rPr>
                <w:i/>
                <w:iCs/>
                <w:color w:val="000000"/>
                <w:kern w:val="0"/>
                <w:sz w:val="18"/>
                <w:szCs w:val="18"/>
              </w:rPr>
              <w:t>Museums, Botanical and Gardens</w:t>
            </w:r>
          </w:p>
        </w:tc>
        <w:tc>
          <w:tcPr>
            <w:tcW w:w="810" w:type="dxa"/>
            <w:tcBorders>
              <w:top w:val="single" w:sz="6" w:space="0" w:color="auto"/>
              <w:bottom w:val="single" w:sz="6" w:space="0" w:color="auto"/>
            </w:tcBorders>
            <w:vAlign w:val="center"/>
          </w:tcPr>
          <w:p w14:paraId="5C1DFAF8" w14:textId="77777777" w:rsidR="00E156B2" w:rsidRPr="0042217F" w:rsidRDefault="00E156B2" w:rsidP="002F2846">
            <w:pPr>
              <w:jc w:val="center"/>
            </w:pPr>
            <w:r w:rsidRPr="0042217F">
              <w:rPr>
                <w:i/>
                <w:iCs/>
                <w:color w:val="000000"/>
                <w:kern w:val="0"/>
                <w:sz w:val="18"/>
                <w:szCs w:val="18"/>
              </w:rPr>
              <w:t>0.8%</w:t>
            </w:r>
          </w:p>
        </w:tc>
      </w:tr>
      <w:tr w:rsidR="00E156B2" w14:paraId="5E30C762" w14:textId="77777777" w:rsidTr="002F2846">
        <w:trPr>
          <w:trHeight w:val="288"/>
        </w:trPr>
        <w:tc>
          <w:tcPr>
            <w:tcW w:w="792" w:type="dxa"/>
            <w:tcBorders>
              <w:top w:val="single" w:sz="6" w:space="0" w:color="auto"/>
              <w:bottom w:val="single" w:sz="6" w:space="0" w:color="auto"/>
            </w:tcBorders>
            <w:vAlign w:val="center"/>
          </w:tcPr>
          <w:p w14:paraId="64E3183E" w14:textId="77777777" w:rsidR="00E156B2" w:rsidRPr="00D1777F" w:rsidRDefault="00E156B2" w:rsidP="002F2846">
            <w:pPr>
              <w:jc w:val="center"/>
              <w:rPr>
                <w:sz w:val="20"/>
                <w:szCs w:val="20"/>
              </w:rPr>
            </w:pPr>
            <w:r w:rsidRPr="00D1777F">
              <w:rPr>
                <w:sz w:val="20"/>
                <w:szCs w:val="20"/>
              </w:rPr>
              <w:t>47</w:t>
            </w:r>
          </w:p>
        </w:tc>
        <w:tc>
          <w:tcPr>
            <w:tcW w:w="3312" w:type="dxa"/>
            <w:tcBorders>
              <w:top w:val="single" w:sz="6" w:space="0" w:color="auto"/>
              <w:bottom w:val="single" w:sz="6" w:space="0" w:color="auto"/>
            </w:tcBorders>
            <w:vAlign w:val="center"/>
          </w:tcPr>
          <w:p w14:paraId="7725F503" w14:textId="77777777" w:rsidR="00E156B2" w:rsidRPr="0042217F" w:rsidRDefault="00E156B2" w:rsidP="002F2846">
            <w:r w:rsidRPr="0042217F">
              <w:rPr>
                <w:i/>
                <w:iCs/>
                <w:color w:val="000000"/>
                <w:kern w:val="0"/>
                <w:sz w:val="18"/>
                <w:szCs w:val="18"/>
              </w:rPr>
              <w:t>Transportation Services</w:t>
            </w:r>
          </w:p>
        </w:tc>
        <w:tc>
          <w:tcPr>
            <w:tcW w:w="630" w:type="dxa"/>
            <w:tcBorders>
              <w:top w:val="single" w:sz="6" w:space="0" w:color="auto"/>
              <w:bottom w:val="single" w:sz="6" w:space="0" w:color="auto"/>
            </w:tcBorders>
            <w:vAlign w:val="center"/>
          </w:tcPr>
          <w:p w14:paraId="063562EA" w14:textId="77777777" w:rsidR="00E156B2" w:rsidRPr="0042217F" w:rsidRDefault="00E156B2" w:rsidP="002F2846">
            <w:pPr>
              <w:jc w:val="center"/>
            </w:pPr>
            <w:r w:rsidRPr="0042217F">
              <w:rPr>
                <w:i/>
                <w:iCs/>
                <w:color w:val="000000"/>
                <w:kern w:val="0"/>
                <w:sz w:val="18"/>
                <w:szCs w:val="18"/>
              </w:rPr>
              <w:t>0.3%</w:t>
            </w:r>
          </w:p>
        </w:tc>
        <w:tc>
          <w:tcPr>
            <w:tcW w:w="288" w:type="dxa"/>
            <w:vAlign w:val="center"/>
          </w:tcPr>
          <w:p w14:paraId="492050FF"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77D023FF" w14:textId="77777777" w:rsidR="00E156B2" w:rsidRPr="00D1777F" w:rsidRDefault="00E156B2" w:rsidP="002F2846">
            <w:pPr>
              <w:jc w:val="center"/>
              <w:rPr>
                <w:sz w:val="20"/>
                <w:szCs w:val="20"/>
              </w:rPr>
            </w:pPr>
            <w:r w:rsidRPr="00D1777F">
              <w:rPr>
                <w:sz w:val="20"/>
                <w:szCs w:val="20"/>
              </w:rPr>
              <w:t>86</w:t>
            </w:r>
          </w:p>
        </w:tc>
        <w:tc>
          <w:tcPr>
            <w:tcW w:w="3312" w:type="dxa"/>
            <w:tcBorders>
              <w:top w:val="single" w:sz="6" w:space="0" w:color="auto"/>
              <w:bottom w:val="single" w:sz="6" w:space="0" w:color="auto"/>
            </w:tcBorders>
            <w:vAlign w:val="center"/>
          </w:tcPr>
          <w:p w14:paraId="0701D3EB" w14:textId="77777777" w:rsidR="00E156B2" w:rsidRPr="0042217F" w:rsidRDefault="00E156B2" w:rsidP="002F2846">
            <w:r w:rsidRPr="0042217F">
              <w:rPr>
                <w:i/>
                <w:iCs/>
                <w:color w:val="000000"/>
                <w:kern w:val="0"/>
                <w:sz w:val="18"/>
                <w:szCs w:val="18"/>
              </w:rPr>
              <w:t>Membership Organizations</w:t>
            </w:r>
          </w:p>
        </w:tc>
        <w:tc>
          <w:tcPr>
            <w:tcW w:w="810" w:type="dxa"/>
            <w:tcBorders>
              <w:top w:val="single" w:sz="6" w:space="0" w:color="auto"/>
              <w:bottom w:val="single" w:sz="6" w:space="0" w:color="auto"/>
            </w:tcBorders>
            <w:vAlign w:val="center"/>
          </w:tcPr>
          <w:p w14:paraId="6C2B8F99" w14:textId="77777777" w:rsidR="00E156B2" w:rsidRPr="0042217F" w:rsidRDefault="00E156B2" w:rsidP="002F2846">
            <w:pPr>
              <w:jc w:val="center"/>
            </w:pPr>
            <w:r w:rsidRPr="0042217F">
              <w:rPr>
                <w:i/>
                <w:iCs/>
                <w:color w:val="000000"/>
                <w:kern w:val="0"/>
                <w:sz w:val="18"/>
                <w:szCs w:val="18"/>
              </w:rPr>
              <w:t>1.4%</w:t>
            </w:r>
          </w:p>
        </w:tc>
      </w:tr>
      <w:tr w:rsidR="00E156B2" w14:paraId="28EF44E4" w14:textId="77777777" w:rsidTr="002F2846">
        <w:trPr>
          <w:trHeight w:val="288"/>
        </w:trPr>
        <w:tc>
          <w:tcPr>
            <w:tcW w:w="792" w:type="dxa"/>
            <w:tcBorders>
              <w:top w:val="single" w:sz="6" w:space="0" w:color="auto"/>
              <w:bottom w:val="single" w:sz="6" w:space="0" w:color="auto"/>
            </w:tcBorders>
            <w:vAlign w:val="center"/>
          </w:tcPr>
          <w:p w14:paraId="105DDC89" w14:textId="77777777" w:rsidR="00E156B2" w:rsidRPr="00D1777F" w:rsidRDefault="00E156B2" w:rsidP="002F2846">
            <w:pPr>
              <w:jc w:val="center"/>
              <w:rPr>
                <w:sz w:val="20"/>
                <w:szCs w:val="20"/>
              </w:rPr>
            </w:pPr>
            <w:r w:rsidRPr="00D1777F">
              <w:rPr>
                <w:sz w:val="20"/>
                <w:szCs w:val="20"/>
              </w:rPr>
              <w:t>48</w:t>
            </w:r>
          </w:p>
        </w:tc>
        <w:tc>
          <w:tcPr>
            <w:tcW w:w="3312" w:type="dxa"/>
            <w:tcBorders>
              <w:top w:val="single" w:sz="6" w:space="0" w:color="auto"/>
              <w:bottom w:val="single" w:sz="6" w:space="0" w:color="auto"/>
            </w:tcBorders>
            <w:vAlign w:val="center"/>
          </w:tcPr>
          <w:p w14:paraId="7BE236C1" w14:textId="77777777" w:rsidR="00E156B2" w:rsidRPr="0042217F" w:rsidRDefault="00E156B2" w:rsidP="002F2846">
            <w:r w:rsidRPr="0042217F">
              <w:rPr>
                <w:i/>
                <w:iCs/>
                <w:color w:val="000000"/>
                <w:kern w:val="0"/>
                <w:sz w:val="18"/>
                <w:szCs w:val="18"/>
              </w:rPr>
              <w:t>Communications</w:t>
            </w:r>
          </w:p>
        </w:tc>
        <w:tc>
          <w:tcPr>
            <w:tcW w:w="630" w:type="dxa"/>
            <w:tcBorders>
              <w:top w:val="single" w:sz="6" w:space="0" w:color="auto"/>
              <w:bottom w:val="single" w:sz="6" w:space="0" w:color="auto"/>
            </w:tcBorders>
            <w:vAlign w:val="center"/>
          </w:tcPr>
          <w:p w14:paraId="305B72CA" w14:textId="77777777" w:rsidR="00E156B2" w:rsidRPr="0042217F" w:rsidRDefault="00E156B2" w:rsidP="002F2846">
            <w:pPr>
              <w:jc w:val="center"/>
            </w:pPr>
            <w:r w:rsidRPr="0042217F">
              <w:rPr>
                <w:i/>
                <w:iCs/>
                <w:color w:val="000000"/>
                <w:kern w:val="0"/>
                <w:sz w:val="18"/>
                <w:szCs w:val="18"/>
              </w:rPr>
              <w:t>3.5%</w:t>
            </w:r>
          </w:p>
        </w:tc>
        <w:tc>
          <w:tcPr>
            <w:tcW w:w="288" w:type="dxa"/>
            <w:vAlign w:val="center"/>
          </w:tcPr>
          <w:p w14:paraId="3F4F7FC8"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67E5F1AC" w14:textId="77777777" w:rsidR="00E156B2" w:rsidRPr="00D1777F" w:rsidRDefault="00E156B2" w:rsidP="002F2846">
            <w:pPr>
              <w:jc w:val="center"/>
              <w:rPr>
                <w:sz w:val="20"/>
                <w:szCs w:val="20"/>
              </w:rPr>
            </w:pPr>
            <w:r w:rsidRPr="00D1777F">
              <w:rPr>
                <w:sz w:val="20"/>
                <w:szCs w:val="20"/>
              </w:rPr>
              <w:t>87</w:t>
            </w:r>
          </w:p>
        </w:tc>
        <w:tc>
          <w:tcPr>
            <w:tcW w:w="3312" w:type="dxa"/>
            <w:tcBorders>
              <w:top w:val="single" w:sz="6" w:space="0" w:color="auto"/>
              <w:bottom w:val="single" w:sz="6" w:space="0" w:color="auto"/>
            </w:tcBorders>
            <w:vAlign w:val="center"/>
          </w:tcPr>
          <w:p w14:paraId="7B754167" w14:textId="77777777" w:rsidR="00E156B2" w:rsidRPr="0042217F" w:rsidRDefault="00E156B2" w:rsidP="002F2846">
            <w:r w:rsidRPr="0042217F">
              <w:rPr>
                <w:i/>
                <w:iCs/>
                <w:color w:val="000000"/>
                <w:kern w:val="0"/>
                <w:sz w:val="18"/>
                <w:szCs w:val="18"/>
              </w:rPr>
              <w:t>Engineering and Management Services</w:t>
            </w:r>
          </w:p>
        </w:tc>
        <w:tc>
          <w:tcPr>
            <w:tcW w:w="810" w:type="dxa"/>
            <w:tcBorders>
              <w:top w:val="single" w:sz="6" w:space="0" w:color="auto"/>
              <w:bottom w:val="single" w:sz="6" w:space="0" w:color="auto"/>
            </w:tcBorders>
            <w:vAlign w:val="center"/>
          </w:tcPr>
          <w:p w14:paraId="5C5AF82A" w14:textId="77777777" w:rsidR="00E156B2" w:rsidRPr="0042217F" w:rsidRDefault="00E156B2" w:rsidP="002F2846">
            <w:pPr>
              <w:jc w:val="center"/>
            </w:pPr>
            <w:r w:rsidRPr="0042217F">
              <w:rPr>
                <w:i/>
                <w:iCs/>
                <w:color w:val="000000"/>
                <w:kern w:val="0"/>
                <w:sz w:val="18"/>
                <w:szCs w:val="18"/>
              </w:rPr>
              <w:t>15.5%</w:t>
            </w:r>
          </w:p>
        </w:tc>
      </w:tr>
      <w:tr w:rsidR="00E156B2" w14:paraId="0182BE67" w14:textId="77777777" w:rsidTr="002F2846">
        <w:trPr>
          <w:trHeight w:val="288"/>
        </w:trPr>
        <w:tc>
          <w:tcPr>
            <w:tcW w:w="792" w:type="dxa"/>
            <w:tcBorders>
              <w:top w:val="single" w:sz="6" w:space="0" w:color="auto"/>
              <w:bottom w:val="single" w:sz="6" w:space="0" w:color="auto"/>
            </w:tcBorders>
            <w:vAlign w:val="center"/>
          </w:tcPr>
          <w:p w14:paraId="7E32AC4D" w14:textId="77777777" w:rsidR="00E156B2" w:rsidRPr="00D1777F" w:rsidRDefault="00E156B2" w:rsidP="002F2846">
            <w:pPr>
              <w:jc w:val="center"/>
              <w:rPr>
                <w:sz w:val="20"/>
                <w:szCs w:val="20"/>
              </w:rPr>
            </w:pPr>
            <w:r w:rsidRPr="00D1777F">
              <w:rPr>
                <w:sz w:val="20"/>
                <w:szCs w:val="20"/>
              </w:rPr>
              <w:t>50</w:t>
            </w:r>
          </w:p>
        </w:tc>
        <w:tc>
          <w:tcPr>
            <w:tcW w:w="3312" w:type="dxa"/>
            <w:tcBorders>
              <w:top w:val="single" w:sz="6" w:space="0" w:color="auto"/>
              <w:bottom w:val="single" w:sz="6" w:space="0" w:color="auto"/>
            </w:tcBorders>
            <w:vAlign w:val="center"/>
          </w:tcPr>
          <w:p w14:paraId="7908FF21" w14:textId="77777777" w:rsidR="00E156B2" w:rsidRPr="0042217F" w:rsidRDefault="00E156B2" w:rsidP="002F2846">
            <w:r w:rsidRPr="0042217F">
              <w:rPr>
                <w:i/>
                <w:iCs/>
                <w:color w:val="000000"/>
                <w:kern w:val="0"/>
                <w:sz w:val="18"/>
                <w:szCs w:val="18"/>
              </w:rPr>
              <w:t>Wholesale Trade - Durable Goods</w:t>
            </w:r>
          </w:p>
        </w:tc>
        <w:tc>
          <w:tcPr>
            <w:tcW w:w="630" w:type="dxa"/>
            <w:tcBorders>
              <w:top w:val="single" w:sz="6" w:space="0" w:color="auto"/>
              <w:bottom w:val="single" w:sz="6" w:space="0" w:color="auto"/>
            </w:tcBorders>
            <w:vAlign w:val="center"/>
          </w:tcPr>
          <w:p w14:paraId="69308A40" w14:textId="77777777" w:rsidR="00E156B2" w:rsidRPr="0042217F" w:rsidRDefault="00E156B2" w:rsidP="002F2846">
            <w:pPr>
              <w:jc w:val="center"/>
            </w:pPr>
            <w:r w:rsidRPr="0042217F">
              <w:rPr>
                <w:i/>
                <w:iCs/>
                <w:color w:val="000000"/>
                <w:kern w:val="0"/>
                <w:sz w:val="18"/>
                <w:szCs w:val="18"/>
              </w:rPr>
              <w:t>5.4%</w:t>
            </w:r>
          </w:p>
        </w:tc>
        <w:tc>
          <w:tcPr>
            <w:tcW w:w="288" w:type="dxa"/>
            <w:vAlign w:val="center"/>
          </w:tcPr>
          <w:p w14:paraId="06349D6F"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2B88592F" w14:textId="77777777" w:rsidR="00E156B2" w:rsidRPr="00D1777F" w:rsidRDefault="00E156B2" w:rsidP="002F2846">
            <w:pPr>
              <w:jc w:val="center"/>
              <w:rPr>
                <w:sz w:val="20"/>
                <w:szCs w:val="20"/>
              </w:rPr>
            </w:pPr>
            <w:r w:rsidRPr="00D1777F">
              <w:rPr>
                <w:sz w:val="20"/>
                <w:szCs w:val="20"/>
              </w:rPr>
              <w:t>91</w:t>
            </w:r>
          </w:p>
        </w:tc>
        <w:tc>
          <w:tcPr>
            <w:tcW w:w="3312" w:type="dxa"/>
            <w:tcBorders>
              <w:top w:val="single" w:sz="6" w:space="0" w:color="auto"/>
              <w:bottom w:val="single" w:sz="6" w:space="0" w:color="auto"/>
            </w:tcBorders>
            <w:vAlign w:val="center"/>
          </w:tcPr>
          <w:p w14:paraId="28D219D8" w14:textId="77777777" w:rsidR="00E156B2" w:rsidRPr="0042217F" w:rsidRDefault="00E156B2" w:rsidP="002F2846">
            <w:r w:rsidRPr="0042217F">
              <w:rPr>
                <w:i/>
                <w:iCs/>
                <w:color w:val="000000"/>
                <w:kern w:val="0"/>
                <w:sz w:val="18"/>
                <w:szCs w:val="18"/>
              </w:rPr>
              <w:t>Executive, Leg</w:t>
            </w:r>
            <w:r>
              <w:rPr>
                <w:i/>
                <w:iCs/>
                <w:color w:val="000000"/>
                <w:kern w:val="0"/>
                <w:sz w:val="18"/>
                <w:szCs w:val="18"/>
              </w:rPr>
              <w:t>.</w:t>
            </w:r>
            <w:r w:rsidRPr="0042217F">
              <w:rPr>
                <w:i/>
                <w:iCs/>
                <w:color w:val="000000"/>
                <w:kern w:val="0"/>
                <w:sz w:val="18"/>
                <w:szCs w:val="18"/>
              </w:rPr>
              <w:t xml:space="preserve"> and General Government</w:t>
            </w:r>
          </w:p>
        </w:tc>
        <w:tc>
          <w:tcPr>
            <w:tcW w:w="810" w:type="dxa"/>
            <w:tcBorders>
              <w:top w:val="single" w:sz="6" w:space="0" w:color="auto"/>
              <w:bottom w:val="single" w:sz="6" w:space="0" w:color="auto"/>
            </w:tcBorders>
            <w:vAlign w:val="center"/>
          </w:tcPr>
          <w:p w14:paraId="1F364F09" w14:textId="77777777" w:rsidR="00E156B2" w:rsidRPr="0042217F" w:rsidRDefault="00E156B2" w:rsidP="002F2846">
            <w:pPr>
              <w:jc w:val="center"/>
            </w:pPr>
            <w:r w:rsidRPr="0042217F">
              <w:rPr>
                <w:i/>
                <w:iCs/>
                <w:color w:val="000000"/>
                <w:kern w:val="0"/>
                <w:sz w:val="18"/>
                <w:szCs w:val="18"/>
              </w:rPr>
              <w:t>0.3%</w:t>
            </w:r>
          </w:p>
        </w:tc>
      </w:tr>
      <w:tr w:rsidR="00E156B2" w14:paraId="71E4A16C" w14:textId="77777777" w:rsidTr="002F2846">
        <w:trPr>
          <w:trHeight w:val="288"/>
        </w:trPr>
        <w:tc>
          <w:tcPr>
            <w:tcW w:w="792" w:type="dxa"/>
            <w:tcBorders>
              <w:top w:val="single" w:sz="6" w:space="0" w:color="auto"/>
              <w:bottom w:val="single" w:sz="6" w:space="0" w:color="auto"/>
            </w:tcBorders>
            <w:vAlign w:val="center"/>
          </w:tcPr>
          <w:p w14:paraId="0FCF1664" w14:textId="77777777" w:rsidR="00E156B2" w:rsidRPr="00D1777F" w:rsidRDefault="00E156B2" w:rsidP="002F2846">
            <w:pPr>
              <w:jc w:val="center"/>
              <w:rPr>
                <w:sz w:val="20"/>
                <w:szCs w:val="20"/>
              </w:rPr>
            </w:pPr>
            <w:r w:rsidRPr="00D1777F">
              <w:rPr>
                <w:sz w:val="20"/>
                <w:szCs w:val="20"/>
              </w:rPr>
              <w:t>51</w:t>
            </w:r>
          </w:p>
        </w:tc>
        <w:tc>
          <w:tcPr>
            <w:tcW w:w="3312" w:type="dxa"/>
            <w:tcBorders>
              <w:top w:val="single" w:sz="6" w:space="0" w:color="auto"/>
              <w:bottom w:val="single" w:sz="6" w:space="0" w:color="auto"/>
            </w:tcBorders>
            <w:vAlign w:val="center"/>
          </w:tcPr>
          <w:p w14:paraId="169AAAD0" w14:textId="77777777" w:rsidR="00E156B2" w:rsidRPr="0042217F" w:rsidRDefault="00E156B2" w:rsidP="002F2846">
            <w:r w:rsidRPr="0042217F">
              <w:rPr>
                <w:i/>
                <w:iCs/>
                <w:color w:val="000000"/>
                <w:kern w:val="0"/>
                <w:sz w:val="18"/>
                <w:szCs w:val="18"/>
              </w:rPr>
              <w:t>Wholesale Trade - Nondurable Goods</w:t>
            </w:r>
          </w:p>
        </w:tc>
        <w:tc>
          <w:tcPr>
            <w:tcW w:w="630" w:type="dxa"/>
            <w:tcBorders>
              <w:top w:val="single" w:sz="6" w:space="0" w:color="auto"/>
              <w:bottom w:val="single" w:sz="6" w:space="0" w:color="auto"/>
            </w:tcBorders>
            <w:vAlign w:val="center"/>
          </w:tcPr>
          <w:p w14:paraId="46979A2F" w14:textId="77777777" w:rsidR="00E156B2" w:rsidRPr="0042217F" w:rsidRDefault="00E156B2" w:rsidP="002F2846">
            <w:pPr>
              <w:jc w:val="center"/>
            </w:pPr>
            <w:r w:rsidRPr="0042217F">
              <w:rPr>
                <w:i/>
                <w:iCs/>
                <w:color w:val="000000"/>
                <w:kern w:val="0"/>
                <w:sz w:val="18"/>
                <w:szCs w:val="18"/>
              </w:rPr>
              <w:t>2.7%</w:t>
            </w:r>
          </w:p>
        </w:tc>
        <w:tc>
          <w:tcPr>
            <w:tcW w:w="288" w:type="dxa"/>
            <w:vAlign w:val="center"/>
          </w:tcPr>
          <w:p w14:paraId="4102CA23" w14:textId="77777777" w:rsidR="00E156B2" w:rsidRPr="0042217F" w:rsidRDefault="00E156B2" w:rsidP="002F2846">
            <w:pPr>
              <w:jc w:val="center"/>
            </w:pPr>
          </w:p>
        </w:tc>
        <w:tc>
          <w:tcPr>
            <w:tcW w:w="792" w:type="dxa"/>
            <w:tcBorders>
              <w:top w:val="single" w:sz="6" w:space="0" w:color="auto"/>
              <w:bottom w:val="single" w:sz="6" w:space="0" w:color="auto"/>
            </w:tcBorders>
            <w:vAlign w:val="center"/>
          </w:tcPr>
          <w:p w14:paraId="231186C5" w14:textId="77777777" w:rsidR="00E156B2" w:rsidRPr="00D1777F" w:rsidRDefault="00E156B2" w:rsidP="002F2846">
            <w:pPr>
              <w:jc w:val="center"/>
              <w:rPr>
                <w:sz w:val="20"/>
                <w:szCs w:val="20"/>
              </w:rPr>
            </w:pPr>
            <w:r w:rsidRPr="00D1777F">
              <w:rPr>
                <w:sz w:val="20"/>
                <w:szCs w:val="20"/>
              </w:rPr>
              <w:t>92</w:t>
            </w:r>
          </w:p>
        </w:tc>
        <w:tc>
          <w:tcPr>
            <w:tcW w:w="3312" w:type="dxa"/>
            <w:tcBorders>
              <w:top w:val="single" w:sz="6" w:space="0" w:color="auto"/>
              <w:bottom w:val="single" w:sz="6" w:space="0" w:color="auto"/>
            </w:tcBorders>
            <w:vAlign w:val="center"/>
          </w:tcPr>
          <w:p w14:paraId="726BF62D" w14:textId="77777777" w:rsidR="00E156B2" w:rsidRPr="0042217F" w:rsidRDefault="00E156B2" w:rsidP="002F2846">
            <w:r w:rsidRPr="0042217F">
              <w:rPr>
                <w:i/>
                <w:iCs/>
                <w:color w:val="000000"/>
                <w:kern w:val="0"/>
                <w:sz w:val="18"/>
                <w:szCs w:val="18"/>
              </w:rPr>
              <w:t xml:space="preserve">Justice, Public Order </w:t>
            </w:r>
            <w:r>
              <w:rPr>
                <w:i/>
                <w:iCs/>
                <w:color w:val="000000"/>
                <w:kern w:val="0"/>
                <w:sz w:val="18"/>
                <w:szCs w:val="18"/>
              </w:rPr>
              <w:t>a</w:t>
            </w:r>
            <w:r w:rsidRPr="0042217F">
              <w:rPr>
                <w:i/>
                <w:iCs/>
                <w:color w:val="000000"/>
                <w:kern w:val="0"/>
                <w:sz w:val="18"/>
                <w:szCs w:val="18"/>
              </w:rPr>
              <w:t>nd Safety</w:t>
            </w:r>
          </w:p>
        </w:tc>
        <w:tc>
          <w:tcPr>
            <w:tcW w:w="810" w:type="dxa"/>
            <w:tcBorders>
              <w:top w:val="single" w:sz="6" w:space="0" w:color="auto"/>
              <w:bottom w:val="single" w:sz="6" w:space="0" w:color="auto"/>
            </w:tcBorders>
            <w:vAlign w:val="center"/>
          </w:tcPr>
          <w:p w14:paraId="32D0088C" w14:textId="77777777" w:rsidR="00E156B2" w:rsidRPr="0042217F" w:rsidRDefault="00E156B2" w:rsidP="002F2846">
            <w:pPr>
              <w:jc w:val="center"/>
            </w:pPr>
            <w:r w:rsidRPr="0042217F">
              <w:rPr>
                <w:i/>
                <w:iCs/>
                <w:color w:val="000000"/>
                <w:kern w:val="0"/>
                <w:sz w:val="18"/>
                <w:szCs w:val="18"/>
              </w:rPr>
              <w:t>0.8%</w:t>
            </w:r>
          </w:p>
        </w:tc>
      </w:tr>
      <w:tr w:rsidR="00E156B2" w14:paraId="766929AC" w14:textId="77777777" w:rsidTr="002F2846">
        <w:trPr>
          <w:trHeight w:val="288"/>
        </w:trPr>
        <w:tc>
          <w:tcPr>
            <w:tcW w:w="792" w:type="dxa"/>
            <w:tcBorders>
              <w:top w:val="single" w:sz="6" w:space="0" w:color="auto"/>
              <w:bottom w:val="single" w:sz="6" w:space="0" w:color="auto"/>
            </w:tcBorders>
            <w:vAlign w:val="center"/>
          </w:tcPr>
          <w:p w14:paraId="6B119FC6" w14:textId="77777777" w:rsidR="00E156B2" w:rsidRPr="00D1777F" w:rsidRDefault="00E156B2" w:rsidP="002F2846">
            <w:pPr>
              <w:jc w:val="center"/>
              <w:rPr>
                <w:sz w:val="20"/>
                <w:szCs w:val="20"/>
              </w:rPr>
            </w:pPr>
            <w:r w:rsidRPr="00D1777F">
              <w:rPr>
                <w:sz w:val="20"/>
                <w:szCs w:val="20"/>
              </w:rPr>
              <w:t>52</w:t>
            </w:r>
          </w:p>
        </w:tc>
        <w:tc>
          <w:tcPr>
            <w:tcW w:w="3312" w:type="dxa"/>
            <w:tcBorders>
              <w:top w:val="single" w:sz="6" w:space="0" w:color="auto"/>
              <w:bottom w:val="single" w:sz="6" w:space="0" w:color="auto"/>
            </w:tcBorders>
            <w:vAlign w:val="center"/>
          </w:tcPr>
          <w:p w14:paraId="1E2B4C5E" w14:textId="77777777" w:rsidR="00E156B2" w:rsidRPr="0042217F" w:rsidRDefault="00E156B2" w:rsidP="002F2846">
            <w:r w:rsidRPr="0042217F">
              <w:rPr>
                <w:i/>
                <w:iCs/>
                <w:color w:val="000000"/>
                <w:kern w:val="0"/>
                <w:sz w:val="18"/>
                <w:szCs w:val="18"/>
              </w:rPr>
              <w:t>Building Materials and Garden Supplies</w:t>
            </w:r>
          </w:p>
        </w:tc>
        <w:tc>
          <w:tcPr>
            <w:tcW w:w="630" w:type="dxa"/>
            <w:tcBorders>
              <w:top w:val="single" w:sz="6" w:space="0" w:color="auto"/>
              <w:bottom w:val="single" w:sz="6" w:space="0" w:color="auto"/>
            </w:tcBorders>
            <w:vAlign w:val="center"/>
          </w:tcPr>
          <w:p w14:paraId="7E1D791A" w14:textId="77777777" w:rsidR="00E156B2" w:rsidRPr="0042217F" w:rsidRDefault="00E156B2" w:rsidP="002F2846">
            <w:pPr>
              <w:jc w:val="center"/>
            </w:pPr>
            <w:r w:rsidRPr="0042217F">
              <w:rPr>
                <w:i/>
                <w:iCs/>
                <w:color w:val="000000"/>
                <w:kern w:val="0"/>
                <w:sz w:val="18"/>
                <w:szCs w:val="18"/>
              </w:rPr>
              <w:t>0.5%</w:t>
            </w:r>
          </w:p>
        </w:tc>
        <w:tc>
          <w:tcPr>
            <w:tcW w:w="288" w:type="dxa"/>
            <w:tcBorders>
              <w:bottom w:val="nil"/>
            </w:tcBorders>
            <w:vAlign w:val="center"/>
          </w:tcPr>
          <w:p w14:paraId="4BBBDB2C" w14:textId="77777777" w:rsidR="00E156B2" w:rsidRPr="0042217F" w:rsidRDefault="00E156B2" w:rsidP="002F2846">
            <w:pPr>
              <w:jc w:val="center"/>
            </w:pPr>
          </w:p>
        </w:tc>
        <w:tc>
          <w:tcPr>
            <w:tcW w:w="792" w:type="dxa"/>
            <w:tcBorders>
              <w:top w:val="single" w:sz="6" w:space="0" w:color="auto"/>
              <w:bottom w:val="nil"/>
            </w:tcBorders>
            <w:vAlign w:val="center"/>
          </w:tcPr>
          <w:p w14:paraId="00D4033A" w14:textId="77777777" w:rsidR="00E156B2" w:rsidRPr="00D1777F" w:rsidRDefault="00E156B2" w:rsidP="002F2846">
            <w:pPr>
              <w:jc w:val="center"/>
              <w:rPr>
                <w:sz w:val="20"/>
                <w:szCs w:val="20"/>
              </w:rPr>
            </w:pPr>
          </w:p>
        </w:tc>
        <w:tc>
          <w:tcPr>
            <w:tcW w:w="3312" w:type="dxa"/>
            <w:tcBorders>
              <w:top w:val="single" w:sz="6" w:space="0" w:color="auto"/>
              <w:bottom w:val="nil"/>
            </w:tcBorders>
            <w:vAlign w:val="center"/>
          </w:tcPr>
          <w:p w14:paraId="608C6C2F" w14:textId="77777777" w:rsidR="00E156B2" w:rsidRPr="0042217F" w:rsidRDefault="00E156B2" w:rsidP="002F2846"/>
        </w:tc>
        <w:tc>
          <w:tcPr>
            <w:tcW w:w="810" w:type="dxa"/>
            <w:tcBorders>
              <w:top w:val="single" w:sz="6" w:space="0" w:color="auto"/>
              <w:bottom w:val="nil"/>
            </w:tcBorders>
            <w:vAlign w:val="center"/>
          </w:tcPr>
          <w:p w14:paraId="061F360C" w14:textId="77777777" w:rsidR="00E156B2" w:rsidRPr="0042217F" w:rsidRDefault="00E156B2" w:rsidP="002F2846">
            <w:pPr>
              <w:jc w:val="center"/>
            </w:pPr>
          </w:p>
        </w:tc>
      </w:tr>
      <w:tr w:rsidR="00E156B2" w14:paraId="6D5B3C44" w14:textId="77777777" w:rsidTr="002F2846">
        <w:trPr>
          <w:trHeight w:val="288"/>
        </w:trPr>
        <w:tc>
          <w:tcPr>
            <w:tcW w:w="792" w:type="dxa"/>
            <w:tcBorders>
              <w:top w:val="single" w:sz="6" w:space="0" w:color="auto"/>
              <w:bottom w:val="single" w:sz="12" w:space="0" w:color="auto"/>
            </w:tcBorders>
            <w:vAlign w:val="center"/>
          </w:tcPr>
          <w:p w14:paraId="3B7097FB" w14:textId="77777777" w:rsidR="00E156B2" w:rsidRPr="00D1777F" w:rsidRDefault="00E156B2" w:rsidP="002F2846">
            <w:pPr>
              <w:jc w:val="center"/>
              <w:rPr>
                <w:sz w:val="20"/>
                <w:szCs w:val="20"/>
              </w:rPr>
            </w:pPr>
            <w:r w:rsidRPr="00D1777F">
              <w:rPr>
                <w:sz w:val="20"/>
                <w:szCs w:val="20"/>
              </w:rPr>
              <w:t>53</w:t>
            </w:r>
          </w:p>
        </w:tc>
        <w:tc>
          <w:tcPr>
            <w:tcW w:w="3312" w:type="dxa"/>
            <w:tcBorders>
              <w:top w:val="single" w:sz="6" w:space="0" w:color="auto"/>
              <w:bottom w:val="single" w:sz="12" w:space="0" w:color="auto"/>
            </w:tcBorders>
            <w:vAlign w:val="center"/>
          </w:tcPr>
          <w:p w14:paraId="6983529F" w14:textId="77777777" w:rsidR="00E156B2" w:rsidRPr="0042217F" w:rsidRDefault="00E156B2" w:rsidP="002F2846">
            <w:r w:rsidRPr="0042217F">
              <w:rPr>
                <w:i/>
                <w:iCs/>
                <w:color w:val="000000"/>
                <w:kern w:val="0"/>
                <w:sz w:val="18"/>
                <w:szCs w:val="18"/>
              </w:rPr>
              <w:t>General Merchandise Stores</w:t>
            </w:r>
          </w:p>
        </w:tc>
        <w:tc>
          <w:tcPr>
            <w:tcW w:w="630" w:type="dxa"/>
            <w:tcBorders>
              <w:top w:val="single" w:sz="6" w:space="0" w:color="auto"/>
              <w:bottom w:val="single" w:sz="12" w:space="0" w:color="auto"/>
            </w:tcBorders>
            <w:vAlign w:val="center"/>
          </w:tcPr>
          <w:p w14:paraId="6E0580D0" w14:textId="77777777" w:rsidR="00E156B2" w:rsidRPr="0042217F" w:rsidRDefault="00E156B2" w:rsidP="002F2846">
            <w:pPr>
              <w:jc w:val="center"/>
            </w:pPr>
            <w:r w:rsidRPr="0042217F">
              <w:rPr>
                <w:i/>
                <w:iCs/>
                <w:color w:val="000000"/>
                <w:kern w:val="0"/>
                <w:sz w:val="18"/>
                <w:szCs w:val="18"/>
              </w:rPr>
              <w:t>0.8%</w:t>
            </w:r>
          </w:p>
        </w:tc>
        <w:tc>
          <w:tcPr>
            <w:tcW w:w="288" w:type="dxa"/>
            <w:tcBorders>
              <w:top w:val="nil"/>
              <w:bottom w:val="nil"/>
            </w:tcBorders>
            <w:vAlign w:val="center"/>
          </w:tcPr>
          <w:p w14:paraId="642BB0B5" w14:textId="77777777" w:rsidR="00E156B2" w:rsidRPr="0042217F" w:rsidRDefault="00E156B2" w:rsidP="002F2846">
            <w:pPr>
              <w:jc w:val="center"/>
            </w:pPr>
          </w:p>
        </w:tc>
        <w:tc>
          <w:tcPr>
            <w:tcW w:w="792" w:type="dxa"/>
            <w:tcBorders>
              <w:top w:val="nil"/>
            </w:tcBorders>
            <w:vAlign w:val="center"/>
          </w:tcPr>
          <w:p w14:paraId="7B270769" w14:textId="77777777" w:rsidR="00E156B2" w:rsidRPr="00D1777F" w:rsidRDefault="00E156B2" w:rsidP="002F2846">
            <w:pPr>
              <w:jc w:val="center"/>
              <w:rPr>
                <w:sz w:val="20"/>
                <w:szCs w:val="20"/>
              </w:rPr>
            </w:pPr>
          </w:p>
        </w:tc>
        <w:tc>
          <w:tcPr>
            <w:tcW w:w="3312" w:type="dxa"/>
            <w:tcBorders>
              <w:top w:val="nil"/>
            </w:tcBorders>
            <w:vAlign w:val="center"/>
          </w:tcPr>
          <w:p w14:paraId="23544A6C" w14:textId="77777777" w:rsidR="00E156B2" w:rsidRPr="0042217F" w:rsidRDefault="00E156B2" w:rsidP="002F2846"/>
        </w:tc>
        <w:tc>
          <w:tcPr>
            <w:tcW w:w="810" w:type="dxa"/>
            <w:tcBorders>
              <w:top w:val="nil"/>
            </w:tcBorders>
            <w:vAlign w:val="center"/>
          </w:tcPr>
          <w:p w14:paraId="73B7CDB3" w14:textId="77777777" w:rsidR="00E156B2" w:rsidRPr="0042217F" w:rsidRDefault="00E156B2" w:rsidP="002F2846">
            <w:pPr>
              <w:jc w:val="center"/>
            </w:pPr>
          </w:p>
        </w:tc>
      </w:tr>
      <w:bookmarkEnd w:id="0"/>
    </w:tbl>
    <w:p w14:paraId="602400CD" w14:textId="77777777" w:rsidR="00E156B2" w:rsidRDefault="00E156B2" w:rsidP="00E156B2">
      <w:pPr>
        <w:spacing w:before="120"/>
        <w:rPr>
          <w:rFonts w:eastAsia="Calibri"/>
        </w:rPr>
      </w:pPr>
    </w:p>
    <w:p w14:paraId="3647037C" w14:textId="70B9D5C3" w:rsidR="00B2008D" w:rsidRDefault="00B2008D" w:rsidP="00B2008D">
      <w:pPr>
        <w:jc w:val="center"/>
        <w:rPr>
          <w:b/>
        </w:rPr>
      </w:pPr>
      <w:r>
        <w:rPr>
          <w:b/>
        </w:rPr>
        <w:t xml:space="preserve">Web Appendix </w:t>
      </w:r>
      <w:r w:rsidR="00E907BE">
        <w:rPr>
          <w:b/>
        </w:rPr>
        <w:t>E</w:t>
      </w:r>
    </w:p>
    <w:p w14:paraId="5D5D8B47" w14:textId="77777777" w:rsidR="00B2008D" w:rsidRDefault="00B2008D" w:rsidP="00B2008D">
      <w:pPr>
        <w:jc w:val="center"/>
        <w:rPr>
          <w:b/>
        </w:rPr>
      </w:pPr>
      <w:r>
        <w:rPr>
          <w:b/>
        </w:rPr>
        <w:t>Early versus Late Respondents</w:t>
      </w:r>
    </w:p>
    <w:p w14:paraId="68B51DD3" w14:textId="77777777" w:rsidR="00B2008D" w:rsidRDefault="00B2008D" w:rsidP="00B2008D">
      <w:pPr>
        <w:jc w:val="center"/>
        <w:rPr>
          <w:b/>
        </w:rPr>
      </w:pPr>
    </w:p>
    <w:tbl>
      <w:tblPr>
        <w:tblStyle w:val="TableGrid"/>
        <w:tblW w:w="0" w:type="auto"/>
        <w:jc w:val="center"/>
        <w:tblLook w:val="04A0" w:firstRow="1" w:lastRow="0" w:firstColumn="1" w:lastColumn="0" w:noHBand="0" w:noVBand="1"/>
      </w:tblPr>
      <w:tblGrid>
        <w:gridCol w:w="1728"/>
        <w:gridCol w:w="1469"/>
        <w:gridCol w:w="1440"/>
        <w:gridCol w:w="1576"/>
        <w:gridCol w:w="1440"/>
      </w:tblGrid>
      <w:tr w:rsidR="00B2008D" w:rsidRPr="00E156B2" w14:paraId="455B6C3E" w14:textId="77777777" w:rsidTr="002F2846">
        <w:trPr>
          <w:jc w:val="center"/>
        </w:trPr>
        <w:tc>
          <w:tcPr>
            <w:tcW w:w="1728" w:type="dxa"/>
          </w:tcPr>
          <w:p w14:paraId="07460B3C" w14:textId="77777777" w:rsidR="00B2008D" w:rsidRPr="00E156B2" w:rsidRDefault="00B2008D" w:rsidP="002F2846">
            <w:pPr>
              <w:rPr>
                <w:rFonts w:cstheme="minorHAnsi"/>
                <w:i/>
                <w:iCs/>
                <w:shd w:val="clear" w:color="auto" w:fill="FFFFFF"/>
              </w:rPr>
            </w:pPr>
          </w:p>
        </w:tc>
        <w:tc>
          <w:tcPr>
            <w:tcW w:w="1440" w:type="dxa"/>
          </w:tcPr>
          <w:p w14:paraId="2529BFA3"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Firm</w:t>
            </w:r>
          </w:p>
          <w:p w14:paraId="4DA98497"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Performance</w:t>
            </w:r>
          </w:p>
        </w:tc>
        <w:tc>
          <w:tcPr>
            <w:tcW w:w="1440" w:type="dxa"/>
          </w:tcPr>
          <w:p w14:paraId="7B506D6B"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Marketing</w:t>
            </w:r>
          </w:p>
          <w:p w14:paraId="57829689"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Capabilities</w:t>
            </w:r>
          </w:p>
        </w:tc>
        <w:tc>
          <w:tcPr>
            <w:tcW w:w="1440" w:type="dxa"/>
          </w:tcPr>
          <w:p w14:paraId="47D5D891"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CMO</w:t>
            </w:r>
          </w:p>
          <w:p w14:paraId="71E2017F"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Responsibility</w:t>
            </w:r>
          </w:p>
        </w:tc>
        <w:tc>
          <w:tcPr>
            <w:tcW w:w="1440" w:type="dxa"/>
          </w:tcPr>
          <w:p w14:paraId="066068A4"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CMO</w:t>
            </w:r>
          </w:p>
          <w:p w14:paraId="3B9B06AA"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Status</w:t>
            </w:r>
          </w:p>
        </w:tc>
      </w:tr>
      <w:tr w:rsidR="00B2008D" w:rsidRPr="00E156B2" w14:paraId="0577D3E9" w14:textId="77777777" w:rsidTr="002F2846">
        <w:trPr>
          <w:jc w:val="center"/>
        </w:trPr>
        <w:tc>
          <w:tcPr>
            <w:tcW w:w="1728" w:type="dxa"/>
          </w:tcPr>
          <w:p w14:paraId="5F54611C" w14:textId="77777777" w:rsidR="00B2008D" w:rsidRPr="00E156B2" w:rsidRDefault="00B2008D" w:rsidP="002F2846">
            <w:pPr>
              <w:rPr>
                <w:rFonts w:cstheme="minorHAnsi"/>
                <w:i/>
                <w:iCs/>
                <w:shd w:val="clear" w:color="auto" w:fill="FFFFFF"/>
              </w:rPr>
            </w:pPr>
            <w:r w:rsidRPr="00E156B2">
              <w:rPr>
                <w:rFonts w:cstheme="minorHAnsi"/>
                <w:i/>
                <w:iCs/>
                <w:shd w:val="clear" w:color="auto" w:fill="FFFFFF"/>
              </w:rPr>
              <w:t>Early Quartile</w:t>
            </w:r>
          </w:p>
        </w:tc>
        <w:tc>
          <w:tcPr>
            <w:tcW w:w="1440" w:type="dxa"/>
          </w:tcPr>
          <w:p w14:paraId="431E602A"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57.749</w:t>
            </w:r>
          </w:p>
        </w:tc>
        <w:tc>
          <w:tcPr>
            <w:tcW w:w="1440" w:type="dxa"/>
          </w:tcPr>
          <w:p w14:paraId="7F5C01CC"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62.472</w:t>
            </w:r>
          </w:p>
        </w:tc>
        <w:tc>
          <w:tcPr>
            <w:tcW w:w="1440" w:type="dxa"/>
          </w:tcPr>
          <w:p w14:paraId="07BDE773"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1.308</w:t>
            </w:r>
          </w:p>
        </w:tc>
        <w:tc>
          <w:tcPr>
            <w:tcW w:w="1440" w:type="dxa"/>
          </w:tcPr>
          <w:p w14:paraId="1B64CF77"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1.363</w:t>
            </w:r>
          </w:p>
        </w:tc>
      </w:tr>
      <w:tr w:rsidR="00B2008D" w:rsidRPr="00E156B2" w14:paraId="093EDED1" w14:textId="77777777" w:rsidTr="002F2846">
        <w:trPr>
          <w:jc w:val="center"/>
        </w:trPr>
        <w:tc>
          <w:tcPr>
            <w:tcW w:w="1728" w:type="dxa"/>
          </w:tcPr>
          <w:p w14:paraId="610956A7" w14:textId="77777777" w:rsidR="00B2008D" w:rsidRPr="00E156B2" w:rsidRDefault="00B2008D" w:rsidP="002F2846">
            <w:pPr>
              <w:rPr>
                <w:rFonts w:cstheme="minorHAnsi"/>
                <w:i/>
                <w:iCs/>
                <w:shd w:val="clear" w:color="auto" w:fill="FFFFFF"/>
              </w:rPr>
            </w:pPr>
            <w:r w:rsidRPr="00E156B2">
              <w:rPr>
                <w:rFonts w:cstheme="minorHAnsi"/>
                <w:i/>
                <w:iCs/>
                <w:shd w:val="clear" w:color="auto" w:fill="FFFFFF"/>
              </w:rPr>
              <w:t>Late Quartile</w:t>
            </w:r>
          </w:p>
        </w:tc>
        <w:tc>
          <w:tcPr>
            <w:tcW w:w="1440" w:type="dxa"/>
          </w:tcPr>
          <w:p w14:paraId="3E4E29AC"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57.108</w:t>
            </w:r>
          </w:p>
        </w:tc>
        <w:tc>
          <w:tcPr>
            <w:tcW w:w="1440" w:type="dxa"/>
          </w:tcPr>
          <w:p w14:paraId="57A17FA1"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62.805</w:t>
            </w:r>
          </w:p>
        </w:tc>
        <w:tc>
          <w:tcPr>
            <w:tcW w:w="1440" w:type="dxa"/>
          </w:tcPr>
          <w:p w14:paraId="69AA1CA7"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1.195</w:t>
            </w:r>
          </w:p>
        </w:tc>
        <w:tc>
          <w:tcPr>
            <w:tcW w:w="1440" w:type="dxa"/>
          </w:tcPr>
          <w:p w14:paraId="3E1A125A" w14:textId="77777777" w:rsidR="00B2008D" w:rsidRPr="00E156B2" w:rsidRDefault="00B2008D" w:rsidP="002F2846">
            <w:pPr>
              <w:jc w:val="center"/>
              <w:rPr>
                <w:rFonts w:cstheme="minorHAnsi"/>
                <w:i/>
                <w:iCs/>
                <w:shd w:val="clear" w:color="auto" w:fill="FFFFFF"/>
              </w:rPr>
            </w:pPr>
            <w:r w:rsidRPr="00E156B2">
              <w:rPr>
                <w:rFonts w:cstheme="minorHAnsi"/>
                <w:i/>
                <w:iCs/>
                <w:shd w:val="clear" w:color="auto" w:fill="FFFFFF"/>
              </w:rPr>
              <w:t>1.543</w:t>
            </w:r>
          </w:p>
        </w:tc>
      </w:tr>
    </w:tbl>
    <w:p w14:paraId="73F5C301" w14:textId="77777777" w:rsidR="00B2008D" w:rsidRDefault="00B2008D" w:rsidP="00E156B2">
      <w:pPr>
        <w:spacing w:before="120"/>
        <w:rPr>
          <w:rFonts w:eastAsia="Calibri"/>
        </w:rPr>
      </w:pPr>
    </w:p>
    <w:p w14:paraId="603F9B4D" w14:textId="77777777" w:rsidR="00E156B2" w:rsidRDefault="00E156B2" w:rsidP="00E156B2">
      <w:pPr>
        <w:spacing w:after="200" w:line="276" w:lineRule="auto"/>
        <w:rPr>
          <w:rFonts w:eastAsia="Calibri"/>
        </w:rPr>
      </w:pPr>
      <w:r>
        <w:rPr>
          <w:rFonts w:eastAsia="Calibri"/>
        </w:rPr>
        <w:br w:type="page"/>
      </w:r>
    </w:p>
    <w:p w14:paraId="22CC94B1" w14:textId="59D6EE44" w:rsidR="00D53349" w:rsidRDefault="00D53349" w:rsidP="00D53349">
      <w:pPr>
        <w:jc w:val="center"/>
        <w:rPr>
          <w:b/>
        </w:rPr>
      </w:pPr>
      <w:r>
        <w:rPr>
          <w:b/>
        </w:rPr>
        <w:lastRenderedPageBreak/>
        <w:t xml:space="preserve">Web Appendix </w:t>
      </w:r>
      <w:r w:rsidR="00E907BE">
        <w:rPr>
          <w:b/>
        </w:rPr>
        <w:t>F</w:t>
      </w:r>
    </w:p>
    <w:p w14:paraId="4AEDD1D5" w14:textId="34635206" w:rsidR="00D53349" w:rsidRDefault="00D53349" w:rsidP="00D53349">
      <w:pPr>
        <w:jc w:val="center"/>
        <w:rPr>
          <w:b/>
        </w:rPr>
      </w:pPr>
      <w:r>
        <w:rPr>
          <w:b/>
        </w:rPr>
        <w:t>Constructs, Questions, Items, and Scale Source</w:t>
      </w:r>
    </w:p>
    <w:p w14:paraId="5F0955B1" w14:textId="18DA1015" w:rsidR="00043D89" w:rsidRDefault="00043D89" w:rsidP="00FD45D3">
      <w:pPr>
        <w:spacing w:after="120"/>
        <w:jc w:val="center"/>
        <w:rPr>
          <w:b/>
        </w:rPr>
      </w:pPr>
    </w:p>
    <w:tbl>
      <w:tblPr>
        <w:tblW w:w="9360" w:type="dxa"/>
        <w:jc w:val="center"/>
        <w:tblLayout w:type="fixed"/>
        <w:tblCellMar>
          <w:left w:w="115" w:type="dxa"/>
          <w:right w:w="115" w:type="dxa"/>
        </w:tblCellMar>
        <w:tblLook w:val="0000" w:firstRow="0" w:lastRow="0" w:firstColumn="0" w:lastColumn="0" w:noHBand="0" w:noVBand="0"/>
      </w:tblPr>
      <w:tblGrid>
        <w:gridCol w:w="9360"/>
      </w:tblGrid>
      <w:tr w:rsidR="00043D89" w:rsidRPr="006A68F2" w14:paraId="4F644C58" w14:textId="77777777" w:rsidTr="00021750">
        <w:trPr>
          <w:jc w:val="center"/>
        </w:trPr>
        <w:tc>
          <w:tcPr>
            <w:tcW w:w="9360" w:type="dxa"/>
            <w:tcBorders>
              <w:top w:val="single" w:sz="4" w:space="0" w:color="auto"/>
              <w:bottom w:val="single" w:sz="4" w:space="0" w:color="auto"/>
            </w:tcBorders>
            <w:vAlign w:val="center"/>
          </w:tcPr>
          <w:p w14:paraId="46ABFF0C" w14:textId="77777777" w:rsidR="00043D89" w:rsidRPr="006A68F2" w:rsidRDefault="00043D89" w:rsidP="00201BA7">
            <w:pPr>
              <w:tabs>
                <w:tab w:val="left" w:pos="342"/>
              </w:tabs>
              <w:rPr>
                <w:rFonts w:eastAsia="SimSun"/>
                <w:b/>
                <w:sz w:val="18"/>
                <w:szCs w:val="18"/>
              </w:rPr>
            </w:pPr>
            <w:r w:rsidRPr="006A68F2">
              <w:rPr>
                <w:rFonts w:eastAsia="SimSun"/>
                <w:b/>
                <w:bCs/>
                <w:sz w:val="18"/>
                <w:szCs w:val="18"/>
              </w:rPr>
              <w:t>Role Responsibility</w:t>
            </w:r>
            <w:r w:rsidRPr="006A68F2">
              <w:rPr>
                <w:rFonts w:eastAsia="SimSun"/>
                <w:b/>
                <w:bCs/>
                <w:iCs/>
                <w:sz w:val="18"/>
                <w:szCs w:val="18"/>
              </w:rPr>
              <w:t xml:space="preserve"> </w:t>
            </w:r>
          </w:p>
        </w:tc>
      </w:tr>
      <w:tr w:rsidR="00043D89" w:rsidRPr="006A68F2" w14:paraId="69370C53" w14:textId="77777777" w:rsidTr="00021750">
        <w:trPr>
          <w:jc w:val="center"/>
        </w:trPr>
        <w:tc>
          <w:tcPr>
            <w:tcW w:w="9360" w:type="dxa"/>
            <w:tcBorders>
              <w:top w:val="single" w:sz="4" w:space="0" w:color="auto"/>
            </w:tcBorders>
            <w:vAlign w:val="center"/>
          </w:tcPr>
          <w:p w14:paraId="55D1B5C4" w14:textId="77777777" w:rsidR="00043D89" w:rsidRPr="006A68F2" w:rsidRDefault="00043D89" w:rsidP="00201BA7">
            <w:pPr>
              <w:ind w:left="135"/>
              <w:rPr>
                <w:rFonts w:eastAsia="SimSun"/>
                <w:b/>
                <w:sz w:val="18"/>
                <w:szCs w:val="18"/>
              </w:rPr>
            </w:pPr>
            <w:r w:rsidRPr="006A68F2">
              <w:rPr>
                <w:rFonts w:eastAsia="SimSun"/>
                <w:bCs/>
                <w:iCs/>
                <w:sz w:val="18"/>
                <w:szCs w:val="18"/>
              </w:rPr>
              <w:t>(“degree to which you have responsibility for the following activities”</w:t>
            </w:r>
            <w:r>
              <w:rPr>
                <w:rFonts w:eastAsia="SimSun"/>
                <w:bCs/>
                <w:iCs/>
                <w:sz w:val="18"/>
                <w:szCs w:val="18"/>
              </w:rPr>
              <w:t xml:space="preserve"> on a scale from 1-7 with 7=total responsibility and 1=no responsibility at all</w:t>
            </w:r>
            <w:r w:rsidRPr="006A68F2">
              <w:rPr>
                <w:rFonts w:eastAsia="SimSun"/>
                <w:bCs/>
                <w:iCs/>
                <w:sz w:val="18"/>
                <w:szCs w:val="18"/>
              </w:rPr>
              <w:t>)</w:t>
            </w:r>
          </w:p>
        </w:tc>
      </w:tr>
      <w:tr w:rsidR="00043D89" w:rsidRPr="006A68F2" w14:paraId="68EAEBD5" w14:textId="77777777" w:rsidTr="00021750">
        <w:trPr>
          <w:jc w:val="center"/>
        </w:trPr>
        <w:tc>
          <w:tcPr>
            <w:tcW w:w="9360" w:type="dxa"/>
            <w:vAlign w:val="center"/>
          </w:tcPr>
          <w:p w14:paraId="7FE0AA1C" w14:textId="77777777" w:rsidR="00043D89" w:rsidRPr="006A68F2" w:rsidRDefault="00043D89" w:rsidP="00201BA7">
            <w:pPr>
              <w:tabs>
                <w:tab w:val="left" w:pos="342"/>
              </w:tabs>
              <w:rPr>
                <w:rFonts w:eastAsia="SimSun"/>
                <w:b/>
                <w:sz w:val="18"/>
                <w:szCs w:val="18"/>
              </w:rPr>
            </w:pPr>
            <w:r w:rsidRPr="006A68F2">
              <w:rPr>
                <w:rFonts w:eastAsia="SimSun"/>
                <w:bCs/>
                <w:iCs/>
                <w:sz w:val="18"/>
                <w:szCs w:val="18"/>
              </w:rPr>
              <w:t xml:space="preserve">  Source: adapted from Piercy </w:t>
            </w:r>
            <w:r>
              <w:rPr>
                <w:rFonts w:eastAsia="SimSun"/>
                <w:bCs/>
                <w:iCs/>
                <w:sz w:val="18"/>
                <w:szCs w:val="18"/>
              </w:rPr>
              <w:t>(</w:t>
            </w:r>
            <w:r w:rsidRPr="006A68F2">
              <w:rPr>
                <w:rFonts w:eastAsia="SimSun"/>
                <w:bCs/>
                <w:iCs/>
                <w:sz w:val="18"/>
                <w:szCs w:val="18"/>
              </w:rPr>
              <w:t>1986</w:t>
            </w:r>
            <w:r>
              <w:rPr>
                <w:rFonts w:eastAsia="SimSun"/>
                <w:bCs/>
                <w:iCs/>
                <w:sz w:val="18"/>
                <w:szCs w:val="18"/>
              </w:rPr>
              <w:t>)</w:t>
            </w:r>
          </w:p>
        </w:tc>
      </w:tr>
      <w:tr w:rsidR="00043D89" w:rsidRPr="006A68F2" w14:paraId="45010495" w14:textId="77777777" w:rsidTr="00021750">
        <w:trPr>
          <w:jc w:val="center"/>
        </w:trPr>
        <w:tc>
          <w:tcPr>
            <w:tcW w:w="9360" w:type="dxa"/>
            <w:vAlign w:val="center"/>
          </w:tcPr>
          <w:p w14:paraId="1766275E" w14:textId="77777777" w:rsidR="00043D89" w:rsidRPr="006A68F2" w:rsidRDefault="00043D89" w:rsidP="00201BA7">
            <w:pPr>
              <w:tabs>
                <w:tab w:val="left" w:pos="342"/>
              </w:tabs>
              <w:rPr>
                <w:rFonts w:eastAsia="SimSun"/>
                <w:b/>
                <w:sz w:val="18"/>
                <w:szCs w:val="18"/>
              </w:rPr>
            </w:pPr>
            <w:r w:rsidRPr="006A68F2">
              <w:rPr>
                <w:rFonts w:eastAsia="SimSun"/>
                <w:bCs/>
                <w:iCs/>
                <w:sz w:val="18"/>
                <w:szCs w:val="18"/>
              </w:rPr>
              <w:tab/>
              <w:t>Marketing Strategy / Planning</w:t>
            </w:r>
          </w:p>
        </w:tc>
      </w:tr>
      <w:tr w:rsidR="00043D89" w:rsidRPr="006A68F2" w14:paraId="1C24D936" w14:textId="77777777" w:rsidTr="00021750">
        <w:trPr>
          <w:jc w:val="center"/>
        </w:trPr>
        <w:tc>
          <w:tcPr>
            <w:tcW w:w="9360" w:type="dxa"/>
            <w:vAlign w:val="center"/>
          </w:tcPr>
          <w:p w14:paraId="5319B440" w14:textId="77777777" w:rsidR="00043D89" w:rsidRPr="006A68F2" w:rsidRDefault="00043D89" w:rsidP="00201BA7">
            <w:pPr>
              <w:tabs>
                <w:tab w:val="left" w:pos="342"/>
              </w:tabs>
              <w:rPr>
                <w:rFonts w:eastAsia="SimSun"/>
                <w:b/>
                <w:sz w:val="18"/>
                <w:szCs w:val="18"/>
              </w:rPr>
            </w:pPr>
            <w:r w:rsidRPr="006A68F2">
              <w:rPr>
                <w:rFonts w:eastAsia="SimSun"/>
                <w:bCs/>
                <w:iCs/>
                <w:sz w:val="18"/>
                <w:szCs w:val="18"/>
              </w:rPr>
              <w:tab/>
              <w:t>Marketing Implementation</w:t>
            </w:r>
          </w:p>
        </w:tc>
      </w:tr>
      <w:tr w:rsidR="00043D89" w:rsidRPr="006A68F2" w14:paraId="405B96EB" w14:textId="77777777" w:rsidTr="00021750">
        <w:trPr>
          <w:jc w:val="center"/>
        </w:trPr>
        <w:tc>
          <w:tcPr>
            <w:tcW w:w="9360" w:type="dxa"/>
            <w:vAlign w:val="center"/>
          </w:tcPr>
          <w:p w14:paraId="4CADBDEA" w14:textId="77777777" w:rsidR="00043D89" w:rsidRPr="006A68F2" w:rsidRDefault="00043D89" w:rsidP="00201BA7">
            <w:pPr>
              <w:tabs>
                <w:tab w:val="left" w:pos="342"/>
              </w:tabs>
              <w:rPr>
                <w:rFonts w:eastAsia="SimSun"/>
                <w:b/>
                <w:sz w:val="18"/>
                <w:szCs w:val="18"/>
              </w:rPr>
            </w:pPr>
            <w:r w:rsidRPr="006A68F2">
              <w:rPr>
                <w:rFonts w:eastAsia="SimSun"/>
                <w:bCs/>
                <w:iCs/>
                <w:sz w:val="18"/>
                <w:szCs w:val="18"/>
              </w:rPr>
              <w:tab/>
              <w:t>Marketing Communication an</w:t>
            </w:r>
            <w:r>
              <w:rPr>
                <w:rFonts w:eastAsia="SimSun"/>
                <w:bCs/>
                <w:iCs/>
                <w:sz w:val="18"/>
                <w:szCs w:val="18"/>
              </w:rPr>
              <w:t>d Media (i.e., social, digital</w:t>
            </w:r>
            <w:r w:rsidRPr="006A68F2">
              <w:rPr>
                <w:rFonts w:eastAsia="SimSun"/>
                <w:bCs/>
                <w:iCs/>
                <w:sz w:val="18"/>
                <w:szCs w:val="18"/>
              </w:rPr>
              <w:t>)</w:t>
            </w:r>
          </w:p>
        </w:tc>
      </w:tr>
      <w:tr w:rsidR="00043D89" w:rsidRPr="006A68F2" w14:paraId="2F10CCC5" w14:textId="77777777" w:rsidTr="00021750">
        <w:trPr>
          <w:jc w:val="center"/>
        </w:trPr>
        <w:tc>
          <w:tcPr>
            <w:tcW w:w="9360" w:type="dxa"/>
            <w:vAlign w:val="center"/>
          </w:tcPr>
          <w:p w14:paraId="14B99834" w14:textId="77777777" w:rsidR="00043D89" w:rsidRPr="006A68F2" w:rsidRDefault="00043D89" w:rsidP="00201BA7">
            <w:pPr>
              <w:tabs>
                <w:tab w:val="left" w:pos="342"/>
              </w:tabs>
              <w:rPr>
                <w:rFonts w:eastAsia="SimSun"/>
                <w:b/>
                <w:sz w:val="18"/>
                <w:szCs w:val="18"/>
              </w:rPr>
            </w:pPr>
            <w:r w:rsidRPr="006A68F2">
              <w:rPr>
                <w:rFonts w:eastAsia="SimSun"/>
                <w:bCs/>
                <w:iCs/>
                <w:sz w:val="18"/>
                <w:szCs w:val="18"/>
              </w:rPr>
              <w:tab/>
            </w:r>
            <w:r>
              <w:rPr>
                <w:rFonts w:eastAsia="SimSun"/>
                <w:bCs/>
                <w:iCs/>
                <w:sz w:val="18"/>
                <w:szCs w:val="18"/>
              </w:rPr>
              <w:t>Market Research and Analysis</w:t>
            </w:r>
          </w:p>
        </w:tc>
      </w:tr>
      <w:tr w:rsidR="00043D89" w:rsidRPr="006A68F2" w14:paraId="52F6CFFC" w14:textId="77777777" w:rsidTr="00021750">
        <w:trPr>
          <w:jc w:val="center"/>
        </w:trPr>
        <w:tc>
          <w:tcPr>
            <w:tcW w:w="9360" w:type="dxa"/>
            <w:vAlign w:val="center"/>
          </w:tcPr>
          <w:p w14:paraId="328C7F27" w14:textId="77777777" w:rsidR="00043D89" w:rsidRPr="006A68F2" w:rsidRDefault="00043D89" w:rsidP="00201BA7">
            <w:pPr>
              <w:tabs>
                <w:tab w:val="left" w:pos="342"/>
              </w:tabs>
              <w:rPr>
                <w:rFonts w:eastAsia="SimSun"/>
                <w:bCs/>
                <w:iCs/>
                <w:sz w:val="18"/>
                <w:szCs w:val="18"/>
              </w:rPr>
            </w:pPr>
            <w:r>
              <w:rPr>
                <w:rFonts w:eastAsia="SimSun"/>
                <w:bCs/>
                <w:iCs/>
                <w:sz w:val="18"/>
                <w:szCs w:val="18"/>
              </w:rPr>
              <w:t xml:space="preserve">        Brand Strategy</w:t>
            </w:r>
          </w:p>
        </w:tc>
      </w:tr>
      <w:tr w:rsidR="00043D89" w:rsidRPr="006A68F2" w14:paraId="4EF48EC5" w14:textId="77777777" w:rsidTr="00021750">
        <w:trPr>
          <w:jc w:val="center"/>
        </w:trPr>
        <w:tc>
          <w:tcPr>
            <w:tcW w:w="9360" w:type="dxa"/>
            <w:vAlign w:val="center"/>
          </w:tcPr>
          <w:p w14:paraId="6195E810" w14:textId="77777777" w:rsidR="00043D89" w:rsidRPr="006A68F2" w:rsidRDefault="00043D89" w:rsidP="00201BA7">
            <w:pPr>
              <w:tabs>
                <w:tab w:val="left" w:pos="342"/>
              </w:tabs>
              <w:rPr>
                <w:rFonts w:eastAsia="SimSun"/>
                <w:bCs/>
                <w:iCs/>
                <w:sz w:val="18"/>
                <w:szCs w:val="18"/>
              </w:rPr>
            </w:pPr>
            <w:r>
              <w:rPr>
                <w:rFonts w:eastAsia="SimSun"/>
                <w:bCs/>
                <w:iCs/>
                <w:sz w:val="18"/>
                <w:szCs w:val="18"/>
              </w:rPr>
              <w:t xml:space="preserve">        CRM / Loyalty Programs</w:t>
            </w:r>
          </w:p>
        </w:tc>
      </w:tr>
      <w:tr w:rsidR="00043D89" w:rsidRPr="006A68F2" w14:paraId="40B3A59C" w14:textId="77777777" w:rsidTr="00021750">
        <w:trPr>
          <w:jc w:val="center"/>
        </w:trPr>
        <w:tc>
          <w:tcPr>
            <w:tcW w:w="9360" w:type="dxa"/>
            <w:vAlign w:val="center"/>
          </w:tcPr>
          <w:p w14:paraId="1715F70F" w14:textId="77777777" w:rsidR="00043D89" w:rsidRPr="006A68F2" w:rsidRDefault="00043D89" w:rsidP="00201BA7">
            <w:pPr>
              <w:tabs>
                <w:tab w:val="left" w:pos="342"/>
              </w:tabs>
              <w:rPr>
                <w:rFonts w:eastAsia="SimSun"/>
                <w:bCs/>
                <w:iCs/>
                <w:sz w:val="18"/>
                <w:szCs w:val="18"/>
              </w:rPr>
            </w:pPr>
            <w:r>
              <w:rPr>
                <w:rFonts w:eastAsia="SimSun"/>
                <w:bCs/>
                <w:iCs/>
                <w:sz w:val="18"/>
                <w:szCs w:val="18"/>
              </w:rPr>
              <w:t xml:space="preserve">        Pricing</w:t>
            </w:r>
          </w:p>
        </w:tc>
      </w:tr>
      <w:tr w:rsidR="00043D89" w:rsidRPr="006A68F2" w14:paraId="5E9B2B17" w14:textId="77777777" w:rsidTr="00021750">
        <w:trPr>
          <w:jc w:val="center"/>
        </w:trPr>
        <w:tc>
          <w:tcPr>
            <w:tcW w:w="9360" w:type="dxa"/>
            <w:vAlign w:val="center"/>
          </w:tcPr>
          <w:p w14:paraId="46E51D20" w14:textId="77777777" w:rsidR="00043D89" w:rsidRPr="006A68F2" w:rsidRDefault="00043D89" w:rsidP="00201BA7">
            <w:pPr>
              <w:tabs>
                <w:tab w:val="left" w:pos="342"/>
              </w:tabs>
              <w:rPr>
                <w:rFonts w:eastAsia="SimSun"/>
                <w:bCs/>
                <w:iCs/>
                <w:sz w:val="18"/>
                <w:szCs w:val="18"/>
              </w:rPr>
            </w:pPr>
            <w:r>
              <w:rPr>
                <w:rFonts w:eastAsia="SimSun"/>
                <w:bCs/>
                <w:iCs/>
                <w:sz w:val="18"/>
                <w:szCs w:val="18"/>
              </w:rPr>
              <w:t xml:space="preserve">        Product Development</w:t>
            </w:r>
          </w:p>
        </w:tc>
      </w:tr>
      <w:tr w:rsidR="00043D89" w:rsidRPr="006A68F2" w14:paraId="4A62463A" w14:textId="77777777" w:rsidTr="00021750">
        <w:trPr>
          <w:jc w:val="center"/>
        </w:trPr>
        <w:tc>
          <w:tcPr>
            <w:tcW w:w="9360" w:type="dxa"/>
            <w:vAlign w:val="center"/>
          </w:tcPr>
          <w:p w14:paraId="01D102BA" w14:textId="77777777" w:rsidR="00043D89" w:rsidRPr="006A68F2" w:rsidRDefault="00043D89" w:rsidP="00201BA7">
            <w:pPr>
              <w:tabs>
                <w:tab w:val="left" w:pos="342"/>
              </w:tabs>
              <w:rPr>
                <w:rFonts w:eastAsia="SimSun"/>
                <w:bCs/>
                <w:iCs/>
                <w:sz w:val="18"/>
                <w:szCs w:val="18"/>
              </w:rPr>
            </w:pPr>
            <w:r>
              <w:rPr>
                <w:rFonts w:eastAsia="SimSun"/>
                <w:bCs/>
                <w:iCs/>
                <w:sz w:val="18"/>
                <w:szCs w:val="18"/>
              </w:rPr>
              <w:t xml:space="preserve">        Distribution Channel Management</w:t>
            </w:r>
          </w:p>
        </w:tc>
      </w:tr>
      <w:tr w:rsidR="00043D89" w:rsidRPr="006A68F2" w14:paraId="54D15A3F" w14:textId="77777777" w:rsidTr="00021750">
        <w:trPr>
          <w:jc w:val="center"/>
        </w:trPr>
        <w:tc>
          <w:tcPr>
            <w:tcW w:w="9360" w:type="dxa"/>
            <w:vAlign w:val="center"/>
          </w:tcPr>
          <w:p w14:paraId="372D02CE" w14:textId="77777777" w:rsidR="00043D89" w:rsidRPr="006A68F2" w:rsidRDefault="00043D89" w:rsidP="00201BA7">
            <w:pPr>
              <w:tabs>
                <w:tab w:val="left" w:pos="342"/>
              </w:tabs>
              <w:rPr>
                <w:rFonts w:eastAsia="SimSun"/>
                <w:bCs/>
                <w:iCs/>
                <w:sz w:val="18"/>
                <w:szCs w:val="18"/>
              </w:rPr>
            </w:pPr>
            <w:r>
              <w:rPr>
                <w:rFonts w:eastAsia="SimSun"/>
                <w:bCs/>
                <w:iCs/>
                <w:sz w:val="18"/>
                <w:szCs w:val="18"/>
              </w:rPr>
              <w:t xml:space="preserve">        Sales Management</w:t>
            </w:r>
          </w:p>
        </w:tc>
      </w:tr>
      <w:tr w:rsidR="00043D89" w:rsidRPr="006A68F2" w14:paraId="1259775A" w14:textId="77777777" w:rsidTr="00021750">
        <w:trPr>
          <w:jc w:val="center"/>
        </w:trPr>
        <w:tc>
          <w:tcPr>
            <w:tcW w:w="9360" w:type="dxa"/>
            <w:vAlign w:val="center"/>
          </w:tcPr>
          <w:p w14:paraId="7E8012AD" w14:textId="77777777" w:rsidR="00043D89" w:rsidRPr="006A68F2" w:rsidRDefault="00043D89" w:rsidP="00201BA7">
            <w:pPr>
              <w:tabs>
                <w:tab w:val="left" w:pos="342"/>
              </w:tabs>
              <w:rPr>
                <w:rFonts w:eastAsia="SimSun"/>
                <w:bCs/>
                <w:iCs/>
                <w:sz w:val="18"/>
                <w:szCs w:val="18"/>
              </w:rPr>
            </w:pPr>
            <w:r>
              <w:rPr>
                <w:rFonts w:eastAsia="SimSun"/>
                <w:bCs/>
                <w:iCs/>
                <w:sz w:val="18"/>
                <w:szCs w:val="18"/>
              </w:rPr>
              <w:t xml:space="preserve">        Corporate Strategy</w:t>
            </w:r>
          </w:p>
        </w:tc>
      </w:tr>
      <w:tr w:rsidR="00043D89" w:rsidRPr="006A68F2" w14:paraId="17C72684" w14:textId="77777777" w:rsidTr="00021750">
        <w:trPr>
          <w:jc w:val="center"/>
        </w:trPr>
        <w:tc>
          <w:tcPr>
            <w:tcW w:w="9360" w:type="dxa"/>
            <w:tcBorders>
              <w:bottom w:val="single" w:sz="4" w:space="0" w:color="auto"/>
            </w:tcBorders>
            <w:vAlign w:val="center"/>
          </w:tcPr>
          <w:p w14:paraId="0D447EF5" w14:textId="77777777" w:rsidR="00043D89" w:rsidRPr="006A68F2" w:rsidRDefault="00043D89" w:rsidP="00021750">
            <w:pPr>
              <w:tabs>
                <w:tab w:val="left" w:pos="342"/>
              </w:tabs>
              <w:spacing w:after="120"/>
              <w:rPr>
                <w:rFonts w:eastAsia="SimSun"/>
                <w:bCs/>
                <w:iCs/>
                <w:sz w:val="18"/>
                <w:szCs w:val="18"/>
              </w:rPr>
            </w:pPr>
            <w:r>
              <w:rPr>
                <w:rFonts w:eastAsia="SimSun"/>
                <w:bCs/>
                <w:iCs/>
                <w:sz w:val="18"/>
                <w:szCs w:val="18"/>
              </w:rPr>
              <w:t xml:space="preserve">        New Business Development</w:t>
            </w:r>
          </w:p>
        </w:tc>
      </w:tr>
      <w:tr w:rsidR="00043D89" w:rsidRPr="006A68F2" w14:paraId="583468FD" w14:textId="77777777" w:rsidTr="00021750">
        <w:trPr>
          <w:jc w:val="center"/>
        </w:trPr>
        <w:tc>
          <w:tcPr>
            <w:tcW w:w="9360" w:type="dxa"/>
            <w:tcBorders>
              <w:top w:val="single" w:sz="4" w:space="0" w:color="auto"/>
              <w:bottom w:val="single" w:sz="4" w:space="0" w:color="auto"/>
            </w:tcBorders>
            <w:vAlign w:val="center"/>
          </w:tcPr>
          <w:p w14:paraId="4E1D618E" w14:textId="77777777" w:rsidR="00043D89" w:rsidRPr="006A68F2" w:rsidRDefault="00043D89" w:rsidP="00201BA7">
            <w:pPr>
              <w:tabs>
                <w:tab w:val="left" w:pos="342"/>
              </w:tabs>
              <w:rPr>
                <w:rFonts w:eastAsia="SimSun"/>
                <w:b/>
                <w:sz w:val="18"/>
                <w:szCs w:val="18"/>
              </w:rPr>
            </w:pPr>
            <w:r>
              <w:rPr>
                <w:rFonts w:eastAsia="SimSun"/>
                <w:b/>
                <w:bCs/>
                <w:iCs/>
                <w:sz w:val="18"/>
                <w:szCs w:val="18"/>
              </w:rPr>
              <w:t>Experience Type</w:t>
            </w:r>
          </w:p>
        </w:tc>
      </w:tr>
      <w:tr w:rsidR="00043D89" w:rsidRPr="006A68F2" w14:paraId="11C47C0B" w14:textId="77777777" w:rsidTr="00021750">
        <w:trPr>
          <w:jc w:val="center"/>
        </w:trPr>
        <w:tc>
          <w:tcPr>
            <w:tcW w:w="9360" w:type="dxa"/>
            <w:tcBorders>
              <w:top w:val="single" w:sz="4" w:space="0" w:color="auto"/>
            </w:tcBorders>
            <w:vAlign w:val="center"/>
          </w:tcPr>
          <w:p w14:paraId="6DAC9B08" w14:textId="58F8452A" w:rsidR="00043D89" w:rsidRPr="006A68F2" w:rsidRDefault="00043D89" w:rsidP="00201BA7">
            <w:pPr>
              <w:tabs>
                <w:tab w:val="left" w:pos="342"/>
              </w:tabs>
              <w:ind w:left="135" w:hanging="90"/>
              <w:rPr>
                <w:rFonts w:eastAsia="SimSun"/>
                <w:b/>
                <w:sz w:val="18"/>
                <w:szCs w:val="18"/>
              </w:rPr>
            </w:pPr>
            <w:bookmarkStart w:id="1" w:name="_Hlk140873934"/>
            <w:r>
              <w:rPr>
                <w:rFonts w:eastAsia="SimSun"/>
                <w:bCs/>
                <w:iCs/>
                <w:sz w:val="18"/>
                <w:szCs w:val="18"/>
              </w:rPr>
              <w:t xml:space="preserve"> </w:t>
            </w:r>
            <w:r w:rsidRPr="006A68F2">
              <w:rPr>
                <w:rFonts w:eastAsia="SimSun"/>
                <w:bCs/>
                <w:iCs/>
                <w:sz w:val="18"/>
                <w:szCs w:val="18"/>
              </w:rPr>
              <w:t>(“</w:t>
            </w:r>
            <w:r>
              <w:rPr>
                <w:rFonts w:eastAsia="SimSun"/>
                <w:bCs/>
                <w:iCs/>
                <w:sz w:val="18"/>
                <w:szCs w:val="18"/>
              </w:rPr>
              <w:t xml:space="preserve">of the following types of work </w:t>
            </w:r>
            <w:r w:rsidR="005619C4">
              <w:rPr>
                <w:rFonts w:eastAsia="SimSun"/>
                <w:bCs/>
                <w:iCs/>
                <w:sz w:val="18"/>
                <w:szCs w:val="18"/>
              </w:rPr>
              <w:t>experience</w:t>
            </w:r>
            <w:r>
              <w:rPr>
                <w:rFonts w:eastAsia="SimSun"/>
                <w:bCs/>
                <w:iCs/>
                <w:sz w:val="18"/>
                <w:szCs w:val="18"/>
              </w:rPr>
              <w:t>, which one most closely represents the type you have spent the most time in</w:t>
            </w:r>
            <w:r w:rsidRPr="006A68F2">
              <w:rPr>
                <w:rFonts w:eastAsia="SimSun"/>
                <w:bCs/>
                <w:iCs/>
                <w:sz w:val="18"/>
                <w:szCs w:val="18"/>
              </w:rPr>
              <w:t>”)</w:t>
            </w:r>
          </w:p>
        </w:tc>
      </w:tr>
      <w:tr w:rsidR="00043D89" w:rsidRPr="006A68F2" w14:paraId="17CF9F75" w14:textId="77777777" w:rsidTr="00021750">
        <w:trPr>
          <w:jc w:val="center"/>
        </w:trPr>
        <w:tc>
          <w:tcPr>
            <w:tcW w:w="9360" w:type="dxa"/>
            <w:vAlign w:val="center"/>
          </w:tcPr>
          <w:p w14:paraId="39D76878" w14:textId="77777777" w:rsidR="00043D89" w:rsidRPr="00292989" w:rsidRDefault="00043D89" w:rsidP="00201BA7">
            <w:pPr>
              <w:tabs>
                <w:tab w:val="left" w:pos="342"/>
              </w:tabs>
              <w:rPr>
                <w:rFonts w:eastAsia="SimSun"/>
                <w:bCs/>
                <w:sz w:val="18"/>
                <w:szCs w:val="18"/>
              </w:rPr>
            </w:pPr>
            <w:r w:rsidRPr="00292989">
              <w:rPr>
                <w:rFonts w:eastAsia="SimSun"/>
                <w:bCs/>
                <w:sz w:val="18"/>
                <w:szCs w:val="18"/>
              </w:rPr>
              <w:t xml:space="preserve">        Staff</w:t>
            </w:r>
          </w:p>
        </w:tc>
      </w:tr>
      <w:tr w:rsidR="00043D89" w:rsidRPr="006A68F2" w14:paraId="11504714" w14:textId="77777777" w:rsidTr="00021750">
        <w:trPr>
          <w:jc w:val="center"/>
        </w:trPr>
        <w:tc>
          <w:tcPr>
            <w:tcW w:w="9360" w:type="dxa"/>
            <w:tcBorders>
              <w:bottom w:val="single" w:sz="4" w:space="0" w:color="auto"/>
            </w:tcBorders>
            <w:vAlign w:val="center"/>
          </w:tcPr>
          <w:p w14:paraId="13251982" w14:textId="77777777" w:rsidR="00043D89" w:rsidRPr="00292989" w:rsidRDefault="00043D89" w:rsidP="00021750">
            <w:pPr>
              <w:tabs>
                <w:tab w:val="left" w:pos="342"/>
              </w:tabs>
              <w:spacing w:after="120"/>
              <w:rPr>
                <w:rFonts w:eastAsia="SimSun"/>
                <w:bCs/>
                <w:sz w:val="18"/>
                <w:szCs w:val="18"/>
              </w:rPr>
            </w:pPr>
            <w:r w:rsidRPr="00292989">
              <w:rPr>
                <w:rFonts w:eastAsia="SimSun"/>
                <w:bCs/>
                <w:sz w:val="18"/>
                <w:szCs w:val="18"/>
              </w:rPr>
              <w:t xml:space="preserve">        Profit and Loss Management (e.g., Line)</w:t>
            </w:r>
          </w:p>
        </w:tc>
      </w:tr>
      <w:bookmarkEnd w:id="1"/>
      <w:tr w:rsidR="00043D89" w:rsidRPr="006A68F2" w14:paraId="19823649" w14:textId="77777777" w:rsidTr="00021750">
        <w:trPr>
          <w:jc w:val="center"/>
        </w:trPr>
        <w:tc>
          <w:tcPr>
            <w:tcW w:w="9360" w:type="dxa"/>
            <w:tcBorders>
              <w:top w:val="single" w:sz="4" w:space="0" w:color="auto"/>
              <w:bottom w:val="single" w:sz="4" w:space="0" w:color="auto"/>
            </w:tcBorders>
            <w:vAlign w:val="center"/>
          </w:tcPr>
          <w:p w14:paraId="4FC37C3E" w14:textId="77777777" w:rsidR="00043D89" w:rsidRPr="006A68F2" w:rsidRDefault="00043D89" w:rsidP="00201BA7">
            <w:pPr>
              <w:tabs>
                <w:tab w:val="left" w:pos="342"/>
              </w:tabs>
              <w:rPr>
                <w:rFonts w:eastAsia="SimSun"/>
                <w:b/>
                <w:sz w:val="18"/>
                <w:szCs w:val="18"/>
              </w:rPr>
            </w:pPr>
            <w:r w:rsidRPr="006A68F2">
              <w:rPr>
                <w:rFonts w:eastAsia="SimSun"/>
                <w:b/>
                <w:bCs/>
                <w:iCs/>
                <w:sz w:val="18"/>
                <w:szCs w:val="18"/>
              </w:rPr>
              <w:t>Role Status</w:t>
            </w:r>
          </w:p>
        </w:tc>
      </w:tr>
      <w:tr w:rsidR="00043D89" w:rsidRPr="006A68F2" w14:paraId="68DEDC41" w14:textId="77777777" w:rsidTr="00021750">
        <w:trPr>
          <w:jc w:val="center"/>
        </w:trPr>
        <w:tc>
          <w:tcPr>
            <w:tcW w:w="9360" w:type="dxa"/>
            <w:tcBorders>
              <w:top w:val="single" w:sz="4" w:space="0" w:color="auto"/>
            </w:tcBorders>
            <w:vAlign w:val="center"/>
          </w:tcPr>
          <w:p w14:paraId="3369473E" w14:textId="77777777" w:rsidR="00043D89" w:rsidRPr="006A68F2" w:rsidRDefault="00043D89" w:rsidP="00201BA7">
            <w:pPr>
              <w:tabs>
                <w:tab w:val="left" w:pos="342"/>
              </w:tabs>
              <w:ind w:left="135" w:hanging="90"/>
              <w:rPr>
                <w:rFonts w:eastAsia="SimSun"/>
                <w:b/>
                <w:sz w:val="18"/>
                <w:szCs w:val="18"/>
              </w:rPr>
            </w:pPr>
            <w:r>
              <w:rPr>
                <w:rFonts w:eastAsia="SimSun"/>
                <w:bCs/>
                <w:iCs/>
                <w:sz w:val="18"/>
                <w:szCs w:val="18"/>
              </w:rPr>
              <w:t xml:space="preserve"> </w:t>
            </w:r>
            <w:r w:rsidRPr="006A68F2">
              <w:rPr>
                <w:rFonts w:eastAsia="SimSun"/>
                <w:bCs/>
                <w:iCs/>
                <w:sz w:val="18"/>
                <w:szCs w:val="18"/>
              </w:rPr>
              <w:t>(“degree to which the head of marketing</w:t>
            </w:r>
            <w:r>
              <w:rPr>
                <w:rFonts w:eastAsia="SimSun"/>
                <w:bCs/>
                <w:iCs/>
                <w:sz w:val="18"/>
                <w:szCs w:val="18"/>
              </w:rPr>
              <w:t xml:space="preserve"> position</w:t>
            </w:r>
            <w:r w:rsidRPr="006A68F2">
              <w:rPr>
                <w:rFonts w:eastAsia="SimSun"/>
                <w:bCs/>
                <w:iCs/>
                <w:sz w:val="18"/>
                <w:szCs w:val="18"/>
              </w:rPr>
              <w:t xml:space="preserve"> is viewe</w:t>
            </w:r>
            <w:r>
              <w:rPr>
                <w:rFonts w:eastAsia="SimSun"/>
                <w:bCs/>
                <w:iCs/>
                <w:sz w:val="18"/>
                <w:szCs w:val="18"/>
              </w:rPr>
              <w:t xml:space="preserve">d as having higher or lower </w:t>
            </w:r>
            <w:r w:rsidRPr="006A68F2">
              <w:rPr>
                <w:rFonts w:eastAsia="SimSun"/>
                <w:bCs/>
                <w:iCs/>
                <w:sz w:val="18"/>
                <w:szCs w:val="18"/>
              </w:rPr>
              <w:t>status</w:t>
            </w:r>
            <w:r>
              <w:rPr>
                <w:rFonts w:eastAsia="SimSun"/>
                <w:bCs/>
                <w:iCs/>
                <w:sz w:val="18"/>
                <w:szCs w:val="18"/>
              </w:rPr>
              <w:t xml:space="preserve"> (importance)</w:t>
            </w:r>
            <w:r w:rsidRPr="006A68F2">
              <w:rPr>
                <w:rFonts w:eastAsia="SimSun"/>
                <w:bCs/>
                <w:iCs/>
                <w:sz w:val="18"/>
                <w:szCs w:val="18"/>
              </w:rPr>
              <w:t xml:space="preserve"> relative to the following functional heads”)</w:t>
            </w:r>
          </w:p>
        </w:tc>
      </w:tr>
      <w:tr w:rsidR="00043D89" w:rsidRPr="006A68F2" w14:paraId="52D5ABC6" w14:textId="77777777" w:rsidTr="00021750">
        <w:trPr>
          <w:jc w:val="center"/>
        </w:trPr>
        <w:tc>
          <w:tcPr>
            <w:tcW w:w="9360" w:type="dxa"/>
            <w:vAlign w:val="center"/>
          </w:tcPr>
          <w:p w14:paraId="48B4956F" w14:textId="14674DD4" w:rsidR="00043D89" w:rsidRPr="006A68F2" w:rsidRDefault="00043D89" w:rsidP="00201BA7">
            <w:pPr>
              <w:tabs>
                <w:tab w:val="left" w:pos="342"/>
              </w:tabs>
              <w:rPr>
                <w:rFonts w:eastAsia="SimSun"/>
                <w:b/>
                <w:sz w:val="18"/>
                <w:szCs w:val="18"/>
              </w:rPr>
            </w:pPr>
            <w:r w:rsidRPr="006A68F2">
              <w:rPr>
                <w:rFonts w:eastAsia="SimSun"/>
                <w:spacing w:val="-2"/>
                <w:sz w:val="18"/>
                <w:szCs w:val="18"/>
              </w:rPr>
              <w:t xml:space="preserve">  Source: Piercy </w:t>
            </w:r>
            <w:r>
              <w:rPr>
                <w:rFonts w:eastAsia="SimSun"/>
                <w:spacing w:val="-2"/>
                <w:sz w:val="18"/>
                <w:szCs w:val="18"/>
              </w:rPr>
              <w:t>(</w:t>
            </w:r>
            <w:r w:rsidRPr="006A68F2">
              <w:rPr>
                <w:rFonts w:eastAsia="SimSun"/>
                <w:spacing w:val="-2"/>
                <w:sz w:val="18"/>
                <w:szCs w:val="18"/>
              </w:rPr>
              <w:t>1986</w:t>
            </w:r>
            <w:r>
              <w:rPr>
                <w:rFonts w:eastAsia="SimSun"/>
                <w:spacing w:val="-2"/>
                <w:sz w:val="18"/>
                <w:szCs w:val="18"/>
              </w:rPr>
              <w:t>)</w:t>
            </w:r>
          </w:p>
        </w:tc>
      </w:tr>
      <w:tr w:rsidR="00043D89" w:rsidRPr="006A68F2" w14:paraId="288D9D88" w14:textId="77777777" w:rsidTr="00021750">
        <w:trPr>
          <w:jc w:val="center"/>
        </w:trPr>
        <w:tc>
          <w:tcPr>
            <w:tcW w:w="9360" w:type="dxa"/>
            <w:vAlign w:val="center"/>
          </w:tcPr>
          <w:p w14:paraId="6A2BACB5" w14:textId="77777777" w:rsidR="00043D89" w:rsidRPr="006A68F2" w:rsidRDefault="00043D89" w:rsidP="00201BA7">
            <w:pPr>
              <w:tabs>
                <w:tab w:val="left" w:pos="342"/>
              </w:tabs>
              <w:rPr>
                <w:rFonts w:eastAsia="SimSun"/>
                <w:b/>
                <w:sz w:val="18"/>
                <w:szCs w:val="18"/>
              </w:rPr>
            </w:pPr>
            <w:r w:rsidRPr="006A68F2">
              <w:rPr>
                <w:rFonts w:eastAsia="SimSun"/>
                <w:spacing w:val="-2"/>
                <w:sz w:val="18"/>
                <w:szCs w:val="18"/>
              </w:rPr>
              <w:tab/>
              <w:t>Head of Finance (e.g., CFO)</w:t>
            </w:r>
          </w:p>
        </w:tc>
      </w:tr>
      <w:tr w:rsidR="00043D89" w:rsidRPr="006A68F2" w14:paraId="69B990F0" w14:textId="77777777" w:rsidTr="00021750">
        <w:trPr>
          <w:jc w:val="center"/>
        </w:trPr>
        <w:tc>
          <w:tcPr>
            <w:tcW w:w="9360" w:type="dxa"/>
            <w:vAlign w:val="center"/>
          </w:tcPr>
          <w:p w14:paraId="5BE134F5" w14:textId="77777777" w:rsidR="00043D89" w:rsidRPr="006A68F2" w:rsidRDefault="00043D89" w:rsidP="00201BA7">
            <w:pPr>
              <w:tabs>
                <w:tab w:val="left" w:pos="342"/>
              </w:tabs>
              <w:rPr>
                <w:rFonts w:eastAsia="SimSun"/>
                <w:b/>
                <w:sz w:val="18"/>
                <w:szCs w:val="18"/>
              </w:rPr>
            </w:pPr>
            <w:r w:rsidRPr="006A68F2">
              <w:rPr>
                <w:rFonts w:eastAsia="SimSun"/>
                <w:spacing w:val="-2"/>
                <w:sz w:val="18"/>
                <w:szCs w:val="18"/>
              </w:rPr>
              <w:tab/>
              <w:t>Head of Information Systems and Technology (e.g., CIO or CTO)</w:t>
            </w:r>
          </w:p>
        </w:tc>
      </w:tr>
      <w:tr w:rsidR="00043D89" w:rsidRPr="006A68F2" w14:paraId="3201DF78" w14:textId="77777777" w:rsidTr="00021750">
        <w:trPr>
          <w:jc w:val="center"/>
        </w:trPr>
        <w:tc>
          <w:tcPr>
            <w:tcW w:w="9360" w:type="dxa"/>
            <w:vAlign w:val="center"/>
          </w:tcPr>
          <w:p w14:paraId="56BC316E" w14:textId="77777777" w:rsidR="00043D89" w:rsidRDefault="00043D89" w:rsidP="004F280F">
            <w:pPr>
              <w:tabs>
                <w:tab w:val="left" w:pos="342"/>
              </w:tabs>
              <w:rPr>
                <w:rFonts w:eastAsia="SimSun"/>
                <w:spacing w:val="-2"/>
                <w:sz w:val="18"/>
                <w:szCs w:val="18"/>
              </w:rPr>
            </w:pPr>
            <w:r w:rsidRPr="006A68F2">
              <w:rPr>
                <w:rFonts w:eastAsia="SimSun"/>
                <w:spacing w:val="-2"/>
                <w:sz w:val="18"/>
                <w:szCs w:val="18"/>
              </w:rPr>
              <w:tab/>
              <w:t>Head of Operations (e.g., COO)</w:t>
            </w:r>
          </w:p>
          <w:p w14:paraId="0EFA43A6" w14:textId="3128792E" w:rsidR="004F280F" w:rsidRPr="004F280F" w:rsidRDefault="004F280F" w:rsidP="004F280F">
            <w:pPr>
              <w:tabs>
                <w:tab w:val="left" w:pos="342"/>
              </w:tabs>
              <w:rPr>
                <w:rFonts w:eastAsia="SimSun"/>
                <w:spacing w:val="-2"/>
                <w:sz w:val="18"/>
                <w:szCs w:val="18"/>
              </w:rPr>
            </w:pPr>
            <w:r>
              <w:rPr>
                <w:rFonts w:eastAsia="SimSun"/>
                <w:spacing w:val="-2"/>
                <w:sz w:val="18"/>
                <w:szCs w:val="18"/>
              </w:rPr>
              <w:tab/>
              <w:t>Head of R&amp;D</w:t>
            </w:r>
          </w:p>
        </w:tc>
      </w:tr>
      <w:tr w:rsidR="00043D89" w:rsidRPr="006A68F2" w14:paraId="0B5B166B" w14:textId="77777777" w:rsidTr="00021750">
        <w:trPr>
          <w:jc w:val="center"/>
        </w:trPr>
        <w:tc>
          <w:tcPr>
            <w:tcW w:w="9360" w:type="dxa"/>
            <w:tcBorders>
              <w:bottom w:val="single" w:sz="4" w:space="0" w:color="auto"/>
            </w:tcBorders>
            <w:vAlign w:val="center"/>
          </w:tcPr>
          <w:p w14:paraId="0CE6BFDC" w14:textId="1F61C81F" w:rsidR="004F280F" w:rsidRPr="00292989" w:rsidRDefault="004F280F" w:rsidP="00021750">
            <w:pPr>
              <w:tabs>
                <w:tab w:val="left" w:pos="342"/>
              </w:tabs>
              <w:spacing w:after="120"/>
              <w:rPr>
                <w:rFonts w:eastAsia="SimSun"/>
                <w:bCs/>
                <w:sz w:val="18"/>
                <w:szCs w:val="18"/>
              </w:rPr>
            </w:pPr>
            <w:r>
              <w:rPr>
                <w:rFonts w:eastAsia="SimSun"/>
                <w:bCs/>
                <w:sz w:val="18"/>
                <w:szCs w:val="18"/>
              </w:rPr>
              <w:tab/>
            </w:r>
            <w:r w:rsidR="00043D89" w:rsidRPr="00292989">
              <w:rPr>
                <w:rFonts w:eastAsia="SimSun"/>
                <w:bCs/>
                <w:sz w:val="18"/>
                <w:szCs w:val="18"/>
              </w:rPr>
              <w:t>Head of Human Resources (e.g., CHRO)</w:t>
            </w:r>
          </w:p>
        </w:tc>
      </w:tr>
      <w:tr w:rsidR="00043D89" w:rsidRPr="006A68F2" w14:paraId="5D701E74" w14:textId="77777777" w:rsidTr="00021750">
        <w:trPr>
          <w:jc w:val="center"/>
        </w:trPr>
        <w:tc>
          <w:tcPr>
            <w:tcW w:w="9360" w:type="dxa"/>
            <w:tcBorders>
              <w:top w:val="single" w:sz="4" w:space="0" w:color="auto"/>
              <w:bottom w:val="single" w:sz="4" w:space="0" w:color="auto"/>
            </w:tcBorders>
            <w:vAlign w:val="center"/>
          </w:tcPr>
          <w:p w14:paraId="392BB94A" w14:textId="77777777" w:rsidR="00043D89" w:rsidRPr="006A68F2" w:rsidRDefault="00043D89" w:rsidP="00201BA7">
            <w:pPr>
              <w:tabs>
                <w:tab w:val="left" w:pos="342"/>
              </w:tabs>
              <w:rPr>
                <w:rFonts w:eastAsia="SimSun"/>
                <w:sz w:val="18"/>
                <w:szCs w:val="18"/>
              </w:rPr>
            </w:pPr>
            <w:r w:rsidRPr="006A68F2">
              <w:rPr>
                <w:rFonts w:eastAsia="SimSun"/>
                <w:b/>
                <w:sz w:val="18"/>
                <w:szCs w:val="18"/>
              </w:rPr>
              <w:t>Marketing Capabilities</w:t>
            </w:r>
          </w:p>
        </w:tc>
      </w:tr>
      <w:tr w:rsidR="00043D89" w:rsidRPr="006A68F2" w14:paraId="7814A0BB" w14:textId="77777777" w:rsidTr="00021750">
        <w:trPr>
          <w:jc w:val="center"/>
        </w:trPr>
        <w:tc>
          <w:tcPr>
            <w:tcW w:w="9360" w:type="dxa"/>
            <w:tcBorders>
              <w:top w:val="single" w:sz="4" w:space="0" w:color="auto"/>
            </w:tcBorders>
            <w:vAlign w:val="center"/>
          </w:tcPr>
          <w:p w14:paraId="314D286D" w14:textId="77777777" w:rsidR="00043D89" w:rsidRPr="00592AAB" w:rsidRDefault="00043D89" w:rsidP="00201BA7">
            <w:pPr>
              <w:tabs>
                <w:tab w:val="left" w:pos="342"/>
              </w:tabs>
              <w:ind w:left="162" w:hanging="162"/>
              <w:rPr>
                <w:rFonts w:eastAsia="SimSun"/>
                <w:sz w:val="18"/>
                <w:szCs w:val="18"/>
              </w:rPr>
            </w:pPr>
            <w:r w:rsidRPr="006A68F2">
              <w:rPr>
                <w:rFonts w:eastAsia="SimSun"/>
                <w:sz w:val="18"/>
                <w:szCs w:val="18"/>
              </w:rPr>
              <w:t xml:space="preserve">  (“rate your firm’s capability, relative to your major</w:t>
            </w:r>
            <w:r>
              <w:rPr>
                <w:rFonts w:eastAsia="SimSun"/>
                <w:sz w:val="18"/>
                <w:szCs w:val="18"/>
              </w:rPr>
              <w:t xml:space="preserve"> competitors, in the following </w:t>
            </w:r>
            <w:r w:rsidRPr="006A68F2">
              <w:rPr>
                <w:rFonts w:eastAsia="SimSun"/>
                <w:sz w:val="18"/>
                <w:szCs w:val="18"/>
              </w:rPr>
              <w:t>areas”)</w:t>
            </w:r>
          </w:p>
        </w:tc>
      </w:tr>
      <w:tr w:rsidR="00043D89" w:rsidRPr="006A68F2" w14:paraId="70BEEF03" w14:textId="77777777" w:rsidTr="00021750">
        <w:trPr>
          <w:jc w:val="center"/>
        </w:trPr>
        <w:tc>
          <w:tcPr>
            <w:tcW w:w="9360" w:type="dxa"/>
            <w:vAlign w:val="center"/>
          </w:tcPr>
          <w:p w14:paraId="4A671C8B" w14:textId="65302937" w:rsidR="00043D89" w:rsidRPr="006A68F2" w:rsidRDefault="00043D89" w:rsidP="00201BA7">
            <w:pPr>
              <w:tabs>
                <w:tab w:val="left" w:pos="342"/>
              </w:tabs>
              <w:rPr>
                <w:rFonts w:eastAsia="SimSun"/>
                <w:sz w:val="18"/>
                <w:szCs w:val="18"/>
              </w:rPr>
            </w:pPr>
            <w:r w:rsidRPr="006A68F2">
              <w:rPr>
                <w:rFonts w:eastAsia="SimSun"/>
                <w:sz w:val="18"/>
                <w:szCs w:val="18"/>
              </w:rPr>
              <w:t xml:space="preserve">  Source: Vorhies and Morgan </w:t>
            </w:r>
            <w:r>
              <w:rPr>
                <w:rFonts w:eastAsia="SimSun"/>
                <w:sz w:val="18"/>
                <w:szCs w:val="18"/>
              </w:rPr>
              <w:t>(</w:t>
            </w:r>
            <w:r w:rsidRPr="006A68F2">
              <w:rPr>
                <w:rFonts w:eastAsia="SimSun"/>
                <w:sz w:val="18"/>
                <w:szCs w:val="18"/>
              </w:rPr>
              <w:t>2005</w:t>
            </w:r>
            <w:r>
              <w:rPr>
                <w:rFonts w:eastAsia="SimSun"/>
                <w:sz w:val="18"/>
                <w:szCs w:val="18"/>
              </w:rPr>
              <w:t>)</w:t>
            </w:r>
          </w:p>
        </w:tc>
      </w:tr>
      <w:tr w:rsidR="00043D89" w:rsidRPr="006A68F2" w14:paraId="3AF3A25F" w14:textId="77777777" w:rsidTr="00021750">
        <w:trPr>
          <w:jc w:val="center"/>
        </w:trPr>
        <w:tc>
          <w:tcPr>
            <w:tcW w:w="9360" w:type="dxa"/>
            <w:vAlign w:val="center"/>
          </w:tcPr>
          <w:p w14:paraId="67E44338" w14:textId="77777777" w:rsidR="00043D89" w:rsidRPr="006A68F2" w:rsidRDefault="00043D89" w:rsidP="00201BA7">
            <w:pPr>
              <w:tabs>
                <w:tab w:val="left" w:pos="342"/>
              </w:tabs>
              <w:rPr>
                <w:rFonts w:eastAsia="SimSun"/>
                <w:sz w:val="18"/>
                <w:szCs w:val="18"/>
              </w:rPr>
            </w:pPr>
            <w:r w:rsidRPr="006A68F2">
              <w:rPr>
                <w:rFonts w:eastAsia="SimSun"/>
                <w:sz w:val="18"/>
                <w:szCs w:val="18"/>
              </w:rPr>
              <w:tab/>
              <w:t>Product Development</w:t>
            </w:r>
          </w:p>
        </w:tc>
      </w:tr>
      <w:tr w:rsidR="00043D89" w:rsidRPr="006A68F2" w14:paraId="7DB22E88" w14:textId="77777777" w:rsidTr="00021750">
        <w:trPr>
          <w:jc w:val="center"/>
        </w:trPr>
        <w:tc>
          <w:tcPr>
            <w:tcW w:w="9360" w:type="dxa"/>
            <w:vAlign w:val="center"/>
          </w:tcPr>
          <w:p w14:paraId="2FA8E6FC" w14:textId="77777777" w:rsidR="00043D89" w:rsidRPr="006A68F2" w:rsidRDefault="00043D89" w:rsidP="00201BA7">
            <w:pPr>
              <w:tabs>
                <w:tab w:val="left" w:pos="342"/>
              </w:tabs>
              <w:rPr>
                <w:rFonts w:eastAsia="SimSun"/>
                <w:sz w:val="18"/>
                <w:szCs w:val="18"/>
              </w:rPr>
            </w:pPr>
            <w:r w:rsidRPr="006A68F2">
              <w:rPr>
                <w:rFonts w:eastAsia="SimSun"/>
                <w:sz w:val="18"/>
                <w:szCs w:val="18"/>
              </w:rPr>
              <w:tab/>
              <w:t>Distribution Channel Management</w:t>
            </w:r>
          </w:p>
        </w:tc>
      </w:tr>
      <w:tr w:rsidR="00043D89" w:rsidRPr="006A68F2" w14:paraId="762B1402" w14:textId="77777777" w:rsidTr="00021750">
        <w:trPr>
          <w:jc w:val="center"/>
        </w:trPr>
        <w:tc>
          <w:tcPr>
            <w:tcW w:w="9360" w:type="dxa"/>
            <w:vAlign w:val="center"/>
          </w:tcPr>
          <w:p w14:paraId="37B00135" w14:textId="77777777" w:rsidR="00043D89" w:rsidRPr="006A68F2" w:rsidRDefault="00043D89" w:rsidP="00201BA7">
            <w:pPr>
              <w:tabs>
                <w:tab w:val="left" w:pos="342"/>
              </w:tabs>
              <w:rPr>
                <w:rFonts w:eastAsia="SimSun"/>
                <w:sz w:val="18"/>
                <w:szCs w:val="18"/>
              </w:rPr>
            </w:pPr>
            <w:r w:rsidRPr="006A68F2">
              <w:rPr>
                <w:rFonts w:eastAsia="SimSun"/>
                <w:sz w:val="18"/>
                <w:szCs w:val="18"/>
              </w:rPr>
              <w:tab/>
              <w:t>Marketing Communication and Media</w:t>
            </w:r>
          </w:p>
        </w:tc>
      </w:tr>
      <w:tr w:rsidR="00043D89" w:rsidRPr="006A68F2" w14:paraId="6A81E52B" w14:textId="77777777" w:rsidTr="00021750">
        <w:trPr>
          <w:jc w:val="center"/>
        </w:trPr>
        <w:tc>
          <w:tcPr>
            <w:tcW w:w="9360" w:type="dxa"/>
            <w:vAlign w:val="center"/>
          </w:tcPr>
          <w:p w14:paraId="6DAB950C" w14:textId="77777777" w:rsidR="00043D89" w:rsidRPr="006A68F2" w:rsidRDefault="00043D89" w:rsidP="00201BA7">
            <w:pPr>
              <w:tabs>
                <w:tab w:val="left" w:pos="342"/>
              </w:tabs>
              <w:rPr>
                <w:rFonts w:eastAsia="SimSun"/>
                <w:sz w:val="18"/>
                <w:szCs w:val="18"/>
              </w:rPr>
            </w:pPr>
            <w:r w:rsidRPr="006A68F2">
              <w:rPr>
                <w:rFonts w:eastAsia="SimSun"/>
                <w:sz w:val="18"/>
                <w:szCs w:val="18"/>
              </w:rPr>
              <w:tab/>
              <w:t>Selling</w:t>
            </w:r>
          </w:p>
        </w:tc>
      </w:tr>
      <w:tr w:rsidR="00043D89" w:rsidRPr="006A68F2" w14:paraId="31DFEF0E" w14:textId="77777777" w:rsidTr="00021750">
        <w:trPr>
          <w:jc w:val="center"/>
        </w:trPr>
        <w:tc>
          <w:tcPr>
            <w:tcW w:w="9360" w:type="dxa"/>
            <w:vAlign w:val="center"/>
          </w:tcPr>
          <w:p w14:paraId="14418D8C" w14:textId="77777777" w:rsidR="00043D89" w:rsidRPr="006A68F2" w:rsidRDefault="00043D89" w:rsidP="00201BA7">
            <w:pPr>
              <w:tabs>
                <w:tab w:val="left" w:pos="342"/>
              </w:tabs>
              <w:rPr>
                <w:rFonts w:eastAsia="SimSun"/>
                <w:sz w:val="18"/>
                <w:szCs w:val="18"/>
              </w:rPr>
            </w:pPr>
            <w:r w:rsidRPr="006A68F2">
              <w:rPr>
                <w:rFonts w:eastAsia="SimSun"/>
                <w:sz w:val="18"/>
                <w:szCs w:val="18"/>
              </w:rPr>
              <w:tab/>
              <w:t>Market Research and Intelligence</w:t>
            </w:r>
          </w:p>
        </w:tc>
      </w:tr>
      <w:tr w:rsidR="00043D89" w:rsidRPr="006A68F2" w14:paraId="71EA4822" w14:textId="77777777" w:rsidTr="00021750">
        <w:trPr>
          <w:jc w:val="center"/>
        </w:trPr>
        <w:tc>
          <w:tcPr>
            <w:tcW w:w="9360" w:type="dxa"/>
            <w:vAlign w:val="center"/>
          </w:tcPr>
          <w:p w14:paraId="76E2B297" w14:textId="77777777" w:rsidR="00043D89" w:rsidRPr="006A68F2" w:rsidRDefault="00043D89" w:rsidP="00201BA7">
            <w:pPr>
              <w:tabs>
                <w:tab w:val="left" w:pos="342"/>
              </w:tabs>
              <w:rPr>
                <w:rFonts w:eastAsia="SimSun"/>
                <w:sz w:val="18"/>
                <w:szCs w:val="18"/>
              </w:rPr>
            </w:pPr>
            <w:r w:rsidRPr="006A68F2">
              <w:rPr>
                <w:rFonts w:eastAsia="SimSun"/>
                <w:sz w:val="18"/>
                <w:szCs w:val="18"/>
              </w:rPr>
              <w:tab/>
              <w:t>Marketing Strategy</w:t>
            </w:r>
          </w:p>
        </w:tc>
      </w:tr>
      <w:tr w:rsidR="00043D89" w:rsidRPr="006A68F2" w14:paraId="3EAA6CFE" w14:textId="77777777" w:rsidTr="00021750">
        <w:trPr>
          <w:jc w:val="center"/>
        </w:trPr>
        <w:tc>
          <w:tcPr>
            <w:tcW w:w="9360" w:type="dxa"/>
            <w:vAlign w:val="center"/>
          </w:tcPr>
          <w:p w14:paraId="43DE352A" w14:textId="77777777" w:rsidR="00043D89" w:rsidRPr="006A68F2" w:rsidRDefault="00043D89" w:rsidP="00201BA7">
            <w:pPr>
              <w:tabs>
                <w:tab w:val="left" w:pos="342"/>
              </w:tabs>
              <w:rPr>
                <w:rFonts w:eastAsia="SimSun"/>
                <w:sz w:val="18"/>
                <w:szCs w:val="18"/>
              </w:rPr>
            </w:pPr>
            <w:r w:rsidRPr="006A68F2">
              <w:rPr>
                <w:rFonts w:eastAsia="SimSun"/>
                <w:sz w:val="18"/>
                <w:szCs w:val="18"/>
              </w:rPr>
              <w:tab/>
              <w:t>Pricing</w:t>
            </w:r>
          </w:p>
        </w:tc>
      </w:tr>
      <w:tr w:rsidR="00043D89" w:rsidRPr="006A68F2" w14:paraId="21F43972" w14:textId="77777777" w:rsidTr="00021750">
        <w:trPr>
          <w:jc w:val="center"/>
        </w:trPr>
        <w:tc>
          <w:tcPr>
            <w:tcW w:w="9360" w:type="dxa"/>
            <w:tcBorders>
              <w:bottom w:val="single" w:sz="4" w:space="0" w:color="auto"/>
            </w:tcBorders>
            <w:vAlign w:val="center"/>
          </w:tcPr>
          <w:p w14:paraId="2B2412DC" w14:textId="77777777" w:rsidR="00043D89" w:rsidRPr="006A68F2" w:rsidRDefault="00043D89" w:rsidP="00021750">
            <w:pPr>
              <w:tabs>
                <w:tab w:val="left" w:pos="342"/>
              </w:tabs>
              <w:spacing w:after="120"/>
              <w:rPr>
                <w:rFonts w:eastAsia="SimSun"/>
                <w:sz w:val="18"/>
                <w:szCs w:val="18"/>
              </w:rPr>
            </w:pPr>
            <w:r w:rsidRPr="006A68F2">
              <w:rPr>
                <w:rFonts w:eastAsia="SimSun"/>
                <w:sz w:val="18"/>
                <w:szCs w:val="18"/>
              </w:rPr>
              <w:tab/>
              <w:t>Marketing Implementation</w:t>
            </w:r>
          </w:p>
        </w:tc>
      </w:tr>
      <w:tr w:rsidR="00043D89" w:rsidRPr="006A68F2" w14:paraId="61F31E0E" w14:textId="77777777" w:rsidTr="00021750">
        <w:trPr>
          <w:jc w:val="center"/>
        </w:trPr>
        <w:tc>
          <w:tcPr>
            <w:tcW w:w="9360" w:type="dxa"/>
            <w:tcBorders>
              <w:top w:val="single" w:sz="4" w:space="0" w:color="auto"/>
              <w:bottom w:val="single" w:sz="4" w:space="0" w:color="auto"/>
            </w:tcBorders>
            <w:vAlign w:val="center"/>
          </w:tcPr>
          <w:p w14:paraId="314C94BF" w14:textId="77777777" w:rsidR="00043D89" w:rsidRPr="006A68F2" w:rsidRDefault="00043D89" w:rsidP="00201BA7">
            <w:pPr>
              <w:tabs>
                <w:tab w:val="left" w:pos="342"/>
              </w:tabs>
              <w:rPr>
                <w:rFonts w:eastAsia="SimSun"/>
                <w:sz w:val="18"/>
                <w:szCs w:val="18"/>
              </w:rPr>
            </w:pPr>
            <w:r w:rsidRPr="006A68F2">
              <w:rPr>
                <w:rFonts w:eastAsia="SimSun"/>
                <w:b/>
                <w:sz w:val="18"/>
                <w:szCs w:val="18"/>
              </w:rPr>
              <w:t>Firm Performance</w:t>
            </w:r>
          </w:p>
        </w:tc>
      </w:tr>
      <w:tr w:rsidR="00043D89" w:rsidRPr="006A68F2" w14:paraId="6FDD5EE5" w14:textId="77777777" w:rsidTr="00021750">
        <w:trPr>
          <w:jc w:val="center"/>
        </w:trPr>
        <w:tc>
          <w:tcPr>
            <w:tcW w:w="9360" w:type="dxa"/>
            <w:tcBorders>
              <w:top w:val="single" w:sz="4" w:space="0" w:color="auto"/>
            </w:tcBorders>
            <w:vAlign w:val="center"/>
          </w:tcPr>
          <w:p w14:paraId="46D4E18B" w14:textId="77777777" w:rsidR="00043D89" w:rsidRPr="006A68F2" w:rsidRDefault="00043D89" w:rsidP="00201BA7">
            <w:pPr>
              <w:ind w:left="162"/>
              <w:rPr>
                <w:rFonts w:eastAsia="SimSun"/>
                <w:b/>
                <w:sz w:val="18"/>
                <w:szCs w:val="18"/>
              </w:rPr>
            </w:pPr>
            <w:r w:rsidRPr="006A68F2">
              <w:rPr>
                <w:rFonts w:eastAsia="SimSun"/>
                <w:sz w:val="18"/>
                <w:szCs w:val="18"/>
              </w:rPr>
              <w:t>(“rate your firm’s overall performance, over the past ye</w:t>
            </w:r>
            <w:r>
              <w:rPr>
                <w:rFonts w:eastAsia="SimSun"/>
                <w:sz w:val="18"/>
                <w:szCs w:val="18"/>
              </w:rPr>
              <w:t xml:space="preserve">ar, relative to your major </w:t>
            </w:r>
            <w:r w:rsidRPr="006A68F2">
              <w:rPr>
                <w:rFonts w:eastAsia="SimSun"/>
                <w:sz w:val="18"/>
                <w:szCs w:val="18"/>
              </w:rPr>
              <w:t>competitors in the following areas”</w:t>
            </w:r>
            <w:r>
              <w:rPr>
                <w:rFonts w:eastAsia="SimSun"/>
                <w:sz w:val="18"/>
                <w:szCs w:val="18"/>
              </w:rPr>
              <w:t>)</w:t>
            </w:r>
          </w:p>
        </w:tc>
      </w:tr>
      <w:tr w:rsidR="00043D89" w:rsidRPr="006A68F2" w14:paraId="646DA78C" w14:textId="77777777" w:rsidTr="00021750">
        <w:trPr>
          <w:jc w:val="center"/>
        </w:trPr>
        <w:tc>
          <w:tcPr>
            <w:tcW w:w="9360" w:type="dxa"/>
            <w:vAlign w:val="center"/>
          </w:tcPr>
          <w:p w14:paraId="1A8E6962" w14:textId="7BDD51CF" w:rsidR="00043D89" w:rsidRPr="006A68F2" w:rsidRDefault="00043D89" w:rsidP="00201BA7">
            <w:pPr>
              <w:tabs>
                <w:tab w:val="left" w:pos="162"/>
              </w:tabs>
              <w:ind w:left="162" w:hanging="162"/>
              <w:rPr>
                <w:rFonts w:eastAsia="SimSun"/>
                <w:sz w:val="18"/>
                <w:szCs w:val="18"/>
              </w:rPr>
            </w:pPr>
            <w:r w:rsidRPr="006A68F2">
              <w:rPr>
                <w:rFonts w:eastAsia="SimSun"/>
                <w:sz w:val="18"/>
                <w:szCs w:val="18"/>
              </w:rPr>
              <w:t xml:space="preserve">  </w:t>
            </w:r>
            <w:r w:rsidRPr="007422FD">
              <w:rPr>
                <w:rFonts w:eastAsia="SimSun"/>
                <w:sz w:val="18"/>
                <w:szCs w:val="18"/>
              </w:rPr>
              <w:t xml:space="preserve">Source: Luo, </w:t>
            </w:r>
            <w:proofErr w:type="spellStart"/>
            <w:r w:rsidRPr="007422FD">
              <w:rPr>
                <w:rFonts w:eastAsia="SimSun"/>
                <w:sz w:val="18"/>
                <w:szCs w:val="18"/>
              </w:rPr>
              <w:t>Slotegraaf</w:t>
            </w:r>
            <w:proofErr w:type="spellEnd"/>
            <w:r w:rsidRPr="007422FD">
              <w:rPr>
                <w:rFonts w:eastAsia="SimSun"/>
                <w:sz w:val="18"/>
                <w:szCs w:val="18"/>
              </w:rPr>
              <w:t>, and Pan (2006) and</w:t>
            </w:r>
            <w:r>
              <w:rPr>
                <w:rFonts w:eastAsia="SimSun"/>
                <w:sz w:val="18"/>
                <w:szCs w:val="18"/>
              </w:rPr>
              <w:t xml:space="preserve"> Vorhies and Morgan (2005)</w:t>
            </w:r>
          </w:p>
        </w:tc>
      </w:tr>
      <w:tr w:rsidR="00043D89" w:rsidRPr="006A68F2" w14:paraId="63BCE2A7" w14:textId="77777777" w:rsidTr="00021750">
        <w:trPr>
          <w:jc w:val="center"/>
        </w:trPr>
        <w:tc>
          <w:tcPr>
            <w:tcW w:w="9360" w:type="dxa"/>
            <w:vAlign w:val="center"/>
          </w:tcPr>
          <w:p w14:paraId="5DC1829E" w14:textId="77777777" w:rsidR="00043D89" w:rsidRPr="006A68F2" w:rsidRDefault="00043D89" w:rsidP="00201BA7">
            <w:pPr>
              <w:tabs>
                <w:tab w:val="left" w:pos="342"/>
              </w:tabs>
              <w:rPr>
                <w:rFonts w:eastAsia="SimSun"/>
                <w:sz w:val="18"/>
                <w:szCs w:val="18"/>
              </w:rPr>
            </w:pPr>
            <w:r w:rsidRPr="006A68F2">
              <w:rPr>
                <w:rFonts w:eastAsia="SimSun"/>
                <w:sz w:val="18"/>
                <w:szCs w:val="18"/>
              </w:rPr>
              <w:tab/>
              <w:t>Market share</w:t>
            </w:r>
          </w:p>
        </w:tc>
      </w:tr>
      <w:tr w:rsidR="00043D89" w:rsidRPr="006A68F2" w14:paraId="7BE1CA00" w14:textId="77777777" w:rsidTr="00021750">
        <w:trPr>
          <w:jc w:val="center"/>
        </w:trPr>
        <w:tc>
          <w:tcPr>
            <w:tcW w:w="9360" w:type="dxa"/>
            <w:vAlign w:val="center"/>
          </w:tcPr>
          <w:p w14:paraId="60501927" w14:textId="77777777" w:rsidR="00043D89" w:rsidRPr="006A68F2" w:rsidRDefault="00043D89" w:rsidP="00201BA7">
            <w:pPr>
              <w:tabs>
                <w:tab w:val="left" w:pos="342"/>
              </w:tabs>
              <w:rPr>
                <w:rFonts w:eastAsia="SimSun"/>
                <w:sz w:val="18"/>
                <w:szCs w:val="18"/>
              </w:rPr>
            </w:pPr>
            <w:r w:rsidRPr="006A68F2">
              <w:rPr>
                <w:rFonts w:eastAsia="SimSun"/>
                <w:sz w:val="18"/>
                <w:szCs w:val="18"/>
              </w:rPr>
              <w:tab/>
              <w:t>Sales</w:t>
            </w:r>
          </w:p>
        </w:tc>
      </w:tr>
      <w:tr w:rsidR="00043D89" w:rsidRPr="006A68F2" w14:paraId="0984D339" w14:textId="77777777" w:rsidTr="00021750">
        <w:trPr>
          <w:jc w:val="center"/>
        </w:trPr>
        <w:tc>
          <w:tcPr>
            <w:tcW w:w="9360" w:type="dxa"/>
            <w:tcBorders>
              <w:bottom w:val="single" w:sz="4" w:space="0" w:color="auto"/>
            </w:tcBorders>
            <w:vAlign w:val="center"/>
          </w:tcPr>
          <w:p w14:paraId="200F643A" w14:textId="77777777" w:rsidR="00043D89" w:rsidRPr="006A68F2" w:rsidRDefault="00043D89" w:rsidP="00021750">
            <w:pPr>
              <w:tabs>
                <w:tab w:val="left" w:pos="342"/>
              </w:tabs>
              <w:spacing w:after="120"/>
              <w:rPr>
                <w:rFonts w:eastAsia="SimSun"/>
                <w:sz w:val="18"/>
                <w:szCs w:val="18"/>
              </w:rPr>
            </w:pPr>
            <w:r w:rsidRPr="006A68F2">
              <w:rPr>
                <w:rFonts w:eastAsia="SimSun"/>
                <w:sz w:val="18"/>
                <w:szCs w:val="18"/>
              </w:rPr>
              <w:tab/>
              <w:t>Profitability</w:t>
            </w:r>
          </w:p>
        </w:tc>
      </w:tr>
    </w:tbl>
    <w:p w14:paraId="041D16DC" w14:textId="77777777" w:rsidR="00C2354D" w:rsidRDefault="00C2354D" w:rsidP="00E60B2A">
      <w:pPr>
        <w:spacing w:after="120"/>
        <w:ind w:right="297"/>
        <w:rPr>
          <w:b/>
          <w:bCs/>
          <w:sz w:val="20"/>
          <w:szCs w:val="20"/>
        </w:rPr>
        <w:sectPr w:rsidR="00C2354D" w:rsidSect="00621E80">
          <w:pgSz w:w="11906" w:h="16838"/>
          <w:pgMar w:top="1440" w:right="1296" w:bottom="1440" w:left="1296" w:header="850" w:footer="994" w:gutter="0"/>
          <w:cols w:space="425"/>
          <w:docGrid w:type="linesAndChars" w:linePitch="312"/>
        </w:sectPr>
      </w:pPr>
    </w:p>
    <w:p w14:paraId="22529BB8" w14:textId="29AF2C6F" w:rsidR="004565C1" w:rsidRPr="0084522E" w:rsidRDefault="004565C1" w:rsidP="0020390D">
      <w:pPr>
        <w:jc w:val="center"/>
        <w:rPr>
          <w:b/>
        </w:rPr>
      </w:pPr>
      <w:r w:rsidRPr="0084522E">
        <w:rPr>
          <w:b/>
        </w:rPr>
        <w:lastRenderedPageBreak/>
        <w:t xml:space="preserve">Web Appendix </w:t>
      </w:r>
      <w:r w:rsidR="00E907BE">
        <w:rPr>
          <w:b/>
        </w:rPr>
        <w:t>G</w:t>
      </w:r>
    </w:p>
    <w:p w14:paraId="562C9BD6" w14:textId="6D652511" w:rsidR="004565C1" w:rsidRPr="00FA3833" w:rsidRDefault="004565C1" w:rsidP="004565C1">
      <w:pPr>
        <w:spacing w:after="120"/>
        <w:jc w:val="center"/>
        <w:rPr>
          <w:b/>
        </w:rPr>
      </w:pPr>
      <w:r w:rsidRPr="0084522E">
        <w:rPr>
          <w:b/>
        </w:rPr>
        <w:t xml:space="preserve">CMO Responsibility, Marketing Capabilities &amp; Performance </w:t>
      </w:r>
      <w:r w:rsidR="00E907BE">
        <w:rPr>
          <w:b/>
        </w:rPr>
        <w:t xml:space="preserve">Outcomes </w:t>
      </w:r>
      <w:r w:rsidRPr="0084522E">
        <w:rPr>
          <w:b/>
        </w:rPr>
        <w:t>Including First Differences Results</w:t>
      </w:r>
    </w:p>
    <w:tbl>
      <w:tblPr>
        <w:tblStyle w:val="TableGrid"/>
        <w:tblW w:w="129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2160"/>
        <w:gridCol w:w="2160"/>
        <w:gridCol w:w="2160"/>
        <w:gridCol w:w="2160"/>
      </w:tblGrid>
      <w:tr w:rsidR="004565C1" w:rsidRPr="0075050E" w14:paraId="2EB765BF" w14:textId="77777777" w:rsidTr="00201BA7">
        <w:trPr>
          <w:trHeight w:val="296"/>
          <w:jc w:val="center"/>
        </w:trPr>
        <w:tc>
          <w:tcPr>
            <w:tcW w:w="4320" w:type="dxa"/>
            <w:tcBorders>
              <w:top w:val="single" w:sz="4" w:space="0" w:color="auto"/>
              <w:bottom w:val="single" w:sz="4" w:space="0" w:color="auto"/>
            </w:tcBorders>
            <w:shd w:val="clear" w:color="auto" w:fill="F2F2F2" w:themeFill="background1" w:themeFillShade="F2"/>
            <w:vAlign w:val="center"/>
          </w:tcPr>
          <w:p w14:paraId="08635137" w14:textId="77777777" w:rsidR="004565C1" w:rsidRPr="0075050E" w:rsidRDefault="004565C1" w:rsidP="00201BA7">
            <w:pPr>
              <w:rPr>
                <w:b/>
                <w:sz w:val="22"/>
              </w:rPr>
            </w:pPr>
            <w:r>
              <w:rPr>
                <w:b/>
                <w:sz w:val="22"/>
              </w:rPr>
              <w:t>Model specification</w:t>
            </w:r>
          </w:p>
        </w:tc>
        <w:tc>
          <w:tcPr>
            <w:tcW w:w="4320" w:type="dxa"/>
            <w:gridSpan w:val="2"/>
            <w:tcBorders>
              <w:top w:val="single" w:sz="4" w:space="0" w:color="auto"/>
              <w:bottom w:val="single" w:sz="4" w:space="0" w:color="auto"/>
            </w:tcBorders>
            <w:shd w:val="clear" w:color="auto" w:fill="F2F2F2" w:themeFill="background1" w:themeFillShade="F2"/>
            <w:vAlign w:val="center"/>
          </w:tcPr>
          <w:p w14:paraId="652F50BE" w14:textId="77777777" w:rsidR="004565C1" w:rsidRPr="0075050E" w:rsidRDefault="004565C1" w:rsidP="00201BA7">
            <w:pPr>
              <w:jc w:val="center"/>
              <w:rPr>
                <w:b/>
                <w:sz w:val="22"/>
              </w:rPr>
            </w:pPr>
            <w:r w:rsidRPr="0075050E">
              <w:rPr>
                <w:rFonts w:ascii="Times New Roman Bold" w:hAnsi="Times New Roman Bold"/>
                <w:b/>
                <w:sz w:val="22"/>
              </w:rPr>
              <w:t xml:space="preserve">Levels </w:t>
            </w:r>
            <w:r w:rsidRPr="0075050E">
              <w:rPr>
                <w:b/>
                <w:sz w:val="22"/>
              </w:rPr>
              <w:t>(N=390)</w:t>
            </w:r>
          </w:p>
        </w:tc>
        <w:tc>
          <w:tcPr>
            <w:tcW w:w="4320" w:type="dxa"/>
            <w:gridSpan w:val="2"/>
            <w:tcBorders>
              <w:top w:val="single" w:sz="4" w:space="0" w:color="auto"/>
              <w:bottom w:val="single" w:sz="4" w:space="0" w:color="auto"/>
            </w:tcBorders>
            <w:shd w:val="clear" w:color="auto" w:fill="F2F2F2" w:themeFill="background1" w:themeFillShade="F2"/>
            <w:vAlign w:val="center"/>
          </w:tcPr>
          <w:p w14:paraId="633977D7" w14:textId="77777777" w:rsidR="004565C1" w:rsidRPr="00C66FEF" w:rsidRDefault="004565C1" w:rsidP="00201BA7">
            <w:pPr>
              <w:jc w:val="center"/>
              <w:rPr>
                <w:b/>
                <w:sz w:val="22"/>
                <w:highlight w:val="yellow"/>
              </w:rPr>
            </w:pPr>
            <w:r w:rsidRPr="00C66FEF">
              <w:rPr>
                <w:rFonts w:ascii="Times New Roman Bold" w:hAnsi="Times New Roman Bold"/>
                <w:b/>
                <w:sz w:val="22"/>
              </w:rPr>
              <w:t xml:space="preserve">Differences </w:t>
            </w:r>
            <w:r w:rsidRPr="00C66FEF">
              <w:rPr>
                <w:b/>
                <w:sz w:val="22"/>
              </w:rPr>
              <w:t>(N=195)</w:t>
            </w:r>
          </w:p>
        </w:tc>
      </w:tr>
      <w:tr w:rsidR="004565C1" w:rsidRPr="0075050E" w14:paraId="71BC2AF0" w14:textId="77777777" w:rsidTr="00201BA7">
        <w:trPr>
          <w:trHeight w:val="350"/>
          <w:jc w:val="center"/>
        </w:trPr>
        <w:tc>
          <w:tcPr>
            <w:tcW w:w="4320" w:type="dxa"/>
            <w:tcBorders>
              <w:top w:val="single" w:sz="4" w:space="0" w:color="auto"/>
              <w:bottom w:val="single" w:sz="4" w:space="0" w:color="auto"/>
            </w:tcBorders>
            <w:shd w:val="clear" w:color="auto" w:fill="F2F2F2" w:themeFill="background1" w:themeFillShade="F2"/>
            <w:vAlign w:val="center"/>
          </w:tcPr>
          <w:p w14:paraId="4CC726C7" w14:textId="77777777" w:rsidR="004565C1" w:rsidRPr="0075050E" w:rsidRDefault="004565C1" w:rsidP="00201BA7">
            <w:pPr>
              <w:rPr>
                <w:b/>
                <w:sz w:val="22"/>
              </w:rPr>
            </w:pPr>
            <w:r>
              <w:rPr>
                <w:b/>
                <w:sz w:val="22"/>
              </w:rPr>
              <w:t>Standardized estimates</w:t>
            </w:r>
          </w:p>
        </w:tc>
        <w:tc>
          <w:tcPr>
            <w:tcW w:w="2160" w:type="dxa"/>
            <w:tcBorders>
              <w:top w:val="single" w:sz="4" w:space="0" w:color="auto"/>
              <w:bottom w:val="single" w:sz="4" w:space="0" w:color="auto"/>
            </w:tcBorders>
            <w:shd w:val="clear" w:color="auto" w:fill="F2F2F2" w:themeFill="background1" w:themeFillShade="F2"/>
            <w:vAlign w:val="center"/>
          </w:tcPr>
          <w:p w14:paraId="0F278AB2" w14:textId="77777777" w:rsidR="004565C1" w:rsidRPr="0075050E" w:rsidRDefault="004565C1" w:rsidP="00201BA7">
            <w:pPr>
              <w:jc w:val="center"/>
              <w:rPr>
                <w:b/>
                <w:sz w:val="22"/>
              </w:rPr>
            </w:pPr>
            <w:r w:rsidRPr="0075050E">
              <w:rPr>
                <w:b/>
                <w:sz w:val="22"/>
              </w:rPr>
              <w:t>Marketing</w:t>
            </w:r>
          </w:p>
          <w:p w14:paraId="7B007F70" w14:textId="77777777" w:rsidR="004565C1" w:rsidRPr="0075050E" w:rsidRDefault="004565C1" w:rsidP="00201BA7">
            <w:pPr>
              <w:jc w:val="center"/>
              <w:rPr>
                <w:b/>
                <w:sz w:val="22"/>
              </w:rPr>
            </w:pPr>
            <w:r>
              <w:rPr>
                <w:b/>
                <w:sz w:val="22"/>
              </w:rPr>
              <w:t>C</w:t>
            </w:r>
            <w:r w:rsidRPr="0075050E">
              <w:rPr>
                <w:b/>
                <w:sz w:val="22"/>
              </w:rPr>
              <w:t>apabilities</w:t>
            </w:r>
          </w:p>
        </w:tc>
        <w:tc>
          <w:tcPr>
            <w:tcW w:w="2160" w:type="dxa"/>
            <w:tcBorders>
              <w:top w:val="single" w:sz="4" w:space="0" w:color="auto"/>
              <w:bottom w:val="single" w:sz="4" w:space="0" w:color="auto"/>
            </w:tcBorders>
            <w:shd w:val="clear" w:color="auto" w:fill="F2F2F2" w:themeFill="background1" w:themeFillShade="F2"/>
            <w:vAlign w:val="center"/>
          </w:tcPr>
          <w:p w14:paraId="5D25F567" w14:textId="77777777" w:rsidR="004565C1" w:rsidRDefault="004565C1" w:rsidP="00201BA7">
            <w:pPr>
              <w:jc w:val="center"/>
              <w:rPr>
                <w:b/>
                <w:sz w:val="22"/>
              </w:rPr>
            </w:pPr>
            <w:r w:rsidRPr="0075050E">
              <w:rPr>
                <w:b/>
                <w:sz w:val="22"/>
              </w:rPr>
              <w:t>Firm</w:t>
            </w:r>
          </w:p>
          <w:p w14:paraId="14446B3A" w14:textId="77777777" w:rsidR="004565C1" w:rsidRPr="0075050E" w:rsidRDefault="004565C1" w:rsidP="00201BA7">
            <w:pPr>
              <w:jc w:val="center"/>
              <w:rPr>
                <w:b/>
                <w:sz w:val="22"/>
              </w:rPr>
            </w:pPr>
            <w:r>
              <w:rPr>
                <w:b/>
                <w:sz w:val="22"/>
              </w:rPr>
              <w:t>P</w:t>
            </w:r>
            <w:r w:rsidRPr="0075050E">
              <w:rPr>
                <w:b/>
                <w:sz w:val="22"/>
              </w:rPr>
              <w:t>erformance</w:t>
            </w:r>
          </w:p>
        </w:tc>
        <w:tc>
          <w:tcPr>
            <w:tcW w:w="2160" w:type="dxa"/>
            <w:tcBorders>
              <w:top w:val="single" w:sz="4" w:space="0" w:color="auto"/>
              <w:bottom w:val="single" w:sz="4" w:space="0" w:color="auto"/>
            </w:tcBorders>
            <w:shd w:val="clear" w:color="auto" w:fill="F2F2F2" w:themeFill="background1" w:themeFillShade="F2"/>
            <w:vAlign w:val="center"/>
          </w:tcPr>
          <w:p w14:paraId="1FD25EBF" w14:textId="77777777" w:rsidR="004565C1" w:rsidRPr="00C66FEF" w:rsidRDefault="004565C1" w:rsidP="00201BA7">
            <w:pPr>
              <w:jc w:val="center"/>
              <w:rPr>
                <w:b/>
                <w:sz w:val="22"/>
              </w:rPr>
            </w:pPr>
            <w:r w:rsidRPr="00C66FEF">
              <w:rPr>
                <w:b/>
                <w:sz w:val="22"/>
              </w:rPr>
              <w:t>Marketing</w:t>
            </w:r>
          </w:p>
          <w:p w14:paraId="64899496" w14:textId="77777777" w:rsidR="004565C1" w:rsidRPr="00C66FEF" w:rsidRDefault="004565C1" w:rsidP="00201BA7">
            <w:pPr>
              <w:jc w:val="center"/>
              <w:rPr>
                <w:b/>
                <w:sz w:val="22"/>
              </w:rPr>
            </w:pPr>
            <w:r w:rsidRPr="00C66FEF">
              <w:rPr>
                <w:b/>
                <w:sz w:val="22"/>
              </w:rPr>
              <w:t>Capabilities</w:t>
            </w:r>
          </w:p>
        </w:tc>
        <w:tc>
          <w:tcPr>
            <w:tcW w:w="2160" w:type="dxa"/>
            <w:tcBorders>
              <w:top w:val="single" w:sz="4" w:space="0" w:color="auto"/>
              <w:bottom w:val="single" w:sz="4" w:space="0" w:color="auto"/>
            </w:tcBorders>
            <w:shd w:val="clear" w:color="auto" w:fill="F2F2F2" w:themeFill="background1" w:themeFillShade="F2"/>
            <w:vAlign w:val="center"/>
          </w:tcPr>
          <w:p w14:paraId="0D16181C" w14:textId="77777777" w:rsidR="004565C1" w:rsidRPr="00C66FEF" w:rsidRDefault="004565C1" w:rsidP="00201BA7">
            <w:pPr>
              <w:jc w:val="center"/>
              <w:rPr>
                <w:b/>
                <w:sz w:val="22"/>
              </w:rPr>
            </w:pPr>
            <w:r w:rsidRPr="00C66FEF">
              <w:rPr>
                <w:b/>
                <w:sz w:val="22"/>
              </w:rPr>
              <w:t>Firm</w:t>
            </w:r>
          </w:p>
          <w:p w14:paraId="23A7A6F1" w14:textId="77777777" w:rsidR="004565C1" w:rsidRPr="00C66FEF" w:rsidRDefault="004565C1" w:rsidP="00201BA7">
            <w:pPr>
              <w:jc w:val="center"/>
              <w:rPr>
                <w:b/>
                <w:sz w:val="22"/>
              </w:rPr>
            </w:pPr>
            <w:r w:rsidRPr="00C66FEF">
              <w:rPr>
                <w:b/>
                <w:sz w:val="22"/>
              </w:rPr>
              <w:t>Performance</w:t>
            </w:r>
          </w:p>
        </w:tc>
      </w:tr>
      <w:tr w:rsidR="004565C1" w:rsidRPr="00F31A38" w14:paraId="4B91CFBA" w14:textId="77777777" w:rsidTr="00201BA7">
        <w:trPr>
          <w:trHeight w:val="288"/>
          <w:jc w:val="center"/>
        </w:trPr>
        <w:tc>
          <w:tcPr>
            <w:tcW w:w="4320" w:type="dxa"/>
            <w:tcBorders>
              <w:top w:val="single" w:sz="4" w:space="0" w:color="auto"/>
            </w:tcBorders>
            <w:vAlign w:val="center"/>
          </w:tcPr>
          <w:p w14:paraId="5AC82CA7" w14:textId="77777777" w:rsidR="004565C1" w:rsidRPr="00F31A38" w:rsidRDefault="004565C1" w:rsidP="00201BA7">
            <w:pPr>
              <w:rPr>
                <w:i/>
                <w:sz w:val="22"/>
              </w:rPr>
            </w:pPr>
            <w:r w:rsidRPr="00F31A38">
              <w:rPr>
                <w:i/>
                <w:sz w:val="22"/>
              </w:rPr>
              <w:t>Marketing Capabilities</w:t>
            </w:r>
          </w:p>
        </w:tc>
        <w:tc>
          <w:tcPr>
            <w:tcW w:w="2160" w:type="dxa"/>
            <w:tcBorders>
              <w:top w:val="single" w:sz="4" w:space="0" w:color="auto"/>
            </w:tcBorders>
            <w:vAlign w:val="center"/>
          </w:tcPr>
          <w:p w14:paraId="4C65D90F" w14:textId="77777777" w:rsidR="004565C1" w:rsidRPr="00F31A38" w:rsidRDefault="004565C1" w:rsidP="00201BA7">
            <w:pPr>
              <w:tabs>
                <w:tab w:val="decimal" w:pos="815"/>
              </w:tabs>
              <w:rPr>
                <w:i/>
                <w:sz w:val="22"/>
              </w:rPr>
            </w:pPr>
          </w:p>
        </w:tc>
        <w:tc>
          <w:tcPr>
            <w:tcW w:w="2160" w:type="dxa"/>
            <w:tcBorders>
              <w:top w:val="single" w:sz="4" w:space="0" w:color="auto"/>
            </w:tcBorders>
            <w:vAlign w:val="center"/>
          </w:tcPr>
          <w:p w14:paraId="7A44FED8" w14:textId="77777777" w:rsidR="004565C1" w:rsidRPr="00F31A38" w:rsidRDefault="004565C1" w:rsidP="00201BA7">
            <w:pPr>
              <w:tabs>
                <w:tab w:val="decimal" w:pos="815"/>
              </w:tabs>
              <w:rPr>
                <w:i/>
                <w:sz w:val="22"/>
              </w:rPr>
            </w:pPr>
            <w:r w:rsidRPr="00F31A38">
              <w:rPr>
                <w:i/>
                <w:sz w:val="22"/>
              </w:rPr>
              <w:t>0.70</w:t>
            </w:r>
            <w:r>
              <w:rPr>
                <w:i/>
                <w:sz w:val="22"/>
              </w:rPr>
              <w:t>6</w:t>
            </w:r>
            <w:r w:rsidRPr="00F31A38">
              <w:rPr>
                <w:i/>
                <w:sz w:val="22"/>
                <w:vertAlign w:val="superscript"/>
              </w:rPr>
              <w:t>***</w:t>
            </w:r>
          </w:p>
        </w:tc>
        <w:tc>
          <w:tcPr>
            <w:tcW w:w="2160" w:type="dxa"/>
            <w:tcBorders>
              <w:top w:val="single" w:sz="4" w:space="0" w:color="auto"/>
            </w:tcBorders>
            <w:shd w:val="clear" w:color="auto" w:fill="auto"/>
            <w:vAlign w:val="center"/>
          </w:tcPr>
          <w:p w14:paraId="43F1A1F9" w14:textId="77777777" w:rsidR="004565C1" w:rsidRPr="00C66FEF" w:rsidRDefault="004565C1" w:rsidP="00201BA7">
            <w:pPr>
              <w:tabs>
                <w:tab w:val="decimal" w:pos="815"/>
              </w:tabs>
              <w:rPr>
                <w:i/>
                <w:sz w:val="22"/>
              </w:rPr>
            </w:pPr>
          </w:p>
        </w:tc>
        <w:tc>
          <w:tcPr>
            <w:tcW w:w="2160" w:type="dxa"/>
            <w:tcBorders>
              <w:top w:val="single" w:sz="4" w:space="0" w:color="auto"/>
            </w:tcBorders>
            <w:shd w:val="clear" w:color="auto" w:fill="auto"/>
            <w:vAlign w:val="center"/>
          </w:tcPr>
          <w:p w14:paraId="27DFB0E4" w14:textId="77777777" w:rsidR="004565C1" w:rsidRPr="00C66FEF" w:rsidRDefault="004565C1" w:rsidP="00201BA7">
            <w:pPr>
              <w:tabs>
                <w:tab w:val="decimal" w:pos="815"/>
              </w:tabs>
              <w:rPr>
                <w:i/>
                <w:sz w:val="22"/>
              </w:rPr>
            </w:pPr>
            <w:r w:rsidRPr="00C66FEF">
              <w:rPr>
                <w:i/>
                <w:sz w:val="22"/>
              </w:rPr>
              <w:t>0.663</w:t>
            </w:r>
            <w:r w:rsidRPr="00C66FEF">
              <w:rPr>
                <w:i/>
                <w:sz w:val="22"/>
                <w:vertAlign w:val="superscript"/>
              </w:rPr>
              <w:t>***</w:t>
            </w:r>
          </w:p>
        </w:tc>
      </w:tr>
      <w:tr w:rsidR="004565C1" w:rsidRPr="00F31A38" w14:paraId="6C063AB0" w14:textId="77777777" w:rsidTr="00201BA7">
        <w:trPr>
          <w:trHeight w:val="20"/>
          <w:jc w:val="center"/>
        </w:trPr>
        <w:tc>
          <w:tcPr>
            <w:tcW w:w="4320" w:type="dxa"/>
            <w:vAlign w:val="center"/>
          </w:tcPr>
          <w:p w14:paraId="33DAF58D" w14:textId="77777777" w:rsidR="004565C1" w:rsidRPr="00F31A38" w:rsidRDefault="004565C1" w:rsidP="00201BA7">
            <w:pPr>
              <w:jc w:val="right"/>
              <w:rPr>
                <w:i/>
                <w:sz w:val="6"/>
                <w:szCs w:val="6"/>
              </w:rPr>
            </w:pPr>
          </w:p>
        </w:tc>
        <w:tc>
          <w:tcPr>
            <w:tcW w:w="2160" w:type="dxa"/>
            <w:vAlign w:val="center"/>
          </w:tcPr>
          <w:p w14:paraId="720AFA09" w14:textId="77777777" w:rsidR="004565C1" w:rsidRPr="00F31A38" w:rsidRDefault="004565C1" w:rsidP="00201BA7">
            <w:pPr>
              <w:tabs>
                <w:tab w:val="decimal" w:pos="815"/>
              </w:tabs>
              <w:rPr>
                <w:i/>
                <w:sz w:val="6"/>
                <w:szCs w:val="6"/>
              </w:rPr>
            </w:pPr>
          </w:p>
        </w:tc>
        <w:tc>
          <w:tcPr>
            <w:tcW w:w="2160" w:type="dxa"/>
            <w:vAlign w:val="center"/>
          </w:tcPr>
          <w:p w14:paraId="2A2726FA" w14:textId="77777777" w:rsidR="004565C1" w:rsidRPr="00F31A38" w:rsidRDefault="004565C1" w:rsidP="00201BA7">
            <w:pPr>
              <w:tabs>
                <w:tab w:val="decimal" w:pos="815"/>
              </w:tabs>
              <w:rPr>
                <w:i/>
                <w:sz w:val="6"/>
                <w:szCs w:val="6"/>
              </w:rPr>
            </w:pPr>
          </w:p>
        </w:tc>
        <w:tc>
          <w:tcPr>
            <w:tcW w:w="2160" w:type="dxa"/>
            <w:shd w:val="clear" w:color="auto" w:fill="auto"/>
            <w:vAlign w:val="center"/>
          </w:tcPr>
          <w:p w14:paraId="3B0F1A77" w14:textId="77777777" w:rsidR="004565C1" w:rsidRPr="00C66FEF" w:rsidRDefault="004565C1" w:rsidP="00201BA7">
            <w:pPr>
              <w:tabs>
                <w:tab w:val="decimal" w:pos="815"/>
              </w:tabs>
              <w:jc w:val="right"/>
              <w:rPr>
                <w:i/>
                <w:sz w:val="6"/>
                <w:szCs w:val="6"/>
              </w:rPr>
            </w:pPr>
          </w:p>
        </w:tc>
        <w:tc>
          <w:tcPr>
            <w:tcW w:w="2160" w:type="dxa"/>
            <w:shd w:val="clear" w:color="auto" w:fill="auto"/>
            <w:vAlign w:val="center"/>
          </w:tcPr>
          <w:p w14:paraId="4D77124F" w14:textId="77777777" w:rsidR="004565C1" w:rsidRPr="00C66FEF" w:rsidRDefault="004565C1" w:rsidP="00201BA7">
            <w:pPr>
              <w:tabs>
                <w:tab w:val="decimal" w:pos="815"/>
              </w:tabs>
              <w:rPr>
                <w:i/>
                <w:sz w:val="6"/>
                <w:szCs w:val="6"/>
              </w:rPr>
            </w:pPr>
          </w:p>
        </w:tc>
      </w:tr>
      <w:tr w:rsidR="004565C1" w:rsidRPr="00F31A38" w14:paraId="7C6733CF" w14:textId="77777777" w:rsidTr="00201BA7">
        <w:trPr>
          <w:trHeight w:val="288"/>
          <w:jc w:val="center"/>
        </w:trPr>
        <w:tc>
          <w:tcPr>
            <w:tcW w:w="4320" w:type="dxa"/>
            <w:vAlign w:val="center"/>
          </w:tcPr>
          <w:p w14:paraId="4606518C" w14:textId="77777777" w:rsidR="004565C1" w:rsidRPr="00F31A38" w:rsidRDefault="004565C1" w:rsidP="00201BA7">
            <w:pPr>
              <w:tabs>
                <w:tab w:val="left" w:pos="3667"/>
              </w:tabs>
              <w:rPr>
                <w:i/>
                <w:sz w:val="22"/>
              </w:rPr>
            </w:pPr>
            <w:r>
              <w:rPr>
                <w:i/>
                <w:sz w:val="22"/>
              </w:rPr>
              <w:t>CMO</w:t>
            </w:r>
            <w:r w:rsidRPr="00F31A38">
              <w:rPr>
                <w:i/>
                <w:sz w:val="22"/>
              </w:rPr>
              <w:t xml:space="preserve"> Responsibilit</w:t>
            </w:r>
            <w:r>
              <w:rPr>
                <w:i/>
                <w:sz w:val="22"/>
              </w:rPr>
              <w:t>y</w:t>
            </w:r>
            <w:r>
              <w:rPr>
                <w:i/>
                <w:sz w:val="22"/>
              </w:rPr>
              <w:tab/>
            </w:r>
            <w:r w:rsidRPr="003E7041">
              <w:rPr>
                <w:b/>
                <w:bCs/>
                <w:i/>
                <w:sz w:val="18"/>
                <w:szCs w:val="18"/>
              </w:rPr>
              <w:t>H</w:t>
            </w:r>
            <w:r w:rsidRPr="003E7041">
              <w:rPr>
                <w:b/>
                <w:bCs/>
                <w:i/>
                <w:sz w:val="18"/>
                <w:szCs w:val="18"/>
                <w:vertAlign w:val="subscript"/>
              </w:rPr>
              <w:t>1</w:t>
            </w:r>
            <w:r w:rsidRPr="003E7041">
              <w:rPr>
                <w:b/>
                <w:bCs/>
                <w:i/>
                <w:sz w:val="18"/>
                <w:szCs w:val="18"/>
              </w:rPr>
              <w:t>: +</w:t>
            </w:r>
          </w:p>
        </w:tc>
        <w:tc>
          <w:tcPr>
            <w:tcW w:w="2160" w:type="dxa"/>
            <w:vAlign w:val="center"/>
          </w:tcPr>
          <w:p w14:paraId="7B733901" w14:textId="77777777" w:rsidR="004565C1" w:rsidRPr="00F31A38" w:rsidRDefault="004565C1" w:rsidP="00201BA7">
            <w:pPr>
              <w:tabs>
                <w:tab w:val="decimal" w:pos="815"/>
              </w:tabs>
              <w:rPr>
                <w:i/>
                <w:sz w:val="22"/>
              </w:rPr>
            </w:pPr>
            <w:r w:rsidRPr="00F31A38">
              <w:rPr>
                <w:i/>
                <w:iCs/>
                <w:sz w:val="22"/>
              </w:rPr>
              <w:t>0.</w:t>
            </w:r>
            <w:r>
              <w:rPr>
                <w:i/>
                <w:iCs/>
                <w:sz w:val="22"/>
              </w:rPr>
              <w:t>337</w:t>
            </w:r>
            <w:r w:rsidRPr="00F31A38">
              <w:rPr>
                <w:i/>
                <w:iCs/>
                <w:sz w:val="22"/>
                <w:vertAlign w:val="superscript"/>
              </w:rPr>
              <w:t>**</w:t>
            </w:r>
            <w:r>
              <w:rPr>
                <w:i/>
                <w:iCs/>
                <w:sz w:val="22"/>
                <w:vertAlign w:val="superscript"/>
              </w:rPr>
              <w:t>*</w:t>
            </w:r>
          </w:p>
        </w:tc>
        <w:tc>
          <w:tcPr>
            <w:tcW w:w="2160" w:type="dxa"/>
            <w:vAlign w:val="center"/>
          </w:tcPr>
          <w:p w14:paraId="0E5ED0B4" w14:textId="77777777" w:rsidR="004565C1" w:rsidRPr="00F31A38" w:rsidRDefault="004565C1" w:rsidP="00201BA7">
            <w:pPr>
              <w:tabs>
                <w:tab w:val="decimal" w:pos="815"/>
              </w:tabs>
              <w:rPr>
                <w:i/>
                <w:sz w:val="22"/>
              </w:rPr>
            </w:pPr>
            <w:r w:rsidRPr="00F31A38">
              <w:rPr>
                <w:i/>
                <w:sz w:val="22"/>
              </w:rPr>
              <w:t>0.1</w:t>
            </w:r>
            <w:r>
              <w:rPr>
                <w:i/>
                <w:sz w:val="22"/>
              </w:rPr>
              <w:t>58</w:t>
            </w:r>
            <w:r w:rsidRPr="00F31A38">
              <w:rPr>
                <w:i/>
                <w:sz w:val="22"/>
                <w:vertAlign w:val="superscript"/>
              </w:rPr>
              <w:t>***</w:t>
            </w:r>
          </w:p>
        </w:tc>
        <w:tc>
          <w:tcPr>
            <w:tcW w:w="2160" w:type="dxa"/>
            <w:shd w:val="clear" w:color="auto" w:fill="auto"/>
            <w:vAlign w:val="center"/>
          </w:tcPr>
          <w:p w14:paraId="66794E3F" w14:textId="77777777" w:rsidR="004565C1" w:rsidRPr="00C66FEF" w:rsidRDefault="004565C1" w:rsidP="00201BA7">
            <w:pPr>
              <w:tabs>
                <w:tab w:val="decimal" w:pos="815"/>
              </w:tabs>
              <w:rPr>
                <w:i/>
                <w:sz w:val="22"/>
              </w:rPr>
            </w:pPr>
            <w:r w:rsidRPr="00C66FEF">
              <w:rPr>
                <w:i/>
                <w:sz w:val="22"/>
              </w:rPr>
              <w:t>0.392</w:t>
            </w:r>
            <w:r w:rsidRPr="00C66FEF">
              <w:rPr>
                <w:i/>
                <w:sz w:val="22"/>
                <w:vertAlign w:val="superscript"/>
              </w:rPr>
              <w:t>**</w:t>
            </w:r>
          </w:p>
        </w:tc>
        <w:tc>
          <w:tcPr>
            <w:tcW w:w="2160" w:type="dxa"/>
            <w:shd w:val="clear" w:color="auto" w:fill="auto"/>
            <w:vAlign w:val="center"/>
          </w:tcPr>
          <w:p w14:paraId="56BBC451" w14:textId="77777777" w:rsidR="004565C1" w:rsidRPr="00C66FEF" w:rsidRDefault="004565C1" w:rsidP="00201BA7">
            <w:pPr>
              <w:tabs>
                <w:tab w:val="decimal" w:pos="815"/>
              </w:tabs>
              <w:rPr>
                <w:i/>
                <w:sz w:val="22"/>
              </w:rPr>
            </w:pPr>
            <w:r w:rsidRPr="00C66FEF">
              <w:rPr>
                <w:i/>
                <w:sz w:val="22"/>
              </w:rPr>
              <w:t>0.111</w:t>
            </w:r>
            <w:r w:rsidRPr="00C66FEF">
              <w:rPr>
                <w:i/>
                <w:sz w:val="22"/>
                <w:vertAlign w:val="superscript"/>
              </w:rPr>
              <w:t>**</w:t>
            </w:r>
          </w:p>
        </w:tc>
      </w:tr>
      <w:tr w:rsidR="004565C1" w:rsidRPr="00F31A38" w14:paraId="279070EC" w14:textId="77777777" w:rsidTr="00201BA7">
        <w:trPr>
          <w:trHeight w:val="288"/>
          <w:jc w:val="center"/>
        </w:trPr>
        <w:tc>
          <w:tcPr>
            <w:tcW w:w="4320" w:type="dxa"/>
            <w:vAlign w:val="center"/>
          </w:tcPr>
          <w:p w14:paraId="1E3B8AFB" w14:textId="77777777" w:rsidR="004565C1" w:rsidRPr="00F31A38" w:rsidRDefault="004565C1" w:rsidP="00201BA7">
            <w:pPr>
              <w:rPr>
                <w:i/>
                <w:sz w:val="22"/>
              </w:rPr>
            </w:pPr>
            <w:r w:rsidRPr="00F31A38">
              <w:rPr>
                <w:i/>
                <w:sz w:val="22"/>
              </w:rPr>
              <w:t>CMO Status</w:t>
            </w:r>
          </w:p>
        </w:tc>
        <w:tc>
          <w:tcPr>
            <w:tcW w:w="2160" w:type="dxa"/>
            <w:vAlign w:val="center"/>
          </w:tcPr>
          <w:p w14:paraId="6D4F7F8B" w14:textId="77777777" w:rsidR="004565C1" w:rsidRPr="00F31A38" w:rsidRDefault="004565C1" w:rsidP="00201BA7">
            <w:pPr>
              <w:tabs>
                <w:tab w:val="decimal" w:pos="815"/>
              </w:tabs>
              <w:rPr>
                <w:i/>
                <w:sz w:val="22"/>
              </w:rPr>
            </w:pPr>
            <w:r w:rsidRPr="00F31A38">
              <w:rPr>
                <w:i/>
                <w:iCs/>
                <w:sz w:val="22"/>
              </w:rPr>
              <w:t>0.1</w:t>
            </w:r>
            <w:r>
              <w:rPr>
                <w:i/>
                <w:iCs/>
                <w:sz w:val="22"/>
              </w:rPr>
              <w:t>58</w:t>
            </w:r>
            <w:r w:rsidRPr="00F31A38">
              <w:rPr>
                <w:i/>
                <w:iCs/>
                <w:sz w:val="22"/>
                <w:vertAlign w:val="superscript"/>
              </w:rPr>
              <w:t>**</w:t>
            </w:r>
          </w:p>
        </w:tc>
        <w:tc>
          <w:tcPr>
            <w:tcW w:w="2160" w:type="dxa"/>
            <w:vAlign w:val="center"/>
          </w:tcPr>
          <w:p w14:paraId="1DDCF8D3" w14:textId="77777777" w:rsidR="004565C1" w:rsidRPr="00F31A38" w:rsidRDefault="004565C1" w:rsidP="00201BA7">
            <w:pPr>
              <w:tabs>
                <w:tab w:val="decimal" w:pos="815"/>
              </w:tabs>
              <w:rPr>
                <w:i/>
                <w:sz w:val="22"/>
              </w:rPr>
            </w:pPr>
            <w:r w:rsidRPr="00F31A38">
              <w:rPr>
                <w:i/>
                <w:sz w:val="22"/>
              </w:rPr>
              <w:t>-0.0</w:t>
            </w:r>
            <w:r>
              <w:rPr>
                <w:i/>
                <w:sz w:val="22"/>
              </w:rPr>
              <w:t>80</w:t>
            </w:r>
            <w:r w:rsidRPr="00F31A38">
              <w:rPr>
                <w:i/>
                <w:sz w:val="22"/>
                <w:vertAlign w:val="superscript"/>
              </w:rPr>
              <w:t>*</w:t>
            </w:r>
          </w:p>
        </w:tc>
        <w:tc>
          <w:tcPr>
            <w:tcW w:w="2160" w:type="dxa"/>
            <w:shd w:val="clear" w:color="auto" w:fill="auto"/>
            <w:vAlign w:val="center"/>
          </w:tcPr>
          <w:p w14:paraId="41427DE9" w14:textId="77777777" w:rsidR="004565C1" w:rsidRPr="00C66FEF" w:rsidRDefault="004565C1" w:rsidP="00201BA7">
            <w:pPr>
              <w:tabs>
                <w:tab w:val="decimal" w:pos="815"/>
              </w:tabs>
              <w:rPr>
                <w:i/>
                <w:sz w:val="22"/>
              </w:rPr>
            </w:pPr>
            <w:r w:rsidRPr="00C66FEF">
              <w:rPr>
                <w:i/>
                <w:sz w:val="22"/>
              </w:rPr>
              <w:t>0.203</w:t>
            </w:r>
            <w:r w:rsidRPr="00C66FEF">
              <w:rPr>
                <w:i/>
                <w:sz w:val="22"/>
                <w:vertAlign w:val="superscript"/>
              </w:rPr>
              <w:t>**</w:t>
            </w:r>
          </w:p>
        </w:tc>
        <w:tc>
          <w:tcPr>
            <w:tcW w:w="2160" w:type="dxa"/>
            <w:shd w:val="clear" w:color="auto" w:fill="auto"/>
            <w:vAlign w:val="center"/>
          </w:tcPr>
          <w:p w14:paraId="2EE52385" w14:textId="77777777" w:rsidR="004565C1" w:rsidRPr="00C66FEF" w:rsidRDefault="004565C1" w:rsidP="00201BA7">
            <w:pPr>
              <w:tabs>
                <w:tab w:val="decimal" w:pos="815"/>
              </w:tabs>
              <w:rPr>
                <w:i/>
                <w:sz w:val="22"/>
              </w:rPr>
            </w:pPr>
            <w:r w:rsidRPr="00C66FEF">
              <w:rPr>
                <w:i/>
                <w:sz w:val="22"/>
              </w:rPr>
              <w:t>-0.104</w:t>
            </w:r>
            <w:r w:rsidRPr="00C66FEF">
              <w:rPr>
                <w:i/>
                <w:sz w:val="22"/>
                <w:vertAlign w:val="superscript"/>
              </w:rPr>
              <w:t>**</w:t>
            </w:r>
          </w:p>
        </w:tc>
      </w:tr>
      <w:tr w:rsidR="004565C1" w:rsidRPr="00F31A38" w14:paraId="09EDA603" w14:textId="77777777" w:rsidTr="00201BA7">
        <w:trPr>
          <w:trHeight w:val="144"/>
          <w:jc w:val="center"/>
        </w:trPr>
        <w:tc>
          <w:tcPr>
            <w:tcW w:w="4320" w:type="dxa"/>
            <w:vAlign w:val="center"/>
          </w:tcPr>
          <w:p w14:paraId="6B48CBC6" w14:textId="77777777" w:rsidR="004565C1" w:rsidRPr="00F31A38" w:rsidRDefault="004565C1" w:rsidP="00201BA7">
            <w:pPr>
              <w:jc w:val="right"/>
              <w:rPr>
                <w:i/>
                <w:sz w:val="6"/>
                <w:szCs w:val="6"/>
              </w:rPr>
            </w:pPr>
          </w:p>
        </w:tc>
        <w:tc>
          <w:tcPr>
            <w:tcW w:w="2160" w:type="dxa"/>
            <w:vAlign w:val="center"/>
          </w:tcPr>
          <w:p w14:paraId="62BE540D" w14:textId="77777777" w:rsidR="004565C1" w:rsidRPr="00F31A38" w:rsidRDefault="004565C1" w:rsidP="00201BA7">
            <w:pPr>
              <w:tabs>
                <w:tab w:val="decimal" w:pos="815"/>
              </w:tabs>
              <w:rPr>
                <w:i/>
                <w:sz w:val="6"/>
                <w:szCs w:val="6"/>
              </w:rPr>
            </w:pPr>
          </w:p>
        </w:tc>
        <w:tc>
          <w:tcPr>
            <w:tcW w:w="2160" w:type="dxa"/>
            <w:vAlign w:val="center"/>
          </w:tcPr>
          <w:p w14:paraId="3AAB70EE" w14:textId="77777777" w:rsidR="004565C1" w:rsidRPr="00F31A38" w:rsidRDefault="004565C1" w:rsidP="00201BA7">
            <w:pPr>
              <w:tabs>
                <w:tab w:val="decimal" w:pos="815"/>
              </w:tabs>
              <w:rPr>
                <w:i/>
                <w:sz w:val="6"/>
                <w:szCs w:val="6"/>
              </w:rPr>
            </w:pPr>
          </w:p>
        </w:tc>
        <w:tc>
          <w:tcPr>
            <w:tcW w:w="2160" w:type="dxa"/>
            <w:shd w:val="clear" w:color="auto" w:fill="auto"/>
            <w:vAlign w:val="center"/>
          </w:tcPr>
          <w:p w14:paraId="5E183E1D" w14:textId="77777777" w:rsidR="004565C1" w:rsidRPr="00C66FEF" w:rsidRDefault="004565C1" w:rsidP="00201BA7">
            <w:pPr>
              <w:tabs>
                <w:tab w:val="decimal" w:pos="815"/>
              </w:tabs>
              <w:jc w:val="right"/>
              <w:rPr>
                <w:i/>
                <w:sz w:val="6"/>
                <w:szCs w:val="6"/>
                <w:highlight w:val="yellow"/>
              </w:rPr>
            </w:pPr>
          </w:p>
        </w:tc>
        <w:tc>
          <w:tcPr>
            <w:tcW w:w="2160" w:type="dxa"/>
            <w:shd w:val="clear" w:color="auto" w:fill="auto"/>
            <w:vAlign w:val="center"/>
          </w:tcPr>
          <w:p w14:paraId="6313CEB3" w14:textId="77777777" w:rsidR="004565C1" w:rsidRPr="00C66FEF" w:rsidRDefault="004565C1" w:rsidP="00201BA7">
            <w:pPr>
              <w:tabs>
                <w:tab w:val="decimal" w:pos="815"/>
              </w:tabs>
              <w:rPr>
                <w:i/>
                <w:sz w:val="6"/>
                <w:szCs w:val="6"/>
                <w:highlight w:val="yellow"/>
              </w:rPr>
            </w:pPr>
          </w:p>
        </w:tc>
      </w:tr>
      <w:tr w:rsidR="004565C1" w:rsidRPr="00F31A38" w14:paraId="759242A9" w14:textId="77777777" w:rsidTr="00201BA7">
        <w:trPr>
          <w:trHeight w:val="288"/>
          <w:jc w:val="center"/>
        </w:trPr>
        <w:tc>
          <w:tcPr>
            <w:tcW w:w="4320" w:type="dxa"/>
            <w:vAlign w:val="center"/>
          </w:tcPr>
          <w:p w14:paraId="7D0673AA" w14:textId="77777777" w:rsidR="004565C1" w:rsidRPr="00F31A38" w:rsidRDefault="004565C1" w:rsidP="00201BA7">
            <w:pPr>
              <w:rPr>
                <w:i/>
                <w:sz w:val="22"/>
              </w:rPr>
            </w:pPr>
            <w:r w:rsidRPr="00F31A38">
              <w:rPr>
                <w:i/>
                <w:sz w:val="22"/>
              </w:rPr>
              <w:t>Firm Size</w:t>
            </w:r>
          </w:p>
        </w:tc>
        <w:tc>
          <w:tcPr>
            <w:tcW w:w="2160" w:type="dxa"/>
            <w:vAlign w:val="center"/>
          </w:tcPr>
          <w:p w14:paraId="7B9031E5" w14:textId="77777777" w:rsidR="004565C1" w:rsidRPr="00F31A38" w:rsidRDefault="004565C1" w:rsidP="00201BA7">
            <w:pPr>
              <w:tabs>
                <w:tab w:val="decimal" w:pos="815"/>
              </w:tabs>
              <w:rPr>
                <w:i/>
                <w:sz w:val="22"/>
              </w:rPr>
            </w:pPr>
            <w:r w:rsidRPr="00F31A38">
              <w:rPr>
                <w:i/>
                <w:iCs/>
                <w:sz w:val="22"/>
              </w:rPr>
              <w:t>-0.1</w:t>
            </w:r>
            <w:r>
              <w:rPr>
                <w:i/>
                <w:iCs/>
                <w:sz w:val="22"/>
              </w:rPr>
              <w:t>03</w:t>
            </w:r>
            <w:r w:rsidRPr="00F31A38">
              <w:rPr>
                <w:i/>
                <w:iCs/>
                <w:sz w:val="22"/>
                <w:vertAlign w:val="superscript"/>
              </w:rPr>
              <w:t>**</w:t>
            </w:r>
          </w:p>
        </w:tc>
        <w:tc>
          <w:tcPr>
            <w:tcW w:w="2160" w:type="dxa"/>
            <w:vAlign w:val="center"/>
          </w:tcPr>
          <w:p w14:paraId="65D7292E" w14:textId="77777777" w:rsidR="004565C1" w:rsidRPr="00F31A38" w:rsidRDefault="004565C1" w:rsidP="00201BA7">
            <w:pPr>
              <w:tabs>
                <w:tab w:val="decimal" w:pos="815"/>
              </w:tabs>
              <w:rPr>
                <w:i/>
                <w:sz w:val="22"/>
              </w:rPr>
            </w:pPr>
            <w:r w:rsidRPr="00F31A38">
              <w:rPr>
                <w:i/>
                <w:sz w:val="22"/>
              </w:rPr>
              <w:t>0.1</w:t>
            </w:r>
            <w:r>
              <w:rPr>
                <w:i/>
                <w:sz w:val="22"/>
              </w:rPr>
              <w:t>76</w:t>
            </w:r>
            <w:r w:rsidRPr="00F31A38">
              <w:rPr>
                <w:i/>
                <w:sz w:val="22"/>
                <w:vertAlign w:val="superscript"/>
              </w:rPr>
              <w:t>***</w:t>
            </w:r>
          </w:p>
        </w:tc>
        <w:tc>
          <w:tcPr>
            <w:tcW w:w="2160" w:type="dxa"/>
            <w:shd w:val="clear" w:color="auto" w:fill="auto"/>
            <w:vAlign w:val="center"/>
          </w:tcPr>
          <w:p w14:paraId="0A53C7D2" w14:textId="77777777" w:rsidR="004565C1" w:rsidRPr="00C66FEF" w:rsidRDefault="004565C1" w:rsidP="00201BA7">
            <w:pPr>
              <w:tabs>
                <w:tab w:val="decimal" w:pos="815"/>
              </w:tabs>
              <w:rPr>
                <w:i/>
                <w:sz w:val="22"/>
              </w:rPr>
            </w:pPr>
            <w:r w:rsidRPr="00C66FEF">
              <w:rPr>
                <w:i/>
                <w:sz w:val="22"/>
              </w:rPr>
              <w:t>-0.091</w:t>
            </w:r>
            <w:r w:rsidRPr="00C66FEF">
              <w:rPr>
                <w:i/>
                <w:sz w:val="22"/>
                <w:vertAlign w:val="superscript"/>
              </w:rPr>
              <w:t>*</w:t>
            </w:r>
          </w:p>
        </w:tc>
        <w:tc>
          <w:tcPr>
            <w:tcW w:w="2160" w:type="dxa"/>
            <w:shd w:val="clear" w:color="auto" w:fill="auto"/>
            <w:vAlign w:val="center"/>
          </w:tcPr>
          <w:p w14:paraId="4B256B4D" w14:textId="77777777" w:rsidR="004565C1" w:rsidRPr="00C66FEF" w:rsidRDefault="004565C1" w:rsidP="00201BA7">
            <w:pPr>
              <w:tabs>
                <w:tab w:val="decimal" w:pos="815"/>
              </w:tabs>
              <w:rPr>
                <w:i/>
                <w:sz w:val="22"/>
              </w:rPr>
            </w:pPr>
            <w:r w:rsidRPr="00C66FEF">
              <w:rPr>
                <w:i/>
                <w:sz w:val="22"/>
              </w:rPr>
              <w:t>0.119</w:t>
            </w:r>
            <w:r w:rsidRPr="00C66FEF">
              <w:rPr>
                <w:i/>
                <w:sz w:val="22"/>
                <w:vertAlign w:val="superscript"/>
              </w:rPr>
              <w:t>**</w:t>
            </w:r>
          </w:p>
        </w:tc>
      </w:tr>
      <w:tr w:rsidR="004565C1" w:rsidRPr="00F31A38" w14:paraId="7D4B0E3F" w14:textId="77777777" w:rsidTr="00201BA7">
        <w:trPr>
          <w:trHeight w:val="288"/>
          <w:jc w:val="center"/>
        </w:trPr>
        <w:tc>
          <w:tcPr>
            <w:tcW w:w="4320" w:type="dxa"/>
            <w:vAlign w:val="center"/>
          </w:tcPr>
          <w:p w14:paraId="0714377F" w14:textId="77777777" w:rsidR="004565C1" w:rsidRPr="00F31A38" w:rsidRDefault="004565C1" w:rsidP="00201BA7">
            <w:pPr>
              <w:rPr>
                <w:i/>
                <w:sz w:val="22"/>
              </w:rPr>
            </w:pPr>
            <w:r w:rsidRPr="00F31A38">
              <w:rPr>
                <w:i/>
                <w:sz w:val="22"/>
              </w:rPr>
              <w:t>Firm Age</w:t>
            </w:r>
          </w:p>
        </w:tc>
        <w:tc>
          <w:tcPr>
            <w:tcW w:w="2160" w:type="dxa"/>
            <w:vAlign w:val="center"/>
          </w:tcPr>
          <w:p w14:paraId="2DA1BE68" w14:textId="77777777" w:rsidR="004565C1" w:rsidRPr="00F31A38" w:rsidRDefault="004565C1" w:rsidP="00201BA7">
            <w:pPr>
              <w:tabs>
                <w:tab w:val="decimal" w:pos="815"/>
              </w:tabs>
              <w:rPr>
                <w:i/>
                <w:sz w:val="22"/>
              </w:rPr>
            </w:pPr>
            <w:r w:rsidRPr="00F31A38">
              <w:rPr>
                <w:i/>
                <w:iCs/>
                <w:sz w:val="22"/>
              </w:rPr>
              <w:t>0.0</w:t>
            </w:r>
            <w:r>
              <w:rPr>
                <w:i/>
                <w:iCs/>
                <w:sz w:val="22"/>
              </w:rPr>
              <w:t>27</w:t>
            </w:r>
          </w:p>
        </w:tc>
        <w:tc>
          <w:tcPr>
            <w:tcW w:w="2160" w:type="dxa"/>
            <w:vAlign w:val="center"/>
          </w:tcPr>
          <w:p w14:paraId="31126942" w14:textId="77777777" w:rsidR="004565C1" w:rsidRPr="00F31A38" w:rsidRDefault="004565C1" w:rsidP="00201BA7">
            <w:pPr>
              <w:tabs>
                <w:tab w:val="decimal" w:pos="815"/>
              </w:tabs>
              <w:rPr>
                <w:i/>
                <w:sz w:val="22"/>
              </w:rPr>
            </w:pPr>
            <w:r w:rsidRPr="00F31A38">
              <w:rPr>
                <w:i/>
                <w:sz w:val="22"/>
              </w:rPr>
              <w:t>-0.053</w:t>
            </w:r>
            <w:r w:rsidRPr="00F31A38">
              <w:rPr>
                <w:i/>
                <w:sz w:val="22"/>
                <w:vertAlign w:val="superscript"/>
              </w:rPr>
              <w:t>*</w:t>
            </w:r>
          </w:p>
        </w:tc>
        <w:tc>
          <w:tcPr>
            <w:tcW w:w="2160" w:type="dxa"/>
            <w:shd w:val="clear" w:color="auto" w:fill="auto"/>
            <w:vAlign w:val="center"/>
          </w:tcPr>
          <w:p w14:paraId="2A5CDBC6" w14:textId="77777777" w:rsidR="004565C1" w:rsidRPr="00C66FEF" w:rsidRDefault="004565C1" w:rsidP="00201BA7">
            <w:pPr>
              <w:tabs>
                <w:tab w:val="decimal" w:pos="815"/>
              </w:tabs>
              <w:rPr>
                <w:i/>
                <w:sz w:val="22"/>
              </w:rPr>
            </w:pPr>
            <w:r w:rsidRPr="00C66FEF">
              <w:rPr>
                <w:i/>
                <w:sz w:val="22"/>
              </w:rPr>
              <w:t>0.070</w:t>
            </w:r>
            <w:r w:rsidRPr="00C66FEF">
              <w:rPr>
                <w:i/>
                <w:sz w:val="22"/>
                <w:vertAlign w:val="superscript"/>
              </w:rPr>
              <w:t>*</w:t>
            </w:r>
          </w:p>
        </w:tc>
        <w:tc>
          <w:tcPr>
            <w:tcW w:w="2160" w:type="dxa"/>
            <w:shd w:val="clear" w:color="auto" w:fill="auto"/>
            <w:vAlign w:val="center"/>
          </w:tcPr>
          <w:p w14:paraId="476809C1" w14:textId="77777777" w:rsidR="004565C1" w:rsidRPr="00C66FEF" w:rsidRDefault="004565C1" w:rsidP="00201BA7">
            <w:pPr>
              <w:tabs>
                <w:tab w:val="decimal" w:pos="815"/>
              </w:tabs>
              <w:rPr>
                <w:i/>
                <w:sz w:val="22"/>
              </w:rPr>
            </w:pPr>
            <w:r w:rsidRPr="00C66FEF">
              <w:rPr>
                <w:i/>
                <w:sz w:val="22"/>
              </w:rPr>
              <w:t>-0.034</w:t>
            </w:r>
            <w:r w:rsidRPr="00C66FEF">
              <w:rPr>
                <w:i/>
                <w:sz w:val="22"/>
                <w:vertAlign w:val="superscript"/>
              </w:rPr>
              <w:t>*</w:t>
            </w:r>
          </w:p>
        </w:tc>
      </w:tr>
      <w:tr w:rsidR="004565C1" w:rsidRPr="00F31A38" w14:paraId="38619B90" w14:textId="77777777" w:rsidTr="00201BA7">
        <w:trPr>
          <w:trHeight w:val="288"/>
          <w:jc w:val="center"/>
        </w:trPr>
        <w:tc>
          <w:tcPr>
            <w:tcW w:w="4320" w:type="dxa"/>
            <w:vAlign w:val="center"/>
          </w:tcPr>
          <w:p w14:paraId="436E7E9F" w14:textId="77777777" w:rsidR="004565C1" w:rsidRPr="00F31A38" w:rsidRDefault="004565C1" w:rsidP="00201BA7">
            <w:pPr>
              <w:rPr>
                <w:i/>
                <w:sz w:val="22"/>
              </w:rPr>
            </w:pPr>
            <w:r w:rsidRPr="00F31A38">
              <w:rPr>
                <w:i/>
                <w:sz w:val="22"/>
              </w:rPr>
              <w:t>Firm Type (Private)</w:t>
            </w:r>
          </w:p>
        </w:tc>
        <w:tc>
          <w:tcPr>
            <w:tcW w:w="2160" w:type="dxa"/>
            <w:vAlign w:val="center"/>
          </w:tcPr>
          <w:p w14:paraId="00FC7DCC" w14:textId="77777777" w:rsidR="004565C1" w:rsidRPr="00F31A38" w:rsidRDefault="004565C1" w:rsidP="00201BA7">
            <w:pPr>
              <w:tabs>
                <w:tab w:val="decimal" w:pos="815"/>
              </w:tabs>
              <w:rPr>
                <w:i/>
                <w:sz w:val="22"/>
              </w:rPr>
            </w:pPr>
            <w:r w:rsidRPr="00F31A38">
              <w:rPr>
                <w:i/>
                <w:iCs/>
                <w:sz w:val="22"/>
              </w:rPr>
              <w:t>0.</w:t>
            </w:r>
            <w:r>
              <w:rPr>
                <w:i/>
                <w:iCs/>
                <w:sz w:val="22"/>
              </w:rPr>
              <w:t>110</w:t>
            </w:r>
            <w:r w:rsidRPr="00F31A38">
              <w:rPr>
                <w:i/>
                <w:iCs/>
                <w:sz w:val="22"/>
                <w:vertAlign w:val="superscript"/>
              </w:rPr>
              <w:t>**</w:t>
            </w:r>
          </w:p>
        </w:tc>
        <w:tc>
          <w:tcPr>
            <w:tcW w:w="2160" w:type="dxa"/>
            <w:vAlign w:val="center"/>
          </w:tcPr>
          <w:p w14:paraId="71729B07" w14:textId="77777777" w:rsidR="004565C1" w:rsidRPr="00F31A38" w:rsidRDefault="004565C1" w:rsidP="00201BA7">
            <w:pPr>
              <w:tabs>
                <w:tab w:val="decimal" w:pos="815"/>
              </w:tabs>
              <w:rPr>
                <w:i/>
                <w:sz w:val="22"/>
              </w:rPr>
            </w:pPr>
            <w:r w:rsidRPr="00F31A38">
              <w:rPr>
                <w:i/>
                <w:sz w:val="22"/>
              </w:rPr>
              <w:t>0.1</w:t>
            </w:r>
            <w:r>
              <w:rPr>
                <w:i/>
                <w:sz w:val="22"/>
              </w:rPr>
              <w:t>27</w:t>
            </w:r>
            <w:r w:rsidRPr="00F31A38">
              <w:rPr>
                <w:i/>
                <w:sz w:val="22"/>
                <w:vertAlign w:val="superscript"/>
              </w:rPr>
              <w:t>**</w:t>
            </w:r>
          </w:p>
        </w:tc>
        <w:tc>
          <w:tcPr>
            <w:tcW w:w="2160" w:type="dxa"/>
            <w:shd w:val="clear" w:color="auto" w:fill="auto"/>
            <w:vAlign w:val="center"/>
          </w:tcPr>
          <w:p w14:paraId="54B243EB" w14:textId="77777777" w:rsidR="004565C1" w:rsidRPr="00C66FEF" w:rsidRDefault="004565C1" w:rsidP="00201BA7">
            <w:pPr>
              <w:tabs>
                <w:tab w:val="decimal" w:pos="815"/>
              </w:tabs>
              <w:rPr>
                <w:i/>
                <w:sz w:val="22"/>
              </w:rPr>
            </w:pPr>
            <w:r w:rsidRPr="00C66FEF">
              <w:rPr>
                <w:i/>
                <w:sz w:val="22"/>
              </w:rPr>
              <w:t>-.-</w:t>
            </w:r>
          </w:p>
        </w:tc>
        <w:tc>
          <w:tcPr>
            <w:tcW w:w="2160" w:type="dxa"/>
            <w:shd w:val="clear" w:color="auto" w:fill="auto"/>
            <w:vAlign w:val="center"/>
          </w:tcPr>
          <w:p w14:paraId="55E474CC" w14:textId="77777777" w:rsidR="004565C1" w:rsidRPr="00C66FEF" w:rsidRDefault="004565C1" w:rsidP="00201BA7">
            <w:pPr>
              <w:tabs>
                <w:tab w:val="decimal" w:pos="815"/>
              </w:tabs>
              <w:rPr>
                <w:i/>
                <w:sz w:val="22"/>
              </w:rPr>
            </w:pPr>
            <w:r w:rsidRPr="00C66FEF">
              <w:rPr>
                <w:i/>
                <w:sz w:val="22"/>
              </w:rPr>
              <w:t>-.-</w:t>
            </w:r>
          </w:p>
        </w:tc>
      </w:tr>
      <w:tr w:rsidR="004565C1" w:rsidRPr="00F31A38" w14:paraId="651EDEEA" w14:textId="77777777" w:rsidTr="00201BA7">
        <w:trPr>
          <w:trHeight w:val="144"/>
          <w:jc w:val="center"/>
        </w:trPr>
        <w:tc>
          <w:tcPr>
            <w:tcW w:w="4320" w:type="dxa"/>
            <w:vAlign w:val="center"/>
          </w:tcPr>
          <w:p w14:paraId="1399BAE8" w14:textId="77777777" w:rsidR="004565C1" w:rsidRPr="00F31A38" w:rsidRDefault="004565C1" w:rsidP="00201BA7">
            <w:pPr>
              <w:jc w:val="right"/>
              <w:rPr>
                <w:i/>
                <w:sz w:val="6"/>
                <w:szCs w:val="6"/>
              </w:rPr>
            </w:pPr>
          </w:p>
        </w:tc>
        <w:tc>
          <w:tcPr>
            <w:tcW w:w="2160" w:type="dxa"/>
            <w:vAlign w:val="center"/>
          </w:tcPr>
          <w:p w14:paraId="0BA416B9" w14:textId="77777777" w:rsidR="004565C1" w:rsidRPr="00F31A38" w:rsidRDefault="004565C1" w:rsidP="00201BA7">
            <w:pPr>
              <w:tabs>
                <w:tab w:val="decimal" w:pos="815"/>
              </w:tabs>
              <w:rPr>
                <w:i/>
                <w:sz w:val="6"/>
                <w:szCs w:val="6"/>
              </w:rPr>
            </w:pPr>
          </w:p>
        </w:tc>
        <w:tc>
          <w:tcPr>
            <w:tcW w:w="2160" w:type="dxa"/>
            <w:vAlign w:val="center"/>
          </w:tcPr>
          <w:p w14:paraId="310872C7" w14:textId="77777777" w:rsidR="004565C1" w:rsidRPr="00F31A38" w:rsidRDefault="004565C1" w:rsidP="00201BA7">
            <w:pPr>
              <w:tabs>
                <w:tab w:val="decimal" w:pos="815"/>
              </w:tabs>
              <w:rPr>
                <w:i/>
                <w:sz w:val="6"/>
                <w:szCs w:val="6"/>
              </w:rPr>
            </w:pPr>
          </w:p>
        </w:tc>
        <w:tc>
          <w:tcPr>
            <w:tcW w:w="2160" w:type="dxa"/>
            <w:shd w:val="clear" w:color="auto" w:fill="auto"/>
            <w:vAlign w:val="center"/>
          </w:tcPr>
          <w:p w14:paraId="2C27FF48" w14:textId="77777777" w:rsidR="004565C1" w:rsidRPr="00C66FEF" w:rsidRDefault="004565C1" w:rsidP="00201BA7">
            <w:pPr>
              <w:tabs>
                <w:tab w:val="decimal" w:pos="815"/>
              </w:tabs>
              <w:jc w:val="right"/>
              <w:rPr>
                <w:i/>
                <w:sz w:val="6"/>
                <w:szCs w:val="6"/>
              </w:rPr>
            </w:pPr>
          </w:p>
        </w:tc>
        <w:tc>
          <w:tcPr>
            <w:tcW w:w="2160" w:type="dxa"/>
            <w:shd w:val="clear" w:color="auto" w:fill="auto"/>
            <w:vAlign w:val="center"/>
          </w:tcPr>
          <w:p w14:paraId="15792F79" w14:textId="77777777" w:rsidR="004565C1" w:rsidRPr="00C66FEF" w:rsidRDefault="004565C1" w:rsidP="00201BA7">
            <w:pPr>
              <w:tabs>
                <w:tab w:val="decimal" w:pos="815"/>
              </w:tabs>
              <w:rPr>
                <w:i/>
                <w:sz w:val="6"/>
                <w:szCs w:val="6"/>
              </w:rPr>
            </w:pPr>
          </w:p>
        </w:tc>
      </w:tr>
      <w:tr w:rsidR="004565C1" w:rsidRPr="00F31A38" w14:paraId="43F0A1C5" w14:textId="77777777" w:rsidTr="00201BA7">
        <w:trPr>
          <w:trHeight w:val="288"/>
          <w:jc w:val="center"/>
        </w:trPr>
        <w:tc>
          <w:tcPr>
            <w:tcW w:w="4320" w:type="dxa"/>
            <w:vAlign w:val="center"/>
          </w:tcPr>
          <w:p w14:paraId="6C5AAC6B" w14:textId="77777777" w:rsidR="004565C1" w:rsidRPr="00F31A38" w:rsidRDefault="004565C1" w:rsidP="00201BA7">
            <w:pPr>
              <w:rPr>
                <w:i/>
                <w:sz w:val="22"/>
              </w:rPr>
            </w:pPr>
            <w:r w:rsidRPr="00F31A38">
              <w:rPr>
                <w:i/>
                <w:sz w:val="22"/>
              </w:rPr>
              <w:t>CMO Turnover (2-</w:t>
            </w:r>
            <w:r>
              <w:rPr>
                <w:i/>
                <w:sz w:val="22"/>
              </w:rPr>
              <w:t>3</w:t>
            </w:r>
            <w:r w:rsidRPr="00F31A38">
              <w:rPr>
                <w:i/>
                <w:sz w:val="22"/>
              </w:rPr>
              <w:t xml:space="preserve"> CMOs)</w:t>
            </w:r>
          </w:p>
        </w:tc>
        <w:tc>
          <w:tcPr>
            <w:tcW w:w="2160" w:type="dxa"/>
            <w:vAlign w:val="center"/>
          </w:tcPr>
          <w:p w14:paraId="6D9576E9" w14:textId="77777777" w:rsidR="004565C1" w:rsidRPr="00F31A38" w:rsidRDefault="004565C1" w:rsidP="00201BA7">
            <w:pPr>
              <w:tabs>
                <w:tab w:val="decimal" w:pos="815"/>
              </w:tabs>
              <w:rPr>
                <w:i/>
                <w:sz w:val="22"/>
              </w:rPr>
            </w:pPr>
            <w:r w:rsidRPr="00F31A38">
              <w:rPr>
                <w:i/>
                <w:iCs/>
                <w:sz w:val="22"/>
              </w:rPr>
              <w:t>-0.0</w:t>
            </w:r>
            <w:r>
              <w:rPr>
                <w:i/>
                <w:iCs/>
                <w:sz w:val="22"/>
              </w:rPr>
              <w:t>12</w:t>
            </w:r>
          </w:p>
        </w:tc>
        <w:tc>
          <w:tcPr>
            <w:tcW w:w="2160" w:type="dxa"/>
            <w:vAlign w:val="center"/>
          </w:tcPr>
          <w:p w14:paraId="19FFB42B" w14:textId="77777777" w:rsidR="004565C1" w:rsidRPr="00F31A38" w:rsidRDefault="004565C1" w:rsidP="00201BA7">
            <w:pPr>
              <w:tabs>
                <w:tab w:val="decimal" w:pos="815"/>
              </w:tabs>
              <w:rPr>
                <w:i/>
                <w:sz w:val="22"/>
              </w:rPr>
            </w:pPr>
            <w:r w:rsidRPr="00F31A38">
              <w:rPr>
                <w:i/>
                <w:sz w:val="22"/>
              </w:rPr>
              <w:t>-0.0</w:t>
            </w:r>
            <w:r>
              <w:rPr>
                <w:i/>
                <w:sz w:val="22"/>
              </w:rPr>
              <w:t>38</w:t>
            </w:r>
          </w:p>
        </w:tc>
        <w:tc>
          <w:tcPr>
            <w:tcW w:w="2160" w:type="dxa"/>
            <w:shd w:val="clear" w:color="auto" w:fill="auto"/>
            <w:vAlign w:val="center"/>
          </w:tcPr>
          <w:p w14:paraId="01AFA247" w14:textId="77777777" w:rsidR="004565C1" w:rsidRPr="00C66FEF" w:rsidRDefault="004565C1" w:rsidP="00201BA7">
            <w:pPr>
              <w:tabs>
                <w:tab w:val="decimal" w:pos="815"/>
              </w:tabs>
              <w:rPr>
                <w:i/>
                <w:sz w:val="22"/>
              </w:rPr>
            </w:pPr>
            <w:r w:rsidRPr="00C66FEF">
              <w:rPr>
                <w:i/>
                <w:sz w:val="22"/>
              </w:rPr>
              <w:t>-.-</w:t>
            </w:r>
          </w:p>
        </w:tc>
        <w:tc>
          <w:tcPr>
            <w:tcW w:w="2160" w:type="dxa"/>
            <w:shd w:val="clear" w:color="auto" w:fill="auto"/>
            <w:vAlign w:val="center"/>
          </w:tcPr>
          <w:p w14:paraId="49F12A4D" w14:textId="77777777" w:rsidR="004565C1" w:rsidRPr="00C66FEF" w:rsidRDefault="004565C1" w:rsidP="00201BA7">
            <w:pPr>
              <w:tabs>
                <w:tab w:val="decimal" w:pos="815"/>
              </w:tabs>
              <w:rPr>
                <w:i/>
                <w:sz w:val="22"/>
              </w:rPr>
            </w:pPr>
            <w:r w:rsidRPr="00C66FEF">
              <w:rPr>
                <w:i/>
                <w:sz w:val="22"/>
              </w:rPr>
              <w:t>-.-</w:t>
            </w:r>
          </w:p>
        </w:tc>
      </w:tr>
      <w:tr w:rsidR="004565C1" w:rsidRPr="00F31A38" w14:paraId="7E7336C3" w14:textId="77777777" w:rsidTr="00201BA7">
        <w:trPr>
          <w:trHeight w:val="288"/>
          <w:jc w:val="center"/>
        </w:trPr>
        <w:tc>
          <w:tcPr>
            <w:tcW w:w="4320" w:type="dxa"/>
            <w:vAlign w:val="center"/>
          </w:tcPr>
          <w:p w14:paraId="017ACC3A" w14:textId="77777777" w:rsidR="004565C1" w:rsidRPr="00F31A38" w:rsidRDefault="004565C1" w:rsidP="00201BA7">
            <w:pPr>
              <w:rPr>
                <w:i/>
                <w:sz w:val="22"/>
              </w:rPr>
            </w:pPr>
            <w:r w:rsidRPr="00F31A38">
              <w:rPr>
                <w:i/>
                <w:sz w:val="22"/>
              </w:rPr>
              <w:t>CMO Turnover (</w:t>
            </w:r>
            <w:r>
              <w:rPr>
                <w:i/>
                <w:sz w:val="22"/>
              </w:rPr>
              <w:t>4</w:t>
            </w:r>
            <w:r w:rsidRPr="00F31A38">
              <w:rPr>
                <w:i/>
                <w:sz w:val="22"/>
              </w:rPr>
              <w:t>+ CMOs)</w:t>
            </w:r>
          </w:p>
        </w:tc>
        <w:tc>
          <w:tcPr>
            <w:tcW w:w="2160" w:type="dxa"/>
            <w:vAlign w:val="center"/>
          </w:tcPr>
          <w:p w14:paraId="5EF96F63" w14:textId="77777777" w:rsidR="004565C1" w:rsidRPr="00F31A38" w:rsidRDefault="004565C1" w:rsidP="00201BA7">
            <w:pPr>
              <w:tabs>
                <w:tab w:val="decimal" w:pos="815"/>
              </w:tabs>
              <w:rPr>
                <w:i/>
                <w:sz w:val="22"/>
              </w:rPr>
            </w:pPr>
            <w:r w:rsidRPr="00F31A38">
              <w:rPr>
                <w:i/>
                <w:iCs/>
                <w:sz w:val="22"/>
              </w:rPr>
              <w:t>-0.</w:t>
            </w:r>
            <w:r>
              <w:rPr>
                <w:i/>
                <w:iCs/>
                <w:sz w:val="22"/>
              </w:rPr>
              <w:t>141</w:t>
            </w:r>
            <w:r w:rsidRPr="00F31A38">
              <w:rPr>
                <w:i/>
                <w:iCs/>
                <w:sz w:val="22"/>
                <w:vertAlign w:val="superscript"/>
              </w:rPr>
              <w:t>**</w:t>
            </w:r>
          </w:p>
        </w:tc>
        <w:tc>
          <w:tcPr>
            <w:tcW w:w="2160" w:type="dxa"/>
            <w:vAlign w:val="center"/>
          </w:tcPr>
          <w:p w14:paraId="22330A26" w14:textId="77777777" w:rsidR="004565C1" w:rsidRPr="00F31A38" w:rsidRDefault="004565C1" w:rsidP="00201BA7">
            <w:pPr>
              <w:tabs>
                <w:tab w:val="decimal" w:pos="815"/>
              </w:tabs>
              <w:rPr>
                <w:i/>
                <w:sz w:val="22"/>
              </w:rPr>
            </w:pPr>
            <w:r w:rsidRPr="00F31A38">
              <w:rPr>
                <w:i/>
                <w:sz w:val="22"/>
              </w:rPr>
              <w:t>-0.0</w:t>
            </w:r>
            <w:r>
              <w:rPr>
                <w:i/>
                <w:sz w:val="22"/>
              </w:rPr>
              <w:t>22</w:t>
            </w:r>
          </w:p>
        </w:tc>
        <w:tc>
          <w:tcPr>
            <w:tcW w:w="2160" w:type="dxa"/>
            <w:shd w:val="clear" w:color="auto" w:fill="auto"/>
            <w:vAlign w:val="center"/>
          </w:tcPr>
          <w:p w14:paraId="1B19294D" w14:textId="77777777" w:rsidR="004565C1" w:rsidRPr="00C66FEF" w:rsidRDefault="004565C1" w:rsidP="00201BA7">
            <w:pPr>
              <w:tabs>
                <w:tab w:val="decimal" w:pos="815"/>
              </w:tabs>
              <w:rPr>
                <w:i/>
                <w:sz w:val="22"/>
              </w:rPr>
            </w:pPr>
            <w:r w:rsidRPr="00C66FEF">
              <w:rPr>
                <w:i/>
                <w:sz w:val="22"/>
              </w:rPr>
              <w:t>-.-</w:t>
            </w:r>
          </w:p>
        </w:tc>
        <w:tc>
          <w:tcPr>
            <w:tcW w:w="2160" w:type="dxa"/>
            <w:shd w:val="clear" w:color="auto" w:fill="auto"/>
            <w:vAlign w:val="center"/>
          </w:tcPr>
          <w:p w14:paraId="2F522C1E" w14:textId="77777777" w:rsidR="004565C1" w:rsidRPr="00C66FEF" w:rsidRDefault="004565C1" w:rsidP="00201BA7">
            <w:pPr>
              <w:tabs>
                <w:tab w:val="decimal" w:pos="815"/>
              </w:tabs>
              <w:rPr>
                <w:i/>
                <w:sz w:val="22"/>
              </w:rPr>
            </w:pPr>
            <w:r w:rsidRPr="00C66FEF">
              <w:rPr>
                <w:i/>
                <w:sz w:val="22"/>
              </w:rPr>
              <w:t>-.-</w:t>
            </w:r>
          </w:p>
        </w:tc>
      </w:tr>
      <w:tr w:rsidR="004565C1" w:rsidRPr="00F31A38" w14:paraId="18F92F9B" w14:textId="77777777" w:rsidTr="00201BA7">
        <w:trPr>
          <w:trHeight w:val="288"/>
          <w:jc w:val="center"/>
        </w:trPr>
        <w:tc>
          <w:tcPr>
            <w:tcW w:w="4320" w:type="dxa"/>
            <w:vAlign w:val="center"/>
          </w:tcPr>
          <w:p w14:paraId="2508DC10" w14:textId="77777777" w:rsidR="004565C1" w:rsidRPr="00F31A38" w:rsidRDefault="004565C1" w:rsidP="00201BA7">
            <w:pPr>
              <w:rPr>
                <w:i/>
                <w:sz w:val="22"/>
              </w:rPr>
            </w:pPr>
            <w:r w:rsidRPr="00F31A38">
              <w:rPr>
                <w:i/>
                <w:sz w:val="22"/>
              </w:rPr>
              <w:t>CMO Tenure (6-10 years)</w:t>
            </w:r>
          </w:p>
        </w:tc>
        <w:tc>
          <w:tcPr>
            <w:tcW w:w="2160" w:type="dxa"/>
            <w:vAlign w:val="center"/>
          </w:tcPr>
          <w:p w14:paraId="5FEF2A27" w14:textId="77777777" w:rsidR="004565C1" w:rsidRPr="00F31A38" w:rsidRDefault="004565C1" w:rsidP="00201BA7">
            <w:pPr>
              <w:tabs>
                <w:tab w:val="decimal" w:pos="815"/>
              </w:tabs>
              <w:rPr>
                <w:i/>
                <w:sz w:val="22"/>
              </w:rPr>
            </w:pPr>
            <w:r w:rsidRPr="00F31A38">
              <w:rPr>
                <w:i/>
                <w:iCs/>
                <w:sz w:val="22"/>
              </w:rPr>
              <w:t>-0.0</w:t>
            </w:r>
            <w:r>
              <w:rPr>
                <w:i/>
                <w:iCs/>
                <w:sz w:val="22"/>
              </w:rPr>
              <w:t>36</w:t>
            </w:r>
          </w:p>
        </w:tc>
        <w:tc>
          <w:tcPr>
            <w:tcW w:w="2160" w:type="dxa"/>
            <w:vAlign w:val="center"/>
          </w:tcPr>
          <w:p w14:paraId="7530F9EC" w14:textId="77777777" w:rsidR="004565C1" w:rsidRPr="00F31A38" w:rsidRDefault="004565C1" w:rsidP="00201BA7">
            <w:pPr>
              <w:tabs>
                <w:tab w:val="decimal" w:pos="815"/>
              </w:tabs>
              <w:rPr>
                <w:i/>
                <w:sz w:val="22"/>
              </w:rPr>
            </w:pPr>
            <w:r w:rsidRPr="00F31A38">
              <w:rPr>
                <w:i/>
                <w:sz w:val="22"/>
              </w:rPr>
              <w:t>-0.02</w:t>
            </w:r>
            <w:r>
              <w:rPr>
                <w:i/>
                <w:sz w:val="22"/>
              </w:rPr>
              <w:t>7</w:t>
            </w:r>
          </w:p>
        </w:tc>
        <w:tc>
          <w:tcPr>
            <w:tcW w:w="2160" w:type="dxa"/>
            <w:shd w:val="clear" w:color="auto" w:fill="auto"/>
            <w:vAlign w:val="center"/>
          </w:tcPr>
          <w:p w14:paraId="72F0D82E" w14:textId="77777777" w:rsidR="004565C1" w:rsidRPr="00C66FEF" w:rsidRDefault="004565C1" w:rsidP="00201BA7">
            <w:pPr>
              <w:tabs>
                <w:tab w:val="decimal" w:pos="815"/>
              </w:tabs>
              <w:rPr>
                <w:i/>
                <w:sz w:val="22"/>
              </w:rPr>
            </w:pPr>
            <w:r w:rsidRPr="00C66FEF">
              <w:rPr>
                <w:i/>
                <w:sz w:val="22"/>
              </w:rPr>
              <w:t>-.-</w:t>
            </w:r>
          </w:p>
        </w:tc>
        <w:tc>
          <w:tcPr>
            <w:tcW w:w="2160" w:type="dxa"/>
            <w:shd w:val="clear" w:color="auto" w:fill="auto"/>
            <w:vAlign w:val="center"/>
          </w:tcPr>
          <w:p w14:paraId="1CA249E2" w14:textId="77777777" w:rsidR="004565C1" w:rsidRPr="00C66FEF" w:rsidRDefault="004565C1" w:rsidP="00201BA7">
            <w:pPr>
              <w:tabs>
                <w:tab w:val="decimal" w:pos="815"/>
              </w:tabs>
              <w:rPr>
                <w:i/>
                <w:sz w:val="22"/>
              </w:rPr>
            </w:pPr>
            <w:r w:rsidRPr="00C66FEF">
              <w:rPr>
                <w:i/>
                <w:sz w:val="22"/>
              </w:rPr>
              <w:t>-.-</w:t>
            </w:r>
          </w:p>
        </w:tc>
      </w:tr>
      <w:tr w:rsidR="004565C1" w:rsidRPr="00F31A38" w14:paraId="1B020412" w14:textId="77777777" w:rsidTr="00201BA7">
        <w:trPr>
          <w:trHeight w:val="288"/>
          <w:jc w:val="center"/>
        </w:trPr>
        <w:tc>
          <w:tcPr>
            <w:tcW w:w="4320" w:type="dxa"/>
            <w:vAlign w:val="center"/>
          </w:tcPr>
          <w:p w14:paraId="2AA4123F" w14:textId="77777777" w:rsidR="004565C1" w:rsidRPr="00F31A38" w:rsidRDefault="004565C1" w:rsidP="00201BA7">
            <w:pPr>
              <w:rPr>
                <w:i/>
                <w:sz w:val="22"/>
              </w:rPr>
            </w:pPr>
            <w:r w:rsidRPr="00F31A38">
              <w:rPr>
                <w:i/>
                <w:sz w:val="22"/>
              </w:rPr>
              <w:t>CMO Tenure (11-15 years)</w:t>
            </w:r>
          </w:p>
        </w:tc>
        <w:tc>
          <w:tcPr>
            <w:tcW w:w="2160" w:type="dxa"/>
            <w:vAlign w:val="center"/>
          </w:tcPr>
          <w:p w14:paraId="735CB28E" w14:textId="77777777" w:rsidR="004565C1" w:rsidRPr="00F31A38" w:rsidRDefault="004565C1" w:rsidP="00201BA7">
            <w:pPr>
              <w:tabs>
                <w:tab w:val="decimal" w:pos="815"/>
              </w:tabs>
              <w:rPr>
                <w:i/>
                <w:sz w:val="22"/>
              </w:rPr>
            </w:pPr>
            <w:r w:rsidRPr="00F31A38">
              <w:rPr>
                <w:i/>
                <w:iCs/>
                <w:sz w:val="22"/>
              </w:rPr>
              <w:t>0.</w:t>
            </w:r>
            <w:r>
              <w:rPr>
                <w:i/>
                <w:iCs/>
                <w:sz w:val="22"/>
              </w:rPr>
              <w:t>135</w:t>
            </w:r>
            <w:r w:rsidRPr="00F31A38">
              <w:rPr>
                <w:i/>
                <w:iCs/>
                <w:sz w:val="22"/>
                <w:vertAlign w:val="superscript"/>
              </w:rPr>
              <w:t>**</w:t>
            </w:r>
          </w:p>
        </w:tc>
        <w:tc>
          <w:tcPr>
            <w:tcW w:w="2160" w:type="dxa"/>
            <w:vAlign w:val="center"/>
          </w:tcPr>
          <w:p w14:paraId="463AF037" w14:textId="77777777" w:rsidR="004565C1" w:rsidRPr="00F31A38" w:rsidRDefault="004565C1" w:rsidP="00201BA7">
            <w:pPr>
              <w:tabs>
                <w:tab w:val="decimal" w:pos="815"/>
              </w:tabs>
              <w:rPr>
                <w:i/>
                <w:sz w:val="22"/>
              </w:rPr>
            </w:pPr>
            <w:r w:rsidRPr="00F31A38">
              <w:rPr>
                <w:i/>
                <w:sz w:val="22"/>
              </w:rPr>
              <w:t>-0.00</w:t>
            </w:r>
            <w:r>
              <w:rPr>
                <w:i/>
                <w:sz w:val="22"/>
              </w:rPr>
              <w:t>3</w:t>
            </w:r>
          </w:p>
        </w:tc>
        <w:tc>
          <w:tcPr>
            <w:tcW w:w="2160" w:type="dxa"/>
            <w:shd w:val="clear" w:color="auto" w:fill="auto"/>
            <w:vAlign w:val="center"/>
          </w:tcPr>
          <w:p w14:paraId="5E1E46EB" w14:textId="77777777" w:rsidR="004565C1" w:rsidRPr="00C66FEF" w:rsidRDefault="004565C1" w:rsidP="00201BA7">
            <w:pPr>
              <w:tabs>
                <w:tab w:val="decimal" w:pos="815"/>
              </w:tabs>
              <w:rPr>
                <w:i/>
                <w:sz w:val="22"/>
              </w:rPr>
            </w:pPr>
            <w:r w:rsidRPr="00C66FEF">
              <w:rPr>
                <w:i/>
                <w:sz w:val="22"/>
              </w:rPr>
              <w:t>-.-</w:t>
            </w:r>
          </w:p>
        </w:tc>
        <w:tc>
          <w:tcPr>
            <w:tcW w:w="2160" w:type="dxa"/>
            <w:shd w:val="clear" w:color="auto" w:fill="auto"/>
            <w:vAlign w:val="center"/>
          </w:tcPr>
          <w:p w14:paraId="4A939683" w14:textId="77777777" w:rsidR="004565C1" w:rsidRPr="00C66FEF" w:rsidRDefault="004565C1" w:rsidP="00201BA7">
            <w:pPr>
              <w:tabs>
                <w:tab w:val="decimal" w:pos="815"/>
              </w:tabs>
              <w:rPr>
                <w:i/>
                <w:sz w:val="22"/>
              </w:rPr>
            </w:pPr>
            <w:r w:rsidRPr="00C66FEF">
              <w:rPr>
                <w:i/>
                <w:sz w:val="22"/>
              </w:rPr>
              <w:t>-.-</w:t>
            </w:r>
          </w:p>
        </w:tc>
      </w:tr>
      <w:tr w:rsidR="004565C1" w:rsidRPr="00F31A38" w14:paraId="6D5939CA" w14:textId="77777777" w:rsidTr="00201BA7">
        <w:trPr>
          <w:trHeight w:val="288"/>
          <w:jc w:val="center"/>
        </w:trPr>
        <w:tc>
          <w:tcPr>
            <w:tcW w:w="4320" w:type="dxa"/>
            <w:vAlign w:val="center"/>
          </w:tcPr>
          <w:p w14:paraId="3762F045" w14:textId="77777777" w:rsidR="004565C1" w:rsidRPr="00F31A38" w:rsidRDefault="004565C1" w:rsidP="00201BA7">
            <w:pPr>
              <w:rPr>
                <w:i/>
                <w:sz w:val="22"/>
              </w:rPr>
            </w:pPr>
            <w:r w:rsidRPr="00F31A38">
              <w:rPr>
                <w:i/>
                <w:sz w:val="22"/>
              </w:rPr>
              <w:t>CMO Tenure (16+ years)</w:t>
            </w:r>
          </w:p>
        </w:tc>
        <w:tc>
          <w:tcPr>
            <w:tcW w:w="2160" w:type="dxa"/>
            <w:vAlign w:val="center"/>
          </w:tcPr>
          <w:p w14:paraId="69A856B7" w14:textId="77777777" w:rsidR="004565C1" w:rsidRPr="00F31A38" w:rsidRDefault="004565C1" w:rsidP="00201BA7">
            <w:pPr>
              <w:tabs>
                <w:tab w:val="decimal" w:pos="815"/>
              </w:tabs>
              <w:rPr>
                <w:i/>
                <w:sz w:val="22"/>
              </w:rPr>
            </w:pPr>
            <w:r w:rsidRPr="00F31A38">
              <w:rPr>
                <w:i/>
                <w:iCs/>
                <w:sz w:val="22"/>
              </w:rPr>
              <w:t>0.06</w:t>
            </w:r>
            <w:r>
              <w:rPr>
                <w:i/>
                <w:iCs/>
                <w:sz w:val="22"/>
              </w:rPr>
              <w:t>4</w:t>
            </w:r>
          </w:p>
        </w:tc>
        <w:tc>
          <w:tcPr>
            <w:tcW w:w="2160" w:type="dxa"/>
            <w:vAlign w:val="center"/>
          </w:tcPr>
          <w:p w14:paraId="7A13878A" w14:textId="77777777" w:rsidR="004565C1" w:rsidRPr="00F31A38" w:rsidRDefault="004565C1" w:rsidP="00201BA7">
            <w:pPr>
              <w:tabs>
                <w:tab w:val="decimal" w:pos="815"/>
              </w:tabs>
              <w:rPr>
                <w:i/>
                <w:sz w:val="22"/>
              </w:rPr>
            </w:pPr>
            <w:r w:rsidRPr="00F31A38">
              <w:rPr>
                <w:i/>
                <w:sz w:val="22"/>
              </w:rPr>
              <w:t>-0.00</w:t>
            </w:r>
            <w:r>
              <w:rPr>
                <w:i/>
                <w:sz w:val="22"/>
              </w:rPr>
              <w:t>3</w:t>
            </w:r>
          </w:p>
        </w:tc>
        <w:tc>
          <w:tcPr>
            <w:tcW w:w="2160" w:type="dxa"/>
            <w:shd w:val="clear" w:color="auto" w:fill="auto"/>
            <w:vAlign w:val="center"/>
          </w:tcPr>
          <w:p w14:paraId="5A43A9E6" w14:textId="77777777" w:rsidR="004565C1" w:rsidRPr="00C66FEF" w:rsidRDefault="004565C1" w:rsidP="00201BA7">
            <w:pPr>
              <w:tabs>
                <w:tab w:val="decimal" w:pos="815"/>
              </w:tabs>
              <w:rPr>
                <w:i/>
                <w:sz w:val="22"/>
              </w:rPr>
            </w:pPr>
            <w:r w:rsidRPr="00C66FEF">
              <w:rPr>
                <w:i/>
                <w:sz w:val="22"/>
              </w:rPr>
              <w:t>-.-</w:t>
            </w:r>
          </w:p>
        </w:tc>
        <w:tc>
          <w:tcPr>
            <w:tcW w:w="2160" w:type="dxa"/>
            <w:shd w:val="clear" w:color="auto" w:fill="auto"/>
            <w:vAlign w:val="center"/>
          </w:tcPr>
          <w:p w14:paraId="70D9C4A1" w14:textId="77777777" w:rsidR="004565C1" w:rsidRPr="00C66FEF" w:rsidRDefault="004565C1" w:rsidP="00201BA7">
            <w:pPr>
              <w:tabs>
                <w:tab w:val="decimal" w:pos="815"/>
              </w:tabs>
              <w:rPr>
                <w:i/>
                <w:sz w:val="22"/>
              </w:rPr>
            </w:pPr>
            <w:r w:rsidRPr="00C66FEF">
              <w:rPr>
                <w:i/>
                <w:sz w:val="22"/>
              </w:rPr>
              <w:t>-.-</w:t>
            </w:r>
          </w:p>
        </w:tc>
      </w:tr>
      <w:tr w:rsidR="004565C1" w:rsidRPr="00F31A38" w14:paraId="66D87D73" w14:textId="77777777" w:rsidTr="00201BA7">
        <w:trPr>
          <w:trHeight w:val="20"/>
          <w:jc w:val="center"/>
        </w:trPr>
        <w:tc>
          <w:tcPr>
            <w:tcW w:w="4320" w:type="dxa"/>
            <w:vAlign w:val="center"/>
          </w:tcPr>
          <w:p w14:paraId="130AEA67" w14:textId="77777777" w:rsidR="004565C1" w:rsidRPr="00F31A38" w:rsidRDefault="004565C1" w:rsidP="00201BA7">
            <w:pPr>
              <w:jc w:val="right"/>
              <w:rPr>
                <w:i/>
                <w:sz w:val="6"/>
                <w:szCs w:val="6"/>
              </w:rPr>
            </w:pPr>
          </w:p>
        </w:tc>
        <w:tc>
          <w:tcPr>
            <w:tcW w:w="2160" w:type="dxa"/>
            <w:vAlign w:val="center"/>
          </w:tcPr>
          <w:p w14:paraId="24CF3A2D" w14:textId="77777777" w:rsidR="004565C1" w:rsidRPr="00F31A38" w:rsidRDefault="004565C1" w:rsidP="00201BA7">
            <w:pPr>
              <w:tabs>
                <w:tab w:val="decimal" w:pos="815"/>
              </w:tabs>
              <w:rPr>
                <w:i/>
                <w:sz w:val="6"/>
                <w:szCs w:val="6"/>
              </w:rPr>
            </w:pPr>
          </w:p>
        </w:tc>
        <w:tc>
          <w:tcPr>
            <w:tcW w:w="2160" w:type="dxa"/>
            <w:vAlign w:val="center"/>
          </w:tcPr>
          <w:p w14:paraId="3CF79223" w14:textId="77777777" w:rsidR="004565C1" w:rsidRPr="00F31A38" w:rsidRDefault="004565C1" w:rsidP="00201BA7">
            <w:pPr>
              <w:tabs>
                <w:tab w:val="decimal" w:pos="815"/>
              </w:tabs>
              <w:rPr>
                <w:i/>
                <w:sz w:val="6"/>
                <w:szCs w:val="6"/>
              </w:rPr>
            </w:pPr>
          </w:p>
        </w:tc>
        <w:tc>
          <w:tcPr>
            <w:tcW w:w="2160" w:type="dxa"/>
            <w:shd w:val="clear" w:color="auto" w:fill="auto"/>
            <w:vAlign w:val="center"/>
          </w:tcPr>
          <w:p w14:paraId="00AE0EA1" w14:textId="77777777" w:rsidR="004565C1" w:rsidRPr="00C66FEF" w:rsidRDefault="004565C1" w:rsidP="00201BA7">
            <w:pPr>
              <w:tabs>
                <w:tab w:val="decimal" w:pos="815"/>
              </w:tabs>
              <w:jc w:val="right"/>
              <w:rPr>
                <w:i/>
                <w:sz w:val="6"/>
                <w:szCs w:val="6"/>
              </w:rPr>
            </w:pPr>
          </w:p>
        </w:tc>
        <w:tc>
          <w:tcPr>
            <w:tcW w:w="2160" w:type="dxa"/>
            <w:shd w:val="clear" w:color="auto" w:fill="auto"/>
            <w:vAlign w:val="center"/>
          </w:tcPr>
          <w:p w14:paraId="3073D5A9" w14:textId="77777777" w:rsidR="004565C1" w:rsidRPr="00C66FEF" w:rsidRDefault="004565C1" w:rsidP="00201BA7">
            <w:pPr>
              <w:tabs>
                <w:tab w:val="decimal" w:pos="815"/>
              </w:tabs>
              <w:rPr>
                <w:i/>
                <w:sz w:val="6"/>
                <w:szCs w:val="6"/>
              </w:rPr>
            </w:pPr>
          </w:p>
        </w:tc>
      </w:tr>
      <w:tr w:rsidR="004565C1" w:rsidRPr="00F31A38" w14:paraId="138E3C0A" w14:textId="77777777" w:rsidTr="00201BA7">
        <w:trPr>
          <w:trHeight w:val="288"/>
          <w:jc w:val="center"/>
        </w:trPr>
        <w:tc>
          <w:tcPr>
            <w:tcW w:w="4320" w:type="dxa"/>
            <w:vAlign w:val="center"/>
          </w:tcPr>
          <w:p w14:paraId="1A518DF1" w14:textId="77777777" w:rsidR="004565C1" w:rsidRPr="00F31A38" w:rsidRDefault="004565C1" w:rsidP="00201BA7">
            <w:pPr>
              <w:rPr>
                <w:i/>
                <w:sz w:val="22"/>
              </w:rPr>
            </w:pPr>
            <w:r w:rsidRPr="00F31A38">
              <w:rPr>
                <w:i/>
                <w:sz w:val="22"/>
              </w:rPr>
              <w:t>CEO Selection (Outside)</w:t>
            </w:r>
          </w:p>
        </w:tc>
        <w:tc>
          <w:tcPr>
            <w:tcW w:w="2160" w:type="dxa"/>
            <w:vAlign w:val="center"/>
          </w:tcPr>
          <w:p w14:paraId="45BF1A96" w14:textId="77777777" w:rsidR="004565C1" w:rsidRPr="00F31A38" w:rsidRDefault="004565C1" w:rsidP="00201BA7">
            <w:pPr>
              <w:tabs>
                <w:tab w:val="decimal" w:pos="815"/>
              </w:tabs>
              <w:rPr>
                <w:i/>
                <w:sz w:val="22"/>
              </w:rPr>
            </w:pPr>
            <w:r w:rsidRPr="00F31A38">
              <w:rPr>
                <w:i/>
                <w:iCs/>
                <w:sz w:val="22"/>
              </w:rPr>
              <w:t>0.05</w:t>
            </w:r>
            <w:r>
              <w:rPr>
                <w:i/>
                <w:iCs/>
                <w:sz w:val="22"/>
              </w:rPr>
              <w:t>4</w:t>
            </w:r>
          </w:p>
        </w:tc>
        <w:tc>
          <w:tcPr>
            <w:tcW w:w="2160" w:type="dxa"/>
            <w:vAlign w:val="center"/>
          </w:tcPr>
          <w:p w14:paraId="4F6BC3A2" w14:textId="77777777" w:rsidR="004565C1" w:rsidRPr="00F31A38" w:rsidRDefault="004565C1" w:rsidP="00201BA7">
            <w:pPr>
              <w:tabs>
                <w:tab w:val="decimal" w:pos="815"/>
              </w:tabs>
              <w:rPr>
                <w:i/>
                <w:sz w:val="22"/>
              </w:rPr>
            </w:pPr>
            <w:r w:rsidRPr="00F31A38">
              <w:rPr>
                <w:i/>
                <w:sz w:val="22"/>
              </w:rPr>
              <w:t>0.05</w:t>
            </w:r>
            <w:r>
              <w:rPr>
                <w:i/>
                <w:sz w:val="22"/>
              </w:rPr>
              <w:t>7</w:t>
            </w:r>
            <w:r w:rsidRPr="00F31A38">
              <w:rPr>
                <w:i/>
                <w:sz w:val="22"/>
                <w:vertAlign w:val="superscript"/>
              </w:rPr>
              <w:t>*</w:t>
            </w:r>
          </w:p>
        </w:tc>
        <w:tc>
          <w:tcPr>
            <w:tcW w:w="2160" w:type="dxa"/>
            <w:shd w:val="clear" w:color="auto" w:fill="auto"/>
            <w:vAlign w:val="center"/>
          </w:tcPr>
          <w:p w14:paraId="743D0134" w14:textId="77777777" w:rsidR="004565C1" w:rsidRPr="00C66FEF" w:rsidRDefault="004565C1" w:rsidP="00201BA7">
            <w:pPr>
              <w:tabs>
                <w:tab w:val="decimal" w:pos="815"/>
              </w:tabs>
              <w:rPr>
                <w:i/>
                <w:sz w:val="22"/>
              </w:rPr>
            </w:pPr>
            <w:r w:rsidRPr="00C66FEF">
              <w:rPr>
                <w:i/>
                <w:sz w:val="22"/>
              </w:rPr>
              <w:t>-.-</w:t>
            </w:r>
          </w:p>
        </w:tc>
        <w:tc>
          <w:tcPr>
            <w:tcW w:w="2160" w:type="dxa"/>
            <w:shd w:val="clear" w:color="auto" w:fill="auto"/>
            <w:vAlign w:val="center"/>
          </w:tcPr>
          <w:p w14:paraId="6364228C" w14:textId="77777777" w:rsidR="004565C1" w:rsidRPr="00C66FEF" w:rsidRDefault="004565C1" w:rsidP="00201BA7">
            <w:pPr>
              <w:tabs>
                <w:tab w:val="decimal" w:pos="815"/>
              </w:tabs>
              <w:rPr>
                <w:i/>
                <w:sz w:val="22"/>
              </w:rPr>
            </w:pPr>
            <w:r w:rsidRPr="00C66FEF">
              <w:rPr>
                <w:i/>
                <w:sz w:val="22"/>
              </w:rPr>
              <w:t>-.-</w:t>
            </w:r>
          </w:p>
        </w:tc>
      </w:tr>
      <w:tr w:rsidR="004565C1" w:rsidRPr="00F31A38" w14:paraId="16168318" w14:textId="77777777" w:rsidTr="00201BA7">
        <w:trPr>
          <w:trHeight w:val="288"/>
          <w:jc w:val="center"/>
        </w:trPr>
        <w:tc>
          <w:tcPr>
            <w:tcW w:w="4320" w:type="dxa"/>
            <w:vAlign w:val="center"/>
          </w:tcPr>
          <w:p w14:paraId="52A203AE" w14:textId="77777777" w:rsidR="004565C1" w:rsidRPr="00F31A38" w:rsidRDefault="004565C1" w:rsidP="00201BA7">
            <w:pPr>
              <w:rPr>
                <w:i/>
                <w:sz w:val="22"/>
              </w:rPr>
            </w:pPr>
            <w:r w:rsidRPr="00F31A38">
              <w:rPr>
                <w:i/>
                <w:sz w:val="22"/>
              </w:rPr>
              <w:t>CEO Background (Mktg/Sales)</w:t>
            </w:r>
          </w:p>
        </w:tc>
        <w:tc>
          <w:tcPr>
            <w:tcW w:w="2160" w:type="dxa"/>
            <w:vAlign w:val="center"/>
          </w:tcPr>
          <w:p w14:paraId="2C73FEF5" w14:textId="77777777" w:rsidR="004565C1" w:rsidRPr="00F31A38" w:rsidRDefault="004565C1" w:rsidP="00201BA7">
            <w:pPr>
              <w:tabs>
                <w:tab w:val="decimal" w:pos="815"/>
              </w:tabs>
              <w:rPr>
                <w:i/>
                <w:sz w:val="22"/>
              </w:rPr>
            </w:pPr>
            <w:r w:rsidRPr="00F31A38">
              <w:rPr>
                <w:i/>
                <w:iCs/>
                <w:sz w:val="22"/>
              </w:rPr>
              <w:t>0.0</w:t>
            </w:r>
            <w:r>
              <w:rPr>
                <w:i/>
                <w:iCs/>
                <w:sz w:val="22"/>
              </w:rPr>
              <w:t>45</w:t>
            </w:r>
          </w:p>
        </w:tc>
        <w:tc>
          <w:tcPr>
            <w:tcW w:w="2160" w:type="dxa"/>
            <w:vAlign w:val="center"/>
          </w:tcPr>
          <w:p w14:paraId="7908C12F" w14:textId="77777777" w:rsidR="004565C1" w:rsidRPr="00F31A38" w:rsidRDefault="004565C1" w:rsidP="00201BA7">
            <w:pPr>
              <w:tabs>
                <w:tab w:val="decimal" w:pos="815"/>
              </w:tabs>
              <w:rPr>
                <w:i/>
                <w:sz w:val="22"/>
              </w:rPr>
            </w:pPr>
            <w:r w:rsidRPr="00F31A38">
              <w:rPr>
                <w:i/>
                <w:sz w:val="22"/>
              </w:rPr>
              <w:t>-0.0</w:t>
            </w:r>
            <w:r>
              <w:rPr>
                <w:i/>
                <w:sz w:val="22"/>
              </w:rPr>
              <w:t>18</w:t>
            </w:r>
          </w:p>
        </w:tc>
        <w:tc>
          <w:tcPr>
            <w:tcW w:w="2160" w:type="dxa"/>
            <w:shd w:val="clear" w:color="auto" w:fill="auto"/>
            <w:vAlign w:val="center"/>
          </w:tcPr>
          <w:p w14:paraId="5FE83384" w14:textId="77777777" w:rsidR="004565C1" w:rsidRPr="00C66FEF" w:rsidRDefault="004565C1" w:rsidP="00201BA7">
            <w:pPr>
              <w:tabs>
                <w:tab w:val="decimal" w:pos="815"/>
              </w:tabs>
              <w:rPr>
                <w:i/>
                <w:sz w:val="22"/>
              </w:rPr>
            </w:pPr>
            <w:r w:rsidRPr="00C66FEF">
              <w:rPr>
                <w:i/>
                <w:sz w:val="22"/>
              </w:rPr>
              <w:t>-.-</w:t>
            </w:r>
          </w:p>
        </w:tc>
        <w:tc>
          <w:tcPr>
            <w:tcW w:w="2160" w:type="dxa"/>
            <w:shd w:val="clear" w:color="auto" w:fill="auto"/>
            <w:vAlign w:val="center"/>
          </w:tcPr>
          <w:p w14:paraId="6A0D2A23" w14:textId="77777777" w:rsidR="004565C1" w:rsidRPr="00C66FEF" w:rsidRDefault="004565C1" w:rsidP="00201BA7">
            <w:pPr>
              <w:tabs>
                <w:tab w:val="decimal" w:pos="815"/>
              </w:tabs>
              <w:rPr>
                <w:i/>
                <w:sz w:val="22"/>
              </w:rPr>
            </w:pPr>
            <w:r w:rsidRPr="00C66FEF">
              <w:rPr>
                <w:i/>
                <w:sz w:val="22"/>
              </w:rPr>
              <w:t>-.-</w:t>
            </w:r>
          </w:p>
        </w:tc>
      </w:tr>
      <w:tr w:rsidR="004565C1" w:rsidRPr="00F31A38" w14:paraId="52D3B3D2" w14:textId="77777777" w:rsidTr="00201BA7">
        <w:trPr>
          <w:trHeight w:val="288"/>
          <w:jc w:val="center"/>
        </w:trPr>
        <w:tc>
          <w:tcPr>
            <w:tcW w:w="4320" w:type="dxa"/>
            <w:vAlign w:val="center"/>
          </w:tcPr>
          <w:p w14:paraId="78AFE54A" w14:textId="77777777" w:rsidR="004565C1" w:rsidRPr="00F31A38" w:rsidRDefault="004565C1" w:rsidP="00201BA7">
            <w:pPr>
              <w:rPr>
                <w:i/>
                <w:sz w:val="22"/>
              </w:rPr>
            </w:pPr>
            <w:r w:rsidRPr="00F31A38">
              <w:rPr>
                <w:i/>
                <w:sz w:val="22"/>
              </w:rPr>
              <w:t>CEO Background (Ops/</w:t>
            </w:r>
            <w:proofErr w:type="spellStart"/>
            <w:r w:rsidRPr="00F31A38">
              <w:rPr>
                <w:i/>
                <w:sz w:val="22"/>
              </w:rPr>
              <w:t>Mfct</w:t>
            </w:r>
            <w:proofErr w:type="spellEnd"/>
            <w:r w:rsidRPr="00F31A38">
              <w:rPr>
                <w:i/>
                <w:sz w:val="22"/>
              </w:rPr>
              <w:t>)</w:t>
            </w:r>
          </w:p>
        </w:tc>
        <w:tc>
          <w:tcPr>
            <w:tcW w:w="2160" w:type="dxa"/>
            <w:vAlign w:val="center"/>
          </w:tcPr>
          <w:p w14:paraId="0EFC4338" w14:textId="77777777" w:rsidR="004565C1" w:rsidRPr="00F31A38" w:rsidRDefault="004565C1" w:rsidP="00201BA7">
            <w:pPr>
              <w:tabs>
                <w:tab w:val="decimal" w:pos="815"/>
              </w:tabs>
              <w:rPr>
                <w:i/>
                <w:sz w:val="22"/>
              </w:rPr>
            </w:pPr>
            <w:r w:rsidRPr="00F31A38">
              <w:rPr>
                <w:i/>
                <w:iCs/>
                <w:sz w:val="22"/>
              </w:rPr>
              <w:t>0.06</w:t>
            </w:r>
            <w:r>
              <w:rPr>
                <w:i/>
                <w:iCs/>
                <w:sz w:val="22"/>
              </w:rPr>
              <w:t>1</w:t>
            </w:r>
          </w:p>
        </w:tc>
        <w:tc>
          <w:tcPr>
            <w:tcW w:w="2160" w:type="dxa"/>
            <w:vAlign w:val="center"/>
          </w:tcPr>
          <w:p w14:paraId="7EAB6E37" w14:textId="77777777" w:rsidR="004565C1" w:rsidRPr="00F31A38" w:rsidRDefault="004565C1" w:rsidP="00201BA7">
            <w:pPr>
              <w:tabs>
                <w:tab w:val="decimal" w:pos="815"/>
              </w:tabs>
              <w:rPr>
                <w:i/>
                <w:sz w:val="22"/>
              </w:rPr>
            </w:pPr>
            <w:r w:rsidRPr="00F31A38">
              <w:rPr>
                <w:i/>
                <w:sz w:val="22"/>
              </w:rPr>
              <w:t>0.03</w:t>
            </w:r>
            <w:r>
              <w:rPr>
                <w:i/>
                <w:sz w:val="22"/>
              </w:rPr>
              <w:t>5</w:t>
            </w:r>
          </w:p>
        </w:tc>
        <w:tc>
          <w:tcPr>
            <w:tcW w:w="2160" w:type="dxa"/>
            <w:shd w:val="clear" w:color="auto" w:fill="auto"/>
            <w:vAlign w:val="center"/>
          </w:tcPr>
          <w:p w14:paraId="11B04100" w14:textId="77777777" w:rsidR="004565C1" w:rsidRPr="00C66FEF" w:rsidRDefault="004565C1" w:rsidP="00201BA7">
            <w:pPr>
              <w:tabs>
                <w:tab w:val="decimal" w:pos="815"/>
              </w:tabs>
              <w:rPr>
                <w:i/>
                <w:sz w:val="22"/>
              </w:rPr>
            </w:pPr>
            <w:r w:rsidRPr="00C66FEF">
              <w:rPr>
                <w:i/>
                <w:sz w:val="22"/>
              </w:rPr>
              <w:t>-.-</w:t>
            </w:r>
          </w:p>
        </w:tc>
        <w:tc>
          <w:tcPr>
            <w:tcW w:w="2160" w:type="dxa"/>
            <w:shd w:val="clear" w:color="auto" w:fill="auto"/>
            <w:vAlign w:val="center"/>
          </w:tcPr>
          <w:p w14:paraId="31BA4AC8" w14:textId="77777777" w:rsidR="004565C1" w:rsidRPr="00C66FEF" w:rsidRDefault="004565C1" w:rsidP="00201BA7">
            <w:pPr>
              <w:tabs>
                <w:tab w:val="decimal" w:pos="815"/>
              </w:tabs>
              <w:rPr>
                <w:i/>
                <w:sz w:val="22"/>
              </w:rPr>
            </w:pPr>
            <w:r w:rsidRPr="00C66FEF">
              <w:rPr>
                <w:i/>
                <w:sz w:val="22"/>
              </w:rPr>
              <w:t>-.-</w:t>
            </w:r>
          </w:p>
        </w:tc>
      </w:tr>
      <w:tr w:rsidR="004565C1" w:rsidRPr="00F31A38" w14:paraId="59B06105" w14:textId="77777777" w:rsidTr="00201BA7">
        <w:trPr>
          <w:trHeight w:val="288"/>
          <w:jc w:val="center"/>
        </w:trPr>
        <w:tc>
          <w:tcPr>
            <w:tcW w:w="4320" w:type="dxa"/>
            <w:vAlign w:val="center"/>
          </w:tcPr>
          <w:p w14:paraId="1EA65EFA" w14:textId="77777777" w:rsidR="004565C1" w:rsidRPr="00F31A38" w:rsidRDefault="004565C1" w:rsidP="00201BA7">
            <w:pPr>
              <w:rPr>
                <w:i/>
                <w:sz w:val="22"/>
              </w:rPr>
            </w:pPr>
            <w:r w:rsidRPr="00F31A38">
              <w:rPr>
                <w:i/>
                <w:sz w:val="22"/>
              </w:rPr>
              <w:t>CEO Background (Other)</w:t>
            </w:r>
          </w:p>
        </w:tc>
        <w:tc>
          <w:tcPr>
            <w:tcW w:w="2160" w:type="dxa"/>
            <w:vAlign w:val="center"/>
          </w:tcPr>
          <w:p w14:paraId="6F964E92" w14:textId="77777777" w:rsidR="004565C1" w:rsidRPr="00F31A38" w:rsidRDefault="004565C1" w:rsidP="00201BA7">
            <w:pPr>
              <w:tabs>
                <w:tab w:val="decimal" w:pos="815"/>
              </w:tabs>
              <w:rPr>
                <w:i/>
                <w:sz w:val="22"/>
              </w:rPr>
            </w:pPr>
            <w:r w:rsidRPr="00F31A38">
              <w:rPr>
                <w:i/>
                <w:iCs/>
                <w:sz w:val="22"/>
              </w:rPr>
              <w:t>0.10</w:t>
            </w:r>
            <w:r>
              <w:rPr>
                <w:i/>
                <w:iCs/>
                <w:sz w:val="22"/>
              </w:rPr>
              <w:t>6</w:t>
            </w:r>
            <w:r w:rsidRPr="00BE1EFB">
              <w:rPr>
                <w:i/>
                <w:iCs/>
                <w:sz w:val="22"/>
                <w:vertAlign w:val="superscript"/>
              </w:rPr>
              <w:t>*</w:t>
            </w:r>
          </w:p>
        </w:tc>
        <w:tc>
          <w:tcPr>
            <w:tcW w:w="2160" w:type="dxa"/>
            <w:vAlign w:val="center"/>
          </w:tcPr>
          <w:p w14:paraId="74512841" w14:textId="77777777" w:rsidR="004565C1" w:rsidRPr="00F31A38" w:rsidRDefault="004565C1" w:rsidP="00201BA7">
            <w:pPr>
              <w:tabs>
                <w:tab w:val="decimal" w:pos="815"/>
              </w:tabs>
              <w:rPr>
                <w:i/>
                <w:sz w:val="22"/>
              </w:rPr>
            </w:pPr>
            <w:r w:rsidRPr="00F31A38">
              <w:rPr>
                <w:i/>
                <w:sz w:val="22"/>
              </w:rPr>
              <w:t>0.02</w:t>
            </w:r>
            <w:r>
              <w:rPr>
                <w:i/>
                <w:sz w:val="22"/>
              </w:rPr>
              <w:t>8</w:t>
            </w:r>
          </w:p>
        </w:tc>
        <w:tc>
          <w:tcPr>
            <w:tcW w:w="2160" w:type="dxa"/>
            <w:shd w:val="clear" w:color="auto" w:fill="auto"/>
            <w:vAlign w:val="center"/>
          </w:tcPr>
          <w:p w14:paraId="68823122" w14:textId="77777777" w:rsidR="004565C1" w:rsidRPr="00C66FEF" w:rsidRDefault="004565C1" w:rsidP="00201BA7">
            <w:pPr>
              <w:tabs>
                <w:tab w:val="decimal" w:pos="815"/>
              </w:tabs>
              <w:rPr>
                <w:i/>
                <w:sz w:val="22"/>
              </w:rPr>
            </w:pPr>
            <w:r w:rsidRPr="00C66FEF">
              <w:rPr>
                <w:i/>
                <w:sz w:val="22"/>
              </w:rPr>
              <w:t>-.-</w:t>
            </w:r>
          </w:p>
        </w:tc>
        <w:tc>
          <w:tcPr>
            <w:tcW w:w="2160" w:type="dxa"/>
            <w:shd w:val="clear" w:color="auto" w:fill="auto"/>
            <w:vAlign w:val="center"/>
          </w:tcPr>
          <w:p w14:paraId="65A3D85D" w14:textId="77777777" w:rsidR="004565C1" w:rsidRPr="00C66FEF" w:rsidRDefault="004565C1" w:rsidP="00201BA7">
            <w:pPr>
              <w:tabs>
                <w:tab w:val="decimal" w:pos="815"/>
              </w:tabs>
              <w:rPr>
                <w:i/>
                <w:sz w:val="22"/>
              </w:rPr>
            </w:pPr>
            <w:r w:rsidRPr="00C66FEF">
              <w:rPr>
                <w:i/>
                <w:sz w:val="22"/>
              </w:rPr>
              <w:t>-.-</w:t>
            </w:r>
          </w:p>
        </w:tc>
      </w:tr>
      <w:tr w:rsidR="004565C1" w:rsidRPr="00F31A38" w14:paraId="1CB85B7B" w14:textId="77777777" w:rsidTr="00201BA7">
        <w:trPr>
          <w:trHeight w:val="288"/>
          <w:jc w:val="center"/>
        </w:trPr>
        <w:tc>
          <w:tcPr>
            <w:tcW w:w="4320" w:type="dxa"/>
            <w:vAlign w:val="center"/>
          </w:tcPr>
          <w:p w14:paraId="5E86D29C" w14:textId="77777777" w:rsidR="004565C1" w:rsidRPr="00F31A38" w:rsidRDefault="004565C1" w:rsidP="00201BA7">
            <w:pPr>
              <w:rPr>
                <w:i/>
                <w:sz w:val="22"/>
              </w:rPr>
            </w:pPr>
            <w:r w:rsidRPr="00F31A38">
              <w:rPr>
                <w:i/>
                <w:sz w:val="22"/>
              </w:rPr>
              <w:t>Industry Controls</w:t>
            </w:r>
          </w:p>
        </w:tc>
        <w:tc>
          <w:tcPr>
            <w:tcW w:w="2160" w:type="dxa"/>
            <w:vAlign w:val="center"/>
          </w:tcPr>
          <w:p w14:paraId="754A83AF" w14:textId="77777777" w:rsidR="004565C1" w:rsidRPr="00F31A38" w:rsidRDefault="004565C1" w:rsidP="00201BA7">
            <w:pPr>
              <w:jc w:val="center"/>
              <w:rPr>
                <w:i/>
                <w:sz w:val="22"/>
              </w:rPr>
            </w:pPr>
            <w:r w:rsidRPr="00F31A38">
              <w:rPr>
                <w:i/>
                <w:sz w:val="22"/>
              </w:rPr>
              <w:t>Included</w:t>
            </w:r>
          </w:p>
        </w:tc>
        <w:tc>
          <w:tcPr>
            <w:tcW w:w="2160" w:type="dxa"/>
            <w:vAlign w:val="center"/>
          </w:tcPr>
          <w:p w14:paraId="46AAC8AF" w14:textId="77777777" w:rsidR="004565C1" w:rsidRPr="00F31A38" w:rsidRDefault="004565C1" w:rsidP="00201BA7">
            <w:pPr>
              <w:jc w:val="center"/>
              <w:rPr>
                <w:i/>
                <w:sz w:val="22"/>
              </w:rPr>
            </w:pPr>
            <w:r w:rsidRPr="00F31A38">
              <w:rPr>
                <w:i/>
                <w:sz w:val="22"/>
              </w:rPr>
              <w:t>Included</w:t>
            </w:r>
          </w:p>
        </w:tc>
        <w:tc>
          <w:tcPr>
            <w:tcW w:w="2160" w:type="dxa"/>
            <w:shd w:val="clear" w:color="auto" w:fill="auto"/>
            <w:vAlign w:val="center"/>
          </w:tcPr>
          <w:p w14:paraId="20E1C202" w14:textId="77777777" w:rsidR="004565C1" w:rsidRPr="00C66FEF" w:rsidRDefault="004565C1" w:rsidP="00201BA7">
            <w:pPr>
              <w:jc w:val="center"/>
              <w:rPr>
                <w:i/>
                <w:sz w:val="22"/>
              </w:rPr>
            </w:pPr>
            <w:r w:rsidRPr="00C66FEF">
              <w:rPr>
                <w:i/>
                <w:sz w:val="22"/>
              </w:rPr>
              <w:t>Not Included</w:t>
            </w:r>
          </w:p>
        </w:tc>
        <w:tc>
          <w:tcPr>
            <w:tcW w:w="2160" w:type="dxa"/>
            <w:shd w:val="clear" w:color="auto" w:fill="auto"/>
            <w:vAlign w:val="center"/>
          </w:tcPr>
          <w:p w14:paraId="0FDC97CD" w14:textId="77777777" w:rsidR="004565C1" w:rsidRPr="00C66FEF" w:rsidRDefault="004565C1" w:rsidP="00201BA7">
            <w:pPr>
              <w:jc w:val="center"/>
              <w:rPr>
                <w:i/>
                <w:sz w:val="22"/>
              </w:rPr>
            </w:pPr>
            <w:r w:rsidRPr="00C66FEF">
              <w:rPr>
                <w:i/>
                <w:sz w:val="22"/>
              </w:rPr>
              <w:t>Not Included</w:t>
            </w:r>
          </w:p>
        </w:tc>
      </w:tr>
      <w:tr w:rsidR="004565C1" w:rsidRPr="00F31A38" w14:paraId="6FEC104B" w14:textId="77777777" w:rsidTr="00201BA7">
        <w:trPr>
          <w:trHeight w:val="288"/>
          <w:jc w:val="center"/>
        </w:trPr>
        <w:tc>
          <w:tcPr>
            <w:tcW w:w="4320" w:type="dxa"/>
            <w:vAlign w:val="center"/>
          </w:tcPr>
          <w:p w14:paraId="679A4683" w14:textId="77777777" w:rsidR="004565C1" w:rsidRPr="00F31A38" w:rsidRDefault="004565C1" w:rsidP="00201BA7">
            <w:pPr>
              <w:rPr>
                <w:i/>
                <w:sz w:val="22"/>
              </w:rPr>
            </w:pPr>
            <w:r>
              <w:rPr>
                <w:i/>
                <w:sz w:val="22"/>
              </w:rPr>
              <w:t>Time/Wave Control</w:t>
            </w:r>
          </w:p>
        </w:tc>
        <w:tc>
          <w:tcPr>
            <w:tcW w:w="2160" w:type="dxa"/>
            <w:vAlign w:val="center"/>
          </w:tcPr>
          <w:p w14:paraId="248FFEB6" w14:textId="2D92BC3D" w:rsidR="004565C1" w:rsidRPr="00C66FEF" w:rsidRDefault="00F86A9F" w:rsidP="00201BA7">
            <w:pPr>
              <w:jc w:val="center"/>
              <w:rPr>
                <w:i/>
                <w:sz w:val="22"/>
              </w:rPr>
            </w:pPr>
            <w:r>
              <w:rPr>
                <w:i/>
                <w:sz w:val="22"/>
              </w:rPr>
              <w:t>-0.011</w:t>
            </w:r>
          </w:p>
        </w:tc>
        <w:tc>
          <w:tcPr>
            <w:tcW w:w="2160" w:type="dxa"/>
            <w:vAlign w:val="center"/>
          </w:tcPr>
          <w:p w14:paraId="432B4DE8" w14:textId="1E2A9EA3" w:rsidR="004565C1" w:rsidRPr="00C66FEF" w:rsidRDefault="00F86A9F" w:rsidP="00201BA7">
            <w:pPr>
              <w:jc w:val="center"/>
              <w:rPr>
                <w:i/>
                <w:sz w:val="22"/>
              </w:rPr>
            </w:pPr>
            <w:r>
              <w:rPr>
                <w:i/>
                <w:sz w:val="22"/>
              </w:rPr>
              <w:t>-0.010</w:t>
            </w:r>
          </w:p>
        </w:tc>
        <w:tc>
          <w:tcPr>
            <w:tcW w:w="2160" w:type="dxa"/>
            <w:shd w:val="clear" w:color="auto" w:fill="auto"/>
            <w:vAlign w:val="center"/>
          </w:tcPr>
          <w:p w14:paraId="6F588330" w14:textId="77777777" w:rsidR="004565C1" w:rsidRPr="00C66FEF" w:rsidRDefault="004565C1" w:rsidP="00201BA7">
            <w:pPr>
              <w:jc w:val="center"/>
              <w:rPr>
                <w:i/>
                <w:sz w:val="22"/>
              </w:rPr>
            </w:pPr>
            <w:r w:rsidRPr="00C66FEF">
              <w:rPr>
                <w:i/>
                <w:sz w:val="22"/>
              </w:rPr>
              <w:t>Not Included</w:t>
            </w:r>
          </w:p>
        </w:tc>
        <w:tc>
          <w:tcPr>
            <w:tcW w:w="2160" w:type="dxa"/>
            <w:shd w:val="clear" w:color="auto" w:fill="auto"/>
            <w:vAlign w:val="center"/>
          </w:tcPr>
          <w:p w14:paraId="31ADB456" w14:textId="77777777" w:rsidR="004565C1" w:rsidRPr="00C66FEF" w:rsidRDefault="004565C1" w:rsidP="00201BA7">
            <w:pPr>
              <w:jc w:val="center"/>
              <w:rPr>
                <w:i/>
                <w:sz w:val="22"/>
              </w:rPr>
            </w:pPr>
            <w:r w:rsidRPr="00C66FEF">
              <w:rPr>
                <w:i/>
                <w:sz w:val="22"/>
              </w:rPr>
              <w:t>Not Included</w:t>
            </w:r>
          </w:p>
        </w:tc>
      </w:tr>
      <w:tr w:rsidR="004565C1" w:rsidRPr="00F31A38" w14:paraId="3BC5DF70" w14:textId="77777777" w:rsidTr="00201BA7">
        <w:trPr>
          <w:trHeight w:val="20"/>
          <w:jc w:val="center"/>
        </w:trPr>
        <w:tc>
          <w:tcPr>
            <w:tcW w:w="4320" w:type="dxa"/>
            <w:vAlign w:val="center"/>
          </w:tcPr>
          <w:p w14:paraId="4E3A1145" w14:textId="77777777" w:rsidR="004565C1" w:rsidRPr="00F31A38" w:rsidRDefault="004565C1" w:rsidP="00201BA7">
            <w:pPr>
              <w:jc w:val="right"/>
              <w:rPr>
                <w:i/>
                <w:sz w:val="6"/>
                <w:szCs w:val="6"/>
              </w:rPr>
            </w:pPr>
          </w:p>
        </w:tc>
        <w:tc>
          <w:tcPr>
            <w:tcW w:w="2160" w:type="dxa"/>
            <w:vAlign w:val="center"/>
          </w:tcPr>
          <w:p w14:paraId="24B56001" w14:textId="77777777" w:rsidR="004565C1" w:rsidRPr="00F31A38" w:rsidRDefault="004565C1" w:rsidP="00201BA7">
            <w:pPr>
              <w:tabs>
                <w:tab w:val="decimal" w:pos="815"/>
              </w:tabs>
              <w:rPr>
                <w:i/>
                <w:sz w:val="6"/>
                <w:szCs w:val="6"/>
              </w:rPr>
            </w:pPr>
          </w:p>
        </w:tc>
        <w:tc>
          <w:tcPr>
            <w:tcW w:w="2160" w:type="dxa"/>
            <w:vAlign w:val="center"/>
          </w:tcPr>
          <w:p w14:paraId="5D30DB55" w14:textId="77777777" w:rsidR="004565C1" w:rsidRPr="00F31A38" w:rsidRDefault="004565C1" w:rsidP="00201BA7">
            <w:pPr>
              <w:tabs>
                <w:tab w:val="decimal" w:pos="815"/>
              </w:tabs>
              <w:rPr>
                <w:i/>
                <w:sz w:val="6"/>
                <w:szCs w:val="6"/>
              </w:rPr>
            </w:pPr>
          </w:p>
        </w:tc>
        <w:tc>
          <w:tcPr>
            <w:tcW w:w="2160" w:type="dxa"/>
            <w:shd w:val="clear" w:color="auto" w:fill="auto"/>
            <w:vAlign w:val="center"/>
          </w:tcPr>
          <w:p w14:paraId="365B24F8" w14:textId="77777777" w:rsidR="004565C1" w:rsidRPr="00C66FEF" w:rsidRDefault="004565C1" w:rsidP="00201BA7">
            <w:pPr>
              <w:tabs>
                <w:tab w:val="decimal" w:pos="815"/>
              </w:tabs>
              <w:jc w:val="right"/>
              <w:rPr>
                <w:i/>
                <w:sz w:val="6"/>
                <w:szCs w:val="6"/>
              </w:rPr>
            </w:pPr>
          </w:p>
        </w:tc>
        <w:tc>
          <w:tcPr>
            <w:tcW w:w="2160" w:type="dxa"/>
            <w:shd w:val="clear" w:color="auto" w:fill="auto"/>
            <w:vAlign w:val="center"/>
          </w:tcPr>
          <w:p w14:paraId="61A616CF" w14:textId="77777777" w:rsidR="004565C1" w:rsidRPr="00C66FEF" w:rsidRDefault="004565C1" w:rsidP="00201BA7">
            <w:pPr>
              <w:tabs>
                <w:tab w:val="decimal" w:pos="815"/>
              </w:tabs>
              <w:rPr>
                <w:i/>
                <w:sz w:val="6"/>
                <w:szCs w:val="6"/>
              </w:rPr>
            </w:pPr>
          </w:p>
        </w:tc>
      </w:tr>
      <w:tr w:rsidR="004565C1" w:rsidRPr="00F31A38" w14:paraId="7687C350" w14:textId="77777777" w:rsidTr="00201BA7">
        <w:trPr>
          <w:trHeight w:val="288"/>
          <w:jc w:val="center"/>
        </w:trPr>
        <w:tc>
          <w:tcPr>
            <w:tcW w:w="4320" w:type="dxa"/>
            <w:vAlign w:val="center"/>
          </w:tcPr>
          <w:p w14:paraId="3119962B" w14:textId="77777777" w:rsidR="004565C1" w:rsidRDefault="004565C1" w:rsidP="00201BA7">
            <w:pPr>
              <w:rPr>
                <w:i/>
                <w:sz w:val="22"/>
              </w:rPr>
            </w:pPr>
            <w:r>
              <w:rPr>
                <w:i/>
                <w:sz w:val="22"/>
              </w:rPr>
              <w:t>Pseudo-R</w:t>
            </w:r>
            <w:r w:rsidRPr="00350B6C">
              <w:rPr>
                <w:i/>
                <w:sz w:val="22"/>
                <w:vertAlign w:val="superscript"/>
              </w:rPr>
              <w:t>2</w:t>
            </w:r>
          </w:p>
        </w:tc>
        <w:tc>
          <w:tcPr>
            <w:tcW w:w="2160" w:type="dxa"/>
            <w:vAlign w:val="center"/>
          </w:tcPr>
          <w:p w14:paraId="3DA2B83A" w14:textId="77777777" w:rsidR="004565C1" w:rsidRDefault="004565C1" w:rsidP="00201BA7">
            <w:pPr>
              <w:jc w:val="center"/>
              <w:rPr>
                <w:i/>
                <w:sz w:val="22"/>
              </w:rPr>
            </w:pPr>
            <w:r>
              <w:rPr>
                <w:i/>
                <w:sz w:val="22"/>
              </w:rPr>
              <w:t>25.39%</w:t>
            </w:r>
          </w:p>
        </w:tc>
        <w:tc>
          <w:tcPr>
            <w:tcW w:w="2160" w:type="dxa"/>
            <w:vAlign w:val="center"/>
          </w:tcPr>
          <w:p w14:paraId="26826349" w14:textId="77777777" w:rsidR="004565C1" w:rsidRDefault="004565C1" w:rsidP="00201BA7">
            <w:pPr>
              <w:jc w:val="center"/>
              <w:rPr>
                <w:i/>
                <w:sz w:val="22"/>
              </w:rPr>
            </w:pPr>
            <w:r>
              <w:rPr>
                <w:i/>
                <w:sz w:val="22"/>
              </w:rPr>
              <w:t>47.21%</w:t>
            </w:r>
          </w:p>
        </w:tc>
        <w:tc>
          <w:tcPr>
            <w:tcW w:w="2160" w:type="dxa"/>
            <w:shd w:val="clear" w:color="auto" w:fill="auto"/>
            <w:vAlign w:val="center"/>
          </w:tcPr>
          <w:p w14:paraId="7327B5AB" w14:textId="77777777" w:rsidR="004565C1" w:rsidRPr="00C66FEF" w:rsidRDefault="004565C1" w:rsidP="00201BA7">
            <w:pPr>
              <w:jc w:val="center"/>
              <w:rPr>
                <w:i/>
                <w:sz w:val="22"/>
              </w:rPr>
            </w:pPr>
            <w:r w:rsidRPr="00C66FEF">
              <w:rPr>
                <w:i/>
                <w:sz w:val="22"/>
              </w:rPr>
              <w:t>15.23%</w:t>
            </w:r>
          </w:p>
        </w:tc>
        <w:tc>
          <w:tcPr>
            <w:tcW w:w="2160" w:type="dxa"/>
            <w:shd w:val="clear" w:color="auto" w:fill="auto"/>
            <w:vAlign w:val="center"/>
          </w:tcPr>
          <w:p w14:paraId="55714C45" w14:textId="77777777" w:rsidR="004565C1" w:rsidRPr="00C66FEF" w:rsidRDefault="004565C1" w:rsidP="00201BA7">
            <w:pPr>
              <w:jc w:val="center"/>
              <w:rPr>
                <w:i/>
                <w:sz w:val="22"/>
              </w:rPr>
            </w:pPr>
            <w:r w:rsidRPr="00C66FEF">
              <w:rPr>
                <w:i/>
                <w:sz w:val="22"/>
              </w:rPr>
              <w:t>36.33%</w:t>
            </w:r>
          </w:p>
        </w:tc>
      </w:tr>
      <w:tr w:rsidR="004565C1" w:rsidRPr="008577F3" w14:paraId="4988F9A6" w14:textId="77777777" w:rsidTr="00201BA7">
        <w:trPr>
          <w:trHeight w:val="85"/>
          <w:jc w:val="center"/>
        </w:trPr>
        <w:tc>
          <w:tcPr>
            <w:tcW w:w="4320" w:type="dxa"/>
            <w:tcBorders>
              <w:bottom w:val="single" w:sz="4" w:space="0" w:color="auto"/>
            </w:tcBorders>
            <w:vAlign w:val="center"/>
          </w:tcPr>
          <w:p w14:paraId="515CC282" w14:textId="77777777" w:rsidR="004565C1" w:rsidRPr="008577F3" w:rsidRDefault="004565C1" w:rsidP="00201BA7">
            <w:pPr>
              <w:rPr>
                <w:i/>
                <w:sz w:val="8"/>
                <w:szCs w:val="8"/>
              </w:rPr>
            </w:pPr>
          </w:p>
        </w:tc>
        <w:tc>
          <w:tcPr>
            <w:tcW w:w="2160" w:type="dxa"/>
            <w:tcBorders>
              <w:bottom w:val="single" w:sz="4" w:space="0" w:color="auto"/>
            </w:tcBorders>
            <w:vAlign w:val="center"/>
          </w:tcPr>
          <w:p w14:paraId="6E9EC52C" w14:textId="77777777" w:rsidR="004565C1" w:rsidRPr="008577F3" w:rsidRDefault="004565C1" w:rsidP="00201BA7">
            <w:pPr>
              <w:rPr>
                <w:i/>
                <w:sz w:val="8"/>
                <w:szCs w:val="8"/>
              </w:rPr>
            </w:pPr>
          </w:p>
        </w:tc>
        <w:tc>
          <w:tcPr>
            <w:tcW w:w="2160" w:type="dxa"/>
            <w:tcBorders>
              <w:bottom w:val="single" w:sz="4" w:space="0" w:color="auto"/>
            </w:tcBorders>
            <w:vAlign w:val="center"/>
          </w:tcPr>
          <w:p w14:paraId="5BFF21EB" w14:textId="77777777" w:rsidR="004565C1" w:rsidRPr="008577F3" w:rsidRDefault="004565C1" w:rsidP="00201BA7">
            <w:pPr>
              <w:rPr>
                <w:i/>
                <w:sz w:val="8"/>
                <w:szCs w:val="8"/>
              </w:rPr>
            </w:pPr>
          </w:p>
        </w:tc>
        <w:tc>
          <w:tcPr>
            <w:tcW w:w="2160" w:type="dxa"/>
            <w:tcBorders>
              <w:bottom w:val="single" w:sz="4" w:space="0" w:color="auto"/>
            </w:tcBorders>
            <w:vAlign w:val="center"/>
          </w:tcPr>
          <w:p w14:paraId="65C514CD" w14:textId="77777777" w:rsidR="004565C1" w:rsidRPr="00C573AA" w:rsidRDefault="004565C1" w:rsidP="00201BA7">
            <w:pPr>
              <w:rPr>
                <w:i/>
                <w:sz w:val="8"/>
                <w:szCs w:val="8"/>
                <w:highlight w:val="yellow"/>
              </w:rPr>
            </w:pPr>
          </w:p>
        </w:tc>
        <w:tc>
          <w:tcPr>
            <w:tcW w:w="2160" w:type="dxa"/>
            <w:tcBorders>
              <w:bottom w:val="single" w:sz="4" w:space="0" w:color="auto"/>
            </w:tcBorders>
            <w:vAlign w:val="center"/>
          </w:tcPr>
          <w:p w14:paraId="54BBF3E8" w14:textId="77777777" w:rsidR="004565C1" w:rsidRPr="00C573AA" w:rsidRDefault="004565C1" w:rsidP="00201BA7">
            <w:pPr>
              <w:rPr>
                <w:i/>
                <w:sz w:val="8"/>
                <w:szCs w:val="8"/>
                <w:highlight w:val="yellow"/>
              </w:rPr>
            </w:pPr>
          </w:p>
        </w:tc>
      </w:tr>
    </w:tbl>
    <w:p w14:paraId="63223BDF" w14:textId="77777777" w:rsidR="004565C1" w:rsidRDefault="004565C1">
      <w:pPr>
        <w:spacing w:after="200" w:line="276" w:lineRule="auto"/>
        <w:rPr>
          <w:b/>
        </w:rPr>
      </w:pPr>
    </w:p>
    <w:p w14:paraId="327C1D17" w14:textId="77777777" w:rsidR="004565C1" w:rsidRDefault="004565C1">
      <w:pPr>
        <w:spacing w:after="200" w:line="276" w:lineRule="auto"/>
        <w:rPr>
          <w:b/>
        </w:rPr>
      </w:pPr>
    </w:p>
    <w:p w14:paraId="7E72BF3D" w14:textId="77777777" w:rsidR="004565C1" w:rsidRDefault="004565C1">
      <w:pPr>
        <w:spacing w:after="200" w:line="276" w:lineRule="auto"/>
        <w:rPr>
          <w:b/>
        </w:rPr>
      </w:pPr>
      <w:r>
        <w:rPr>
          <w:b/>
        </w:rPr>
        <w:br w:type="page"/>
      </w:r>
    </w:p>
    <w:p w14:paraId="00D1048A" w14:textId="77777777" w:rsidR="0054242E" w:rsidRDefault="0054242E" w:rsidP="00381512">
      <w:pPr>
        <w:spacing w:after="200" w:line="276" w:lineRule="auto"/>
        <w:jc w:val="center"/>
        <w:rPr>
          <w:b/>
        </w:rPr>
        <w:sectPr w:rsidR="0054242E" w:rsidSect="0054242E">
          <w:pgSz w:w="16838" w:h="11906" w:orient="landscape"/>
          <w:pgMar w:top="1296" w:right="1440" w:bottom="1296" w:left="1440" w:header="850" w:footer="994" w:gutter="0"/>
          <w:cols w:space="425"/>
          <w:docGrid w:type="linesAndChars" w:linePitch="326"/>
        </w:sectPr>
      </w:pPr>
    </w:p>
    <w:p w14:paraId="418E6D6D" w14:textId="2D23CF0A" w:rsidR="0070078F" w:rsidRDefault="0070078F" w:rsidP="00381512">
      <w:pPr>
        <w:spacing w:after="200" w:line="276" w:lineRule="auto"/>
        <w:jc w:val="center"/>
        <w:rPr>
          <w:b/>
        </w:rPr>
      </w:pPr>
      <w:r>
        <w:rPr>
          <w:b/>
        </w:rPr>
        <w:lastRenderedPageBreak/>
        <w:t xml:space="preserve">Web Appendix </w:t>
      </w:r>
      <w:r w:rsidR="00AC5367">
        <w:rPr>
          <w:b/>
        </w:rPr>
        <w:t>H</w:t>
      </w:r>
    </w:p>
    <w:p w14:paraId="1008C25F" w14:textId="36FE194A" w:rsidR="0070078F" w:rsidRPr="007D7441" w:rsidRDefault="00764457" w:rsidP="0070078F">
      <w:pPr>
        <w:spacing w:after="120"/>
        <w:jc w:val="center"/>
        <w:rPr>
          <w:b/>
        </w:rPr>
      </w:pPr>
      <w:r>
        <w:rPr>
          <w:b/>
        </w:rPr>
        <w:t>Mixed-Model Analyses</w:t>
      </w:r>
      <w:r w:rsidR="009452B3">
        <w:rPr>
          <w:b/>
        </w:rPr>
        <w:t xml:space="preserve"> by CMO Responsibility &amp; CMO Experience</w:t>
      </w:r>
    </w:p>
    <w:tbl>
      <w:tblPr>
        <w:tblStyle w:val="TableGrid"/>
        <w:tblW w:w="129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1872"/>
        <w:gridCol w:w="1872"/>
        <w:gridCol w:w="1872"/>
        <w:gridCol w:w="1872"/>
        <w:gridCol w:w="1872"/>
      </w:tblGrid>
      <w:tr w:rsidR="00027306" w:rsidRPr="00F31A38" w14:paraId="3EE13F1A" w14:textId="77777777" w:rsidTr="00201BA7">
        <w:trPr>
          <w:trHeight w:val="720"/>
          <w:jc w:val="center"/>
        </w:trPr>
        <w:tc>
          <w:tcPr>
            <w:tcW w:w="3600" w:type="dxa"/>
            <w:tcBorders>
              <w:top w:val="single" w:sz="4" w:space="0" w:color="auto"/>
              <w:bottom w:val="single" w:sz="4" w:space="0" w:color="auto"/>
            </w:tcBorders>
            <w:shd w:val="clear" w:color="auto" w:fill="F2F2F2" w:themeFill="background1" w:themeFillShade="F2"/>
            <w:vAlign w:val="center"/>
          </w:tcPr>
          <w:p w14:paraId="742DB814" w14:textId="16E99666" w:rsidR="00027306" w:rsidRPr="00F31A38" w:rsidRDefault="00027306" w:rsidP="00027306">
            <w:pPr>
              <w:rPr>
                <w:b/>
                <w:sz w:val="22"/>
              </w:rPr>
            </w:pPr>
            <w:r>
              <w:rPr>
                <w:b/>
                <w:sz w:val="22"/>
              </w:rPr>
              <w:t>Reference Group</w:t>
            </w:r>
          </w:p>
        </w:tc>
        <w:tc>
          <w:tcPr>
            <w:tcW w:w="1872" w:type="dxa"/>
            <w:tcBorders>
              <w:top w:val="single" w:sz="4" w:space="0" w:color="auto"/>
              <w:bottom w:val="single" w:sz="4" w:space="0" w:color="auto"/>
            </w:tcBorders>
            <w:shd w:val="clear" w:color="auto" w:fill="F2F2F2" w:themeFill="background1" w:themeFillShade="F2"/>
            <w:vAlign w:val="center"/>
          </w:tcPr>
          <w:p w14:paraId="03398877" w14:textId="47E07611" w:rsidR="00027306" w:rsidRDefault="00027306" w:rsidP="00027306">
            <w:pPr>
              <w:jc w:val="center"/>
              <w:rPr>
                <w:b/>
                <w:sz w:val="22"/>
              </w:rPr>
            </w:pPr>
            <w:r>
              <w:rPr>
                <w:b/>
                <w:sz w:val="22"/>
              </w:rPr>
              <w:t>Baseline</w:t>
            </w:r>
          </w:p>
        </w:tc>
        <w:tc>
          <w:tcPr>
            <w:tcW w:w="1872" w:type="dxa"/>
            <w:tcBorders>
              <w:top w:val="single" w:sz="4" w:space="0" w:color="auto"/>
              <w:bottom w:val="single" w:sz="4" w:space="0" w:color="auto"/>
            </w:tcBorders>
            <w:shd w:val="clear" w:color="auto" w:fill="F2F2F2" w:themeFill="background1" w:themeFillShade="F2"/>
            <w:vAlign w:val="center"/>
          </w:tcPr>
          <w:p w14:paraId="2B008884" w14:textId="76325025" w:rsidR="00027306" w:rsidRDefault="00027306" w:rsidP="00027306">
            <w:pPr>
              <w:jc w:val="center"/>
              <w:rPr>
                <w:b/>
                <w:sz w:val="22"/>
              </w:rPr>
            </w:pPr>
            <w:r>
              <w:rPr>
                <w:b/>
                <w:sz w:val="22"/>
              </w:rPr>
              <w:t>Narrow Resp.</w:t>
            </w:r>
          </w:p>
          <w:p w14:paraId="18FBE016" w14:textId="1B63D446" w:rsidR="00027306" w:rsidRPr="00F31A38" w:rsidRDefault="00027306" w:rsidP="00027306">
            <w:pPr>
              <w:jc w:val="center"/>
              <w:rPr>
                <w:b/>
                <w:sz w:val="22"/>
              </w:rPr>
            </w:pPr>
            <w:r>
              <w:rPr>
                <w:b/>
                <w:sz w:val="22"/>
              </w:rPr>
              <w:t>Staff Exp.</w:t>
            </w:r>
          </w:p>
        </w:tc>
        <w:tc>
          <w:tcPr>
            <w:tcW w:w="1872" w:type="dxa"/>
            <w:tcBorders>
              <w:top w:val="single" w:sz="4" w:space="0" w:color="auto"/>
              <w:bottom w:val="single" w:sz="4" w:space="0" w:color="auto"/>
            </w:tcBorders>
            <w:shd w:val="clear" w:color="auto" w:fill="F2F2F2" w:themeFill="background1" w:themeFillShade="F2"/>
            <w:vAlign w:val="center"/>
          </w:tcPr>
          <w:p w14:paraId="486D0E3E" w14:textId="77777777" w:rsidR="00027306" w:rsidRDefault="00027306" w:rsidP="00027306">
            <w:pPr>
              <w:jc w:val="center"/>
              <w:rPr>
                <w:b/>
                <w:sz w:val="22"/>
              </w:rPr>
            </w:pPr>
            <w:r>
              <w:rPr>
                <w:b/>
                <w:sz w:val="22"/>
              </w:rPr>
              <w:t>Narrow Resp.</w:t>
            </w:r>
          </w:p>
          <w:p w14:paraId="11D07965" w14:textId="53D4F103" w:rsidR="00027306" w:rsidRDefault="00027306" w:rsidP="00027306">
            <w:pPr>
              <w:jc w:val="center"/>
              <w:rPr>
                <w:b/>
                <w:sz w:val="22"/>
              </w:rPr>
            </w:pPr>
            <w:r>
              <w:rPr>
                <w:b/>
                <w:sz w:val="22"/>
              </w:rPr>
              <w:t>P&amp;L Exp.</w:t>
            </w:r>
          </w:p>
        </w:tc>
        <w:tc>
          <w:tcPr>
            <w:tcW w:w="1872" w:type="dxa"/>
            <w:tcBorders>
              <w:top w:val="single" w:sz="4" w:space="0" w:color="auto"/>
              <w:bottom w:val="single" w:sz="4" w:space="0" w:color="auto"/>
            </w:tcBorders>
            <w:shd w:val="clear" w:color="auto" w:fill="F2F2F2" w:themeFill="background1" w:themeFillShade="F2"/>
            <w:vAlign w:val="center"/>
          </w:tcPr>
          <w:p w14:paraId="41B7DEAC" w14:textId="77777777" w:rsidR="00027306" w:rsidRDefault="00027306" w:rsidP="00027306">
            <w:pPr>
              <w:jc w:val="center"/>
              <w:rPr>
                <w:b/>
                <w:sz w:val="22"/>
              </w:rPr>
            </w:pPr>
            <w:r>
              <w:rPr>
                <w:b/>
                <w:sz w:val="22"/>
              </w:rPr>
              <w:t>Broad Resp.</w:t>
            </w:r>
          </w:p>
          <w:p w14:paraId="05CDE386" w14:textId="154CECCA" w:rsidR="00027306" w:rsidRPr="00F31A38" w:rsidRDefault="00027306" w:rsidP="00027306">
            <w:pPr>
              <w:jc w:val="center"/>
              <w:rPr>
                <w:b/>
                <w:sz w:val="22"/>
              </w:rPr>
            </w:pPr>
            <w:r>
              <w:rPr>
                <w:b/>
                <w:sz w:val="22"/>
              </w:rPr>
              <w:t>Staff Exp.</w:t>
            </w:r>
          </w:p>
        </w:tc>
        <w:tc>
          <w:tcPr>
            <w:tcW w:w="1872" w:type="dxa"/>
            <w:tcBorders>
              <w:top w:val="single" w:sz="4" w:space="0" w:color="auto"/>
              <w:bottom w:val="single" w:sz="4" w:space="0" w:color="auto"/>
            </w:tcBorders>
            <w:shd w:val="clear" w:color="auto" w:fill="F2F2F2" w:themeFill="background1" w:themeFillShade="F2"/>
            <w:vAlign w:val="center"/>
          </w:tcPr>
          <w:p w14:paraId="73E1BA94" w14:textId="77777777" w:rsidR="00027306" w:rsidRDefault="00027306" w:rsidP="00027306">
            <w:pPr>
              <w:jc w:val="center"/>
              <w:rPr>
                <w:b/>
                <w:sz w:val="22"/>
              </w:rPr>
            </w:pPr>
            <w:r>
              <w:rPr>
                <w:b/>
                <w:sz w:val="22"/>
              </w:rPr>
              <w:t>Broad Resp.</w:t>
            </w:r>
          </w:p>
          <w:p w14:paraId="469E3843" w14:textId="4017B986" w:rsidR="00027306" w:rsidRPr="00F31A38" w:rsidRDefault="00027306" w:rsidP="00027306">
            <w:pPr>
              <w:jc w:val="center"/>
              <w:rPr>
                <w:b/>
                <w:sz w:val="22"/>
              </w:rPr>
            </w:pPr>
            <w:r>
              <w:rPr>
                <w:b/>
                <w:sz w:val="22"/>
              </w:rPr>
              <w:t>P&amp;L Exp.</w:t>
            </w:r>
          </w:p>
        </w:tc>
      </w:tr>
      <w:tr w:rsidR="00027306" w:rsidRPr="00F31A38" w14:paraId="2C559012" w14:textId="77777777" w:rsidTr="00021750">
        <w:trPr>
          <w:trHeight w:val="720"/>
          <w:jc w:val="center"/>
        </w:trPr>
        <w:tc>
          <w:tcPr>
            <w:tcW w:w="3600" w:type="dxa"/>
            <w:tcBorders>
              <w:top w:val="single" w:sz="4" w:space="0" w:color="auto"/>
              <w:bottom w:val="single" w:sz="4" w:space="0" w:color="auto"/>
            </w:tcBorders>
            <w:shd w:val="clear" w:color="auto" w:fill="F2F2F2" w:themeFill="background1" w:themeFillShade="F2"/>
            <w:vAlign w:val="center"/>
          </w:tcPr>
          <w:p w14:paraId="4F4738E9" w14:textId="77777777" w:rsidR="00027306" w:rsidRPr="00F31A38" w:rsidRDefault="00027306" w:rsidP="00027306">
            <w:pPr>
              <w:rPr>
                <w:b/>
                <w:sz w:val="22"/>
              </w:rPr>
            </w:pPr>
            <w:r w:rsidRPr="00F31A38">
              <w:rPr>
                <w:b/>
                <w:sz w:val="22"/>
              </w:rPr>
              <w:t>Standardized estimates</w:t>
            </w:r>
          </w:p>
        </w:tc>
        <w:tc>
          <w:tcPr>
            <w:tcW w:w="1872" w:type="dxa"/>
            <w:tcBorders>
              <w:top w:val="single" w:sz="4" w:space="0" w:color="auto"/>
              <w:bottom w:val="single" w:sz="4" w:space="0" w:color="auto"/>
            </w:tcBorders>
            <w:shd w:val="clear" w:color="auto" w:fill="F2F2F2" w:themeFill="background1" w:themeFillShade="F2"/>
            <w:vAlign w:val="center"/>
          </w:tcPr>
          <w:p w14:paraId="78AC8E49" w14:textId="78C33E26" w:rsidR="00027306" w:rsidRPr="00F31A38" w:rsidRDefault="00027306" w:rsidP="00027306">
            <w:pPr>
              <w:jc w:val="center"/>
              <w:rPr>
                <w:b/>
                <w:sz w:val="22"/>
              </w:rPr>
            </w:pPr>
            <w:r w:rsidRPr="00F31A38">
              <w:rPr>
                <w:b/>
                <w:sz w:val="22"/>
              </w:rPr>
              <w:t xml:space="preserve">Marketing </w:t>
            </w:r>
            <w:r>
              <w:rPr>
                <w:b/>
                <w:sz w:val="22"/>
              </w:rPr>
              <w:t>C</w:t>
            </w:r>
            <w:r w:rsidRPr="00F31A38">
              <w:rPr>
                <w:b/>
                <w:sz w:val="22"/>
              </w:rPr>
              <w:t>apabilities</w:t>
            </w:r>
          </w:p>
        </w:tc>
        <w:tc>
          <w:tcPr>
            <w:tcW w:w="1872" w:type="dxa"/>
            <w:tcBorders>
              <w:top w:val="single" w:sz="4" w:space="0" w:color="auto"/>
              <w:bottom w:val="single" w:sz="4" w:space="0" w:color="auto"/>
            </w:tcBorders>
            <w:shd w:val="clear" w:color="auto" w:fill="F2F2F2" w:themeFill="background1" w:themeFillShade="F2"/>
            <w:vAlign w:val="center"/>
          </w:tcPr>
          <w:p w14:paraId="7A5F12E4" w14:textId="69691C05" w:rsidR="00027306" w:rsidRPr="00F31A38" w:rsidRDefault="00027306" w:rsidP="00027306">
            <w:pPr>
              <w:jc w:val="center"/>
              <w:rPr>
                <w:b/>
                <w:sz w:val="22"/>
              </w:rPr>
            </w:pPr>
            <w:r w:rsidRPr="00F31A38">
              <w:rPr>
                <w:b/>
                <w:sz w:val="22"/>
              </w:rPr>
              <w:t xml:space="preserve">Marketing </w:t>
            </w:r>
            <w:r>
              <w:rPr>
                <w:b/>
                <w:sz w:val="22"/>
              </w:rPr>
              <w:t>C</w:t>
            </w:r>
            <w:r w:rsidRPr="00F31A38">
              <w:rPr>
                <w:b/>
                <w:sz w:val="22"/>
              </w:rPr>
              <w:t>apabilities</w:t>
            </w:r>
          </w:p>
        </w:tc>
        <w:tc>
          <w:tcPr>
            <w:tcW w:w="1872" w:type="dxa"/>
            <w:tcBorders>
              <w:top w:val="single" w:sz="4" w:space="0" w:color="auto"/>
              <w:bottom w:val="single" w:sz="4" w:space="0" w:color="auto"/>
            </w:tcBorders>
            <w:shd w:val="clear" w:color="auto" w:fill="F2F2F2" w:themeFill="background1" w:themeFillShade="F2"/>
            <w:vAlign w:val="center"/>
          </w:tcPr>
          <w:p w14:paraId="71CDF5FF" w14:textId="10A230DA" w:rsidR="00027306" w:rsidRPr="00F31A38" w:rsidRDefault="00027306" w:rsidP="00027306">
            <w:pPr>
              <w:jc w:val="center"/>
              <w:rPr>
                <w:b/>
                <w:sz w:val="22"/>
              </w:rPr>
            </w:pPr>
            <w:r>
              <w:rPr>
                <w:b/>
                <w:sz w:val="22"/>
              </w:rPr>
              <w:t>Marketing Capabilities</w:t>
            </w:r>
          </w:p>
        </w:tc>
        <w:tc>
          <w:tcPr>
            <w:tcW w:w="1872" w:type="dxa"/>
            <w:tcBorders>
              <w:top w:val="single" w:sz="4" w:space="0" w:color="auto"/>
              <w:bottom w:val="single" w:sz="4" w:space="0" w:color="auto"/>
            </w:tcBorders>
            <w:shd w:val="clear" w:color="auto" w:fill="F2F2F2" w:themeFill="background1" w:themeFillShade="F2"/>
            <w:vAlign w:val="center"/>
          </w:tcPr>
          <w:p w14:paraId="2C64A346" w14:textId="54B09EE5" w:rsidR="00027306" w:rsidRPr="00F31A38" w:rsidRDefault="00027306" w:rsidP="00027306">
            <w:pPr>
              <w:jc w:val="center"/>
              <w:rPr>
                <w:b/>
                <w:sz w:val="22"/>
              </w:rPr>
            </w:pPr>
            <w:r w:rsidRPr="00F31A38">
              <w:rPr>
                <w:b/>
                <w:sz w:val="22"/>
              </w:rPr>
              <w:t xml:space="preserve">Marketing </w:t>
            </w:r>
            <w:r>
              <w:rPr>
                <w:b/>
                <w:sz w:val="22"/>
              </w:rPr>
              <w:t>C</w:t>
            </w:r>
            <w:r w:rsidRPr="00F31A38">
              <w:rPr>
                <w:b/>
                <w:sz w:val="22"/>
              </w:rPr>
              <w:t>apabilities</w:t>
            </w:r>
          </w:p>
        </w:tc>
        <w:tc>
          <w:tcPr>
            <w:tcW w:w="1872" w:type="dxa"/>
            <w:tcBorders>
              <w:top w:val="single" w:sz="4" w:space="0" w:color="auto"/>
              <w:bottom w:val="single" w:sz="4" w:space="0" w:color="auto"/>
            </w:tcBorders>
            <w:shd w:val="clear" w:color="auto" w:fill="F2F2F2" w:themeFill="background1" w:themeFillShade="F2"/>
            <w:vAlign w:val="center"/>
          </w:tcPr>
          <w:p w14:paraId="2BD8843B" w14:textId="42B09CE3" w:rsidR="00027306" w:rsidRPr="00F31A38" w:rsidRDefault="00027306" w:rsidP="00027306">
            <w:pPr>
              <w:jc w:val="center"/>
              <w:rPr>
                <w:b/>
                <w:sz w:val="22"/>
              </w:rPr>
            </w:pPr>
            <w:r w:rsidRPr="00F31A38">
              <w:rPr>
                <w:b/>
                <w:sz w:val="22"/>
              </w:rPr>
              <w:t xml:space="preserve">Marketing </w:t>
            </w:r>
            <w:r>
              <w:rPr>
                <w:b/>
                <w:sz w:val="22"/>
              </w:rPr>
              <w:t>C</w:t>
            </w:r>
            <w:r w:rsidRPr="00F31A38">
              <w:rPr>
                <w:b/>
                <w:sz w:val="22"/>
              </w:rPr>
              <w:t>apabilities</w:t>
            </w:r>
          </w:p>
        </w:tc>
      </w:tr>
      <w:tr w:rsidR="00027306" w:rsidRPr="0003043D" w14:paraId="608D6849" w14:textId="77777777" w:rsidTr="00027306">
        <w:trPr>
          <w:trHeight w:val="20"/>
          <w:jc w:val="center"/>
        </w:trPr>
        <w:tc>
          <w:tcPr>
            <w:tcW w:w="3600" w:type="dxa"/>
            <w:vAlign w:val="center"/>
          </w:tcPr>
          <w:p w14:paraId="6984C4B3" w14:textId="77777777" w:rsidR="00027306" w:rsidRPr="0003043D" w:rsidRDefault="00027306" w:rsidP="00201BA7">
            <w:pPr>
              <w:jc w:val="right"/>
              <w:rPr>
                <w:i/>
                <w:sz w:val="8"/>
                <w:szCs w:val="8"/>
              </w:rPr>
            </w:pPr>
          </w:p>
        </w:tc>
        <w:tc>
          <w:tcPr>
            <w:tcW w:w="1872" w:type="dxa"/>
          </w:tcPr>
          <w:p w14:paraId="15032D72" w14:textId="77777777" w:rsidR="00027306" w:rsidRPr="0003043D" w:rsidRDefault="00027306" w:rsidP="00201BA7">
            <w:pPr>
              <w:tabs>
                <w:tab w:val="decimal" w:pos="540"/>
              </w:tabs>
              <w:jc w:val="right"/>
              <w:rPr>
                <w:i/>
                <w:sz w:val="8"/>
                <w:szCs w:val="8"/>
              </w:rPr>
            </w:pPr>
          </w:p>
        </w:tc>
        <w:tc>
          <w:tcPr>
            <w:tcW w:w="1872" w:type="dxa"/>
            <w:vAlign w:val="center"/>
          </w:tcPr>
          <w:p w14:paraId="257AEFC7" w14:textId="0EDB7AD0" w:rsidR="00027306" w:rsidRPr="0003043D" w:rsidRDefault="00027306" w:rsidP="00201BA7">
            <w:pPr>
              <w:tabs>
                <w:tab w:val="decimal" w:pos="540"/>
              </w:tabs>
              <w:jc w:val="right"/>
              <w:rPr>
                <w:i/>
                <w:sz w:val="8"/>
                <w:szCs w:val="8"/>
              </w:rPr>
            </w:pPr>
          </w:p>
        </w:tc>
        <w:tc>
          <w:tcPr>
            <w:tcW w:w="1872" w:type="dxa"/>
          </w:tcPr>
          <w:p w14:paraId="4928B2E0" w14:textId="77777777" w:rsidR="00027306" w:rsidRPr="0003043D" w:rsidRDefault="00027306" w:rsidP="00201BA7">
            <w:pPr>
              <w:tabs>
                <w:tab w:val="decimal" w:pos="540"/>
              </w:tabs>
              <w:jc w:val="right"/>
              <w:rPr>
                <w:i/>
                <w:sz w:val="8"/>
                <w:szCs w:val="8"/>
                <w:highlight w:val="yellow"/>
              </w:rPr>
            </w:pPr>
          </w:p>
        </w:tc>
        <w:tc>
          <w:tcPr>
            <w:tcW w:w="1872" w:type="dxa"/>
            <w:vAlign w:val="center"/>
          </w:tcPr>
          <w:p w14:paraId="784D7C95" w14:textId="05632FAD" w:rsidR="00027306" w:rsidRPr="0003043D" w:rsidRDefault="00027306" w:rsidP="00201BA7">
            <w:pPr>
              <w:tabs>
                <w:tab w:val="decimal" w:pos="540"/>
              </w:tabs>
              <w:jc w:val="right"/>
              <w:rPr>
                <w:i/>
                <w:sz w:val="8"/>
                <w:szCs w:val="8"/>
                <w:highlight w:val="yellow"/>
              </w:rPr>
            </w:pPr>
          </w:p>
        </w:tc>
        <w:tc>
          <w:tcPr>
            <w:tcW w:w="1872" w:type="dxa"/>
            <w:shd w:val="clear" w:color="auto" w:fill="auto"/>
            <w:vAlign w:val="center"/>
          </w:tcPr>
          <w:p w14:paraId="4FB1516B" w14:textId="77777777" w:rsidR="00027306" w:rsidRPr="0003043D" w:rsidRDefault="00027306" w:rsidP="00201BA7">
            <w:pPr>
              <w:tabs>
                <w:tab w:val="decimal" w:pos="540"/>
              </w:tabs>
              <w:jc w:val="right"/>
              <w:rPr>
                <w:i/>
                <w:sz w:val="8"/>
                <w:szCs w:val="8"/>
                <w:highlight w:val="yellow"/>
              </w:rPr>
            </w:pPr>
          </w:p>
        </w:tc>
      </w:tr>
      <w:tr w:rsidR="00027306" w:rsidRPr="00FA3833" w14:paraId="2D7221D0" w14:textId="77777777" w:rsidTr="00201BA7">
        <w:trPr>
          <w:trHeight w:val="432"/>
          <w:jc w:val="center"/>
        </w:trPr>
        <w:tc>
          <w:tcPr>
            <w:tcW w:w="3600" w:type="dxa"/>
            <w:vAlign w:val="center"/>
          </w:tcPr>
          <w:p w14:paraId="2BE6A05F" w14:textId="77777777" w:rsidR="00027306" w:rsidRPr="00FA3833" w:rsidRDefault="00027306" w:rsidP="00027306">
            <w:pPr>
              <w:rPr>
                <w:i/>
                <w:sz w:val="22"/>
              </w:rPr>
            </w:pPr>
            <w:r>
              <w:rPr>
                <w:i/>
                <w:sz w:val="22"/>
              </w:rPr>
              <w:t>CMO</w:t>
            </w:r>
            <w:r w:rsidRPr="00FA3833">
              <w:rPr>
                <w:i/>
                <w:sz w:val="22"/>
              </w:rPr>
              <w:t xml:space="preserve"> Responsibilit</w:t>
            </w:r>
            <w:r>
              <w:rPr>
                <w:i/>
                <w:sz w:val="22"/>
              </w:rPr>
              <w:t>y</w:t>
            </w:r>
          </w:p>
        </w:tc>
        <w:tc>
          <w:tcPr>
            <w:tcW w:w="1872" w:type="dxa"/>
            <w:vAlign w:val="center"/>
          </w:tcPr>
          <w:p w14:paraId="4BCC94F9" w14:textId="21A9C38A" w:rsidR="00027306" w:rsidRPr="000A3034" w:rsidRDefault="00027306" w:rsidP="008D4FC3">
            <w:pPr>
              <w:tabs>
                <w:tab w:val="decimal" w:pos="614"/>
              </w:tabs>
              <w:rPr>
                <w:i/>
                <w:iCs/>
                <w:sz w:val="22"/>
              </w:rPr>
            </w:pPr>
            <w:r w:rsidRPr="000A3034">
              <w:rPr>
                <w:i/>
                <w:iCs/>
                <w:sz w:val="22"/>
              </w:rPr>
              <w:t>0.3</w:t>
            </w:r>
            <w:r w:rsidR="000A3034" w:rsidRPr="000A3034">
              <w:rPr>
                <w:i/>
                <w:iCs/>
                <w:sz w:val="22"/>
              </w:rPr>
              <w:t>49</w:t>
            </w:r>
            <w:r w:rsidRPr="000A3034">
              <w:rPr>
                <w:i/>
                <w:iCs/>
                <w:sz w:val="22"/>
                <w:vertAlign w:val="superscript"/>
              </w:rPr>
              <w:t>***</w:t>
            </w:r>
          </w:p>
        </w:tc>
        <w:tc>
          <w:tcPr>
            <w:tcW w:w="1872" w:type="dxa"/>
            <w:vAlign w:val="center"/>
          </w:tcPr>
          <w:p w14:paraId="49A32CE9" w14:textId="1D9E383D" w:rsidR="00027306" w:rsidRPr="00557B72" w:rsidRDefault="00027306" w:rsidP="008D4FC3">
            <w:pPr>
              <w:tabs>
                <w:tab w:val="decimal" w:pos="614"/>
              </w:tabs>
              <w:rPr>
                <w:i/>
                <w:iCs/>
                <w:sz w:val="22"/>
              </w:rPr>
            </w:pPr>
            <w:r w:rsidRPr="00557B72">
              <w:rPr>
                <w:i/>
                <w:iCs/>
                <w:sz w:val="22"/>
              </w:rPr>
              <w:t>0.</w:t>
            </w:r>
            <w:r w:rsidR="00557B72">
              <w:rPr>
                <w:i/>
                <w:iCs/>
                <w:sz w:val="22"/>
              </w:rPr>
              <w:t>50</w:t>
            </w:r>
            <w:r w:rsidRPr="00557B72">
              <w:rPr>
                <w:i/>
                <w:iCs/>
                <w:sz w:val="22"/>
              </w:rPr>
              <w:t>7</w:t>
            </w:r>
            <w:r w:rsidRPr="00557B72">
              <w:rPr>
                <w:i/>
                <w:iCs/>
                <w:sz w:val="22"/>
                <w:vertAlign w:val="superscript"/>
              </w:rPr>
              <w:t>***</w:t>
            </w:r>
          </w:p>
        </w:tc>
        <w:tc>
          <w:tcPr>
            <w:tcW w:w="1872" w:type="dxa"/>
            <w:vAlign w:val="center"/>
          </w:tcPr>
          <w:p w14:paraId="277424B3" w14:textId="37482B18" w:rsidR="00027306" w:rsidRPr="00557B72" w:rsidRDefault="00027306" w:rsidP="008D4FC3">
            <w:pPr>
              <w:tabs>
                <w:tab w:val="decimal" w:pos="614"/>
              </w:tabs>
              <w:rPr>
                <w:i/>
                <w:iCs/>
                <w:sz w:val="22"/>
              </w:rPr>
            </w:pPr>
            <w:r w:rsidRPr="00557B72">
              <w:rPr>
                <w:i/>
                <w:iCs/>
                <w:sz w:val="22"/>
              </w:rPr>
              <w:t>0.</w:t>
            </w:r>
            <w:r w:rsidR="00557B72">
              <w:rPr>
                <w:i/>
                <w:iCs/>
                <w:sz w:val="22"/>
              </w:rPr>
              <w:t>241</w:t>
            </w:r>
            <w:r w:rsidRPr="00557B72">
              <w:rPr>
                <w:i/>
                <w:iCs/>
                <w:sz w:val="22"/>
                <w:vertAlign w:val="superscript"/>
              </w:rPr>
              <w:t>***</w:t>
            </w:r>
          </w:p>
        </w:tc>
        <w:tc>
          <w:tcPr>
            <w:tcW w:w="1872" w:type="dxa"/>
            <w:vAlign w:val="center"/>
          </w:tcPr>
          <w:p w14:paraId="13FEBCAA" w14:textId="3963099A" w:rsidR="00027306" w:rsidRPr="00557B72" w:rsidRDefault="00027306" w:rsidP="008D4FC3">
            <w:pPr>
              <w:tabs>
                <w:tab w:val="decimal" w:pos="614"/>
              </w:tabs>
              <w:rPr>
                <w:i/>
                <w:iCs/>
                <w:sz w:val="22"/>
              </w:rPr>
            </w:pPr>
            <w:r w:rsidRPr="00557B72">
              <w:rPr>
                <w:i/>
                <w:iCs/>
                <w:sz w:val="22"/>
              </w:rPr>
              <w:t>0.361</w:t>
            </w:r>
            <w:r w:rsidRPr="00557B72">
              <w:rPr>
                <w:i/>
                <w:iCs/>
                <w:sz w:val="22"/>
                <w:vertAlign w:val="superscript"/>
              </w:rPr>
              <w:t>**</w:t>
            </w:r>
          </w:p>
        </w:tc>
        <w:tc>
          <w:tcPr>
            <w:tcW w:w="1872" w:type="dxa"/>
            <w:shd w:val="clear" w:color="auto" w:fill="auto"/>
            <w:vAlign w:val="center"/>
          </w:tcPr>
          <w:p w14:paraId="2E988D51" w14:textId="26C3542B" w:rsidR="00027306" w:rsidRPr="00557B72" w:rsidRDefault="00027306" w:rsidP="008D4FC3">
            <w:pPr>
              <w:tabs>
                <w:tab w:val="decimal" w:pos="614"/>
              </w:tabs>
              <w:rPr>
                <w:i/>
                <w:iCs/>
                <w:sz w:val="22"/>
              </w:rPr>
            </w:pPr>
            <w:r w:rsidRPr="00557B72">
              <w:rPr>
                <w:i/>
                <w:iCs/>
                <w:sz w:val="22"/>
              </w:rPr>
              <w:t>0.</w:t>
            </w:r>
            <w:r w:rsidR="00557B72">
              <w:rPr>
                <w:i/>
                <w:iCs/>
                <w:sz w:val="22"/>
              </w:rPr>
              <w:t>496</w:t>
            </w:r>
            <w:r w:rsidRPr="00557B72">
              <w:rPr>
                <w:i/>
                <w:iCs/>
                <w:sz w:val="22"/>
                <w:vertAlign w:val="superscript"/>
              </w:rPr>
              <w:t>**</w:t>
            </w:r>
            <w:r w:rsidRPr="00557B72">
              <w:rPr>
                <w:i/>
                <w:iCs/>
                <w:sz w:val="22"/>
              </w:rPr>
              <w:t xml:space="preserve"> </w:t>
            </w:r>
          </w:p>
        </w:tc>
      </w:tr>
      <w:tr w:rsidR="00027306" w:rsidRPr="003B496C" w14:paraId="70B6F67D" w14:textId="77777777" w:rsidTr="00201BA7">
        <w:trPr>
          <w:trHeight w:val="20"/>
          <w:jc w:val="center"/>
        </w:trPr>
        <w:tc>
          <w:tcPr>
            <w:tcW w:w="3600" w:type="dxa"/>
            <w:vAlign w:val="center"/>
          </w:tcPr>
          <w:p w14:paraId="39296D53" w14:textId="77777777" w:rsidR="00027306" w:rsidRPr="003B496C" w:rsidRDefault="00027306" w:rsidP="00027306">
            <w:pPr>
              <w:rPr>
                <w:i/>
                <w:sz w:val="6"/>
                <w:szCs w:val="6"/>
              </w:rPr>
            </w:pPr>
          </w:p>
        </w:tc>
        <w:tc>
          <w:tcPr>
            <w:tcW w:w="1872" w:type="dxa"/>
            <w:vAlign w:val="center"/>
          </w:tcPr>
          <w:p w14:paraId="68C1FC26" w14:textId="77777777" w:rsidR="00027306" w:rsidRPr="000A3034" w:rsidRDefault="00027306" w:rsidP="008D4FC3">
            <w:pPr>
              <w:tabs>
                <w:tab w:val="decimal" w:pos="614"/>
              </w:tabs>
              <w:rPr>
                <w:i/>
                <w:iCs/>
                <w:sz w:val="6"/>
                <w:szCs w:val="6"/>
              </w:rPr>
            </w:pPr>
          </w:p>
        </w:tc>
        <w:tc>
          <w:tcPr>
            <w:tcW w:w="1872" w:type="dxa"/>
            <w:vAlign w:val="center"/>
          </w:tcPr>
          <w:p w14:paraId="0553D8F4" w14:textId="027BF711" w:rsidR="00027306" w:rsidRPr="00557B72" w:rsidRDefault="00027306" w:rsidP="008D4FC3">
            <w:pPr>
              <w:tabs>
                <w:tab w:val="decimal" w:pos="614"/>
              </w:tabs>
              <w:rPr>
                <w:i/>
                <w:iCs/>
                <w:sz w:val="6"/>
                <w:szCs w:val="6"/>
              </w:rPr>
            </w:pPr>
          </w:p>
        </w:tc>
        <w:tc>
          <w:tcPr>
            <w:tcW w:w="1872" w:type="dxa"/>
            <w:vAlign w:val="center"/>
          </w:tcPr>
          <w:p w14:paraId="7CB6CD46" w14:textId="77777777" w:rsidR="00027306" w:rsidRPr="00557B72" w:rsidRDefault="00027306" w:rsidP="008D4FC3">
            <w:pPr>
              <w:tabs>
                <w:tab w:val="decimal" w:pos="614"/>
              </w:tabs>
              <w:rPr>
                <w:i/>
                <w:iCs/>
                <w:sz w:val="6"/>
                <w:szCs w:val="6"/>
              </w:rPr>
            </w:pPr>
          </w:p>
        </w:tc>
        <w:tc>
          <w:tcPr>
            <w:tcW w:w="1872" w:type="dxa"/>
            <w:vAlign w:val="center"/>
          </w:tcPr>
          <w:p w14:paraId="0BEDDEF5" w14:textId="77777777" w:rsidR="00027306" w:rsidRPr="00557B72" w:rsidRDefault="00027306" w:rsidP="008D4FC3">
            <w:pPr>
              <w:tabs>
                <w:tab w:val="decimal" w:pos="614"/>
              </w:tabs>
              <w:rPr>
                <w:i/>
                <w:iCs/>
                <w:sz w:val="6"/>
                <w:szCs w:val="6"/>
              </w:rPr>
            </w:pPr>
          </w:p>
        </w:tc>
        <w:tc>
          <w:tcPr>
            <w:tcW w:w="1872" w:type="dxa"/>
            <w:shd w:val="clear" w:color="auto" w:fill="auto"/>
            <w:vAlign w:val="center"/>
          </w:tcPr>
          <w:p w14:paraId="3F8F1F77" w14:textId="77777777" w:rsidR="00027306" w:rsidRPr="00557B72" w:rsidRDefault="00027306" w:rsidP="008D4FC3">
            <w:pPr>
              <w:tabs>
                <w:tab w:val="decimal" w:pos="614"/>
              </w:tabs>
              <w:rPr>
                <w:i/>
                <w:iCs/>
                <w:sz w:val="6"/>
                <w:szCs w:val="6"/>
              </w:rPr>
            </w:pPr>
          </w:p>
        </w:tc>
      </w:tr>
      <w:tr w:rsidR="00027306" w:rsidRPr="00FA3833" w14:paraId="35EF898C" w14:textId="77777777" w:rsidTr="00201BA7">
        <w:trPr>
          <w:trHeight w:val="432"/>
          <w:jc w:val="center"/>
        </w:trPr>
        <w:tc>
          <w:tcPr>
            <w:tcW w:w="3600" w:type="dxa"/>
            <w:vAlign w:val="center"/>
          </w:tcPr>
          <w:p w14:paraId="44BA9A3A" w14:textId="2E238FCE" w:rsidR="00027306" w:rsidRDefault="00027306" w:rsidP="00027306">
            <w:pPr>
              <w:rPr>
                <w:i/>
                <w:sz w:val="22"/>
              </w:rPr>
            </w:pPr>
            <w:r>
              <w:rPr>
                <w:i/>
                <w:sz w:val="22"/>
              </w:rPr>
              <w:t>CMO Status</w:t>
            </w:r>
          </w:p>
        </w:tc>
        <w:tc>
          <w:tcPr>
            <w:tcW w:w="1872" w:type="dxa"/>
            <w:vAlign w:val="center"/>
          </w:tcPr>
          <w:p w14:paraId="2F4901D0" w14:textId="2D0AD1E7" w:rsidR="00027306" w:rsidRPr="000A3034" w:rsidRDefault="00027306" w:rsidP="008D4FC3">
            <w:pPr>
              <w:tabs>
                <w:tab w:val="decimal" w:pos="614"/>
              </w:tabs>
              <w:rPr>
                <w:i/>
                <w:iCs/>
                <w:sz w:val="22"/>
              </w:rPr>
            </w:pPr>
            <w:r w:rsidRPr="000A3034">
              <w:rPr>
                <w:i/>
                <w:iCs/>
                <w:sz w:val="22"/>
              </w:rPr>
              <w:t>0.15</w:t>
            </w:r>
            <w:r w:rsidR="000A3034" w:rsidRPr="000A3034">
              <w:rPr>
                <w:i/>
                <w:iCs/>
                <w:sz w:val="22"/>
              </w:rPr>
              <w:t>2</w:t>
            </w:r>
            <w:r w:rsidRPr="000A3034">
              <w:rPr>
                <w:i/>
                <w:iCs/>
                <w:sz w:val="22"/>
                <w:vertAlign w:val="superscript"/>
              </w:rPr>
              <w:t>**</w:t>
            </w:r>
          </w:p>
        </w:tc>
        <w:tc>
          <w:tcPr>
            <w:tcW w:w="1872" w:type="dxa"/>
            <w:vAlign w:val="center"/>
          </w:tcPr>
          <w:p w14:paraId="45BB751E" w14:textId="4B8C79FA" w:rsidR="00027306" w:rsidRPr="00557B72" w:rsidRDefault="00027306" w:rsidP="008D4FC3">
            <w:pPr>
              <w:tabs>
                <w:tab w:val="decimal" w:pos="614"/>
              </w:tabs>
              <w:rPr>
                <w:i/>
                <w:iCs/>
                <w:sz w:val="22"/>
              </w:rPr>
            </w:pPr>
            <w:r w:rsidRPr="00557B72">
              <w:rPr>
                <w:i/>
                <w:iCs/>
                <w:sz w:val="22"/>
              </w:rPr>
              <w:t>0.</w:t>
            </w:r>
            <w:r w:rsidR="00557B72">
              <w:rPr>
                <w:i/>
                <w:iCs/>
                <w:sz w:val="22"/>
              </w:rPr>
              <w:t>088</w:t>
            </w:r>
            <w:r w:rsidRPr="00557B72">
              <w:rPr>
                <w:i/>
                <w:iCs/>
                <w:sz w:val="22"/>
                <w:vertAlign w:val="superscript"/>
              </w:rPr>
              <w:t>*</w:t>
            </w:r>
          </w:p>
        </w:tc>
        <w:tc>
          <w:tcPr>
            <w:tcW w:w="1872" w:type="dxa"/>
            <w:vAlign w:val="center"/>
          </w:tcPr>
          <w:p w14:paraId="4388D5C4" w14:textId="754D6DBA" w:rsidR="00027306" w:rsidRPr="00557B72" w:rsidRDefault="00027306" w:rsidP="008D4FC3">
            <w:pPr>
              <w:tabs>
                <w:tab w:val="decimal" w:pos="614"/>
              </w:tabs>
              <w:rPr>
                <w:i/>
                <w:iCs/>
                <w:sz w:val="22"/>
              </w:rPr>
            </w:pPr>
            <w:r w:rsidRPr="00557B72">
              <w:rPr>
                <w:i/>
                <w:iCs/>
                <w:sz w:val="22"/>
              </w:rPr>
              <w:t>0.</w:t>
            </w:r>
            <w:r w:rsidR="00557B72">
              <w:rPr>
                <w:i/>
                <w:iCs/>
                <w:sz w:val="22"/>
              </w:rPr>
              <w:t>102</w:t>
            </w:r>
            <w:r w:rsidRPr="00557B72">
              <w:rPr>
                <w:i/>
                <w:iCs/>
                <w:sz w:val="22"/>
                <w:vertAlign w:val="superscript"/>
              </w:rPr>
              <w:t>*</w:t>
            </w:r>
          </w:p>
        </w:tc>
        <w:tc>
          <w:tcPr>
            <w:tcW w:w="1872" w:type="dxa"/>
            <w:vAlign w:val="center"/>
          </w:tcPr>
          <w:p w14:paraId="737DA02F" w14:textId="4C0AEDAA" w:rsidR="00027306" w:rsidRPr="00557B72" w:rsidRDefault="00027306" w:rsidP="008D4FC3">
            <w:pPr>
              <w:tabs>
                <w:tab w:val="decimal" w:pos="614"/>
              </w:tabs>
              <w:rPr>
                <w:i/>
                <w:iCs/>
                <w:sz w:val="22"/>
              </w:rPr>
            </w:pPr>
            <w:r w:rsidRPr="00557B72">
              <w:rPr>
                <w:i/>
                <w:iCs/>
                <w:sz w:val="22"/>
              </w:rPr>
              <w:t>0.</w:t>
            </w:r>
            <w:r w:rsidR="00557B72">
              <w:rPr>
                <w:i/>
                <w:iCs/>
                <w:sz w:val="22"/>
              </w:rPr>
              <w:t>198</w:t>
            </w:r>
            <w:r w:rsidRPr="00557B72">
              <w:rPr>
                <w:i/>
                <w:iCs/>
                <w:sz w:val="22"/>
                <w:vertAlign w:val="superscript"/>
              </w:rPr>
              <w:t>**</w:t>
            </w:r>
          </w:p>
        </w:tc>
        <w:tc>
          <w:tcPr>
            <w:tcW w:w="1872" w:type="dxa"/>
            <w:shd w:val="clear" w:color="auto" w:fill="auto"/>
            <w:vAlign w:val="center"/>
          </w:tcPr>
          <w:p w14:paraId="35771F10" w14:textId="735EA9A8" w:rsidR="00027306" w:rsidRPr="00557B72" w:rsidRDefault="00027306" w:rsidP="008D4FC3">
            <w:pPr>
              <w:tabs>
                <w:tab w:val="decimal" w:pos="614"/>
              </w:tabs>
              <w:rPr>
                <w:i/>
                <w:iCs/>
                <w:sz w:val="22"/>
              </w:rPr>
            </w:pPr>
            <w:r w:rsidRPr="00557B72">
              <w:rPr>
                <w:i/>
                <w:iCs/>
                <w:sz w:val="22"/>
              </w:rPr>
              <w:t>0.</w:t>
            </w:r>
            <w:r w:rsidR="00557B72">
              <w:rPr>
                <w:i/>
                <w:iCs/>
                <w:sz w:val="22"/>
              </w:rPr>
              <w:t>222</w:t>
            </w:r>
            <w:r w:rsidRPr="00557B72">
              <w:rPr>
                <w:i/>
                <w:iCs/>
                <w:sz w:val="22"/>
                <w:vertAlign w:val="superscript"/>
              </w:rPr>
              <w:t>**</w:t>
            </w:r>
            <w:r w:rsidRPr="00557B72">
              <w:rPr>
                <w:i/>
                <w:iCs/>
                <w:sz w:val="22"/>
              </w:rPr>
              <w:t xml:space="preserve"> </w:t>
            </w:r>
          </w:p>
        </w:tc>
      </w:tr>
      <w:tr w:rsidR="00027306" w:rsidRPr="00FA3833" w14:paraId="709C2E1F" w14:textId="77777777" w:rsidTr="00201BA7">
        <w:trPr>
          <w:trHeight w:val="432"/>
          <w:jc w:val="center"/>
        </w:trPr>
        <w:tc>
          <w:tcPr>
            <w:tcW w:w="3600" w:type="dxa"/>
            <w:vAlign w:val="center"/>
          </w:tcPr>
          <w:p w14:paraId="0844AAB9" w14:textId="703FF03D" w:rsidR="00027306" w:rsidRPr="00FA3833" w:rsidRDefault="00027306" w:rsidP="00027306">
            <w:pPr>
              <w:rPr>
                <w:i/>
                <w:sz w:val="22"/>
              </w:rPr>
            </w:pPr>
            <w:r>
              <w:rPr>
                <w:i/>
                <w:sz w:val="22"/>
              </w:rPr>
              <w:t>CMO Experience</w:t>
            </w:r>
          </w:p>
        </w:tc>
        <w:tc>
          <w:tcPr>
            <w:tcW w:w="1872" w:type="dxa"/>
            <w:vAlign w:val="center"/>
          </w:tcPr>
          <w:p w14:paraId="45ECF1DA" w14:textId="6D7D52BE" w:rsidR="00027306" w:rsidRPr="000A3034" w:rsidRDefault="00027306" w:rsidP="008D4FC3">
            <w:pPr>
              <w:tabs>
                <w:tab w:val="decimal" w:pos="614"/>
              </w:tabs>
              <w:rPr>
                <w:i/>
                <w:iCs/>
                <w:sz w:val="22"/>
              </w:rPr>
            </w:pPr>
            <w:r w:rsidRPr="000A3034">
              <w:rPr>
                <w:i/>
                <w:iCs/>
                <w:sz w:val="22"/>
              </w:rPr>
              <w:t>0.</w:t>
            </w:r>
            <w:r w:rsidR="000A3034" w:rsidRPr="000A3034">
              <w:rPr>
                <w:i/>
                <w:iCs/>
                <w:sz w:val="22"/>
              </w:rPr>
              <w:t>007</w:t>
            </w:r>
          </w:p>
        </w:tc>
        <w:tc>
          <w:tcPr>
            <w:tcW w:w="1872" w:type="dxa"/>
            <w:vAlign w:val="center"/>
          </w:tcPr>
          <w:p w14:paraId="4D5634FA" w14:textId="2543610A" w:rsidR="00027306" w:rsidRPr="00557B72" w:rsidRDefault="00027306" w:rsidP="008D4FC3">
            <w:pPr>
              <w:tabs>
                <w:tab w:val="decimal" w:pos="614"/>
              </w:tabs>
              <w:rPr>
                <w:i/>
                <w:iCs/>
                <w:sz w:val="22"/>
              </w:rPr>
            </w:pPr>
            <w:r w:rsidRPr="00557B72">
              <w:rPr>
                <w:i/>
                <w:iCs/>
                <w:sz w:val="22"/>
              </w:rPr>
              <w:t>0.</w:t>
            </w:r>
            <w:r w:rsidR="00557B72">
              <w:rPr>
                <w:i/>
                <w:iCs/>
                <w:sz w:val="22"/>
              </w:rPr>
              <w:t>02</w:t>
            </w:r>
            <w:r w:rsidRPr="00557B72">
              <w:rPr>
                <w:i/>
                <w:iCs/>
                <w:sz w:val="22"/>
              </w:rPr>
              <w:t>5</w:t>
            </w:r>
          </w:p>
        </w:tc>
        <w:tc>
          <w:tcPr>
            <w:tcW w:w="1872" w:type="dxa"/>
            <w:vAlign w:val="center"/>
          </w:tcPr>
          <w:p w14:paraId="4E227A6C" w14:textId="19D50E9C" w:rsidR="00027306" w:rsidRPr="00557B72" w:rsidRDefault="00557B72" w:rsidP="008D4FC3">
            <w:pPr>
              <w:tabs>
                <w:tab w:val="decimal" w:pos="614"/>
              </w:tabs>
              <w:rPr>
                <w:i/>
                <w:iCs/>
                <w:sz w:val="22"/>
              </w:rPr>
            </w:pPr>
            <w:r>
              <w:rPr>
                <w:i/>
                <w:iCs/>
                <w:sz w:val="22"/>
              </w:rPr>
              <w:t>-</w:t>
            </w:r>
            <w:r w:rsidR="00027306" w:rsidRPr="00557B72">
              <w:rPr>
                <w:i/>
                <w:iCs/>
                <w:sz w:val="22"/>
              </w:rPr>
              <w:t>0.</w:t>
            </w:r>
            <w:r>
              <w:rPr>
                <w:i/>
                <w:iCs/>
                <w:sz w:val="22"/>
              </w:rPr>
              <w:t>07</w:t>
            </w:r>
            <w:r w:rsidR="00027306" w:rsidRPr="00557B72">
              <w:rPr>
                <w:i/>
                <w:iCs/>
                <w:sz w:val="22"/>
              </w:rPr>
              <w:t>8</w:t>
            </w:r>
          </w:p>
        </w:tc>
        <w:tc>
          <w:tcPr>
            <w:tcW w:w="1872" w:type="dxa"/>
            <w:vAlign w:val="center"/>
          </w:tcPr>
          <w:p w14:paraId="7F3B3661" w14:textId="5A371815" w:rsidR="00027306" w:rsidRPr="00557B72" w:rsidRDefault="00557B72" w:rsidP="008D4FC3">
            <w:pPr>
              <w:tabs>
                <w:tab w:val="decimal" w:pos="614"/>
              </w:tabs>
              <w:rPr>
                <w:i/>
                <w:iCs/>
                <w:sz w:val="22"/>
              </w:rPr>
            </w:pPr>
            <w:r>
              <w:rPr>
                <w:i/>
                <w:iCs/>
                <w:sz w:val="22"/>
              </w:rPr>
              <w:t>-</w:t>
            </w:r>
            <w:r w:rsidR="00027306" w:rsidRPr="00557B72">
              <w:rPr>
                <w:i/>
                <w:iCs/>
                <w:sz w:val="22"/>
              </w:rPr>
              <w:t>0.</w:t>
            </w:r>
            <w:r>
              <w:rPr>
                <w:i/>
                <w:iCs/>
                <w:sz w:val="22"/>
              </w:rPr>
              <w:t>0</w:t>
            </w:r>
            <w:r w:rsidR="00027306" w:rsidRPr="00557B72">
              <w:rPr>
                <w:i/>
                <w:iCs/>
                <w:sz w:val="22"/>
              </w:rPr>
              <w:t>47</w:t>
            </w:r>
          </w:p>
        </w:tc>
        <w:tc>
          <w:tcPr>
            <w:tcW w:w="1872" w:type="dxa"/>
            <w:shd w:val="clear" w:color="auto" w:fill="auto"/>
            <w:vAlign w:val="center"/>
          </w:tcPr>
          <w:p w14:paraId="1DA22618" w14:textId="3C383A80" w:rsidR="00027306" w:rsidRPr="00557B72" w:rsidRDefault="00027306" w:rsidP="008D4FC3">
            <w:pPr>
              <w:tabs>
                <w:tab w:val="decimal" w:pos="614"/>
              </w:tabs>
              <w:rPr>
                <w:i/>
                <w:iCs/>
                <w:sz w:val="22"/>
              </w:rPr>
            </w:pPr>
            <w:r w:rsidRPr="00557B72">
              <w:rPr>
                <w:i/>
                <w:iCs/>
                <w:sz w:val="22"/>
              </w:rPr>
              <w:t>0.</w:t>
            </w:r>
            <w:r w:rsidR="00557B72">
              <w:rPr>
                <w:i/>
                <w:iCs/>
                <w:sz w:val="22"/>
              </w:rPr>
              <w:t>0</w:t>
            </w:r>
            <w:r w:rsidR="00642D3F">
              <w:rPr>
                <w:i/>
                <w:iCs/>
                <w:sz w:val="22"/>
              </w:rPr>
              <w:t>42</w:t>
            </w:r>
            <w:r w:rsidRPr="00557B72">
              <w:rPr>
                <w:i/>
                <w:iCs/>
                <w:sz w:val="22"/>
              </w:rPr>
              <w:t xml:space="preserve"> </w:t>
            </w:r>
          </w:p>
        </w:tc>
      </w:tr>
      <w:tr w:rsidR="00027306" w:rsidRPr="003B496C" w14:paraId="4CF68E30" w14:textId="77777777" w:rsidTr="00027306">
        <w:trPr>
          <w:trHeight w:val="20"/>
          <w:jc w:val="center"/>
        </w:trPr>
        <w:tc>
          <w:tcPr>
            <w:tcW w:w="3600" w:type="dxa"/>
            <w:vAlign w:val="center"/>
          </w:tcPr>
          <w:p w14:paraId="1E87B8D3" w14:textId="77777777" w:rsidR="00027306" w:rsidRPr="003B496C" w:rsidRDefault="00027306" w:rsidP="00726C66">
            <w:pPr>
              <w:rPr>
                <w:i/>
                <w:sz w:val="6"/>
                <w:szCs w:val="6"/>
              </w:rPr>
            </w:pPr>
          </w:p>
        </w:tc>
        <w:tc>
          <w:tcPr>
            <w:tcW w:w="1872" w:type="dxa"/>
          </w:tcPr>
          <w:p w14:paraId="6F46F55E" w14:textId="77777777" w:rsidR="00027306" w:rsidRPr="003B496C" w:rsidRDefault="00027306" w:rsidP="00726C66">
            <w:pPr>
              <w:tabs>
                <w:tab w:val="decimal" w:pos="786"/>
              </w:tabs>
              <w:rPr>
                <w:i/>
                <w:iCs/>
                <w:sz w:val="6"/>
                <w:szCs w:val="6"/>
              </w:rPr>
            </w:pPr>
          </w:p>
        </w:tc>
        <w:tc>
          <w:tcPr>
            <w:tcW w:w="1872" w:type="dxa"/>
            <w:vAlign w:val="center"/>
          </w:tcPr>
          <w:p w14:paraId="57CA38E3" w14:textId="7D7792C8" w:rsidR="00027306" w:rsidRPr="003B496C" w:rsidRDefault="00027306" w:rsidP="00726C66">
            <w:pPr>
              <w:tabs>
                <w:tab w:val="decimal" w:pos="786"/>
              </w:tabs>
              <w:rPr>
                <w:i/>
                <w:iCs/>
                <w:sz w:val="6"/>
                <w:szCs w:val="6"/>
              </w:rPr>
            </w:pPr>
          </w:p>
        </w:tc>
        <w:tc>
          <w:tcPr>
            <w:tcW w:w="1872" w:type="dxa"/>
            <w:vAlign w:val="center"/>
          </w:tcPr>
          <w:p w14:paraId="1C9FC9CD" w14:textId="77777777" w:rsidR="00027306" w:rsidRPr="003B496C" w:rsidRDefault="00027306" w:rsidP="00726C66">
            <w:pPr>
              <w:tabs>
                <w:tab w:val="decimal" w:pos="786"/>
              </w:tabs>
              <w:rPr>
                <w:i/>
                <w:iCs/>
                <w:sz w:val="6"/>
                <w:szCs w:val="6"/>
              </w:rPr>
            </w:pPr>
          </w:p>
        </w:tc>
        <w:tc>
          <w:tcPr>
            <w:tcW w:w="1872" w:type="dxa"/>
            <w:vAlign w:val="center"/>
          </w:tcPr>
          <w:p w14:paraId="03F54C30" w14:textId="4EA7F646" w:rsidR="00027306" w:rsidRPr="003B496C" w:rsidRDefault="00027306" w:rsidP="00726C66">
            <w:pPr>
              <w:tabs>
                <w:tab w:val="decimal" w:pos="786"/>
              </w:tabs>
              <w:rPr>
                <w:i/>
                <w:iCs/>
                <w:sz w:val="6"/>
                <w:szCs w:val="6"/>
              </w:rPr>
            </w:pPr>
          </w:p>
        </w:tc>
        <w:tc>
          <w:tcPr>
            <w:tcW w:w="1872" w:type="dxa"/>
            <w:shd w:val="clear" w:color="auto" w:fill="auto"/>
            <w:vAlign w:val="center"/>
          </w:tcPr>
          <w:p w14:paraId="74787A3E" w14:textId="77777777" w:rsidR="00027306" w:rsidRPr="003B496C" w:rsidRDefault="00027306" w:rsidP="00726C66">
            <w:pPr>
              <w:tabs>
                <w:tab w:val="decimal" w:pos="786"/>
              </w:tabs>
              <w:rPr>
                <w:i/>
                <w:iCs/>
                <w:sz w:val="6"/>
                <w:szCs w:val="6"/>
              </w:rPr>
            </w:pPr>
          </w:p>
        </w:tc>
      </w:tr>
      <w:tr w:rsidR="000A3034" w:rsidRPr="00FA3833" w14:paraId="2251C8B9" w14:textId="77777777" w:rsidTr="00201BA7">
        <w:trPr>
          <w:trHeight w:val="432"/>
          <w:jc w:val="center"/>
        </w:trPr>
        <w:tc>
          <w:tcPr>
            <w:tcW w:w="3600" w:type="dxa"/>
            <w:vAlign w:val="center"/>
          </w:tcPr>
          <w:p w14:paraId="29B9B668" w14:textId="0F7ED6B5" w:rsidR="000A3034" w:rsidRPr="00FA3833" w:rsidRDefault="000A3034" w:rsidP="000A3034">
            <w:pPr>
              <w:rPr>
                <w:i/>
                <w:sz w:val="22"/>
              </w:rPr>
            </w:pPr>
            <w:r>
              <w:rPr>
                <w:i/>
                <w:sz w:val="22"/>
              </w:rPr>
              <w:t>Firm Characteristics/Controls</w:t>
            </w:r>
          </w:p>
        </w:tc>
        <w:tc>
          <w:tcPr>
            <w:tcW w:w="1872" w:type="dxa"/>
            <w:vAlign w:val="center"/>
          </w:tcPr>
          <w:p w14:paraId="0656A33D" w14:textId="42EFA8BC" w:rsidR="000A3034" w:rsidRPr="00FA3833" w:rsidRDefault="000A3034" w:rsidP="000A3034">
            <w:pPr>
              <w:tabs>
                <w:tab w:val="decimal" w:pos="786"/>
              </w:tabs>
              <w:jc w:val="center"/>
              <w:rPr>
                <w:i/>
                <w:sz w:val="22"/>
              </w:rPr>
            </w:pPr>
            <w:r w:rsidRPr="00FA3833">
              <w:rPr>
                <w:i/>
                <w:sz w:val="22"/>
              </w:rPr>
              <w:t>Included</w:t>
            </w:r>
          </w:p>
        </w:tc>
        <w:tc>
          <w:tcPr>
            <w:tcW w:w="1872" w:type="dxa"/>
            <w:vAlign w:val="center"/>
          </w:tcPr>
          <w:p w14:paraId="54978DFE" w14:textId="10401AF3" w:rsidR="000A3034" w:rsidRPr="00081609" w:rsidRDefault="000A3034" w:rsidP="000A3034">
            <w:pPr>
              <w:tabs>
                <w:tab w:val="decimal" w:pos="786"/>
              </w:tabs>
              <w:jc w:val="center"/>
              <w:rPr>
                <w:i/>
                <w:iCs/>
                <w:sz w:val="22"/>
              </w:rPr>
            </w:pPr>
            <w:r w:rsidRPr="00FA3833">
              <w:rPr>
                <w:i/>
                <w:sz w:val="22"/>
              </w:rPr>
              <w:t>Included</w:t>
            </w:r>
          </w:p>
        </w:tc>
        <w:tc>
          <w:tcPr>
            <w:tcW w:w="1872" w:type="dxa"/>
            <w:vAlign w:val="center"/>
          </w:tcPr>
          <w:p w14:paraId="56E62717" w14:textId="239AF176" w:rsidR="000A3034" w:rsidRPr="00081609" w:rsidRDefault="000A3034" w:rsidP="000A3034">
            <w:pPr>
              <w:tabs>
                <w:tab w:val="decimal" w:pos="786"/>
              </w:tabs>
              <w:jc w:val="center"/>
              <w:rPr>
                <w:i/>
                <w:iCs/>
                <w:sz w:val="22"/>
              </w:rPr>
            </w:pPr>
            <w:r w:rsidRPr="00FA3833">
              <w:rPr>
                <w:i/>
                <w:sz w:val="22"/>
              </w:rPr>
              <w:t>Included</w:t>
            </w:r>
          </w:p>
        </w:tc>
        <w:tc>
          <w:tcPr>
            <w:tcW w:w="1872" w:type="dxa"/>
            <w:vAlign w:val="center"/>
          </w:tcPr>
          <w:p w14:paraId="552F3DC9" w14:textId="1FB3EF99" w:rsidR="000A3034" w:rsidRPr="00081609" w:rsidRDefault="000A3034" w:rsidP="000A3034">
            <w:pPr>
              <w:tabs>
                <w:tab w:val="decimal" w:pos="786"/>
              </w:tabs>
              <w:jc w:val="center"/>
              <w:rPr>
                <w:i/>
                <w:iCs/>
                <w:sz w:val="22"/>
              </w:rPr>
            </w:pPr>
            <w:r w:rsidRPr="00FA3833">
              <w:rPr>
                <w:i/>
                <w:sz w:val="22"/>
              </w:rPr>
              <w:t>Included</w:t>
            </w:r>
          </w:p>
        </w:tc>
        <w:tc>
          <w:tcPr>
            <w:tcW w:w="1872" w:type="dxa"/>
            <w:shd w:val="clear" w:color="auto" w:fill="auto"/>
            <w:vAlign w:val="center"/>
          </w:tcPr>
          <w:p w14:paraId="1062332C" w14:textId="5237E03A" w:rsidR="000A3034" w:rsidRPr="00081609" w:rsidRDefault="000A3034" w:rsidP="000A3034">
            <w:pPr>
              <w:tabs>
                <w:tab w:val="decimal" w:pos="786"/>
              </w:tabs>
              <w:jc w:val="center"/>
              <w:rPr>
                <w:i/>
                <w:iCs/>
                <w:sz w:val="22"/>
              </w:rPr>
            </w:pPr>
            <w:r w:rsidRPr="00FA3833">
              <w:rPr>
                <w:i/>
                <w:sz w:val="22"/>
              </w:rPr>
              <w:t>Included</w:t>
            </w:r>
          </w:p>
        </w:tc>
      </w:tr>
      <w:tr w:rsidR="000A3034" w:rsidRPr="00FA3833" w14:paraId="3DF20427" w14:textId="77777777" w:rsidTr="00201BA7">
        <w:trPr>
          <w:trHeight w:val="432"/>
          <w:jc w:val="center"/>
        </w:trPr>
        <w:tc>
          <w:tcPr>
            <w:tcW w:w="3600" w:type="dxa"/>
            <w:vAlign w:val="center"/>
          </w:tcPr>
          <w:p w14:paraId="118D3D29" w14:textId="648FD6E3" w:rsidR="000A3034" w:rsidRPr="00FA3833" w:rsidRDefault="000A3034" w:rsidP="000A3034">
            <w:pPr>
              <w:rPr>
                <w:i/>
                <w:sz w:val="22"/>
              </w:rPr>
            </w:pPr>
            <w:r>
              <w:rPr>
                <w:i/>
                <w:sz w:val="22"/>
              </w:rPr>
              <w:t>CMO Characteristics/Controls</w:t>
            </w:r>
          </w:p>
        </w:tc>
        <w:tc>
          <w:tcPr>
            <w:tcW w:w="1872" w:type="dxa"/>
            <w:vAlign w:val="center"/>
          </w:tcPr>
          <w:p w14:paraId="3D6F73FB" w14:textId="7F28FBB3" w:rsidR="000A3034" w:rsidRPr="00FA3833" w:rsidRDefault="000A3034" w:rsidP="000A3034">
            <w:pPr>
              <w:tabs>
                <w:tab w:val="decimal" w:pos="786"/>
              </w:tabs>
              <w:jc w:val="center"/>
              <w:rPr>
                <w:i/>
                <w:sz w:val="22"/>
              </w:rPr>
            </w:pPr>
            <w:r w:rsidRPr="00FA3833">
              <w:rPr>
                <w:i/>
                <w:sz w:val="22"/>
              </w:rPr>
              <w:t>Included</w:t>
            </w:r>
          </w:p>
        </w:tc>
        <w:tc>
          <w:tcPr>
            <w:tcW w:w="1872" w:type="dxa"/>
            <w:vAlign w:val="center"/>
          </w:tcPr>
          <w:p w14:paraId="726FF920" w14:textId="44C10F29" w:rsidR="000A3034" w:rsidRPr="00081609" w:rsidRDefault="000A3034" w:rsidP="000A3034">
            <w:pPr>
              <w:tabs>
                <w:tab w:val="decimal" w:pos="786"/>
              </w:tabs>
              <w:jc w:val="center"/>
              <w:rPr>
                <w:i/>
                <w:iCs/>
                <w:sz w:val="22"/>
              </w:rPr>
            </w:pPr>
            <w:r w:rsidRPr="00FA3833">
              <w:rPr>
                <w:i/>
                <w:sz w:val="22"/>
              </w:rPr>
              <w:t>Included</w:t>
            </w:r>
          </w:p>
        </w:tc>
        <w:tc>
          <w:tcPr>
            <w:tcW w:w="1872" w:type="dxa"/>
            <w:vAlign w:val="center"/>
          </w:tcPr>
          <w:p w14:paraId="1C227DD3" w14:textId="22DD9672" w:rsidR="000A3034" w:rsidRPr="00081609" w:rsidRDefault="000A3034" w:rsidP="000A3034">
            <w:pPr>
              <w:tabs>
                <w:tab w:val="decimal" w:pos="786"/>
              </w:tabs>
              <w:jc w:val="center"/>
              <w:rPr>
                <w:i/>
                <w:iCs/>
                <w:sz w:val="22"/>
              </w:rPr>
            </w:pPr>
            <w:r w:rsidRPr="00FA3833">
              <w:rPr>
                <w:i/>
                <w:sz w:val="22"/>
              </w:rPr>
              <w:t>Included</w:t>
            </w:r>
          </w:p>
        </w:tc>
        <w:tc>
          <w:tcPr>
            <w:tcW w:w="1872" w:type="dxa"/>
            <w:vAlign w:val="center"/>
          </w:tcPr>
          <w:p w14:paraId="4CB53969" w14:textId="4499F148" w:rsidR="000A3034" w:rsidRPr="00081609" w:rsidRDefault="000A3034" w:rsidP="000A3034">
            <w:pPr>
              <w:tabs>
                <w:tab w:val="decimal" w:pos="786"/>
              </w:tabs>
              <w:jc w:val="center"/>
              <w:rPr>
                <w:i/>
                <w:iCs/>
                <w:sz w:val="22"/>
              </w:rPr>
            </w:pPr>
            <w:r w:rsidRPr="00FA3833">
              <w:rPr>
                <w:i/>
                <w:sz w:val="22"/>
              </w:rPr>
              <w:t>Included</w:t>
            </w:r>
          </w:p>
        </w:tc>
        <w:tc>
          <w:tcPr>
            <w:tcW w:w="1872" w:type="dxa"/>
            <w:shd w:val="clear" w:color="auto" w:fill="auto"/>
            <w:vAlign w:val="center"/>
          </w:tcPr>
          <w:p w14:paraId="5F68437D" w14:textId="4802D598" w:rsidR="000A3034" w:rsidRPr="00081609" w:rsidRDefault="000A3034" w:rsidP="000A3034">
            <w:pPr>
              <w:tabs>
                <w:tab w:val="decimal" w:pos="786"/>
              </w:tabs>
              <w:jc w:val="center"/>
              <w:rPr>
                <w:i/>
                <w:iCs/>
                <w:sz w:val="22"/>
              </w:rPr>
            </w:pPr>
            <w:r w:rsidRPr="00FA3833">
              <w:rPr>
                <w:i/>
                <w:sz w:val="22"/>
              </w:rPr>
              <w:t>Included</w:t>
            </w:r>
          </w:p>
        </w:tc>
      </w:tr>
      <w:tr w:rsidR="000A3034" w:rsidRPr="00FA3833" w14:paraId="60B537BA" w14:textId="77777777" w:rsidTr="00201BA7">
        <w:trPr>
          <w:trHeight w:val="432"/>
          <w:jc w:val="center"/>
        </w:trPr>
        <w:tc>
          <w:tcPr>
            <w:tcW w:w="3600" w:type="dxa"/>
            <w:vAlign w:val="center"/>
          </w:tcPr>
          <w:p w14:paraId="1F0C32D4" w14:textId="05FC9B5F" w:rsidR="000A3034" w:rsidRPr="00FA3833" w:rsidRDefault="000A3034" w:rsidP="000A3034">
            <w:pPr>
              <w:rPr>
                <w:i/>
                <w:sz w:val="22"/>
              </w:rPr>
            </w:pPr>
            <w:r>
              <w:rPr>
                <w:i/>
                <w:sz w:val="22"/>
              </w:rPr>
              <w:t>CEO Characteristics/Controls</w:t>
            </w:r>
          </w:p>
        </w:tc>
        <w:tc>
          <w:tcPr>
            <w:tcW w:w="1872" w:type="dxa"/>
            <w:vAlign w:val="center"/>
          </w:tcPr>
          <w:p w14:paraId="4CD10E34" w14:textId="624D0633" w:rsidR="000A3034" w:rsidRPr="00FA3833" w:rsidRDefault="000A3034" w:rsidP="000A3034">
            <w:pPr>
              <w:tabs>
                <w:tab w:val="decimal" w:pos="786"/>
              </w:tabs>
              <w:jc w:val="center"/>
              <w:rPr>
                <w:i/>
                <w:sz w:val="22"/>
              </w:rPr>
            </w:pPr>
            <w:r w:rsidRPr="00FA3833">
              <w:rPr>
                <w:i/>
                <w:sz w:val="22"/>
              </w:rPr>
              <w:t>Included</w:t>
            </w:r>
          </w:p>
        </w:tc>
        <w:tc>
          <w:tcPr>
            <w:tcW w:w="1872" w:type="dxa"/>
            <w:vAlign w:val="center"/>
          </w:tcPr>
          <w:p w14:paraId="3206BA05" w14:textId="77C14716" w:rsidR="000A3034" w:rsidRPr="00F159EB" w:rsidRDefault="000A3034" w:rsidP="000A3034">
            <w:pPr>
              <w:tabs>
                <w:tab w:val="decimal" w:pos="786"/>
              </w:tabs>
              <w:jc w:val="center"/>
              <w:rPr>
                <w:i/>
                <w:iCs/>
                <w:sz w:val="22"/>
              </w:rPr>
            </w:pPr>
            <w:r w:rsidRPr="00FA3833">
              <w:rPr>
                <w:i/>
                <w:sz w:val="22"/>
              </w:rPr>
              <w:t>Included</w:t>
            </w:r>
          </w:p>
        </w:tc>
        <w:tc>
          <w:tcPr>
            <w:tcW w:w="1872" w:type="dxa"/>
            <w:vAlign w:val="center"/>
          </w:tcPr>
          <w:p w14:paraId="4AF8C465" w14:textId="102C6F2D" w:rsidR="000A3034" w:rsidRPr="00F159EB" w:rsidRDefault="000A3034" w:rsidP="000A3034">
            <w:pPr>
              <w:tabs>
                <w:tab w:val="decimal" w:pos="786"/>
              </w:tabs>
              <w:jc w:val="center"/>
              <w:rPr>
                <w:i/>
                <w:iCs/>
                <w:sz w:val="22"/>
              </w:rPr>
            </w:pPr>
            <w:r w:rsidRPr="00FA3833">
              <w:rPr>
                <w:i/>
                <w:sz w:val="22"/>
              </w:rPr>
              <w:t>Included</w:t>
            </w:r>
          </w:p>
        </w:tc>
        <w:tc>
          <w:tcPr>
            <w:tcW w:w="1872" w:type="dxa"/>
            <w:vAlign w:val="center"/>
          </w:tcPr>
          <w:p w14:paraId="471B24D6" w14:textId="24C1D0DF" w:rsidR="000A3034" w:rsidRPr="00F159EB" w:rsidRDefault="000A3034" w:rsidP="000A3034">
            <w:pPr>
              <w:tabs>
                <w:tab w:val="decimal" w:pos="786"/>
              </w:tabs>
              <w:jc w:val="center"/>
              <w:rPr>
                <w:i/>
                <w:iCs/>
                <w:sz w:val="22"/>
              </w:rPr>
            </w:pPr>
            <w:r w:rsidRPr="00FA3833">
              <w:rPr>
                <w:i/>
                <w:sz w:val="22"/>
              </w:rPr>
              <w:t>Included</w:t>
            </w:r>
          </w:p>
        </w:tc>
        <w:tc>
          <w:tcPr>
            <w:tcW w:w="1872" w:type="dxa"/>
            <w:shd w:val="clear" w:color="auto" w:fill="auto"/>
            <w:vAlign w:val="center"/>
          </w:tcPr>
          <w:p w14:paraId="77610978" w14:textId="7869880D" w:rsidR="000A3034" w:rsidRPr="00F159EB" w:rsidRDefault="000A3034" w:rsidP="000A3034">
            <w:pPr>
              <w:tabs>
                <w:tab w:val="decimal" w:pos="786"/>
              </w:tabs>
              <w:jc w:val="center"/>
              <w:rPr>
                <w:i/>
                <w:iCs/>
                <w:sz w:val="22"/>
              </w:rPr>
            </w:pPr>
            <w:r w:rsidRPr="00FA3833">
              <w:rPr>
                <w:i/>
                <w:sz w:val="22"/>
              </w:rPr>
              <w:t>Included</w:t>
            </w:r>
          </w:p>
        </w:tc>
      </w:tr>
      <w:tr w:rsidR="000A3034" w:rsidRPr="00FA3833" w14:paraId="29E8581A" w14:textId="77777777" w:rsidTr="00201BA7">
        <w:trPr>
          <w:trHeight w:val="432"/>
          <w:jc w:val="center"/>
        </w:trPr>
        <w:tc>
          <w:tcPr>
            <w:tcW w:w="3600" w:type="dxa"/>
            <w:vAlign w:val="center"/>
          </w:tcPr>
          <w:p w14:paraId="23401977" w14:textId="77777777" w:rsidR="000A3034" w:rsidRPr="00FA3833" w:rsidRDefault="000A3034" w:rsidP="000A3034">
            <w:pPr>
              <w:rPr>
                <w:i/>
                <w:sz w:val="22"/>
              </w:rPr>
            </w:pPr>
            <w:r w:rsidRPr="00FA3833">
              <w:rPr>
                <w:i/>
                <w:sz w:val="22"/>
              </w:rPr>
              <w:t>Industry Controls</w:t>
            </w:r>
          </w:p>
        </w:tc>
        <w:tc>
          <w:tcPr>
            <w:tcW w:w="1872" w:type="dxa"/>
            <w:vAlign w:val="center"/>
          </w:tcPr>
          <w:p w14:paraId="1B6EEA20" w14:textId="3FF3BC40" w:rsidR="000A3034" w:rsidRPr="00FA3833" w:rsidRDefault="000A3034" w:rsidP="000A3034">
            <w:pPr>
              <w:jc w:val="center"/>
              <w:rPr>
                <w:i/>
                <w:sz w:val="22"/>
              </w:rPr>
            </w:pPr>
            <w:r w:rsidRPr="00FA3833">
              <w:rPr>
                <w:i/>
                <w:sz w:val="22"/>
              </w:rPr>
              <w:t>Included</w:t>
            </w:r>
          </w:p>
        </w:tc>
        <w:tc>
          <w:tcPr>
            <w:tcW w:w="1872" w:type="dxa"/>
            <w:vAlign w:val="center"/>
          </w:tcPr>
          <w:p w14:paraId="6D1DBB4D" w14:textId="0B1ABA6F" w:rsidR="000A3034" w:rsidRPr="00FA3833" w:rsidRDefault="000A3034" w:rsidP="000A3034">
            <w:pPr>
              <w:jc w:val="center"/>
              <w:rPr>
                <w:i/>
                <w:sz w:val="22"/>
              </w:rPr>
            </w:pPr>
            <w:r w:rsidRPr="00FA3833">
              <w:rPr>
                <w:i/>
                <w:sz w:val="22"/>
              </w:rPr>
              <w:t>Included</w:t>
            </w:r>
          </w:p>
        </w:tc>
        <w:tc>
          <w:tcPr>
            <w:tcW w:w="1872" w:type="dxa"/>
            <w:vAlign w:val="center"/>
          </w:tcPr>
          <w:p w14:paraId="30669456" w14:textId="45BE4CD1" w:rsidR="000A3034" w:rsidRPr="00FA3833" w:rsidRDefault="000A3034" w:rsidP="000A3034">
            <w:pPr>
              <w:jc w:val="center"/>
              <w:rPr>
                <w:i/>
                <w:sz w:val="22"/>
              </w:rPr>
            </w:pPr>
            <w:r w:rsidRPr="00FA3833">
              <w:rPr>
                <w:i/>
                <w:sz w:val="22"/>
              </w:rPr>
              <w:t>Included</w:t>
            </w:r>
          </w:p>
        </w:tc>
        <w:tc>
          <w:tcPr>
            <w:tcW w:w="1872" w:type="dxa"/>
            <w:vAlign w:val="center"/>
          </w:tcPr>
          <w:p w14:paraId="28A76758" w14:textId="168611D3" w:rsidR="000A3034" w:rsidRPr="00FA3833" w:rsidRDefault="000A3034" w:rsidP="000A3034">
            <w:pPr>
              <w:jc w:val="center"/>
              <w:rPr>
                <w:i/>
                <w:sz w:val="22"/>
              </w:rPr>
            </w:pPr>
            <w:r w:rsidRPr="00FA3833">
              <w:rPr>
                <w:i/>
                <w:sz w:val="22"/>
              </w:rPr>
              <w:t>Included</w:t>
            </w:r>
          </w:p>
        </w:tc>
        <w:tc>
          <w:tcPr>
            <w:tcW w:w="1872" w:type="dxa"/>
            <w:shd w:val="clear" w:color="auto" w:fill="auto"/>
            <w:vAlign w:val="center"/>
          </w:tcPr>
          <w:p w14:paraId="393463E0" w14:textId="77777777" w:rsidR="000A3034" w:rsidRPr="001D4A25" w:rsidRDefault="000A3034" w:rsidP="000A3034">
            <w:pPr>
              <w:jc w:val="center"/>
              <w:rPr>
                <w:i/>
                <w:sz w:val="22"/>
              </w:rPr>
            </w:pPr>
            <w:r w:rsidRPr="00FA3833">
              <w:rPr>
                <w:i/>
                <w:sz w:val="22"/>
              </w:rPr>
              <w:t>Included</w:t>
            </w:r>
          </w:p>
        </w:tc>
      </w:tr>
      <w:tr w:rsidR="000A3034" w:rsidRPr="00FA3833" w14:paraId="63055C66" w14:textId="77777777" w:rsidTr="00201BA7">
        <w:trPr>
          <w:trHeight w:val="432"/>
          <w:jc w:val="center"/>
        </w:trPr>
        <w:tc>
          <w:tcPr>
            <w:tcW w:w="3600" w:type="dxa"/>
            <w:vAlign w:val="center"/>
          </w:tcPr>
          <w:p w14:paraId="509B92CA" w14:textId="284A8C8E" w:rsidR="000A3034" w:rsidRPr="00FA3833" w:rsidRDefault="000A3034" w:rsidP="000A3034">
            <w:pPr>
              <w:rPr>
                <w:i/>
                <w:sz w:val="22"/>
              </w:rPr>
            </w:pPr>
            <w:r>
              <w:rPr>
                <w:i/>
                <w:sz w:val="22"/>
              </w:rPr>
              <w:t>Time/Wave Control</w:t>
            </w:r>
          </w:p>
        </w:tc>
        <w:tc>
          <w:tcPr>
            <w:tcW w:w="1872" w:type="dxa"/>
            <w:vAlign w:val="center"/>
          </w:tcPr>
          <w:p w14:paraId="0E84B872" w14:textId="0489C868" w:rsidR="000A3034" w:rsidRPr="00FA3833" w:rsidRDefault="000A3034" w:rsidP="000A3034">
            <w:pPr>
              <w:jc w:val="center"/>
              <w:rPr>
                <w:i/>
                <w:sz w:val="22"/>
              </w:rPr>
            </w:pPr>
            <w:r w:rsidRPr="00FA3833">
              <w:rPr>
                <w:i/>
                <w:sz w:val="22"/>
              </w:rPr>
              <w:t>Included</w:t>
            </w:r>
          </w:p>
        </w:tc>
        <w:tc>
          <w:tcPr>
            <w:tcW w:w="1872" w:type="dxa"/>
            <w:vAlign w:val="center"/>
          </w:tcPr>
          <w:p w14:paraId="7B5B3B5A" w14:textId="09189124" w:rsidR="000A3034" w:rsidRPr="00FA3833" w:rsidRDefault="000A3034" w:rsidP="000A3034">
            <w:pPr>
              <w:jc w:val="center"/>
              <w:rPr>
                <w:i/>
                <w:sz w:val="22"/>
              </w:rPr>
            </w:pPr>
            <w:r w:rsidRPr="00FA3833">
              <w:rPr>
                <w:i/>
                <w:sz w:val="22"/>
              </w:rPr>
              <w:t>Included</w:t>
            </w:r>
          </w:p>
        </w:tc>
        <w:tc>
          <w:tcPr>
            <w:tcW w:w="1872" w:type="dxa"/>
            <w:vAlign w:val="center"/>
          </w:tcPr>
          <w:p w14:paraId="7600E214" w14:textId="20519228" w:rsidR="000A3034" w:rsidRPr="00FA3833" w:rsidRDefault="000A3034" w:rsidP="000A3034">
            <w:pPr>
              <w:jc w:val="center"/>
              <w:rPr>
                <w:i/>
                <w:sz w:val="22"/>
              </w:rPr>
            </w:pPr>
            <w:r w:rsidRPr="00FA3833">
              <w:rPr>
                <w:i/>
                <w:sz w:val="22"/>
              </w:rPr>
              <w:t>Included</w:t>
            </w:r>
          </w:p>
        </w:tc>
        <w:tc>
          <w:tcPr>
            <w:tcW w:w="1872" w:type="dxa"/>
            <w:vAlign w:val="center"/>
          </w:tcPr>
          <w:p w14:paraId="1AEE192C" w14:textId="7460D8B4" w:rsidR="000A3034" w:rsidRPr="00FA3833" w:rsidRDefault="000A3034" w:rsidP="000A3034">
            <w:pPr>
              <w:jc w:val="center"/>
              <w:rPr>
                <w:i/>
                <w:sz w:val="22"/>
              </w:rPr>
            </w:pPr>
            <w:r w:rsidRPr="00FA3833">
              <w:rPr>
                <w:i/>
                <w:sz w:val="22"/>
              </w:rPr>
              <w:t>Included</w:t>
            </w:r>
          </w:p>
        </w:tc>
        <w:tc>
          <w:tcPr>
            <w:tcW w:w="1872" w:type="dxa"/>
            <w:shd w:val="clear" w:color="auto" w:fill="auto"/>
            <w:vAlign w:val="center"/>
          </w:tcPr>
          <w:p w14:paraId="3B4862DC" w14:textId="426658DE" w:rsidR="000A3034" w:rsidRPr="00FA3833" w:rsidRDefault="000A3034" w:rsidP="000A3034">
            <w:pPr>
              <w:jc w:val="center"/>
              <w:rPr>
                <w:i/>
                <w:sz w:val="22"/>
              </w:rPr>
            </w:pPr>
            <w:r w:rsidRPr="00FA3833">
              <w:rPr>
                <w:i/>
                <w:sz w:val="22"/>
              </w:rPr>
              <w:t>Included</w:t>
            </w:r>
          </w:p>
        </w:tc>
      </w:tr>
      <w:tr w:rsidR="00027306" w:rsidRPr="003B496C" w14:paraId="4B0C2ED3" w14:textId="77777777" w:rsidTr="00027306">
        <w:trPr>
          <w:trHeight w:val="20"/>
          <w:jc w:val="center"/>
        </w:trPr>
        <w:tc>
          <w:tcPr>
            <w:tcW w:w="3600" w:type="dxa"/>
            <w:vAlign w:val="center"/>
          </w:tcPr>
          <w:p w14:paraId="11AFF817" w14:textId="77777777" w:rsidR="00027306" w:rsidRPr="003B496C" w:rsidRDefault="00027306" w:rsidP="00201BA7">
            <w:pPr>
              <w:rPr>
                <w:i/>
                <w:sz w:val="6"/>
                <w:szCs w:val="6"/>
              </w:rPr>
            </w:pPr>
          </w:p>
        </w:tc>
        <w:tc>
          <w:tcPr>
            <w:tcW w:w="1872" w:type="dxa"/>
          </w:tcPr>
          <w:p w14:paraId="0ABD1C81" w14:textId="77777777" w:rsidR="00027306" w:rsidRPr="003B496C" w:rsidRDefault="00027306" w:rsidP="00201BA7">
            <w:pPr>
              <w:tabs>
                <w:tab w:val="decimal" w:pos="786"/>
              </w:tabs>
              <w:rPr>
                <w:i/>
                <w:iCs/>
                <w:sz w:val="6"/>
                <w:szCs w:val="6"/>
              </w:rPr>
            </w:pPr>
          </w:p>
        </w:tc>
        <w:tc>
          <w:tcPr>
            <w:tcW w:w="1872" w:type="dxa"/>
            <w:vAlign w:val="center"/>
          </w:tcPr>
          <w:p w14:paraId="26CD331E" w14:textId="14A4A0E5" w:rsidR="00027306" w:rsidRPr="003B496C" w:rsidRDefault="00027306" w:rsidP="00201BA7">
            <w:pPr>
              <w:tabs>
                <w:tab w:val="decimal" w:pos="786"/>
              </w:tabs>
              <w:rPr>
                <w:i/>
                <w:iCs/>
                <w:sz w:val="6"/>
                <w:szCs w:val="6"/>
              </w:rPr>
            </w:pPr>
          </w:p>
        </w:tc>
        <w:tc>
          <w:tcPr>
            <w:tcW w:w="1872" w:type="dxa"/>
            <w:vAlign w:val="center"/>
          </w:tcPr>
          <w:p w14:paraId="292ED88C" w14:textId="77777777" w:rsidR="00027306" w:rsidRPr="003B496C" w:rsidRDefault="00027306" w:rsidP="00201BA7">
            <w:pPr>
              <w:tabs>
                <w:tab w:val="decimal" w:pos="786"/>
              </w:tabs>
              <w:rPr>
                <w:i/>
                <w:iCs/>
                <w:sz w:val="6"/>
                <w:szCs w:val="6"/>
              </w:rPr>
            </w:pPr>
          </w:p>
        </w:tc>
        <w:tc>
          <w:tcPr>
            <w:tcW w:w="1872" w:type="dxa"/>
            <w:vAlign w:val="center"/>
          </w:tcPr>
          <w:p w14:paraId="053633C0" w14:textId="77777777" w:rsidR="00027306" w:rsidRPr="003B496C" w:rsidRDefault="00027306" w:rsidP="00201BA7">
            <w:pPr>
              <w:tabs>
                <w:tab w:val="decimal" w:pos="786"/>
              </w:tabs>
              <w:rPr>
                <w:i/>
                <w:iCs/>
                <w:sz w:val="6"/>
                <w:szCs w:val="6"/>
              </w:rPr>
            </w:pPr>
          </w:p>
        </w:tc>
        <w:tc>
          <w:tcPr>
            <w:tcW w:w="1872" w:type="dxa"/>
            <w:shd w:val="clear" w:color="auto" w:fill="auto"/>
            <w:vAlign w:val="center"/>
          </w:tcPr>
          <w:p w14:paraId="0B6C0BC5" w14:textId="77777777" w:rsidR="00027306" w:rsidRPr="003B496C" w:rsidRDefault="00027306" w:rsidP="00201BA7">
            <w:pPr>
              <w:tabs>
                <w:tab w:val="decimal" w:pos="786"/>
              </w:tabs>
              <w:rPr>
                <w:i/>
                <w:iCs/>
                <w:sz w:val="6"/>
                <w:szCs w:val="6"/>
              </w:rPr>
            </w:pPr>
          </w:p>
        </w:tc>
      </w:tr>
      <w:tr w:rsidR="00A23F0C" w:rsidRPr="00FA3833" w14:paraId="5275ED4F" w14:textId="77777777" w:rsidTr="00201BA7">
        <w:trPr>
          <w:trHeight w:val="432"/>
          <w:jc w:val="center"/>
        </w:trPr>
        <w:tc>
          <w:tcPr>
            <w:tcW w:w="3600" w:type="dxa"/>
            <w:vAlign w:val="center"/>
          </w:tcPr>
          <w:p w14:paraId="7BF95EFC" w14:textId="1D5D58D2" w:rsidR="00A23F0C" w:rsidRDefault="00A23F0C" w:rsidP="00796E1B">
            <w:pPr>
              <w:rPr>
                <w:i/>
                <w:sz w:val="22"/>
              </w:rPr>
            </w:pPr>
            <w:r>
              <w:rPr>
                <w:i/>
                <w:sz w:val="22"/>
              </w:rPr>
              <w:t>Pseudo-R</w:t>
            </w:r>
            <w:r w:rsidRPr="00557B72">
              <w:rPr>
                <w:i/>
                <w:sz w:val="22"/>
                <w:vertAlign w:val="superscript"/>
              </w:rPr>
              <w:t>2</w:t>
            </w:r>
          </w:p>
        </w:tc>
        <w:tc>
          <w:tcPr>
            <w:tcW w:w="1872" w:type="dxa"/>
            <w:vAlign w:val="center"/>
          </w:tcPr>
          <w:p w14:paraId="2702800E" w14:textId="31558249" w:rsidR="00A23F0C" w:rsidRPr="00FA3833" w:rsidRDefault="00A23F0C" w:rsidP="00796E1B">
            <w:pPr>
              <w:jc w:val="center"/>
              <w:rPr>
                <w:i/>
                <w:sz w:val="22"/>
              </w:rPr>
            </w:pPr>
            <w:r>
              <w:rPr>
                <w:i/>
                <w:sz w:val="22"/>
              </w:rPr>
              <w:t>26.12%</w:t>
            </w:r>
          </w:p>
        </w:tc>
        <w:tc>
          <w:tcPr>
            <w:tcW w:w="1872" w:type="dxa"/>
            <w:vAlign w:val="center"/>
          </w:tcPr>
          <w:p w14:paraId="28BDD0F3" w14:textId="45B323D6" w:rsidR="00A23F0C" w:rsidRPr="00FA3833" w:rsidRDefault="00A23F0C" w:rsidP="00796E1B">
            <w:pPr>
              <w:jc w:val="center"/>
              <w:rPr>
                <w:i/>
                <w:sz w:val="22"/>
              </w:rPr>
            </w:pPr>
          </w:p>
        </w:tc>
        <w:tc>
          <w:tcPr>
            <w:tcW w:w="3744" w:type="dxa"/>
            <w:gridSpan w:val="2"/>
            <w:vAlign w:val="center"/>
          </w:tcPr>
          <w:p w14:paraId="19B8EAD1" w14:textId="3F4D7838" w:rsidR="00A23F0C" w:rsidRPr="00FA3833" w:rsidRDefault="00A23F0C" w:rsidP="00796E1B">
            <w:pPr>
              <w:jc w:val="center"/>
              <w:rPr>
                <w:i/>
                <w:sz w:val="22"/>
              </w:rPr>
            </w:pPr>
            <w:r>
              <w:rPr>
                <w:i/>
                <w:sz w:val="22"/>
              </w:rPr>
              <w:t>27.56%</w:t>
            </w:r>
          </w:p>
        </w:tc>
        <w:tc>
          <w:tcPr>
            <w:tcW w:w="1872" w:type="dxa"/>
            <w:shd w:val="clear" w:color="auto" w:fill="auto"/>
            <w:vAlign w:val="center"/>
          </w:tcPr>
          <w:p w14:paraId="6615193C" w14:textId="236F7A7B" w:rsidR="00A23F0C" w:rsidRPr="00FA3833" w:rsidRDefault="00A23F0C" w:rsidP="00796E1B">
            <w:pPr>
              <w:jc w:val="center"/>
              <w:rPr>
                <w:i/>
                <w:sz w:val="22"/>
              </w:rPr>
            </w:pPr>
          </w:p>
        </w:tc>
      </w:tr>
      <w:tr w:rsidR="00027306" w:rsidRPr="003B496C" w14:paraId="5C140917" w14:textId="77777777" w:rsidTr="00027306">
        <w:trPr>
          <w:trHeight w:val="20"/>
          <w:jc w:val="center"/>
        </w:trPr>
        <w:tc>
          <w:tcPr>
            <w:tcW w:w="3600" w:type="dxa"/>
            <w:tcBorders>
              <w:bottom w:val="single" w:sz="4" w:space="0" w:color="auto"/>
            </w:tcBorders>
            <w:vAlign w:val="center"/>
          </w:tcPr>
          <w:p w14:paraId="51889B1C" w14:textId="77777777" w:rsidR="00027306" w:rsidRPr="003B496C" w:rsidRDefault="00027306" w:rsidP="00726C66">
            <w:pPr>
              <w:rPr>
                <w:i/>
                <w:sz w:val="6"/>
                <w:szCs w:val="6"/>
              </w:rPr>
            </w:pPr>
          </w:p>
        </w:tc>
        <w:tc>
          <w:tcPr>
            <w:tcW w:w="1872" w:type="dxa"/>
            <w:tcBorders>
              <w:bottom w:val="single" w:sz="4" w:space="0" w:color="auto"/>
            </w:tcBorders>
          </w:tcPr>
          <w:p w14:paraId="1EE45816" w14:textId="77777777" w:rsidR="00027306" w:rsidRPr="003B496C" w:rsidRDefault="00027306" w:rsidP="00726C66">
            <w:pPr>
              <w:rPr>
                <w:i/>
                <w:sz w:val="6"/>
                <w:szCs w:val="6"/>
              </w:rPr>
            </w:pPr>
          </w:p>
        </w:tc>
        <w:tc>
          <w:tcPr>
            <w:tcW w:w="1872" w:type="dxa"/>
            <w:tcBorders>
              <w:bottom w:val="single" w:sz="4" w:space="0" w:color="auto"/>
            </w:tcBorders>
            <w:vAlign w:val="center"/>
          </w:tcPr>
          <w:p w14:paraId="00B36DD2" w14:textId="25F764D7" w:rsidR="00027306" w:rsidRPr="003B496C" w:rsidRDefault="00027306" w:rsidP="00726C66">
            <w:pPr>
              <w:rPr>
                <w:i/>
                <w:sz w:val="6"/>
                <w:szCs w:val="6"/>
              </w:rPr>
            </w:pPr>
          </w:p>
        </w:tc>
        <w:tc>
          <w:tcPr>
            <w:tcW w:w="1872" w:type="dxa"/>
            <w:tcBorders>
              <w:bottom w:val="single" w:sz="4" w:space="0" w:color="auto"/>
            </w:tcBorders>
          </w:tcPr>
          <w:p w14:paraId="689FC9D7" w14:textId="77777777" w:rsidR="00027306" w:rsidRPr="003B496C" w:rsidRDefault="00027306" w:rsidP="00726C66">
            <w:pPr>
              <w:rPr>
                <w:i/>
                <w:sz w:val="6"/>
                <w:szCs w:val="6"/>
                <w:highlight w:val="yellow"/>
              </w:rPr>
            </w:pPr>
          </w:p>
        </w:tc>
        <w:tc>
          <w:tcPr>
            <w:tcW w:w="1872" w:type="dxa"/>
            <w:tcBorders>
              <w:bottom w:val="single" w:sz="4" w:space="0" w:color="auto"/>
            </w:tcBorders>
          </w:tcPr>
          <w:p w14:paraId="7E88D34C" w14:textId="6A55620F" w:rsidR="00027306" w:rsidRPr="003B496C" w:rsidRDefault="00027306" w:rsidP="00726C66">
            <w:pPr>
              <w:rPr>
                <w:i/>
                <w:sz w:val="6"/>
                <w:szCs w:val="6"/>
                <w:highlight w:val="yellow"/>
              </w:rPr>
            </w:pPr>
          </w:p>
        </w:tc>
        <w:tc>
          <w:tcPr>
            <w:tcW w:w="1872" w:type="dxa"/>
            <w:tcBorders>
              <w:bottom w:val="single" w:sz="4" w:space="0" w:color="auto"/>
            </w:tcBorders>
            <w:vAlign w:val="center"/>
          </w:tcPr>
          <w:p w14:paraId="621F0BC9" w14:textId="77777777" w:rsidR="00027306" w:rsidRPr="003B496C" w:rsidRDefault="00027306" w:rsidP="00726C66">
            <w:pPr>
              <w:rPr>
                <w:i/>
                <w:sz w:val="6"/>
                <w:szCs w:val="6"/>
                <w:highlight w:val="yellow"/>
              </w:rPr>
            </w:pPr>
          </w:p>
        </w:tc>
      </w:tr>
    </w:tbl>
    <w:p w14:paraId="49EB9510" w14:textId="4508E755" w:rsidR="00A23F0C" w:rsidRPr="007C5F31" w:rsidRDefault="00A23F0C" w:rsidP="00A23F0C">
      <w:pPr>
        <w:spacing w:before="60" w:line="240" w:lineRule="exact"/>
        <w:ind w:left="540"/>
        <w:rPr>
          <w:b/>
          <w:sz w:val="18"/>
          <w:szCs w:val="18"/>
        </w:rPr>
      </w:pPr>
      <w:r w:rsidRPr="00C66FEF">
        <w:rPr>
          <w:b/>
          <w:bCs/>
          <w:sz w:val="18"/>
          <w:szCs w:val="18"/>
        </w:rPr>
        <w:t>Note</w:t>
      </w:r>
      <w:r w:rsidRPr="00C66FEF">
        <w:rPr>
          <w:sz w:val="18"/>
          <w:szCs w:val="18"/>
        </w:rPr>
        <w:t>:</w:t>
      </w:r>
      <w:r w:rsidRPr="00C66FEF">
        <w:rPr>
          <w:b/>
          <w:bCs/>
          <w:i/>
          <w:iCs/>
          <w:sz w:val="18"/>
          <w:szCs w:val="18"/>
        </w:rPr>
        <w:t xml:space="preserve"> </w:t>
      </w:r>
      <w:r w:rsidRPr="00C66FEF">
        <w:rPr>
          <w:sz w:val="18"/>
          <w:szCs w:val="18"/>
        </w:rPr>
        <w:t xml:space="preserve"> </w:t>
      </w:r>
      <w:r w:rsidRPr="00C66FEF">
        <w:rPr>
          <w:sz w:val="18"/>
          <w:szCs w:val="18"/>
          <w:vertAlign w:val="superscript"/>
        </w:rPr>
        <w:t>***</w:t>
      </w:r>
      <w:r w:rsidRPr="00C66FEF">
        <w:rPr>
          <w:sz w:val="18"/>
          <w:szCs w:val="18"/>
        </w:rPr>
        <w:t xml:space="preserve"> significant at p &lt; 0.001; </w:t>
      </w:r>
      <w:r w:rsidRPr="00C66FEF">
        <w:rPr>
          <w:sz w:val="18"/>
          <w:szCs w:val="18"/>
          <w:vertAlign w:val="superscript"/>
        </w:rPr>
        <w:t>**</w:t>
      </w:r>
      <w:r w:rsidRPr="00C66FEF">
        <w:rPr>
          <w:sz w:val="18"/>
          <w:szCs w:val="18"/>
        </w:rPr>
        <w:t xml:space="preserve"> significant at p &lt; 0.01; </w:t>
      </w:r>
      <w:r w:rsidRPr="00C66FEF">
        <w:rPr>
          <w:sz w:val="18"/>
          <w:szCs w:val="18"/>
          <w:vertAlign w:val="superscript"/>
        </w:rPr>
        <w:t>*</w:t>
      </w:r>
      <w:r w:rsidRPr="00C66FEF">
        <w:rPr>
          <w:sz w:val="18"/>
          <w:szCs w:val="18"/>
        </w:rPr>
        <w:t xml:space="preserve"> significant at p &lt; 0.05. </w:t>
      </w:r>
      <w:r w:rsidR="007C5F31" w:rsidRPr="00C66FEF">
        <w:rPr>
          <w:sz w:val="18"/>
          <w:szCs w:val="18"/>
        </w:rPr>
        <w:t>Pseudo-R</w:t>
      </w:r>
      <w:r w:rsidR="007C5F31" w:rsidRPr="00C66FEF">
        <w:rPr>
          <w:sz w:val="18"/>
          <w:szCs w:val="18"/>
          <w:vertAlign w:val="superscript"/>
        </w:rPr>
        <w:t>2</w:t>
      </w:r>
      <w:r w:rsidR="007C5F31" w:rsidRPr="00C66FEF">
        <w:rPr>
          <w:sz w:val="18"/>
          <w:szCs w:val="18"/>
        </w:rPr>
        <w:t xml:space="preserve"> reported for the four scenario-based estimates refers to the overall mixed-model fit</w:t>
      </w:r>
      <w:r w:rsidR="007C5F31" w:rsidRPr="007C5F31">
        <w:rPr>
          <w:sz w:val="18"/>
          <w:szCs w:val="18"/>
          <w:highlight w:val="green"/>
        </w:rPr>
        <w:t>.</w:t>
      </w:r>
      <w:r w:rsidR="007C5F31">
        <w:rPr>
          <w:sz w:val="18"/>
          <w:szCs w:val="18"/>
        </w:rPr>
        <w:t xml:space="preserve"> </w:t>
      </w:r>
      <w:r w:rsidR="007C5F31">
        <w:rPr>
          <w:b/>
          <w:sz w:val="18"/>
          <w:szCs w:val="18"/>
        </w:rPr>
        <w:t xml:space="preserve"> </w:t>
      </w:r>
    </w:p>
    <w:p w14:paraId="67D716B1" w14:textId="0498956D" w:rsidR="003E7041" w:rsidRDefault="003E7041" w:rsidP="00FD45D3">
      <w:pPr>
        <w:spacing w:after="200" w:line="276" w:lineRule="auto"/>
        <w:rPr>
          <w:b/>
        </w:rPr>
      </w:pPr>
    </w:p>
    <w:p w14:paraId="6CA9298C" w14:textId="77777777" w:rsidR="003E7041" w:rsidRDefault="003E7041">
      <w:pPr>
        <w:spacing w:after="200" w:line="276" w:lineRule="auto"/>
        <w:rPr>
          <w:b/>
        </w:rPr>
      </w:pPr>
      <w:r>
        <w:rPr>
          <w:b/>
        </w:rPr>
        <w:br w:type="page"/>
      </w:r>
    </w:p>
    <w:p w14:paraId="34ADE6B2" w14:textId="77777777" w:rsidR="0054242E" w:rsidRDefault="0054242E" w:rsidP="00A703BA">
      <w:pPr>
        <w:rPr>
          <w:b/>
        </w:rPr>
        <w:sectPr w:rsidR="0054242E" w:rsidSect="0054242E">
          <w:pgSz w:w="16838" w:h="11906" w:orient="landscape"/>
          <w:pgMar w:top="1296" w:right="1440" w:bottom="1296" w:left="1440" w:header="850" w:footer="994" w:gutter="0"/>
          <w:cols w:space="425"/>
          <w:docGrid w:type="linesAndChars" w:linePitch="326"/>
        </w:sectPr>
      </w:pPr>
    </w:p>
    <w:p w14:paraId="21A0B885" w14:textId="607F0685" w:rsidR="00A703BA" w:rsidRDefault="00A703BA" w:rsidP="00A703BA">
      <w:pPr>
        <w:jc w:val="center"/>
        <w:rPr>
          <w:b/>
        </w:rPr>
      </w:pPr>
      <w:r>
        <w:rPr>
          <w:b/>
        </w:rPr>
        <w:lastRenderedPageBreak/>
        <w:t xml:space="preserve">Web Appendix </w:t>
      </w:r>
      <w:r w:rsidR="00AC5367">
        <w:rPr>
          <w:b/>
        </w:rPr>
        <w:t>I</w:t>
      </w:r>
    </w:p>
    <w:p w14:paraId="2DD38FD3" w14:textId="77777777" w:rsidR="00A703BA" w:rsidRPr="0042217F" w:rsidRDefault="00A703BA" w:rsidP="00A703BA">
      <w:pPr>
        <w:spacing w:after="120"/>
        <w:jc w:val="center"/>
        <w:rPr>
          <w:b/>
        </w:rPr>
      </w:pPr>
      <w:r>
        <w:rPr>
          <w:b/>
        </w:rPr>
        <w:t>Subsample of Data (Public Firms) and Firm Performance</w:t>
      </w:r>
    </w:p>
    <w:p w14:paraId="28414C66" w14:textId="77777777" w:rsidR="00A703BA" w:rsidRDefault="00A703BA" w:rsidP="00A703BA">
      <w:pPr>
        <w:spacing w:before="120"/>
        <w:rPr>
          <w:rFonts w:cstheme="minorHAnsi"/>
          <w:i/>
          <w:iCs/>
          <w:color w:val="0070C0"/>
        </w:rPr>
      </w:pPr>
    </w:p>
    <w:tbl>
      <w:tblPr>
        <w:tblStyle w:val="TableGrid"/>
        <w:tblW w:w="7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3600"/>
      </w:tblGrid>
      <w:tr w:rsidR="00A703BA" w:rsidRPr="0075050E" w14:paraId="1005602D" w14:textId="77777777" w:rsidTr="002F2846">
        <w:trPr>
          <w:trHeight w:val="350"/>
          <w:jc w:val="center"/>
        </w:trPr>
        <w:tc>
          <w:tcPr>
            <w:tcW w:w="4320" w:type="dxa"/>
            <w:tcBorders>
              <w:top w:val="single" w:sz="4" w:space="0" w:color="auto"/>
              <w:bottom w:val="single" w:sz="4" w:space="0" w:color="auto"/>
            </w:tcBorders>
            <w:shd w:val="clear" w:color="auto" w:fill="F2F2F2" w:themeFill="background1" w:themeFillShade="F2"/>
            <w:vAlign w:val="center"/>
          </w:tcPr>
          <w:p w14:paraId="6C1CA81D" w14:textId="77777777" w:rsidR="00A703BA" w:rsidRPr="00412048" w:rsidRDefault="00A703BA" w:rsidP="002F2846">
            <w:pPr>
              <w:rPr>
                <w:b/>
              </w:rPr>
            </w:pPr>
            <w:r w:rsidRPr="00412048">
              <w:rPr>
                <w:b/>
              </w:rPr>
              <w:t>Standardized estimates</w:t>
            </w:r>
          </w:p>
        </w:tc>
        <w:tc>
          <w:tcPr>
            <w:tcW w:w="3600" w:type="dxa"/>
            <w:tcBorders>
              <w:top w:val="single" w:sz="4" w:space="0" w:color="auto"/>
              <w:bottom w:val="single" w:sz="4" w:space="0" w:color="auto"/>
            </w:tcBorders>
            <w:shd w:val="clear" w:color="auto" w:fill="F2F2F2" w:themeFill="background1" w:themeFillShade="F2"/>
            <w:vAlign w:val="center"/>
          </w:tcPr>
          <w:p w14:paraId="226A502E" w14:textId="77777777" w:rsidR="00A703BA" w:rsidRDefault="00A703BA" w:rsidP="002F2846">
            <w:pPr>
              <w:jc w:val="center"/>
              <w:rPr>
                <w:b/>
              </w:rPr>
            </w:pPr>
            <w:r w:rsidRPr="00412048">
              <w:rPr>
                <w:b/>
              </w:rPr>
              <w:t>Firm</w:t>
            </w:r>
            <w:r>
              <w:rPr>
                <w:b/>
              </w:rPr>
              <w:t xml:space="preserve"> </w:t>
            </w:r>
            <w:r w:rsidRPr="00412048">
              <w:rPr>
                <w:b/>
              </w:rPr>
              <w:t>Performance</w:t>
            </w:r>
          </w:p>
          <w:p w14:paraId="6392C110" w14:textId="77777777" w:rsidR="00A703BA" w:rsidRPr="00412048" w:rsidRDefault="00A703BA" w:rsidP="002F2846">
            <w:pPr>
              <w:jc w:val="center"/>
              <w:rPr>
                <w:b/>
              </w:rPr>
            </w:pPr>
            <w:r>
              <w:rPr>
                <w:b/>
              </w:rPr>
              <w:t>(EBIT-to-Assets)</w:t>
            </w:r>
          </w:p>
        </w:tc>
      </w:tr>
      <w:tr w:rsidR="00A703BA" w:rsidRPr="00F31A38" w14:paraId="23523C65" w14:textId="77777777" w:rsidTr="002F2846">
        <w:trPr>
          <w:trHeight w:val="288"/>
          <w:jc w:val="center"/>
        </w:trPr>
        <w:tc>
          <w:tcPr>
            <w:tcW w:w="4320" w:type="dxa"/>
            <w:tcBorders>
              <w:top w:val="single" w:sz="4" w:space="0" w:color="auto"/>
            </w:tcBorders>
            <w:vAlign w:val="center"/>
          </w:tcPr>
          <w:p w14:paraId="39475E43" w14:textId="77777777" w:rsidR="00A703BA" w:rsidRPr="00412048" w:rsidRDefault="00A703BA" w:rsidP="002F2846">
            <w:pPr>
              <w:rPr>
                <w:i/>
              </w:rPr>
            </w:pPr>
            <w:r w:rsidRPr="00412048">
              <w:rPr>
                <w:i/>
              </w:rPr>
              <w:t>Marketing Capabilities</w:t>
            </w:r>
          </w:p>
        </w:tc>
        <w:tc>
          <w:tcPr>
            <w:tcW w:w="3600" w:type="dxa"/>
            <w:tcBorders>
              <w:top w:val="single" w:sz="4" w:space="0" w:color="auto"/>
            </w:tcBorders>
            <w:vAlign w:val="center"/>
          </w:tcPr>
          <w:p w14:paraId="01F807DC" w14:textId="77777777" w:rsidR="00A703BA" w:rsidRPr="00412048" w:rsidRDefault="00A703BA" w:rsidP="002F2846">
            <w:pPr>
              <w:tabs>
                <w:tab w:val="decimal" w:pos="1507"/>
              </w:tabs>
              <w:rPr>
                <w:i/>
              </w:rPr>
            </w:pPr>
            <w:r w:rsidRPr="00412048">
              <w:rPr>
                <w:i/>
              </w:rPr>
              <w:t>0.</w:t>
            </w:r>
            <w:r>
              <w:rPr>
                <w:i/>
              </w:rPr>
              <w:t>514</w:t>
            </w:r>
            <w:r w:rsidRPr="00412048">
              <w:rPr>
                <w:i/>
                <w:vertAlign w:val="superscript"/>
              </w:rPr>
              <w:t>***</w:t>
            </w:r>
          </w:p>
        </w:tc>
      </w:tr>
      <w:tr w:rsidR="00A703BA" w:rsidRPr="00F31A38" w14:paraId="6AA5841C" w14:textId="77777777" w:rsidTr="002F2846">
        <w:trPr>
          <w:trHeight w:val="20"/>
          <w:jc w:val="center"/>
        </w:trPr>
        <w:tc>
          <w:tcPr>
            <w:tcW w:w="4320" w:type="dxa"/>
            <w:vAlign w:val="center"/>
          </w:tcPr>
          <w:p w14:paraId="24E3AE63" w14:textId="77777777" w:rsidR="00A703BA" w:rsidRPr="00412048" w:rsidRDefault="00A703BA" w:rsidP="002F2846">
            <w:pPr>
              <w:jc w:val="right"/>
              <w:rPr>
                <w:i/>
                <w:sz w:val="6"/>
                <w:szCs w:val="6"/>
              </w:rPr>
            </w:pPr>
          </w:p>
        </w:tc>
        <w:tc>
          <w:tcPr>
            <w:tcW w:w="3600" w:type="dxa"/>
            <w:vAlign w:val="center"/>
          </w:tcPr>
          <w:p w14:paraId="4DA5BF37" w14:textId="77777777" w:rsidR="00A703BA" w:rsidRPr="00412048" w:rsidRDefault="00A703BA" w:rsidP="002F2846">
            <w:pPr>
              <w:tabs>
                <w:tab w:val="decimal" w:pos="1507"/>
              </w:tabs>
              <w:rPr>
                <w:i/>
                <w:sz w:val="6"/>
                <w:szCs w:val="6"/>
              </w:rPr>
            </w:pPr>
          </w:p>
        </w:tc>
      </w:tr>
      <w:tr w:rsidR="00A703BA" w:rsidRPr="00F31A38" w14:paraId="5F698AEB" w14:textId="77777777" w:rsidTr="002F2846">
        <w:trPr>
          <w:trHeight w:val="288"/>
          <w:jc w:val="center"/>
        </w:trPr>
        <w:tc>
          <w:tcPr>
            <w:tcW w:w="4320" w:type="dxa"/>
            <w:vAlign w:val="center"/>
          </w:tcPr>
          <w:p w14:paraId="6ACA0BEC" w14:textId="77777777" w:rsidR="00A703BA" w:rsidRPr="00412048" w:rsidRDefault="00A703BA" w:rsidP="002F2846">
            <w:pPr>
              <w:tabs>
                <w:tab w:val="left" w:pos="3667"/>
              </w:tabs>
              <w:rPr>
                <w:i/>
              </w:rPr>
            </w:pPr>
            <w:r w:rsidRPr="00412048">
              <w:rPr>
                <w:i/>
              </w:rPr>
              <w:t>CMO Responsibility</w:t>
            </w:r>
          </w:p>
        </w:tc>
        <w:tc>
          <w:tcPr>
            <w:tcW w:w="3600" w:type="dxa"/>
            <w:vAlign w:val="center"/>
          </w:tcPr>
          <w:p w14:paraId="64385032" w14:textId="77777777" w:rsidR="00A703BA" w:rsidRPr="00412048" w:rsidRDefault="00A703BA" w:rsidP="002F2846">
            <w:pPr>
              <w:tabs>
                <w:tab w:val="decimal" w:pos="1507"/>
              </w:tabs>
              <w:rPr>
                <w:i/>
              </w:rPr>
            </w:pPr>
            <w:r w:rsidRPr="00412048">
              <w:rPr>
                <w:i/>
              </w:rPr>
              <w:t>0.1</w:t>
            </w:r>
            <w:r>
              <w:rPr>
                <w:i/>
              </w:rPr>
              <w:t>25</w:t>
            </w:r>
            <w:r w:rsidRPr="00412048">
              <w:rPr>
                <w:i/>
                <w:vertAlign w:val="superscript"/>
              </w:rPr>
              <w:t>***</w:t>
            </w:r>
          </w:p>
        </w:tc>
      </w:tr>
      <w:tr w:rsidR="00A703BA" w:rsidRPr="00F31A38" w14:paraId="523A0A2F" w14:textId="77777777" w:rsidTr="002F2846">
        <w:trPr>
          <w:trHeight w:val="288"/>
          <w:jc w:val="center"/>
        </w:trPr>
        <w:tc>
          <w:tcPr>
            <w:tcW w:w="4320" w:type="dxa"/>
            <w:vAlign w:val="center"/>
          </w:tcPr>
          <w:p w14:paraId="6F0343C4" w14:textId="77777777" w:rsidR="00A703BA" w:rsidRPr="00412048" w:rsidRDefault="00A703BA" w:rsidP="002F2846">
            <w:pPr>
              <w:rPr>
                <w:i/>
              </w:rPr>
            </w:pPr>
            <w:r w:rsidRPr="00412048">
              <w:rPr>
                <w:i/>
              </w:rPr>
              <w:t>CMO Status</w:t>
            </w:r>
          </w:p>
        </w:tc>
        <w:tc>
          <w:tcPr>
            <w:tcW w:w="3600" w:type="dxa"/>
            <w:vAlign w:val="center"/>
          </w:tcPr>
          <w:p w14:paraId="6B4BB3B5" w14:textId="77777777" w:rsidR="00A703BA" w:rsidRPr="00412048" w:rsidRDefault="00A703BA" w:rsidP="002F2846">
            <w:pPr>
              <w:tabs>
                <w:tab w:val="decimal" w:pos="1507"/>
              </w:tabs>
              <w:rPr>
                <w:i/>
              </w:rPr>
            </w:pPr>
            <w:r w:rsidRPr="00412048">
              <w:rPr>
                <w:i/>
              </w:rPr>
              <w:t>-0.0</w:t>
            </w:r>
            <w:r>
              <w:rPr>
                <w:i/>
              </w:rPr>
              <w:t>7</w:t>
            </w:r>
            <w:r w:rsidRPr="00412048">
              <w:rPr>
                <w:i/>
              </w:rPr>
              <w:t>0</w:t>
            </w:r>
            <w:r w:rsidRPr="00412048">
              <w:rPr>
                <w:i/>
                <w:vertAlign w:val="superscript"/>
              </w:rPr>
              <w:t>*</w:t>
            </w:r>
          </w:p>
        </w:tc>
      </w:tr>
      <w:tr w:rsidR="00A703BA" w:rsidRPr="00F31A38" w14:paraId="737C8269" w14:textId="77777777" w:rsidTr="002F2846">
        <w:trPr>
          <w:trHeight w:val="144"/>
          <w:jc w:val="center"/>
        </w:trPr>
        <w:tc>
          <w:tcPr>
            <w:tcW w:w="4320" w:type="dxa"/>
            <w:vAlign w:val="center"/>
          </w:tcPr>
          <w:p w14:paraId="17A5886A" w14:textId="77777777" w:rsidR="00A703BA" w:rsidRPr="00412048" w:rsidRDefault="00A703BA" w:rsidP="002F2846">
            <w:pPr>
              <w:jc w:val="right"/>
              <w:rPr>
                <w:i/>
                <w:sz w:val="6"/>
                <w:szCs w:val="6"/>
              </w:rPr>
            </w:pPr>
          </w:p>
        </w:tc>
        <w:tc>
          <w:tcPr>
            <w:tcW w:w="3600" w:type="dxa"/>
            <w:vAlign w:val="center"/>
          </w:tcPr>
          <w:p w14:paraId="446F0E18" w14:textId="77777777" w:rsidR="00A703BA" w:rsidRPr="00412048" w:rsidRDefault="00A703BA" w:rsidP="002F2846">
            <w:pPr>
              <w:tabs>
                <w:tab w:val="decimal" w:pos="1507"/>
              </w:tabs>
              <w:rPr>
                <w:i/>
                <w:sz w:val="6"/>
                <w:szCs w:val="6"/>
              </w:rPr>
            </w:pPr>
          </w:p>
        </w:tc>
      </w:tr>
      <w:tr w:rsidR="00A703BA" w:rsidRPr="00F31A38" w14:paraId="15B6EDC5" w14:textId="77777777" w:rsidTr="002F2846">
        <w:trPr>
          <w:trHeight w:val="288"/>
          <w:jc w:val="center"/>
        </w:trPr>
        <w:tc>
          <w:tcPr>
            <w:tcW w:w="4320" w:type="dxa"/>
            <w:vAlign w:val="center"/>
          </w:tcPr>
          <w:p w14:paraId="0AA3F23B" w14:textId="77777777" w:rsidR="00A703BA" w:rsidRPr="00412048" w:rsidRDefault="00A703BA" w:rsidP="002F2846">
            <w:pPr>
              <w:rPr>
                <w:i/>
              </w:rPr>
            </w:pPr>
            <w:r w:rsidRPr="00412048">
              <w:rPr>
                <w:i/>
              </w:rPr>
              <w:t>Firm Size</w:t>
            </w:r>
          </w:p>
        </w:tc>
        <w:tc>
          <w:tcPr>
            <w:tcW w:w="3600" w:type="dxa"/>
            <w:vAlign w:val="center"/>
          </w:tcPr>
          <w:p w14:paraId="4E906D1E" w14:textId="77777777" w:rsidR="00A703BA" w:rsidRPr="00412048" w:rsidRDefault="00A703BA" w:rsidP="002F2846">
            <w:pPr>
              <w:tabs>
                <w:tab w:val="decimal" w:pos="1507"/>
              </w:tabs>
              <w:rPr>
                <w:i/>
              </w:rPr>
            </w:pPr>
            <w:r w:rsidRPr="00412048">
              <w:rPr>
                <w:i/>
              </w:rPr>
              <w:t>0.</w:t>
            </w:r>
            <w:r>
              <w:rPr>
                <w:i/>
              </w:rPr>
              <w:t>081</w:t>
            </w:r>
            <w:r w:rsidRPr="00412048">
              <w:rPr>
                <w:i/>
                <w:vertAlign w:val="superscript"/>
              </w:rPr>
              <w:t>**</w:t>
            </w:r>
          </w:p>
        </w:tc>
      </w:tr>
      <w:tr w:rsidR="00A703BA" w:rsidRPr="00F31A38" w14:paraId="1B96018C" w14:textId="77777777" w:rsidTr="002F2846">
        <w:trPr>
          <w:trHeight w:val="288"/>
          <w:jc w:val="center"/>
        </w:trPr>
        <w:tc>
          <w:tcPr>
            <w:tcW w:w="4320" w:type="dxa"/>
            <w:vAlign w:val="center"/>
          </w:tcPr>
          <w:p w14:paraId="25CC5830" w14:textId="77777777" w:rsidR="00A703BA" w:rsidRPr="00412048" w:rsidRDefault="00A703BA" w:rsidP="002F2846">
            <w:pPr>
              <w:rPr>
                <w:i/>
              </w:rPr>
            </w:pPr>
            <w:r w:rsidRPr="00412048">
              <w:rPr>
                <w:i/>
              </w:rPr>
              <w:t>Firm Age</w:t>
            </w:r>
          </w:p>
        </w:tc>
        <w:tc>
          <w:tcPr>
            <w:tcW w:w="3600" w:type="dxa"/>
            <w:vAlign w:val="center"/>
          </w:tcPr>
          <w:p w14:paraId="2B5FF711" w14:textId="77777777" w:rsidR="00A703BA" w:rsidRPr="00412048" w:rsidRDefault="00A703BA" w:rsidP="002F2846">
            <w:pPr>
              <w:tabs>
                <w:tab w:val="decimal" w:pos="1507"/>
              </w:tabs>
              <w:rPr>
                <w:i/>
              </w:rPr>
            </w:pPr>
            <w:r w:rsidRPr="00412048">
              <w:rPr>
                <w:i/>
              </w:rPr>
              <w:t>-0.0</w:t>
            </w:r>
            <w:r>
              <w:rPr>
                <w:i/>
              </w:rPr>
              <w:t>37</w:t>
            </w:r>
            <w:r w:rsidRPr="00412048">
              <w:rPr>
                <w:i/>
                <w:vertAlign w:val="superscript"/>
              </w:rPr>
              <w:t>*</w:t>
            </w:r>
          </w:p>
        </w:tc>
      </w:tr>
      <w:tr w:rsidR="00A703BA" w:rsidRPr="00F31A38" w14:paraId="26FF6B85" w14:textId="77777777" w:rsidTr="002F2846">
        <w:trPr>
          <w:trHeight w:val="288"/>
          <w:jc w:val="center"/>
        </w:trPr>
        <w:tc>
          <w:tcPr>
            <w:tcW w:w="4320" w:type="dxa"/>
            <w:vAlign w:val="center"/>
          </w:tcPr>
          <w:p w14:paraId="64C61E71" w14:textId="77777777" w:rsidR="00A703BA" w:rsidRPr="00412048" w:rsidRDefault="00A703BA" w:rsidP="002F2846">
            <w:pPr>
              <w:rPr>
                <w:i/>
              </w:rPr>
            </w:pPr>
            <w:r w:rsidRPr="00412048">
              <w:rPr>
                <w:i/>
              </w:rPr>
              <w:t>Firm Type (Private)</w:t>
            </w:r>
          </w:p>
        </w:tc>
        <w:tc>
          <w:tcPr>
            <w:tcW w:w="3600" w:type="dxa"/>
            <w:vAlign w:val="center"/>
          </w:tcPr>
          <w:p w14:paraId="1F8AB2F0" w14:textId="77777777" w:rsidR="00A703BA" w:rsidRPr="00412048" w:rsidRDefault="00A703BA" w:rsidP="002F2846">
            <w:pPr>
              <w:tabs>
                <w:tab w:val="decimal" w:pos="1507"/>
              </w:tabs>
              <w:jc w:val="center"/>
              <w:rPr>
                <w:i/>
              </w:rPr>
            </w:pPr>
            <w:r>
              <w:rPr>
                <w:i/>
              </w:rPr>
              <w:t>Not Included (Collinear)</w:t>
            </w:r>
          </w:p>
        </w:tc>
      </w:tr>
      <w:tr w:rsidR="00A703BA" w:rsidRPr="00F31A38" w14:paraId="415840C4" w14:textId="77777777" w:rsidTr="002F2846">
        <w:trPr>
          <w:trHeight w:val="144"/>
          <w:jc w:val="center"/>
        </w:trPr>
        <w:tc>
          <w:tcPr>
            <w:tcW w:w="4320" w:type="dxa"/>
            <w:vAlign w:val="center"/>
          </w:tcPr>
          <w:p w14:paraId="2FCC87FD" w14:textId="77777777" w:rsidR="00A703BA" w:rsidRPr="00412048" w:rsidRDefault="00A703BA" w:rsidP="002F2846">
            <w:pPr>
              <w:jc w:val="right"/>
              <w:rPr>
                <w:i/>
                <w:sz w:val="6"/>
                <w:szCs w:val="6"/>
              </w:rPr>
            </w:pPr>
          </w:p>
        </w:tc>
        <w:tc>
          <w:tcPr>
            <w:tcW w:w="3600" w:type="dxa"/>
            <w:vAlign w:val="center"/>
          </w:tcPr>
          <w:p w14:paraId="5489B100" w14:textId="77777777" w:rsidR="00A703BA" w:rsidRPr="00412048" w:rsidRDefault="00A703BA" w:rsidP="002F2846">
            <w:pPr>
              <w:tabs>
                <w:tab w:val="decimal" w:pos="1507"/>
              </w:tabs>
              <w:rPr>
                <w:i/>
                <w:sz w:val="6"/>
                <w:szCs w:val="6"/>
              </w:rPr>
            </w:pPr>
          </w:p>
        </w:tc>
      </w:tr>
      <w:tr w:rsidR="00A703BA" w:rsidRPr="00F31A38" w14:paraId="07975C09" w14:textId="77777777" w:rsidTr="002F2846">
        <w:trPr>
          <w:trHeight w:val="288"/>
          <w:jc w:val="center"/>
        </w:trPr>
        <w:tc>
          <w:tcPr>
            <w:tcW w:w="4320" w:type="dxa"/>
            <w:vAlign w:val="center"/>
          </w:tcPr>
          <w:p w14:paraId="71B96B07" w14:textId="77777777" w:rsidR="00A703BA" w:rsidRPr="00412048" w:rsidRDefault="00A703BA" w:rsidP="002F2846">
            <w:pPr>
              <w:rPr>
                <w:i/>
              </w:rPr>
            </w:pPr>
            <w:r w:rsidRPr="00412048">
              <w:rPr>
                <w:i/>
              </w:rPr>
              <w:t>CMO Turnover (2-3 CMOs)</w:t>
            </w:r>
          </w:p>
        </w:tc>
        <w:tc>
          <w:tcPr>
            <w:tcW w:w="3600" w:type="dxa"/>
            <w:vAlign w:val="center"/>
          </w:tcPr>
          <w:p w14:paraId="714BE4D9" w14:textId="77777777" w:rsidR="00A703BA" w:rsidRPr="00412048" w:rsidRDefault="00A703BA" w:rsidP="002F2846">
            <w:pPr>
              <w:tabs>
                <w:tab w:val="decimal" w:pos="1507"/>
              </w:tabs>
              <w:rPr>
                <w:i/>
              </w:rPr>
            </w:pPr>
            <w:r w:rsidRPr="00412048">
              <w:rPr>
                <w:i/>
              </w:rPr>
              <w:t>-0.0</w:t>
            </w:r>
            <w:r>
              <w:rPr>
                <w:i/>
              </w:rPr>
              <w:t>39</w:t>
            </w:r>
          </w:p>
        </w:tc>
      </w:tr>
      <w:tr w:rsidR="00A703BA" w:rsidRPr="00F31A38" w14:paraId="7A4EF2C6" w14:textId="77777777" w:rsidTr="002F2846">
        <w:trPr>
          <w:trHeight w:val="288"/>
          <w:jc w:val="center"/>
        </w:trPr>
        <w:tc>
          <w:tcPr>
            <w:tcW w:w="4320" w:type="dxa"/>
            <w:vAlign w:val="center"/>
          </w:tcPr>
          <w:p w14:paraId="54B27AD8" w14:textId="77777777" w:rsidR="00A703BA" w:rsidRPr="00412048" w:rsidRDefault="00A703BA" w:rsidP="002F2846">
            <w:pPr>
              <w:rPr>
                <w:i/>
              </w:rPr>
            </w:pPr>
            <w:r w:rsidRPr="00412048">
              <w:rPr>
                <w:i/>
              </w:rPr>
              <w:t>CMO Turnover (4+ CMOs)</w:t>
            </w:r>
          </w:p>
        </w:tc>
        <w:tc>
          <w:tcPr>
            <w:tcW w:w="3600" w:type="dxa"/>
            <w:vAlign w:val="center"/>
          </w:tcPr>
          <w:p w14:paraId="5E1F8570" w14:textId="77777777" w:rsidR="00A703BA" w:rsidRPr="00412048" w:rsidRDefault="00A703BA" w:rsidP="002F2846">
            <w:pPr>
              <w:tabs>
                <w:tab w:val="decimal" w:pos="1507"/>
              </w:tabs>
              <w:rPr>
                <w:i/>
              </w:rPr>
            </w:pPr>
            <w:r w:rsidRPr="00412048">
              <w:rPr>
                <w:i/>
              </w:rPr>
              <w:t>-0.0</w:t>
            </w:r>
            <w:r>
              <w:rPr>
                <w:i/>
              </w:rPr>
              <w:t>75</w:t>
            </w:r>
          </w:p>
        </w:tc>
      </w:tr>
      <w:tr w:rsidR="00A703BA" w:rsidRPr="00F31A38" w14:paraId="53435335" w14:textId="77777777" w:rsidTr="002F2846">
        <w:trPr>
          <w:trHeight w:val="288"/>
          <w:jc w:val="center"/>
        </w:trPr>
        <w:tc>
          <w:tcPr>
            <w:tcW w:w="4320" w:type="dxa"/>
            <w:vAlign w:val="center"/>
          </w:tcPr>
          <w:p w14:paraId="41C49502" w14:textId="77777777" w:rsidR="00A703BA" w:rsidRPr="00412048" w:rsidRDefault="00A703BA" w:rsidP="002F2846">
            <w:pPr>
              <w:rPr>
                <w:i/>
              </w:rPr>
            </w:pPr>
            <w:r w:rsidRPr="00412048">
              <w:rPr>
                <w:i/>
              </w:rPr>
              <w:t>CMO Tenure (6-10 years)</w:t>
            </w:r>
          </w:p>
        </w:tc>
        <w:tc>
          <w:tcPr>
            <w:tcW w:w="3600" w:type="dxa"/>
            <w:vAlign w:val="center"/>
          </w:tcPr>
          <w:p w14:paraId="2D9549F7" w14:textId="77777777" w:rsidR="00A703BA" w:rsidRPr="00412048" w:rsidRDefault="00A703BA" w:rsidP="002F2846">
            <w:pPr>
              <w:tabs>
                <w:tab w:val="decimal" w:pos="1507"/>
              </w:tabs>
              <w:rPr>
                <w:i/>
              </w:rPr>
            </w:pPr>
            <w:r w:rsidRPr="00412048">
              <w:rPr>
                <w:i/>
              </w:rPr>
              <w:t>-0.0</w:t>
            </w:r>
            <w:r>
              <w:rPr>
                <w:i/>
              </w:rPr>
              <w:t>11</w:t>
            </w:r>
          </w:p>
        </w:tc>
      </w:tr>
      <w:tr w:rsidR="00A703BA" w:rsidRPr="00F31A38" w14:paraId="0DB9FEE3" w14:textId="77777777" w:rsidTr="002F2846">
        <w:trPr>
          <w:trHeight w:val="288"/>
          <w:jc w:val="center"/>
        </w:trPr>
        <w:tc>
          <w:tcPr>
            <w:tcW w:w="4320" w:type="dxa"/>
            <w:vAlign w:val="center"/>
          </w:tcPr>
          <w:p w14:paraId="58DC0739" w14:textId="77777777" w:rsidR="00A703BA" w:rsidRPr="00412048" w:rsidRDefault="00A703BA" w:rsidP="002F2846">
            <w:pPr>
              <w:rPr>
                <w:i/>
              </w:rPr>
            </w:pPr>
            <w:r w:rsidRPr="00412048">
              <w:rPr>
                <w:i/>
              </w:rPr>
              <w:t>CMO Tenure (11-15 years)</w:t>
            </w:r>
          </w:p>
        </w:tc>
        <w:tc>
          <w:tcPr>
            <w:tcW w:w="3600" w:type="dxa"/>
            <w:vAlign w:val="center"/>
          </w:tcPr>
          <w:p w14:paraId="0C0DEFED" w14:textId="77777777" w:rsidR="00A703BA" w:rsidRPr="00412048" w:rsidRDefault="00A703BA" w:rsidP="002F2846">
            <w:pPr>
              <w:tabs>
                <w:tab w:val="decimal" w:pos="1507"/>
              </w:tabs>
              <w:rPr>
                <w:i/>
              </w:rPr>
            </w:pPr>
            <w:r w:rsidRPr="00412048">
              <w:rPr>
                <w:i/>
              </w:rPr>
              <w:t>-0.0</w:t>
            </w:r>
            <w:r>
              <w:rPr>
                <w:i/>
              </w:rPr>
              <w:t>21</w:t>
            </w:r>
          </w:p>
        </w:tc>
      </w:tr>
      <w:tr w:rsidR="00A703BA" w:rsidRPr="00F31A38" w14:paraId="0BBA68D8" w14:textId="77777777" w:rsidTr="002F2846">
        <w:trPr>
          <w:trHeight w:val="288"/>
          <w:jc w:val="center"/>
        </w:trPr>
        <w:tc>
          <w:tcPr>
            <w:tcW w:w="4320" w:type="dxa"/>
            <w:vAlign w:val="center"/>
          </w:tcPr>
          <w:p w14:paraId="33740F40" w14:textId="77777777" w:rsidR="00A703BA" w:rsidRPr="00412048" w:rsidRDefault="00A703BA" w:rsidP="002F2846">
            <w:pPr>
              <w:rPr>
                <w:i/>
              </w:rPr>
            </w:pPr>
            <w:r w:rsidRPr="00412048">
              <w:rPr>
                <w:i/>
              </w:rPr>
              <w:t>CMO Tenure (16+ years)</w:t>
            </w:r>
          </w:p>
        </w:tc>
        <w:tc>
          <w:tcPr>
            <w:tcW w:w="3600" w:type="dxa"/>
            <w:vAlign w:val="center"/>
          </w:tcPr>
          <w:p w14:paraId="0679DA5A" w14:textId="77777777" w:rsidR="00A703BA" w:rsidRPr="00412048" w:rsidRDefault="00A703BA" w:rsidP="002F2846">
            <w:pPr>
              <w:tabs>
                <w:tab w:val="decimal" w:pos="1507"/>
              </w:tabs>
              <w:rPr>
                <w:i/>
              </w:rPr>
            </w:pPr>
            <w:r w:rsidRPr="00412048">
              <w:rPr>
                <w:i/>
              </w:rPr>
              <w:t>-0.0</w:t>
            </w:r>
            <w:r>
              <w:rPr>
                <w:i/>
              </w:rPr>
              <w:t>54</w:t>
            </w:r>
          </w:p>
        </w:tc>
      </w:tr>
      <w:tr w:rsidR="00A703BA" w:rsidRPr="00F31A38" w14:paraId="4D4F6881" w14:textId="77777777" w:rsidTr="002F2846">
        <w:trPr>
          <w:trHeight w:val="20"/>
          <w:jc w:val="center"/>
        </w:trPr>
        <w:tc>
          <w:tcPr>
            <w:tcW w:w="4320" w:type="dxa"/>
            <w:vAlign w:val="center"/>
          </w:tcPr>
          <w:p w14:paraId="0954D826" w14:textId="77777777" w:rsidR="00A703BA" w:rsidRPr="00412048" w:rsidRDefault="00A703BA" w:rsidP="002F2846">
            <w:pPr>
              <w:jc w:val="right"/>
              <w:rPr>
                <w:i/>
                <w:sz w:val="6"/>
                <w:szCs w:val="6"/>
              </w:rPr>
            </w:pPr>
          </w:p>
        </w:tc>
        <w:tc>
          <w:tcPr>
            <w:tcW w:w="3600" w:type="dxa"/>
            <w:vAlign w:val="center"/>
          </w:tcPr>
          <w:p w14:paraId="16F4EDB1" w14:textId="77777777" w:rsidR="00A703BA" w:rsidRPr="00412048" w:rsidRDefault="00A703BA" w:rsidP="002F2846">
            <w:pPr>
              <w:tabs>
                <w:tab w:val="decimal" w:pos="1507"/>
              </w:tabs>
              <w:rPr>
                <w:i/>
                <w:sz w:val="6"/>
                <w:szCs w:val="6"/>
              </w:rPr>
            </w:pPr>
          </w:p>
        </w:tc>
      </w:tr>
      <w:tr w:rsidR="00A703BA" w:rsidRPr="00F31A38" w14:paraId="1BDD2C5E" w14:textId="77777777" w:rsidTr="002F2846">
        <w:trPr>
          <w:trHeight w:val="288"/>
          <w:jc w:val="center"/>
        </w:trPr>
        <w:tc>
          <w:tcPr>
            <w:tcW w:w="4320" w:type="dxa"/>
            <w:vAlign w:val="center"/>
          </w:tcPr>
          <w:p w14:paraId="7A690875" w14:textId="77777777" w:rsidR="00A703BA" w:rsidRPr="00412048" w:rsidRDefault="00A703BA" w:rsidP="002F2846">
            <w:pPr>
              <w:rPr>
                <w:i/>
              </w:rPr>
            </w:pPr>
            <w:r w:rsidRPr="00412048">
              <w:rPr>
                <w:i/>
              </w:rPr>
              <w:t>CEO Selection (Outside)</w:t>
            </w:r>
          </w:p>
        </w:tc>
        <w:tc>
          <w:tcPr>
            <w:tcW w:w="3600" w:type="dxa"/>
            <w:vAlign w:val="center"/>
          </w:tcPr>
          <w:p w14:paraId="2A766A6A" w14:textId="77777777" w:rsidR="00A703BA" w:rsidRPr="00412048" w:rsidRDefault="00A703BA" w:rsidP="002F2846">
            <w:pPr>
              <w:tabs>
                <w:tab w:val="decimal" w:pos="1507"/>
              </w:tabs>
              <w:rPr>
                <w:i/>
              </w:rPr>
            </w:pPr>
            <w:r w:rsidRPr="00412048">
              <w:rPr>
                <w:i/>
              </w:rPr>
              <w:t>0.0</w:t>
            </w:r>
            <w:r>
              <w:rPr>
                <w:i/>
              </w:rPr>
              <w:t>19</w:t>
            </w:r>
            <w:r w:rsidRPr="00412048">
              <w:rPr>
                <w:i/>
                <w:vertAlign w:val="superscript"/>
              </w:rPr>
              <w:t>*</w:t>
            </w:r>
          </w:p>
        </w:tc>
      </w:tr>
      <w:tr w:rsidR="00A703BA" w:rsidRPr="00F31A38" w14:paraId="3204CAAD" w14:textId="77777777" w:rsidTr="002F2846">
        <w:trPr>
          <w:trHeight w:val="288"/>
          <w:jc w:val="center"/>
        </w:trPr>
        <w:tc>
          <w:tcPr>
            <w:tcW w:w="4320" w:type="dxa"/>
            <w:vAlign w:val="center"/>
          </w:tcPr>
          <w:p w14:paraId="0EFBCD0C" w14:textId="77777777" w:rsidR="00A703BA" w:rsidRPr="00412048" w:rsidRDefault="00A703BA" w:rsidP="002F2846">
            <w:pPr>
              <w:rPr>
                <w:i/>
              </w:rPr>
            </w:pPr>
            <w:r w:rsidRPr="00412048">
              <w:rPr>
                <w:i/>
              </w:rPr>
              <w:t>CEO Background (Mktg/Sales)</w:t>
            </w:r>
          </w:p>
        </w:tc>
        <w:tc>
          <w:tcPr>
            <w:tcW w:w="3600" w:type="dxa"/>
            <w:vAlign w:val="center"/>
          </w:tcPr>
          <w:p w14:paraId="6CF5EFFE" w14:textId="77777777" w:rsidR="00A703BA" w:rsidRPr="00412048" w:rsidRDefault="00A703BA" w:rsidP="002F2846">
            <w:pPr>
              <w:tabs>
                <w:tab w:val="decimal" w:pos="1507"/>
              </w:tabs>
              <w:rPr>
                <w:i/>
              </w:rPr>
            </w:pPr>
            <w:r>
              <w:rPr>
                <w:i/>
              </w:rPr>
              <w:t>-</w:t>
            </w:r>
            <w:r w:rsidRPr="00412048">
              <w:rPr>
                <w:i/>
              </w:rPr>
              <w:t>0.0</w:t>
            </w:r>
            <w:r>
              <w:rPr>
                <w:i/>
              </w:rPr>
              <w:t>43</w:t>
            </w:r>
          </w:p>
        </w:tc>
      </w:tr>
      <w:tr w:rsidR="00A703BA" w:rsidRPr="00F31A38" w14:paraId="13DF4A05" w14:textId="77777777" w:rsidTr="002F2846">
        <w:trPr>
          <w:trHeight w:val="288"/>
          <w:jc w:val="center"/>
        </w:trPr>
        <w:tc>
          <w:tcPr>
            <w:tcW w:w="4320" w:type="dxa"/>
            <w:vAlign w:val="center"/>
          </w:tcPr>
          <w:p w14:paraId="7CE01BCC" w14:textId="77777777" w:rsidR="00A703BA" w:rsidRPr="00412048" w:rsidRDefault="00A703BA" w:rsidP="002F2846">
            <w:pPr>
              <w:rPr>
                <w:i/>
              </w:rPr>
            </w:pPr>
            <w:r w:rsidRPr="00412048">
              <w:rPr>
                <w:i/>
              </w:rPr>
              <w:t>CEO Background (Ops/</w:t>
            </w:r>
            <w:proofErr w:type="spellStart"/>
            <w:r w:rsidRPr="00412048">
              <w:rPr>
                <w:i/>
              </w:rPr>
              <w:t>Mfct</w:t>
            </w:r>
            <w:proofErr w:type="spellEnd"/>
            <w:r w:rsidRPr="00412048">
              <w:rPr>
                <w:i/>
              </w:rPr>
              <w:t>)</w:t>
            </w:r>
          </w:p>
        </w:tc>
        <w:tc>
          <w:tcPr>
            <w:tcW w:w="3600" w:type="dxa"/>
            <w:vAlign w:val="center"/>
          </w:tcPr>
          <w:p w14:paraId="3C974FDB" w14:textId="77777777" w:rsidR="00A703BA" w:rsidRPr="00412048" w:rsidRDefault="00A703BA" w:rsidP="002F2846">
            <w:pPr>
              <w:tabs>
                <w:tab w:val="decimal" w:pos="1507"/>
              </w:tabs>
              <w:rPr>
                <w:i/>
              </w:rPr>
            </w:pPr>
            <w:r>
              <w:rPr>
                <w:i/>
              </w:rPr>
              <w:t>-</w:t>
            </w:r>
            <w:r w:rsidRPr="00412048">
              <w:rPr>
                <w:i/>
              </w:rPr>
              <w:t>0.0</w:t>
            </w:r>
            <w:r>
              <w:rPr>
                <w:i/>
              </w:rPr>
              <w:t>34</w:t>
            </w:r>
          </w:p>
        </w:tc>
      </w:tr>
      <w:tr w:rsidR="00A703BA" w:rsidRPr="00F31A38" w14:paraId="50468C84" w14:textId="77777777" w:rsidTr="002F2846">
        <w:trPr>
          <w:trHeight w:val="288"/>
          <w:jc w:val="center"/>
        </w:trPr>
        <w:tc>
          <w:tcPr>
            <w:tcW w:w="4320" w:type="dxa"/>
            <w:vAlign w:val="center"/>
          </w:tcPr>
          <w:p w14:paraId="782763E6" w14:textId="77777777" w:rsidR="00A703BA" w:rsidRPr="00412048" w:rsidRDefault="00A703BA" w:rsidP="002F2846">
            <w:pPr>
              <w:rPr>
                <w:i/>
              </w:rPr>
            </w:pPr>
            <w:r w:rsidRPr="00412048">
              <w:rPr>
                <w:i/>
              </w:rPr>
              <w:t>CEO Background (Other)</w:t>
            </w:r>
          </w:p>
        </w:tc>
        <w:tc>
          <w:tcPr>
            <w:tcW w:w="3600" w:type="dxa"/>
            <w:vAlign w:val="center"/>
          </w:tcPr>
          <w:p w14:paraId="1A3076B4" w14:textId="77777777" w:rsidR="00A703BA" w:rsidRPr="00412048" w:rsidRDefault="00A703BA" w:rsidP="002F2846">
            <w:pPr>
              <w:tabs>
                <w:tab w:val="decimal" w:pos="1507"/>
              </w:tabs>
              <w:rPr>
                <w:i/>
              </w:rPr>
            </w:pPr>
            <w:r>
              <w:rPr>
                <w:i/>
              </w:rPr>
              <w:t>-</w:t>
            </w:r>
            <w:r w:rsidRPr="00412048">
              <w:rPr>
                <w:i/>
              </w:rPr>
              <w:t>0.0</w:t>
            </w:r>
            <w:r>
              <w:rPr>
                <w:i/>
              </w:rPr>
              <w:t>25</w:t>
            </w:r>
          </w:p>
        </w:tc>
      </w:tr>
      <w:tr w:rsidR="00A703BA" w:rsidRPr="00F31A38" w14:paraId="29944666" w14:textId="77777777" w:rsidTr="002F2846">
        <w:trPr>
          <w:trHeight w:val="288"/>
          <w:jc w:val="center"/>
        </w:trPr>
        <w:tc>
          <w:tcPr>
            <w:tcW w:w="4320" w:type="dxa"/>
            <w:vAlign w:val="center"/>
          </w:tcPr>
          <w:p w14:paraId="3D89757A" w14:textId="77777777" w:rsidR="00A703BA" w:rsidRPr="00412048" w:rsidRDefault="00A703BA" w:rsidP="002F2846">
            <w:pPr>
              <w:rPr>
                <w:i/>
              </w:rPr>
            </w:pPr>
            <w:r w:rsidRPr="00412048">
              <w:rPr>
                <w:i/>
              </w:rPr>
              <w:t>Industry Controls</w:t>
            </w:r>
          </w:p>
        </w:tc>
        <w:tc>
          <w:tcPr>
            <w:tcW w:w="3600" w:type="dxa"/>
            <w:vAlign w:val="center"/>
          </w:tcPr>
          <w:p w14:paraId="5D6C94C6" w14:textId="77777777" w:rsidR="00A703BA" w:rsidRPr="00412048" w:rsidRDefault="00A703BA" w:rsidP="002F2846">
            <w:pPr>
              <w:jc w:val="center"/>
              <w:rPr>
                <w:i/>
              </w:rPr>
            </w:pPr>
            <w:r w:rsidRPr="00412048">
              <w:rPr>
                <w:i/>
              </w:rPr>
              <w:t>Included</w:t>
            </w:r>
          </w:p>
        </w:tc>
      </w:tr>
      <w:tr w:rsidR="00A703BA" w:rsidRPr="00F31A38" w14:paraId="74A97B52" w14:textId="77777777" w:rsidTr="002F2846">
        <w:trPr>
          <w:trHeight w:val="288"/>
          <w:jc w:val="center"/>
        </w:trPr>
        <w:tc>
          <w:tcPr>
            <w:tcW w:w="4320" w:type="dxa"/>
            <w:vAlign w:val="center"/>
          </w:tcPr>
          <w:p w14:paraId="385D820F" w14:textId="77777777" w:rsidR="00A703BA" w:rsidRPr="00412048" w:rsidRDefault="00A703BA" w:rsidP="002F2846">
            <w:pPr>
              <w:rPr>
                <w:i/>
              </w:rPr>
            </w:pPr>
            <w:r w:rsidRPr="00412048">
              <w:rPr>
                <w:i/>
              </w:rPr>
              <w:t>Time/Wave Control</w:t>
            </w:r>
          </w:p>
        </w:tc>
        <w:tc>
          <w:tcPr>
            <w:tcW w:w="3600" w:type="dxa"/>
            <w:vAlign w:val="center"/>
          </w:tcPr>
          <w:p w14:paraId="76534C77" w14:textId="77777777" w:rsidR="00A703BA" w:rsidRPr="00412048" w:rsidRDefault="00A703BA" w:rsidP="002F2846">
            <w:pPr>
              <w:jc w:val="center"/>
              <w:rPr>
                <w:i/>
              </w:rPr>
            </w:pPr>
            <w:r w:rsidRPr="00412048">
              <w:rPr>
                <w:i/>
              </w:rPr>
              <w:t>Included</w:t>
            </w:r>
          </w:p>
        </w:tc>
      </w:tr>
      <w:tr w:rsidR="00A703BA" w:rsidRPr="00F31A38" w14:paraId="523ACF4B" w14:textId="77777777" w:rsidTr="002F2846">
        <w:trPr>
          <w:trHeight w:val="20"/>
          <w:jc w:val="center"/>
        </w:trPr>
        <w:tc>
          <w:tcPr>
            <w:tcW w:w="4320" w:type="dxa"/>
            <w:vAlign w:val="center"/>
          </w:tcPr>
          <w:p w14:paraId="24ECF001" w14:textId="77777777" w:rsidR="00A703BA" w:rsidRPr="00412048" w:rsidRDefault="00A703BA" w:rsidP="002F2846">
            <w:pPr>
              <w:jc w:val="right"/>
              <w:rPr>
                <w:i/>
                <w:sz w:val="6"/>
                <w:szCs w:val="6"/>
              </w:rPr>
            </w:pPr>
          </w:p>
        </w:tc>
        <w:tc>
          <w:tcPr>
            <w:tcW w:w="3600" w:type="dxa"/>
            <w:vAlign w:val="center"/>
          </w:tcPr>
          <w:p w14:paraId="30C0098A" w14:textId="77777777" w:rsidR="00A703BA" w:rsidRPr="00412048" w:rsidRDefault="00A703BA" w:rsidP="002F2846">
            <w:pPr>
              <w:tabs>
                <w:tab w:val="decimal" w:pos="1417"/>
              </w:tabs>
              <w:rPr>
                <w:i/>
                <w:sz w:val="6"/>
                <w:szCs w:val="6"/>
              </w:rPr>
            </w:pPr>
          </w:p>
        </w:tc>
      </w:tr>
      <w:tr w:rsidR="00A703BA" w14:paraId="64EE7ABF" w14:textId="77777777" w:rsidTr="002F2846">
        <w:trPr>
          <w:trHeight w:val="288"/>
          <w:jc w:val="center"/>
        </w:trPr>
        <w:tc>
          <w:tcPr>
            <w:tcW w:w="4320" w:type="dxa"/>
            <w:vAlign w:val="center"/>
          </w:tcPr>
          <w:p w14:paraId="352F5A1F" w14:textId="77777777" w:rsidR="00A703BA" w:rsidRPr="00412048" w:rsidRDefault="00A703BA" w:rsidP="002F2846">
            <w:pPr>
              <w:rPr>
                <w:i/>
              </w:rPr>
            </w:pPr>
            <w:r w:rsidRPr="00412048">
              <w:rPr>
                <w:i/>
              </w:rPr>
              <w:t>Pseudo-R</w:t>
            </w:r>
            <w:r w:rsidRPr="00412048">
              <w:rPr>
                <w:i/>
                <w:vertAlign w:val="superscript"/>
              </w:rPr>
              <w:t>2</w:t>
            </w:r>
          </w:p>
        </w:tc>
        <w:tc>
          <w:tcPr>
            <w:tcW w:w="3600" w:type="dxa"/>
            <w:vAlign w:val="center"/>
          </w:tcPr>
          <w:p w14:paraId="74A123FC" w14:textId="77777777" w:rsidR="00A703BA" w:rsidRPr="00412048" w:rsidRDefault="00A703BA" w:rsidP="002F2846">
            <w:pPr>
              <w:tabs>
                <w:tab w:val="decimal" w:pos="1507"/>
              </w:tabs>
              <w:jc w:val="both"/>
              <w:rPr>
                <w:i/>
              </w:rPr>
            </w:pPr>
            <w:r>
              <w:rPr>
                <w:i/>
              </w:rPr>
              <w:t>21</w:t>
            </w:r>
            <w:r w:rsidRPr="00412048">
              <w:rPr>
                <w:i/>
              </w:rPr>
              <w:t>.2</w:t>
            </w:r>
            <w:r>
              <w:rPr>
                <w:i/>
              </w:rPr>
              <w:t>7</w:t>
            </w:r>
            <w:r w:rsidRPr="00412048">
              <w:rPr>
                <w:i/>
              </w:rPr>
              <w:t>%</w:t>
            </w:r>
          </w:p>
        </w:tc>
      </w:tr>
    </w:tbl>
    <w:p w14:paraId="2BE7E980" w14:textId="77777777" w:rsidR="00A703BA" w:rsidRDefault="00A703BA" w:rsidP="00A703BA"/>
    <w:p w14:paraId="16362A4B" w14:textId="58D80E13" w:rsidR="00A703BA" w:rsidRDefault="00A703BA" w:rsidP="0020390D">
      <w:pPr>
        <w:jc w:val="center"/>
        <w:rPr>
          <w:b/>
        </w:rPr>
      </w:pPr>
      <w:r>
        <w:rPr>
          <w:b/>
        </w:rPr>
        <w:t xml:space="preserve">Web Appendix </w:t>
      </w:r>
      <w:r w:rsidR="00AC5367">
        <w:rPr>
          <w:b/>
        </w:rPr>
        <w:t>J</w:t>
      </w:r>
    </w:p>
    <w:p w14:paraId="370145FB" w14:textId="77777777" w:rsidR="00A703BA" w:rsidRDefault="00A703BA" w:rsidP="00A703BA">
      <w:pPr>
        <w:jc w:val="center"/>
        <w:rPr>
          <w:b/>
        </w:rPr>
      </w:pPr>
      <w:r>
        <w:rPr>
          <w:b/>
        </w:rPr>
        <w:t>Responsibilities Distribution by Industry</w:t>
      </w:r>
    </w:p>
    <w:p w14:paraId="46E673A4" w14:textId="77777777" w:rsidR="00A703BA" w:rsidRDefault="00A703BA" w:rsidP="00A703BA">
      <w:pPr>
        <w:rPr>
          <w:b/>
          <w:sz w:val="4"/>
          <w:szCs w:val="4"/>
        </w:rPr>
      </w:pPr>
    </w:p>
    <w:p w14:paraId="4A11659C" w14:textId="77777777" w:rsidR="00A703BA" w:rsidRDefault="00A703BA" w:rsidP="00A703BA">
      <w:pPr>
        <w:rPr>
          <w:b/>
        </w:rPr>
      </w:pPr>
    </w:p>
    <w:tbl>
      <w:tblPr>
        <w:tblStyle w:val="TableGrid"/>
        <w:tblW w:w="0" w:type="auto"/>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715"/>
        <w:gridCol w:w="7560"/>
      </w:tblGrid>
      <w:tr w:rsidR="00A703BA" w:rsidRPr="00E156B2" w14:paraId="36CF5C91" w14:textId="77777777" w:rsidTr="002F2846">
        <w:trPr>
          <w:cantSplit/>
          <w:trHeight w:val="1134"/>
          <w:jc w:val="center"/>
        </w:trPr>
        <w:tc>
          <w:tcPr>
            <w:tcW w:w="715" w:type="dxa"/>
            <w:textDirection w:val="btLr"/>
            <w:vAlign w:val="center"/>
          </w:tcPr>
          <w:p w14:paraId="11EF4308" w14:textId="77777777" w:rsidR="00A703BA" w:rsidRPr="00E156B2" w:rsidRDefault="00A703BA" w:rsidP="002F2846">
            <w:pPr>
              <w:ind w:left="113" w:right="113"/>
              <w:jc w:val="center"/>
              <w:rPr>
                <w:rFonts w:cstheme="minorHAnsi"/>
                <w:b/>
                <w:bCs/>
                <w:i/>
                <w:iCs/>
                <w:shd w:val="clear" w:color="auto" w:fill="FFFFFF"/>
              </w:rPr>
            </w:pPr>
            <w:r w:rsidRPr="00E156B2">
              <w:rPr>
                <w:rFonts w:cstheme="minorHAnsi"/>
                <w:b/>
                <w:bCs/>
                <w:i/>
                <w:iCs/>
                <w:shd w:val="clear" w:color="auto" w:fill="FFFFFF"/>
              </w:rPr>
              <w:t>Responsibilities Distribution</w:t>
            </w:r>
          </w:p>
        </w:tc>
        <w:tc>
          <w:tcPr>
            <w:tcW w:w="7560" w:type="dxa"/>
          </w:tcPr>
          <w:p w14:paraId="22EB4554" w14:textId="77777777" w:rsidR="00A703BA" w:rsidRPr="00E156B2" w:rsidRDefault="00A703BA" w:rsidP="002F2846">
            <w:pPr>
              <w:rPr>
                <w:rFonts w:cstheme="minorHAnsi"/>
                <w:i/>
                <w:iCs/>
                <w:shd w:val="clear" w:color="auto" w:fill="FFFFFF"/>
              </w:rPr>
            </w:pPr>
            <w:r w:rsidRPr="00E156B2">
              <w:rPr>
                <w:rFonts w:cstheme="minorHAnsi"/>
                <w:i/>
                <w:iCs/>
                <w:noProof/>
                <w:shd w:val="clear" w:color="auto" w:fill="FFFFFF"/>
              </w:rPr>
              <w:drawing>
                <wp:inline distT="0" distB="0" distL="0" distR="0" wp14:anchorId="3F2627EC" wp14:editId="35D658AF">
                  <wp:extent cx="4572000" cy="2439225"/>
                  <wp:effectExtent l="0" t="0" r="0" b="0"/>
                  <wp:docPr id="1989565361" name="Picture 1" descr="A blue and black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65361" name="Picture 1" descr="A blue and black lines and dots&#10;&#10;Description automatically generated"/>
                          <pic:cNvPicPr/>
                        </pic:nvPicPr>
                        <pic:blipFill>
                          <a:blip r:embed="rId12"/>
                          <a:stretch>
                            <a:fillRect/>
                          </a:stretch>
                        </pic:blipFill>
                        <pic:spPr>
                          <a:xfrm>
                            <a:off x="0" y="0"/>
                            <a:ext cx="4572000" cy="2439225"/>
                          </a:xfrm>
                          <a:prstGeom prst="rect">
                            <a:avLst/>
                          </a:prstGeom>
                        </pic:spPr>
                      </pic:pic>
                    </a:graphicData>
                  </a:graphic>
                </wp:inline>
              </w:drawing>
            </w:r>
          </w:p>
        </w:tc>
      </w:tr>
      <w:tr w:rsidR="00A703BA" w14:paraId="13ED06D2" w14:textId="77777777" w:rsidTr="002F2846">
        <w:trPr>
          <w:jc w:val="center"/>
        </w:trPr>
        <w:tc>
          <w:tcPr>
            <w:tcW w:w="715" w:type="dxa"/>
          </w:tcPr>
          <w:p w14:paraId="4C1EF13B" w14:textId="77777777" w:rsidR="00A703BA" w:rsidRDefault="00A703BA" w:rsidP="002F2846">
            <w:pPr>
              <w:rPr>
                <w:rFonts w:cstheme="minorHAnsi"/>
                <w:i/>
                <w:iCs/>
                <w:color w:val="0070C0"/>
                <w:shd w:val="clear" w:color="auto" w:fill="FFFFFF"/>
              </w:rPr>
            </w:pPr>
          </w:p>
        </w:tc>
        <w:tc>
          <w:tcPr>
            <w:tcW w:w="7560" w:type="dxa"/>
          </w:tcPr>
          <w:p w14:paraId="5A193402" w14:textId="77777777" w:rsidR="00A703BA" w:rsidRPr="00852703" w:rsidRDefault="00A703BA" w:rsidP="002F2846">
            <w:pPr>
              <w:jc w:val="center"/>
              <w:rPr>
                <w:rFonts w:cstheme="minorHAnsi"/>
                <w:b/>
                <w:bCs/>
                <w:i/>
                <w:iCs/>
                <w:color w:val="0070C0"/>
                <w:shd w:val="clear" w:color="auto" w:fill="FFFFFF"/>
              </w:rPr>
            </w:pPr>
            <w:r w:rsidRPr="00A703BA">
              <w:rPr>
                <w:rFonts w:cstheme="minorHAnsi"/>
                <w:b/>
                <w:bCs/>
                <w:i/>
                <w:iCs/>
                <w:shd w:val="clear" w:color="auto" w:fill="FFFFFF"/>
              </w:rPr>
              <w:t>Industry</w:t>
            </w:r>
          </w:p>
        </w:tc>
      </w:tr>
    </w:tbl>
    <w:p w14:paraId="072B74D1" w14:textId="77777777" w:rsidR="00A703BA" w:rsidRDefault="00A703BA" w:rsidP="00A703BA">
      <w:pPr>
        <w:jc w:val="center"/>
        <w:rPr>
          <w:b/>
        </w:rPr>
      </w:pPr>
    </w:p>
    <w:p w14:paraId="292D3731" w14:textId="77777777" w:rsidR="00A703BA" w:rsidRDefault="00A703BA" w:rsidP="00A703BA">
      <w:pPr>
        <w:jc w:val="center"/>
        <w:rPr>
          <w:b/>
        </w:rPr>
      </w:pPr>
    </w:p>
    <w:p w14:paraId="4ECF8929" w14:textId="79929A95" w:rsidR="00DA4DDD" w:rsidRDefault="00DA4DDD" w:rsidP="00A703BA">
      <w:pPr>
        <w:jc w:val="center"/>
        <w:rPr>
          <w:b/>
        </w:rPr>
      </w:pPr>
      <w:r>
        <w:rPr>
          <w:b/>
        </w:rPr>
        <w:lastRenderedPageBreak/>
        <w:t xml:space="preserve">Web Appendix </w:t>
      </w:r>
      <w:r w:rsidR="00AC5367">
        <w:rPr>
          <w:b/>
        </w:rPr>
        <w:t>K</w:t>
      </w:r>
    </w:p>
    <w:p w14:paraId="0ACDBA39" w14:textId="66A97A1F" w:rsidR="00DA4DDD" w:rsidRPr="0042217F" w:rsidRDefault="0020390D" w:rsidP="00DA4DDD">
      <w:pPr>
        <w:spacing w:after="120"/>
        <w:jc w:val="center"/>
        <w:rPr>
          <w:b/>
        </w:rPr>
      </w:pPr>
      <w:r>
        <w:rPr>
          <w:b/>
        </w:rPr>
        <w:t xml:space="preserve">Exemplar </w:t>
      </w:r>
      <w:r w:rsidR="00DA4DDD">
        <w:rPr>
          <w:b/>
        </w:rPr>
        <w:t>Interview Quotes</w:t>
      </w:r>
    </w:p>
    <w:p w14:paraId="31E4553D" w14:textId="77777777" w:rsidR="00B12BD9" w:rsidRPr="000D1A1D" w:rsidRDefault="00B12BD9" w:rsidP="001027A7">
      <w:pPr>
        <w:spacing w:before="120"/>
        <w:rPr>
          <w:rFonts w:eastAsia="Calibri"/>
        </w:rPr>
      </w:pPr>
    </w:p>
    <w:tbl>
      <w:tblPr>
        <w:tblStyle w:val="TableGrid"/>
        <w:tblW w:w="0" w:type="auto"/>
        <w:tblLook w:val="04A0" w:firstRow="1" w:lastRow="0" w:firstColumn="1" w:lastColumn="0" w:noHBand="0" w:noVBand="1"/>
      </w:tblPr>
      <w:tblGrid>
        <w:gridCol w:w="1255"/>
        <w:gridCol w:w="8049"/>
      </w:tblGrid>
      <w:tr w:rsidR="00DA4DDD" w:rsidRPr="007B7745" w14:paraId="3F322031" w14:textId="77777777" w:rsidTr="002F2846">
        <w:tc>
          <w:tcPr>
            <w:tcW w:w="1255" w:type="dxa"/>
          </w:tcPr>
          <w:p w14:paraId="7E9882AE" w14:textId="77777777" w:rsidR="00DA4DDD" w:rsidRPr="007B7745" w:rsidRDefault="00DA4DDD" w:rsidP="002F2846">
            <w:pPr>
              <w:jc w:val="center"/>
              <w:rPr>
                <w:b/>
                <w:bCs/>
              </w:rPr>
            </w:pPr>
            <w:r>
              <w:rPr>
                <w:b/>
                <w:bCs/>
              </w:rPr>
              <w:t xml:space="preserve">Interview </w:t>
            </w:r>
            <w:r w:rsidRPr="007B7745">
              <w:rPr>
                <w:b/>
                <w:bCs/>
              </w:rPr>
              <w:t>Source</w:t>
            </w:r>
          </w:p>
        </w:tc>
        <w:tc>
          <w:tcPr>
            <w:tcW w:w="8095" w:type="dxa"/>
          </w:tcPr>
          <w:p w14:paraId="3BDA4266" w14:textId="77777777" w:rsidR="00DA4DDD" w:rsidRPr="007B7745" w:rsidRDefault="00DA4DDD" w:rsidP="000A7209">
            <w:pPr>
              <w:ind w:left="-191"/>
              <w:jc w:val="center"/>
              <w:rPr>
                <w:b/>
                <w:bCs/>
              </w:rPr>
            </w:pPr>
            <w:r w:rsidRPr="007B7745">
              <w:rPr>
                <w:b/>
                <w:bCs/>
              </w:rPr>
              <w:t>Quote</w:t>
            </w:r>
          </w:p>
        </w:tc>
      </w:tr>
      <w:tr w:rsidR="00DA4DDD" w:rsidRPr="007B7745" w14:paraId="0CA3186F" w14:textId="77777777" w:rsidTr="002F2846">
        <w:tc>
          <w:tcPr>
            <w:tcW w:w="1255" w:type="dxa"/>
          </w:tcPr>
          <w:p w14:paraId="0109C92D" w14:textId="77777777" w:rsidR="00DA4DDD" w:rsidRPr="007B7745" w:rsidRDefault="00DA4DDD" w:rsidP="002F2846">
            <w:r w:rsidRPr="007B7745">
              <w:t>Executive Recruiter</w:t>
            </w:r>
            <w:r>
              <w:t xml:space="preserve"> </w:t>
            </w:r>
          </w:p>
        </w:tc>
        <w:tc>
          <w:tcPr>
            <w:tcW w:w="8095" w:type="dxa"/>
          </w:tcPr>
          <w:p w14:paraId="6F7780DC" w14:textId="77777777" w:rsidR="00DA4DDD" w:rsidRDefault="00DA4DDD" w:rsidP="002F2846">
            <w:pPr>
              <w:rPr>
                <w:i/>
                <w:sz w:val="23"/>
                <w:szCs w:val="23"/>
              </w:rPr>
            </w:pPr>
            <w:r w:rsidRPr="007B7745">
              <w:rPr>
                <w:i/>
                <w:sz w:val="23"/>
                <w:szCs w:val="23"/>
              </w:rPr>
              <w:t>“Of all executive level positions, there is none with greater variance than that of the CMO…The CEO’s challenge is to figure out the right structure and find the right person…when it comes to marketing, it’s simply not clear.”</w:t>
            </w:r>
          </w:p>
          <w:p w14:paraId="56977CFF" w14:textId="77777777" w:rsidR="00DA4DDD" w:rsidRPr="007B7745" w:rsidRDefault="00DA4DDD" w:rsidP="002F2846"/>
        </w:tc>
      </w:tr>
      <w:tr w:rsidR="00DA4DDD" w:rsidRPr="007B7745" w14:paraId="6846365F" w14:textId="77777777" w:rsidTr="002F2846">
        <w:tc>
          <w:tcPr>
            <w:tcW w:w="1255" w:type="dxa"/>
          </w:tcPr>
          <w:p w14:paraId="67ED0CF9" w14:textId="77777777" w:rsidR="00DA4DDD" w:rsidRPr="007B7745" w:rsidRDefault="00DA4DDD" w:rsidP="002F2846">
            <w:r>
              <w:t xml:space="preserve">CEO </w:t>
            </w:r>
          </w:p>
        </w:tc>
        <w:tc>
          <w:tcPr>
            <w:tcW w:w="8095" w:type="dxa"/>
          </w:tcPr>
          <w:p w14:paraId="0C17A492" w14:textId="77777777" w:rsidR="00DA4DDD" w:rsidRDefault="00DA4DDD" w:rsidP="002F2846">
            <w:pPr>
              <w:rPr>
                <w:i/>
                <w:sz w:val="23"/>
                <w:szCs w:val="23"/>
              </w:rPr>
            </w:pPr>
            <w:r w:rsidRPr="007B7745">
              <w:rPr>
                <w:i/>
                <w:sz w:val="23"/>
                <w:szCs w:val="23"/>
              </w:rPr>
              <w:t>"The consequences of misalignment are much broader than you might think. The obvious impact is that there is a high likelihood for the CEO to replace the CMO and to marginalize the role of marketing in setting and delivering strategy. The less obvious impact is that CMO turnover and the marginalization of marketing can stunt brand development and growth as the new CMO takes time to get up to speed and takes the organization in a new direction. Beyond these effects, however, are the consequences for the CEO. Misalignment can disrupt the CEO's vision, strategy, and plans which then impacts the company's growth and performance, and ultimately the CEO's reputation. The negative consequences of misalignment - for the CEO, CMO, and business - can't be overstated."</w:t>
            </w:r>
          </w:p>
          <w:p w14:paraId="02112F0A" w14:textId="77777777" w:rsidR="00DA4DDD" w:rsidRPr="007B7745" w:rsidRDefault="00DA4DDD" w:rsidP="002F2846">
            <w:pPr>
              <w:rPr>
                <w:i/>
                <w:sz w:val="23"/>
                <w:szCs w:val="23"/>
              </w:rPr>
            </w:pPr>
          </w:p>
        </w:tc>
      </w:tr>
      <w:tr w:rsidR="00DA4DDD" w:rsidRPr="007B7745" w14:paraId="47E92094" w14:textId="77777777" w:rsidTr="002F2846">
        <w:tc>
          <w:tcPr>
            <w:tcW w:w="1255" w:type="dxa"/>
          </w:tcPr>
          <w:p w14:paraId="68A0CD01" w14:textId="77777777" w:rsidR="00DA4DDD" w:rsidRPr="007B7745" w:rsidRDefault="00DA4DDD" w:rsidP="002F2846">
            <w:r>
              <w:t>Executive Recruiter</w:t>
            </w:r>
          </w:p>
        </w:tc>
        <w:tc>
          <w:tcPr>
            <w:tcW w:w="8095" w:type="dxa"/>
          </w:tcPr>
          <w:p w14:paraId="7BE57ED2" w14:textId="77777777" w:rsidR="00DA4DDD" w:rsidRDefault="00DA4DDD" w:rsidP="002F2846">
            <w:pPr>
              <w:rPr>
                <w:i/>
                <w:sz w:val="23"/>
                <w:szCs w:val="23"/>
              </w:rPr>
            </w:pPr>
            <w:r w:rsidRPr="007B7745">
              <w:rPr>
                <w:i/>
                <w:sz w:val="23"/>
                <w:szCs w:val="23"/>
              </w:rPr>
              <w:t>“Job specs represent the most important aspects of filling a CMO job. First and most important are the responsibilities that the CMO will own and then are the candidate qualifications we need to find to fit the job…”</w:t>
            </w:r>
          </w:p>
          <w:p w14:paraId="2E3F27DD" w14:textId="77777777" w:rsidR="00DA4DDD" w:rsidRPr="007B7745" w:rsidRDefault="00DA4DDD" w:rsidP="002F2846">
            <w:pPr>
              <w:rPr>
                <w:i/>
                <w:sz w:val="23"/>
                <w:szCs w:val="23"/>
              </w:rPr>
            </w:pPr>
          </w:p>
        </w:tc>
      </w:tr>
      <w:tr w:rsidR="00DA4DDD" w:rsidRPr="007B7745" w14:paraId="356F4147" w14:textId="77777777" w:rsidTr="002F2846">
        <w:tc>
          <w:tcPr>
            <w:tcW w:w="1255" w:type="dxa"/>
          </w:tcPr>
          <w:p w14:paraId="559398B1" w14:textId="77777777" w:rsidR="00DA4DDD" w:rsidRPr="007B7745" w:rsidRDefault="00DA4DDD" w:rsidP="002F2846">
            <w:r>
              <w:t>Executive Recruiter</w:t>
            </w:r>
          </w:p>
        </w:tc>
        <w:tc>
          <w:tcPr>
            <w:tcW w:w="8095" w:type="dxa"/>
          </w:tcPr>
          <w:p w14:paraId="1A55B0B8" w14:textId="77777777" w:rsidR="00DA4DDD" w:rsidRPr="005206D3" w:rsidRDefault="00DA4DDD" w:rsidP="002F2846">
            <w:pPr>
              <w:rPr>
                <w:i/>
                <w:sz w:val="23"/>
                <w:szCs w:val="23"/>
              </w:rPr>
            </w:pPr>
            <w:r w:rsidRPr="005206D3">
              <w:rPr>
                <w:i/>
                <w:sz w:val="23"/>
                <w:szCs w:val="23"/>
              </w:rPr>
              <w:t>“They are both global firms and compete with each other. However, you couldn’t have two more different organizations in how they approach marketing. Company X’s CMO not only manages marketing but is the key leader who develops the strategic plan…and develops the innovation go-forward plan…Company Y’s CMO is given a much smaller set of responsibilities and has almost no impact on strategy and innovation.”</w:t>
            </w:r>
          </w:p>
          <w:p w14:paraId="64694454" w14:textId="77777777" w:rsidR="00DA4DDD" w:rsidRPr="007B7745" w:rsidRDefault="00DA4DDD" w:rsidP="002F2846">
            <w:pPr>
              <w:ind w:firstLine="720"/>
              <w:rPr>
                <w:i/>
                <w:sz w:val="23"/>
                <w:szCs w:val="23"/>
              </w:rPr>
            </w:pPr>
          </w:p>
        </w:tc>
      </w:tr>
      <w:tr w:rsidR="00DA4DDD" w:rsidRPr="005206D3" w14:paraId="3716566D" w14:textId="77777777" w:rsidTr="002F2846">
        <w:tc>
          <w:tcPr>
            <w:tcW w:w="1255" w:type="dxa"/>
          </w:tcPr>
          <w:p w14:paraId="082816D0" w14:textId="77777777" w:rsidR="00DA4DDD" w:rsidRDefault="00DA4DDD" w:rsidP="002F2846">
            <w:r>
              <w:t>Executive Recruiter</w:t>
            </w:r>
          </w:p>
        </w:tc>
        <w:tc>
          <w:tcPr>
            <w:tcW w:w="8095" w:type="dxa"/>
          </w:tcPr>
          <w:p w14:paraId="04FFF11F" w14:textId="77777777" w:rsidR="00DA4DDD" w:rsidRDefault="00DA4DDD" w:rsidP="002F2846">
            <w:pPr>
              <w:rPr>
                <w:i/>
                <w:iCs/>
                <w:sz w:val="23"/>
                <w:szCs w:val="23"/>
                <w:shd w:val="clear" w:color="auto" w:fill="FFFFFF"/>
              </w:rPr>
            </w:pPr>
            <w:r w:rsidRPr="006B2538">
              <w:rPr>
                <w:sz w:val="23"/>
                <w:szCs w:val="23"/>
              </w:rPr>
              <w:t>“</w:t>
            </w:r>
            <w:r w:rsidRPr="006B2538">
              <w:rPr>
                <w:i/>
                <w:iCs/>
                <w:sz w:val="23"/>
                <w:szCs w:val="23"/>
                <w:shd w:val="clear" w:color="auto" w:fill="FFFFFF"/>
              </w:rPr>
              <w:t>A common way many recruiters distinguish between CMO training is whether they come from the P&amp;L or staff side. CMOs who have more experience in running the entire business and being connected to tangible profit and loss results tend to have P&amp;L experience while those who tend to support the P&amp;L function are pegged as staff."</w:t>
            </w:r>
          </w:p>
          <w:p w14:paraId="69D1F7A5" w14:textId="77777777" w:rsidR="00DA4DDD" w:rsidRPr="005206D3" w:rsidRDefault="00DA4DDD" w:rsidP="002F2846">
            <w:pPr>
              <w:rPr>
                <w:i/>
                <w:sz w:val="23"/>
                <w:szCs w:val="23"/>
              </w:rPr>
            </w:pPr>
          </w:p>
        </w:tc>
      </w:tr>
      <w:tr w:rsidR="00DA4DDD" w:rsidRPr="007B7745" w14:paraId="3455C77D" w14:textId="77777777" w:rsidTr="002F2846">
        <w:tc>
          <w:tcPr>
            <w:tcW w:w="1255" w:type="dxa"/>
          </w:tcPr>
          <w:p w14:paraId="6EFE5322" w14:textId="77777777" w:rsidR="00DA4DDD" w:rsidRPr="007B7745" w:rsidRDefault="00DA4DDD" w:rsidP="002F2846">
            <w:r>
              <w:t>CMO</w:t>
            </w:r>
          </w:p>
        </w:tc>
        <w:tc>
          <w:tcPr>
            <w:tcW w:w="8095" w:type="dxa"/>
          </w:tcPr>
          <w:p w14:paraId="2DC840C1" w14:textId="77777777" w:rsidR="00DA4DDD" w:rsidRPr="005206D3" w:rsidRDefault="00DA4DDD" w:rsidP="002F2846">
            <w:pPr>
              <w:rPr>
                <w:i/>
                <w:sz w:val="23"/>
                <w:szCs w:val="23"/>
              </w:rPr>
            </w:pPr>
            <w:r w:rsidRPr="005206D3">
              <w:rPr>
                <w:i/>
                <w:sz w:val="23"/>
                <w:szCs w:val="23"/>
              </w:rPr>
              <w:t xml:space="preserve">“I’ve interviewed for several CMO positions over the past 10 years. In some, the CMO job doesn’t come with as much stature and therefore doesn’t have as much influence as the CFO or other peers…it is harder to have maximum impact.” </w:t>
            </w:r>
          </w:p>
          <w:p w14:paraId="7668FA43" w14:textId="77777777" w:rsidR="00DA4DDD" w:rsidRPr="007B7745" w:rsidRDefault="00DA4DDD" w:rsidP="002F2846">
            <w:pPr>
              <w:rPr>
                <w:i/>
                <w:sz w:val="23"/>
                <w:szCs w:val="23"/>
              </w:rPr>
            </w:pPr>
          </w:p>
        </w:tc>
      </w:tr>
      <w:tr w:rsidR="00DA4DDD" w:rsidRPr="007B7745" w14:paraId="051582E6" w14:textId="77777777" w:rsidTr="002F2846">
        <w:tc>
          <w:tcPr>
            <w:tcW w:w="1255" w:type="dxa"/>
          </w:tcPr>
          <w:p w14:paraId="59D2D6A8" w14:textId="77777777" w:rsidR="00DA4DDD" w:rsidRPr="007B7745" w:rsidRDefault="00DA4DDD" w:rsidP="002F2846">
            <w:r>
              <w:t>CEO</w:t>
            </w:r>
          </w:p>
        </w:tc>
        <w:tc>
          <w:tcPr>
            <w:tcW w:w="8095" w:type="dxa"/>
          </w:tcPr>
          <w:p w14:paraId="0881D97B" w14:textId="77777777" w:rsidR="00DA4DDD" w:rsidRDefault="00DA4DDD" w:rsidP="002F2846">
            <w:pPr>
              <w:rPr>
                <w:i/>
                <w:sz w:val="23"/>
                <w:szCs w:val="23"/>
              </w:rPr>
            </w:pPr>
            <w:r w:rsidRPr="005206D3">
              <w:rPr>
                <w:i/>
                <w:sz w:val="23"/>
                <w:szCs w:val="23"/>
              </w:rPr>
              <w:t>“The CMO role impacts the processes and strength of marketing in the company…determines whether the marketing function runs efficiently and effectively…and can have a significant impact on the company.”</w:t>
            </w:r>
          </w:p>
          <w:p w14:paraId="7880ED1E" w14:textId="77777777" w:rsidR="00DA4DDD" w:rsidRPr="007B7745" w:rsidRDefault="00DA4DDD" w:rsidP="002F2846">
            <w:pPr>
              <w:rPr>
                <w:i/>
                <w:sz w:val="23"/>
                <w:szCs w:val="23"/>
              </w:rPr>
            </w:pPr>
          </w:p>
        </w:tc>
      </w:tr>
    </w:tbl>
    <w:p w14:paraId="5619BE90" w14:textId="46F2EC16" w:rsidR="0084522E" w:rsidRDefault="0084522E" w:rsidP="00441992"/>
    <w:p w14:paraId="575E03AE" w14:textId="50454A3A" w:rsidR="0084522E" w:rsidRDefault="0084522E">
      <w:pPr>
        <w:spacing w:after="200" w:line="276" w:lineRule="auto"/>
      </w:pPr>
    </w:p>
    <w:p w14:paraId="1AC41218" w14:textId="77777777" w:rsidR="00540661" w:rsidRDefault="00540661" w:rsidP="00540661">
      <w:pPr>
        <w:pStyle w:val="Body"/>
        <w:widowControl w:val="0"/>
        <w:spacing w:after="120"/>
        <w:rPr>
          <w:rFonts w:ascii="Times New Roman" w:eastAsia="Times New Roman" w:hAnsi="Times New Roman" w:cs="Times New Roman"/>
          <w:color w:val="auto"/>
          <w:sz w:val="24"/>
          <w:szCs w:val="24"/>
          <w:bdr w:val="none" w:sz="0" w:space="0" w:color="auto"/>
        </w:rPr>
      </w:pPr>
    </w:p>
    <w:p w14:paraId="56361098" w14:textId="6E785E3C" w:rsidR="00540661" w:rsidRPr="0032176E" w:rsidRDefault="00540661" w:rsidP="00540661">
      <w:pPr>
        <w:pStyle w:val="Body"/>
        <w:widowControl w:val="0"/>
        <w:spacing w:after="120"/>
        <w:rPr>
          <w:rFonts w:ascii="Times New Roman" w:eastAsia="Times New Roman" w:hAnsi="Times New Roman" w:cs="Times New Roman"/>
          <w:color w:val="auto"/>
          <w:sz w:val="24"/>
          <w:szCs w:val="24"/>
        </w:rPr>
      </w:pPr>
      <w:r w:rsidRPr="0032176E">
        <w:rPr>
          <w:rFonts w:ascii="Times New Roman" w:eastAsia="Times New Roman" w:hAnsi="Times New Roman" w:cs="Times New Roman"/>
          <w:color w:val="auto"/>
          <w:sz w:val="24"/>
          <w:szCs w:val="24"/>
        </w:rPr>
        <w:lastRenderedPageBreak/>
        <w:t>References</w:t>
      </w:r>
    </w:p>
    <w:p w14:paraId="73277613" w14:textId="77777777" w:rsidR="00540661" w:rsidRPr="0032176E" w:rsidRDefault="00540661" w:rsidP="00540661">
      <w:pPr>
        <w:ind w:left="180" w:hanging="180"/>
      </w:pPr>
      <w:proofErr w:type="spellStart"/>
      <w:r w:rsidRPr="0032176E">
        <w:t>Amatea</w:t>
      </w:r>
      <w:proofErr w:type="spellEnd"/>
      <w:r w:rsidRPr="0032176E">
        <w:t xml:space="preserve">, E. S., Cross, E. G., Clark, J. E., &amp; Bobby, C. L. (1986). Assessing the work and family role expectations of career-oriented men and women: The life role salience scales. </w:t>
      </w:r>
      <w:r w:rsidRPr="0032176E">
        <w:rPr>
          <w:i/>
          <w:iCs/>
        </w:rPr>
        <w:t>Journal of Marriage and Family</w:t>
      </w:r>
      <w:r w:rsidRPr="0032176E">
        <w:t xml:space="preserve">, </w:t>
      </w:r>
      <w:r w:rsidRPr="0032176E">
        <w:rPr>
          <w:i/>
          <w:iCs/>
        </w:rPr>
        <w:t>48</w:t>
      </w:r>
      <w:r w:rsidRPr="0032176E">
        <w:t>(4), 831-838.</w:t>
      </w:r>
    </w:p>
    <w:p w14:paraId="4BE9B575" w14:textId="77777777" w:rsidR="00540661" w:rsidRPr="0032176E" w:rsidRDefault="00540661" w:rsidP="00540661">
      <w:pPr>
        <w:ind w:left="180" w:hanging="180"/>
      </w:pPr>
      <w:r w:rsidRPr="0032176E">
        <w:t xml:space="preserve">Anderson, C., Srivastava, S., Beer, J. S., </w:t>
      </w:r>
      <w:proofErr w:type="spellStart"/>
      <w:r w:rsidRPr="0032176E">
        <w:t>Spataro</w:t>
      </w:r>
      <w:proofErr w:type="spellEnd"/>
      <w:r w:rsidRPr="0032176E">
        <w:t xml:space="preserve">, S. E., &amp; Chatman, J. A. (2007). Knowing your place: Self-perceptions of status in face-to-face groups. </w:t>
      </w:r>
      <w:r w:rsidRPr="0032176E">
        <w:rPr>
          <w:i/>
          <w:iCs/>
        </w:rPr>
        <w:t>Journal of Personality and Social Psychology,</w:t>
      </w:r>
      <w:r w:rsidRPr="0032176E">
        <w:t xml:space="preserve"> </w:t>
      </w:r>
      <w:r w:rsidRPr="0032176E">
        <w:rPr>
          <w:i/>
          <w:iCs/>
        </w:rPr>
        <w:t>91</w:t>
      </w:r>
      <w:r w:rsidRPr="0032176E">
        <w:t>(6), 1094-1110.</w:t>
      </w:r>
    </w:p>
    <w:p w14:paraId="5FE31B66" w14:textId="77777777" w:rsidR="00540661" w:rsidRPr="0032176E" w:rsidRDefault="00540661" w:rsidP="00540661">
      <w:pPr>
        <w:ind w:left="180" w:hanging="180"/>
      </w:pPr>
      <w:r w:rsidRPr="0032176E">
        <w:t xml:space="preserve">Anglin, A. H., Kincaid, P. A., Short, J. C., &amp; Allen, D. G. (2022). Role theory perspectives: Past, present, and future applications of role theories in management research. </w:t>
      </w:r>
      <w:r w:rsidRPr="0032176E">
        <w:rPr>
          <w:i/>
          <w:iCs/>
        </w:rPr>
        <w:t>Journal of Management, 48</w:t>
      </w:r>
      <w:r w:rsidRPr="0032176E">
        <w:t>(6), 1469-1502.</w:t>
      </w:r>
    </w:p>
    <w:p w14:paraId="269F065A" w14:textId="77777777" w:rsidR="00540661" w:rsidRPr="0032176E" w:rsidRDefault="00540661" w:rsidP="00540661">
      <w:pPr>
        <w:ind w:left="180" w:hanging="180"/>
      </w:pPr>
      <w:r w:rsidRPr="0032176E">
        <w:t>Baruch, Y. (1999). Integrated career systems for the 2000s. </w:t>
      </w:r>
      <w:r w:rsidRPr="0032176E">
        <w:rPr>
          <w:i/>
          <w:iCs/>
        </w:rPr>
        <w:t>International Journal of Manpower</w:t>
      </w:r>
      <w:r w:rsidRPr="0032176E">
        <w:t>, </w:t>
      </w:r>
      <w:r w:rsidRPr="0032176E">
        <w:rPr>
          <w:i/>
          <w:iCs/>
        </w:rPr>
        <w:t>20</w:t>
      </w:r>
      <w:r w:rsidRPr="0032176E">
        <w:t>(7), 432-457.</w:t>
      </w:r>
    </w:p>
    <w:p w14:paraId="3DC36C8F" w14:textId="77777777" w:rsidR="00540661" w:rsidRPr="0032176E" w:rsidRDefault="00540661" w:rsidP="00540661">
      <w:pPr>
        <w:ind w:left="180" w:hanging="180"/>
      </w:pPr>
      <w:r w:rsidRPr="0032176E">
        <w:t xml:space="preserve">Biddle, B. J. (1979). </w:t>
      </w:r>
      <w:r w:rsidRPr="0032176E">
        <w:rPr>
          <w:i/>
        </w:rPr>
        <w:t>Role theory expectations, identities, and behaviors.</w:t>
      </w:r>
      <w:r w:rsidRPr="0032176E">
        <w:t xml:space="preserve"> New York, NY: Academic Press, Inc. </w:t>
      </w:r>
    </w:p>
    <w:p w14:paraId="0D2876D4" w14:textId="77777777" w:rsidR="00540661" w:rsidRPr="0032176E" w:rsidRDefault="00540661" w:rsidP="00540661">
      <w:pPr>
        <w:ind w:left="180" w:hanging="180"/>
      </w:pPr>
      <w:r w:rsidRPr="0032176E">
        <w:t xml:space="preserve">Boyd, E. D., </w:t>
      </w:r>
      <w:proofErr w:type="spellStart"/>
      <w:r w:rsidRPr="0032176E">
        <w:t>Chandy</w:t>
      </w:r>
      <w:proofErr w:type="spellEnd"/>
      <w:r w:rsidRPr="0032176E">
        <w:t xml:space="preserve">, R. K., &amp; Cunha Jr., M. (2010). When do chief marketing officers affect firm value? A customer power explanation. </w:t>
      </w:r>
      <w:r w:rsidRPr="0032176E">
        <w:rPr>
          <w:i/>
          <w:iCs/>
        </w:rPr>
        <w:t>Journal of Marketing Research</w:t>
      </w:r>
      <w:r w:rsidRPr="0032176E">
        <w:t xml:space="preserve">, </w:t>
      </w:r>
      <w:r w:rsidRPr="0032176E">
        <w:rPr>
          <w:i/>
          <w:iCs/>
        </w:rPr>
        <w:t>47</w:t>
      </w:r>
      <w:r w:rsidRPr="0032176E">
        <w:t>(12), 1162-1176.</w:t>
      </w:r>
    </w:p>
    <w:p w14:paraId="6463646D" w14:textId="77777777" w:rsidR="00540661" w:rsidRPr="0032176E" w:rsidRDefault="00540661" w:rsidP="00540661">
      <w:pPr>
        <w:ind w:left="180" w:hanging="180"/>
      </w:pPr>
      <w:r w:rsidRPr="0032176E">
        <w:t xml:space="preserve">Brookes, K., Davidson, P. M., Daly, J., &amp; </w:t>
      </w:r>
      <w:proofErr w:type="spellStart"/>
      <w:r w:rsidRPr="0032176E">
        <w:t>Halcomb</w:t>
      </w:r>
      <w:proofErr w:type="spellEnd"/>
      <w:r w:rsidRPr="0032176E">
        <w:t xml:space="preserve">, E. J. (2007). Role theory: A framework to investigate the community nurse role in contemporary health care systems. </w:t>
      </w:r>
      <w:r w:rsidRPr="0032176E">
        <w:rPr>
          <w:i/>
          <w:iCs/>
        </w:rPr>
        <w:t>Contemporary Nurse</w:t>
      </w:r>
      <w:r w:rsidRPr="0032176E">
        <w:t>, </w:t>
      </w:r>
      <w:r w:rsidRPr="0032176E">
        <w:rPr>
          <w:i/>
          <w:iCs/>
        </w:rPr>
        <w:t>25</w:t>
      </w:r>
      <w:r w:rsidRPr="0032176E">
        <w:t>(1-2), 146-155.</w:t>
      </w:r>
    </w:p>
    <w:p w14:paraId="54109964" w14:textId="77777777" w:rsidR="00540661" w:rsidRPr="0032176E" w:rsidRDefault="00540661" w:rsidP="00540661">
      <w:pPr>
        <w:ind w:left="180" w:hanging="180"/>
      </w:pPr>
      <w:proofErr w:type="spellStart"/>
      <w:r w:rsidRPr="0032176E">
        <w:t>Crossland</w:t>
      </w:r>
      <w:proofErr w:type="spellEnd"/>
      <w:r w:rsidRPr="0032176E">
        <w:t xml:space="preserve">, C., &amp; </w:t>
      </w:r>
      <w:proofErr w:type="spellStart"/>
      <w:r w:rsidRPr="0032176E">
        <w:t>Hambrick</w:t>
      </w:r>
      <w:proofErr w:type="spellEnd"/>
      <w:r w:rsidRPr="0032176E">
        <w:t>, D. C. (2011). Differences in managerial discretion across countries: how nation‐level institutions affect the degree to which CEOs matter. </w:t>
      </w:r>
      <w:r w:rsidRPr="0032176E">
        <w:rPr>
          <w:i/>
          <w:iCs/>
        </w:rPr>
        <w:t>Strategic Management Journal</w:t>
      </w:r>
      <w:r w:rsidRPr="0032176E">
        <w:t>, </w:t>
      </w:r>
      <w:r w:rsidRPr="0032176E">
        <w:rPr>
          <w:i/>
          <w:iCs/>
        </w:rPr>
        <w:t>32</w:t>
      </w:r>
      <w:r w:rsidRPr="0032176E">
        <w:t>(8), 797-819.</w:t>
      </w:r>
    </w:p>
    <w:p w14:paraId="1BD96B78" w14:textId="77777777" w:rsidR="00540661" w:rsidRPr="0032176E" w:rsidRDefault="00540661" w:rsidP="00540661">
      <w:pPr>
        <w:ind w:left="180" w:hanging="180"/>
      </w:pPr>
      <w:proofErr w:type="spellStart"/>
      <w:r w:rsidRPr="0032176E">
        <w:t>Cycyota</w:t>
      </w:r>
      <w:proofErr w:type="spellEnd"/>
      <w:r w:rsidRPr="0032176E">
        <w:t xml:space="preserve">, C. S., &amp; Harrison, D. A. (2006). What (not) to expect when surveying executives: A meta-analysis of top manager response rates and techniques over time. </w:t>
      </w:r>
      <w:r w:rsidRPr="0032176E">
        <w:rPr>
          <w:i/>
        </w:rPr>
        <w:t>Organizational Research Methods</w:t>
      </w:r>
      <w:r w:rsidRPr="0032176E">
        <w:t xml:space="preserve">, </w:t>
      </w:r>
      <w:r w:rsidRPr="0032176E">
        <w:rPr>
          <w:i/>
          <w:iCs/>
        </w:rPr>
        <w:t>9</w:t>
      </w:r>
      <w:r w:rsidRPr="0032176E">
        <w:t>(2), 133-160.</w:t>
      </w:r>
    </w:p>
    <w:p w14:paraId="7EFCA1C6" w14:textId="77777777" w:rsidR="00540661" w:rsidRPr="0032176E" w:rsidRDefault="00540661" w:rsidP="00540661">
      <w:pPr>
        <w:ind w:left="180" w:hanging="180"/>
      </w:pPr>
      <w:r w:rsidRPr="0032176E">
        <w:t xml:space="preserve">Day, G. (1994). The capabilities of market-driven organizations. </w:t>
      </w:r>
      <w:r w:rsidRPr="0032176E">
        <w:rPr>
          <w:i/>
          <w:iCs/>
        </w:rPr>
        <w:t>Journal of Marketing, 58,</w:t>
      </w:r>
      <w:r w:rsidRPr="0032176E">
        <w:t xml:space="preserve"> 37-52.</w:t>
      </w:r>
    </w:p>
    <w:p w14:paraId="3CD71833" w14:textId="77777777" w:rsidR="00540661" w:rsidRPr="0032176E" w:rsidRDefault="00540661" w:rsidP="00540661">
      <w:pPr>
        <w:ind w:left="180" w:hanging="180"/>
      </w:pPr>
      <w:r w:rsidRPr="0032176E">
        <w:t xml:space="preserve">Dunn, D. D., &amp; </w:t>
      </w:r>
      <w:proofErr w:type="spellStart"/>
      <w:r w:rsidRPr="0032176E">
        <w:t>Legge</w:t>
      </w:r>
      <w:proofErr w:type="spellEnd"/>
      <w:r w:rsidRPr="0032176E">
        <w:t xml:space="preserve">, J. S. (2001). U.S. local government managers and the complexity of responsibility and accountability in democratic governance. </w:t>
      </w:r>
      <w:r w:rsidRPr="0032176E">
        <w:rPr>
          <w:i/>
        </w:rPr>
        <w:t>Journal of Public Administration Research and Theory</w:t>
      </w:r>
      <w:r w:rsidRPr="0032176E">
        <w:t xml:space="preserve">, </w:t>
      </w:r>
      <w:r w:rsidRPr="0032176E">
        <w:rPr>
          <w:i/>
          <w:iCs/>
        </w:rPr>
        <w:t>1</w:t>
      </w:r>
      <w:r w:rsidRPr="0032176E">
        <w:t>(1), 73-88.</w:t>
      </w:r>
    </w:p>
    <w:p w14:paraId="22C82C54" w14:textId="77777777" w:rsidR="00540661" w:rsidRPr="0032176E" w:rsidRDefault="00540661" w:rsidP="00540661">
      <w:pPr>
        <w:ind w:left="180" w:hanging="180"/>
      </w:pPr>
      <w:r w:rsidRPr="0063657E">
        <w:t xml:space="preserve">Finkelstein, S., </w:t>
      </w:r>
      <w:proofErr w:type="spellStart"/>
      <w:r w:rsidRPr="0063657E">
        <w:t>Hambrick</w:t>
      </w:r>
      <w:proofErr w:type="spellEnd"/>
      <w:r w:rsidRPr="0063657E">
        <w:t xml:space="preserve">, D. C., &amp; </w:t>
      </w:r>
      <w:proofErr w:type="spellStart"/>
      <w:r w:rsidRPr="0063657E">
        <w:t>Cannella</w:t>
      </w:r>
      <w:proofErr w:type="spellEnd"/>
      <w:r w:rsidRPr="0063657E">
        <w:t xml:space="preserve"> Jr., A. A. (2009). </w:t>
      </w:r>
      <w:r w:rsidRPr="0032176E">
        <w:rPr>
          <w:i/>
        </w:rPr>
        <w:t>Strategic leadership: Theory and research on executives, top management teams, and boards</w:t>
      </w:r>
      <w:r w:rsidRPr="0032176E">
        <w:t>. New York, NY: Oxford University Press.</w:t>
      </w:r>
    </w:p>
    <w:p w14:paraId="74595726" w14:textId="77777777" w:rsidR="00540661" w:rsidRPr="0032176E" w:rsidRDefault="00540661" w:rsidP="00540661">
      <w:pPr>
        <w:ind w:left="180" w:hanging="180"/>
        <w:rPr>
          <w:rFonts w:eastAsia="Calibri"/>
        </w:rPr>
      </w:pPr>
      <w:bookmarkStart w:id="2" w:name="_GoBack"/>
      <w:r w:rsidRPr="0032176E">
        <w:rPr>
          <w:rFonts w:eastAsia="Calibri"/>
        </w:rPr>
        <w:t>Groves</w:t>
      </w:r>
      <w:bookmarkEnd w:id="2"/>
      <w:r w:rsidRPr="0032176E">
        <w:rPr>
          <w:rFonts w:eastAsia="Calibri"/>
        </w:rPr>
        <w:t xml:space="preserve">, R. M., </w:t>
      </w:r>
      <w:proofErr w:type="spellStart"/>
      <w:r w:rsidRPr="0032176E">
        <w:rPr>
          <w:rFonts w:eastAsia="Calibri"/>
        </w:rPr>
        <w:t>Cialdini</w:t>
      </w:r>
      <w:proofErr w:type="spellEnd"/>
      <w:r w:rsidRPr="0032176E">
        <w:rPr>
          <w:rFonts w:eastAsia="Calibri"/>
        </w:rPr>
        <w:t xml:space="preserve"> R. B., &amp; Couper, M. P. (1992). Understanding the decision to participate in a survey. </w:t>
      </w:r>
      <w:r w:rsidRPr="0032176E">
        <w:rPr>
          <w:rFonts w:eastAsia="Calibri"/>
          <w:i/>
          <w:iCs/>
        </w:rPr>
        <w:t>The Public Opinion Quarterly</w:t>
      </w:r>
      <w:r w:rsidRPr="0032176E">
        <w:rPr>
          <w:rFonts w:eastAsia="Calibri"/>
        </w:rPr>
        <w:t xml:space="preserve">, </w:t>
      </w:r>
      <w:r w:rsidRPr="0032176E">
        <w:rPr>
          <w:rFonts w:eastAsia="Calibri"/>
          <w:i/>
          <w:iCs/>
        </w:rPr>
        <w:t>56</w:t>
      </w:r>
      <w:r w:rsidRPr="0032176E">
        <w:rPr>
          <w:rFonts w:eastAsia="Calibri"/>
        </w:rPr>
        <w:t xml:space="preserve">(4), 475-95. </w:t>
      </w:r>
    </w:p>
    <w:p w14:paraId="22713555" w14:textId="77777777" w:rsidR="00540661" w:rsidRPr="0032176E" w:rsidRDefault="00540661" w:rsidP="00540661">
      <w:pPr>
        <w:tabs>
          <w:tab w:val="left" w:pos="90"/>
          <w:tab w:val="left" w:pos="720"/>
        </w:tabs>
        <w:ind w:left="180" w:hanging="180"/>
      </w:pPr>
      <w:r w:rsidRPr="0032176E">
        <w:t xml:space="preserve">Hardy, M. E., &amp; Conway, M. E. (1988). </w:t>
      </w:r>
      <w:r w:rsidRPr="0032176E">
        <w:rPr>
          <w:i/>
          <w:iCs/>
        </w:rPr>
        <w:t xml:space="preserve">Role theory: perspectives for health professionals. </w:t>
      </w:r>
      <w:r w:rsidRPr="0032176E">
        <w:t>Norwalk, Connecticut:</w:t>
      </w:r>
      <w:r w:rsidRPr="0032176E">
        <w:rPr>
          <w:i/>
          <w:iCs/>
        </w:rPr>
        <w:t xml:space="preserve"> </w:t>
      </w:r>
      <w:r w:rsidRPr="0032176E">
        <w:t>Appleton &amp; Lange.</w:t>
      </w:r>
    </w:p>
    <w:p w14:paraId="6C17C057" w14:textId="77777777" w:rsidR="00540661" w:rsidRPr="0032176E" w:rsidRDefault="00540661" w:rsidP="00540661">
      <w:pPr>
        <w:ind w:left="180" w:hanging="180"/>
      </w:pPr>
      <w:r w:rsidRPr="0032176E">
        <w:t xml:space="preserve">Luo, X., </w:t>
      </w:r>
      <w:proofErr w:type="spellStart"/>
      <w:r w:rsidRPr="0032176E">
        <w:t>Slotegraaf</w:t>
      </w:r>
      <w:proofErr w:type="spellEnd"/>
      <w:r w:rsidRPr="0032176E">
        <w:t xml:space="preserve">, R. J., &amp; Pan, X. (2006). Cross-Functional ‘coopetition’: The simultaneous role of cooperation and competition within firms. </w:t>
      </w:r>
      <w:r w:rsidRPr="0032176E">
        <w:rPr>
          <w:i/>
        </w:rPr>
        <w:t>Journal of Marketing</w:t>
      </w:r>
      <w:r w:rsidRPr="0032176E">
        <w:t xml:space="preserve">, </w:t>
      </w:r>
      <w:r w:rsidRPr="0032176E">
        <w:rPr>
          <w:i/>
          <w:iCs/>
        </w:rPr>
        <w:t>70</w:t>
      </w:r>
      <w:r w:rsidRPr="0032176E">
        <w:t>(2), 67-80.</w:t>
      </w:r>
    </w:p>
    <w:p w14:paraId="663AA7DD" w14:textId="77777777" w:rsidR="00540661" w:rsidRPr="0032176E" w:rsidRDefault="00540661" w:rsidP="00540661">
      <w:pPr>
        <w:ind w:left="180" w:hanging="180"/>
      </w:pPr>
      <w:r w:rsidRPr="0032176E">
        <w:t xml:space="preserve">Major, D. A. (2003). Utilizing role theory to help employed parents cope with children’s chronic illness. </w:t>
      </w:r>
      <w:r w:rsidRPr="0032176E">
        <w:rPr>
          <w:i/>
          <w:iCs/>
        </w:rPr>
        <w:t>Health and Education Research</w:t>
      </w:r>
      <w:r w:rsidRPr="0032176E">
        <w:t xml:space="preserve">, </w:t>
      </w:r>
      <w:r w:rsidRPr="0032176E">
        <w:rPr>
          <w:i/>
          <w:iCs/>
        </w:rPr>
        <w:t>18</w:t>
      </w:r>
      <w:r w:rsidRPr="0032176E">
        <w:t>(1), 45-57.</w:t>
      </w:r>
    </w:p>
    <w:p w14:paraId="7346B69A" w14:textId="77777777" w:rsidR="00540661" w:rsidRPr="0032176E" w:rsidRDefault="00540661" w:rsidP="00540661">
      <w:pPr>
        <w:ind w:left="180" w:hanging="180"/>
      </w:pPr>
      <w:r w:rsidRPr="0032176E">
        <w:lastRenderedPageBreak/>
        <w:t>Miller, D. (1991). Stale in the saddle: CEO tenure and the match between organization and environment. </w:t>
      </w:r>
      <w:r w:rsidRPr="0032176E">
        <w:rPr>
          <w:i/>
          <w:iCs/>
        </w:rPr>
        <w:t>Management Science</w:t>
      </w:r>
      <w:r w:rsidRPr="0032176E">
        <w:t>, </w:t>
      </w:r>
      <w:r w:rsidRPr="0032176E">
        <w:rPr>
          <w:i/>
          <w:iCs/>
        </w:rPr>
        <w:t>37</w:t>
      </w:r>
      <w:r w:rsidRPr="0032176E">
        <w:t>(1), 34-52.</w:t>
      </w:r>
    </w:p>
    <w:p w14:paraId="7AD832AB" w14:textId="77777777" w:rsidR="00540661" w:rsidRPr="0032176E" w:rsidRDefault="00540661" w:rsidP="00540661">
      <w:pPr>
        <w:ind w:left="180" w:hanging="180"/>
      </w:pPr>
      <w:r w:rsidRPr="0032176E">
        <w:t>Morgan, N. A. (2012). Marketing and business performance. </w:t>
      </w:r>
      <w:r w:rsidRPr="0032176E">
        <w:rPr>
          <w:i/>
          <w:iCs/>
        </w:rPr>
        <w:t>Journal of the Academy of Marketing Science</w:t>
      </w:r>
      <w:r w:rsidRPr="0032176E">
        <w:t>, </w:t>
      </w:r>
      <w:r w:rsidRPr="0032176E">
        <w:rPr>
          <w:i/>
          <w:iCs/>
        </w:rPr>
        <w:t>40</w:t>
      </w:r>
      <w:r w:rsidRPr="0032176E">
        <w:t>, 102-119.</w:t>
      </w:r>
    </w:p>
    <w:p w14:paraId="531CCCB8" w14:textId="77777777" w:rsidR="00540661" w:rsidRPr="0032176E" w:rsidRDefault="00540661" w:rsidP="00540661">
      <w:pPr>
        <w:ind w:left="180" w:hanging="180"/>
      </w:pPr>
      <w:proofErr w:type="spellStart"/>
      <w:r w:rsidRPr="0032176E">
        <w:t>Narver</w:t>
      </w:r>
      <w:proofErr w:type="spellEnd"/>
      <w:r w:rsidRPr="0032176E">
        <w:t>, J. C., &amp; Slater, S. F. (1990). The effect of a market orientation on business profitability. </w:t>
      </w:r>
      <w:r w:rsidRPr="0032176E">
        <w:rPr>
          <w:i/>
          <w:iCs/>
        </w:rPr>
        <w:t>Journal of Marketing</w:t>
      </w:r>
      <w:r w:rsidRPr="0032176E">
        <w:t>, </w:t>
      </w:r>
      <w:r w:rsidRPr="0032176E">
        <w:rPr>
          <w:i/>
          <w:iCs/>
        </w:rPr>
        <w:t>54</w:t>
      </w:r>
      <w:r w:rsidRPr="0032176E">
        <w:t>(4), 20-35.</w:t>
      </w:r>
    </w:p>
    <w:p w14:paraId="12E69FC4" w14:textId="77777777" w:rsidR="00540661" w:rsidRPr="0032176E" w:rsidRDefault="00540661" w:rsidP="00540661">
      <w:pPr>
        <w:ind w:left="180" w:hanging="180"/>
      </w:pPr>
      <w:proofErr w:type="spellStart"/>
      <w:r w:rsidRPr="0032176E">
        <w:t>Nath</w:t>
      </w:r>
      <w:proofErr w:type="spellEnd"/>
      <w:r w:rsidRPr="0032176E">
        <w:t xml:space="preserve">, P. &amp; Mahajan, V. (2008). Chief marketing officer: A study of their presence in top management teams. </w:t>
      </w:r>
      <w:r w:rsidRPr="0032176E">
        <w:rPr>
          <w:i/>
          <w:iCs/>
        </w:rPr>
        <w:t>Journal of Marketing</w:t>
      </w:r>
      <w:r w:rsidRPr="0032176E">
        <w:t xml:space="preserve">, </w:t>
      </w:r>
      <w:r w:rsidRPr="0032176E">
        <w:rPr>
          <w:i/>
          <w:iCs/>
        </w:rPr>
        <w:t>72</w:t>
      </w:r>
      <w:r w:rsidRPr="0032176E">
        <w:t>(1), 65-85.</w:t>
      </w:r>
    </w:p>
    <w:p w14:paraId="348BCB6A" w14:textId="77777777" w:rsidR="00540661" w:rsidRPr="0032176E" w:rsidRDefault="00540661" w:rsidP="00540661">
      <w:pPr>
        <w:ind w:left="180" w:hanging="180"/>
      </w:pPr>
      <w:r w:rsidRPr="0032176E">
        <w:t xml:space="preserve">Piercy, N. (1986). The role and function of the chief marketing executive and the marketing department: A study of medium-sized companies in the U.K. </w:t>
      </w:r>
      <w:r w:rsidRPr="0032176E">
        <w:rPr>
          <w:i/>
        </w:rPr>
        <w:t>Journal of Marketing Management</w:t>
      </w:r>
      <w:r w:rsidRPr="0032176E">
        <w:t xml:space="preserve">, </w:t>
      </w:r>
      <w:r w:rsidRPr="0032176E">
        <w:rPr>
          <w:i/>
          <w:iCs/>
        </w:rPr>
        <w:t>1</w:t>
      </w:r>
      <w:r w:rsidRPr="0032176E">
        <w:t>(3), 265-289.</w:t>
      </w:r>
    </w:p>
    <w:p w14:paraId="72077799" w14:textId="77777777" w:rsidR="00540661" w:rsidRPr="0032176E" w:rsidRDefault="00540661" w:rsidP="00540661">
      <w:pPr>
        <w:ind w:left="180" w:hanging="180"/>
      </w:pPr>
      <w:r w:rsidRPr="0032176E">
        <w:rPr>
          <w:lang w:val="de-DE"/>
        </w:rPr>
        <w:t xml:space="preserve">Podsakoff, P. M., MacKenzie, S. B., Lee, J. Y., &amp; Podsakoff, N. P. (2003). </w:t>
      </w:r>
      <w:r w:rsidRPr="0032176E">
        <w:t xml:space="preserve">Common method biases in behavioral research: A critical review of the literature and recommended remedies. </w:t>
      </w:r>
      <w:r w:rsidRPr="0032176E">
        <w:rPr>
          <w:i/>
        </w:rPr>
        <w:t>Journal of Applied Psychology</w:t>
      </w:r>
      <w:r w:rsidRPr="0032176E">
        <w:t xml:space="preserve">, </w:t>
      </w:r>
      <w:r w:rsidRPr="0032176E">
        <w:rPr>
          <w:i/>
          <w:iCs/>
        </w:rPr>
        <w:t>88</w:t>
      </w:r>
      <w:r w:rsidRPr="0032176E">
        <w:t>(5), 879-903.</w:t>
      </w:r>
    </w:p>
    <w:p w14:paraId="23841D79" w14:textId="77777777" w:rsidR="00540661" w:rsidRPr="0032176E" w:rsidRDefault="00540661" w:rsidP="00540661">
      <w:pPr>
        <w:ind w:left="180" w:hanging="180"/>
      </w:pPr>
      <w:r w:rsidRPr="0063657E">
        <w:t xml:space="preserve">Rindfleisch, A., </w:t>
      </w:r>
      <w:proofErr w:type="spellStart"/>
      <w:r w:rsidRPr="0063657E">
        <w:t>Malter</w:t>
      </w:r>
      <w:proofErr w:type="spellEnd"/>
      <w:r w:rsidRPr="0063657E">
        <w:t xml:space="preserve">, A. J., </w:t>
      </w:r>
      <w:proofErr w:type="spellStart"/>
      <w:r w:rsidRPr="0063657E">
        <w:t>Ganesan</w:t>
      </w:r>
      <w:proofErr w:type="spellEnd"/>
      <w:r w:rsidRPr="0063657E">
        <w:t xml:space="preserve">, S., &amp; Moorman, C. (2008). </w:t>
      </w:r>
      <w:r w:rsidRPr="0032176E">
        <w:t xml:space="preserve">Cross-sectional versus longitudinal survey research: Concepts, findings, and guidelines. </w:t>
      </w:r>
      <w:r w:rsidRPr="0032176E">
        <w:rPr>
          <w:i/>
        </w:rPr>
        <w:t>Journal of Marketing Research</w:t>
      </w:r>
      <w:r w:rsidRPr="0032176E">
        <w:t xml:space="preserve">, </w:t>
      </w:r>
      <w:r w:rsidRPr="0032176E">
        <w:rPr>
          <w:i/>
          <w:iCs/>
        </w:rPr>
        <w:t>45</w:t>
      </w:r>
      <w:r w:rsidRPr="0032176E">
        <w:t>(3), 261–279.</w:t>
      </w:r>
      <w:r w:rsidRPr="0032176E">
        <w:rPr>
          <w:shd w:val="clear" w:color="auto" w:fill="FFFFFF"/>
        </w:rPr>
        <w:t> </w:t>
      </w:r>
    </w:p>
    <w:p w14:paraId="1E6B6C39" w14:textId="77777777" w:rsidR="00540661" w:rsidRPr="0032176E" w:rsidRDefault="00540661" w:rsidP="00540661">
      <w:pPr>
        <w:ind w:left="180" w:hanging="180"/>
      </w:pPr>
      <w:proofErr w:type="spellStart"/>
      <w:r w:rsidRPr="0032176E">
        <w:t>Seiber</w:t>
      </w:r>
      <w:proofErr w:type="spellEnd"/>
      <w:r w:rsidRPr="0032176E">
        <w:t xml:space="preserve">, S. D. (1974). Toward a theory of role accumulation. </w:t>
      </w:r>
      <w:r w:rsidRPr="0032176E">
        <w:rPr>
          <w:i/>
          <w:iCs/>
        </w:rPr>
        <w:t>American Sociological Review</w:t>
      </w:r>
      <w:r w:rsidRPr="0032176E">
        <w:t xml:space="preserve">, </w:t>
      </w:r>
      <w:r w:rsidRPr="0032176E">
        <w:rPr>
          <w:i/>
          <w:iCs/>
        </w:rPr>
        <w:t>39</w:t>
      </w:r>
      <w:r w:rsidRPr="0032176E">
        <w:t>(4), 567-578.</w:t>
      </w:r>
    </w:p>
    <w:p w14:paraId="1A238234" w14:textId="77777777" w:rsidR="00540661" w:rsidRPr="0032176E" w:rsidRDefault="00540661" w:rsidP="00540661">
      <w:pPr>
        <w:ind w:left="180" w:hanging="180"/>
      </w:pPr>
      <w:r w:rsidRPr="0032176E">
        <w:t xml:space="preserve">Spector, P. E. (2006). Method variance in organizational research: truth or urban legend? </w:t>
      </w:r>
      <w:r w:rsidRPr="0032176E">
        <w:rPr>
          <w:i/>
          <w:iCs/>
        </w:rPr>
        <w:t>Organizational Research Methods</w:t>
      </w:r>
      <w:r w:rsidRPr="0032176E">
        <w:t>, </w:t>
      </w:r>
      <w:r w:rsidRPr="0032176E">
        <w:rPr>
          <w:i/>
          <w:iCs/>
        </w:rPr>
        <w:t>9</w:t>
      </w:r>
      <w:r w:rsidRPr="0032176E">
        <w:t>(2), 221-232.</w:t>
      </w:r>
    </w:p>
    <w:p w14:paraId="5F46C0E8" w14:textId="77777777" w:rsidR="00540661" w:rsidRPr="0032176E" w:rsidRDefault="00540661" w:rsidP="00540661">
      <w:pPr>
        <w:ind w:left="180" w:hanging="180"/>
      </w:pPr>
      <w:proofErr w:type="spellStart"/>
      <w:r w:rsidRPr="0063657E">
        <w:t>Vorhies</w:t>
      </w:r>
      <w:proofErr w:type="spellEnd"/>
      <w:r w:rsidRPr="0063657E">
        <w:t xml:space="preserve">, D. W., &amp; Morgan, N. A. (2005). </w:t>
      </w:r>
      <w:r w:rsidRPr="0032176E">
        <w:t>Benchmarking marketing capabilities for sustainable competitive advantage. </w:t>
      </w:r>
      <w:r w:rsidRPr="0032176E">
        <w:rPr>
          <w:i/>
          <w:iCs/>
        </w:rPr>
        <w:t>Journal of Marketing</w:t>
      </w:r>
      <w:r w:rsidRPr="0032176E">
        <w:t>, </w:t>
      </w:r>
      <w:r w:rsidRPr="0032176E">
        <w:rPr>
          <w:i/>
          <w:iCs/>
        </w:rPr>
        <w:t>69</w:t>
      </w:r>
      <w:r w:rsidRPr="0032176E">
        <w:t>(1), 80-94.</w:t>
      </w:r>
    </w:p>
    <w:p w14:paraId="38637114" w14:textId="77777777" w:rsidR="00540661" w:rsidRPr="0032176E" w:rsidRDefault="00540661" w:rsidP="00540661">
      <w:pPr>
        <w:ind w:left="180" w:hanging="180"/>
      </w:pPr>
      <w:r w:rsidRPr="0032176E">
        <w:t xml:space="preserve">Whitler, K. A., Lee, B., &amp; Young, S. (2022). The impact of boards of directors on chief marketing officer performance: Framing and research agenda. </w:t>
      </w:r>
      <w:r w:rsidRPr="0032176E">
        <w:rPr>
          <w:i/>
          <w:iCs/>
        </w:rPr>
        <w:t>Academy of Marketing Science Review</w:t>
      </w:r>
      <w:r w:rsidRPr="0032176E">
        <w:t xml:space="preserve">, </w:t>
      </w:r>
      <w:r w:rsidRPr="0032176E">
        <w:rPr>
          <w:i/>
          <w:iCs/>
        </w:rPr>
        <w:t>12</w:t>
      </w:r>
      <w:r w:rsidRPr="0032176E">
        <w:t>(1), 116-136.</w:t>
      </w:r>
    </w:p>
    <w:p w14:paraId="59F5DC36" w14:textId="77777777" w:rsidR="00540661" w:rsidRPr="0032176E" w:rsidRDefault="00540661" w:rsidP="00540661">
      <w:pPr>
        <w:ind w:left="180" w:hanging="180"/>
      </w:pPr>
      <w:proofErr w:type="spellStart"/>
      <w:r w:rsidRPr="0032176E">
        <w:t>Winship</w:t>
      </w:r>
      <w:proofErr w:type="spellEnd"/>
      <w:r w:rsidRPr="0032176E">
        <w:t xml:space="preserve">, C. &amp; Mandel, M. (1983). Roles and positions: A critique and extension of the </w:t>
      </w:r>
      <w:proofErr w:type="spellStart"/>
      <w:r w:rsidRPr="0032176E">
        <w:t>blockmodeling</w:t>
      </w:r>
      <w:proofErr w:type="spellEnd"/>
      <w:r w:rsidRPr="0032176E">
        <w:t xml:space="preserve"> approach. </w:t>
      </w:r>
      <w:r w:rsidRPr="0032176E">
        <w:rPr>
          <w:i/>
          <w:iCs/>
        </w:rPr>
        <w:t>Sociological Methodology</w:t>
      </w:r>
      <w:r w:rsidRPr="0032176E">
        <w:t xml:space="preserve">, </w:t>
      </w:r>
      <w:r w:rsidRPr="0032176E">
        <w:rPr>
          <w:i/>
          <w:iCs/>
        </w:rPr>
        <w:t>14</w:t>
      </w:r>
      <w:r w:rsidRPr="0032176E">
        <w:t>, 314-344.</w:t>
      </w:r>
    </w:p>
    <w:p w14:paraId="480DFC8D" w14:textId="77777777" w:rsidR="00540661" w:rsidRPr="0032176E" w:rsidRDefault="00540661" w:rsidP="00540661">
      <w:pPr>
        <w:ind w:left="180" w:hanging="180"/>
        <w:rPr>
          <w:shd w:val="clear" w:color="auto" w:fill="FFFFFF"/>
        </w:rPr>
      </w:pPr>
      <w:r w:rsidRPr="0032176E">
        <w:rPr>
          <w:shd w:val="clear" w:color="auto" w:fill="FFFFFF"/>
        </w:rPr>
        <w:t xml:space="preserve">Wong. A. H. K., Wu, X. W., </w:t>
      </w:r>
      <w:proofErr w:type="spellStart"/>
      <w:r w:rsidRPr="0032176E">
        <w:rPr>
          <w:shd w:val="clear" w:color="auto" w:fill="FFFFFF"/>
        </w:rPr>
        <w:t>Whitla</w:t>
      </w:r>
      <w:proofErr w:type="spellEnd"/>
      <w:r w:rsidRPr="0032176E">
        <w:rPr>
          <w:shd w:val="clear" w:color="auto" w:fill="FFFFFF"/>
        </w:rPr>
        <w:t xml:space="preserve">, P., &amp; Snell, R. S. (2022). How LMX and marketing capabilities guide and motivate customer-facing employees’ learning. </w:t>
      </w:r>
      <w:r w:rsidRPr="0032176E">
        <w:rPr>
          <w:i/>
          <w:iCs/>
          <w:shd w:val="clear" w:color="auto" w:fill="FFFFFF"/>
        </w:rPr>
        <w:t>Journal of Business Research</w:t>
      </w:r>
      <w:r w:rsidRPr="0032176E">
        <w:rPr>
          <w:shd w:val="clear" w:color="auto" w:fill="FFFFFF"/>
        </w:rPr>
        <w:t>, 138, 161-169.</w:t>
      </w:r>
    </w:p>
    <w:p w14:paraId="5B9E8D81" w14:textId="77777777" w:rsidR="00540661" w:rsidRPr="0032176E" w:rsidRDefault="00540661" w:rsidP="00540661"/>
    <w:p w14:paraId="237C0FA2" w14:textId="77777777" w:rsidR="00540661" w:rsidRPr="00431F03" w:rsidRDefault="00540661">
      <w:pPr>
        <w:spacing w:after="200" w:line="276" w:lineRule="auto"/>
      </w:pPr>
    </w:p>
    <w:sectPr w:rsidR="00540661" w:rsidRPr="00431F03" w:rsidSect="0054242E">
      <w:pgSz w:w="11906" w:h="16838"/>
      <w:pgMar w:top="1440" w:right="1296" w:bottom="1440" w:left="1296" w:header="850" w:footer="994"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89E5E" w14:textId="77777777" w:rsidR="00AE5DFF" w:rsidRDefault="00AE5DFF" w:rsidP="009371F8">
      <w:r>
        <w:separator/>
      </w:r>
    </w:p>
  </w:endnote>
  <w:endnote w:type="continuationSeparator" w:id="0">
    <w:p w14:paraId="1440FCEB" w14:textId="77777777" w:rsidR="00AE5DFF" w:rsidRDefault="00AE5DFF" w:rsidP="00937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031309"/>
      <w:docPartObj>
        <w:docPartGallery w:val="Page Numbers (Bottom of Page)"/>
        <w:docPartUnique/>
      </w:docPartObj>
    </w:sdtPr>
    <w:sdtEndPr>
      <w:rPr>
        <w:rFonts w:ascii="Times New Roman" w:hAnsi="Times New Roman" w:cs="Times New Roman"/>
        <w:sz w:val="20"/>
      </w:rPr>
    </w:sdtEndPr>
    <w:sdtContent>
      <w:p w14:paraId="743691E1" w14:textId="21419B1D" w:rsidR="00A70AB9" w:rsidRDefault="00A70AB9">
        <w:pPr>
          <w:pStyle w:val="Footer"/>
          <w:jc w:val="center"/>
        </w:pPr>
        <w:r w:rsidRPr="00FE0911">
          <w:rPr>
            <w:rFonts w:ascii="Times New Roman" w:hAnsi="Times New Roman" w:cs="Times New Roman"/>
            <w:sz w:val="20"/>
          </w:rPr>
          <w:fldChar w:fldCharType="begin"/>
        </w:r>
        <w:r w:rsidRPr="00FE0911">
          <w:rPr>
            <w:rFonts w:ascii="Times New Roman" w:hAnsi="Times New Roman" w:cs="Times New Roman"/>
            <w:sz w:val="20"/>
          </w:rPr>
          <w:instrText xml:space="preserve"> PAGE   \* MERGEFORMAT </w:instrText>
        </w:r>
        <w:r w:rsidRPr="00FE0911">
          <w:rPr>
            <w:rFonts w:ascii="Times New Roman" w:hAnsi="Times New Roman" w:cs="Times New Roman"/>
            <w:sz w:val="20"/>
          </w:rPr>
          <w:fldChar w:fldCharType="separate"/>
        </w:r>
        <w:r w:rsidR="00540661" w:rsidRPr="00540661">
          <w:rPr>
            <w:rFonts w:ascii="Times New Roman" w:hAnsi="Times New Roman" w:cs="Times New Roman"/>
            <w:noProof/>
            <w:sz w:val="20"/>
            <w:lang w:val="zh-CN"/>
          </w:rPr>
          <w:t>15</w:t>
        </w:r>
        <w:r w:rsidRPr="00FE0911">
          <w:rPr>
            <w:rFonts w:ascii="Times New Roman" w:hAnsi="Times New Roman" w:cs="Times New Roman"/>
            <w:noProof/>
            <w:sz w:val="20"/>
            <w:lang w:val="zh-CN"/>
          </w:rPr>
          <w:fldChar w:fldCharType="end"/>
        </w:r>
      </w:p>
    </w:sdtContent>
  </w:sdt>
  <w:p w14:paraId="6C874C97" w14:textId="77777777" w:rsidR="00A70AB9" w:rsidRDefault="00A70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6FF6B" w14:textId="77777777" w:rsidR="00AE5DFF" w:rsidRDefault="00AE5DFF" w:rsidP="009371F8">
      <w:r>
        <w:separator/>
      </w:r>
    </w:p>
  </w:footnote>
  <w:footnote w:type="continuationSeparator" w:id="0">
    <w:p w14:paraId="2A7AFF17" w14:textId="77777777" w:rsidR="00AE5DFF" w:rsidRDefault="00AE5DFF" w:rsidP="009371F8">
      <w:r>
        <w:continuationSeparator/>
      </w:r>
    </w:p>
  </w:footnote>
  <w:footnote w:id="1">
    <w:p w14:paraId="7DA876AF" w14:textId="77777777" w:rsidR="0054242E" w:rsidRDefault="0054242E" w:rsidP="0054242E">
      <w:pPr>
        <w:pStyle w:val="FootnoteText"/>
      </w:pPr>
      <w:r>
        <w:rPr>
          <w:rStyle w:val="FootnoteReference"/>
        </w:rPr>
        <w:footnoteRef/>
      </w:r>
      <w:r>
        <w:t xml:space="preserve"> Although the survey data was collected in 2013 and 2014, we do not believe this is an issue as scholars </w:t>
      </w:r>
      <w:r w:rsidRPr="00F37D32">
        <w:t xml:space="preserve">still </w:t>
      </w:r>
      <w:r>
        <w:t>use and find comparable and significant results</w:t>
      </w:r>
      <w:r w:rsidRPr="00F37D32">
        <w:t xml:space="preserve"> using the </w:t>
      </w:r>
      <w:r>
        <w:t>Vorhies and Morgan (2005)</w:t>
      </w:r>
      <w:r w:rsidRPr="00F37D32">
        <w:t xml:space="preserve"> survey scale</w:t>
      </w:r>
      <w:r>
        <w:t xml:space="preserve"> (e.g., Wong et al. 2022) and while tools constantly evolve, the general categories of marketing responsibility have been in the marketing literature since Piercy (1986).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8EE"/>
    <w:multiLevelType w:val="hybridMultilevel"/>
    <w:tmpl w:val="35741FAA"/>
    <w:lvl w:ilvl="0" w:tplc="9B86D30E">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97B6A"/>
    <w:multiLevelType w:val="hybridMultilevel"/>
    <w:tmpl w:val="D786B0E4"/>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15:restartNumberingAfterBreak="0">
    <w:nsid w:val="0A9818A0"/>
    <w:multiLevelType w:val="hybridMultilevel"/>
    <w:tmpl w:val="40E85F28"/>
    <w:lvl w:ilvl="0" w:tplc="C078616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A0BF6"/>
    <w:multiLevelType w:val="multilevel"/>
    <w:tmpl w:val="0409001D"/>
    <w:numStyleLink w:val="Singlepunch"/>
  </w:abstractNum>
  <w:abstractNum w:abstractNumId="4" w15:restartNumberingAfterBreak="0">
    <w:nsid w:val="0DBB7523"/>
    <w:multiLevelType w:val="hybridMultilevel"/>
    <w:tmpl w:val="F4B2D67C"/>
    <w:lvl w:ilvl="0" w:tplc="77D249F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3F005C"/>
    <w:multiLevelType w:val="hybridMultilevel"/>
    <w:tmpl w:val="96EC4988"/>
    <w:lvl w:ilvl="0" w:tplc="04090001">
      <w:start w:val="1"/>
      <w:numFmt w:val="bullet"/>
      <w:lvlText w:val=""/>
      <w:lvlJc w:val="left"/>
      <w:pPr>
        <w:ind w:left="1448" w:hanging="360"/>
      </w:pPr>
      <w:rPr>
        <w:rFonts w:ascii="Symbol" w:hAnsi="Symbol" w:hint="default"/>
      </w:rPr>
    </w:lvl>
    <w:lvl w:ilvl="1" w:tplc="FFFFFFFF" w:tentative="1">
      <w:start w:val="1"/>
      <w:numFmt w:val="bullet"/>
      <w:lvlText w:val="o"/>
      <w:lvlJc w:val="left"/>
      <w:pPr>
        <w:ind w:left="2168" w:hanging="360"/>
      </w:pPr>
      <w:rPr>
        <w:rFonts w:ascii="Courier New" w:hAnsi="Courier New" w:cs="Courier New" w:hint="default"/>
      </w:rPr>
    </w:lvl>
    <w:lvl w:ilvl="2" w:tplc="FFFFFFFF" w:tentative="1">
      <w:start w:val="1"/>
      <w:numFmt w:val="bullet"/>
      <w:lvlText w:val=""/>
      <w:lvlJc w:val="left"/>
      <w:pPr>
        <w:ind w:left="2888" w:hanging="360"/>
      </w:pPr>
      <w:rPr>
        <w:rFonts w:ascii="Wingdings" w:hAnsi="Wingdings" w:hint="default"/>
      </w:rPr>
    </w:lvl>
    <w:lvl w:ilvl="3" w:tplc="FFFFFFFF" w:tentative="1">
      <w:start w:val="1"/>
      <w:numFmt w:val="bullet"/>
      <w:lvlText w:val=""/>
      <w:lvlJc w:val="left"/>
      <w:pPr>
        <w:ind w:left="3608" w:hanging="360"/>
      </w:pPr>
      <w:rPr>
        <w:rFonts w:ascii="Symbol" w:hAnsi="Symbol" w:hint="default"/>
      </w:rPr>
    </w:lvl>
    <w:lvl w:ilvl="4" w:tplc="FFFFFFFF" w:tentative="1">
      <w:start w:val="1"/>
      <w:numFmt w:val="bullet"/>
      <w:lvlText w:val="o"/>
      <w:lvlJc w:val="left"/>
      <w:pPr>
        <w:ind w:left="4328" w:hanging="360"/>
      </w:pPr>
      <w:rPr>
        <w:rFonts w:ascii="Courier New" w:hAnsi="Courier New" w:cs="Courier New" w:hint="default"/>
      </w:rPr>
    </w:lvl>
    <w:lvl w:ilvl="5" w:tplc="FFFFFFFF" w:tentative="1">
      <w:start w:val="1"/>
      <w:numFmt w:val="bullet"/>
      <w:lvlText w:val=""/>
      <w:lvlJc w:val="left"/>
      <w:pPr>
        <w:ind w:left="5048" w:hanging="360"/>
      </w:pPr>
      <w:rPr>
        <w:rFonts w:ascii="Wingdings" w:hAnsi="Wingdings" w:hint="default"/>
      </w:rPr>
    </w:lvl>
    <w:lvl w:ilvl="6" w:tplc="FFFFFFFF" w:tentative="1">
      <w:start w:val="1"/>
      <w:numFmt w:val="bullet"/>
      <w:lvlText w:val=""/>
      <w:lvlJc w:val="left"/>
      <w:pPr>
        <w:ind w:left="5768" w:hanging="360"/>
      </w:pPr>
      <w:rPr>
        <w:rFonts w:ascii="Symbol" w:hAnsi="Symbol" w:hint="default"/>
      </w:rPr>
    </w:lvl>
    <w:lvl w:ilvl="7" w:tplc="FFFFFFFF" w:tentative="1">
      <w:start w:val="1"/>
      <w:numFmt w:val="bullet"/>
      <w:lvlText w:val="o"/>
      <w:lvlJc w:val="left"/>
      <w:pPr>
        <w:ind w:left="6488" w:hanging="360"/>
      </w:pPr>
      <w:rPr>
        <w:rFonts w:ascii="Courier New" w:hAnsi="Courier New" w:cs="Courier New" w:hint="default"/>
      </w:rPr>
    </w:lvl>
    <w:lvl w:ilvl="8" w:tplc="FFFFFFFF" w:tentative="1">
      <w:start w:val="1"/>
      <w:numFmt w:val="bullet"/>
      <w:lvlText w:val=""/>
      <w:lvlJc w:val="left"/>
      <w:pPr>
        <w:ind w:left="7208" w:hanging="360"/>
      </w:pPr>
      <w:rPr>
        <w:rFonts w:ascii="Wingdings" w:hAnsi="Wingdings" w:hint="default"/>
      </w:rPr>
    </w:lvl>
  </w:abstractNum>
  <w:abstractNum w:abstractNumId="6" w15:restartNumberingAfterBreak="0">
    <w:nsid w:val="10506F38"/>
    <w:multiLevelType w:val="hybridMultilevel"/>
    <w:tmpl w:val="F5C062F6"/>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7" w15:restartNumberingAfterBreak="0">
    <w:nsid w:val="10C504D9"/>
    <w:multiLevelType w:val="hybridMultilevel"/>
    <w:tmpl w:val="FE64F9A0"/>
    <w:lvl w:ilvl="0" w:tplc="EBC4473A">
      <w:start w:val="1"/>
      <w:numFmt w:val="decimal"/>
      <w:lvlText w:val="%1)"/>
      <w:lvlJc w:val="left"/>
      <w:pPr>
        <w:ind w:left="864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EC3F5F"/>
    <w:multiLevelType w:val="hybridMultilevel"/>
    <w:tmpl w:val="DEC0E6C0"/>
    <w:lvl w:ilvl="0" w:tplc="8824362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333515B"/>
    <w:multiLevelType w:val="hybridMultilevel"/>
    <w:tmpl w:val="3AAC2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A77B59"/>
    <w:multiLevelType w:val="hybridMultilevel"/>
    <w:tmpl w:val="3E604554"/>
    <w:lvl w:ilvl="0" w:tplc="D8F27EB4">
      <w:start w:val="4"/>
      <w:numFmt w:val="bullet"/>
      <w:lvlText w:val=""/>
      <w:lvlJc w:val="left"/>
      <w:pPr>
        <w:ind w:left="806" w:hanging="360"/>
      </w:pPr>
      <w:rPr>
        <w:rFonts w:ascii="Symbol" w:eastAsia="Times New Roman" w:hAnsi="Symbol" w:cs="Times New Roman"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1" w15:restartNumberingAfterBreak="0">
    <w:nsid w:val="1C8A164E"/>
    <w:multiLevelType w:val="hybridMultilevel"/>
    <w:tmpl w:val="47C603D8"/>
    <w:lvl w:ilvl="0" w:tplc="C8285430">
      <w:start w:val="4"/>
      <w:numFmt w:val="bullet"/>
      <w:lvlText w:val="—"/>
      <w:lvlJc w:val="left"/>
      <w:pPr>
        <w:ind w:left="3810" w:hanging="360"/>
      </w:pPr>
      <w:rPr>
        <w:rFonts w:ascii="Times New Roman" w:eastAsiaTheme="minorEastAsia" w:hAnsi="Times New Roman" w:cs="Times New Roman" w:hint="default"/>
      </w:rPr>
    </w:lvl>
    <w:lvl w:ilvl="1" w:tplc="04090003" w:tentative="1">
      <w:start w:val="1"/>
      <w:numFmt w:val="bullet"/>
      <w:lvlText w:val="o"/>
      <w:lvlJc w:val="left"/>
      <w:pPr>
        <w:ind w:left="4530" w:hanging="360"/>
      </w:pPr>
      <w:rPr>
        <w:rFonts w:ascii="Courier New" w:hAnsi="Courier New" w:cs="Courier New" w:hint="default"/>
      </w:rPr>
    </w:lvl>
    <w:lvl w:ilvl="2" w:tplc="04090005" w:tentative="1">
      <w:start w:val="1"/>
      <w:numFmt w:val="bullet"/>
      <w:lvlText w:val=""/>
      <w:lvlJc w:val="left"/>
      <w:pPr>
        <w:ind w:left="5250" w:hanging="360"/>
      </w:pPr>
      <w:rPr>
        <w:rFonts w:ascii="Wingdings" w:hAnsi="Wingdings" w:hint="default"/>
      </w:rPr>
    </w:lvl>
    <w:lvl w:ilvl="3" w:tplc="04090001" w:tentative="1">
      <w:start w:val="1"/>
      <w:numFmt w:val="bullet"/>
      <w:lvlText w:val=""/>
      <w:lvlJc w:val="left"/>
      <w:pPr>
        <w:ind w:left="5970" w:hanging="360"/>
      </w:pPr>
      <w:rPr>
        <w:rFonts w:ascii="Symbol" w:hAnsi="Symbol" w:hint="default"/>
      </w:rPr>
    </w:lvl>
    <w:lvl w:ilvl="4" w:tplc="04090003" w:tentative="1">
      <w:start w:val="1"/>
      <w:numFmt w:val="bullet"/>
      <w:lvlText w:val="o"/>
      <w:lvlJc w:val="left"/>
      <w:pPr>
        <w:ind w:left="6690" w:hanging="360"/>
      </w:pPr>
      <w:rPr>
        <w:rFonts w:ascii="Courier New" w:hAnsi="Courier New" w:cs="Courier New" w:hint="default"/>
      </w:rPr>
    </w:lvl>
    <w:lvl w:ilvl="5" w:tplc="04090005" w:tentative="1">
      <w:start w:val="1"/>
      <w:numFmt w:val="bullet"/>
      <w:lvlText w:val=""/>
      <w:lvlJc w:val="left"/>
      <w:pPr>
        <w:ind w:left="7410" w:hanging="360"/>
      </w:pPr>
      <w:rPr>
        <w:rFonts w:ascii="Wingdings" w:hAnsi="Wingdings" w:hint="default"/>
      </w:rPr>
    </w:lvl>
    <w:lvl w:ilvl="6" w:tplc="04090001" w:tentative="1">
      <w:start w:val="1"/>
      <w:numFmt w:val="bullet"/>
      <w:lvlText w:val=""/>
      <w:lvlJc w:val="left"/>
      <w:pPr>
        <w:ind w:left="8130" w:hanging="360"/>
      </w:pPr>
      <w:rPr>
        <w:rFonts w:ascii="Symbol" w:hAnsi="Symbol" w:hint="default"/>
      </w:rPr>
    </w:lvl>
    <w:lvl w:ilvl="7" w:tplc="04090003" w:tentative="1">
      <w:start w:val="1"/>
      <w:numFmt w:val="bullet"/>
      <w:lvlText w:val="o"/>
      <w:lvlJc w:val="left"/>
      <w:pPr>
        <w:ind w:left="8850" w:hanging="360"/>
      </w:pPr>
      <w:rPr>
        <w:rFonts w:ascii="Courier New" w:hAnsi="Courier New" w:cs="Courier New" w:hint="default"/>
      </w:rPr>
    </w:lvl>
    <w:lvl w:ilvl="8" w:tplc="04090005" w:tentative="1">
      <w:start w:val="1"/>
      <w:numFmt w:val="bullet"/>
      <w:lvlText w:val=""/>
      <w:lvlJc w:val="left"/>
      <w:pPr>
        <w:ind w:left="9570" w:hanging="360"/>
      </w:pPr>
      <w:rPr>
        <w:rFonts w:ascii="Wingdings" w:hAnsi="Wingdings" w:hint="default"/>
      </w:rPr>
    </w:lvl>
  </w:abstractNum>
  <w:abstractNum w:abstractNumId="12" w15:restartNumberingAfterBreak="0">
    <w:nsid w:val="24AB778D"/>
    <w:multiLevelType w:val="hybridMultilevel"/>
    <w:tmpl w:val="5AF4D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C16541"/>
    <w:multiLevelType w:val="hybridMultilevel"/>
    <w:tmpl w:val="83804472"/>
    <w:lvl w:ilvl="0" w:tplc="0324D5F0">
      <w:start w:val="3"/>
      <w:numFmt w:val="decimal"/>
      <w:lvlText w:val="%1."/>
      <w:lvlJc w:val="left"/>
      <w:pPr>
        <w:ind w:left="14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1770C1"/>
    <w:multiLevelType w:val="hybridMultilevel"/>
    <w:tmpl w:val="4FCEE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6B7E80"/>
    <w:multiLevelType w:val="hybridMultilevel"/>
    <w:tmpl w:val="F4B2D6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F01691"/>
    <w:multiLevelType w:val="hybridMultilevel"/>
    <w:tmpl w:val="E60034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C856D7"/>
    <w:multiLevelType w:val="hybridMultilevel"/>
    <w:tmpl w:val="74AEAE08"/>
    <w:lvl w:ilvl="0" w:tplc="E13C3BEA">
      <w:start w:val="1"/>
      <w:numFmt w:val="bullet"/>
      <w:lvlText w:val="•"/>
      <w:lvlJc w:val="left"/>
      <w:pPr>
        <w:tabs>
          <w:tab w:val="num" w:pos="720"/>
        </w:tabs>
        <w:ind w:left="720" w:hanging="360"/>
      </w:pPr>
      <w:rPr>
        <w:rFonts w:ascii="Times New Roman" w:hAnsi="Times New Roman" w:hint="default"/>
      </w:rPr>
    </w:lvl>
    <w:lvl w:ilvl="1" w:tplc="CC345EE4" w:tentative="1">
      <w:start w:val="1"/>
      <w:numFmt w:val="bullet"/>
      <w:lvlText w:val="•"/>
      <w:lvlJc w:val="left"/>
      <w:pPr>
        <w:tabs>
          <w:tab w:val="num" w:pos="1440"/>
        </w:tabs>
        <w:ind w:left="1440" w:hanging="360"/>
      </w:pPr>
      <w:rPr>
        <w:rFonts w:ascii="Times New Roman" w:hAnsi="Times New Roman" w:hint="default"/>
      </w:rPr>
    </w:lvl>
    <w:lvl w:ilvl="2" w:tplc="E8048D2E" w:tentative="1">
      <w:start w:val="1"/>
      <w:numFmt w:val="bullet"/>
      <w:lvlText w:val="•"/>
      <w:lvlJc w:val="left"/>
      <w:pPr>
        <w:tabs>
          <w:tab w:val="num" w:pos="2160"/>
        </w:tabs>
        <w:ind w:left="2160" w:hanging="360"/>
      </w:pPr>
      <w:rPr>
        <w:rFonts w:ascii="Times New Roman" w:hAnsi="Times New Roman" w:hint="default"/>
      </w:rPr>
    </w:lvl>
    <w:lvl w:ilvl="3" w:tplc="A24A6B12" w:tentative="1">
      <w:start w:val="1"/>
      <w:numFmt w:val="bullet"/>
      <w:lvlText w:val="•"/>
      <w:lvlJc w:val="left"/>
      <w:pPr>
        <w:tabs>
          <w:tab w:val="num" w:pos="2880"/>
        </w:tabs>
        <w:ind w:left="2880" w:hanging="360"/>
      </w:pPr>
      <w:rPr>
        <w:rFonts w:ascii="Times New Roman" w:hAnsi="Times New Roman" w:hint="default"/>
      </w:rPr>
    </w:lvl>
    <w:lvl w:ilvl="4" w:tplc="1126644E" w:tentative="1">
      <w:start w:val="1"/>
      <w:numFmt w:val="bullet"/>
      <w:lvlText w:val="•"/>
      <w:lvlJc w:val="left"/>
      <w:pPr>
        <w:tabs>
          <w:tab w:val="num" w:pos="3600"/>
        </w:tabs>
        <w:ind w:left="3600" w:hanging="360"/>
      </w:pPr>
      <w:rPr>
        <w:rFonts w:ascii="Times New Roman" w:hAnsi="Times New Roman" w:hint="default"/>
      </w:rPr>
    </w:lvl>
    <w:lvl w:ilvl="5" w:tplc="957AF798" w:tentative="1">
      <w:start w:val="1"/>
      <w:numFmt w:val="bullet"/>
      <w:lvlText w:val="•"/>
      <w:lvlJc w:val="left"/>
      <w:pPr>
        <w:tabs>
          <w:tab w:val="num" w:pos="4320"/>
        </w:tabs>
        <w:ind w:left="4320" w:hanging="360"/>
      </w:pPr>
      <w:rPr>
        <w:rFonts w:ascii="Times New Roman" w:hAnsi="Times New Roman" w:hint="default"/>
      </w:rPr>
    </w:lvl>
    <w:lvl w:ilvl="6" w:tplc="3384C8D0" w:tentative="1">
      <w:start w:val="1"/>
      <w:numFmt w:val="bullet"/>
      <w:lvlText w:val="•"/>
      <w:lvlJc w:val="left"/>
      <w:pPr>
        <w:tabs>
          <w:tab w:val="num" w:pos="5040"/>
        </w:tabs>
        <w:ind w:left="5040" w:hanging="360"/>
      </w:pPr>
      <w:rPr>
        <w:rFonts w:ascii="Times New Roman" w:hAnsi="Times New Roman" w:hint="default"/>
      </w:rPr>
    </w:lvl>
    <w:lvl w:ilvl="7" w:tplc="85D60CD8" w:tentative="1">
      <w:start w:val="1"/>
      <w:numFmt w:val="bullet"/>
      <w:lvlText w:val="•"/>
      <w:lvlJc w:val="left"/>
      <w:pPr>
        <w:tabs>
          <w:tab w:val="num" w:pos="5760"/>
        </w:tabs>
        <w:ind w:left="5760" w:hanging="360"/>
      </w:pPr>
      <w:rPr>
        <w:rFonts w:ascii="Times New Roman" w:hAnsi="Times New Roman" w:hint="default"/>
      </w:rPr>
    </w:lvl>
    <w:lvl w:ilvl="8" w:tplc="364A0EB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A696715"/>
    <w:multiLevelType w:val="hybridMultilevel"/>
    <w:tmpl w:val="EA44F58E"/>
    <w:lvl w:ilvl="0" w:tplc="F21CDBB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636EDE"/>
    <w:multiLevelType w:val="hybridMultilevel"/>
    <w:tmpl w:val="852C541C"/>
    <w:lvl w:ilvl="0" w:tplc="2D1259A4">
      <w:start w:val="4"/>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8C09F5"/>
    <w:multiLevelType w:val="hybridMultilevel"/>
    <w:tmpl w:val="379EF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552897"/>
    <w:multiLevelType w:val="hybridMultilevel"/>
    <w:tmpl w:val="BBD8C39E"/>
    <w:lvl w:ilvl="0" w:tplc="0A887158">
      <w:start w:val="1"/>
      <w:numFmt w:val="bullet"/>
      <w:lvlText w:val="•"/>
      <w:lvlJc w:val="left"/>
      <w:pPr>
        <w:tabs>
          <w:tab w:val="num" w:pos="720"/>
        </w:tabs>
        <w:ind w:left="720" w:hanging="360"/>
      </w:pPr>
      <w:rPr>
        <w:rFonts w:ascii="Times New Roman" w:hAnsi="Times New Roman" w:hint="default"/>
      </w:rPr>
    </w:lvl>
    <w:lvl w:ilvl="1" w:tplc="C09A815A" w:tentative="1">
      <w:start w:val="1"/>
      <w:numFmt w:val="bullet"/>
      <w:lvlText w:val="•"/>
      <w:lvlJc w:val="left"/>
      <w:pPr>
        <w:tabs>
          <w:tab w:val="num" w:pos="1440"/>
        </w:tabs>
        <w:ind w:left="1440" w:hanging="360"/>
      </w:pPr>
      <w:rPr>
        <w:rFonts w:ascii="Times New Roman" w:hAnsi="Times New Roman" w:hint="default"/>
      </w:rPr>
    </w:lvl>
    <w:lvl w:ilvl="2" w:tplc="C1C64712" w:tentative="1">
      <w:start w:val="1"/>
      <w:numFmt w:val="bullet"/>
      <w:lvlText w:val="•"/>
      <w:lvlJc w:val="left"/>
      <w:pPr>
        <w:tabs>
          <w:tab w:val="num" w:pos="2160"/>
        </w:tabs>
        <w:ind w:left="2160" w:hanging="360"/>
      </w:pPr>
      <w:rPr>
        <w:rFonts w:ascii="Times New Roman" w:hAnsi="Times New Roman" w:hint="default"/>
      </w:rPr>
    </w:lvl>
    <w:lvl w:ilvl="3" w:tplc="0436D6A0" w:tentative="1">
      <w:start w:val="1"/>
      <w:numFmt w:val="bullet"/>
      <w:lvlText w:val="•"/>
      <w:lvlJc w:val="left"/>
      <w:pPr>
        <w:tabs>
          <w:tab w:val="num" w:pos="2880"/>
        </w:tabs>
        <w:ind w:left="2880" w:hanging="360"/>
      </w:pPr>
      <w:rPr>
        <w:rFonts w:ascii="Times New Roman" w:hAnsi="Times New Roman" w:hint="default"/>
      </w:rPr>
    </w:lvl>
    <w:lvl w:ilvl="4" w:tplc="3752BA90" w:tentative="1">
      <w:start w:val="1"/>
      <w:numFmt w:val="bullet"/>
      <w:lvlText w:val="•"/>
      <w:lvlJc w:val="left"/>
      <w:pPr>
        <w:tabs>
          <w:tab w:val="num" w:pos="3600"/>
        </w:tabs>
        <w:ind w:left="3600" w:hanging="360"/>
      </w:pPr>
      <w:rPr>
        <w:rFonts w:ascii="Times New Roman" w:hAnsi="Times New Roman" w:hint="default"/>
      </w:rPr>
    </w:lvl>
    <w:lvl w:ilvl="5" w:tplc="D7C8949C" w:tentative="1">
      <w:start w:val="1"/>
      <w:numFmt w:val="bullet"/>
      <w:lvlText w:val="•"/>
      <w:lvlJc w:val="left"/>
      <w:pPr>
        <w:tabs>
          <w:tab w:val="num" w:pos="4320"/>
        </w:tabs>
        <w:ind w:left="4320" w:hanging="360"/>
      </w:pPr>
      <w:rPr>
        <w:rFonts w:ascii="Times New Roman" w:hAnsi="Times New Roman" w:hint="default"/>
      </w:rPr>
    </w:lvl>
    <w:lvl w:ilvl="6" w:tplc="C3400460" w:tentative="1">
      <w:start w:val="1"/>
      <w:numFmt w:val="bullet"/>
      <w:lvlText w:val="•"/>
      <w:lvlJc w:val="left"/>
      <w:pPr>
        <w:tabs>
          <w:tab w:val="num" w:pos="5040"/>
        </w:tabs>
        <w:ind w:left="5040" w:hanging="360"/>
      </w:pPr>
      <w:rPr>
        <w:rFonts w:ascii="Times New Roman" w:hAnsi="Times New Roman" w:hint="default"/>
      </w:rPr>
    </w:lvl>
    <w:lvl w:ilvl="7" w:tplc="57303156" w:tentative="1">
      <w:start w:val="1"/>
      <w:numFmt w:val="bullet"/>
      <w:lvlText w:val="•"/>
      <w:lvlJc w:val="left"/>
      <w:pPr>
        <w:tabs>
          <w:tab w:val="num" w:pos="5760"/>
        </w:tabs>
        <w:ind w:left="5760" w:hanging="360"/>
      </w:pPr>
      <w:rPr>
        <w:rFonts w:ascii="Times New Roman" w:hAnsi="Times New Roman" w:hint="default"/>
      </w:rPr>
    </w:lvl>
    <w:lvl w:ilvl="8" w:tplc="FFB422A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F604CAD"/>
    <w:multiLevelType w:val="hybridMultilevel"/>
    <w:tmpl w:val="2F924802"/>
    <w:lvl w:ilvl="0" w:tplc="5FEE8CE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706D23"/>
    <w:multiLevelType w:val="hybridMultilevel"/>
    <w:tmpl w:val="5FCEE4BE"/>
    <w:lvl w:ilvl="0" w:tplc="FC888CBE">
      <w:start w:val="1"/>
      <w:numFmt w:val="bullet"/>
      <w:lvlText w:val="•"/>
      <w:lvlJc w:val="left"/>
      <w:pPr>
        <w:tabs>
          <w:tab w:val="num" w:pos="720"/>
        </w:tabs>
        <w:ind w:left="720" w:hanging="360"/>
      </w:pPr>
      <w:rPr>
        <w:rFonts w:ascii="Times New Roman" w:hAnsi="Times New Roman" w:hint="default"/>
      </w:rPr>
    </w:lvl>
    <w:lvl w:ilvl="1" w:tplc="BD3E6934" w:tentative="1">
      <w:start w:val="1"/>
      <w:numFmt w:val="bullet"/>
      <w:lvlText w:val="•"/>
      <w:lvlJc w:val="left"/>
      <w:pPr>
        <w:tabs>
          <w:tab w:val="num" w:pos="1440"/>
        </w:tabs>
        <w:ind w:left="1440" w:hanging="360"/>
      </w:pPr>
      <w:rPr>
        <w:rFonts w:ascii="Times New Roman" w:hAnsi="Times New Roman" w:hint="default"/>
      </w:rPr>
    </w:lvl>
    <w:lvl w:ilvl="2" w:tplc="6CC6440E" w:tentative="1">
      <w:start w:val="1"/>
      <w:numFmt w:val="bullet"/>
      <w:lvlText w:val="•"/>
      <w:lvlJc w:val="left"/>
      <w:pPr>
        <w:tabs>
          <w:tab w:val="num" w:pos="2160"/>
        </w:tabs>
        <w:ind w:left="2160" w:hanging="360"/>
      </w:pPr>
      <w:rPr>
        <w:rFonts w:ascii="Times New Roman" w:hAnsi="Times New Roman" w:hint="default"/>
      </w:rPr>
    </w:lvl>
    <w:lvl w:ilvl="3" w:tplc="4F20F6B8" w:tentative="1">
      <w:start w:val="1"/>
      <w:numFmt w:val="bullet"/>
      <w:lvlText w:val="•"/>
      <w:lvlJc w:val="left"/>
      <w:pPr>
        <w:tabs>
          <w:tab w:val="num" w:pos="2880"/>
        </w:tabs>
        <w:ind w:left="2880" w:hanging="360"/>
      </w:pPr>
      <w:rPr>
        <w:rFonts w:ascii="Times New Roman" w:hAnsi="Times New Roman" w:hint="default"/>
      </w:rPr>
    </w:lvl>
    <w:lvl w:ilvl="4" w:tplc="BCD48AE8" w:tentative="1">
      <w:start w:val="1"/>
      <w:numFmt w:val="bullet"/>
      <w:lvlText w:val="•"/>
      <w:lvlJc w:val="left"/>
      <w:pPr>
        <w:tabs>
          <w:tab w:val="num" w:pos="3600"/>
        </w:tabs>
        <w:ind w:left="3600" w:hanging="360"/>
      </w:pPr>
      <w:rPr>
        <w:rFonts w:ascii="Times New Roman" w:hAnsi="Times New Roman" w:hint="default"/>
      </w:rPr>
    </w:lvl>
    <w:lvl w:ilvl="5" w:tplc="72269C7A" w:tentative="1">
      <w:start w:val="1"/>
      <w:numFmt w:val="bullet"/>
      <w:lvlText w:val="•"/>
      <w:lvlJc w:val="left"/>
      <w:pPr>
        <w:tabs>
          <w:tab w:val="num" w:pos="4320"/>
        </w:tabs>
        <w:ind w:left="4320" w:hanging="360"/>
      </w:pPr>
      <w:rPr>
        <w:rFonts w:ascii="Times New Roman" w:hAnsi="Times New Roman" w:hint="default"/>
      </w:rPr>
    </w:lvl>
    <w:lvl w:ilvl="6" w:tplc="90BC0D62" w:tentative="1">
      <w:start w:val="1"/>
      <w:numFmt w:val="bullet"/>
      <w:lvlText w:val="•"/>
      <w:lvlJc w:val="left"/>
      <w:pPr>
        <w:tabs>
          <w:tab w:val="num" w:pos="5040"/>
        </w:tabs>
        <w:ind w:left="5040" w:hanging="360"/>
      </w:pPr>
      <w:rPr>
        <w:rFonts w:ascii="Times New Roman" w:hAnsi="Times New Roman" w:hint="default"/>
      </w:rPr>
    </w:lvl>
    <w:lvl w:ilvl="7" w:tplc="A308DF36" w:tentative="1">
      <w:start w:val="1"/>
      <w:numFmt w:val="bullet"/>
      <w:lvlText w:val="•"/>
      <w:lvlJc w:val="left"/>
      <w:pPr>
        <w:tabs>
          <w:tab w:val="num" w:pos="5760"/>
        </w:tabs>
        <w:ind w:left="5760" w:hanging="360"/>
      </w:pPr>
      <w:rPr>
        <w:rFonts w:ascii="Times New Roman" w:hAnsi="Times New Roman" w:hint="default"/>
      </w:rPr>
    </w:lvl>
    <w:lvl w:ilvl="8" w:tplc="DFC29F6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5834FA1"/>
    <w:multiLevelType w:val="hybridMultilevel"/>
    <w:tmpl w:val="2FCE5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CA5C0A"/>
    <w:multiLevelType w:val="hybridMultilevel"/>
    <w:tmpl w:val="E004B9D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D86DD6"/>
    <w:multiLevelType w:val="hybridMultilevel"/>
    <w:tmpl w:val="157CB4DC"/>
    <w:lvl w:ilvl="0" w:tplc="ADE6F77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E2032F"/>
    <w:multiLevelType w:val="hybridMultilevel"/>
    <w:tmpl w:val="BB02EAF6"/>
    <w:lvl w:ilvl="0" w:tplc="6AD4BE54">
      <w:start w:val="1"/>
      <w:numFmt w:val="bullet"/>
      <w:lvlText w:val="•"/>
      <w:lvlJc w:val="left"/>
      <w:pPr>
        <w:tabs>
          <w:tab w:val="num" w:pos="720"/>
        </w:tabs>
        <w:ind w:left="720" w:hanging="360"/>
      </w:pPr>
      <w:rPr>
        <w:rFonts w:ascii="Times New Roman" w:hAnsi="Times New Roman" w:hint="default"/>
      </w:rPr>
    </w:lvl>
    <w:lvl w:ilvl="1" w:tplc="360A9FF0" w:tentative="1">
      <w:start w:val="1"/>
      <w:numFmt w:val="bullet"/>
      <w:lvlText w:val="•"/>
      <w:lvlJc w:val="left"/>
      <w:pPr>
        <w:tabs>
          <w:tab w:val="num" w:pos="1440"/>
        </w:tabs>
        <w:ind w:left="1440" w:hanging="360"/>
      </w:pPr>
      <w:rPr>
        <w:rFonts w:ascii="Times New Roman" w:hAnsi="Times New Roman" w:hint="default"/>
      </w:rPr>
    </w:lvl>
    <w:lvl w:ilvl="2" w:tplc="3D8EE17A" w:tentative="1">
      <w:start w:val="1"/>
      <w:numFmt w:val="bullet"/>
      <w:lvlText w:val="•"/>
      <w:lvlJc w:val="left"/>
      <w:pPr>
        <w:tabs>
          <w:tab w:val="num" w:pos="2160"/>
        </w:tabs>
        <w:ind w:left="2160" w:hanging="360"/>
      </w:pPr>
      <w:rPr>
        <w:rFonts w:ascii="Times New Roman" w:hAnsi="Times New Roman" w:hint="default"/>
      </w:rPr>
    </w:lvl>
    <w:lvl w:ilvl="3" w:tplc="8DA2E7B6" w:tentative="1">
      <w:start w:val="1"/>
      <w:numFmt w:val="bullet"/>
      <w:lvlText w:val="•"/>
      <w:lvlJc w:val="left"/>
      <w:pPr>
        <w:tabs>
          <w:tab w:val="num" w:pos="2880"/>
        </w:tabs>
        <w:ind w:left="2880" w:hanging="360"/>
      </w:pPr>
      <w:rPr>
        <w:rFonts w:ascii="Times New Roman" w:hAnsi="Times New Roman" w:hint="default"/>
      </w:rPr>
    </w:lvl>
    <w:lvl w:ilvl="4" w:tplc="D8027E1E" w:tentative="1">
      <w:start w:val="1"/>
      <w:numFmt w:val="bullet"/>
      <w:lvlText w:val="•"/>
      <w:lvlJc w:val="left"/>
      <w:pPr>
        <w:tabs>
          <w:tab w:val="num" w:pos="3600"/>
        </w:tabs>
        <w:ind w:left="3600" w:hanging="360"/>
      </w:pPr>
      <w:rPr>
        <w:rFonts w:ascii="Times New Roman" w:hAnsi="Times New Roman" w:hint="default"/>
      </w:rPr>
    </w:lvl>
    <w:lvl w:ilvl="5" w:tplc="A84E4DC4" w:tentative="1">
      <w:start w:val="1"/>
      <w:numFmt w:val="bullet"/>
      <w:lvlText w:val="•"/>
      <w:lvlJc w:val="left"/>
      <w:pPr>
        <w:tabs>
          <w:tab w:val="num" w:pos="4320"/>
        </w:tabs>
        <w:ind w:left="4320" w:hanging="360"/>
      </w:pPr>
      <w:rPr>
        <w:rFonts w:ascii="Times New Roman" w:hAnsi="Times New Roman" w:hint="default"/>
      </w:rPr>
    </w:lvl>
    <w:lvl w:ilvl="6" w:tplc="D4FEC17E" w:tentative="1">
      <w:start w:val="1"/>
      <w:numFmt w:val="bullet"/>
      <w:lvlText w:val="•"/>
      <w:lvlJc w:val="left"/>
      <w:pPr>
        <w:tabs>
          <w:tab w:val="num" w:pos="5040"/>
        </w:tabs>
        <w:ind w:left="5040" w:hanging="360"/>
      </w:pPr>
      <w:rPr>
        <w:rFonts w:ascii="Times New Roman" w:hAnsi="Times New Roman" w:hint="default"/>
      </w:rPr>
    </w:lvl>
    <w:lvl w:ilvl="7" w:tplc="9E8E25A8" w:tentative="1">
      <w:start w:val="1"/>
      <w:numFmt w:val="bullet"/>
      <w:lvlText w:val="•"/>
      <w:lvlJc w:val="left"/>
      <w:pPr>
        <w:tabs>
          <w:tab w:val="num" w:pos="5760"/>
        </w:tabs>
        <w:ind w:left="5760" w:hanging="360"/>
      </w:pPr>
      <w:rPr>
        <w:rFonts w:ascii="Times New Roman" w:hAnsi="Times New Roman" w:hint="default"/>
      </w:rPr>
    </w:lvl>
    <w:lvl w:ilvl="8" w:tplc="01686F1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E400A6F"/>
    <w:multiLevelType w:val="hybridMultilevel"/>
    <w:tmpl w:val="D854B3C2"/>
    <w:lvl w:ilvl="0" w:tplc="3A6243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7D03ED"/>
    <w:multiLevelType w:val="hybridMultilevel"/>
    <w:tmpl w:val="0494105C"/>
    <w:lvl w:ilvl="0" w:tplc="406CD730">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DA2358"/>
    <w:multiLevelType w:val="hybridMultilevel"/>
    <w:tmpl w:val="1C4CE6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6AE799C"/>
    <w:multiLevelType w:val="hybridMultilevel"/>
    <w:tmpl w:val="6210976A"/>
    <w:lvl w:ilvl="0" w:tplc="198EA80C">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BB723B3"/>
    <w:multiLevelType w:val="hybridMultilevel"/>
    <w:tmpl w:val="9AC4CF58"/>
    <w:lvl w:ilvl="0" w:tplc="2DFEE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676DE1"/>
    <w:multiLevelType w:val="hybridMultilevel"/>
    <w:tmpl w:val="9E022142"/>
    <w:lvl w:ilvl="0" w:tplc="0409000F">
      <w:start w:val="1"/>
      <w:numFmt w:val="decimal"/>
      <w:lvlText w:val="%1."/>
      <w:lvlJc w:val="left"/>
      <w:pPr>
        <w:ind w:left="1448" w:hanging="360"/>
      </w:pPr>
      <w:rPr>
        <w:rFonts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35" w15:restartNumberingAfterBreak="0">
    <w:nsid w:val="6CC63A1F"/>
    <w:multiLevelType w:val="hybridMultilevel"/>
    <w:tmpl w:val="0FB26B4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2D142C"/>
    <w:multiLevelType w:val="hybridMultilevel"/>
    <w:tmpl w:val="F4B2D67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5B702D"/>
    <w:multiLevelType w:val="hybridMultilevel"/>
    <w:tmpl w:val="68B69E6A"/>
    <w:lvl w:ilvl="0" w:tplc="BD06191E">
      <w:start w:val="1"/>
      <w:numFmt w:val="bullet"/>
      <w:lvlText w:val="•"/>
      <w:lvlJc w:val="left"/>
      <w:pPr>
        <w:tabs>
          <w:tab w:val="num" w:pos="720"/>
        </w:tabs>
        <w:ind w:left="720" w:hanging="360"/>
      </w:pPr>
      <w:rPr>
        <w:rFonts w:ascii="Times New Roman" w:hAnsi="Times New Roman" w:hint="default"/>
      </w:rPr>
    </w:lvl>
    <w:lvl w:ilvl="1" w:tplc="0D26D656" w:tentative="1">
      <w:start w:val="1"/>
      <w:numFmt w:val="bullet"/>
      <w:lvlText w:val="•"/>
      <w:lvlJc w:val="left"/>
      <w:pPr>
        <w:tabs>
          <w:tab w:val="num" w:pos="1440"/>
        </w:tabs>
        <w:ind w:left="1440" w:hanging="360"/>
      </w:pPr>
      <w:rPr>
        <w:rFonts w:ascii="Times New Roman" w:hAnsi="Times New Roman" w:hint="default"/>
      </w:rPr>
    </w:lvl>
    <w:lvl w:ilvl="2" w:tplc="3F60D74E" w:tentative="1">
      <w:start w:val="1"/>
      <w:numFmt w:val="bullet"/>
      <w:lvlText w:val="•"/>
      <w:lvlJc w:val="left"/>
      <w:pPr>
        <w:tabs>
          <w:tab w:val="num" w:pos="2160"/>
        </w:tabs>
        <w:ind w:left="2160" w:hanging="360"/>
      </w:pPr>
      <w:rPr>
        <w:rFonts w:ascii="Times New Roman" w:hAnsi="Times New Roman" w:hint="default"/>
      </w:rPr>
    </w:lvl>
    <w:lvl w:ilvl="3" w:tplc="8DD81F96" w:tentative="1">
      <w:start w:val="1"/>
      <w:numFmt w:val="bullet"/>
      <w:lvlText w:val="•"/>
      <w:lvlJc w:val="left"/>
      <w:pPr>
        <w:tabs>
          <w:tab w:val="num" w:pos="2880"/>
        </w:tabs>
        <w:ind w:left="2880" w:hanging="360"/>
      </w:pPr>
      <w:rPr>
        <w:rFonts w:ascii="Times New Roman" w:hAnsi="Times New Roman" w:hint="default"/>
      </w:rPr>
    </w:lvl>
    <w:lvl w:ilvl="4" w:tplc="0B0AE1BA" w:tentative="1">
      <w:start w:val="1"/>
      <w:numFmt w:val="bullet"/>
      <w:lvlText w:val="•"/>
      <w:lvlJc w:val="left"/>
      <w:pPr>
        <w:tabs>
          <w:tab w:val="num" w:pos="3600"/>
        </w:tabs>
        <w:ind w:left="3600" w:hanging="360"/>
      </w:pPr>
      <w:rPr>
        <w:rFonts w:ascii="Times New Roman" w:hAnsi="Times New Roman" w:hint="default"/>
      </w:rPr>
    </w:lvl>
    <w:lvl w:ilvl="5" w:tplc="46CC6F40" w:tentative="1">
      <w:start w:val="1"/>
      <w:numFmt w:val="bullet"/>
      <w:lvlText w:val="•"/>
      <w:lvlJc w:val="left"/>
      <w:pPr>
        <w:tabs>
          <w:tab w:val="num" w:pos="4320"/>
        </w:tabs>
        <w:ind w:left="4320" w:hanging="360"/>
      </w:pPr>
      <w:rPr>
        <w:rFonts w:ascii="Times New Roman" w:hAnsi="Times New Roman" w:hint="default"/>
      </w:rPr>
    </w:lvl>
    <w:lvl w:ilvl="6" w:tplc="47806866" w:tentative="1">
      <w:start w:val="1"/>
      <w:numFmt w:val="bullet"/>
      <w:lvlText w:val="•"/>
      <w:lvlJc w:val="left"/>
      <w:pPr>
        <w:tabs>
          <w:tab w:val="num" w:pos="5040"/>
        </w:tabs>
        <w:ind w:left="5040" w:hanging="360"/>
      </w:pPr>
      <w:rPr>
        <w:rFonts w:ascii="Times New Roman" w:hAnsi="Times New Roman" w:hint="default"/>
      </w:rPr>
    </w:lvl>
    <w:lvl w:ilvl="7" w:tplc="6D54B3B8" w:tentative="1">
      <w:start w:val="1"/>
      <w:numFmt w:val="bullet"/>
      <w:lvlText w:val="•"/>
      <w:lvlJc w:val="left"/>
      <w:pPr>
        <w:tabs>
          <w:tab w:val="num" w:pos="5760"/>
        </w:tabs>
        <w:ind w:left="5760" w:hanging="360"/>
      </w:pPr>
      <w:rPr>
        <w:rFonts w:ascii="Times New Roman" w:hAnsi="Times New Roman" w:hint="default"/>
      </w:rPr>
    </w:lvl>
    <w:lvl w:ilvl="8" w:tplc="4460AA72"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9980B6B"/>
    <w:multiLevelType w:val="hybridMultilevel"/>
    <w:tmpl w:val="895868FE"/>
    <w:lvl w:ilvl="0" w:tplc="4B08F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55768D"/>
    <w:multiLevelType w:val="hybridMultilevel"/>
    <w:tmpl w:val="596CE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CE4415"/>
    <w:multiLevelType w:val="hybridMultilevel"/>
    <w:tmpl w:val="237EF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9"/>
  </w:num>
  <w:num w:numId="3">
    <w:abstractNumId w:val="14"/>
  </w:num>
  <w:num w:numId="4">
    <w:abstractNumId w:val="12"/>
  </w:num>
  <w:num w:numId="5">
    <w:abstractNumId w:val="40"/>
  </w:num>
  <w:num w:numId="6">
    <w:abstractNumId w:val="22"/>
  </w:num>
  <w:num w:numId="7">
    <w:abstractNumId w:val="28"/>
  </w:num>
  <w:num w:numId="8">
    <w:abstractNumId w:val="24"/>
  </w:num>
  <w:num w:numId="9">
    <w:abstractNumId w:val="37"/>
  </w:num>
  <w:num w:numId="10">
    <w:abstractNumId w:val="17"/>
  </w:num>
  <w:num w:numId="11">
    <w:abstractNumId w:val="20"/>
  </w:num>
  <w:num w:numId="12">
    <w:abstractNumId w:val="27"/>
  </w:num>
  <w:num w:numId="13">
    <w:abstractNumId w:val="25"/>
  </w:num>
  <w:num w:numId="14">
    <w:abstractNumId w:val="10"/>
  </w:num>
  <w:num w:numId="15">
    <w:abstractNumId w:val="30"/>
  </w:num>
  <w:num w:numId="16">
    <w:abstractNumId w:val="18"/>
  </w:num>
  <w:num w:numId="17">
    <w:abstractNumId w:val="3"/>
  </w:num>
  <w:num w:numId="18">
    <w:abstractNumId w:val="11"/>
  </w:num>
  <w:num w:numId="19">
    <w:abstractNumId w:val="26"/>
  </w:num>
  <w:num w:numId="20">
    <w:abstractNumId w:val="16"/>
  </w:num>
  <w:num w:numId="21">
    <w:abstractNumId w:val="32"/>
  </w:num>
  <w:num w:numId="22">
    <w:abstractNumId w:val="2"/>
  </w:num>
  <w:num w:numId="23">
    <w:abstractNumId w:val="23"/>
  </w:num>
  <w:num w:numId="24">
    <w:abstractNumId w:val="31"/>
  </w:num>
  <w:num w:numId="25">
    <w:abstractNumId w:val="0"/>
  </w:num>
  <w:num w:numId="26">
    <w:abstractNumId w:val="8"/>
  </w:num>
  <w:num w:numId="27">
    <w:abstractNumId w:val="39"/>
  </w:num>
  <w:num w:numId="28">
    <w:abstractNumId w:val="29"/>
  </w:num>
  <w:num w:numId="29">
    <w:abstractNumId w:val="38"/>
  </w:num>
  <w:num w:numId="30">
    <w:abstractNumId w:val="7"/>
  </w:num>
  <w:num w:numId="31">
    <w:abstractNumId w:val="6"/>
  </w:num>
  <w:num w:numId="32">
    <w:abstractNumId w:val="33"/>
  </w:num>
  <w:num w:numId="33">
    <w:abstractNumId w:val="19"/>
  </w:num>
  <w:num w:numId="34">
    <w:abstractNumId w:val="35"/>
  </w:num>
  <w:num w:numId="35">
    <w:abstractNumId w:val="34"/>
  </w:num>
  <w:num w:numId="36">
    <w:abstractNumId w:val="13"/>
  </w:num>
  <w:num w:numId="37">
    <w:abstractNumId w:val="5"/>
  </w:num>
  <w:num w:numId="38">
    <w:abstractNumId w:val="4"/>
  </w:num>
  <w:num w:numId="39">
    <w:abstractNumId w:val="15"/>
  </w:num>
  <w:num w:numId="40">
    <w:abstractNumId w:val="36"/>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YwMTEzMTY3NrMwMbVU0lEKTi0uzszPAykwNqoFAMQQ+8YtAAAA"/>
  </w:docVars>
  <w:rsids>
    <w:rsidRoot w:val="009371F8"/>
    <w:rsid w:val="000002CA"/>
    <w:rsid w:val="000005C2"/>
    <w:rsid w:val="00000AD2"/>
    <w:rsid w:val="00000C05"/>
    <w:rsid w:val="00001178"/>
    <w:rsid w:val="00001975"/>
    <w:rsid w:val="00001CC5"/>
    <w:rsid w:val="000027DD"/>
    <w:rsid w:val="00002916"/>
    <w:rsid w:val="00002A9C"/>
    <w:rsid w:val="000039C7"/>
    <w:rsid w:val="00003D6B"/>
    <w:rsid w:val="00003E47"/>
    <w:rsid w:val="000042EB"/>
    <w:rsid w:val="0000433E"/>
    <w:rsid w:val="00004533"/>
    <w:rsid w:val="00004FE0"/>
    <w:rsid w:val="0000522B"/>
    <w:rsid w:val="00005325"/>
    <w:rsid w:val="000056ED"/>
    <w:rsid w:val="00005739"/>
    <w:rsid w:val="000057FE"/>
    <w:rsid w:val="0000608F"/>
    <w:rsid w:val="00007301"/>
    <w:rsid w:val="00007844"/>
    <w:rsid w:val="00010843"/>
    <w:rsid w:val="00010912"/>
    <w:rsid w:val="00010C03"/>
    <w:rsid w:val="0001167E"/>
    <w:rsid w:val="00012AEC"/>
    <w:rsid w:val="00012B4E"/>
    <w:rsid w:val="00012BE6"/>
    <w:rsid w:val="00012D97"/>
    <w:rsid w:val="00012DB5"/>
    <w:rsid w:val="00013FF1"/>
    <w:rsid w:val="000140DD"/>
    <w:rsid w:val="000146AD"/>
    <w:rsid w:val="0001519C"/>
    <w:rsid w:val="00015318"/>
    <w:rsid w:val="00015617"/>
    <w:rsid w:val="00015B30"/>
    <w:rsid w:val="00015C0F"/>
    <w:rsid w:val="00015EA8"/>
    <w:rsid w:val="00016138"/>
    <w:rsid w:val="000164A9"/>
    <w:rsid w:val="00017211"/>
    <w:rsid w:val="0001730F"/>
    <w:rsid w:val="00020307"/>
    <w:rsid w:val="000204BC"/>
    <w:rsid w:val="00020890"/>
    <w:rsid w:val="00020AF7"/>
    <w:rsid w:val="00020BDB"/>
    <w:rsid w:val="00020C5C"/>
    <w:rsid w:val="00020FDD"/>
    <w:rsid w:val="000214CB"/>
    <w:rsid w:val="00021750"/>
    <w:rsid w:val="00021C5F"/>
    <w:rsid w:val="00021DB2"/>
    <w:rsid w:val="00021EE9"/>
    <w:rsid w:val="0002262F"/>
    <w:rsid w:val="00023231"/>
    <w:rsid w:val="00023469"/>
    <w:rsid w:val="0002368D"/>
    <w:rsid w:val="00023C8E"/>
    <w:rsid w:val="00023FED"/>
    <w:rsid w:val="00024362"/>
    <w:rsid w:val="00024FB3"/>
    <w:rsid w:val="0002516E"/>
    <w:rsid w:val="00025EDA"/>
    <w:rsid w:val="00026538"/>
    <w:rsid w:val="000265FB"/>
    <w:rsid w:val="00026EA2"/>
    <w:rsid w:val="00027306"/>
    <w:rsid w:val="00027BD7"/>
    <w:rsid w:val="00027EBA"/>
    <w:rsid w:val="00027F35"/>
    <w:rsid w:val="0003043D"/>
    <w:rsid w:val="0003047D"/>
    <w:rsid w:val="00030CE8"/>
    <w:rsid w:val="00031122"/>
    <w:rsid w:val="000311A7"/>
    <w:rsid w:val="000311F2"/>
    <w:rsid w:val="00031C81"/>
    <w:rsid w:val="00031C88"/>
    <w:rsid w:val="0003216E"/>
    <w:rsid w:val="00032364"/>
    <w:rsid w:val="00032991"/>
    <w:rsid w:val="00032AD4"/>
    <w:rsid w:val="00032BA5"/>
    <w:rsid w:val="00033078"/>
    <w:rsid w:val="00033E09"/>
    <w:rsid w:val="00034387"/>
    <w:rsid w:val="00034F74"/>
    <w:rsid w:val="0003513D"/>
    <w:rsid w:val="00035497"/>
    <w:rsid w:val="00035649"/>
    <w:rsid w:val="0003575D"/>
    <w:rsid w:val="000359B8"/>
    <w:rsid w:val="00035CE4"/>
    <w:rsid w:val="00035E3B"/>
    <w:rsid w:val="0003610D"/>
    <w:rsid w:val="00036496"/>
    <w:rsid w:val="00036FEF"/>
    <w:rsid w:val="000370DE"/>
    <w:rsid w:val="0003759A"/>
    <w:rsid w:val="00037877"/>
    <w:rsid w:val="00037BC3"/>
    <w:rsid w:val="00037E12"/>
    <w:rsid w:val="000400EF"/>
    <w:rsid w:val="00040D70"/>
    <w:rsid w:val="00041EB3"/>
    <w:rsid w:val="00042461"/>
    <w:rsid w:val="00042513"/>
    <w:rsid w:val="000426D7"/>
    <w:rsid w:val="00042A73"/>
    <w:rsid w:val="00042C50"/>
    <w:rsid w:val="00042DA0"/>
    <w:rsid w:val="00042E3F"/>
    <w:rsid w:val="00042EE9"/>
    <w:rsid w:val="000430DC"/>
    <w:rsid w:val="000432B0"/>
    <w:rsid w:val="00043411"/>
    <w:rsid w:val="00043D89"/>
    <w:rsid w:val="00043E82"/>
    <w:rsid w:val="00043FF3"/>
    <w:rsid w:val="00044572"/>
    <w:rsid w:val="000445C9"/>
    <w:rsid w:val="00044BD0"/>
    <w:rsid w:val="000454A3"/>
    <w:rsid w:val="0004604A"/>
    <w:rsid w:val="00047BB1"/>
    <w:rsid w:val="000509CD"/>
    <w:rsid w:val="00050D35"/>
    <w:rsid w:val="000514A9"/>
    <w:rsid w:val="00051716"/>
    <w:rsid w:val="00051800"/>
    <w:rsid w:val="000519BC"/>
    <w:rsid w:val="00051C0E"/>
    <w:rsid w:val="0005210B"/>
    <w:rsid w:val="00052600"/>
    <w:rsid w:val="0005289A"/>
    <w:rsid w:val="00052E0C"/>
    <w:rsid w:val="00053737"/>
    <w:rsid w:val="00053C69"/>
    <w:rsid w:val="00053DE4"/>
    <w:rsid w:val="000544D6"/>
    <w:rsid w:val="00054AE7"/>
    <w:rsid w:val="00055508"/>
    <w:rsid w:val="00055F02"/>
    <w:rsid w:val="000562DA"/>
    <w:rsid w:val="0005635C"/>
    <w:rsid w:val="000565CB"/>
    <w:rsid w:val="00056AEC"/>
    <w:rsid w:val="00056D35"/>
    <w:rsid w:val="00056D48"/>
    <w:rsid w:val="000577FD"/>
    <w:rsid w:val="000578C3"/>
    <w:rsid w:val="000579D9"/>
    <w:rsid w:val="000601FE"/>
    <w:rsid w:val="0006023F"/>
    <w:rsid w:val="00060BAA"/>
    <w:rsid w:val="00061034"/>
    <w:rsid w:val="00061423"/>
    <w:rsid w:val="00061A12"/>
    <w:rsid w:val="00062343"/>
    <w:rsid w:val="0006242D"/>
    <w:rsid w:val="00062817"/>
    <w:rsid w:val="00062EFE"/>
    <w:rsid w:val="000630A8"/>
    <w:rsid w:val="000638C3"/>
    <w:rsid w:val="00063BC4"/>
    <w:rsid w:val="00064988"/>
    <w:rsid w:val="00065278"/>
    <w:rsid w:val="00065A0A"/>
    <w:rsid w:val="00065F98"/>
    <w:rsid w:val="00065FD8"/>
    <w:rsid w:val="00066217"/>
    <w:rsid w:val="00066410"/>
    <w:rsid w:val="00066976"/>
    <w:rsid w:val="00066A5C"/>
    <w:rsid w:val="00066C89"/>
    <w:rsid w:val="000671F4"/>
    <w:rsid w:val="000677C0"/>
    <w:rsid w:val="00067955"/>
    <w:rsid w:val="00067D98"/>
    <w:rsid w:val="00067F21"/>
    <w:rsid w:val="000701CA"/>
    <w:rsid w:val="000707B6"/>
    <w:rsid w:val="00070D3D"/>
    <w:rsid w:val="00071205"/>
    <w:rsid w:val="00071E8A"/>
    <w:rsid w:val="00071FE3"/>
    <w:rsid w:val="00072E0E"/>
    <w:rsid w:val="00072F1D"/>
    <w:rsid w:val="00073DF0"/>
    <w:rsid w:val="000740AB"/>
    <w:rsid w:val="00074219"/>
    <w:rsid w:val="00074CD1"/>
    <w:rsid w:val="00074E78"/>
    <w:rsid w:val="00074FE2"/>
    <w:rsid w:val="000750AB"/>
    <w:rsid w:val="00075424"/>
    <w:rsid w:val="00075867"/>
    <w:rsid w:val="0007610E"/>
    <w:rsid w:val="00076B78"/>
    <w:rsid w:val="00076D43"/>
    <w:rsid w:val="00076E15"/>
    <w:rsid w:val="00077411"/>
    <w:rsid w:val="0007782F"/>
    <w:rsid w:val="00077A9A"/>
    <w:rsid w:val="00077B8B"/>
    <w:rsid w:val="00080054"/>
    <w:rsid w:val="00080534"/>
    <w:rsid w:val="00080668"/>
    <w:rsid w:val="000809E8"/>
    <w:rsid w:val="00080FCB"/>
    <w:rsid w:val="0008108C"/>
    <w:rsid w:val="000813A2"/>
    <w:rsid w:val="00081D86"/>
    <w:rsid w:val="000821C7"/>
    <w:rsid w:val="000821FC"/>
    <w:rsid w:val="00082338"/>
    <w:rsid w:val="0008235D"/>
    <w:rsid w:val="00082416"/>
    <w:rsid w:val="00083FBF"/>
    <w:rsid w:val="0008407F"/>
    <w:rsid w:val="000845FE"/>
    <w:rsid w:val="0008481E"/>
    <w:rsid w:val="00084A9D"/>
    <w:rsid w:val="00084B82"/>
    <w:rsid w:val="0008570C"/>
    <w:rsid w:val="00085C31"/>
    <w:rsid w:val="00086133"/>
    <w:rsid w:val="000861EC"/>
    <w:rsid w:val="00086523"/>
    <w:rsid w:val="00086530"/>
    <w:rsid w:val="00086659"/>
    <w:rsid w:val="00086C72"/>
    <w:rsid w:val="00087019"/>
    <w:rsid w:val="000870D1"/>
    <w:rsid w:val="0008730A"/>
    <w:rsid w:val="000874A1"/>
    <w:rsid w:val="00087891"/>
    <w:rsid w:val="00087D91"/>
    <w:rsid w:val="00087DA9"/>
    <w:rsid w:val="00087EB1"/>
    <w:rsid w:val="00087EBF"/>
    <w:rsid w:val="000904B3"/>
    <w:rsid w:val="00090A75"/>
    <w:rsid w:val="00090BEE"/>
    <w:rsid w:val="000915D1"/>
    <w:rsid w:val="00091B85"/>
    <w:rsid w:val="00091CF8"/>
    <w:rsid w:val="0009219B"/>
    <w:rsid w:val="00092450"/>
    <w:rsid w:val="00092C6F"/>
    <w:rsid w:val="000932F1"/>
    <w:rsid w:val="00093470"/>
    <w:rsid w:val="000936C7"/>
    <w:rsid w:val="00093893"/>
    <w:rsid w:val="00094668"/>
    <w:rsid w:val="000949BC"/>
    <w:rsid w:val="00095012"/>
    <w:rsid w:val="000950C2"/>
    <w:rsid w:val="000953E6"/>
    <w:rsid w:val="00095508"/>
    <w:rsid w:val="00095BE5"/>
    <w:rsid w:val="00095E9C"/>
    <w:rsid w:val="00095F30"/>
    <w:rsid w:val="00096621"/>
    <w:rsid w:val="00096A16"/>
    <w:rsid w:val="00096DB7"/>
    <w:rsid w:val="00096F01"/>
    <w:rsid w:val="000971F1"/>
    <w:rsid w:val="00097261"/>
    <w:rsid w:val="000973B4"/>
    <w:rsid w:val="000974A0"/>
    <w:rsid w:val="00097792"/>
    <w:rsid w:val="00097B83"/>
    <w:rsid w:val="00097CC2"/>
    <w:rsid w:val="000A0170"/>
    <w:rsid w:val="000A028D"/>
    <w:rsid w:val="000A0609"/>
    <w:rsid w:val="000A0796"/>
    <w:rsid w:val="000A1285"/>
    <w:rsid w:val="000A13BA"/>
    <w:rsid w:val="000A19D8"/>
    <w:rsid w:val="000A207B"/>
    <w:rsid w:val="000A2A7B"/>
    <w:rsid w:val="000A2B74"/>
    <w:rsid w:val="000A2CD5"/>
    <w:rsid w:val="000A3034"/>
    <w:rsid w:val="000A32F6"/>
    <w:rsid w:val="000A3624"/>
    <w:rsid w:val="000A36C2"/>
    <w:rsid w:val="000A389B"/>
    <w:rsid w:val="000A39AB"/>
    <w:rsid w:val="000A3B1B"/>
    <w:rsid w:val="000A4518"/>
    <w:rsid w:val="000A473F"/>
    <w:rsid w:val="000A49D8"/>
    <w:rsid w:val="000A4DB3"/>
    <w:rsid w:val="000A5132"/>
    <w:rsid w:val="000A51C3"/>
    <w:rsid w:val="000A54C9"/>
    <w:rsid w:val="000A56AE"/>
    <w:rsid w:val="000A6285"/>
    <w:rsid w:val="000A6359"/>
    <w:rsid w:val="000A6565"/>
    <w:rsid w:val="000A6F65"/>
    <w:rsid w:val="000A7209"/>
    <w:rsid w:val="000A7709"/>
    <w:rsid w:val="000A78DC"/>
    <w:rsid w:val="000A7ABC"/>
    <w:rsid w:val="000A7CDA"/>
    <w:rsid w:val="000A7EFF"/>
    <w:rsid w:val="000B02A6"/>
    <w:rsid w:val="000B0481"/>
    <w:rsid w:val="000B06BB"/>
    <w:rsid w:val="000B074F"/>
    <w:rsid w:val="000B0DC6"/>
    <w:rsid w:val="000B1997"/>
    <w:rsid w:val="000B2183"/>
    <w:rsid w:val="000B2830"/>
    <w:rsid w:val="000B2A53"/>
    <w:rsid w:val="000B2E15"/>
    <w:rsid w:val="000B2F33"/>
    <w:rsid w:val="000B358E"/>
    <w:rsid w:val="000B3711"/>
    <w:rsid w:val="000B3F09"/>
    <w:rsid w:val="000B3FE7"/>
    <w:rsid w:val="000B40C8"/>
    <w:rsid w:val="000B489D"/>
    <w:rsid w:val="000B4DE1"/>
    <w:rsid w:val="000B51EB"/>
    <w:rsid w:val="000B5A5A"/>
    <w:rsid w:val="000B6803"/>
    <w:rsid w:val="000B6873"/>
    <w:rsid w:val="000B77FE"/>
    <w:rsid w:val="000B7801"/>
    <w:rsid w:val="000B780B"/>
    <w:rsid w:val="000B7CD8"/>
    <w:rsid w:val="000C020C"/>
    <w:rsid w:val="000C03CB"/>
    <w:rsid w:val="000C0527"/>
    <w:rsid w:val="000C08F2"/>
    <w:rsid w:val="000C0A0E"/>
    <w:rsid w:val="000C113F"/>
    <w:rsid w:val="000C14A6"/>
    <w:rsid w:val="000C156C"/>
    <w:rsid w:val="000C15B4"/>
    <w:rsid w:val="000C16DF"/>
    <w:rsid w:val="000C190E"/>
    <w:rsid w:val="000C1BB1"/>
    <w:rsid w:val="000C1E14"/>
    <w:rsid w:val="000C30D1"/>
    <w:rsid w:val="000C34B7"/>
    <w:rsid w:val="000C35FE"/>
    <w:rsid w:val="000C3748"/>
    <w:rsid w:val="000C3E7C"/>
    <w:rsid w:val="000C4C73"/>
    <w:rsid w:val="000C4DE3"/>
    <w:rsid w:val="000C4FAE"/>
    <w:rsid w:val="000C53D0"/>
    <w:rsid w:val="000C5772"/>
    <w:rsid w:val="000C6C1F"/>
    <w:rsid w:val="000C6DB5"/>
    <w:rsid w:val="000C7049"/>
    <w:rsid w:val="000C716F"/>
    <w:rsid w:val="000C7339"/>
    <w:rsid w:val="000C73C7"/>
    <w:rsid w:val="000C744F"/>
    <w:rsid w:val="000C78B2"/>
    <w:rsid w:val="000D0BC9"/>
    <w:rsid w:val="000D0F1A"/>
    <w:rsid w:val="000D101C"/>
    <w:rsid w:val="000D1149"/>
    <w:rsid w:val="000D219C"/>
    <w:rsid w:val="000D22AB"/>
    <w:rsid w:val="000D2304"/>
    <w:rsid w:val="000D2758"/>
    <w:rsid w:val="000D27F4"/>
    <w:rsid w:val="000D335A"/>
    <w:rsid w:val="000D3A22"/>
    <w:rsid w:val="000D3B9B"/>
    <w:rsid w:val="000D437F"/>
    <w:rsid w:val="000D4752"/>
    <w:rsid w:val="000D497F"/>
    <w:rsid w:val="000D4A63"/>
    <w:rsid w:val="000D551E"/>
    <w:rsid w:val="000D5555"/>
    <w:rsid w:val="000D5CEB"/>
    <w:rsid w:val="000D5DE3"/>
    <w:rsid w:val="000D5EA1"/>
    <w:rsid w:val="000D6C5D"/>
    <w:rsid w:val="000D6DE6"/>
    <w:rsid w:val="000D6F26"/>
    <w:rsid w:val="000D7180"/>
    <w:rsid w:val="000D71A3"/>
    <w:rsid w:val="000D77C4"/>
    <w:rsid w:val="000E0ADF"/>
    <w:rsid w:val="000E0B73"/>
    <w:rsid w:val="000E1DD7"/>
    <w:rsid w:val="000E250E"/>
    <w:rsid w:val="000E26E2"/>
    <w:rsid w:val="000E26F1"/>
    <w:rsid w:val="000E2D26"/>
    <w:rsid w:val="000E3645"/>
    <w:rsid w:val="000E3B10"/>
    <w:rsid w:val="000E4062"/>
    <w:rsid w:val="000E409C"/>
    <w:rsid w:val="000E4B72"/>
    <w:rsid w:val="000E4E7C"/>
    <w:rsid w:val="000E5025"/>
    <w:rsid w:val="000E5147"/>
    <w:rsid w:val="000E56CF"/>
    <w:rsid w:val="000E6FD5"/>
    <w:rsid w:val="000E754A"/>
    <w:rsid w:val="000E7B87"/>
    <w:rsid w:val="000E7BE6"/>
    <w:rsid w:val="000E7BEE"/>
    <w:rsid w:val="000E7CAE"/>
    <w:rsid w:val="000F01E7"/>
    <w:rsid w:val="000F0218"/>
    <w:rsid w:val="000F0402"/>
    <w:rsid w:val="000F07E7"/>
    <w:rsid w:val="000F0B38"/>
    <w:rsid w:val="000F0B62"/>
    <w:rsid w:val="000F0BC4"/>
    <w:rsid w:val="000F0C0A"/>
    <w:rsid w:val="000F127C"/>
    <w:rsid w:val="000F1899"/>
    <w:rsid w:val="000F1FD1"/>
    <w:rsid w:val="000F217B"/>
    <w:rsid w:val="000F2521"/>
    <w:rsid w:val="000F29E1"/>
    <w:rsid w:val="000F2CE1"/>
    <w:rsid w:val="000F31D2"/>
    <w:rsid w:val="000F3B51"/>
    <w:rsid w:val="000F3EE6"/>
    <w:rsid w:val="000F4A18"/>
    <w:rsid w:val="000F4B6A"/>
    <w:rsid w:val="000F4F08"/>
    <w:rsid w:val="000F517A"/>
    <w:rsid w:val="000F537E"/>
    <w:rsid w:val="000F53DB"/>
    <w:rsid w:val="000F5460"/>
    <w:rsid w:val="000F5768"/>
    <w:rsid w:val="000F5798"/>
    <w:rsid w:val="000F5859"/>
    <w:rsid w:val="000F5DA3"/>
    <w:rsid w:val="000F5F88"/>
    <w:rsid w:val="000F62C0"/>
    <w:rsid w:val="000F6808"/>
    <w:rsid w:val="000F6DA1"/>
    <w:rsid w:val="000F6FE2"/>
    <w:rsid w:val="000F7E56"/>
    <w:rsid w:val="0010040C"/>
    <w:rsid w:val="00100BA9"/>
    <w:rsid w:val="00100C2B"/>
    <w:rsid w:val="00100C31"/>
    <w:rsid w:val="00100C89"/>
    <w:rsid w:val="001010A3"/>
    <w:rsid w:val="001012AE"/>
    <w:rsid w:val="00101B13"/>
    <w:rsid w:val="00101E42"/>
    <w:rsid w:val="00102422"/>
    <w:rsid w:val="001026A5"/>
    <w:rsid w:val="001027A7"/>
    <w:rsid w:val="00102A45"/>
    <w:rsid w:val="00103E26"/>
    <w:rsid w:val="00104263"/>
    <w:rsid w:val="0010483C"/>
    <w:rsid w:val="00104926"/>
    <w:rsid w:val="001055DF"/>
    <w:rsid w:val="001057D2"/>
    <w:rsid w:val="00105CB3"/>
    <w:rsid w:val="001062BB"/>
    <w:rsid w:val="001062E4"/>
    <w:rsid w:val="00106385"/>
    <w:rsid w:val="00106726"/>
    <w:rsid w:val="0010723B"/>
    <w:rsid w:val="00107322"/>
    <w:rsid w:val="001074D9"/>
    <w:rsid w:val="00107936"/>
    <w:rsid w:val="00107AAD"/>
    <w:rsid w:val="00107FE9"/>
    <w:rsid w:val="00110186"/>
    <w:rsid w:val="001101A4"/>
    <w:rsid w:val="00110305"/>
    <w:rsid w:val="00110D92"/>
    <w:rsid w:val="00110F4D"/>
    <w:rsid w:val="00110FE6"/>
    <w:rsid w:val="0011110A"/>
    <w:rsid w:val="00111AC1"/>
    <w:rsid w:val="00111ACC"/>
    <w:rsid w:val="00111FF5"/>
    <w:rsid w:val="001125FB"/>
    <w:rsid w:val="00112605"/>
    <w:rsid w:val="0011272A"/>
    <w:rsid w:val="0011283D"/>
    <w:rsid w:val="00112957"/>
    <w:rsid w:val="00113226"/>
    <w:rsid w:val="0011367D"/>
    <w:rsid w:val="00113963"/>
    <w:rsid w:val="00113BDD"/>
    <w:rsid w:val="00113CFB"/>
    <w:rsid w:val="00113F02"/>
    <w:rsid w:val="00114301"/>
    <w:rsid w:val="00114C1F"/>
    <w:rsid w:val="00114CF9"/>
    <w:rsid w:val="00114EB0"/>
    <w:rsid w:val="00114FFA"/>
    <w:rsid w:val="001158B3"/>
    <w:rsid w:val="00115E4E"/>
    <w:rsid w:val="001163E9"/>
    <w:rsid w:val="00116630"/>
    <w:rsid w:val="001166B5"/>
    <w:rsid w:val="0011730C"/>
    <w:rsid w:val="0011783C"/>
    <w:rsid w:val="001178C8"/>
    <w:rsid w:val="00117963"/>
    <w:rsid w:val="00117987"/>
    <w:rsid w:val="00120049"/>
    <w:rsid w:val="00120414"/>
    <w:rsid w:val="00120A9D"/>
    <w:rsid w:val="00120AAF"/>
    <w:rsid w:val="00120B0D"/>
    <w:rsid w:val="00120F49"/>
    <w:rsid w:val="00120FBA"/>
    <w:rsid w:val="00121087"/>
    <w:rsid w:val="00121ACA"/>
    <w:rsid w:val="00121E0D"/>
    <w:rsid w:val="00121E23"/>
    <w:rsid w:val="00121E32"/>
    <w:rsid w:val="0012234A"/>
    <w:rsid w:val="00122352"/>
    <w:rsid w:val="00122DE7"/>
    <w:rsid w:val="00122F3A"/>
    <w:rsid w:val="0012306B"/>
    <w:rsid w:val="001232F3"/>
    <w:rsid w:val="001234BD"/>
    <w:rsid w:val="00123AAE"/>
    <w:rsid w:val="00123DD8"/>
    <w:rsid w:val="001243E6"/>
    <w:rsid w:val="00124785"/>
    <w:rsid w:val="00124C0A"/>
    <w:rsid w:val="00124D8D"/>
    <w:rsid w:val="00124DFE"/>
    <w:rsid w:val="00124F15"/>
    <w:rsid w:val="00125509"/>
    <w:rsid w:val="00125A9C"/>
    <w:rsid w:val="00126359"/>
    <w:rsid w:val="0012687F"/>
    <w:rsid w:val="00126970"/>
    <w:rsid w:val="00126E91"/>
    <w:rsid w:val="001270BE"/>
    <w:rsid w:val="0012735F"/>
    <w:rsid w:val="001273BF"/>
    <w:rsid w:val="001275CE"/>
    <w:rsid w:val="001276DA"/>
    <w:rsid w:val="00127CBD"/>
    <w:rsid w:val="00127DE8"/>
    <w:rsid w:val="00127ED6"/>
    <w:rsid w:val="0013002A"/>
    <w:rsid w:val="00130828"/>
    <w:rsid w:val="00131025"/>
    <w:rsid w:val="001313CC"/>
    <w:rsid w:val="001315CE"/>
    <w:rsid w:val="001316D8"/>
    <w:rsid w:val="00131707"/>
    <w:rsid w:val="00131C66"/>
    <w:rsid w:val="00132252"/>
    <w:rsid w:val="00132E72"/>
    <w:rsid w:val="00132F81"/>
    <w:rsid w:val="00132F97"/>
    <w:rsid w:val="00133175"/>
    <w:rsid w:val="00133F26"/>
    <w:rsid w:val="00134F3F"/>
    <w:rsid w:val="00135266"/>
    <w:rsid w:val="001352A4"/>
    <w:rsid w:val="001352C6"/>
    <w:rsid w:val="00136010"/>
    <w:rsid w:val="00136488"/>
    <w:rsid w:val="00136529"/>
    <w:rsid w:val="001369E1"/>
    <w:rsid w:val="00136AAB"/>
    <w:rsid w:val="001370E2"/>
    <w:rsid w:val="00137166"/>
    <w:rsid w:val="001372E0"/>
    <w:rsid w:val="00137849"/>
    <w:rsid w:val="00137BDA"/>
    <w:rsid w:val="00137C01"/>
    <w:rsid w:val="00137F02"/>
    <w:rsid w:val="00140598"/>
    <w:rsid w:val="001407EE"/>
    <w:rsid w:val="00140D93"/>
    <w:rsid w:val="00141307"/>
    <w:rsid w:val="00141548"/>
    <w:rsid w:val="001415C3"/>
    <w:rsid w:val="00141674"/>
    <w:rsid w:val="001416DD"/>
    <w:rsid w:val="00141BF5"/>
    <w:rsid w:val="0014269E"/>
    <w:rsid w:val="0014305C"/>
    <w:rsid w:val="001432A3"/>
    <w:rsid w:val="001437D2"/>
    <w:rsid w:val="001438A7"/>
    <w:rsid w:val="00143BC1"/>
    <w:rsid w:val="00143CC8"/>
    <w:rsid w:val="00144094"/>
    <w:rsid w:val="0014470F"/>
    <w:rsid w:val="001448D0"/>
    <w:rsid w:val="00144B28"/>
    <w:rsid w:val="00144E0C"/>
    <w:rsid w:val="00145184"/>
    <w:rsid w:val="00145262"/>
    <w:rsid w:val="00145448"/>
    <w:rsid w:val="0014585C"/>
    <w:rsid w:val="00145A7B"/>
    <w:rsid w:val="00145B0F"/>
    <w:rsid w:val="001461C6"/>
    <w:rsid w:val="001464D9"/>
    <w:rsid w:val="0014670B"/>
    <w:rsid w:val="00146C35"/>
    <w:rsid w:val="001470E6"/>
    <w:rsid w:val="00147454"/>
    <w:rsid w:val="001474A6"/>
    <w:rsid w:val="00147A24"/>
    <w:rsid w:val="00147A6A"/>
    <w:rsid w:val="001506B9"/>
    <w:rsid w:val="00150946"/>
    <w:rsid w:val="001509E4"/>
    <w:rsid w:val="001510C5"/>
    <w:rsid w:val="00151B24"/>
    <w:rsid w:val="00151BF4"/>
    <w:rsid w:val="00151F4B"/>
    <w:rsid w:val="0015200C"/>
    <w:rsid w:val="0015212F"/>
    <w:rsid w:val="001521AF"/>
    <w:rsid w:val="001524D8"/>
    <w:rsid w:val="0015255B"/>
    <w:rsid w:val="001526C9"/>
    <w:rsid w:val="00152D87"/>
    <w:rsid w:val="00152F04"/>
    <w:rsid w:val="0015341D"/>
    <w:rsid w:val="001535F3"/>
    <w:rsid w:val="00153A21"/>
    <w:rsid w:val="00153AFA"/>
    <w:rsid w:val="00153CFB"/>
    <w:rsid w:val="001542BE"/>
    <w:rsid w:val="001545E4"/>
    <w:rsid w:val="00154E5F"/>
    <w:rsid w:val="00155603"/>
    <w:rsid w:val="00155717"/>
    <w:rsid w:val="00155E9C"/>
    <w:rsid w:val="001560A2"/>
    <w:rsid w:val="0015655C"/>
    <w:rsid w:val="001570DB"/>
    <w:rsid w:val="001573BC"/>
    <w:rsid w:val="00157497"/>
    <w:rsid w:val="0015765B"/>
    <w:rsid w:val="001577D2"/>
    <w:rsid w:val="00157874"/>
    <w:rsid w:val="00157A56"/>
    <w:rsid w:val="00157CE8"/>
    <w:rsid w:val="001603F2"/>
    <w:rsid w:val="00160583"/>
    <w:rsid w:val="00160A35"/>
    <w:rsid w:val="00160A58"/>
    <w:rsid w:val="00160B87"/>
    <w:rsid w:val="00160C46"/>
    <w:rsid w:val="00160D52"/>
    <w:rsid w:val="00161131"/>
    <w:rsid w:val="00161769"/>
    <w:rsid w:val="00161E84"/>
    <w:rsid w:val="001620CC"/>
    <w:rsid w:val="00162555"/>
    <w:rsid w:val="001629BA"/>
    <w:rsid w:val="001629E6"/>
    <w:rsid w:val="00162A3A"/>
    <w:rsid w:val="00163021"/>
    <w:rsid w:val="001630B5"/>
    <w:rsid w:val="00163521"/>
    <w:rsid w:val="0016372E"/>
    <w:rsid w:val="00163B45"/>
    <w:rsid w:val="00164387"/>
    <w:rsid w:val="00164576"/>
    <w:rsid w:val="00164697"/>
    <w:rsid w:val="00164D44"/>
    <w:rsid w:val="00164E19"/>
    <w:rsid w:val="00164FCD"/>
    <w:rsid w:val="00165164"/>
    <w:rsid w:val="001652DE"/>
    <w:rsid w:val="00165348"/>
    <w:rsid w:val="00165577"/>
    <w:rsid w:val="00165B36"/>
    <w:rsid w:val="00165F51"/>
    <w:rsid w:val="001662E4"/>
    <w:rsid w:val="0016646F"/>
    <w:rsid w:val="0016692C"/>
    <w:rsid w:val="00167042"/>
    <w:rsid w:val="00167384"/>
    <w:rsid w:val="0016750A"/>
    <w:rsid w:val="00167513"/>
    <w:rsid w:val="00167EC6"/>
    <w:rsid w:val="00170243"/>
    <w:rsid w:val="00170A9A"/>
    <w:rsid w:val="00170B77"/>
    <w:rsid w:val="0017134F"/>
    <w:rsid w:val="00171F29"/>
    <w:rsid w:val="00172124"/>
    <w:rsid w:val="00172149"/>
    <w:rsid w:val="0017225D"/>
    <w:rsid w:val="0017370C"/>
    <w:rsid w:val="00173ADB"/>
    <w:rsid w:val="00173CAC"/>
    <w:rsid w:val="00174009"/>
    <w:rsid w:val="00174365"/>
    <w:rsid w:val="00174382"/>
    <w:rsid w:val="00174B82"/>
    <w:rsid w:val="00174F7F"/>
    <w:rsid w:val="00174FCF"/>
    <w:rsid w:val="00175A63"/>
    <w:rsid w:val="00176783"/>
    <w:rsid w:val="00176A3B"/>
    <w:rsid w:val="00176D02"/>
    <w:rsid w:val="00176E11"/>
    <w:rsid w:val="00177443"/>
    <w:rsid w:val="00177BD7"/>
    <w:rsid w:val="00180057"/>
    <w:rsid w:val="001801CE"/>
    <w:rsid w:val="001801DE"/>
    <w:rsid w:val="0018066B"/>
    <w:rsid w:val="00180D0F"/>
    <w:rsid w:val="00181A70"/>
    <w:rsid w:val="00181EFF"/>
    <w:rsid w:val="00182367"/>
    <w:rsid w:val="00182448"/>
    <w:rsid w:val="0018270A"/>
    <w:rsid w:val="00182725"/>
    <w:rsid w:val="0018343C"/>
    <w:rsid w:val="00183610"/>
    <w:rsid w:val="00183659"/>
    <w:rsid w:val="0018491B"/>
    <w:rsid w:val="0018544E"/>
    <w:rsid w:val="001858BB"/>
    <w:rsid w:val="001858D6"/>
    <w:rsid w:val="00185921"/>
    <w:rsid w:val="00186063"/>
    <w:rsid w:val="001871A3"/>
    <w:rsid w:val="00187E55"/>
    <w:rsid w:val="00187F0A"/>
    <w:rsid w:val="0019046D"/>
    <w:rsid w:val="00190B80"/>
    <w:rsid w:val="0019112A"/>
    <w:rsid w:val="001911DD"/>
    <w:rsid w:val="0019134D"/>
    <w:rsid w:val="00192130"/>
    <w:rsid w:val="00192F40"/>
    <w:rsid w:val="0019304F"/>
    <w:rsid w:val="0019322F"/>
    <w:rsid w:val="001936B5"/>
    <w:rsid w:val="00193937"/>
    <w:rsid w:val="00193C09"/>
    <w:rsid w:val="00193DCD"/>
    <w:rsid w:val="00193E36"/>
    <w:rsid w:val="00194174"/>
    <w:rsid w:val="0019460A"/>
    <w:rsid w:val="00194BCB"/>
    <w:rsid w:val="00194C61"/>
    <w:rsid w:val="00195054"/>
    <w:rsid w:val="00195A7A"/>
    <w:rsid w:val="00195B28"/>
    <w:rsid w:val="00195CB2"/>
    <w:rsid w:val="001962E8"/>
    <w:rsid w:val="001963A0"/>
    <w:rsid w:val="00196691"/>
    <w:rsid w:val="00197046"/>
    <w:rsid w:val="0019708B"/>
    <w:rsid w:val="00197382"/>
    <w:rsid w:val="00197645"/>
    <w:rsid w:val="00197752"/>
    <w:rsid w:val="00197FB0"/>
    <w:rsid w:val="001A02FB"/>
    <w:rsid w:val="001A07CD"/>
    <w:rsid w:val="001A0867"/>
    <w:rsid w:val="001A0A25"/>
    <w:rsid w:val="001A12EA"/>
    <w:rsid w:val="001A196F"/>
    <w:rsid w:val="001A1A8C"/>
    <w:rsid w:val="001A1D27"/>
    <w:rsid w:val="001A1D95"/>
    <w:rsid w:val="001A2B7F"/>
    <w:rsid w:val="001A2F15"/>
    <w:rsid w:val="001A32FD"/>
    <w:rsid w:val="001A3B2E"/>
    <w:rsid w:val="001A3B31"/>
    <w:rsid w:val="001A3B8C"/>
    <w:rsid w:val="001A4000"/>
    <w:rsid w:val="001A4875"/>
    <w:rsid w:val="001A53D1"/>
    <w:rsid w:val="001A55F7"/>
    <w:rsid w:val="001A5D30"/>
    <w:rsid w:val="001A655D"/>
    <w:rsid w:val="001A6A45"/>
    <w:rsid w:val="001A72B3"/>
    <w:rsid w:val="001A75DE"/>
    <w:rsid w:val="001A789F"/>
    <w:rsid w:val="001A7936"/>
    <w:rsid w:val="001A79FB"/>
    <w:rsid w:val="001A7BFD"/>
    <w:rsid w:val="001A7ED2"/>
    <w:rsid w:val="001B02C0"/>
    <w:rsid w:val="001B03FA"/>
    <w:rsid w:val="001B0427"/>
    <w:rsid w:val="001B0559"/>
    <w:rsid w:val="001B0579"/>
    <w:rsid w:val="001B05EF"/>
    <w:rsid w:val="001B0AC3"/>
    <w:rsid w:val="001B0F63"/>
    <w:rsid w:val="001B0F9F"/>
    <w:rsid w:val="001B1094"/>
    <w:rsid w:val="001B16ED"/>
    <w:rsid w:val="001B1AE2"/>
    <w:rsid w:val="001B1F3B"/>
    <w:rsid w:val="001B21B3"/>
    <w:rsid w:val="001B2372"/>
    <w:rsid w:val="001B33B1"/>
    <w:rsid w:val="001B394A"/>
    <w:rsid w:val="001B4075"/>
    <w:rsid w:val="001B44B3"/>
    <w:rsid w:val="001B4BD4"/>
    <w:rsid w:val="001B4CE0"/>
    <w:rsid w:val="001B5489"/>
    <w:rsid w:val="001B56DE"/>
    <w:rsid w:val="001B5722"/>
    <w:rsid w:val="001B5D13"/>
    <w:rsid w:val="001B612E"/>
    <w:rsid w:val="001B616F"/>
    <w:rsid w:val="001B697C"/>
    <w:rsid w:val="001B6990"/>
    <w:rsid w:val="001B6DE4"/>
    <w:rsid w:val="001B6EB3"/>
    <w:rsid w:val="001C00AA"/>
    <w:rsid w:val="001C04AC"/>
    <w:rsid w:val="001C057B"/>
    <w:rsid w:val="001C081F"/>
    <w:rsid w:val="001C0B2C"/>
    <w:rsid w:val="001C0E68"/>
    <w:rsid w:val="001C14B9"/>
    <w:rsid w:val="001C1575"/>
    <w:rsid w:val="001C15AD"/>
    <w:rsid w:val="001C1EED"/>
    <w:rsid w:val="001C2096"/>
    <w:rsid w:val="001C2111"/>
    <w:rsid w:val="001C21A2"/>
    <w:rsid w:val="001C22C7"/>
    <w:rsid w:val="001C2C3F"/>
    <w:rsid w:val="001C35F3"/>
    <w:rsid w:val="001C46BA"/>
    <w:rsid w:val="001C4DEA"/>
    <w:rsid w:val="001C4F49"/>
    <w:rsid w:val="001C4F90"/>
    <w:rsid w:val="001C533F"/>
    <w:rsid w:val="001C53DC"/>
    <w:rsid w:val="001C5672"/>
    <w:rsid w:val="001C5AD1"/>
    <w:rsid w:val="001C5CEA"/>
    <w:rsid w:val="001C6069"/>
    <w:rsid w:val="001C6084"/>
    <w:rsid w:val="001C69A7"/>
    <w:rsid w:val="001C6B96"/>
    <w:rsid w:val="001C6C46"/>
    <w:rsid w:val="001C703D"/>
    <w:rsid w:val="001C71F3"/>
    <w:rsid w:val="001C740F"/>
    <w:rsid w:val="001C7587"/>
    <w:rsid w:val="001C777C"/>
    <w:rsid w:val="001C7BDF"/>
    <w:rsid w:val="001C7D3D"/>
    <w:rsid w:val="001C7E58"/>
    <w:rsid w:val="001D0175"/>
    <w:rsid w:val="001D01D9"/>
    <w:rsid w:val="001D1C8A"/>
    <w:rsid w:val="001D1E70"/>
    <w:rsid w:val="001D20BE"/>
    <w:rsid w:val="001D23F5"/>
    <w:rsid w:val="001D292E"/>
    <w:rsid w:val="001D3323"/>
    <w:rsid w:val="001D34F3"/>
    <w:rsid w:val="001D38CC"/>
    <w:rsid w:val="001D4A25"/>
    <w:rsid w:val="001D4A5B"/>
    <w:rsid w:val="001D50CD"/>
    <w:rsid w:val="001D5E4D"/>
    <w:rsid w:val="001D63E5"/>
    <w:rsid w:val="001D64A6"/>
    <w:rsid w:val="001D64B0"/>
    <w:rsid w:val="001D672C"/>
    <w:rsid w:val="001D73AB"/>
    <w:rsid w:val="001D74E8"/>
    <w:rsid w:val="001D7895"/>
    <w:rsid w:val="001D7A74"/>
    <w:rsid w:val="001D7CBD"/>
    <w:rsid w:val="001E0B95"/>
    <w:rsid w:val="001E114A"/>
    <w:rsid w:val="001E126F"/>
    <w:rsid w:val="001E12CD"/>
    <w:rsid w:val="001E14EA"/>
    <w:rsid w:val="001E1916"/>
    <w:rsid w:val="001E1A8E"/>
    <w:rsid w:val="001E24D7"/>
    <w:rsid w:val="001E26BD"/>
    <w:rsid w:val="001E2A13"/>
    <w:rsid w:val="001E2FFD"/>
    <w:rsid w:val="001E3C3A"/>
    <w:rsid w:val="001E420C"/>
    <w:rsid w:val="001E48E6"/>
    <w:rsid w:val="001E4E68"/>
    <w:rsid w:val="001E4EE9"/>
    <w:rsid w:val="001E51B1"/>
    <w:rsid w:val="001E54A7"/>
    <w:rsid w:val="001E578E"/>
    <w:rsid w:val="001E5AA9"/>
    <w:rsid w:val="001E5B9D"/>
    <w:rsid w:val="001E667A"/>
    <w:rsid w:val="001E669D"/>
    <w:rsid w:val="001E6CDE"/>
    <w:rsid w:val="001E70CD"/>
    <w:rsid w:val="001E7255"/>
    <w:rsid w:val="001E73FD"/>
    <w:rsid w:val="001E7D14"/>
    <w:rsid w:val="001F0866"/>
    <w:rsid w:val="001F0A1B"/>
    <w:rsid w:val="001F0BF8"/>
    <w:rsid w:val="001F0CEE"/>
    <w:rsid w:val="001F14E7"/>
    <w:rsid w:val="001F16BF"/>
    <w:rsid w:val="001F1914"/>
    <w:rsid w:val="001F1974"/>
    <w:rsid w:val="001F1A00"/>
    <w:rsid w:val="001F1CBF"/>
    <w:rsid w:val="001F1E32"/>
    <w:rsid w:val="001F20A3"/>
    <w:rsid w:val="001F2553"/>
    <w:rsid w:val="001F313E"/>
    <w:rsid w:val="001F32B5"/>
    <w:rsid w:val="001F32ED"/>
    <w:rsid w:val="001F369D"/>
    <w:rsid w:val="001F396D"/>
    <w:rsid w:val="001F3C00"/>
    <w:rsid w:val="001F41B4"/>
    <w:rsid w:val="001F4E79"/>
    <w:rsid w:val="001F4EFE"/>
    <w:rsid w:val="001F5336"/>
    <w:rsid w:val="001F55F9"/>
    <w:rsid w:val="001F59DA"/>
    <w:rsid w:val="001F5BFB"/>
    <w:rsid w:val="001F5C4A"/>
    <w:rsid w:val="001F5DA5"/>
    <w:rsid w:val="001F608B"/>
    <w:rsid w:val="001F61D1"/>
    <w:rsid w:val="001F620C"/>
    <w:rsid w:val="001F6257"/>
    <w:rsid w:val="001F65AD"/>
    <w:rsid w:val="001F68C4"/>
    <w:rsid w:val="001F6A3B"/>
    <w:rsid w:val="001F7334"/>
    <w:rsid w:val="001F7A17"/>
    <w:rsid w:val="002001E4"/>
    <w:rsid w:val="002003C9"/>
    <w:rsid w:val="0020082D"/>
    <w:rsid w:val="00201BA7"/>
    <w:rsid w:val="00201D76"/>
    <w:rsid w:val="00201FA7"/>
    <w:rsid w:val="002024FE"/>
    <w:rsid w:val="00203001"/>
    <w:rsid w:val="002030E9"/>
    <w:rsid w:val="00203200"/>
    <w:rsid w:val="0020390D"/>
    <w:rsid w:val="00203AD8"/>
    <w:rsid w:val="002045CC"/>
    <w:rsid w:val="00204F62"/>
    <w:rsid w:val="0020532D"/>
    <w:rsid w:val="00205E30"/>
    <w:rsid w:val="002060F4"/>
    <w:rsid w:val="002065D8"/>
    <w:rsid w:val="0020666A"/>
    <w:rsid w:val="00206933"/>
    <w:rsid w:val="00206C28"/>
    <w:rsid w:val="00206C49"/>
    <w:rsid w:val="00206CA7"/>
    <w:rsid w:val="00206E98"/>
    <w:rsid w:val="00207331"/>
    <w:rsid w:val="00207895"/>
    <w:rsid w:val="00207BD5"/>
    <w:rsid w:val="00207F1C"/>
    <w:rsid w:val="002103E0"/>
    <w:rsid w:val="00210589"/>
    <w:rsid w:val="00210805"/>
    <w:rsid w:val="0021132A"/>
    <w:rsid w:val="00211DB8"/>
    <w:rsid w:val="00212126"/>
    <w:rsid w:val="00212424"/>
    <w:rsid w:val="00212B4B"/>
    <w:rsid w:val="00212CC1"/>
    <w:rsid w:val="00212D28"/>
    <w:rsid w:val="00212F46"/>
    <w:rsid w:val="00213443"/>
    <w:rsid w:val="00213697"/>
    <w:rsid w:val="00213860"/>
    <w:rsid w:val="00213D82"/>
    <w:rsid w:val="00213DDF"/>
    <w:rsid w:val="002143DC"/>
    <w:rsid w:val="002146A6"/>
    <w:rsid w:val="00214BCE"/>
    <w:rsid w:val="00214EAA"/>
    <w:rsid w:val="002150FE"/>
    <w:rsid w:val="00215157"/>
    <w:rsid w:val="00215239"/>
    <w:rsid w:val="0021536B"/>
    <w:rsid w:val="0021536F"/>
    <w:rsid w:val="00215644"/>
    <w:rsid w:val="0021572A"/>
    <w:rsid w:val="00215AB2"/>
    <w:rsid w:val="00215EDC"/>
    <w:rsid w:val="002160C8"/>
    <w:rsid w:val="00216430"/>
    <w:rsid w:val="002169D3"/>
    <w:rsid w:val="002169ED"/>
    <w:rsid w:val="00216AFB"/>
    <w:rsid w:val="00216CCA"/>
    <w:rsid w:val="00216FFF"/>
    <w:rsid w:val="00217236"/>
    <w:rsid w:val="00217437"/>
    <w:rsid w:val="00217463"/>
    <w:rsid w:val="00217721"/>
    <w:rsid w:val="0022023B"/>
    <w:rsid w:val="0022081A"/>
    <w:rsid w:val="00220BDA"/>
    <w:rsid w:val="00220C7E"/>
    <w:rsid w:val="00221BFD"/>
    <w:rsid w:val="002220DC"/>
    <w:rsid w:val="0022215C"/>
    <w:rsid w:val="002223A6"/>
    <w:rsid w:val="00222402"/>
    <w:rsid w:val="00222B6D"/>
    <w:rsid w:val="0022319F"/>
    <w:rsid w:val="00223650"/>
    <w:rsid w:val="00223C02"/>
    <w:rsid w:val="0022409B"/>
    <w:rsid w:val="002242DD"/>
    <w:rsid w:val="0022442E"/>
    <w:rsid w:val="00224504"/>
    <w:rsid w:val="00224D1C"/>
    <w:rsid w:val="0022510D"/>
    <w:rsid w:val="00225419"/>
    <w:rsid w:val="00225A5F"/>
    <w:rsid w:val="00225FFD"/>
    <w:rsid w:val="0022603B"/>
    <w:rsid w:val="002261AD"/>
    <w:rsid w:val="002263A9"/>
    <w:rsid w:val="002266C2"/>
    <w:rsid w:val="00227109"/>
    <w:rsid w:val="00227BEC"/>
    <w:rsid w:val="0023009B"/>
    <w:rsid w:val="002305DD"/>
    <w:rsid w:val="002318E2"/>
    <w:rsid w:val="00231A71"/>
    <w:rsid w:val="00231AB2"/>
    <w:rsid w:val="00231B36"/>
    <w:rsid w:val="00231C0C"/>
    <w:rsid w:val="00232670"/>
    <w:rsid w:val="00232D92"/>
    <w:rsid w:val="00233033"/>
    <w:rsid w:val="00234330"/>
    <w:rsid w:val="002348C9"/>
    <w:rsid w:val="00234C71"/>
    <w:rsid w:val="00234DD0"/>
    <w:rsid w:val="002352D0"/>
    <w:rsid w:val="002352DE"/>
    <w:rsid w:val="0023558D"/>
    <w:rsid w:val="002358D6"/>
    <w:rsid w:val="0023597A"/>
    <w:rsid w:val="0023623C"/>
    <w:rsid w:val="00236489"/>
    <w:rsid w:val="00236737"/>
    <w:rsid w:val="00236E5D"/>
    <w:rsid w:val="00236F7D"/>
    <w:rsid w:val="00237385"/>
    <w:rsid w:val="00237B74"/>
    <w:rsid w:val="00237FA9"/>
    <w:rsid w:val="002401FF"/>
    <w:rsid w:val="00240C40"/>
    <w:rsid w:val="00241C39"/>
    <w:rsid w:val="00241C56"/>
    <w:rsid w:val="00241F9D"/>
    <w:rsid w:val="00242030"/>
    <w:rsid w:val="002427C2"/>
    <w:rsid w:val="00242AC1"/>
    <w:rsid w:val="00242ED0"/>
    <w:rsid w:val="00243277"/>
    <w:rsid w:val="00243383"/>
    <w:rsid w:val="002434B2"/>
    <w:rsid w:val="00243847"/>
    <w:rsid w:val="002439AC"/>
    <w:rsid w:val="00243BAA"/>
    <w:rsid w:val="0024450E"/>
    <w:rsid w:val="00244B10"/>
    <w:rsid w:val="00245342"/>
    <w:rsid w:val="002456C2"/>
    <w:rsid w:val="00246C4B"/>
    <w:rsid w:val="0024716C"/>
    <w:rsid w:val="00247318"/>
    <w:rsid w:val="002473C0"/>
    <w:rsid w:val="00247488"/>
    <w:rsid w:val="00247565"/>
    <w:rsid w:val="002477D2"/>
    <w:rsid w:val="00247A6C"/>
    <w:rsid w:val="00247B95"/>
    <w:rsid w:val="00250AF3"/>
    <w:rsid w:val="00250B3B"/>
    <w:rsid w:val="00250EEA"/>
    <w:rsid w:val="00251CE4"/>
    <w:rsid w:val="00252676"/>
    <w:rsid w:val="0025273B"/>
    <w:rsid w:val="002528EB"/>
    <w:rsid w:val="00253187"/>
    <w:rsid w:val="002531D8"/>
    <w:rsid w:val="00253AEC"/>
    <w:rsid w:val="00253E26"/>
    <w:rsid w:val="00254084"/>
    <w:rsid w:val="00254185"/>
    <w:rsid w:val="0025462D"/>
    <w:rsid w:val="00254908"/>
    <w:rsid w:val="0025514B"/>
    <w:rsid w:val="002553E8"/>
    <w:rsid w:val="002568F7"/>
    <w:rsid w:val="0025699D"/>
    <w:rsid w:val="002569AB"/>
    <w:rsid w:val="00256AAE"/>
    <w:rsid w:val="00256B34"/>
    <w:rsid w:val="00256C34"/>
    <w:rsid w:val="002574FF"/>
    <w:rsid w:val="00257557"/>
    <w:rsid w:val="00257FE1"/>
    <w:rsid w:val="00260064"/>
    <w:rsid w:val="0026063D"/>
    <w:rsid w:val="00260658"/>
    <w:rsid w:val="00261C45"/>
    <w:rsid w:val="00261DB3"/>
    <w:rsid w:val="00261EAF"/>
    <w:rsid w:val="002623B3"/>
    <w:rsid w:val="00262467"/>
    <w:rsid w:val="002629A1"/>
    <w:rsid w:val="00262D48"/>
    <w:rsid w:val="00263026"/>
    <w:rsid w:val="00263416"/>
    <w:rsid w:val="002635AF"/>
    <w:rsid w:val="00263B32"/>
    <w:rsid w:val="0026402D"/>
    <w:rsid w:val="00264A5D"/>
    <w:rsid w:val="00264F7C"/>
    <w:rsid w:val="00265423"/>
    <w:rsid w:val="0026777E"/>
    <w:rsid w:val="00267BAE"/>
    <w:rsid w:val="00267F93"/>
    <w:rsid w:val="00270ED9"/>
    <w:rsid w:val="00271002"/>
    <w:rsid w:val="00271265"/>
    <w:rsid w:val="002712FB"/>
    <w:rsid w:val="00272537"/>
    <w:rsid w:val="002728D6"/>
    <w:rsid w:val="00272E71"/>
    <w:rsid w:val="00273548"/>
    <w:rsid w:val="0027362B"/>
    <w:rsid w:val="00273BD8"/>
    <w:rsid w:val="00273FD6"/>
    <w:rsid w:val="00274104"/>
    <w:rsid w:val="00274396"/>
    <w:rsid w:val="00274535"/>
    <w:rsid w:val="002746E7"/>
    <w:rsid w:val="00274742"/>
    <w:rsid w:val="00274855"/>
    <w:rsid w:val="002754BF"/>
    <w:rsid w:val="002756D9"/>
    <w:rsid w:val="0027578F"/>
    <w:rsid w:val="00275E5C"/>
    <w:rsid w:val="002761E3"/>
    <w:rsid w:val="0027628A"/>
    <w:rsid w:val="002765CC"/>
    <w:rsid w:val="00276A5C"/>
    <w:rsid w:val="00276C00"/>
    <w:rsid w:val="00276CF4"/>
    <w:rsid w:val="00276D1B"/>
    <w:rsid w:val="00276DE6"/>
    <w:rsid w:val="00276E2C"/>
    <w:rsid w:val="00277624"/>
    <w:rsid w:val="00277805"/>
    <w:rsid w:val="00277B4A"/>
    <w:rsid w:val="00277F6C"/>
    <w:rsid w:val="00280098"/>
    <w:rsid w:val="00280215"/>
    <w:rsid w:val="00281303"/>
    <w:rsid w:val="002814BA"/>
    <w:rsid w:val="00281571"/>
    <w:rsid w:val="00281EA4"/>
    <w:rsid w:val="002823C2"/>
    <w:rsid w:val="00282E54"/>
    <w:rsid w:val="00283038"/>
    <w:rsid w:val="002839B8"/>
    <w:rsid w:val="002840DC"/>
    <w:rsid w:val="002841A2"/>
    <w:rsid w:val="002841B0"/>
    <w:rsid w:val="00284C4B"/>
    <w:rsid w:val="00284C52"/>
    <w:rsid w:val="00284C5F"/>
    <w:rsid w:val="0028528C"/>
    <w:rsid w:val="002853A9"/>
    <w:rsid w:val="00286152"/>
    <w:rsid w:val="002861F1"/>
    <w:rsid w:val="00286319"/>
    <w:rsid w:val="00286451"/>
    <w:rsid w:val="002866A1"/>
    <w:rsid w:val="00286992"/>
    <w:rsid w:val="00286CE1"/>
    <w:rsid w:val="00287911"/>
    <w:rsid w:val="00287C60"/>
    <w:rsid w:val="0029003E"/>
    <w:rsid w:val="0029026C"/>
    <w:rsid w:val="0029027E"/>
    <w:rsid w:val="0029028B"/>
    <w:rsid w:val="002906A8"/>
    <w:rsid w:val="00291158"/>
    <w:rsid w:val="0029164C"/>
    <w:rsid w:val="002917BF"/>
    <w:rsid w:val="00291B2E"/>
    <w:rsid w:val="00291FA8"/>
    <w:rsid w:val="00292989"/>
    <w:rsid w:val="00292BE4"/>
    <w:rsid w:val="00292D77"/>
    <w:rsid w:val="00292E0C"/>
    <w:rsid w:val="00292E1B"/>
    <w:rsid w:val="002930AF"/>
    <w:rsid w:val="002938DE"/>
    <w:rsid w:val="00293C9C"/>
    <w:rsid w:val="00293F95"/>
    <w:rsid w:val="002945AC"/>
    <w:rsid w:val="00294730"/>
    <w:rsid w:val="002947E9"/>
    <w:rsid w:val="00294A72"/>
    <w:rsid w:val="0029514F"/>
    <w:rsid w:val="002957C0"/>
    <w:rsid w:val="00295A40"/>
    <w:rsid w:val="00295CAD"/>
    <w:rsid w:val="0029600F"/>
    <w:rsid w:val="002966FB"/>
    <w:rsid w:val="00296F17"/>
    <w:rsid w:val="0029733A"/>
    <w:rsid w:val="00297508"/>
    <w:rsid w:val="00297823"/>
    <w:rsid w:val="002A033B"/>
    <w:rsid w:val="002A0734"/>
    <w:rsid w:val="002A081E"/>
    <w:rsid w:val="002A094A"/>
    <w:rsid w:val="002A113C"/>
    <w:rsid w:val="002A144F"/>
    <w:rsid w:val="002A16B1"/>
    <w:rsid w:val="002A1F43"/>
    <w:rsid w:val="002A21E1"/>
    <w:rsid w:val="002A2570"/>
    <w:rsid w:val="002A29FC"/>
    <w:rsid w:val="002A2AAB"/>
    <w:rsid w:val="002A2C4B"/>
    <w:rsid w:val="002A2D6E"/>
    <w:rsid w:val="002A3262"/>
    <w:rsid w:val="002A32D9"/>
    <w:rsid w:val="002A3808"/>
    <w:rsid w:val="002A4125"/>
    <w:rsid w:val="002A4CE4"/>
    <w:rsid w:val="002A4D29"/>
    <w:rsid w:val="002A5618"/>
    <w:rsid w:val="002A56F5"/>
    <w:rsid w:val="002A59F8"/>
    <w:rsid w:val="002A5A46"/>
    <w:rsid w:val="002A5FA0"/>
    <w:rsid w:val="002A5FE1"/>
    <w:rsid w:val="002A66F0"/>
    <w:rsid w:val="002A752E"/>
    <w:rsid w:val="002A7BCB"/>
    <w:rsid w:val="002A7EA1"/>
    <w:rsid w:val="002A7F89"/>
    <w:rsid w:val="002B0338"/>
    <w:rsid w:val="002B06C6"/>
    <w:rsid w:val="002B0FF7"/>
    <w:rsid w:val="002B131D"/>
    <w:rsid w:val="002B1432"/>
    <w:rsid w:val="002B1727"/>
    <w:rsid w:val="002B1ADB"/>
    <w:rsid w:val="002B1F79"/>
    <w:rsid w:val="002B2854"/>
    <w:rsid w:val="002B2C31"/>
    <w:rsid w:val="002B2EBD"/>
    <w:rsid w:val="002B3E62"/>
    <w:rsid w:val="002B3F64"/>
    <w:rsid w:val="002B486F"/>
    <w:rsid w:val="002B4875"/>
    <w:rsid w:val="002B4A8B"/>
    <w:rsid w:val="002B4AF0"/>
    <w:rsid w:val="002B4C78"/>
    <w:rsid w:val="002B5021"/>
    <w:rsid w:val="002B583F"/>
    <w:rsid w:val="002B5A19"/>
    <w:rsid w:val="002B5B8A"/>
    <w:rsid w:val="002B5CF7"/>
    <w:rsid w:val="002B5D44"/>
    <w:rsid w:val="002B636C"/>
    <w:rsid w:val="002B643F"/>
    <w:rsid w:val="002B66D6"/>
    <w:rsid w:val="002B6F35"/>
    <w:rsid w:val="002B73FB"/>
    <w:rsid w:val="002C0035"/>
    <w:rsid w:val="002C0247"/>
    <w:rsid w:val="002C02D3"/>
    <w:rsid w:val="002C057F"/>
    <w:rsid w:val="002C15BE"/>
    <w:rsid w:val="002C1A65"/>
    <w:rsid w:val="002C239B"/>
    <w:rsid w:val="002C3115"/>
    <w:rsid w:val="002C350D"/>
    <w:rsid w:val="002C3642"/>
    <w:rsid w:val="002C3EA6"/>
    <w:rsid w:val="002C3F8C"/>
    <w:rsid w:val="002C40DA"/>
    <w:rsid w:val="002C41C0"/>
    <w:rsid w:val="002C45CA"/>
    <w:rsid w:val="002C5028"/>
    <w:rsid w:val="002C5216"/>
    <w:rsid w:val="002C54D3"/>
    <w:rsid w:val="002C5BF6"/>
    <w:rsid w:val="002C5E82"/>
    <w:rsid w:val="002C5FCD"/>
    <w:rsid w:val="002C60E1"/>
    <w:rsid w:val="002C60F2"/>
    <w:rsid w:val="002C6600"/>
    <w:rsid w:val="002C6A4D"/>
    <w:rsid w:val="002C6B16"/>
    <w:rsid w:val="002C6F78"/>
    <w:rsid w:val="002C710C"/>
    <w:rsid w:val="002C74BE"/>
    <w:rsid w:val="002C7AAB"/>
    <w:rsid w:val="002D1C42"/>
    <w:rsid w:val="002D2BB1"/>
    <w:rsid w:val="002D2FF9"/>
    <w:rsid w:val="002D332E"/>
    <w:rsid w:val="002D35B8"/>
    <w:rsid w:val="002D366C"/>
    <w:rsid w:val="002D395E"/>
    <w:rsid w:val="002D39CF"/>
    <w:rsid w:val="002D3BFD"/>
    <w:rsid w:val="002D41C8"/>
    <w:rsid w:val="002D438E"/>
    <w:rsid w:val="002D54CF"/>
    <w:rsid w:val="002D55D1"/>
    <w:rsid w:val="002D5660"/>
    <w:rsid w:val="002D5AE2"/>
    <w:rsid w:val="002D65F4"/>
    <w:rsid w:val="002D6647"/>
    <w:rsid w:val="002D68DB"/>
    <w:rsid w:val="002D6D99"/>
    <w:rsid w:val="002D7277"/>
    <w:rsid w:val="002D7361"/>
    <w:rsid w:val="002D7AF3"/>
    <w:rsid w:val="002E02EF"/>
    <w:rsid w:val="002E0568"/>
    <w:rsid w:val="002E065B"/>
    <w:rsid w:val="002E0E8D"/>
    <w:rsid w:val="002E1061"/>
    <w:rsid w:val="002E1097"/>
    <w:rsid w:val="002E1559"/>
    <w:rsid w:val="002E1637"/>
    <w:rsid w:val="002E16CC"/>
    <w:rsid w:val="002E16D5"/>
    <w:rsid w:val="002E1811"/>
    <w:rsid w:val="002E1A67"/>
    <w:rsid w:val="002E1CE9"/>
    <w:rsid w:val="002E1E99"/>
    <w:rsid w:val="002E25C2"/>
    <w:rsid w:val="002E307D"/>
    <w:rsid w:val="002E31C3"/>
    <w:rsid w:val="002E35FC"/>
    <w:rsid w:val="002E36F1"/>
    <w:rsid w:val="002E3700"/>
    <w:rsid w:val="002E3915"/>
    <w:rsid w:val="002E398F"/>
    <w:rsid w:val="002E3CD1"/>
    <w:rsid w:val="002E5121"/>
    <w:rsid w:val="002E51CE"/>
    <w:rsid w:val="002E531B"/>
    <w:rsid w:val="002E5777"/>
    <w:rsid w:val="002E69BD"/>
    <w:rsid w:val="002E6D7A"/>
    <w:rsid w:val="002E7213"/>
    <w:rsid w:val="002E7B46"/>
    <w:rsid w:val="002E7F11"/>
    <w:rsid w:val="002F01AA"/>
    <w:rsid w:val="002F069C"/>
    <w:rsid w:val="002F0E80"/>
    <w:rsid w:val="002F13F3"/>
    <w:rsid w:val="002F174C"/>
    <w:rsid w:val="002F1F9C"/>
    <w:rsid w:val="002F225C"/>
    <w:rsid w:val="002F27BE"/>
    <w:rsid w:val="002F2907"/>
    <w:rsid w:val="002F3441"/>
    <w:rsid w:val="002F371D"/>
    <w:rsid w:val="002F3E16"/>
    <w:rsid w:val="002F3F54"/>
    <w:rsid w:val="002F4044"/>
    <w:rsid w:val="002F46AC"/>
    <w:rsid w:val="002F4849"/>
    <w:rsid w:val="002F4E71"/>
    <w:rsid w:val="002F510B"/>
    <w:rsid w:val="002F5175"/>
    <w:rsid w:val="002F5804"/>
    <w:rsid w:val="002F5DEA"/>
    <w:rsid w:val="002F5FD8"/>
    <w:rsid w:val="002F7242"/>
    <w:rsid w:val="002F7738"/>
    <w:rsid w:val="002F782A"/>
    <w:rsid w:val="002F7B73"/>
    <w:rsid w:val="0030017D"/>
    <w:rsid w:val="00300C99"/>
    <w:rsid w:val="00301192"/>
    <w:rsid w:val="00301365"/>
    <w:rsid w:val="00301803"/>
    <w:rsid w:val="00302089"/>
    <w:rsid w:val="00302527"/>
    <w:rsid w:val="0030319D"/>
    <w:rsid w:val="00303988"/>
    <w:rsid w:val="00304514"/>
    <w:rsid w:val="00304DBC"/>
    <w:rsid w:val="0030537F"/>
    <w:rsid w:val="003056BC"/>
    <w:rsid w:val="00305F78"/>
    <w:rsid w:val="00306419"/>
    <w:rsid w:val="003064CD"/>
    <w:rsid w:val="00306568"/>
    <w:rsid w:val="00306AF4"/>
    <w:rsid w:val="00306FA4"/>
    <w:rsid w:val="00307134"/>
    <w:rsid w:val="00307255"/>
    <w:rsid w:val="003078AB"/>
    <w:rsid w:val="00307FC3"/>
    <w:rsid w:val="0031013C"/>
    <w:rsid w:val="003102D7"/>
    <w:rsid w:val="00310A0E"/>
    <w:rsid w:val="00311672"/>
    <w:rsid w:val="003119F0"/>
    <w:rsid w:val="00311BA8"/>
    <w:rsid w:val="00311E6F"/>
    <w:rsid w:val="00312772"/>
    <w:rsid w:val="00312D9E"/>
    <w:rsid w:val="0031303D"/>
    <w:rsid w:val="00313388"/>
    <w:rsid w:val="00313451"/>
    <w:rsid w:val="00313653"/>
    <w:rsid w:val="00313C99"/>
    <w:rsid w:val="0031409F"/>
    <w:rsid w:val="00314396"/>
    <w:rsid w:val="00314718"/>
    <w:rsid w:val="00314D96"/>
    <w:rsid w:val="00314DAE"/>
    <w:rsid w:val="00314F09"/>
    <w:rsid w:val="00315361"/>
    <w:rsid w:val="003159D3"/>
    <w:rsid w:val="00316575"/>
    <w:rsid w:val="00316E37"/>
    <w:rsid w:val="00317529"/>
    <w:rsid w:val="00317580"/>
    <w:rsid w:val="00317841"/>
    <w:rsid w:val="00317BD3"/>
    <w:rsid w:val="003200BA"/>
    <w:rsid w:val="00320100"/>
    <w:rsid w:val="003203BC"/>
    <w:rsid w:val="00320477"/>
    <w:rsid w:val="003205AE"/>
    <w:rsid w:val="00320986"/>
    <w:rsid w:val="00320B73"/>
    <w:rsid w:val="00320D47"/>
    <w:rsid w:val="00322132"/>
    <w:rsid w:val="003221A8"/>
    <w:rsid w:val="0032240B"/>
    <w:rsid w:val="00322623"/>
    <w:rsid w:val="0032369E"/>
    <w:rsid w:val="00324354"/>
    <w:rsid w:val="003249E2"/>
    <w:rsid w:val="00324CA9"/>
    <w:rsid w:val="00324F14"/>
    <w:rsid w:val="00324F5C"/>
    <w:rsid w:val="00325AAB"/>
    <w:rsid w:val="003266AC"/>
    <w:rsid w:val="00326950"/>
    <w:rsid w:val="00326BB8"/>
    <w:rsid w:val="00327327"/>
    <w:rsid w:val="0032741F"/>
    <w:rsid w:val="003274E2"/>
    <w:rsid w:val="0032779E"/>
    <w:rsid w:val="00327DE8"/>
    <w:rsid w:val="003300D1"/>
    <w:rsid w:val="00330609"/>
    <w:rsid w:val="00331C44"/>
    <w:rsid w:val="00331EA0"/>
    <w:rsid w:val="00331F98"/>
    <w:rsid w:val="003325BD"/>
    <w:rsid w:val="00332605"/>
    <w:rsid w:val="003335CE"/>
    <w:rsid w:val="003339F6"/>
    <w:rsid w:val="00333AEF"/>
    <w:rsid w:val="00334050"/>
    <w:rsid w:val="00334546"/>
    <w:rsid w:val="003347DE"/>
    <w:rsid w:val="00334A70"/>
    <w:rsid w:val="00334B5B"/>
    <w:rsid w:val="003357E7"/>
    <w:rsid w:val="00335D80"/>
    <w:rsid w:val="00336128"/>
    <w:rsid w:val="00336170"/>
    <w:rsid w:val="003363D5"/>
    <w:rsid w:val="00336855"/>
    <w:rsid w:val="0033687D"/>
    <w:rsid w:val="00336A85"/>
    <w:rsid w:val="003373C7"/>
    <w:rsid w:val="003373CD"/>
    <w:rsid w:val="00337477"/>
    <w:rsid w:val="00337A22"/>
    <w:rsid w:val="00337C4A"/>
    <w:rsid w:val="00337E3F"/>
    <w:rsid w:val="00337F5E"/>
    <w:rsid w:val="0034030E"/>
    <w:rsid w:val="00340ADC"/>
    <w:rsid w:val="00340FA9"/>
    <w:rsid w:val="00340FDA"/>
    <w:rsid w:val="003411E9"/>
    <w:rsid w:val="00341380"/>
    <w:rsid w:val="00341BE9"/>
    <w:rsid w:val="00342114"/>
    <w:rsid w:val="00342191"/>
    <w:rsid w:val="00342278"/>
    <w:rsid w:val="00342BC4"/>
    <w:rsid w:val="003431CB"/>
    <w:rsid w:val="00343326"/>
    <w:rsid w:val="0034349F"/>
    <w:rsid w:val="003442B2"/>
    <w:rsid w:val="0034441A"/>
    <w:rsid w:val="00344543"/>
    <w:rsid w:val="003447E9"/>
    <w:rsid w:val="0034488D"/>
    <w:rsid w:val="00344B86"/>
    <w:rsid w:val="00344D60"/>
    <w:rsid w:val="00344E7C"/>
    <w:rsid w:val="0034532B"/>
    <w:rsid w:val="003455BB"/>
    <w:rsid w:val="0034592A"/>
    <w:rsid w:val="00345EB9"/>
    <w:rsid w:val="003460BA"/>
    <w:rsid w:val="0034631C"/>
    <w:rsid w:val="0034633A"/>
    <w:rsid w:val="00346BDE"/>
    <w:rsid w:val="00346FF9"/>
    <w:rsid w:val="0034787D"/>
    <w:rsid w:val="0034797C"/>
    <w:rsid w:val="0035018F"/>
    <w:rsid w:val="00350339"/>
    <w:rsid w:val="00350437"/>
    <w:rsid w:val="00350705"/>
    <w:rsid w:val="00350922"/>
    <w:rsid w:val="00350B6C"/>
    <w:rsid w:val="00350D2B"/>
    <w:rsid w:val="00351FFE"/>
    <w:rsid w:val="00352718"/>
    <w:rsid w:val="00352839"/>
    <w:rsid w:val="00352E09"/>
    <w:rsid w:val="003533F7"/>
    <w:rsid w:val="003538AE"/>
    <w:rsid w:val="0035390E"/>
    <w:rsid w:val="00353ECA"/>
    <w:rsid w:val="003544B7"/>
    <w:rsid w:val="00354640"/>
    <w:rsid w:val="00354AFA"/>
    <w:rsid w:val="00354EDF"/>
    <w:rsid w:val="00354FA4"/>
    <w:rsid w:val="003555CA"/>
    <w:rsid w:val="003556B6"/>
    <w:rsid w:val="00355B71"/>
    <w:rsid w:val="00356262"/>
    <w:rsid w:val="00356843"/>
    <w:rsid w:val="0035710C"/>
    <w:rsid w:val="00357190"/>
    <w:rsid w:val="00357255"/>
    <w:rsid w:val="003573A6"/>
    <w:rsid w:val="00357442"/>
    <w:rsid w:val="003579BF"/>
    <w:rsid w:val="00357D90"/>
    <w:rsid w:val="00360044"/>
    <w:rsid w:val="00360125"/>
    <w:rsid w:val="0036035E"/>
    <w:rsid w:val="003603D7"/>
    <w:rsid w:val="00360465"/>
    <w:rsid w:val="00360860"/>
    <w:rsid w:val="0036091A"/>
    <w:rsid w:val="00360BBE"/>
    <w:rsid w:val="00360CA0"/>
    <w:rsid w:val="00360F62"/>
    <w:rsid w:val="0036131D"/>
    <w:rsid w:val="00361784"/>
    <w:rsid w:val="00361847"/>
    <w:rsid w:val="003619F6"/>
    <w:rsid w:val="00361C47"/>
    <w:rsid w:val="00361FBF"/>
    <w:rsid w:val="00362190"/>
    <w:rsid w:val="00362B15"/>
    <w:rsid w:val="003635A8"/>
    <w:rsid w:val="003637D2"/>
    <w:rsid w:val="00363C74"/>
    <w:rsid w:val="00364237"/>
    <w:rsid w:val="003645F6"/>
    <w:rsid w:val="003649AD"/>
    <w:rsid w:val="00364A07"/>
    <w:rsid w:val="00364A86"/>
    <w:rsid w:val="00364BF8"/>
    <w:rsid w:val="00364EDF"/>
    <w:rsid w:val="00364F65"/>
    <w:rsid w:val="003652F2"/>
    <w:rsid w:val="00365ADD"/>
    <w:rsid w:val="00365FE8"/>
    <w:rsid w:val="0036614D"/>
    <w:rsid w:val="0036672C"/>
    <w:rsid w:val="00366924"/>
    <w:rsid w:val="00366C07"/>
    <w:rsid w:val="00366DE9"/>
    <w:rsid w:val="00366EBC"/>
    <w:rsid w:val="00366ED5"/>
    <w:rsid w:val="0036719A"/>
    <w:rsid w:val="0036740F"/>
    <w:rsid w:val="003675DD"/>
    <w:rsid w:val="003707FE"/>
    <w:rsid w:val="0037100A"/>
    <w:rsid w:val="0037126E"/>
    <w:rsid w:val="00371B0B"/>
    <w:rsid w:val="00371D81"/>
    <w:rsid w:val="00371DF2"/>
    <w:rsid w:val="003723FB"/>
    <w:rsid w:val="003726B5"/>
    <w:rsid w:val="00372A0D"/>
    <w:rsid w:val="00372CCD"/>
    <w:rsid w:val="0037315F"/>
    <w:rsid w:val="003733EE"/>
    <w:rsid w:val="003738C2"/>
    <w:rsid w:val="003738DE"/>
    <w:rsid w:val="00373B85"/>
    <w:rsid w:val="003740B2"/>
    <w:rsid w:val="003740ED"/>
    <w:rsid w:val="0037411B"/>
    <w:rsid w:val="003745BD"/>
    <w:rsid w:val="00374721"/>
    <w:rsid w:val="003747B5"/>
    <w:rsid w:val="00374A29"/>
    <w:rsid w:val="00375595"/>
    <w:rsid w:val="00375760"/>
    <w:rsid w:val="00375863"/>
    <w:rsid w:val="00375A3B"/>
    <w:rsid w:val="00375E06"/>
    <w:rsid w:val="0037639E"/>
    <w:rsid w:val="0037681E"/>
    <w:rsid w:val="00376E1C"/>
    <w:rsid w:val="00377286"/>
    <w:rsid w:val="003773C2"/>
    <w:rsid w:val="0037774C"/>
    <w:rsid w:val="003779A5"/>
    <w:rsid w:val="00380554"/>
    <w:rsid w:val="00380FDA"/>
    <w:rsid w:val="00381512"/>
    <w:rsid w:val="003818D2"/>
    <w:rsid w:val="003818E8"/>
    <w:rsid w:val="00381C77"/>
    <w:rsid w:val="0038246C"/>
    <w:rsid w:val="003827AC"/>
    <w:rsid w:val="00382948"/>
    <w:rsid w:val="003833BF"/>
    <w:rsid w:val="003837C6"/>
    <w:rsid w:val="00383BDE"/>
    <w:rsid w:val="00383C0D"/>
    <w:rsid w:val="00383DE6"/>
    <w:rsid w:val="00383ED6"/>
    <w:rsid w:val="00383EE3"/>
    <w:rsid w:val="0038464B"/>
    <w:rsid w:val="0038484E"/>
    <w:rsid w:val="00384A82"/>
    <w:rsid w:val="00384D80"/>
    <w:rsid w:val="00385432"/>
    <w:rsid w:val="00385978"/>
    <w:rsid w:val="003859B0"/>
    <w:rsid w:val="00385C17"/>
    <w:rsid w:val="003864B7"/>
    <w:rsid w:val="003864C8"/>
    <w:rsid w:val="00386708"/>
    <w:rsid w:val="00386731"/>
    <w:rsid w:val="00386C7D"/>
    <w:rsid w:val="00386E1B"/>
    <w:rsid w:val="00387104"/>
    <w:rsid w:val="003873C0"/>
    <w:rsid w:val="003875AD"/>
    <w:rsid w:val="00387C00"/>
    <w:rsid w:val="00387C59"/>
    <w:rsid w:val="003901A0"/>
    <w:rsid w:val="00390256"/>
    <w:rsid w:val="00390DC2"/>
    <w:rsid w:val="00390DCE"/>
    <w:rsid w:val="00391F5A"/>
    <w:rsid w:val="00392219"/>
    <w:rsid w:val="00392281"/>
    <w:rsid w:val="003927B6"/>
    <w:rsid w:val="003929B0"/>
    <w:rsid w:val="00392AF0"/>
    <w:rsid w:val="00393150"/>
    <w:rsid w:val="00393352"/>
    <w:rsid w:val="003934A2"/>
    <w:rsid w:val="00393A16"/>
    <w:rsid w:val="00393AF8"/>
    <w:rsid w:val="003943E8"/>
    <w:rsid w:val="00394B6F"/>
    <w:rsid w:val="00394D8E"/>
    <w:rsid w:val="00394E4D"/>
    <w:rsid w:val="00394F9F"/>
    <w:rsid w:val="003951E6"/>
    <w:rsid w:val="003955C4"/>
    <w:rsid w:val="00395766"/>
    <w:rsid w:val="003958A1"/>
    <w:rsid w:val="00395997"/>
    <w:rsid w:val="00395A53"/>
    <w:rsid w:val="00395C19"/>
    <w:rsid w:val="00396C9B"/>
    <w:rsid w:val="00396D3D"/>
    <w:rsid w:val="00396ED8"/>
    <w:rsid w:val="00397466"/>
    <w:rsid w:val="003978A3"/>
    <w:rsid w:val="003A016F"/>
    <w:rsid w:val="003A0269"/>
    <w:rsid w:val="003A036F"/>
    <w:rsid w:val="003A04B4"/>
    <w:rsid w:val="003A0F54"/>
    <w:rsid w:val="003A10CB"/>
    <w:rsid w:val="003A11A7"/>
    <w:rsid w:val="003A15B0"/>
    <w:rsid w:val="003A1A3C"/>
    <w:rsid w:val="003A1E8F"/>
    <w:rsid w:val="003A28C6"/>
    <w:rsid w:val="003A2D25"/>
    <w:rsid w:val="003A3212"/>
    <w:rsid w:val="003A3250"/>
    <w:rsid w:val="003A374E"/>
    <w:rsid w:val="003A3841"/>
    <w:rsid w:val="003A3A2B"/>
    <w:rsid w:val="003A44EA"/>
    <w:rsid w:val="003A487E"/>
    <w:rsid w:val="003A4E00"/>
    <w:rsid w:val="003A4EFC"/>
    <w:rsid w:val="003A4F42"/>
    <w:rsid w:val="003A5011"/>
    <w:rsid w:val="003A50DA"/>
    <w:rsid w:val="003A6002"/>
    <w:rsid w:val="003A617D"/>
    <w:rsid w:val="003A6273"/>
    <w:rsid w:val="003A672D"/>
    <w:rsid w:val="003A6A16"/>
    <w:rsid w:val="003A7832"/>
    <w:rsid w:val="003A7923"/>
    <w:rsid w:val="003B0402"/>
    <w:rsid w:val="003B14B5"/>
    <w:rsid w:val="003B174A"/>
    <w:rsid w:val="003B255E"/>
    <w:rsid w:val="003B2AC3"/>
    <w:rsid w:val="003B318F"/>
    <w:rsid w:val="003B3E4C"/>
    <w:rsid w:val="003B3EE6"/>
    <w:rsid w:val="003B3F9B"/>
    <w:rsid w:val="003B3FB0"/>
    <w:rsid w:val="003B496C"/>
    <w:rsid w:val="003B4E16"/>
    <w:rsid w:val="003B4EE4"/>
    <w:rsid w:val="003B52D6"/>
    <w:rsid w:val="003B5553"/>
    <w:rsid w:val="003B59DE"/>
    <w:rsid w:val="003B5E36"/>
    <w:rsid w:val="003B6529"/>
    <w:rsid w:val="003B65DE"/>
    <w:rsid w:val="003B66E5"/>
    <w:rsid w:val="003B6A17"/>
    <w:rsid w:val="003B6BCA"/>
    <w:rsid w:val="003B6D77"/>
    <w:rsid w:val="003B6DAD"/>
    <w:rsid w:val="003B7F32"/>
    <w:rsid w:val="003C01A0"/>
    <w:rsid w:val="003C032D"/>
    <w:rsid w:val="003C0AD4"/>
    <w:rsid w:val="003C16B4"/>
    <w:rsid w:val="003C16FA"/>
    <w:rsid w:val="003C1921"/>
    <w:rsid w:val="003C1A72"/>
    <w:rsid w:val="003C21BE"/>
    <w:rsid w:val="003C23CA"/>
    <w:rsid w:val="003C25F5"/>
    <w:rsid w:val="003C3DA2"/>
    <w:rsid w:val="003C424D"/>
    <w:rsid w:val="003C4639"/>
    <w:rsid w:val="003C4F69"/>
    <w:rsid w:val="003C5025"/>
    <w:rsid w:val="003C5251"/>
    <w:rsid w:val="003C5369"/>
    <w:rsid w:val="003C5BB1"/>
    <w:rsid w:val="003C5D3D"/>
    <w:rsid w:val="003C5D64"/>
    <w:rsid w:val="003C65A9"/>
    <w:rsid w:val="003C685A"/>
    <w:rsid w:val="003C6997"/>
    <w:rsid w:val="003C69F0"/>
    <w:rsid w:val="003C6B4F"/>
    <w:rsid w:val="003C6C51"/>
    <w:rsid w:val="003C6D40"/>
    <w:rsid w:val="003C6E00"/>
    <w:rsid w:val="003C6E6C"/>
    <w:rsid w:val="003C7137"/>
    <w:rsid w:val="003C75A6"/>
    <w:rsid w:val="003C7BCD"/>
    <w:rsid w:val="003C7D97"/>
    <w:rsid w:val="003C7DE4"/>
    <w:rsid w:val="003D0657"/>
    <w:rsid w:val="003D0695"/>
    <w:rsid w:val="003D069B"/>
    <w:rsid w:val="003D0724"/>
    <w:rsid w:val="003D084E"/>
    <w:rsid w:val="003D0A9F"/>
    <w:rsid w:val="003D0E8D"/>
    <w:rsid w:val="003D2327"/>
    <w:rsid w:val="003D271D"/>
    <w:rsid w:val="003D2D6F"/>
    <w:rsid w:val="003D3253"/>
    <w:rsid w:val="003D39C0"/>
    <w:rsid w:val="003D3C50"/>
    <w:rsid w:val="003D3DCD"/>
    <w:rsid w:val="003D3E77"/>
    <w:rsid w:val="003D48C4"/>
    <w:rsid w:val="003D4D99"/>
    <w:rsid w:val="003D4F47"/>
    <w:rsid w:val="003D5196"/>
    <w:rsid w:val="003D5664"/>
    <w:rsid w:val="003D6158"/>
    <w:rsid w:val="003D6405"/>
    <w:rsid w:val="003D6838"/>
    <w:rsid w:val="003D6A7E"/>
    <w:rsid w:val="003D6FBD"/>
    <w:rsid w:val="003D7A36"/>
    <w:rsid w:val="003E011B"/>
    <w:rsid w:val="003E02DA"/>
    <w:rsid w:val="003E0832"/>
    <w:rsid w:val="003E09F2"/>
    <w:rsid w:val="003E100A"/>
    <w:rsid w:val="003E1160"/>
    <w:rsid w:val="003E1173"/>
    <w:rsid w:val="003E12A6"/>
    <w:rsid w:val="003E12ED"/>
    <w:rsid w:val="003E1D04"/>
    <w:rsid w:val="003E205D"/>
    <w:rsid w:val="003E267E"/>
    <w:rsid w:val="003E2838"/>
    <w:rsid w:val="003E4683"/>
    <w:rsid w:val="003E5A32"/>
    <w:rsid w:val="003E614A"/>
    <w:rsid w:val="003E65BE"/>
    <w:rsid w:val="003E66D3"/>
    <w:rsid w:val="003E6A77"/>
    <w:rsid w:val="003E6AAD"/>
    <w:rsid w:val="003E7041"/>
    <w:rsid w:val="003E777E"/>
    <w:rsid w:val="003E77AA"/>
    <w:rsid w:val="003F098A"/>
    <w:rsid w:val="003F0C24"/>
    <w:rsid w:val="003F0E72"/>
    <w:rsid w:val="003F11B7"/>
    <w:rsid w:val="003F1282"/>
    <w:rsid w:val="003F12DF"/>
    <w:rsid w:val="003F13CD"/>
    <w:rsid w:val="003F180B"/>
    <w:rsid w:val="003F1C73"/>
    <w:rsid w:val="003F1C7D"/>
    <w:rsid w:val="003F2363"/>
    <w:rsid w:val="003F3189"/>
    <w:rsid w:val="003F32BF"/>
    <w:rsid w:val="003F33B8"/>
    <w:rsid w:val="003F358E"/>
    <w:rsid w:val="003F36EC"/>
    <w:rsid w:val="003F379B"/>
    <w:rsid w:val="003F37DB"/>
    <w:rsid w:val="003F38C6"/>
    <w:rsid w:val="003F3B20"/>
    <w:rsid w:val="003F3BFB"/>
    <w:rsid w:val="003F3DBB"/>
    <w:rsid w:val="003F3F32"/>
    <w:rsid w:val="003F4139"/>
    <w:rsid w:val="003F481A"/>
    <w:rsid w:val="003F4C67"/>
    <w:rsid w:val="003F511E"/>
    <w:rsid w:val="003F52EF"/>
    <w:rsid w:val="003F5339"/>
    <w:rsid w:val="003F55D0"/>
    <w:rsid w:val="003F5B3A"/>
    <w:rsid w:val="003F6250"/>
    <w:rsid w:val="003F66F8"/>
    <w:rsid w:val="003F6975"/>
    <w:rsid w:val="003F6B23"/>
    <w:rsid w:val="003F6C70"/>
    <w:rsid w:val="003F6DAB"/>
    <w:rsid w:val="003F6FBC"/>
    <w:rsid w:val="003F73B7"/>
    <w:rsid w:val="003F7857"/>
    <w:rsid w:val="003F7A65"/>
    <w:rsid w:val="003F7BB7"/>
    <w:rsid w:val="003F7C8F"/>
    <w:rsid w:val="00400101"/>
    <w:rsid w:val="0040032C"/>
    <w:rsid w:val="00400689"/>
    <w:rsid w:val="004007A7"/>
    <w:rsid w:val="00400C1C"/>
    <w:rsid w:val="00401352"/>
    <w:rsid w:val="00401FAA"/>
    <w:rsid w:val="0040226E"/>
    <w:rsid w:val="0040233E"/>
    <w:rsid w:val="0040243C"/>
    <w:rsid w:val="00402CBA"/>
    <w:rsid w:val="00402E4F"/>
    <w:rsid w:val="00402FB8"/>
    <w:rsid w:val="00403E74"/>
    <w:rsid w:val="00404022"/>
    <w:rsid w:val="004040A9"/>
    <w:rsid w:val="0040471D"/>
    <w:rsid w:val="00404C0A"/>
    <w:rsid w:val="00404C47"/>
    <w:rsid w:val="004050EA"/>
    <w:rsid w:val="004052CD"/>
    <w:rsid w:val="00406AFE"/>
    <w:rsid w:val="00406BE6"/>
    <w:rsid w:val="00407275"/>
    <w:rsid w:val="00407865"/>
    <w:rsid w:val="004101F5"/>
    <w:rsid w:val="004106B0"/>
    <w:rsid w:val="00410995"/>
    <w:rsid w:val="00410E61"/>
    <w:rsid w:val="00411051"/>
    <w:rsid w:val="00411609"/>
    <w:rsid w:val="0041180A"/>
    <w:rsid w:val="00411B5F"/>
    <w:rsid w:val="004120DD"/>
    <w:rsid w:val="00412297"/>
    <w:rsid w:val="00412A8E"/>
    <w:rsid w:val="00412E0C"/>
    <w:rsid w:val="00413072"/>
    <w:rsid w:val="004139EB"/>
    <w:rsid w:val="00413B95"/>
    <w:rsid w:val="00413DE6"/>
    <w:rsid w:val="004145D9"/>
    <w:rsid w:val="00414CF4"/>
    <w:rsid w:val="00414F8D"/>
    <w:rsid w:val="004150C0"/>
    <w:rsid w:val="004156C3"/>
    <w:rsid w:val="00415C1C"/>
    <w:rsid w:val="004164F1"/>
    <w:rsid w:val="0041774B"/>
    <w:rsid w:val="00417866"/>
    <w:rsid w:val="00417F73"/>
    <w:rsid w:val="00420730"/>
    <w:rsid w:val="0042079E"/>
    <w:rsid w:val="00420CA5"/>
    <w:rsid w:val="00420FAE"/>
    <w:rsid w:val="0042122A"/>
    <w:rsid w:val="00421252"/>
    <w:rsid w:val="004215AB"/>
    <w:rsid w:val="004215FF"/>
    <w:rsid w:val="004220D7"/>
    <w:rsid w:val="0042217F"/>
    <w:rsid w:val="004222BD"/>
    <w:rsid w:val="00422463"/>
    <w:rsid w:val="0042260D"/>
    <w:rsid w:val="004226E1"/>
    <w:rsid w:val="0042287E"/>
    <w:rsid w:val="00422A95"/>
    <w:rsid w:val="00422BAE"/>
    <w:rsid w:val="00422D89"/>
    <w:rsid w:val="0042309D"/>
    <w:rsid w:val="0042325D"/>
    <w:rsid w:val="00423505"/>
    <w:rsid w:val="00423778"/>
    <w:rsid w:val="00423A4A"/>
    <w:rsid w:val="00424390"/>
    <w:rsid w:val="004244AE"/>
    <w:rsid w:val="0042486F"/>
    <w:rsid w:val="00424B3D"/>
    <w:rsid w:val="00424CAE"/>
    <w:rsid w:val="00425033"/>
    <w:rsid w:val="0042509E"/>
    <w:rsid w:val="004252CE"/>
    <w:rsid w:val="00425E43"/>
    <w:rsid w:val="0042663F"/>
    <w:rsid w:val="00426675"/>
    <w:rsid w:val="00426EBF"/>
    <w:rsid w:val="004272B7"/>
    <w:rsid w:val="00427466"/>
    <w:rsid w:val="00427AE5"/>
    <w:rsid w:val="00427B7E"/>
    <w:rsid w:val="00430251"/>
    <w:rsid w:val="004303B3"/>
    <w:rsid w:val="004303FC"/>
    <w:rsid w:val="00430650"/>
    <w:rsid w:val="0043084A"/>
    <w:rsid w:val="0043097F"/>
    <w:rsid w:val="00430FB3"/>
    <w:rsid w:val="00431893"/>
    <w:rsid w:val="004318FD"/>
    <w:rsid w:val="00431F03"/>
    <w:rsid w:val="0043202C"/>
    <w:rsid w:val="00432911"/>
    <w:rsid w:val="00432CAB"/>
    <w:rsid w:val="00433730"/>
    <w:rsid w:val="00433F4C"/>
    <w:rsid w:val="004341C4"/>
    <w:rsid w:val="004341DD"/>
    <w:rsid w:val="00434567"/>
    <w:rsid w:val="00434881"/>
    <w:rsid w:val="00435047"/>
    <w:rsid w:val="004361DD"/>
    <w:rsid w:val="004362BE"/>
    <w:rsid w:val="0043687C"/>
    <w:rsid w:val="00436A72"/>
    <w:rsid w:val="00436A90"/>
    <w:rsid w:val="00436B3D"/>
    <w:rsid w:val="00436DF9"/>
    <w:rsid w:val="004371FE"/>
    <w:rsid w:val="00437D0F"/>
    <w:rsid w:val="00437DBE"/>
    <w:rsid w:val="0044091F"/>
    <w:rsid w:val="00440A28"/>
    <w:rsid w:val="00440DE2"/>
    <w:rsid w:val="00440E5F"/>
    <w:rsid w:val="00441916"/>
    <w:rsid w:val="00441992"/>
    <w:rsid w:val="00441B8A"/>
    <w:rsid w:val="00441CCD"/>
    <w:rsid w:val="004420F3"/>
    <w:rsid w:val="00442387"/>
    <w:rsid w:val="004424EA"/>
    <w:rsid w:val="004427D2"/>
    <w:rsid w:val="0044294A"/>
    <w:rsid w:val="00443014"/>
    <w:rsid w:val="004432AD"/>
    <w:rsid w:val="00443A88"/>
    <w:rsid w:val="00444621"/>
    <w:rsid w:val="004447B5"/>
    <w:rsid w:val="0044487A"/>
    <w:rsid w:val="004449CA"/>
    <w:rsid w:val="00444B0B"/>
    <w:rsid w:val="004451CF"/>
    <w:rsid w:val="00445376"/>
    <w:rsid w:val="004455AA"/>
    <w:rsid w:val="00445615"/>
    <w:rsid w:val="00445DE9"/>
    <w:rsid w:val="0044604F"/>
    <w:rsid w:val="004473D7"/>
    <w:rsid w:val="00447A17"/>
    <w:rsid w:val="00447E69"/>
    <w:rsid w:val="00450446"/>
    <w:rsid w:val="004504BF"/>
    <w:rsid w:val="0045071D"/>
    <w:rsid w:val="00450A3D"/>
    <w:rsid w:val="00450BB1"/>
    <w:rsid w:val="00451318"/>
    <w:rsid w:val="00451977"/>
    <w:rsid w:val="0045220C"/>
    <w:rsid w:val="00452258"/>
    <w:rsid w:val="004527C1"/>
    <w:rsid w:val="00452BD3"/>
    <w:rsid w:val="00452D08"/>
    <w:rsid w:val="00452E7B"/>
    <w:rsid w:val="00453DF9"/>
    <w:rsid w:val="004547DC"/>
    <w:rsid w:val="004549AB"/>
    <w:rsid w:val="004549F5"/>
    <w:rsid w:val="00454B69"/>
    <w:rsid w:val="00454C39"/>
    <w:rsid w:val="004551FF"/>
    <w:rsid w:val="00455664"/>
    <w:rsid w:val="00455DD0"/>
    <w:rsid w:val="00456419"/>
    <w:rsid w:val="004565C1"/>
    <w:rsid w:val="004566B1"/>
    <w:rsid w:val="00456CBE"/>
    <w:rsid w:val="00456D49"/>
    <w:rsid w:val="004571BA"/>
    <w:rsid w:val="0045765D"/>
    <w:rsid w:val="0045777B"/>
    <w:rsid w:val="00457CE7"/>
    <w:rsid w:val="00457E62"/>
    <w:rsid w:val="0046047C"/>
    <w:rsid w:val="00460F48"/>
    <w:rsid w:val="00460F76"/>
    <w:rsid w:val="004610E1"/>
    <w:rsid w:val="0046123B"/>
    <w:rsid w:val="004614F8"/>
    <w:rsid w:val="00461537"/>
    <w:rsid w:val="004619D2"/>
    <w:rsid w:val="0046229D"/>
    <w:rsid w:val="00462478"/>
    <w:rsid w:val="00462569"/>
    <w:rsid w:val="0046258E"/>
    <w:rsid w:val="004630A9"/>
    <w:rsid w:val="004630DB"/>
    <w:rsid w:val="0046324B"/>
    <w:rsid w:val="004637CE"/>
    <w:rsid w:val="00464285"/>
    <w:rsid w:val="0046446E"/>
    <w:rsid w:val="0046448E"/>
    <w:rsid w:val="00464A3D"/>
    <w:rsid w:val="00464CBE"/>
    <w:rsid w:val="00465059"/>
    <w:rsid w:val="00465582"/>
    <w:rsid w:val="00465EC4"/>
    <w:rsid w:val="004662D8"/>
    <w:rsid w:val="00466305"/>
    <w:rsid w:val="00466730"/>
    <w:rsid w:val="0046784D"/>
    <w:rsid w:val="004701A4"/>
    <w:rsid w:val="004709B4"/>
    <w:rsid w:val="00470F6D"/>
    <w:rsid w:val="004714C0"/>
    <w:rsid w:val="004718AA"/>
    <w:rsid w:val="00471CED"/>
    <w:rsid w:val="0047253F"/>
    <w:rsid w:val="00472A4F"/>
    <w:rsid w:val="004731FA"/>
    <w:rsid w:val="0047387F"/>
    <w:rsid w:val="00473939"/>
    <w:rsid w:val="00473988"/>
    <w:rsid w:val="00474358"/>
    <w:rsid w:val="0047543C"/>
    <w:rsid w:val="0047582E"/>
    <w:rsid w:val="00475C3F"/>
    <w:rsid w:val="0047667B"/>
    <w:rsid w:val="004767DC"/>
    <w:rsid w:val="00476EEE"/>
    <w:rsid w:val="00476FFD"/>
    <w:rsid w:val="0048099D"/>
    <w:rsid w:val="00480BD6"/>
    <w:rsid w:val="00480D5F"/>
    <w:rsid w:val="004813C9"/>
    <w:rsid w:val="00481E87"/>
    <w:rsid w:val="0048263B"/>
    <w:rsid w:val="00482782"/>
    <w:rsid w:val="00482AA1"/>
    <w:rsid w:val="00482B7C"/>
    <w:rsid w:val="004838D1"/>
    <w:rsid w:val="004839CC"/>
    <w:rsid w:val="0048401E"/>
    <w:rsid w:val="00484040"/>
    <w:rsid w:val="00484820"/>
    <w:rsid w:val="00484A87"/>
    <w:rsid w:val="00484DBA"/>
    <w:rsid w:val="004852C8"/>
    <w:rsid w:val="00485946"/>
    <w:rsid w:val="004864B1"/>
    <w:rsid w:val="004864E5"/>
    <w:rsid w:val="00486C54"/>
    <w:rsid w:val="0048703B"/>
    <w:rsid w:val="00487096"/>
    <w:rsid w:val="00487C52"/>
    <w:rsid w:val="00487D53"/>
    <w:rsid w:val="0049093A"/>
    <w:rsid w:val="00492096"/>
    <w:rsid w:val="0049240D"/>
    <w:rsid w:val="00492463"/>
    <w:rsid w:val="004924BF"/>
    <w:rsid w:val="00492633"/>
    <w:rsid w:val="0049271A"/>
    <w:rsid w:val="00492A25"/>
    <w:rsid w:val="00493533"/>
    <w:rsid w:val="00493DDD"/>
    <w:rsid w:val="00493E75"/>
    <w:rsid w:val="00494155"/>
    <w:rsid w:val="00494425"/>
    <w:rsid w:val="00495181"/>
    <w:rsid w:val="00495395"/>
    <w:rsid w:val="0049561E"/>
    <w:rsid w:val="00495E79"/>
    <w:rsid w:val="0049620D"/>
    <w:rsid w:val="00496B7E"/>
    <w:rsid w:val="00496C5F"/>
    <w:rsid w:val="00496D30"/>
    <w:rsid w:val="00496FCE"/>
    <w:rsid w:val="00497024"/>
    <w:rsid w:val="004971B5"/>
    <w:rsid w:val="0049765F"/>
    <w:rsid w:val="00497767"/>
    <w:rsid w:val="004A0B1C"/>
    <w:rsid w:val="004A0F71"/>
    <w:rsid w:val="004A1792"/>
    <w:rsid w:val="004A1946"/>
    <w:rsid w:val="004A288D"/>
    <w:rsid w:val="004A2C33"/>
    <w:rsid w:val="004A2F4D"/>
    <w:rsid w:val="004A32E1"/>
    <w:rsid w:val="004A34C8"/>
    <w:rsid w:val="004A3754"/>
    <w:rsid w:val="004A3846"/>
    <w:rsid w:val="004A3D72"/>
    <w:rsid w:val="004A3F12"/>
    <w:rsid w:val="004A49F2"/>
    <w:rsid w:val="004A4A34"/>
    <w:rsid w:val="004A4D90"/>
    <w:rsid w:val="004A4DCB"/>
    <w:rsid w:val="004A501D"/>
    <w:rsid w:val="004A56E6"/>
    <w:rsid w:val="004A5930"/>
    <w:rsid w:val="004A5FBF"/>
    <w:rsid w:val="004A6647"/>
    <w:rsid w:val="004A667A"/>
    <w:rsid w:val="004A6B63"/>
    <w:rsid w:val="004A6F68"/>
    <w:rsid w:val="004A7556"/>
    <w:rsid w:val="004A75BD"/>
    <w:rsid w:val="004A787C"/>
    <w:rsid w:val="004A7E3A"/>
    <w:rsid w:val="004A7F52"/>
    <w:rsid w:val="004B074A"/>
    <w:rsid w:val="004B109C"/>
    <w:rsid w:val="004B153A"/>
    <w:rsid w:val="004B163C"/>
    <w:rsid w:val="004B1986"/>
    <w:rsid w:val="004B1D27"/>
    <w:rsid w:val="004B1ED0"/>
    <w:rsid w:val="004B2571"/>
    <w:rsid w:val="004B2886"/>
    <w:rsid w:val="004B2A32"/>
    <w:rsid w:val="004B2D0A"/>
    <w:rsid w:val="004B37D3"/>
    <w:rsid w:val="004B4502"/>
    <w:rsid w:val="004B4A55"/>
    <w:rsid w:val="004B695A"/>
    <w:rsid w:val="004B69A1"/>
    <w:rsid w:val="004B6B41"/>
    <w:rsid w:val="004B6E4F"/>
    <w:rsid w:val="004B7049"/>
    <w:rsid w:val="004B7A35"/>
    <w:rsid w:val="004C0701"/>
    <w:rsid w:val="004C0DED"/>
    <w:rsid w:val="004C0E36"/>
    <w:rsid w:val="004C125F"/>
    <w:rsid w:val="004C1398"/>
    <w:rsid w:val="004C1D68"/>
    <w:rsid w:val="004C1D93"/>
    <w:rsid w:val="004C1E1F"/>
    <w:rsid w:val="004C1E4A"/>
    <w:rsid w:val="004C1FB7"/>
    <w:rsid w:val="004C2001"/>
    <w:rsid w:val="004C208C"/>
    <w:rsid w:val="004C2385"/>
    <w:rsid w:val="004C32A9"/>
    <w:rsid w:val="004C34FE"/>
    <w:rsid w:val="004C374D"/>
    <w:rsid w:val="004C3B2E"/>
    <w:rsid w:val="004C3D55"/>
    <w:rsid w:val="004C447F"/>
    <w:rsid w:val="004C4ACF"/>
    <w:rsid w:val="004C4B88"/>
    <w:rsid w:val="004C517E"/>
    <w:rsid w:val="004C5469"/>
    <w:rsid w:val="004C5703"/>
    <w:rsid w:val="004C59CB"/>
    <w:rsid w:val="004C5BEF"/>
    <w:rsid w:val="004C5FB3"/>
    <w:rsid w:val="004C6501"/>
    <w:rsid w:val="004C698C"/>
    <w:rsid w:val="004C6D0E"/>
    <w:rsid w:val="004C6F68"/>
    <w:rsid w:val="004C72D0"/>
    <w:rsid w:val="004C7352"/>
    <w:rsid w:val="004C7544"/>
    <w:rsid w:val="004C75FC"/>
    <w:rsid w:val="004C7784"/>
    <w:rsid w:val="004C7859"/>
    <w:rsid w:val="004C7B1D"/>
    <w:rsid w:val="004C7C68"/>
    <w:rsid w:val="004D0417"/>
    <w:rsid w:val="004D0442"/>
    <w:rsid w:val="004D051E"/>
    <w:rsid w:val="004D0723"/>
    <w:rsid w:val="004D0A07"/>
    <w:rsid w:val="004D0B6F"/>
    <w:rsid w:val="004D0C88"/>
    <w:rsid w:val="004D0D8E"/>
    <w:rsid w:val="004D1A3B"/>
    <w:rsid w:val="004D1EC6"/>
    <w:rsid w:val="004D26B7"/>
    <w:rsid w:val="004D2B2F"/>
    <w:rsid w:val="004D2D3F"/>
    <w:rsid w:val="004D30C1"/>
    <w:rsid w:val="004D30C4"/>
    <w:rsid w:val="004D3799"/>
    <w:rsid w:val="004D38C0"/>
    <w:rsid w:val="004D3AA9"/>
    <w:rsid w:val="004D3D72"/>
    <w:rsid w:val="004D43DB"/>
    <w:rsid w:val="004D4760"/>
    <w:rsid w:val="004D4816"/>
    <w:rsid w:val="004D48C3"/>
    <w:rsid w:val="004D49AF"/>
    <w:rsid w:val="004D4EEE"/>
    <w:rsid w:val="004D517C"/>
    <w:rsid w:val="004D5626"/>
    <w:rsid w:val="004D5628"/>
    <w:rsid w:val="004D5BE7"/>
    <w:rsid w:val="004D5C53"/>
    <w:rsid w:val="004D62BA"/>
    <w:rsid w:val="004D6368"/>
    <w:rsid w:val="004D6AA1"/>
    <w:rsid w:val="004D6ACA"/>
    <w:rsid w:val="004D6AE8"/>
    <w:rsid w:val="004D6AF1"/>
    <w:rsid w:val="004D6BD5"/>
    <w:rsid w:val="004D6DB6"/>
    <w:rsid w:val="004D71B5"/>
    <w:rsid w:val="004D71D0"/>
    <w:rsid w:val="004D7DD4"/>
    <w:rsid w:val="004E04EE"/>
    <w:rsid w:val="004E0A26"/>
    <w:rsid w:val="004E1080"/>
    <w:rsid w:val="004E11E0"/>
    <w:rsid w:val="004E1292"/>
    <w:rsid w:val="004E1578"/>
    <w:rsid w:val="004E15C9"/>
    <w:rsid w:val="004E16DA"/>
    <w:rsid w:val="004E2489"/>
    <w:rsid w:val="004E3731"/>
    <w:rsid w:val="004E3AA4"/>
    <w:rsid w:val="004E3D46"/>
    <w:rsid w:val="004E3FD3"/>
    <w:rsid w:val="004E4BAE"/>
    <w:rsid w:val="004E4C40"/>
    <w:rsid w:val="004E4C7C"/>
    <w:rsid w:val="004E4C9A"/>
    <w:rsid w:val="004E4CE9"/>
    <w:rsid w:val="004E514D"/>
    <w:rsid w:val="004E51A4"/>
    <w:rsid w:val="004E52DD"/>
    <w:rsid w:val="004E5640"/>
    <w:rsid w:val="004E57DB"/>
    <w:rsid w:val="004E57F0"/>
    <w:rsid w:val="004E5B60"/>
    <w:rsid w:val="004E5FF4"/>
    <w:rsid w:val="004E6075"/>
    <w:rsid w:val="004E60D1"/>
    <w:rsid w:val="004E6543"/>
    <w:rsid w:val="004E6B2F"/>
    <w:rsid w:val="004E6B72"/>
    <w:rsid w:val="004E73F2"/>
    <w:rsid w:val="004E77B9"/>
    <w:rsid w:val="004E7C9C"/>
    <w:rsid w:val="004E7EDD"/>
    <w:rsid w:val="004E7F66"/>
    <w:rsid w:val="004F06F0"/>
    <w:rsid w:val="004F0E7F"/>
    <w:rsid w:val="004F11C3"/>
    <w:rsid w:val="004F12D3"/>
    <w:rsid w:val="004F16AC"/>
    <w:rsid w:val="004F1B3D"/>
    <w:rsid w:val="004F2292"/>
    <w:rsid w:val="004F275C"/>
    <w:rsid w:val="004F280F"/>
    <w:rsid w:val="004F298D"/>
    <w:rsid w:val="004F2FC9"/>
    <w:rsid w:val="004F3112"/>
    <w:rsid w:val="004F422E"/>
    <w:rsid w:val="004F4887"/>
    <w:rsid w:val="004F50D1"/>
    <w:rsid w:val="004F52F2"/>
    <w:rsid w:val="004F5DD9"/>
    <w:rsid w:val="004F5E40"/>
    <w:rsid w:val="004F700A"/>
    <w:rsid w:val="004F7EFE"/>
    <w:rsid w:val="00500542"/>
    <w:rsid w:val="00500DE1"/>
    <w:rsid w:val="00500EA8"/>
    <w:rsid w:val="00501863"/>
    <w:rsid w:val="005018C2"/>
    <w:rsid w:val="005018C5"/>
    <w:rsid w:val="00501D75"/>
    <w:rsid w:val="005021EC"/>
    <w:rsid w:val="00502EED"/>
    <w:rsid w:val="00503023"/>
    <w:rsid w:val="00503100"/>
    <w:rsid w:val="00503F68"/>
    <w:rsid w:val="005042E5"/>
    <w:rsid w:val="005045A5"/>
    <w:rsid w:val="005045B9"/>
    <w:rsid w:val="00504900"/>
    <w:rsid w:val="00504BFE"/>
    <w:rsid w:val="00504E68"/>
    <w:rsid w:val="005051E0"/>
    <w:rsid w:val="00505417"/>
    <w:rsid w:val="005058BB"/>
    <w:rsid w:val="00505A3C"/>
    <w:rsid w:val="005060FE"/>
    <w:rsid w:val="005066D2"/>
    <w:rsid w:val="005068E7"/>
    <w:rsid w:val="005071C0"/>
    <w:rsid w:val="00507212"/>
    <w:rsid w:val="0050739F"/>
    <w:rsid w:val="005074A4"/>
    <w:rsid w:val="00507B29"/>
    <w:rsid w:val="00507B55"/>
    <w:rsid w:val="00507DE0"/>
    <w:rsid w:val="005100AD"/>
    <w:rsid w:val="00511D2D"/>
    <w:rsid w:val="005120B9"/>
    <w:rsid w:val="005123F8"/>
    <w:rsid w:val="00512BB2"/>
    <w:rsid w:val="0051328C"/>
    <w:rsid w:val="0051398A"/>
    <w:rsid w:val="00513FAC"/>
    <w:rsid w:val="0051449B"/>
    <w:rsid w:val="00514DDF"/>
    <w:rsid w:val="005152E1"/>
    <w:rsid w:val="00515584"/>
    <w:rsid w:val="00515709"/>
    <w:rsid w:val="00515F21"/>
    <w:rsid w:val="005168BD"/>
    <w:rsid w:val="00516C26"/>
    <w:rsid w:val="00516F02"/>
    <w:rsid w:val="0051706A"/>
    <w:rsid w:val="0051714E"/>
    <w:rsid w:val="00517679"/>
    <w:rsid w:val="00517A16"/>
    <w:rsid w:val="0052064D"/>
    <w:rsid w:val="0052064F"/>
    <w:rsid w:val="005207E5"/>
    <w:rsid w:val="005207E7"/>
    <w:rsid w:val="00520CD2"/>
    <w:rsid w:val="00520CEC"/>
    <w:rsid w:val="0052100B"/>
    <w:rsid w:val="0052164E"/>
    <w:rsid w:val="00521AD3"/>
    <w:rsid w:val="00521D82"/>
    <w:rsid w:val="00522218"/>
    <w:rsid w:val="0052304C"/>
    <w:rsid w:val="00523976"/>
    <w:rsid w:val="00523C2F"/>
    <w:rsid w:val="00523D02"/>
    <w:rsid w:val="00523D9B"/>
    <w:rsid w:val="0052492E"/>
    <w:rsid w:val="00524F26"/>
    <w:rsid w:val="00525828"/>
    <w:rsid w:val="00525E6A"/>
    <w:rsid w:val="00525F79"/>
    <w:rsid w:val="00525F9B"/>
    <w:rsid w:val="0052628B"/>
    <w:rsid w:val="0052682C"/>
    <w:rsid w:val="0052712C"/>
    <w:rsid w:val="0052732F"/>
    <w:rsid w:val="0052755A"/>
    <w:rsid w:val="00527842"/>
    <w:rsid w:val="0052787B"/>
    <w:rsid w:val="005279F6"/>
    <w:rsid w:val="00527B4D"/>
    <w:rsid w:val="00527DA7"/>
    <w:rsid w:val="00527E44"/>
    <w:rsid w:val="00530357"/>
    <w:rsid w:val="00531174"/>
    <w:rsid w:val="0053191E"/>
    <w:rsid w:val="00531FE7"/>
    <w:rsid w:val="00531FF5"/>
    <w:rsid w:val="00532023"/>
    <w:rsid w:val="00532304"/>
    <w:rsid w:val="00532A35"/>
    <w:rsid w:val="00532C1D"/>
    <w:rsid w:val="00532F6E"/>
    <w:rsid w:val="0053325C"/>
    <w:rsid w:val="00533631"/>
    <w:rsid w:val="00533AB8"/>
    <w:rsid w:val="00533B5E"/>
    <w:rsid w:val="00534233"/>
    <w:rsid w:val="005342AA"/>
    <w:rsid w:val="0053433B"/>
    <w:rsid w:val="0053456D"/>
    <w:rsid w:val="00534A5A"/>
    <w:rsid w:val="00534B72"/>
    <w:rsid w:val="00534F70"/>
    <w:rsid w:val="005355C6"/>
    <w:rsid w:val="005360C9"/>
    <w:rsid w:val="00536112"/>
    <w:rsid w:val="005361FC"/>
    <w:rsid w:val="00536699"/>
    <w:rsid w:val="00536808"/>
    <w:rsid w:val="00536D35"/>
    <w:rsid w:val="00540432"/>
    <w:rsid w:val="0054046B"/>
    <w:rsid w:val="00540661"/>
    <w:rsid w:val="0054066C"/>
    <w:rsid w:val="00540A42"/>
    <w:rsid w:val="00540A54"/>
    <w:rsid w:val="00540DB5"/>
    <w:rsid w:val="00541036"/>
    <w:rsid w:val="00541145"/>
    <w:rsid w:val="005415EC"/>
    <w:rsid w:val="00541BD6"/>
    <w:rsid w:val="00541D60"/>
    <w:rsid w:val="00541F08"/>
    <w:rsid w:val="0054242E"/>
    <w:rsid w:val="0054278C"/>
    <w:rsid w:val="005427C3"/>
    <w:rsid w:val="005427F5"/>
    <w:rsid w:val="00542C24"/>
    <w:rsid w:val="00543863"/>
    <w:rsid w:val="00543CE2"/>
    <w:rsid w:val="00544B13"/>
    <w:rsid w:val="00544F6B"/>
    <w:rsid w:val="00545739"/>
    <w:rsid w:val="00545747"/>
    <w:rsid w:val="00546C90"/>
    <w:rsid w:val="0054719F"/>
    <w:rsid w:val="0054799B"/>
    <w:rsid w:val="00547A7B"/>
    <w:rsid w:val="00547B36"/>
    <w:rsid w:val="00547BD8"/>
    <w:rsid w:val="00547E77"/>
    <w:rsid w:val="00547F4C"/>
    <w:rsid w:val="0055087B"/>
    <w:rsid w:val="00551194"/>
    <w:rsid w:val="005511FB"/>
    <w:rsid w:val="00551BC2"/>
    <w:rsid w:val="00551E1C"/>
    <w:rsid w:val="00551F51"/>
    <w:rsid w:val="0055202C"/>
    <w:rsid w:val="0055206E"/>
    <w:rsid w:val="00552350"/>
    <w:rsid w:val="00552384"/>
    <w:rsid w:val="00552AD7"/>
    <w:rsid w:val="005532BD"/>
    <w:rsid w:val="00553B53"/>
    <w:rsid w:val="005543FA"/>
    <w:rsid w:val="00554A6A"/>
    <w:rsid w:val="00554EF1"/>
    <w:rsid w:val="0055612B"/>
    <w:rsid w:val="00556811"/>
    <w:rsid w:val="0055698D"/>
    <w:rsid w:val="00556E9B"/>
    <w:rsid w:val="00557610"/>
    <w:rsid w:val="00557B72"/>
    <w:rsid w:val="00560000"/>
    <w:rsid w:val="00560206"/>
    <w:rsid w:val="00560D7E"/>
    <w:rsid w:val="00560FE1"/>
    <w:rsid w:val="005616F9"/>
    <w:rsid w:val="0056180C"/>
    <w:rsid w:val="00561894"/>
    <w:rsid w:val="005619C4"/>
    <w:rsid w:val="00561C26"/>
    <w:rsid w:val="00561DC4"/>
    <w:rsid w:val="00562434"/>
    <w:rsid w:val="00563BD8"/>
    <w:rsid w:val="00563D58"/>
    <w:rsid w:val="005641EF"/>
    <w:rsid w:val="0056491F"/>
    <w:rsid w:val="00564B8C"/>
    <w:rsid w:val="00565364"/>
    <w:rsid w:val="00565748"/>
    <w:rsid w:val="00565A21"/>
    <w:rsid w:val="00565A37"/>
    <w:rsid w:val="00566588"/>
    <w:rsid w:val="00566925"/>
    <w:rsid w:val="00566AA7"/>
    <w:rsid w:val="00566CF6"/>
    <w:rsid w:val="00567272"/>
    <w:rsid w:val="00567535"/>
    <w:rsid w:val="00567987"/>
    <w:rsid w:val="005679EB"/>
    <w:rsid w:val="00567A0A"/>
    <w:rsid w:val="00567B51"/>
    <w:rsid w:val="00567DDF"/>
    <w:rsid w:val="00567F64"/>
    <w:rsid w:val="00570197"/>
    <w:rsid w:val="00570260"/>
    <w:rsid w:val="00570D9D"/>
    <w:rsid w:val="00570EF0"/>
    <w:rsid w:val="005711FD"/>
    <w:rsid w:val="0057121B"/>
    <w:rsid w:val="005718E4"/>
    <w:rsid w:val="00571B5F"/>
    <w:rsid w:val="00571C3C"/>
    <w:rsid w:val="0057210E"/>
    <w:rsid w:val="0057228C"/>
    <w:rsid w:val="00572429"/>
    <w:rsid w:val="00572761"/>
    <w:rsid w:val="00573122"/>
    <w:rsid w:val="00573569"/>
    <w:rsid w:val="0057370A"/>
    <w:rsid w:val="00573F46"/>
    <w:rsid w:val="00574EB8"/>
    <w:rsid w:val="0057504F"/>
    <w:rsid w:val="005750B2"/>
    <w:rsid w:val="00575518"/>
    <w:rsid w:val="00575B8E"/>
    <w:rsid w:val="00576080"/>
    <w:rsid w:val="00576460"/>
    <w:rsid w:val="00576726"/>
    <w:rsid w:val="00576744"/>
    <w:rsid w:val="00576C30"/>
    <w:rsid w:val="0058048A"/>
    <w:rsid w:val="00580C71"/>
    <w:rsid w:val="00581DBA"/>
    <w:rsid w:val="005820FF"/>
    <w:rsid w:val="00583145"/>
    <w:rsid w:val="005836A6"/>
    <w:rsid w:val="005836FE"/>
    <w:rsid w:val="00583AB5"/>
    <w:rsid w:val="005840B2"/>
    <w:rsid w:val="00584747"/>
    <w:rsid w:val="0058494F"/>
    <w:rsid w:val="005851D8"/>
    <w:rsid w:val="005856FE"/>
    <w:rsid w:val="00585861"/>
    <w:rsid w:val="00586049"/>
    <w:rsid w:val="0058607D"/>
    <w:rsid w:val="00586A56"/>
    <w:rsid w:val="005879C8"/>
    <w:rsid w:val="00590455"/>
    <w:rsid w:val="00590CD8"/>
    <w:rsid w:val="00590DC1"/>
    <w:rsid w:val="005911B2"/>
    <w:rsid w:val="0059263A"/>
    <w:rsid w:val="00592BCA"/>
    <w:rsid w:val="00592C18"/>
    <w:rsid w:val="005935F6"/>
    <w:rsid w:val="00594060"/>
    <w:rsid w:val="0059428B"/>
    <w:rsid w:val="0059434C"/>
    <w:rsid w:val="005943EA"/>
    <w:rsid w:val="00595375"/>
    <w:rsid w:val="00595801"/>
    <w:rsid w:val="00595855"/>
    <w:rsid w:val="00595983"/>
    <w:rsid w:val="00595D82"/>
    <w:rsid w:val="005961D4"/>
    <w:rsid w:val="00596213"/>
    <w:rsid w:val="00596777"/>
    <w:rsid w:val="005969EA"/>
    <w:rsid w:val="00596A53"/>
    <w:rsid w:val="00596BA8"/>
    <w:rsid w:val="005971A1"/>
    <w:rsid w:val="005971DC"/>
    <w:rsid w:val="005973D4"/>
    <w:rsid w:val="005973F4"/>
    <w:rsid w:val="00597439"/>
    <w:rsid w:val="00597B0A"/>
    <w:rsid w:val="00597D0A"/>
    <w:rsid w:val="00597D50"/>
    <w:rsid w:val="00597D74"/>
    <w:rsid w:val="00597E6A"/>
    <w:rsid w:val="005A03CA"/>
    <w:rsid w:val="005A0B21"/>
    <w:rsid w:val="005A1AF0"/>
    <w:rsid w:val="005A1B71"/>
    <w:rsid w:val="005A1CA2"/>
    <w:rsid w:val="005A22FD"/>
    <w:rsid w:val="005A2698"/>
    <w:rsid w:val="005A2832"/>
    <w:rsid w:val="005A2908"/>
    <w:rsid w:val="005A2F31"/>
    <w:rsid w:val="005A3039"/>
    <w:rsid w:val="005A306D"/>
    <w:rsid w:val="005A30F2"/>
    <w:rsid w:val="005A3474"/>
    <w:rsid w:val="005A37F0"/>
    <w:rsid w:val="005A3AD4"/>
    <w:rsid w:val="005A4933"/>
    <w:rsid w:val="005A4E3F"/>
    <w:rsid w:val="005A5301"/>
    <w:rsid w:val="005A5425"/>
    <w:rsid w:val="005A5528"/>
    <w:rsid w:val="005A594D"/>
    <w:rsid w:val="005A5D69"/>
    <w:rsid w:val="005A72AF"/>
    <w:rsid w:val="005A7879"/>
    <w:rsid w:val="005A78D7"/>
    <w:rsid w:val="005A7D7B"/>
    <w:rsid w:val="005B05C5"/>
    <w:rsid w:val="005B0B7A"/>
    <w:rsid w:val="005B0D47"/>
    <w:rsid w:val="005B0F57"/>
    <w:rsid w:val="005B1979"/>
    <w:rsid w:val="005B1B48"/>
    <w:rsid w:val="005B1C29"/>
    <w:rsid w:val="005B1E99"/>
    <w:rsid w:val="005B1E9E"/>
    <w:rsid w:val="005B1F1B"/>
    <w:rsid w:val="005B2024"/>
    <w:rsid w:val="005B20E6"/>
    <w:rsid w:val="005B20EC"/>
    <w:rsid w:val="005B2130"/>
    <w:rsid w:val="005B2824"/>
    <w:rsid w:val="005B2838"/>
    <w:rsid w:val="005B2A0B"/>
    <w:rsid w:val="005B2A10"/>
    <w:rsid w:val="005B32B8"/>
    <w:rsid w:val="005B3B4D"/>
    <w:rsid w:val="005B42B9"/>
    <w:rsid w:val="005B54D2"/>
    <w:rsid w:val="005B55C5"/>
    <w:rsid w:val="005B5622"/>
    <w:rsid w:val="005B57DE"/>
    <w:rsid w:val="005B5CA9"/>
    <w:rsid w:val="005B5DEE"/>
    <w:rsid w:val="005B5F30"/>
    <w:rsid w:val="005B60AB"/>
    <w:rsid w:val="005B61DC"/>
    <w:rsid w:val="005B63E9"/>
    <w:rsid w:val="005B69B0"/>
    <w:rsid w:val="005B6BAA"/>
    <w:rsid w:val="005B74D5"/>
    <w:rsid w:val="005B7964"/>
    <w:rsid w:val="005C0178"/>
    <w:rsid w:val="005C0295"/>
    <w:rsid w:val="005C052D"/>
    <w:rsid w:val="005C0F11"/>
    <w:rsid w:val="005C0F95"/>
    <w:rsid w:val="005C115C"/>
    <w:rsid w:val="005C1993"/>
    <w:rsid w:val="005C1D5E"/>
    <w:rsid w:val="005C28B0"/>
    <w:rsid w:val="005C2DA3"/>
    <w:rsid w:val="005C306B"/>
    <w:rsid w:val="005C357D"/>
    <w:rsid w:val="005C3A64"/>
    <w:rsid w:val="005C3AC5"/>
    <w:rsid w:val="005C3B82"/>
    <w:rsid w:val="005C3BB8"/>
    <w:rsid w:val="005C4396"/>
    <w:rsid w:val="005C501C"/>
    <w:rsid w:val="005C52A5"/>
    <w:rsid w:val="005C56E6"/>
    <w:rsid w:val="005C62E3"/>
    <w:rsid w:val="005C636F"/>
    <w:rsid w:val="005C707E"/>
    <w:rsid w:val="005C71CD"/>
    <w:rsid w:val="005C7417"/>
    <w:rsid w:val="005C7589"/>
    <w:rsid w:val="005C7778"/>
    <w:rsid w:val="005C79EC"/>
    <w:rsid w:val="005D064E"/>
    <w:rsid w:val="005D07AE"/>
    <w:rsid w:val="005D10C3"/>
    <w:rsid w:val="005D16EB"/>
    <w:rsid w:val="005D1A99"/>
    <w:rsid w:val="005D1AA2"/>
    <w:rsid w:val="005D2B05"/>
    <w:rsid w:val="005D3802"/>
    <w:rsid w:val="005D3A42"/>
    <w:rsid w:val="005D3BFA"/>
    <w:rsid w:val="005D408E"/>
    <w:rsid w:val="005D42BA"/>
    <w:rsid w:val="005D435B"/>
    <w:rsid w:val="005D494D"/>
    <w:rsid w:val="005D4DA0"/>
    <w:rsid w:val="005D4FD6"/>
    <w:rsid w:val="005D523F"/>
    <w:rsid w:val="005D5435"/>
    <w:rsid w:val="005D55DA"/>
    <w:rsid w:val="005D590C"/>
    <w:rsid w:val="005D5DA6"/>
    <w:rsid w:val="005D669A"/>
    <w:rsid w:val="005D67DA"/>
    <w:rsid w:val="005D6CA1"/>
    <w:rsid w:val="005D7373"/>
    <w:rsid w:val="005D7E30"/>
    <w:rsid w:val="005E04AD"/>
    <w:rsid w:val="005E06B7"/>
    <w:rsid w:val="005E0CFF"/>
    <w:rsid w:val="005E0EF8"/>
    <w:rsid w:val="005E193C"/>
    <w:rsid w:val="005E2222"/>
    <w:rsid w:val="005E2262"/>
    <w:rsid w:val="005E2568"/>
    <w:rsid w:val="005E2B17"/>
    <w:rsid w:val="005E302F"/>
    <w:rsid w:val="005E3105"/>
    <w:rsid w:val="005E3BCA"/>
    <w:rsid w:val="005E3C17"/>
    <w:rsid w:val="005E454C"/>
    <w:rsid w:val="005E481E"/>
    <w:rsid w:val="005E4BDA"/>
    <w:rsid w:val="005E50A8"/>
    <w:rsid w:val="005E50C5"/>
    <w:rsid w:val="005E5308"/>
    <w:rsid w:val="005E5D84"/>
    <w:rsid w:val="005E6570"/>
    <w:rsid w:val="005E6AE5"/>
    <w:rsid w:val="005E6F00"/>
    <w:rsid w:val="005E727D"/>
    <w:rsid w:val="005E7506"/>
    <w:rsid w:val="005E752D"/>
    <w:rsid w:val="005E7604"/>
    <w:rsid w:val="005E778D"/>
    <w:rsid w:val="005E7E73"/>
    <w:rsid w:val="005F07FE"/>
    <w:rsid w:val="005F0AA2"/>
    <w:rsid w:val="005F0C2E"/>
    <w:rsid w:val="005F0CCD"/>
    <w:rsid w:val="005F0D2B"/>
    <w:rsid w:val="005F0EF3"/>
    <w:rsid w:val="005F0F4E"/>
    <w:rsid w:val="005F1347"/>
    <w:rsid w:val="005F14DE"/>
    <w:rsid w:val="005F16F2"/>
    <w:rsid w:val="005F1DC7"/>
    <w:rsid w:val="005F226F"/>
    <w:rsid w:val="005F2B28"/>
    <w:rsid w:val="005F41D3"/>
    <w:rsid w:val="005F4FC5"/>
    <w:rsid w:val="005F513C"/>
    <w:rsid w:val="005F58DE"/>
    <w:rsid w:val="005F5A05"/>
    <w:rsid w:val="005F5CD0"/>
    <w:rsid w:val="005F5DC0"/>
    <w:rsid w:val="005F6806"/>
    <w:rsid w:val="005F698D"/>
    <w:rsid w:val="005F6D30"/>
    <w:rsid w:val="005F7071"/>
    <w:rsid w:val="005F7DA3"/>
    <w:rsid w:val="005F7E73"/>
    <w:rsid w:val="005F7FF8"/>
    <w:rsid w:val="006005AA"/>
    <w:rsid w:val="006005BD"/>
    <w:rsid w:val="006005F2"/>
    <w:rsid w:val="00600612"/>
    <w:rsid w:val="0060102E"/>
    <w:rsid w:val="00601183"/>
    <w:rsid w:val="00603107"/>
    <w:rsid w:val="0060315E"/>
    <w:rsid w:val="00603ABD"/>
    <w:rsid w:val="00603D3C"/>
    <w:rsid w:val="00603DBB"/>
    <w:rsid w:val="00603DFC"/>
    <w:rsid w:val="00603FE8"/>
    <w:rsid w:val="006046BB"/>
    <w:rsid w:val="0060612E"/>
    <w:rsid w:val="006062E2"/>
    <w:rsid w:val="006064BB"/>
    <w:rsid w:val="006068D5"/>
    <w:rsid w:val="0060703E"/>
    <w:rsid w:val="006070BF"/>
    <w:rsid w:val="006074DA"/>
    <w:rsid w:val="006075BB"/>
    <w:rsid w:val="006076AA"/>
    <w:rsid w:val="00607C1B"/>
    <w:rsid w:val="00607E1C"/>
    <w:rsid w:val="00610632"/>
    <w:rsid w:val="00610694"/>
    <w:rsid w:val="006111F5"/>
    <w:rsid w:val="00611709"/>
    <w:rsid w:val="00611877"/>
    <w:rsid w:val="0061213D"/>
    <w:rsid w:val="00612BAC"/>
    <w:rsid w:val="00612DFB"/>
    <w:rsid w:val="00613038"/>
    <w:rsid w:val="00613C6A"/>
    <w:rsid w:val="00613FE4"/>
    <w:rsid w:val="00614023"/>
    <w:rsid w:val="00614425"/>
    <w:rsid w:val="00614767"/>
    <w:rsid w:val="00614ADE"/>
    <w:rsid w:val="00614B64"/>
    <w:rsid w:val="00614BAF"/>
    <w:rsid w:val="00614D59"/>
    <w:rsid w:val="006154B7"/>
    <w:rsid w:val="006154FD"/>
    <w:rsid w:val="00615700"/>
    <w:rsid w:val="0061618B"/>
    <w:rsid w:val="006163AF"/>
    <w:rsid w:val="006164C3"/>
    <w:rsid w:val="006169CE"/>
    <w:rsid w:val="006169F0"/>
    <w:rsid w:val="00616B9C"/>
    <w:rsid w:val="00617151"/>
    <w:rsid w:val="006172BD"/>
    <w:rsid w:val="006176EC"/>
    <w:rsid w:val="00617902"/>
    <w:rsid w:val="00617D89"/>
    <w:rsid w:val="0062005C"/>
    <w:rsid w:val="006200C8"/>
    <w:rsid w:val="0062046B"/>
    <w:rsid w:val="006206E5"/>
    <w:rsid w:val="00620BBF"/>
    <w:rsid w:val="00620BEE"/>
    <w:rsid w:val="006210A8"/>
    <w:rsid w:val="00621148"/>
    <w:rsid w:val="00621611"/>
    <w:rsid w:val="00621AFC"/>
    <w:rsid w:val="00621E24"/>
    <w:rsid w:val="00621E80"/>
    <w:rsid w:val="006220A7"/>
    <w:rsid w:val="00622131"/>
    <w:rsid w:val="00622657"/>
    <w:rsid w:val="00622BDA"/>
    <w:rsid w:val="00622CD4"/>
    <w:rsid w:val="00622FCE"/>
    <w:rsid w:val="0062351E"/>
    <w:rsid w:val="00623868"/>
    <w:rsid w:val="00623B93"/>
    <w:rsid w:val="00623D00"/>
    <w:rsid w:val="00623DF7"/>
    <w:rsid w:val="00623F66"/>
    <w:rsid w:val="006244C1"/>
    <w:rsid w:val="0062492D"/>
    <w:rsid w:val="006251F1"/>
    <w:rsid w:val="00625652"/>
    <w:rsid w:val="00625B31"/>
    <w:rsid w:val="006260DF"/>
    <w:rsid w:val="00626989"/>
    <w:rsid w:val="00626CAB"/>
    <w:rsid w:val="00626E0A"/>
    <w:rsid w:val="00626FC4"/>
    <w:rsid w:val="00627161"/>
    <w:rsid w:val="00627193"/>
    <w:rsid w:val="006273A1"/>
    <w:rsid w:val="00627433"/>
    <w:rsid w:val="006279DD"/>
    <w:rsid w:val="00630047"/>
    <w:rsid w:val="0063058C"/>
    <w:rsid w:val="00630FBF"/>
    <w:rsid w:val="006312DE"/>
    <w:rsid w:val="00631419"/>
    <w:rsid w:val="00631A2D"/>
    <w:rsid w:val="00631B27"/>
    <w:rsid w:val="00631BE2"/>
    <w:rsid w:val="00631FF9"/>
    <w:rsid w:val="0063245B"/>
    <w:rsid w:val="0063265D"/>
    <w:rsid w:val="006331C4"/>
    <w:rsid w:val="00633701"/>
    <w:rsid w:val="00633D18"/>
    <w:rsid w:val="0063461F"/>
    <w:rsid w:val="00634689"/>
    <w:rsid w:val="00634BD1"/>
    <w:rsid w:val="00634D52"/>
    <w:rsid w:val="00634E99"/>
    <w:rsid w:val="00635659"/>
    <w:rsid w:val="00635960"/>
    <w:rsid w:val="00636FBA"/>
    <w:rsid w:val="00637219"/>
    <w:rsid w:val="0063723D"/>
    <w:rsid w:val="0063762A"/>
    <w:rsid w:val="00637716"/>
    <w:rsid w:val="00637969"/>
    <w:rsid w:val="006400F5"/>
    <w:rsid w:val="00640320"/>
    <w:rsid w:val="00640AEE"/>
    <w:rsid w:val="00641E05"/>
    <w:rsid w:val="00642576"/>
    <w:rsid w:val="00642581"/>
    <w:rsid w:val="006429DD"/>
    <w:rsid w:val="00642AC7"/>
    <w:rsid w:val="00642D3F"/>
    <w:rsid w:val="00643072"/>
    <w:rsid w:val="00643AE0"/>
    <w:rsid w:val="00643AFA"/>
    <w:rsid w:val="00643DA2"/>
    <w:rsid w:val="006441CC"/>
    <w:rsid w:val="0064455E"/>
    <w:rsid w:val="00644BC0"/>
    <w:rsid w:val="00645373"/>
    <w:rsid w:val="00645393"/>
    <w:rsid w:val="00645D8B"/>
    <w:rsid w:val="00646127"/>
    <w:rsid w:val="00646234"/>
    <w:rsid w:val="006464CB"/>
    <w:rsid w:val="00646663"/>
    <w:rsid w:val="00646BA0"/>
    <w:rsid w:val="00646C08"/>
    <w:rsid w:val="00646E1A"/>
    <w:rsid w:val="006472B0"/>
    <w:rsid w:val="0064734A"/>
    <w:rsid w:val="00647501"/>
    <w:rsid w:val="00647AA7"/>
    <w:rsid w:val="00647BC7"/>
    <w:rsid w:val="00647C6D"/>
    <w:rsid w:val="00647DF5"/>
    <w:rsid w:val="0065091C"/>
    <w:rsid w:val="00650A2C"/>
    <w:rsid w:val="006516C0"/>
    <w:rsid w:val="00651DA8"/>
    <w:rsid w:val="0065211F"/>
    <w:rsid w:val="006522A9"/>
    <w:rsid w:val="00652549"/>
    <w:rsid w:val="006525BD"/>
    <w:rsid w:val="006525F7"/>
    <w:rsid w:val="006528F1"/>
    <w:rsid w:val="00652A41"/>
    <w:rsid w:val="00652B3D"/>
    <w:rsid w:val="00652B72"/>
    <w:rsid w:val="0065304F"/>
    <w:rsid w:val="0065318A"/>
    <w:rsid w:val="006548D6"/>
    <w:rsid w:val="00656133"/>
    <w:rsid w:val="00656359"/>
    <w:rsid w:val="00656744"/>
    <w:rsid w:val="00656DA2"/>
    <w:rsid w:val="00656F19"/>
    <w:rsid w:val="00656F88"/>
    <w:rsid w:val="006572C4"/>
    <w:rsid w:val="0065777A"/>
    <w:rsid w:val="0066088E"/>
    <w:rsid w:val="0066091B"/>
    <w:rsid w:val="006610B3"/>
    <w:rsid w:val="00661884"/>
    <w:rsid w:val="006619A7"/>
    <w:rsid w:val="00661EA4"/>
    <w:rsid w:val="006620AF"/>
    <w:rsid w:val="006626D8"/>
    <w:rsid w:val="00662777"/>
    <w:rsid w:val="0066297D"/>
    <w:rsid w:val="00662FE0"/>
    <w:rsid w:val="00663358"/>
    <w:rsid w:val="0066343B"/>
    <w:rsid w:val="00664063"/>
    <w:rsid w:val="00664523"/>
    <w:rsid w:val="006647D0"/>
    <w:rsid w:val="006651F7"/>
    <w:rsid w:val="006653AD"/>
    <w:rsid w:val="00665636"/>
    <w:rsid w:val="00665B73"/>
    <w:rsid w:val="00666017"/>
    <w:rsid w:val="006664C3"/>
    <w:rsid w:val="00666675"/>
    <w:rsid w:val="00666973"/>
    <w:rsid w:val="006669A5"/>
    <w:rsid w:val="00666A2F"/>
    <w:rsid w:val="00666BF9"/>
    <w:rsid w:val="00666D62"/>
    <w:rsid w:val="00666F1C"/>
    <w:rsid w:val="00666FFA"/>
    <w:rsid w:val="00667AB2"/>
    <w:rsid w:val="00667DC5"/>
    <w:rsid w:val="00667E8C"/>
    <w:rsid w:val="006700EA"/>
    <w:rsid w:val="006706F9"/>
    <w:rsid w:val="00670747"/>
    <w:rsid w:val="006707F8"/>
    <w:rsid w:val="006708F4"/>
    <w:rsid w:val="00670F66"/>
    <w:rsid w:val="0067138B"/>
    <w:rsid w:val="006714C5"/>
    <w:rsid w:val="00671716"/>
    <w:rsid w:val="00671EBC"/>
    <w:rsid w:val="0067206E"/>
    <w:rsid w:val="006725E0"/>
    <w:rsid w:val="00672714"/>
    <w:rsid w:val="00672F29"/>
    <w:rsid w:val="00673586"/>
    <w:rsid w:val="006738A4"/>
    <w:rsid w:val="00673F7C"/>
    <w:rsid w:val="00673FE5"/>
    <w:rsid w:val="006746BF"/>
    <w:rsid w:val="00674795"/>
    <w:rsid w:val="006747EC"/>
    <w:rsid w:val="00675166"/>
    <w:rsid w:val="00675498"/>
    <w:rsid w:val="00675E10"/>
    <w:rsid w:val="00676009"/>
    <w:rsid w:val="00677176"/>
    <w:rsid w:val="00677684"/>
    <w:rsid w:val="00680082"/>
    <w:rsid w:val="0068032A"/>
    <w:rsid w:val="006805BA"/>
    <w:rsid w:val="006807B1"/>
    <w:rsid w:val="00680956"/>
    <w:rsid w:val="00680D1A"/>
    <w:rsid w:val="0068113F"/>
    <w:rsid w:val="006812DF"/>
    <w:rsid w:val="006816CB"/>
    <w:rsid w:val="00681A0A"/>
    <w:rsid w:val="00681D7A"/>
    <w:rsid w:val="00682035"/>
    <w:rsid w:val="00682202"/>
    <w:rsid w:val="0068223F"/>
    <w:rsid w:val="006825B1"/>
    <w:rsid w:val="00682B19"/>
    <w:rsid w:val="006830DB"/>
    <w:rsid w:val="006837B7"/>
    <w:rsid w:val="00683BD6"/>
    <w:rsid w:val="00683D1F"/>
    <w:rsid w:val="00683EB0"/>
    <w:rsid w:val="00683F9B"/>
    <w:rsid w:val="006840B6"/>
    <w:rsid w:val="0068455B"/>
    <w:rsid w:val="006846F8"/>
    <w:rsid w:val="00684762"/>
    <w:rsid w:val="00684E5D"/>
    <w:rsid w:val="00684FE4"/>
    <w:rsid w:val="00685580"/>
    <w:rsid w:val="00685CCC"/>
    <w:rsid w:val="00685DC4"/>
    <w:rsid w:val="0068678D"/>
    <w:rsid w:val="00687B7D"/>
    <w:rsid w:val="00687EEF"/>
    <w:rsid w:val="006906C8"/>
    <w:rsid w:val="00691274"/>
    <w:rsid w:val="00691352"/>
    <w:rsid w:val="006913C1"/>
    <w:rsid w:val="0069140E"/>
    <w:rsid w:val="006916EA"/>
    <w:rsid w:val="00692264"/>
    <w:rsid w:val="00692B02"/>
    <w:rsid w:val="00693140"/>
    <w:rsid w:val="00694262"/>
    <w:rsid w:val="00694490"/>
    <w:rsid w:val="006952DD"/>
    <w:rsid w:val="00695449"/>
    <w:rsid w:val="006958E0"/>
    <w:rsid w:val="00695DA6"/>
    <w:rsid w:val="0069646E"/>
    <w:rsid w:val="0069697F"/>
    <w:rsid w:val="00696AF5"/>
    <w:rsid w:val="00696B0C"/>
    <w:rsid w:val="00696C9D"/>
    <w:rsid w:val="0069708F"/>
    <w:rsid w:val="00697191"/>
    <w:rsid w:val="00697663"/>
    <w:rsid w:val="00697941"/>
    <w:rsid w:val="006A086A"/>
    <w:rsid w:val="006A0923"/>
    <w:rsid w:val="006A10AA"/>
    <w:rsid w:val="006A1388"/>
    <w:rsid w:val="006A1C44"/>
    <w:rsid w:val="006A2116"/>
    <w:rsid w:val="006A2380"/>
    <w:rsid w:val="006A3535"/>
    <w:rsid w:val="006A3550"/>
    <w:rsid w:val="006A3825"/>
    <w:rsid w:val="006A38CA"/>
    <w:rsid w:val="006A40CB"/>
    <w:rsid w:val="006A452D"/>
    <w:rsid w:val="006A4AFB"/>
    <w:rsid w:val="006A4D16"/>
    <w:rsid w:val="006A4EDE"/>
    <w:rsid w:val="006A5327"/>
    <w:rsid w:val="006A53F3"/>
    <w:rsid w:val="006A56A7"/>
    <w:rsid w:val="006A58B3"/>
    <w:rsid w:val="006A5F24"/>
    <w:rsid w:val="006A6730"/>
    <w:rsid w:val="006A6DFD"/>
    <w:rsid w:val="006A6E81"/>
    <w:rsid w:val="006A7044"/>
    <w:rsid w:val="006A7854"/>
    <w:rsid w:val="006B0342"/>
    <w:rsid w:val="006B082B"/>
    <w:rsid w:val="006B0C54"/>
    <w:rsid w:val="006B0C69"/>
    <w:rsid w:val="006B0E69"/>
    <w:rsid w:val="006B1125"/>
    <w:rsid w:val="006B128C"/>
    <w:rsid w:val="006B12AA"/>
    <w:rsid w:val="006B1A88"/>
    <w:rsid w:val="006B1AF7"/>
    <w:rsid w:val="006B1D2D"/>
    <w:rsid w:val="006B1D84"/>
    <w:rsid w:val="006B1E41"/>
    <w:rsid w:val="006B20FD"/>
    <w:rsid w:val="006B21BA"/>
    <w:rsid w:val="006B21E0"/>
    <w:rsid w:val="006B2EEA"/>
    <w:rsid w:val="006B322E"/>
    <w:rsid w:val="006B32BE"/>
    <w:rsid w:val="006B3646"/>
    <w:rsid w:val="006B3A0C"/>
    <w:rsid w:val="006B3D45"/>
    <w:rsid w:val="006B3D65"/>
    <w:rsid w:val="006B45C1"/>
    <w:rsid w:val="006B4680"/>
    <w:rsid w:val="006B47C2"/>
    <w:rsid w:val="006B4BB5"/>
    <w:rsid w:val="006B549A"/>
    <w:rsid w:val="006B557D"/>
    <w:rsid w:val="006B584D"/>
    <w:rsid w:val="006B5C76"/>
    <w:rsid w:val="006B5D7E"/>
    <w:rsid w:val="006B600B"/>
    <w:rsid w:val="006B67D3"/>
    <w:rsid w:val="006B7037"/>
    <w:rsid w:val="006B72A1"/>
    <w:rsid w:val="006B7757"/>
    <w:rsid w:val="006B793C"/>
    <w:rsid w:val="006C02BE"/>
    <w:rsid w:val="006C0D9A"/>
    <w:rsid w:val="006C12A3"/>
    <w:rsid w:val="006C12B5"/>
    <w:rsid w:val="006C1527"/>
    <w:rsid w:val="006C1F3F"/>
    <w:rsid w:val="006C2487"/>
    <w:rsid w:val="006C2E16"/>
    <w:rsid w:val="006C3046"/>
    <w:rsid w:val="006C3264"/>
    <w:rsid w:val="006C3407"/>
    <w:rsid w:val="006C35F4"/>
    <w:rsid w:val="006C3777"/>
    <w:rsid w:val="006C3F23"/>
    <w:rsid w:val="006C416D"/>
    <w:rsid w:val="006C4868"/>
    <w:rsid w:val="006C4A18"/>
    <w:rsid w:val="006C4D37"/>
    <w:rsid w:val="006C5079"/>
    <w:rsid w:val="006C56D1"/>
    <w:rsid w:val="006C5A8B"/>
    <w:rsid w:val="006C5ABD"/>
    <w:rsid w:val="006C5EDB"/>
    <w:rsid w:val="006C5F21"/>
    <w:rsid w:val="006C5F9C"/>
    <w:rsid w:val="006C607A"/>
    <w:rsid w:val="006C6204"/>
    <w:rsid w:val="006C671B"/>
    <w:rsid w:val="006C68A1"/>
    <w:rsid w:val="006C6A51"/>
    <w:rsid w:val="006C6D72"/>
    <w:rsid w:val="006C6EC9"/>
    <w:rsid w:val="006C7052"/>
    <w:rsid w:val="006D0036"/>
    <w:rsid w:val="006D015A"/>
    <w:rsid w:val="006D0470"/>
    <w:rsid w:val="006D0E0D"/>
    <w:rsid w:val="006D0E29"/>
    <w:rsid w:val="006D1229"/>
    <w:rsid w:val="006D1454"/>
    <w:rsid w:val="006D15C6"/>
    <w:rsid w:val="006D1CB7"/>
    <w:rsid w:val="006D2495"/>
    <w:rsid w:val="006D2659"/>
    <w:rsid w:val="006D2983"/>
    <w:rsid w:val="006D2CFC"/>
    <w:rsid w:val="006D326B"/>
    <w:rsid w:val="006D33B0"/>
    <w:rsid w:val="006D35E7"/>
    <w:rsid w:val="006D3D52"/>
    <w:rsid w:val="006D42CA"/>
    <w:rsid w:val="006D431B"/>
    <w:rsid w:val="006D461A"/>
    <w:rsid w:val="006D47FF"/>
    <w:rsid w:val="006D489C"/>
    <w:rsid w:val="006D491E"/>
    <w:rsid w:val="006D4D4D"/>
    <w:rsid w:val="006D4FBE"/>
    <w:rsid w:val="006D52E8"/>
    <w:rsid w:val="006D58BE"/>
    <w:rsid w:val="006D5ADE"/>
    <w:rsid w:val="006D5ED7"/>
    <w:rsid w:val="006D715C"/>
    <w:rsid w:val="006D773A"/>
    <w:rsid w:val="006D779A"/>
    <w:rsid w:val="006D7B24"/>
    <w:rsid w:val="006D7C13"/>
    <w:rsid w:val="006D7C58"/>
    <w:rsid w:val="006D7D10"/>
    <w:rsid w:val="006D7F22"/>
    <w:rsid w:val="006E020B"/>
    <w:rsid w:val="006E04BA"/>
    <w:rsid w:val="006E0606"/>
    <w:rsid w:val="006E0ADC"/>
    <w:rsid w:val="006E0E84"/>
    <w:rsid w:val="006E10D0"/>
    <w:rsid w:val="006E15C3"/>
    <w:rsid w:val="006E1CA5"/>
    <w:rsid w:val="006E2A83"/>
    <w:rsid w:val="006E2B66"/>
    <w:rsid w:val="006E2D4D"/>
    <w:rsid w:val="006E2D79"/>
    <w:rsid w:val="006E2F00"/>
    <w:rsid w:val="006E2FC3"/>
    <w:rsid w:val="006E37DA"/>
    <w:rsid w:val="006E3922"/>
    <w:rsid w:val="006E3B2A"/>
    <w:rsid w:val="006E48CC"/>
    <w:rsid w:val="006E4A81"/>
    <w:rsid w:val="006E4B60"/>
    <w:rsid w:val="006E505B"/>
    <w:rsid w:val="006E50B7"/>
    <w:rsid w:val="006E5185"/>
    <w:rsid w:val="006E5233"/>
    <w:rsid w:val="006E55C2"/>
    <w:rsid w:val="006E56E4"/>
    <w:rsid w:val="006E5705"/>
    <w:rsid w:val="006E5AD8"/>
    <w:rsid w:val="006E62F2"/>
    <w:rsid w:val="006E6B76"/>
    <w:rsid w:val="006E6DD7"/>
    <w:rsid w:val="006E7221"/>
    <w:rsid w:val="006E73B8"/>
    <w:rsid w:val="006E7D61"/>
    <w:rsid w:val="006E7F44"/>
    <w:rsid w:val="006F0289"/>
    <w:rsid w:val="006F03D6"/>
    <w:rsid w:val="006F067C"/>
    <w:rsid w:val="006F0F6A"/>
    <w:rsid w:val="006F1371"/>
    <w:rsid w:val="006F13E5"/>
    <w:rsid w:val="006F15AD"/>
    <w:rsid w:val="006F1AEB"/>
    <w:rsid w:val="006F1EC7"/>
    <w:rsid w:val="006F2086"/>
    <w:rsid w:val="006F25A6"/>
    <w:rsid w:val="006F28E9"/>
    <w:rsid w:val="006F28F3"/>
    <w:rsid w:val="006F2941"/>
    <w:rsid w:val="006F2E69"/>
    <w:rsid w:val="006F396F"/>
    <w:rsid w:val="006F39F9"/>
    <w:rsid w:val="006F3F94"/>
    <w:rsid w:val="006F40AE"/>
    <w:rsid w:val="006F47D2"/>
    <w:rsid w:val="006F4EF5"/>
    <w:rsid w:val="006F50C7"/>
    <w:rsid w:val="006F50F1"/>
    <w:rsid w:val="006F5A48"/>
    <w:rsid w:val="006F5D90"/>
    <w:rsid w:val="006F610C"/>
    <w:rsid w:val="006F6677"/>
    <w:rsid w:val="006F768C"/>
    <w:rsid w:val="006F77B0"/>
    <w:rsid w:val="00700033"/>
    <w:rsid w:val="0070078F"/>
    <w:rsid w:val="00701264"/>
    <w:rsid w:val="007012D0"/>
    <w:rsid w:val="00701AE9"/>
    <w:rsid w:val="00701D4D"/>
    <w:rsid w:val="00702153"/>
    <w:rsid w:val="0070217D"/>
    <w:rsid w:val="00702326"/>
    <w:rsid w:val="0070264D"/>
    <w:rsid w:val="0070264E"/>
    <w:rsid w:val="00702B02"/>
    <w:rsid w:val="00702C8B"/>
    <w:rsid w:val="00702DB7"/>
    <w:rsid w:val="0070378E"/>
    <w:rsid w:val="00703911"/>
    <w:rsid w:val="00704305"/>
    <w:rsid w:val="00704672"/>
    <w:rsid w:val="0070522D"/>
    <w:rsid w:val="007052C8"/>
    <w:rsid w:val="007055FE"/>
    <w:rsid w:val="00705613"/>
    <w:rsid w:val="0070597A"/>
    <w:rsid w:val="00705F5E"/>
    <w:rsid w:val="00706485"/>
    <w:rsid w:val="007070B2"/>
    <w:rsid w:val="007070B9"/>
    <w:rsid w:val="00707264"/>
    <w:rsid w:val="0070758C"/>
    <w:rsid w:val="0070776C"/>
    <w:rsid w:val="00707985"/>
    <w:rsid w:val="00707FD7"/>
    <w:rsid w:val="007106E5"/>
    <w:rsid w:val="00710903"/>
    <w:rsid w:val="00710F32"/>
    <w:rsid w:val="0071131A"/>
    <w:rsid w:val="007113F3"/>
    <w:rsid w:val="007114FE"/>
    <w:rsid w:val="00711AB4"/>
    <w:rsid w:val="00711C93"/>
    <w:rsid w:val="00711EA1"/>
    <w:rsid w:val="007120A8"/>
    <w:rsid w:val="0071216C"/>
    <w:rsid w:val="007124B0"/>
    <w:rsid w:val="00712813"/>
    <w:rsid w:val="0071281B"/>
    <w:rsid w:val="0071281D"/>
    <w:rsid w:val="00712EA4"/>
    <w:rsid w:val="007137EA"/>
    <w:rsid w:val="007138CE"/>
    <w:rsid w:val="007140F6"/>
    <w:rsid w:val="00714C42"/>
    <w:rsid w:val="00714CA6"/>
    <w:rsid w:val="0071551C"/>
    <w:rsid w:val="007158DE"/>
    <w:rsid w:val="00715AFD"/>
    <w:rsid w:val="00715CA6"/>
    <w:rsid w:val="00715CE5"/>
    <w:rsid w:val="00716000"/>
    <w:rsid w:val="007168AE"/>
    <w:rsid w:val="007169DE"/>
    <w:rsid w:val="00716D87"/>
    <w:rsid w:val="00717279"/>
    <w:rsid w:val="0071772C"/>
    <w:rsid w:val="00717761"/>
    <w:rsid w:val="0071780F"/>
    <w:rsid w:val="00717BEF"/>
    <w:rsid w:val="0072031E"/>
    <w:rsid w:val="007203E4"/>
    <w:rsid w:val="00720DA5"/>
    <w:rsid w:val="00720E2E"/>
    <w:rsid w:val="00720ECA"/>
    <w:rsid w:val="00720FE8"/>
    <w:rsid w:val="0072142E"/>
    <w:rsid w:val="00721932"/>
    <w:rsid w:val="0072229C"/>
    <w:rsid w:val="0072259D"/>
    <w:rsid w:val="007226BB"/>
    <w:rsid w:val="00722B5F"/>
    <w:rsid w:val="0072335B"/>
    <w:rsid w:val="00723D45"/>
    <w:rsid w:val="00723FC8"/>
    <w:rsid w:val="00724475"/>
    <w:rsid w:val="00724784"/>
    <w:rsid w:val="00724D59"/>
    <w:rsid w:val="00725F31"/>
    <w:rsid w:val="0072602F"/>
    <w:rsid w:val="00726242"/>
    <w:rsid w:val="00726637"/>
    <w:rsid w:val="00726765"/>
    <w:rsid w:val="007267E7"/>
    <w:rsid w:val="00726C66"/>
    <w:rsid w:val="00727A07"/>
    <w:rsid w:val="00730218"/>
    <w:rsid w:val="007302E9"/>
    <w:rsid w:val="0073077A"/>
    <w:rsid w:val="00730CDB"/>
    <w:rsid w:val="00730DDE"/>
    <w:rsid w:val="007311A0"/>
    <w:rsid w:val="00731A79"/>
    <w:rsid w:val="00732251"/>
    <w:rsid w:val="007329E5"/>
    <w:rsid w:val="00733303"/>
    <w:rsid w:val="007334CE"/>
    <w:rsid w:val="00733C90"/>
    <w:rsid w:val="007341E8"/>
    <w:rsid w:val="0073422F"/>
    <w:rsid w:val="00734389"/>
    <w:rsid w:val="007348D8"/>
    <w:rsid w:val="00734B6F"/>
    <w:rsid w:val="00735408"/>
    <w:rsid w:val="0073565E"/>
    <w:rsid w:val="00735951"/>
    <w:rsid w:val="00735A49"/>
    <w:rsid w:val="00735BFF"/>
    <w:rsid w:val="00736C15"/>
    <w:rsid w:val="00736C81"/>
    <w:rsid w:val="00736D6C"/>
    <w:rsid w:val="00737891"/>
    <w:rsid w:val="00737971"/>
    <w:rsid w:val="00737A4F"/>
    <w:rsid w:val="00737BFB"/>
    <w:rsid w:val="00737C0B"/>
    <w:rsid w:val="00737F48"/>
    <w:rsid w:val="00740AD8"/>
    <w:rsid w:val="00740C4F"/>
    <w:rsid w:val="00740F33"/>
    <w:rsid w:val="00740FC4"/>
    <w:rsid w:val="007415BB"/>
    <w:rsid w:val="00741710"/>
    <w:rsid w:val="00741CAB"/>
    <w:rsid w:val="00741E85"/>
    <w:rsid w:val="00741EA3"/>
    <w:rsid w:val="00741F4E"/>
    <w:rsid w:val="00742195"/>
    <w:rsid w:val="007423EF"/>
    <w:rsid w:val="00742437"/>
    <w:rsid w:val="00743206"/>
    <w:rsid w:val="007432A0"/>
    <w:rsid w:val="007436CB"/>
    <w:rsid w:val="007439E7"/>
    <w:rsid w:val="00743CF6"/>
    <w:rsid w:val="00743D46"/>
    <w:rsid w:val="00743DCE"/>
    <w:rsid w:val="00744C86"/>
    <w:rsid w:val="00744E40"/>
    <w:rsid w:val="00744F21"/>
    <w:rsid w:val="007457B2"/>
    <w:rsid w:val="00745EF3"/>
    <w:rsid w:val="007463D9"/>
    <w:rsid w:val="0074679F"/>
    <w:rsid w:val="00746843"/>
    <w:rsid w:val="00746A4A"/>
    <w:rsid w:val="00746B7F"/>
    <w:rsid w:val="00747A12"/>
    <w:rsid w:val="00747BAF"/>
    <w:rsid w:val="00747D4D"/>
    <w:rsid w:val="00747E87"/>
    <w:rsid w:val="00747FD7"/>
    <w:rsid w:val="00750130"/>
    <w:rsid w:val="0075050E"/>
    <w:rsid w:val="0075067D"/>
    <w:rsid w:val="007506F9"/>
    <w:rsid w:val="00750FD7"/>
    <w:rsid w:val="00751C4A"/>
    <w:rsid w:val="00751EE4"/>
    <w:rsid w:val="007521CF"/>
    <w:rsid w:val="00752385"/>
    <w:rsid w:val="0075254D"/>
    <w:rsid w:val="0075261E"/>
    <w:rsid w:val="00752C88"/>
    <w:rsid w:val="00752D79"/>
    <w:rsid w:val="00752DBF"/>
    <w:rsid w:val="00752F4A"/>
    <w:rsid w:val="00753102"/>
    <w:rsid w:val="0075319F"/>
    <w:rsid w:val="00753451"/>
    <w:rsid w:val="0075425F"/>
    <w:rsid w:val="007546AD"/>
    <w:rsid w:val="00754EE8"/>
    <w:rsid w:val="00755017"/>
    <w:rsid w:val="007550B0"/>
    <w:rsid w:val="007551A0"/>
    <w:rsid w:val="00755476"/>
    <w:rsid w:val="0075551F"/>
    <w:rsid w:val="0075555E"/>
    <w:rsid w:val="00755717"/>
    <w:rsid w:val="00756623"/>
    <w:rsid w:val="00756911"/>
    <w:rsid w:val="00756C1C"/>
    <w:rsid w:val="00756E03"/>
    <w:rsid w:val="00757107"/>
    <w:rsid w:val="0075728E"/>
    <w:rsid w:val="0075748E"/>
    <w:rsid w:val="007575D9"/>
    <w:rsid w:val="00757ABF"/>
    <w:rsid w:val="007604DF"/>
    <w:rsid w:val="00760A70"/>
    <w:rsid w:val="00760C04"/>
    <w:rsid w:val="007610A9"/>
    <w:rsid w:val="00762038"/>
    <w:rsid w:val="007620D9"/>
    <w:rsid w:val="00763118"/>
    <w:rsid w:val="00763416"/>
    <w:rsid w:val="00763CDB"/>
    <w:rsid w:val="00763DFC"/>
    <w:rsid w:val="00763EE1"/>
    <w:rsid w:val="007642D0"/>
    <w:rsid w:val="00764332"/>
    <w:rsid w:val="00764457"/>
    <w:rsid w:val="007644EA"/>
    <w:rsid w:val="0076495D"/>
    <w:rsid w:val="00764C9F"/>
    <w:rsid w:val="007652AC"/>
    <w:rsid w:val="007657A3"/>
    <w:rsid w:val="0076595F"/>
    <w:rsid w:val="00765A5A"/>
    <w:rsid w:val="00765B29"/>
    <w:rsid w:val="0076652D"/>
    <w:rsid w:val="007665B5"/>
    <w:rsid w:val="007666E1"/>
    <w:rsid w:val="007668ED"/>
    <w:rsid w:val="007668FB"/>
    <w:rsid w:val="00766A42"/>
    <w:rsid w:val="00766D1D"/>
    <w:rsid w:val="00766F0A"/>
    <w:rsid w:val="0076727D"/>
    <w:rsid w:val="00767625"/>
    <w:rsid w:val="00767759"/>
    <w:rsid w:val="00767856"/>
    <w:rsid w:val="007678DF"/>
    <w:rsid w:val="00767EF8"/>
    <w:rsid w:val="0077039A"/>
    <w:rsid w:val="00770490"/>
    <w:rsid w:val="00770995"/>
    <w:rsid w:val="007709DC"/>
    <w:rsid w:val="00771162"/>
    <w:rsid w:val="007715F6"/>
    <w:rsid w:val="007719CA"/>
    <w:rsid w:val="00772591"/>
    <w:rsid w:val="00772FE8"/>
    <w:rsid w:val="007731FF"/>
    <w:rsid w:val="00773339"/>
    <w:rsid w:val="00773775"/>
    <w:rsid w:val="007738FC"/>
    <w:rsid w:val="00773C6B"/>
    <w:rsid w:val="007740E3"/>
    <w:rsid w:val="00774574"/>
    <w:rsid w:val="00774962"/>
    <w:rsid w:val="00774B0F"/>
    <w:rsid w:val="00774B1B"/>
    <w:rsid w:val="007751E1"/>
    <w:rsid w:val="00775718"/>
    <w:rsid w:val="00775C7F"/>
    <w:rsid w:val="00775F19"/>
    <w:rsid w:val="00775FC5"/>
    <w:rsid w:val="007762C1"/>
    <w:rsid w:val="00776462"/>
    <w:rsid w:val="0077790A"/>
    <w:rsid w:val="00777A70"/>
    <w:rsid w:val="00777AEE"/>
    <w:rsid w:val="007804F7"/>
    <w:rsid w:val="00780748"/>
    <w:rsid w:val="00780967"/>
    <w:rsid w:val="0078131F"/>
    <w:rsid w:val="0078148B"/>
    <w:rsid w:val="007818D7"/>
    <w:rsid w:val="00782CED"/>
    <w:rsid w:val="00782D19"/>
    <w:rsid w:val="007836B3"/>
    <w:rsid w:val="00783C90"/>
    <w:rsid w:val="00783E06"/>
    <w:rsid w:val="007843A6"/>
    <w:rsid w:val="00784D43"/>
    <w:rsid w:val="00784F45"/>
    <w:rsid w:val="00784F88"/>
    <w:rsid w:val="00785189"/>
    <w:rsid w:val="007853D4"/>
    <w:rsid w:val="0078558B"/>
    <w:rsid w:val="00785919"/>
    <w:rsid w:val="0078686D"/>
    <w:rsid w:val="0078690C"/>
    <w:rsid w:val="00786B3C"/>
    <w:rsid w:val="00786FF6"/>
    <w:rsid w:val="00787370"/>
    <w:rsid w:val="00787525"/>
    <w:rsid w:val="00787B2D"/>
    <w:rsid w:val="00787DD5"/>
    <w:rsid w:val="00787F41"/>
    <w:rsid w:val="007902A7"/>
    <w:rsid w:val="0079069F"/>
    <w:rsid w:val="00790857"/>
    <w:rsid w:val="00790932"/>
    <w:rsid w:val="00790AB3"/>
    <w:rsid w:val="00790C93"/>
    <w:rsid w:val="00790E4C"/>
    <w:rsid w:val="00792375"/>
    <w:rsid w:val="00792713"/>
    <w:rsid w:val="00793AFE"/>
    <w:rsid w:val="00793D0E"/>
    <w:rsid w:val="00793D1D"/>
    <w:rsid w:val="007948D4"/>
    <w:rsid w:val="00794907"/>
    <w:rsid w:val="00794CA0"/>
    <w:rsid w:val="0079500A"/>
    <w:rsid w:val="00795371"/>
    <w:rsid w:val="0079564F"/>
    <w:rsid w:val="00795CBC"/>
    <w:rsid w:val="0079615A"/>
    <w:rsid w:val="00796945"/>
    <w:rsid w:val="00796E1B"/>
    <w:rsid w:val="00797809"/>
    <w:rsid w:val="00797A9B"/>
    <w:rsid w:val="00797CF1"/>
    <w:rsid w:val="007A09AF"/>
    <w:rsid w:val="007A0AC2"/>
    <w:rsid w:val="007A0B5C"/>
    <w:rsid w:val="007A0DD2"/>
    <w:rsid w:val="007A10BD"/>
    <w:rsid w:val="007A1884"/>
    <w:rsid w:val="007A1963"/>
    <w:rsid w:val="007A22F0"/>
    <w:rsid w:val="007A27ED"/>
    <w:rsid w:val="007A2A81"/>
    <w:rsid w:val="007A2E06"/>
    <w:rsid w:val="007A3003"/>
    <w:rsid w:val="007A34EE"/>
    <w:rsid w:val="007A39E5"/>
    <w:rsid w:val="007A3DFB"/>
    <w:rsid w:val="007A3F24"/>
    <w:rsid w:val="007A4185"/>
    <w:rsid w:val="007A41B9"/>
    <w:rsid w:val="007A4347"/>
    <w:rsid w:val="007A47D2"/>
    <w:rsid w:val="007A47E2"/>
    <w:rsid w:val="007A4986"/>
    <w:rsid w:val="007A4995"/>
    <w:rsid w:val="007A4C90"/>
    <w:rsid w:val="007A4DF0"/>
    <w:rsid w:val="007A56C8"/>
    <w:rsid w:val="007A59BD"/>
    <w:rsid w:val="007A5A7C"/>
    <w:rsid w:val="007A6081"/>
    <w:rsid w:val="007A6198"/>
    <w:rsid w:val="007A62F5"/>
    <w:rsid w:val="007A68CB"/>
    <w:rsid w:val="007A6CEF"/>
    <w:rsid w:val="007A7386"/>
    <w:rsid w:val="007A73D4"/>
    <w:rsid w:val="007A7C79"/>
    <w:rsid w:val="007A7DD4"/>
    <w:rsid w:val="007B0347"/>
    <w:rsid w:val="007B0BE5"/>
    <w:rsid w:val="007B0C77"/>
    <w:rsid w:val="007B0CE8"/>
    <w:rsid w:val="007B0DF7"/>
    <w:rsid w:val="007B160E"/>
    <w:rsid w:val="007B16D6"/>
    <w:rsid w:val="007B1871"/>
    <w:rsid w:val="007B1BAD"/>
    <w:rsid w:val="007B1C03"/>
    <w:rsid w:val="007B1CC8"/>
    <w:rsid w:val="007B1D22"/>
    <w:rsid w:val="007B1ED3"/>
    <w:rsid w:val="007B287B"/>
    <w:rsid w:val="007B2D82"/>
    <w:rsid w:val="007B2E77"/>
    <w:rsid w:val="007B30C2"/>
    <w:rsid w:val="007B3247"/>
    <w:rsid w:val="007B351C"/>
    <w:rsid w:val="007B38A7"/>
    <w:rsid w:val="007B4772"/>
    <w:rsid w:val="007B4BF4"/>
    <w:rsid w:val="007B5311"/>
    <w:rsid w:val="007B532E"/>
    <w:rsid w:val="007B547E"/>
    <w:rsid w:val="007B55D3"/>
    <w:rsid w:val="007B5B0D"/>
    <w:rsid w:val="007B5C6F"/>
    <w:rsid w:val="007B5C73"/>
    <w:rsid w:val="007B5FB6"/>
    <w:rsid w:val="007B65DE"/>
    <w:rsid w:val="007B6EC5"/>
    <w:rsid w:val="007B6F28"/>
    <w:rsid w:val="007B7375"/>
    <w:rsid w:val="007B7409"/>
    <w:rsid w:val="007B7D6B"/>
    <w:rsid w:val="007B7F42"/>
    <w:rsid w:val="007C0317"/>
    <w:rsid w:val="007C05E9"/>
    <w:rsid w:val="007C0AEB"/>
    <w:rsid w:val="007C0CC4"/>
    <w:rsid w:val="007C1471"/>
    <w:rsid w:val="007C1474"/>
    <w:rsid w:val="007C1D72"/>
    <w:rsid w:val="007C203E"/>
    <w:rsid w:val="007C2392"/>
    <w:rsid w:val="007C2457"/>
    <w:rsid w:val="007C25F3"/>
    <w:rsid w:val="007C27FC"/>
    <w:rsid w:val="007C2871"/>
    <w:rsid w:val="007C288F"/>
    <w:rsid w:val="007C2BBE"/>
    <w:rsid w:val="007C2F87"/>
    <w:rsid w:val="007C3217"/>
    <w:rsid w:val="007C33F8"/>
    <w:rsid w:val="007C3AAF"/>
    <w:rsid w:val="007C41F5"/>
    <w:rsid w:val="007C42A1"/>
    <w:rsid w:val="007C4512"/>
    <w:rsid w:val="007C4844"/>
    <w:rsid w:val="007C48C3"/>
    <w:rsid w:val="007C4CD1"/>
    <w:rsid w:val="007C4D7D"/>
    <w:rsid w:val="007C4D80"/>
    <w:rsid w:val="007C4DD6"/>
    <w:rsid w:val="007C4E53"/>
    <w:rsid w:val="007C56E6"/>
    <w:rsid w:val="007C59D8"/>
    <w:rsid w:val="007C5BEC"/>
    <w:rsid w:val="007C5F31"/>
    <w:rsid w:val="007C6423"/>
    <w:rsid w:val="007C6CD4"/>
    <w:rsid w:val="007C7C22"/>
    <w:rsid w:val="007C7F6E"/>
    <w:rsid w:val="007D03CA"/>
    <w:rsid w:val="007D0A4E"/>
    <w:rsid w:val="007D0A52"/>
    <w:rsid w:val="007D15F8"/>
    <w:rsid w:val="007D1CDA"/>
    <w:rsid w:val="007D215B"/>
    <w:rsid w:val="007D217E"/>
    <w:rsid w:val="007D22C9"/>
    <w:rsid w:val="007D26A8"/>
    <w:rsid w:val="007D2963"/>
    <w:rsid w:val="007D2DD3"/>
    <w:rsid w:val="007D356C"/>
    <w:rsid w:val="007D3ED8"/>
    <w:rsid w:val="007D42CF"/>
    <w:rsid w:val="007D4749"/>
    <w:rsid w:val="007D47B0"/>
    <w:rsid w:val="007D4F21"/>
    <w:rsid w:val="007D4F3B"/>
    <w:rsid w:val="007D5851"/>
    <w:rsid w:val="007D5D16"/>
    <w:rsid w:val="007D6599"/>
    <w:rsid w:val="007D65CE"/>
    <w:rsid w:val="007D6AC2"/>
    <w:rsid w:val="007D6E30"/>
    <w:rsid w:val="007D6E3E"/>
    <w:rsid w:val="007D7441"/>
    <w:rsid w:val="007D7A07"/>
    <w:rsid w:val="007D7FA0"/>
    <w:rsid w:val="007E0D02"/>
    <w:rsid w:val="007E0D0A"/>
    <w:rsid w:val="007E0FEA"/>
    <w:rsid w:val="007E0FF2"/>
    <w:rsid w:val="007E1611"/>
    <w:rsid w:val="007E182F"/>
    <w:rsid w:val="007E1E94"/>
    <w:rsid w:val="007E1F70"/>
    <w:rsid w:val="007E1F89"/>
    <w:rsid w:val="007E2093"/>
    <w:rsid w:val="007E222B"/>
    <w:rsid w:val="007E2316"/>
    <w:rsid w:val="007E2463"/>
    <w:rsid w:val="007E342C"/>
    <w:rsid w:val="007E3594"/>
    <w:rsid w:val="007E3656"/>
    <w:rsid w:val="007E39C8"/>
    <w:rsid w:val="007E3C84"/>
    <w:rsid w:val="007E43FE"/>
    <w:rsid w:val="007E444E"/>
    <w:rsid w:val="007E4661"/>
    <w:rsid w:val="007E4846"/>
    <w:rsid w:val="007E4A1F"/>
    <w:rsid w:val="007E4CF7"/>
    <w:rsid w:val="007E5242"/>
    <w:rsid w:val="007E5B8A"/>
    <w:rsid w:val="007E63C4"/>
    <w:rsid w:val="007E68A5"/>
    <w:rsid w:val="007E6B45"/>
    <w:rsid w:val="007E6BFA"/>
    <w:rsid w:val="007E6C9E"/>
    <w:rsid w:val="007E7166"/>
    <w:rsid w:val="007E7281"/>
    <w:rsid w:val="007E7560"/>
    <w:rsid w:val="007E759B"/>
    <w:rsid w:val="007E7866"/>
    <w:rsid w:val="007E7905"/>
    <w:rsid w:val="007E7D45"/>
    <w:rsid w:val="007E7D4B"/>
    <w:rsid w:val="007F075D"/>
    <w:rsid w:val="007F0852"/>
    <w:rsid w:val="007F0BB3"/>
    <w:rsid w:val="007F1714"/>
    <w:rsid w:val="007F1E79"/>
    <w:rsid w:val="007F1FA2"/>
    <w:rsid w:val="007F205A"/>
    <w:rsid w:val="007F20FC"/>
    <w:rsid w:val="007F29C9"/>
    <w:rsid w:val="007F318E"/>
    <w:rsid w:val="007F3409"/>
    <w:rsid w:val="007F3684"/>
    <w:rsid w:val="007F4106"/>
    <w:rsid w:val="007F41EF"/>
    <w:rsid w:val="007F4EB4"/>
    <w:rsid w:val="007F5516"/>
    <w:rsid w:val="007F5754"/>
    <w:rsid w:val="007F60BC"/>
    <w:rsid w:val="007F63CC"/>
    <w:rsid w:val="007F6865"/>
    <w:rsid w:val="007F6AC5"/>
    <w:rsid w:val="007F7926"/>
    <w:rsid w:val="007F7C8C"/>
    <w:rsid w:val="007F7DC5"/>
    <w:rsid w:val="0080083D"/>
    <w:rsid w:val="008008C3"/>
    <w:rsid w:val="00800C53"/>
    <w:rsid w:val="00800EC7"/>
    <w:rsid w:val="00800F68"/>
    <w:rsid w:val="008010E8"/>
    <w:rsid w:val="0080165B"/>
    <w:rsid w:val="00801BF0"/>
    <w:rsid w:val="00802388"/>
    <w:rsid w:val="0080245D"/>
    <w:rsid w:val="00802488"/>
    <w:rsid w:val="00802616"/>
    <w:rsid w:val="008027A5"/>
    <w:rsid w:val="00802861"/>
    <w:rsid w:val="0080317C"/>
    <w:rsid w:val="00803EA2"/>
    <w:rsid w:val="00805034"/>
    <w:rsid w:val="00805472"/>
    <w:rsid w:val="00805E3E"/>
    <w:rsid w:val="00805E49"/>
    <w:rsid w:val="00806019"/>
    <w:rsid w:val="0080610D"/>
    <w:rsid w:val="00806498"/>
    <w:rsid w:val="00806985"/>
    <w:rsid w:val="0080792C"/>
    <w:rsid w:val="00807E11"/>
    <w:rsid w:val="00807EB2"/>
    <w:rsid w:val="00807F0B"/>
    <w:rsid w:val="008101D2"/>
    <w:rsid w:val="008108DF"/>
    <w:rsid w:val="00810972"/>
    <w:rsid w:val="00810DD8"/>
    <w:rsid w:val="008117C6"/>
    <w:rsid w:val="0081192F"/>
    <w:rsid w:val="00811978"/>
    <w:rsid w:val="00811AFA"/>
    <w:rsid w:val="00811FEF"/>
    <w:rsid w:val="00812280"/>
    <w:rsid w:val="00812694"/>
    <w:rsid w:val="00813107"/>
    <w:rsid w:val="00813741"/>
    <w:rsid w:val="008137C9"/>
    <w:rsid w:val="00813EAA"/>
    <w:rsid w:val="00814020"/>
    <w:rsid w:val="00814058"/>
    <w:rsid w:val="00814081"/>
    <w:rsid w:val="008141D4"/>
    <w:rsid w:val="00814412"/>
    <w:rsid w:val="00814485"/>
    <w:rsid w:val="008147E2"/>
    <w:rsid w:val="008157AB"/>
    <w:rsid w:val="00815D59"/>
    <w:rsid w:val="008165CF"/>
    <w:rsid w:val="00817193"/>
    <w:rsid w:val="008176D5"/>
    <w:rsid w:val="00817B20"/>
    <w:rsid w:val="008206E5"/>
    <w:rsid w:val="008207A1"/>
    <w:rsid w:val="008207A5"/>
    <w:rsid w:val="00820F7C"/>
    <w:rsid w:val="008217C8"/>
    <w:rsid w:val="00821878"/>
    <w:rsid w:val="00821DA7"/>
    <w:rsid w:val="00822361"/>
    <w:rsid w:val="00822430"/>
    <w:rsid w:val="00822498"/>
    <w:rsid w:val="00822AFF"/>
    <w:rsid w:val="00822D8F"/>
    <w:rsid w:val="00822F01"/>
    <w:rsid w:val="0082343B"/>
    <w:rsid w:val="00823445"/>
    <w:rsid w:val="008234B5"/>
    <w:rsid w:val="0082436B"/>
    <w:rsid w:val="008246E2"/>
    <w:rsid w:val="008253C5"/>
    <w:rsid w:val="0082543D"/>
    <w:rsid w:val="0082606B"/>
    <w:rsid w:val="00826277"/>
    <w:rsid w:val="00826494"/>
    <w:rsid w:val="008268A4"/>
    <w:rsid w:val="00826D47"/>
    <w:rsid w:val="00827835"/>
    <w:rsid w:val="00827E1D"/>
    <w:rsid w:val="00830386"/>
    <w:rsid w:val="00830ADF"/>
    <w:rsid w:val="0083143B"/>
    <w:rsid w:val="0083152F"/>
    <w:rsid w:val="0083171B"/>
    <w:rsid w:val="00831C67"/>
    <w:rsid w:val="00831D1F"/>
    <w:rsid w:val="00831EA8"/>
    <w:rsid w:val="008327DF"/>
    <w:rsid w:val="00832DEB"/>
    <w:rsid w:val="008333A0"/>
    <w:rsid w:val="00833589"/>
    <w:rsid w:val="008335B5"/>
    <w:rsid w:val="00833AAC"/>
    <w:rsid w:val="00833E00"/>
    <w:rsid w:val="00834686"/>
    <w:rsid w:val="00834B0C"/>
    <w:rsid w:val="00835611"/>
    <w:rsid w:val="0083570F"/>
    <w:rsid w:val="00835D1D"/>
    <w:rsid w:val="008360B5"/>
    <w:rsid w:val="008366CC"/>
    <w:rsid w:val="0083672D"/>
    <w:rsid w:val="00836731"/>
    <w:rsid w:val="008368DE"/>
    <w:rsid w:val="008368FE"/>
    <w:rsid w:val="00836CC6"/>
    <w:rsid w:val="00837908"/>
    <w:rsid w:val="00837DF2"/>
    <w:rsid w:val="00840C83"/>
    <w:rsid w:val="00841CF9"/>
    <w:rsid w:val="008424B2"/>
    <w:rsid w:val="008425C7"/>
    <w:rsid w:val="008425FD"/>
    <w:rsid w:val="00842DD3"/>
    <w:rsid w:val="00843E9B"/>
    <w:rsid w:val="00844CEE"/>
    <w:rsid w:val="0084522E"/>
    <w:rsid w:val="00846157"/>
    <w:rsid w:val="00846756"/>
    <w:rsid w:val="00846C86"/>
    <w:rsid w:val="00847C22"/>
    <w:rsid w:val="00847D23"/>
    <w:rsid w:val="00850C1A"/>
    <w:rsid w:val="00850C5C"/>
    <w:rsid w:val="00850CD5"/>
    <w:rsid w:val="00851658"/>
    <w:rsid w:val="00851F35"/>
    <w:rsid w:val="00852947"/>
    <w:rsid w:val="00852A34"/>
    <w:rsid w:val="00852A5D"/>
    <w:rsid w:val="008530B5"/>
    <w:rsid w:val="00853274"/>
    <w:rsid w:val="00853519"/>
    <w:rsid w:val="008537AB"/>
    <w:rsid w:val="00853B3F"/>
    <w:rsid w:val="00853BC8"/>
    <w:rsid w:val="008541BC"/>
    <w:rsid w:val="00854C72"/>
    <w:rsid w:val="00854FAB"/>
    <w:rsid w:val="00854FE7"/>
    <w:rsid w:val="008550B0"/>
    <w:rsid w:val="008552D9"/>
    <w:rsid w:val="0085563B"/>
    <w:rsid w:val="008559AF"/>
    <w:rsid w:val="00855ACB"/>
    <w:rsid w:val="00856F3E"/>
    <w:rsid w:val="0085758B"/>
    <w:rsid w:val="008577A8"/>
    <w:rsid w:val="008577F3"/>
    <w:rsid w:val="00857CEA"/>
    <w:rsid w:val="008600ED"/>
    <w:rsid w:val="0086016A"/>
    <w:rsid w:val="00860676"/>
    <w:rsid w:val="00860BC7"/>
    <w:rsid w:val="00860FB9"/>
    <w:rsid w:val="00860FEC"/>
    <w:rsid w:val="0086101E"/>
    <w:rsid w:val="00861CF3"/>
    <w:rsid w:val="00861DA1"/>
    <w:rsid w:val="0086276B"/>
    <w:rsid w:val="00862CD6"/>
    <w:rsid w:val="008634F5"/>
    <w:rsid w:val="00863B1E"/>
    <w:rsid w:val="008642CD"/>
    <w:rsid w:val="00864330"/>
    <w:rsid w:val="008649AA"/>
    <w:rsid w:val="00864F0F"/>
    <w:rsid w:val="008652DA"/>
    <w:rsid w:val="008655E1"/>
    <w:rsid w:val="0086587E"/>
    <w:rsid w:val="00865880"/>
    <w:rsid w:val="00865D60"/>
    <w:rsid w:val="00865D8B"/>
    <w:rsid w:val="00866B78"/>
    <w:rsid w:val="00866FA7"/>
    <w:rsid w:val="008671CA"/>
    <w:rsid w:val="00867327"/>
    <w:rsid w:val="00867881"/>
    <w:rsid w:val="00867AF2"/>
    <w:rsid w:val="00867B53"/>
    <w:rsid w:val="00867CD6"/>
    <w:rsid w:val="008709C4"/>
    <w:rsid w:val="00871137"/>
    <w:rsid w:val="00871181"/>
    <w:rsid w:val="00871885"/>
    <w:rsid w:val="00872B54"/>
    <w:rsid w:val="00872E12"/>
    <w:rsid w:val="00872F06"/>
    <w:rsid w:val="0087337B"/>
    <w:rsid w:val="0087360B"/>
    <w:rsid w:val="0087380D"/>
    <w:rsid w:val="008738EA"/>
    <w:rsid w:val="00873924"/>
    <w:rsid w:val="00873ED4"/>
    <w:rsid w:val="008742A6"/>
    <w:rsid w:val="00874407"/>
    <w:rsid w:val="00874490"/>
    <w:rsid w:val="0087466B"/>
    <w:rsid w:val="0087498F"/>
    <w:rsid w:val="00874D83"/>
    <w:rsid w:val="00875121"/>
    <w:rsid w:val="00875154"/>
    <w:rsid w:val="00875C3E"/>
    <w:rsid w:val="00875D1F"/>
    <w:rsid w:val="0087626E"/>
    <w:rsid w:val="00876314"/>
    <w:rsid w:val="00876402"/>
    <w:rsid w:val="00876609"/>
    <w:rsid w:val="008767B6"/>
    <w:rsid w:val="00876AD1"/>
    <w:rsid w:val="00876BE8"/>
    <w:rsid w:val="00877148"/>
    <w:rsid w:val="0087720F"/>
    <w:rsid w:val="00877B11"/>
    <w:rsid w:val="00877C1E"/>
    <w:rsid w:val="0088051C"/>
    <w:rsid w:val="008808CF"/>
    <w:rsid w:val="0088090F"/>
    <w:rsid w:val="00881529"/>
    <w:rsid w:val="008815C7"/>
    <w:rsid w:val="00881A24"/>
    <w:rsid w:val="00881C47"/>
    <w:rsid w:val="00881EA9"/>
    <w:rsid w:val="00881F24"/>
    <w:rsid w:val="00882433"/>
    <w:rsid w:val="00882DC0"/>
    <w:rsid w:val="00882EEB"/>
    <w:rsid w:val="00883753"/>
    <w:rsid w:val="00883E05"/>
    <w:rsid w:val="008840C6"/>
    <w:rsid w:val="00884BA3"/>
    <w:rsid w:val="00884C8D"/>
    <w:rsid w:val="0088518A"/>
    <w:rsid w:val="0088582D"/>
    <w:rsid w:val="00885A27"/>
    <w:rsid w:val="00885CE1"/>
    <w:rsid w:val="00885D46"/>
    <w:rsid w:val="00885FE7"/>
    <w:rsid w:val="00886415"/>
    <w:rsid w:val="00886848"/>
    <w:rsid w:val="00886B6E"/>
    <w:rsid w:val="00886C5D"/>
    <w:rsid w:val="0088749A"/>
    <w:rsid w:val="0088752E"/>
    <w:rsid w:val="00887A4B"/>
    <w:rsid w:val="00887D7D"/>
    <w:rsid w:val="008905E3"/>
    <w:rsid w:val="00890679"/>
    <w:rsid w:val="00890E0B"/>
    <w:rsid w:val="008914B5"/>
    <w:rsid w:val="0089187B"/>
    <w:rsid w:val="00891EFA"/>
    <w:rsid w:val="00892265"/>
    <w:rsid w:val="00892BF3"/>
    <w:rsid w:val="008930C2"/>
    <w:rsid w:val="0089325E"/>
    <w:rsid w:val="00893383"/>
    <w:rsid w:val="008933AC"/>
    <w:rsid w:val="008936FC"/>
    <w:rsid w:val="008938B3"/>
    <w:rsid w:val="00893C9B"/>
    <w:rsid w:val="00893CDB"/>
    <w:rsid w:val="00894094"/>
    <w:rsid w:val="0089494D"/>
    <w:rsid w:val="008949B6"/>
    <w:rsid w:val="00894C26"/>
    <w:rsid w:val="008953FB"/>
    <w:rsid w:val="00895773"/>
    <w:rsid w:val="00895ADC"/>
    <w:rsid w:val="0089619E"/>
    <w:rsid w:val="00896576"/>
    <w:rsid w:val="00896F62"/>
    <w:rsid w:val="00897412"/>
    <w:rsid w:val="00897655"/>
    <w:rsid w:val="0089774F"/>
    <w:rsid w:val="008A06A2"/>
    <w:rsid w:val="008A1770"/>
    <w:rsid w:val="008A18EA"/>
    <w:rsid w:val="008A1B85"/>
    <w:rsid w:val="008A1EA2"/>
    <w:rsid w:val="008A223C"/>
    <w:rsid w:val="008A2397"/>
    <w:rsid w:val="008A2DFA"/>
    <w:rsid w:val="008A2FAF"/>
    <w:rsid w:val="008A315A"/>
    <w:rsid w:val="008A3786"/>
    <w:rsid w:val="008A3CB0"/>
    <w:rsid w:val="008A44F2"/>
    <w:rsid w:val="008A4644"/>
    <w:rsid w:val="008A4677"/>
    <w:rsid w:val="008A4ECB"/>
    <w:rsid w:val="008A5209"/>
    <w:rsid w:val="008A56BC"/>
    <w:rsid w:val="008A6F5C"/>
    <w:rsid w:val="008A78BA"/>
    <w:rsid w:val="008A79A4"/>
    <w:rsid w:val="008B057D"/>
    <w:rsid w:val="008B0BFE"/>
    <w:rsid w:val="008B0C25"/>
    <w:rsid w:val="008B0C51"/>
    <w:rsid w:val="008B1016"/>
    <w:rsid w:val="008B1150"/>
    <w:rsid w:val="008B14A4"/>
    <w:rsid w:val="008B15A7"/>
    <w:rsid w:val="008B1661"/>
    <w:rsid w:val="008B17A1"/>
    <w:rsid w:val="008B1837"/>
    <w:rsid w:val="008B2239"/>
    <w:rsid w:val="008B287C"/>
    <w:rsid w:val="008B29CE"/>
    <w:rsid w:val="008B3680"/>
    <w:rsid w:val="008B3901"/>
    <w:rsid w:val="008B3956"/>
    <w:rsid w:val="008B3B2F"/>
    <w:rsid w:val="008B3CA2"/>
    <w:rsid w:val="008B3E3A"/>
    <w:rsid w:val="008B42AF"/>
    <w:rsid w:val="008B4346"/>
    <w:rsid w:val="008B464F"/>
    <w:rsid w:val="008B4B32"/>
    <w:rsid w:val="008B4DBE"/>
    <w:rsid w:val="008B4E9E"/>
    <w:rsid w:val="008B6222"/>
    <w:rsid w:val="008B647B"/>
    <w:rsid w:val="008B656A"/>
    <w:rsid w:val="008B6741"/>
    <w:rsid w:val="008B6D8B"/>
    <w:rsid w:val="008B709D"/>
    <w:rsid w:val="008B760E"/>
    <w:rsid w:val="008C020B"/>
    <w:rsid w:val="008C0418"/>
    <w:rsid w:val="008C0684"/>
    <w:rsid w:val="008C0998"/>
    <w:rsid w:val="008C15E7"/>
    <w:rsid w:val="008C1B15"/>
    <w:rsid w:val="008C1C6F"/>
    <w:rsid w:val="008C1D52"/>
    <w:rsid w:val="008C1D92"/>
    <w:rsid w:val="008C1E12"/>
    <w:rsid w:val="008C22D9"/>
    <w:rsid w:val="008C2701"/>
    <w:rsid w:val="008C2718"/>
    <w:rsid w:val="008C2FA9"/>
    <w:rsid w:val="008C304F"/>
    <w:rsid w:val="008C3075"/>
    <w:rsid w:val="008C33E9"/>
    <w:rsid w:val="008C3761"/>
    <w:rsid w:val="008C39AD"/>
    <w:rsid w:val="008C3C16"/>
    <w:rsid w:val="008C3C9F"/>
    <w:rsid w:val="008C4D13"/>
    <w:rsid w:val="008C4F79"/>
    <w:rsid w:val="008C4FF9"/>
    <w:rsid w:val="008C5185"/>
    <w:rsid w:val="008C524D"/>
    <w:rsid w:val="008C537F"/>
    <w:rsid w:val="008C56C2"/>
    <w:rsid w:val="008C5DB1"/>
    <w:rsid w:val="008C663A"/>
    <w:rsid w:val="008C685B"/>
    <w:rsid w:val="008C6C2F"/>
    <w:rsid w:val="008C6DEB"/>
    <w:rsid w:val="008C71EE"/>
    <w:rsid w:val="008C71F9"/>
    <w:rsid w:val="008C72C5"/>
    <w:rsid w:val="008C76BD"/>
    <w:rsid w:val="008C7B6C"/>
    <w:rsid w:val="008C7C4C"/>
    <w:rsid w:val="008C7DB1"/>
    <w:rsid w:val="008C7E49"/>
    <w:rsid w:val="008D0785"/>
    <w:rsid w:val="008D0AE1"/>
    <w:rsid w:val="008D0BB4"/>
    <w:rsid w:val="008D0D73"/>
    <w:rsid w:val="008D103D"/>
    <w:rsid w:val="008D11B5"/>
    <w:rsid w:val="008D12B1"/>
    <w:rsid w:val="008D149A"/>
    <w:rsid w:val="008D1C81"/>
    <w:rsid w:val="008D208B"/>
    <w:rsid w:val="008D348C"/>
    <w:rsid w:val="008D4273"/>
    <w:rsid w:val="008D48EE"/>
    <w:rsid w:val="008D4DA7"/>
    <w:rsid w:val="008D4F2F"/>
    <w:rsid w:val="008D4FC3"/>
    <w:rsid w:val="008D4FED"/>
    <w:rsid w:val="008D51B3"/>
    <w:rsid w:val="008D54A4"/>
    <w:rsid w:val="008D65A5"/>
    <w:rsid w:val="008D66C5"/>
    <w:rsid w:val="008D68C7"/>
    <w:rsid w:val="008D6E96"/>
    <w:rsid w:val="008D6ED9"/>
    <w:rsid w:val="008D6F78"/>
    <w:rsid w:val="008D71F9"/>
    <w:rsid w:val="008D74BD"/>
    <w:rsid w:val="008D789E"/>
    <w:rsid w:val="008D7B78"/>
    <w:rsid w:val="008D7B86"/>
    <w:rsid w:val="008D7EAC"/>
    <w:rsid w:val="008E00D2"/>
    <w:rsid w:val="008E03C3"/>
    <w:rsid w:val="008E03F0"/>
    <w:rsid w:val="008E0459"/>
    <w:rsid w:val="008E06CD"/>
    <w:rsid w:val="008E091D"/>
    <w:rsid w:val="008E093C"/>
    <w:rsid w:val="008E1709"/>
    <w:rsid w:val="008E1824"/>
    <w:rsid w:val="008E1B9D"/>
    <w:rsid w:val="008E24DE"/>
    <w:rsid w:val="008E2B62"/>
    <w:rsid w:val="008E30F4"/>
    <w:rsid w:val="008E3462"/>
    <w:rsid w:val="008E36BD"/>
    <w:rsid w:val="008E3880"/>
    <w:rsid w:val="008E4FE4"/>
    <w:rsid w:val="008E5452"/>
    <w:rsid w:val="008E56EB"/>
    <w:rsid w:val="008E5B24"/>
    <w:rsid w:val="008E6311"/>
    <w:rsid w:val="008E66BD"/>
    <w:rsid w:val="008E7098"/>
    <w:rsid w:val="008E790E"/>
    <w:rsid w:val="008E799F"/>
    <w:rsid w:val="008E7FB7"/>
    <w:rsid w:val="008F044F"/>
    <w:rsid w:val="008F0C55"/>
    <w:rsid w:val="008F10E8"/>
    <w:rsid w:val="008F1112"/>
    <w:rsid w:val="008F1348"/>
    <w:rsid w:val="008F217E"/>
    <w:rsid w:val="008F2562"/>
    <w:rsid w:val="008F277B"/>
    <w:rsid w:val="008F2CD3"/>
    <w:rsid w:val="008F2F5F"/>
    <w:rsid w:val="008F3578"/>
    <w:rsid w:val="008F3BB6"/>
    <w:rsid w:val="008F3BCE"/>
    <w:rsid w:val="008F4322"/>
    <w:rsid w:val="008F483F"/>
    <w:rsid w:val="008F648D"/>
    <w:rsid w:val="008F66DD"/>
    <w:rsid w:val="008F684C"/>
    <w:rsid w:val="008F6A44"/>
    <w:rsid w:val="009002F2"/>
    <w:rsid w:val="00900906"/>
    <w:rsid w:val="00900A82"/>
    <w:rsid w:val="00901CB4"/>
    <w:rsid w:val="00901DCA"/>
    <w:rsid w:val="0090251F"/>
    <w:rsid w:val="0090261F"/>
    <w:rsid w:val="00902642"/>
    <w:rsid w:val="009029D1"/>
    <w:rsid w:val="00902DF4"/>
    <w:rsid w:val="00902EFF"/>
    <w:rsid w:val="00902FF2"/>
    <w:rsid w:val="00903012"/>
    <w:rsid w:val="009038EC"/>
    <w:rsid w:val="00904026"/>
    <w:rsid w:val="009040E5"/>
    <w:rsid w:val="009043D7"/>
    <w:rsid w:val="00904BD7"/>
    <w:rsid w:val="00904C75"/>
    <w:rsid w:val="00904FA5"/>
    <w:rsid w:val="009054E2"/>
    <w:rsid w:val="0090577E"/>
    <w:rsid w:val="009057CD"/>
    <w:rsid w:val="00905CDB"/>
    <w:rsid w:val="00906705"/>
    <w:rsid w:val="0090680B"/>
    <w:rsid w:val="00906932"/>
    <w:rsid w:val="00906AE7"/>
    <w:rsid w:val="00906E4E"/>
    <w:rsid w:val="009075CE"/>
    <w:rsid w:val="009076F0"/>
    <w:rsid w:val="00907F0D"/>
    <w:rsid w:val="00910306"/>
    <w:rsid w:val="009104B2"/>
    <w:rsid w:val="00910A6F"/>
    <w:rsid w:val="00910C63"/>
    <w:rsid w:val="0091115E"/>
    <w:rsid w:val="009113FB"/>
    <w:rsid w:val="0091148E"/>
    <w:rsid w:val="009117FA"/>
    <w:rsid w:val="0091192C"/>
    <w:rsid w:val="009119DA"/>
    <w:rsid w:val="00911CAD"/>
    <w:rsid w:val="00911FDB"/>
    <w:rsid w:val="0091253B"/>
    <w:rsid w:val="00912D76"/>
    <w:rsid w:val="0091318A"/>
    <w:rsid w:val="00913256"/>
    <w:rsid w:val="00913E78"/>
    <w:rsid w:val="009143DD"/>
    <w:rsid w:val="009147C0"/>
    <w:rsid w:val="00914887"/>
    <w:rsid w:val="00914E6E"/>
    <w:rsid w:val="00914FA5"/>
    <w:rsid w:val="009158EE"/>
    <w:rsid w:val="00915D78"/>
    <w:rsid w:val="00916B75"/>
    <w:rsid w:val="00916CEA"/>
    <w:rsid w:val="0091780A"/>
    <w:rsid w:val="00917BAB"/>
    <w:rsid w:val="0092018D"/>
    <w:rsid w:val="009201DA"/>
    <w:rsid w:val="00920207"/>
    <w:rsid w:val="00920384"/>
    <w:rsid w:val="00920584"/>
    <w:rsid w:val="00920588"/>
    <w:rsid w:val="00920812"/>
    <w:rsid w:val="0092092C"/>
    <w:rsid w:val="00921051"/>
    <w:rsid w:val="0092149F"/>
    <w:rsid w:val="009218C1"/>
    <w:rsid w:val="0092290F"/>
    <w:rsid w:val="009231EF"/>
    <w:rsid w:val="00923C1D"/>
    <w:rsid w:val="0092400C"/>
    <w:rsid w:val="00924425"/>
    <w:rsid w:val="00924597"/>
    <w:rsid w:val="0092472C"/>
    <w:rsid w:val="00924C8F"/>
    <w:rsid w:val="00924D80"/>
    <w:rsid w:val="00924E9C"/>
    <w:rsid w:val="00924FD6"/>
    <w:rsid w:val="00925619"/>
    <w:rsid w:val="009256FA"/>
    <w:rsid w:val="009257CA"/>
    <w:rsid w:val="0092600D"/>
    <w:rsid w:val="00926098"/>
    <w:rsid w:val="00926305"/>
    <w:rsid w:val="0092649B"/>
    <w:rsid w:val="009264BB"/>
    <w:rsid w:val="00926569"/>
    <w:rsid w:val="009266F2"/>
    <w:rsid w:val="00926E22"/>
    <w:rsid w:val="00926E41"/>
    <w:rsid w:val="00926E58"/>
    <w:rsid w:val="00927499"/>
    <w:rsid w:val="009275A9"/>
    <w:rsid w:val="0092772B"/>
    <w:rsid w:val="009279EE"/>
    <w:rsid w:val="00927F94"/>
    <w:rsid w:val="00930176"/>
    <w:rsid w:val="00930439"/>
    <w:rsid w:val="009311B1"/>
    <w:rsid w:val="0093125D"/>
    <w:rsid w:val="00931449"/>
    <w:rsid w:val="009317F1"/>
    <w:rsid w:val="00931E9F"/>
    <w:rsid w:val="00932299"/>
    <w:rsid w:val="009323C6"/>
    <w:rsid w:val="00932861"/>
    <w:rsid w:val="00932C25"/>
    <w:rsid w:val="00932E9C"/>
    <w:rsid w:val="009332C7"/>
    <w:rsid w:val="00934AF5"/>
    <w:rsid w:val="00934D4E"/>
    <w:rsid w:val="00935004"/>
    <w:rsid w:val="0093503D"/>
    <w:rsid w:val="009354CA"/>
    <w:rsid w:val="00935560"/>
    <w:rsid w:val="009356EA"/>
    <w:rsid w:val="00935825"/>
    <w:rsid w:val="00935AD7"/>
    <w:rsid w:val="00936415"/>
    <w:rsid w:val="00936726"/>
    <w:rsid w:val="0093688D"/>
    <w:rsid w:val="00936B2E"/>
    <w:rsid w:val="00936EBA"/>
    <w:rsid w:val="0093702A"/>
    <w:rsid w:val="009371F8"/>
    <w:rsid w:val="009372F0"/>
    <w:rsid w:val="009407DD"/>
    <w:rsid w:val="00940A45"/>
    <w:rsid w:val="00940C9E"/>
    <w:rsid w:val="00940D2B"/>
    <w:rsid w:val="00940DF9"/>
    <w:rsid w:val="00940EC8"/>
    <w:rsid w:val="00940F4C"/>
    <w:rsid w:val="00940F62"/>
    <w:rsid w:val="0094148A"/>
    <w:rsid w:val="009415D5"/>
    <w:rsid w:val="00942631"/>
    <w:rsid w:val="0094294B"/>
    <w:rsid w:val="00942C58"/>
    <w:rsid w:val="00942D82"/>
    <w:rsid w:val="00943621"/>
    <w:rsid w:val="00943829"/>
    <w:rsid w:val="00943957"/>
    <w:rsid w:val="00943AA8"/>
    <w:rsid w:val="00943B35"/>
    <w:rsid w:val="009445B4"/>
    <w:rsid w:val="00944A36"/>
    <w:rsid w:val="00944B1A"/>
    <w:rsid w:val="009452B3"/>
    <w:rsid w:val="009454F4"/>
    <w:rsid w:val="009455B8"/>
    <w:rsid w:val="00945889"/>
    <w:rsid w:val="00945D3E"/>
    <w:rsid w:val="0094634D"/>
    <w:rsid w:val="00946374"/>
    <w:rsid w:val="009466FB"/>
    <w:rsid w:val="00946733"/>
    <w:rsid w:val="00946734"/>
    <w:rsid w:val="00946839"/>
    <w:rsid w:val="009471B9"/>
    <w:rsid w:val="0094745A"/>
    <w:rsid w:val="009478C2"/>
    <w:rsid w:val="009479D6"/>
    <w:rsid w:val="00947A54"/>
    <w:rsid w:val="009507BB"/>
    <w:rsid w:val="00950A40"/>
    <w:rsid w:val="00950E00"/>
    <w:rsid w:val="0095191F"/>
    <w:rsid w:val="00951A6C"/>
    <w:rsid w:val="00951D8D"/>
    <w:rsid w:val="009526C7"/>
    <w:rsid w:val="00952DFD"/>
    <w:rsid w:val="00952E8D"/>
    <w:rsid w:val="009530A3"/>
    <w:rsid w:val="0095320E"/>
    <w:rsid w:val="009536EA"/>
    <w:rsid w:val="009538D2"/>
    <w:rsid w:val="00953B0D"/>
    <w:rsid w:val="00954046"/>
    <w:rsid w:val="00954453"/>
    <w:rsid w:val="009548A5"/>
    <w:rsid w:val="0095495E"/>
    <w:rsid w:val="00954E8A"/>
    <w:rsid w:val="0095506F"/>
    <w:rsid w:val="0095545C"/>
    <w:rsid w:val="00955540"/>
    <w:rsid w:val="0095569A"/>
    <w:rsid w:val="00955998"/>
    <w:rsid w:val="00956413"/>
    <w:rsid w:val="0095650B"/>
    <w:rsid w:val="0095665F"/>
    <w:rsid w:val="00956D69"/>
    <w:rsid w:val="00956FF9"/>
    <w:rsid w:val="009572AF"/>
    <w:rsid w:val="009572B2"/>
    <w:rsid w:val="00957394"/>
    <w:rsid w:val="0095768E"/>
    <w:rsid w:val="009578E7"/>
    <w:rsid w:val="00957D51"/>
    <w:rsid w:val="00957D90"/>
    <w:rsid w:val="00957F42"/>
    <w:rsid w:val="009603A0"/>
    <w:rsid w:val="00960A89"/>
    <w:rsid w:val="00960E35"/>
    <w:rsid w:val="00961A18"/>
    <w:rsid w:val="00961DDD"/>
    <w:rsid w:val="00961E82"/>
    <w:rsid w:val="00961EAA"/>
    <w:rsid w:val="00961FE0"/>
    <w:rsid w:val="009620D0"/>
    <w:rsid w:val="009629C3"/>
    <w:rsid w:val="00963896"/>
    <w:rsid w:val="00963982"/>
    <w:rsid w:val="00963E9D"/>
    <w:rsid w:val="00964055"/>
    <w:rsid w:val="0096429D"/>
    <w:rsid w:val="00964454"/>
    <w:rsid w:val="00964773"/>
    <w:rsid w:val="0096500A"/>
    <w:rsid w:val="00965950"/>
    <w:rsid w:val="00965BC6"/>
    <w:rsid w:val="00965D39"/>
    <w:rsid w:val="00966375"/>
    <w:rsid w:val="009664DF"/>
    <w:rsid w:val="00966812"/>
    <w:rsid w:val="00966A65"/>
    <w:rsid w:val="00966B37"/>
    <w:rsid w:val="00966C0A"/>
    <w:rsid w:val="009674B4"/>
    <w:rsid w:val="009679B4"/>
    <w:rsid w:val="00967AFD"/>
    <w:rsid w:val="00967D4B"/>
    <w:rsid w:val="00967D7F"/>
    <w:rsid w:val="0097038D"/>
    <w:rsid w:val="00970EC4"/>
    <w:rsid w:val="00970F96"/>
    <w:rsid w:val="009712D9"/>
    <w:rsid w:val="00971CAC"/>
    <w:rsid w:val="009720B1"/>
    <w:rsid w:val="009720B9"/>
    <w:rsid w:val="00972229"/>
    <w:rsid w:val="009724E5"/>
    <w:rsid w:val="0097251B"/>
    <w:rsid w:val="00972551"/>
    <w:rsid w:val="009728AE"/>
    <w:rsid w:val="009731C6"/>
    <w:rsid w:val="009733C8"/>
    <w:rsid w:val="0097347C"/>
    <w:rsid w:val="0097374C"/>
    <w:rsid w:val="00974390"/>
    <w:rsid w:val="0097468E"/>
    <w:rsid w:val="009747AE"/>
    <w:rsid w:val="009749D1"/>
    <w:rsid w:val="00974A42"/>
    <w:rsid w:val="00975176"/>
    <w:rsid w:val="009756B4"/>
    <w:rsid w:val="009760A8"/>
    <w:rsid w:val="00976740"/>
    <w:rsid w:val="009767F6"/>
    <w:rsid w:val="0097707B"/>
    <w:rsid w:val="009776E4"/>
    <w:rsid w:val="00977959"/>
    <w:rsid w:val="00977CA5"/>
    <w:rsid w:val="00977E47"/>
    <w:rsid w:val="00977E93"/>
    <w:rsid w:val="00980003"/>
    <w:rsid w:val="00980116"/>
    <w:rsid w:val="00980317"/>
    <w:rsid w:val="009803FE"/>
    <w:rsid w:val="009808F9"/>
    <w:rsid w:val="00980F28"/>
    <w:rsid w:val="0098155C"/>
    <w:rsid w:val="00982235"/>
    <w:rsid w:val="0098294D"/>
    <w:rsid w:val="00982C95"/>
    <w:rsid w:val="00983402"/>
    <w:rsid w:val="0098351F"/>
    <w:rsid w:val="00983F35"/>
    <w:rsid w:val="009841AC"/>
    <w:rsid w:val="00984288"/>
    <w:rsid w:val="0098491C"/>
    <w:rsid w:val="00984A66"/>
    <w:rsid w:val="0098523F"/>
    <w:rsid w:val="00985A78"/>
    <w:rsid w:val="00985B42"/>
    <w:rsid w:val="00985CD7"/>
    <w:rsid w:val="00986050"/>
    <w:rsid w:val="009860E8"/>
    <w:rsid w:val="009869D8"/>
    <w:rsid w:val="00986CF4"/>
    <w:rsid w:val="00987A1A"/>
    <w:rsid w:val="00987A33"/>
    <w:rsid w:val="00987B5E"/>
    <w:rsid w:val="009906AE"/>
    <w:rsid w:val="009907D4"/>
    <w:rsid w:val="00990C75"/>
    <w:rsid w:val="009913F9"/>
    <w:rsid w:val="00991E59"/>
    <w:rsid w:val="009921D0"/>
    <w:rsid w:val="009929E8"/>
    <w:rsid w:val="00992AFD"/>
    <w:rsid w:val="009937BB"/>
    <w:rsid w:val="00993FC7"/>
    <w:rsid w:val="0099477B"/>
    <w:rsid w:val="00995B69"/>
    <w:rsid w:val="00995D15"/>
    <w:rsid w:val="00995E9F"/>
    <w:rsid w:val="0099665E"/>
    <w:rsid w:val="00996B98"/>
    <w:rsid w:val="00996C68"/>
    <w:rsid w:val="00996E7A"/>
    <w:rsid w:val="00997074"/>
    <w:rsid w:val="009974A3"/>
    <w:rsid w:val="009975A6"/>
    <w:rsid w:val="00997BF1"/>
    <w:rsid w:val="00997C82"/>
    <w:rsid w:val="00997EE0"/>
    <w:rsid w:val="009A0040"/>
    <w:rsid w:val="009A0636"/>
    <w:rsid w:val="009A092C"/>
    <w:rsid w:val="009A09BB"/>
    <w:rsid w:val="009A0D3F"/>
    <w:rsid w:val="009A0DDF"/>
    <w:rsid w:val="009A10C0"/>
    <w:rsid w:val="009A13DB"/>
    <w:rsid w:val="009A31BF"/>
    <w:rsid w:val="009A3422"/>
    <w:rsid w:val="009A3583"/>
    <w:rsid w:val="009A3A9C"/>
    <w:rsid w:val="009A3EC4"/>
    <w:rsid w:val="009A41CE"/>
    <w:rsid w:val="009A4A94"/>
    <w:rsid w:val="009A5211"/>
    <w:rsid w:val="009A533C"/>
    <w:rsid w:val="009A5784"/>
    <w:rsid w:val="009A57D4"/>
    <w:rsid w:val="009A5A4F"/>
    <w:rsid w:val="009A5C16"/>
    <w:rsid w:val="009A5ED8"/>
    <w:rsid w:val="009A60CD"/>
    <w:rsid w:val="009A642B"/>
    <w:rsid w:val="009A7199"/>
    <w:rsid w:val="009A777C"/>
    <w:rsid w:val="009B0059"/>
    <w:rsid w:val="009B010A"/>
    <w:rsid w:val="009B0716"/>
    <w:rsid w:val="009B0D06"/>
    <w:rsid w:val="009B0E95"/>
    <w:rsid w:val="009B1A9F"/>
    <w:rsid w:val="009B1ACD"/>
    <w:rsid w:val="009B2024"/>
    <w:rsid w:val="009B253D"/>
    <w:rsid w:val="009B2894"/>
    <w:rsid w:val="009B310A"/>
    <w:rsid w:val="009B3421"/>
    <w:rsid w:val="009B35B1"/>
    <w:rsid w:val="009B3771"/>
    <w:rsid w:val="009B3C5F"/>
    <w:rsid w:val="009B3C89"/>
    <w:rsid w:val="009B4921"/>
    <w:rsid w:val="009B4D6C"/>
    <w:rsid w:val="009B52B5"/>
    <w:rsid w:val="009B56B6"/>
    <w:rsid w:val="009B5737"/>
    <w:rsid w:val="009B602C"/>
    <w:rsid w:val="009B6038"/>
    <w:rsid w:val="009B6329"/>
    <w:rsid w:val="009B64A1"/>
    <w:rsid w:val="009B6A34"/>
    <w:rsid w:val="009B6A79"/>
    <w:rsid w:val="009B6E6C"/>
    <w:rsid w:val="009B6EE1"/>
    <w:rsid w:val="009B6F8F"/>
    <w:rsid w:val="009B7AEC"/>
    <w:rsid w:val="009B7E6A"/>
    <w:rsid w:val="009B7EE3"/>
    <w:rsid w:val="009C139B"/>
    <w:rsid w:val="009C13C5"/>
    <w:rsid w:val="009C1559"/>
    <w:rsid w:val="009C1E26"/>
    <w:rsid w:val="009C1FA7"/>
    <w:rsid w:val="009C20AB"/>
    <w:rsid w:val="009C22C6"/>
    <w:rsid w:val="009C237C"/>
    <w:rsid w:val="009C36C2"/>
    <w:rsid w:val="009C3735"/>
    <w:rsid w:val="009C391C"/>
    <w:rsid w:val="009C3C2B"/>
    <w:rsid w:val="009C42D6"/>
    <w:rsid w:val="009C49A0"/>
    <w:rsid w:val="009C4CEA"/>
    <w:rsid w:val="009C4D8C"/>
    <w:rsid w:val="009C4E6F"/>
    <w:rsid w:val="009C5143"/>
    <w:rsid w:val="009C53E9"/>
    <w:rsid w:val="009C5616"/>
    <w:rsid w:val="009C58F5"/>
    <w:rsid w:val="009C5AFF"/>
    <w:rsid w:val="009C5D9C"/>
    <w:rsid w:val="009C5FD4"/>
    <w:rsid w:val="009C6619"/>
    <w:rsid w:val="009C6930"/>
    <w:rsid w:val="009C6A9D"/>
    <w:rsid w:val="009C6B75"/>
    <w:rsid w:val="009C75A7"/>
    <w:rsid w:val="009C78F0"/>
    <w:rsid w:val="009C7F42"/>
    <w:rsid w:val="009D03FE"/>
    <w:rsid w:val="009D08F3"/>
    <w:rsid w:val="009D0A8E"/>
    <w:rsid w:val="009D10F0"/>
    <w:rsid w:val="009D13F8"/>
    <w:rsid w:val="009D1823"/>
    <w:rsid w:val="009D1EA7"/>
    <w:rsid w:val="009D1F67"/>
    <w:rsid w:val="009D2838"/>
    <w:rsid w:val="009D2A3E"/>
    <w:rsid w:val="009D2C3F"/>
    <w:rsid w:val="009D3030"/>
    <w:rsid w:val="009D30F0"/>
    <w:rsid w:val="009D3530"/>
    <w:rsid w:val="009D3766"/>
    <w:rsid w:val="009D45CF"/>
    <w:rsid w:val="009D4A3E"/>
    <w:rsid w:val="009D4A41"/>
    <w:rsid w:val="009D4CC5"/>
    <w:rsid w:val="009D521B"/>
    <w:rsid w:val="009D556B"/>
    <w:rsid w:val="009D5844"/>
    <w:rsid w:val="009D596F"/>
    <w:rsid w:val="009D6084"/>
    <w:rsid w:val="009D61EC"/>
    <w:rsid w:val="009D658C"/>
    <w:rsid w:val="009D66A2"/>
    <w:rsid w:val="009D7ABF"/>
    <w:rsid w:val="009D7FFE"/>
    <w:rsid w:val="009E0101"/>
    <w:rsid w:val="009E0393"/>
    <w:rsid w:val="009E0641"/>
    <w:rsid w:val="009E0EB8"/>
    <w:rsid w:val="009E160D"/>
    <w:rsid w:val="009E1A1E"/>
    <w:rsid w:val="009E1B2A"/>
    <w:rsid w:val="009E1F26"/>
    <w:rsid w:val="009E299C"/>
    <w:rsid w:val="009E2E4F"/>
    <w:rsid w:val="009E3023"/>
    <w:rsid w:val="009E3FDD"/>
    <w:rsid w:val="009E3FEF"/>
    <w:rsid w:val="009E4A6D"/>
    <w:rsid w:val="009E4D2D"/>
    <w:rsid w:val="009E552C"/>
    <w:rsid w:val="009E5557"/>
    <w:rsid w:val="009E5948"/>
    <w:rsid w:val="009E5E7D"/>
    <w:rsid w:val="009E5F0F"/>
    <w:rsid w:val="009E6185"/>
    <w:rsid w:val="009E658F"/>
    <w:rsid w:val="009E684F"/>
    <w:rsid w:val="009E6A2A"/>
    <w:rsid w:val="009E706C"/>
    <w:rsid w:val="009E709B"/>
    <w:rsid w:val="009E7599"/>
    <w:rsid w:val="009E79BD"/>
    <w:rsid w:val="009E7E01"/>
    <w:rsid w:val="009E7F74"/>
    <w:rsid w:val="009F027B"/>
    <w:rsid w:val="009F0405"/>
    <w:rsid w:val="009F0598"/>
    <w:rsid w:val="009F0D46"/>
    <w:rsid w:val="009F0EDC"/>
    <w:rsid w:val="009F0EE9"/>
    <w:rsid w:val="009F1063"/>
    <w:rsid w:val="009F14FE"/>
    <w:rsid w:val="009F1611"/>
    <w:rsid w:val="009F1849"/>
    <w:rsid w:val="009F19C5"/>
    <w:rsid w:val="009F1D58"/>
    <w:rsid w:val="009F2218"/>
    <w:rsid w:val="009F2D8C"/>
    <w:rsid w:val="009F35FE"/>
    <w:rsid w:val="009F3F85"/>
    <w:rsid w:val="009F4450"/>
    <w:rsid w:val="009F48CE"/>
    <w:rsid w:val="009F49B2"/>
    <w:rsid w:val="009F4C9A"/>
    <w:rsid w:val="009F4D53"/>
    <w:rsid w:val="009F4E2E"/>
    <w:rsid w:val="009F513F"/>
    <w:rsid w:val="009F5FEB"/>
    <w:rsid w:val="009F602A"/>
    <w:rsid w:val="009F6FF7"/>
    <w:rsid w:val="009F7450"/>
    <w:rsid w:val="009F7753"/>
    <w:rsid w:val="009F78D7"/>
    <w:rsid w:val="009F7DE5"/>
    <w:rsid w:val="009F7F1D"/>
    <w:rsid w:val="009F7F47"/>
    <w:rsid w:val="00A00282"/>
    <w:rsid w:val="00A00980"/>
    <w:rsid w:val="00A00C88"/>
    <w:rsid w:val="00A010AB"/>
    <w:rsid w:val="00A01309"/>
    <w:rsid w:val="00A0186F"/>
    <w:rsid w:val="00A01FBF"/>
    <w:rsid w:val="00A0220C"/>
    <w:rsid w:val="00A02793"/>
    <w:rsid w:val="00A02BAF"/>
    <w:rsid w:val="00A03071"/>
    <w:rsid w:val="00A039B6"/>
    <w:rsid w:val="00A03A72"/>
    <w:rsid w:val="00A03A93"/>
    <w:rsid w:val="00A04030"/>
    <w:rsid w:val="00A04A18"/>
    <w:rsid w:val="00A05352"/>
    <w:rsid w:val="00A054E2"/>
    <w:rsid w:val="00A058A6"/>
    <w:rsid w:val="00A05AAB"/>
    <w:rsid w:val="00A05DD5"/>
    <w:rsid w:val="00A0610B"/>
    <w:rsid w:val="00A0653F"/>
    <w:rsid w:val="00A06C1D"/>
    <w:rsid w:val="00A073C9"/>
    <w:rsid w:val="00A07888"/>
    <w:rsid w:val="00A07C51"/>
    <w:rsid w:val="00A07EF2"/>
    <w:rsid w:val="00A1032A"/>
    <w:rsid w:val="00A106DF"/>
    <w:rsid w:val="00A10832"/>
    <w:rsid w:val="00A10905"/>
    <w:rsid w:val="00A1094C"/>
    <w:rsid w:val="00A10B98"/>
    <w:rsid w:val="00A110FE"/>
    <w:rsid w:val="00A11319"/>
    <w:rsid w:val="00A116C0"/>
    <w:rsid w:val="00A11956"/>
    <w:rsid w:val="00A1197B"/>
    <w:rsid w:val="00A11C8B"/>
    <w:rsid w:val="00A11DEC"/>
    <w:rsid w:val="00A11E1F"/>
    <w:rsid w:val="00A11EC4"/>
    <w:rsid w:val="00A123EA"/>
    <w:rsid w:val="00A12792"/>
    <w:rsid w:val="00A12B86"/>
    <w:rsid w:val="00A12C84"/>
    <w:rsid w:val="00A12F1C"/>
    <w:rsid w:val="00A13E18"/>
    <w:rsid w:val="00A13E8B"/>
    <w:rsid w:val="00A14443"/>
    <w:rsid w:val="00A14911"/>
    <w:rsid w:val="00A15309"/>
    <w:rsid w:val="00A15868"/>
    <w:rsid w:val="00A15C44"/>
    <w:rsid w:val="00A16519"/>
    <w:rsid w:val="00A1665C"/>
    <w:rsid w:val="00A1695D"/>
    <w:rsid w:val="00A17173"/>
    <w:rsid w:val="00A17643"/>
    <w:rsid w:val="00A20E33"/>
    <w:rsid w:val="00A21222"/>
    <w:rsid w:val="00A2142B"/>
    <w:rsid w:val="00A21434"/>
    <w:rsid w:val="00A2149A"/>
    <w:rsid w:val="00A2200D"/>
    <w:rsid w:val="00A223F8"/>
    <w:rsid w:val="00A2242A"/>
    <w:rsid w:val="00A22594"/>
    <w:rsid w:val="00A229B2"/>
    <w:rsid w:val="00A23F0C"/>
    <w:rsid w:val="00A244D6"/>
    <w:rsid w:val="00A24818"/>
    <w:rsid w:val="00A2489C"/>
    <w:rsid w:val="00A24E9A"/>
    <w:rsid w:val="00A24FF8"/>
    <w:rsid w:val="00A25FC5"/>
    <w:rsid w:val="00A26022"/>
    <w:rsid w:val="00A26098"/>
    <w:rsid w:val="00A26746"/>
    <w:rsid w:val="00A272F1"/>
    <w:rsid w:val="00A2754A"/>
    <w:rsid w:val="00A27572"/>
    <w:rsid w:val="00A303AF"/>
    <w:rsid w:val="00A30510"/>
    <w:rsid w:val="00A3069E"/>
    <w:rsid w:val="00A306C3"/>
    <w:rsid w:val="00A30788"/>
    <w:rsid w:val="00A30CEF"/>
    <w:rsid w:val="00A31278"/>
    <w:rsid w:val="00A319F5"/>
    <w:rsid w:val="00A31E41"/>
    <w:rsid w:val="00A31F68"/>
    <w:rsid w:val="00A326F1"/>
    <w:rsid w:val="00A32A80"/>
    <w:rsid w:val="00A32AE2"/>
    <w:rsid w:val="00A32C95"/>
    <w:rsid w:val="00A32FB0"/>
    <w:rsid w:val="00A33B46"/>
    <w:rsid w:val="00A33D0C"/>
    <w:rsid w:val="00A34487"/>
    <w:rsid w:val="00A34917"/>
    <w:rsid w:val="00A349CD"/>
    <w:rsid w:val="00A35C9F"/>
    <w:rsid w:val="00A360C5"/>
    <w:rsid w:val="00A36305"/>
    <w:rsid w:val="00A36EB0"/>
    <w:rsid w:val="00A37329"/>
    <w:rsid w:val="00A37438"/>
    <w:rsid w:val="00A37574"/>
    <w:rsid w:val="00A37590"/>
    <w:rsid w:val="00A37627"/>
    <w:rsid w:val="00A37C21"/>
    <w:rsid w:val="00A37EE1"/>
    <w:rsid w:val="00A40910"/>
    <w:rsid w:val="00A4102A"/>
    <w:rsid w:val="00A410EA"/>
    <w:rsid w:val="00A4157E"/>
    <w:rsid w:val="00A415BC"/>
    <w:rsid w:val="00A4167F"/>
    <w:rsid w:val="00A41885"/>
    <w:rsid w:val="00A41DC3"/>
    <w:rsid w:val="00A428D6"/>
    <w:rsid w:val="00A43EBD"/>
    <w:rsid w:val="00A44184"/>
    <w:rsid w:val="00A442C1"/>
    <w:rsid w:val="00A44303"/>
    <w:rsid w:val="00A44467"/>
    <w:rsid w:val="00A44480"/>
    <w:rsid w:val="00A44570"/>
    <w:rsid w:val="00A44614"/>
    <w:rsid w:val="00A45123"/>
    <w:rsid w:val="00A45284"/>
    <w:rsid w:val="00A45D62"/>
    <w:rsid w:val="00A469DB"/>
    <w:rsid w:val="00A4780B"/>
    <w:rsid w:val="00A47825"/>
    <w:rsid w:val="00A478F4"/>
    <w:rsid w:val="00A47B3D"/>
    <w:rsid w:val="00A47D88"/>
    <w:rsid w:val="00A50237"/>
    <w:rsid w:val="00A503A7"/>
    <w:rsid w:val="00A50521"/>
    <w:rsid w:val="00A50637"/>
    <w:rsid w:val="00A50712"/>
    <w:rsid w:val="00A50770"/>
    <w:rsid w:val="00A50F28"/>
    <w:rsid w:val="00A50F6C"/>
    <w:rsid w:val="00A511FE"/>
    <w:rsid w:val="00A513B5"/>
    <w:rsid w:val="00A51412"/>
    <w:rsid w:val="00A518B7"/>
    <w:rsid w:val="00A52EE0"/>
    <w:rsid w:val="00A53001"/>
    <w:rsid w:val="00A533E4"/>
    <w:rsid w:val="00A533EC"/>
    <w:rsid w:val="00A53569"/>
    <w:rsid w:val="00A53674"/>
    <w:rsid w:val="00A53A3C"/>
    <w:rsid w:val="00A54071"/>
    <w:rsid w:val="00A54192"/>
    <w:rsid w:val="00A541E9"/>
    <w:rsid w:val="00A5448C"/>
    <w:rsid w:val="00A54835"/>
    <w:rsid w:val="00A54E9D"/>
    <w:rsid w:val="00A5528A"/>
    <w:rsid w:val="00A55558"/>
    <w:rsid w:val="00A558BF"/>
    <w:rsid w:val="00A568C4"/>
    <w:rsid w:val="00A57758"/>
    <w:rsid w:val="00A57988"/>
    <w:rsid w:val="00A57E61"/>
    <w:rsid w:val="00A57F7E"/>
    <w:rsid w:val="00A60FB2"/>
    <w:rsid w:val="00A6109D"/>
    <w:rsid w:val="00A61211"/>
    <w:rsid w:val="00A613BB"/>
    <w:rsid w:val="00A61857"/>
    <w:rsid w:val="00A618C5"/>
    <w:rsid w:val="00A62124"/>
    <w:rsid w:val="00A621B7"/>
    <w:rsid w:val="00A62685"/>
    <w:rsid w:val="00A6295D"/>
    <w:rsid w:val="00A62A69"/>
    <w:rsid w:val="00A63403"/>
    <w:rsid w:val="00A6377F"/>
    <w:rsid w:val="00A63F13"/>
    <w:rsid w:val="00A63F9E"/>
    <w:rsid w:val="00A6426F"/>
    <w:rsid w:val="00A642C7"/>
    <w:rsid w:val="00A65072"/>
    <w:rsid w:val="00A6575E"/>
    <w:rsid w:val="00A6585B"/>
    <w:rsid w:val="00A65A32"/>
    <w:rsid w:val="00A65D3B"/>
    <w:rsid w:val="00A66C3F"/>
    <w:rsid w:val="00A7011D"/>
    <w:rsid w:val="00A703BA"/>
    <w:rsid w:val="00A704F2"/>
    <w:rsid w:val="00A70828"/>
    <w:rsid w:val="00A709EA"/>
    <w:rsid w:val="00A70AB9"/>
    <w:rsid w:val="00A70C85"/>
    <w:rsid w:val="00A7101A"/>
    <w:rsid w:val="00A711C6"/>
    <w:rsid w:val="00A7155F"/>
    <w:rsid w:val="00A7179E"/>
    <w:rsid w:val="00A71AF8"/>
    <w:rsid w:val="00A71E82"/>
    <w:rsid w:val="00A72AB3"/>
    <w:rsid w:val="00A72F6E"/>
    <w:rsid w:val="00A73339"/>
    <w:rsid w:val="00A739BD"/>
    <w:rsid w:val="00A73DB9"/>
    <w:rsid w:val="00A74E88"/>
    <w:rsid w:val="00A74F87"/>
    <w:rsid w:val="00A75721"/>
    <w:rsid w:val="00A758F2"/>
    <w:rsid w:val="00A75FB2"/>
    <w:rsid w:val="00A76079"/>
    <w:rsid w:val="00A7643C"/>
    <w:rsid w:val="00A764F9"/>
    <w:rsid w:val="00A7691F"/>
    <w:rsid w:val="00A76987"/>
    <w:rsid w:val="00A76BE6"/>
    <w:rsid w:val="00A76D7F"/>
    <w:rsid w:val="00A777BC"/>
    <w:rsid w:val="00A77B99"/>
    <w:rsid w:val="00A77CC6"/>
    <w:rsid w:val="00A80B60"/>
    <w:rsid w:val="00A80F75"/>
    <w:rsid w:val="00A81E14"/>
    <w:rsid w:val="00A81EF7"/>
    <w:rsid w:val="00A81FD4"/>
    <w:rsid w:val="00A81FFE"/>
    <w:rsid w:val="00A82817"/>
    <w:rsid w:val="00A82B03"/>
    <w:rsid w:val="00A82E9B"/>
    <w:rsid w:val="00A82EAB"/>
    <w:rsid w:val="00A8315D"/>
    <w:rsid w:val="00A83789"/>
    <w:rsid w:val="00A84306"/>
    <w:rsid w:val="00A843C6"/>
    <w:rsid w:val="00A847B3"/>
    <w:rsid w:val="00A847E5"/>
    <w:rsid w:val="00A84BD0"/>
    <w:rsid w:val="00A86C1C"/>
    <w:rsid w:val="00A87207"/>
    <w:rsid w:val="00A872E5"/>
    <w:rsid w:val="00A87324"/>
    <w:rsid w:val="00A87417"/>
    <w:rsid w:val="00A900C1"/>
    <w:rsid w:val="00A900F8"/>
    <w:rsid w:val="00A9021F"/>
    <w:rsid w:val="00A9094E"/>
    <w:rsid w:val="00A90B51"/>
    <w:rsid w:val="00A9124E"/>
    <w:rsid w:val="00A91378"/>
    <w:rsid w:val="00A924E2"/>
    <w:rsid w:val="00A92EBC"/>
    <w:rsid w:val="00A92F54"/>
    <w:rsid w:val="00A932E8"/>
    <w:rsid w:val="00A9340D"/>
    <w:rsid w:val="00A938F2"/>
    <w:rsid w:val="00A93E9F"/>
    <w:rsid w:val="00A941BE"/>
    <w:rsid w:val="00A94C59"/>
    <w:rsid w:val="00A95256"/>
    <w:rsid w:val="00A953F8"/>
    <w:rsid w:val="00A956C8"/>
    <w:rsid w:val="00A95748"/>
    <w:rsid w:val="00A95A1B"/>
    <w:rsid w:val="00A95A5A"/>
    <w:rsid w:val="00A96148"/>
    <w:rsid w:val="00A965CE"/>
    <w:rsid w:val="00A96759"/>
    <w:rsid w:val="00A969A2"/>
    <w:rsid w:val="00A97662"/>
    <w:rsid w:val="00A97BD5"/>
    <w:rsid w:val="00A97D2C"/>
    <w:rsid w:val="00AA058C"/>
    <w:rsid w:val="00AA0779"/>
    <w:rsid w:val="00AA07CD"/>
    <w:rsid w:val="00AA089F"/>
    <w:rsid w:val="00AA0CA0"/>
    <w:rsid w:val="00AA12E8"/>
    <w:rsid w:val="00AA1B82"/>
    <w:rsid w:val="00AA1C06"/>
    <w:rsid w:val="00AA1C18"/>
    <w:rsid w:val="00AA1F8C"/>
    <w:rsid w:val="00AA202F"/>
    <w:rsid w:val="00AA20AD"/>
    <w:rsid w:val="00AA2170"/>
    <w:rsid w:val="00AA2207"/>
    <w:rsid w:val="00AA2212"/>
    <w:rsid w:val="00AA2CFC"/>
    <w:rsid w:val="00AA2F9F"/>
    <w:rsid w:val="00AA3092"/>
    <w:rsid w:val="00AA329F"/>
    <w:rsid w:val="00AA434E"/>
    <w:rsid w:val="00AA4423"/>
    <w:rsid w:val="00AA486A"/>
    <w:rsid w:val="00AA50F6"/>
    <w:rsid w:val="00AA5385"/>
    <w:rsid w:val="00AA55EF"/>
    <w:rsid w:val="00AA5687"/>
    <w:rsid w:val="00AA5BDA"/>
    <w:rsid w:val="00AA697E"/>
    <w:rsid w:val="00AA69A7"/>
    <w:rsid w:val="00AA6C08"/>
    <w:rsid w:val="00AA72BA"/>
    <w:rsid w:val="00AB0B04"/>
    <w:rsid w:val="00AB0D02"/>
    <w:rsid w:val="00AB0D1F"/>
    <w:rsid w:val="00AB174B"/>
    <w:rsid w:val="00AB1795"/>
    <w:rsid w:val="00AB1892"/>
    <w:rsid w:val="00AB1C28"/>
    <w:rsid w:val="00AB1C35"/>
    <w:rsid w:val="00AB1E33"/>
    <w:rsid w:val="00AB1F25"/>
    <w:rsid w:val="00AB2388"/>
    <w:rsid w:val="00AB2AAC"/>
    <w:rsid w:val="00AB2C43"/>
    <w:rsid w:val="00AB4523"/>
    <w:rsid w:val="00AB4758"/>
    <w:rsid w:val="00AB4AD0"/>
    <w:rsid w:val="00AB58A1"/>
    <w:rsid w:val="00AB5D1B"/>
    <w:rsid w:val="00AB5D2D"/>
    <w:rsid w:val="00AB6716"/>
    <w:rsid w:val="00AB678D"/>
    <w:rsid w:val="00AB6D7D"/>
    <w:rsid w:val="00AB6FD9"/>
    <w:rsid w:val="00AB78B6"/>
    <w:rsid w:val="00AB7B88"/>
    <w:rsid w:val="00AB7C9B"/>
    <w:rsid w:val="00AB7ED3"/>
    <w:rsid w:val="00AB7F28"/>
    <w:rsid w:val="00AB7F76"/>
    <w:rsid w:val="00AC00B6"/>
    <w:rsid w:val="00AC027C"/>
    <w:rsid w:val="00AC088D"/>
    <w:rsid w:val="00AC0E98"/>
    <w:rsid w:val="00AC16D8"/>
    <w:rsid w:val="00AC1744"/>
    <w:rsid w:val="00AC332B"/>
    <w:rsid w:val="00AC3484"/>
    <w:rsid w:val="00AC3577"/>
    <w:rsid w:val="00AC3AE6"/>
    <w:rsid w:val="00AC3C25"/>
    <w:rsid w:val="00AC3CFD"/>
    <w:rsid w:val="00AC3DA0"/>
    <w:rsid w:val="00AC3DD0"/>
    <w:rsid w:val="00AC4484"/>
    <w:rsid w:val="00AC469B"/>
    <w:rsid w:val="00AC4EBB"/>
    <w:rsid w:val="00AC4FFC"/>
    <w:rsid w:val="00AC528A"/>
    <w:rsid w:val="00AC5367"/>
    <w:rsid w:val="00AC5ECE"/>
    <w:rsid w:val="00AC5FAA"/>
    <w:rsid w:val="00AC68B9"/>
    <w:rsid w:val="00AC6BB5"/>
    <w:rsid w:val="00AC7078"/>
    <w:rsid w:val="00AC7E1F"/>
    <w:rsid w:val="00AC7F77"/>
    <w:rsid w:val="00AD02B0"/>
    <w:rsid w:val="00AD0692"/>
    <w:rsid w:val="00AD09C8"/>
    <w:rsid w:val="00AD0AA3"/>
    <w:rsid w:val="00AD1090"/>
    <w:rsid w:val="00AD127F"/>
    <w:rsid w:val="00AD149C"/>
    <w:rsid w:val="00AD2B16"/>
    <w:rsid w:val="00AD2E8D"/>
    <w:rsid w:val="00AD305F"/>
    <w:rsid w:val="00AD3109"/>
    <w:rsid w:val="00AD35B1"/>
    <w:rsid w:val="00AD3F90"/>
    <w:rsid w:val="00AD412B"/>
    <w:rsid w:val="00AD41B4"/>
    <w:rsid w:val="00AD47B4"/>
    <w:rsid w:val="00AD48A7"/>
    <w:rsid w:val="00AD48BE"/>
    <w:rsid w:val="00AD5579"/>
    <w:rsid w:val="00AD575E"/>
    <w:rsid w:val="00AD5C7E"/>
    <w:rsid w:val="00AD632C"/>
    <w:rsid w:val="00AD6332"/>
    <w:rsid w:val="00AD64A4"/>
    <w:rsid w:val="00AD64CC"/>
    <w:rsid w:val="00AD65BA"/>
    <w:rsid w:val="00AD6895"/>
    <w:rsid w:val="00AD6998"/>
    <w:rsid w:val="00AD6CA5"/>
    <w:rsid w:val="00AD76FE"/>
    <w:rsid w:val="00AD7CB9"/>
    <w:rsid w:val="00AD7CE7"/>
    <w:rsid w:val="00AD7EBF"/>
    <w:rsid w:val="00AD7F13"/>
    <w:rsid w:val="00AE01EE"/>
    <w:rsid w:val="00AE06F6"/>
    <w:rsid w:val="00AE0C23"/>
    <w:rsid w:val="00AE1185"/>
    <w:rsid w:val="00AE189C"/>
    <w:rsid w:val="00AE19AA"/>
    <w:rsid w:val="00AE1AE0"/>
    <w:rsid w:val="00AE22EF"/>
    <w:rsid w:val="00AE2308"/>
    <w:rsid w:val="00AE231A"/>
    <w:rsid w:val="00AE254D"/>
    <w:rsid w:val="00AE270C"/>
    <w:rsid w:val="00AE2964"/>
    <w:rsid w:val="00AE2A94"/>
    <w:rsid w:val="00AE2AC8"/>
    <w:rsid w:val="00AE2D1A"/>
    <w:rsid w:val="00AE32C5"/>
    <w:rsid w:val="00AE334F"/>
    <w:rsid w:val="00AE3B8F"/>
    <w:rsid w:val="00AE3D6D"/>
    <w:rsid w:val="00AE4062"/>
    <w:rsid w:val="00AE4155"/>
    <w:rsid w:val="00AE458D"/>
    <w:rsid w:val="00AE4D06"/>
    <w:rsid w:val="00AE523C"/>
    <w:rsid w:val="00AE5284"/>
    <w:rsid w:val="00AE5DFF"/>
    <w:rsid w:val="00AE5F51"/>
    <w:rsid w:val="00AE630F"/>
    <w:rsid w:val="00AE6742"/>
    <w:rsid w:val="00AE68D8"/>
    <w:rsid w:val="00AE6A20"/>
    <w:rsid w:val="00AE6EEA"/>
    <w:rsid w:val="00AE6F5F"/>
    <w:rsid w:val="00AE7D48"/>
    <w:rsid w:val="00AF018D"/>
    <w:rsid w:val="00AF01D8"/>
    <w:rsid w:val="00AF0753"/>
    <w:rsid w:val="00AF0831"/>
    <w:rsid w:val="00AF0CFF"/>
    <w:rsid w:val="00AF0E9E"/>
    <w:rsid w:val="00AF0ED3"/>
    <w:rsid w:val="00AF1131"/>
    <w:rsid w:val="00AF14D7"/>
    <w:rsid w:val="00AF15AF"/>
    <w:rsid w:val="00AF17EA"/>
    <w:rsid w:val="00AF1DA5"/>
    <w:rsid w:val="00AF241D"/>
    <w:rsid w:val="00AF2CE1"/>
    <w:rsid w:val="00AF2E3C"/>
    <w:rsid w:val="00AF32D7"/>
    <w:rsid w:val="00AF32F6"/>
    <w:rsid w:val="00AF37BA"/>
    <w:rsid w:val="00AF42DE"/>
    <w:rsid w:val="00AF42DF"/>
    <w:rsid w:val="00AF456E"/>
    <w:rsid w:val="00AF4884"/>
    <w:rsid w:val="00AF5009"/>
    <w:rsid w:val="00AF5074"/>
    <w:rsid w:val="00AF595B"/>
    <w:rsid w:val="00AF5C3F"/>
    <w:rsid w:val="00AF5CE5"/>
    <w:rsid w:val="00AF64D1"/>
    <w:rsid w:val="00AF72C1"/>
    <w:rsid w:val="00AF73E3"/>
    <w:rsid w:val="00AF758F"/>
    <w:rsid w:val="00AF762D"/>
    <w:rsid w:val="00AF79B3"/>
    <w:rsid w:val="00AF7F6A"/>
    <w:rsid w:val="00AF7F78"/>
    <w:rsid w:val="00B004BD"/>
    <w:rsid w:val="00B005E4"/>
    <w:rsid w:val="00B0072C"/>
    <w:rsid w:val="00B00C30"/>
    <w:rsid w:val="00B00D17"/>
    <w:rsid w:val="00B012F9"/>
    <w:rsid w:val="00B01381"/>
    <w:rsid w:val="00B01391"/>
    <w:rsid w:val="00B01886"/>
    <w:rsid w:val="00B01CF6"/>
    <w:rsid w:val="00B0211C"/>
    <w:rsid w:val="00B02A0D"/>
    <w:rsid w:val="00B03222"/>
    <w:rsid w:val="00B034C6"/>
    <w:rsid w:val="00B0356B"/>
    <w:rsid w:val="00B035C1"/>
    <w:rsid w:val="00B03708"/>
    <w:rsid w:val="00B03B9C"/>
    <w:rsid w:val="00B03D35"/>
    <w:rsid w:val="00B046FD"/>
    <w:rsid w:val="00B04FF7"/>
    <w:rsid w:val="00B05038"/>
    <w:rsid w:val="00B0524A"/>
    <w:rsid w:val="00B0595F"/>
    <w:rsid w:val="00B05983"/>
    <w:rsid w:val="00B059C9"/>
    <w:rsid w:val="00B05BB7"/>
    <w:rsid w:val="00B05D30"/>
    <w:rsid w:val="00B06317"/>
    <w:rsid w:val="00B06581"/>
    <w:rsid w:val="00B06AF4"/>
    <w:rsid w:val="00B06DBE"/>
    <w:rsid w:val="00B06FC7"/>
    <w:rsid w:val="00B07712"/>
    <w:rsid w:val="00B07D58"/>
    <w:rsid w:val="00B07F10"/>
    <w:rsid w:val="00B10177"/>
    <w:rsid w:val="00B10332"/>
    <w:rsid w:val="00B11BB9"/>
    <w:rsid w:val="00B11C16"/>
    <w:rsid w:val="00B11C93"/>
    <w:rsid w:val="00B11DA1"/>
    <w:rsid w:val="00B1252F"/>
    <w:rsid w:val="00B1255E"/>
    <w:rsid w:val="00B12BB0"/>
    <w:rsid w:val="00B12BD9"/>
    <w:rsid w:val="00B13169"/>
    <w:rsid w:val="00B13267"/>
    <w:rsid w:val="00B132D9"/>
    <w:rsid w:val="00B14100"/>
    <w:rsid w:val="00B1415E"/>
    <w:rsid w:val="00B141F4"/>
    <w:rsid w:val="00B143D4"/>
    <w:rsid w:val="00B14D3E"/>
    <w:rsid w:val="00B14DCA"/>
    <w:rsid w:val="00B14EBC"/>
    <w:rsid w:val="00B15B96"/>
    <w:rsid w:val="00B168A0"/>
    <w:rsid w:val="00B17D08"/>
    <w:rsid w:val="00B17FEC"/>
    <w:rsid w:val="00B2008D"/>
    <w:rsid w:val="00B2030F"/>
    <w:rsid w:val="00B20920"/>
    <w:rsid w:val="00B2116B"/>
    <w:rsid w:val="00B21590"/>
    <w:rsid w:val="00B2174B"/>
    <w:rsid w:val="00B2221E"/>
    <w:rsid w:val="00B2340C"/>
    <w:rsid w:val="00B23614"/>
    <w:rsid w:val="00B23994"/>
    <w:rsid w:val="00B23A48"/>
    <w:rsid w:val="00B23CBC"/>
    <w:rsid w:val="00B241BD"/>
    <w:rsid w:val="00B24FAA"/>
    <w:rsid w:val="00B2539F"/>
    <w:rsid w:val="00B25C9C"/>
    <w:rsid w:val="00B25CCC"/>
    <w:rsid w:val="00B262E8"/>
    <w:rsid w:val="00B26662"/>
    <w:rsid w:val="00B2677E"/>
    <w:rsid w:val="00B26C88"/>
    <w:rsid w:val="00B26E44"/>
    <w:rsid w:val="00B26E4F"/>
    <w:rsid w:val="00B27B32"/>
    <w:rsid w:val="00B3002A"/>
    <w:rsid w:val="00B302D2"/>
    <w:rsid w:val="00B3094D"/>
    <w:rsid w:val="00B30D62"/>
    <w:rsid w:val="00B30F30"/>
    <w:rsid w:val="00B316A1"/>
    <w:rsid w:val="00B31F8A"/>
    <w:rsid w:val="00B31FE8"/>
    <w:rsid w:val="00B321C0"/>
    <w:rsid w:val="00B32BF2"/>
    <w:rsid w:val="00B32E36"/>
    <w:rsid w:val="00B33565"/>
    <w:rsid w:val="00B33ABB"/>
    <w:rsid w:val="00B33F76"/>
    <w:rsid w:val="00B34812"/>
    <w:rsid w:val="00B3483F"/>
    <w:rsid w:val="00B35379"/>
    <w:rsid w:val="00B35633"/>
    <w:rsid w:val="00B357FC"/>
    <w:rsid w:val="00B35C38"/>
    <w:rsid w:val="00B360BF"/>
    <w:rsid w:val="00B3659B"/>
    <w:rsid w:val="00B3680F"/>
    <w:rsid w:val="00B36845"/>
    <w:rsid w:val="00B370EC"/>
    <w:rsid w:val="00B37361"/>
    <w:rsid w:val="00B3762A"/>
    <w:rsid w:val="00B37684"/>
    <w:rsid w:val="00B377CD"/>
    <w:rsid w:val="00B3788D"/>
    <w:rsid w:val="00B37DED"/>
    <w:rsid w:val="00B37E6B"/>
    <w:rsid w:val="00B4002D"/>
    <w:rsid w:val="00B40367"/>
    <w:rsid w:val="00B40744"/>
    <w:rsid w:val="00B40C05"/>
    <w:rsid w:val="00B412D2"/>
    <w:rsid w:val="00B41AAB"/>
    <w:rsid w:val="00B420BB"/>
    <w:rsid w:val="00B4217F"/>
    <w:rsid w:val="00B42360"/>
    <w:rsid w:val="00B4280E"/>
    <w:rsid w:val="00B43084"/>
    <w:rsid w:val="00B43589"/>
    <w:rsid w:val="00B4371D"/>
    <w:rsid w:val="00B43C30"/>
    <w:rsid w:val="00B43DDB"/>
    <w:rsid w:val="00B43E06"/>
    <w:rsid w:val="00B44346"/>
    <w:rsid w:val="00B4450D"/>
    <w:rsid w:val="00B44526"/>
    <w:rsid w:val="00B44B71"/>
    <w:rsid w:val="00B44F49"/>
    <w:rsid w:val="00B45465"/>
    <w:rsid w:val="00B45878"/>
    <w:rsid w:val="00B45BFB"/>
    <w:rsid w:val="00B460CB"/>
    <w:rsid w:val="00B46125"/>
    <w:rsid w:val="00B4629F"/>
    <w:rsid w:val="00B46C22"/>
    <w:rsid w:val="00B47A46"/>
    <w:rsid w:val="00B47C8C"/>
    <w:rsid w:val="00B500A6"/>
    <w:rsid w:val="00B5081C"/>
    <w:rsid w:val="00B50B0C"/>
    <w:rsid w:val="00B50F2A"/>
    <w:rsid w:val="00B51336"/>
    <w:rsid w:val="00B514F1"/>
    <w:rsid w:val="00B51893"/>
    <w:rsid w:val="00B51D7B"/>
    <w:rsid w:val="00B52212"/>
    <w:rsid w:val="00B5258E"/>
    <w:rsid w:val="00B526C8"/>
    <w:rsid w:val="00B527D9"/>
    <w:rsid w:val="00B5290A"/>
    <w:rsid w:val="00B52A2D"/>
    <w:rsid w:val="00B52FC9"/>
    <w:rsid w:val="00B53277"/>
    <w:rsid w:val="00B532E5"/>
    <w:rsid w:val="00B53423"/>
    <w:rsid w:val="00B5351D"/>
    <w:rsid w:val="00B53688"/>
    <w:rsid w:val="00B539D2"/>
    <w:rsid w:val="00B53D14"/>
    <w:rsid w:val="00B5401A"/>
    <w:rsid w:val="00B54354"/>
    <w:rsid w:val="00B5472E"/>
    <w:rsid w:val="00B54941"/>
    <w:rsid w:val="00B549B8"/>
    <w:rsid w:val="00B54B46"/>
    <w:rsid w:val="00B550BF"/>
    <w:rsid w:val="00B55227"/>
    <w:rsid w:val="00B554B0"/>
    <w:rsid w:val="00B55553"/>
    <w:rsid w:val="00B558B3"/>
    <w:rsid w:val="00B56721"/>
    <w:rsid w:val="00B56D57"/>
    <w:rsid w:val="00B56E00"/>
    <w:rsid w:val="00B57023"/>
    <w:rsid w:val="00B575E6"/>
    <w:rsid w:val="00B578A0"/>
    <w:rsid w:val="00B57A5D"/>
    <w:rsid w:val="00B57FE9"/>
    <w:rsid w:val="00B60047"/>
    <w:rsid w:val="00B601CB"/>
    <w:rsid w:val="00B6036E"/>
    <w:rsid w:val="00B60644"/>
    <w:rsid w:val="00B6077C"/>
    <w:rsid w:val="00B6081D"/>
    <w:rsid w:val="00B61235"/>
    <w:rsid w:val="00B61D79"/>
    <w:rsid w:val="00B62117"/>
    <w:rsid w:val="00B621DA"/>
    <w:rsid w:val="00B623C4"/>
    <w:rsid w:val="00B62564"/>
    <w:rsid w:val="00B626D5"/>
    <w:rsid w:val="00B63001"/>
    <w:rsid w:val="00B633BB"/>
    <w:rsid w:val="00B638F5"/>
    <w:rsid w:val="00B63A8A"/>
    <w:rsid w:val="00B63C3A"/>
    <w:rsid w:val="00B63C59"/>
    <w:rsid w:val="00B64174"/>
    <w:rsid w:val="00B649D7"/>
    <w:rsid w:val="00B65375"/>
    <w:rsid w:val="00B654BE"/>
    <w:rsid w:val="00B659E8"/>
    <w:rsid w:val="00B6674C"/>
    <w:rsid w:val="00B66E3E"/>
    <w:rsid w:val="00B6723C"/>
    <w:rsid w:val="00B675FF"/>
    <w:rsid w:val="00B67B59"/>
    <w:rsid w:val="00B67EE5"/>
    <w:rsid w:val="00B67FEA"/>
    <w:rsid w:val="00B70383"/>
    <w:rsid w:val="00B7065C"/>
    <w:rsid w:val="00B709BD"/>
    <w:rsid w:val="00B70BC9"/>
    <w:rsid w:val="00B7177C"/>
    <w:rsid w:val="00B71D14"/>
    <w:rsid w:val="00B7219C"/>
    <w:rsid w:val="00B72D8B"/>
    <w:rsid w:val="00B7342D"/>
    <w:rsid w:val="00B73625"/>
    <w:rsid w:val="00B73C2C"/>
    <w:rsid w:val="00B73F44"/>
    <w:rsid w:val="00B74024"/>
    <w:rsid w:val="00B74255"/>
    <w:rsid w:val="00B7440E"/>
    <w:rsid w:val="00B745C1"/>
    <w:rsid w:val="00B7519F"/>
    <w:rsid w:val="00B75310"/>
    <w:rsid w:val="00B75840"/>
    <w:rsid w:val="00B7624B"/>
    <w:rsid w:val="00B7655E"/>
    <w:rsid w:val="00B76E30"/>
    <w:rsid w:val="00B77149"/>
    <w:rsid w:val="00B77BB6"/>
    <w:rsid w:val="00B80022"/>
    <w:rsid w:val="00B80937"/>
    <w:rsid w:val="00B80F7E"/>
    <w:rsid w:val="00B8167E"/>
    <w:rsid w:val="00B81726"/>
    <w:rsid w:val="00B81D14"/>
    <w:rsid w:val="00B82599"/>
    <w:rsid w:val="00B829E2"/>
    <w:rsid w:val="00B82E88"/>
    <w:rsid w:val="00B83185"/>
    <w:rsid w:val="00B8326A"/>
    <w:rsid w:val="00B8472E"/>
    <w:rsid w:val="00B851D3"/>
    <w:rsid w:val="00B859A4"/>
    <w:rsid w:val="00B85D78"/>
    <w:rsid w:val="00B86592"/>
    <w:rsid w:val="00B866EA"/>
    <w:rsid w:val="00B87017"/>
    <w:rsid w:val="00B87097"/>
    <w:rsid w:val="00B874EA"/>
    <w:rsid w:val="00B87552"/>
    <w:rsid w:val="00B87B2C"/>
    <w:rsid w:val="00B9044C"/>
    <w:rsid w:val="00B90508"/>
    <w:rsid w:val="00B9086E"/>
    <w:rsid w:val="00B90E3C"/>
    <w:rsid w:val="00B91003"/>
    <w:rsid w:val="00B911F6"/>
    <w:rsid w:val="00B91DBE"/>
    <w:rsid w:val="00B91ED8"/>
    <w:rsid w:val="00B9283B"/>
    <w:rsid w:val="00B92DE5"/>
    <w:rsid w:val="00B930DE"/>
    <w:rsid w:val="00B931AF"/>
    <w:rsid w:val="00B932BA"/>
    <w:rsid w:val="00B93541"/>
    <w:rsid w:val="00B938C8"/>
    <w:rsid w:val="00B93C15"/>
    <w:rsid w:val="00B94059"/>
    <w:rsid w:val="00B946ED"/>
    <w:rsid w:val="00B946F3"/>
    <w:rsid w:val="00B948BD"/>
    <w:rsid w:val="00B94F07"/>
    <w:rsid w:val="00B95CE3"/>
    <w:rsid w:val="00B95DA3"/>
    <w:rsid w:val="00B960A3"/>
    <w:rsid w:val="00B961A4"/>
    <w:rsid w:val="00B96357"/>
    <w:rsid w:val="00B9651E"/>
    <w:rsid w:val="00B9653B"/>
    <w:rsid w:val="00B96BE4"/>
    <w:rsid w:val="00B970A5"/>
    <w:rsid w:val="00B97708"/>
    <w:rsid w:val="00B97C0E"/>
    <w:rsid w:val="00BA04A3"/>
    <w:rsid w:val="00BA04F1"/>
    <w:rsid w:val="00BA0D6D"/>
    <w:rsid w:val="00BA0E89"/>
    <w:rsid w:val="00BA10D2"/>
    <w:rsid w:val="00BA1328"/>
    <w:rsid w:val="00BA14BE"/>
    <w:rsid w:val="00BA17A3"/>
    <w:rsid w:val="00BA181A"/>
    <w:rsid w:val="00BA1A35"/>
    <w:rsid w:val="00BA26A2"/>
    <w:rsid w:val="00BA2B0C"/>
    <w:rsid w:val="00BA2C11"/>
    <w:rsid w:val="00BA2E0F"/>
    <w:rsid w:val="00BA2E21"/>
    <w:rsid w:val="00BA3104"/>
    <w:rsid w:val="00BA46D4"/>
    <w:rsid w:val="00BA4B6B"/>
    <w:rsid w:val="00BA4CAF"/>
    <w:rsid w:val="00BA57B4"/>
    <w:rsid w:val="00BA591F"/>
    <w:rsid w:val="00BA5C27"/>
    <w:rsid w:val="00BA5CE9"/>
    <w:rsid w:val="00BA5EAF"/>
    <w:rsid w:val="00BA5EB5"/>
    <w:rsid w:val="00BA6457"/>
    <w:rsid w:val="00BA651A"/>
    <w:rsid w:val="00BA67F8"/>
    <w:rsid w:val="00BA6BD4"/>
    <w:rsid w:val="00BA7375"/>
    <w:rsid w:val="00BA74E8"/>
    <w:rsid w:val="00BA74FF"/>
    <w:rsid w:val="00BA7831"/>
    <w:rsid w:val="00BA79A7"/>
    <w:rsid w:val="00BA7B41"/>
    <w:rsid w:val="00BA7B68"/>
    <w:rsid w:val="00BA7D26"/>
    <w:rsid w:val="00BA7E46"/>
    <w:rsid w:val="00BB0595"/>
    <w:rsid w:val="00BB0D9D"/>
    <w:rsid w:val="00BB0E82"/>
    <w:rsid w:val="00BB181D"/>
    <w:rsid w:val="00BB2074"/>
    <w:rsid w:val="00BB22F7"/>
    <w:rsid w:val="00BB272B"/>
    <w:rsid w:val="00BB279F"/>
    <w:rsid w:val="00BB2A29"/>
    <w:rsid w:val="00BB30F9"/>
    <w:rsid w:val="00BB3375"/>
    <w:rsid w:val="00BB34D0"/>
    <w:rsid w:val="00BB35EA"/>
    <w:rsid w:val="00BB3653"/>
    <w:rsid w:val="00BB3662"/>
    <w:rsid w:val="00BB3B4D"/>
    <w:rsid w:val="00BB3B7F"/>
    <w:rsid w:val="00BB50B2"/>
    <w:rsid w:val="00BB5115"/>
    <w:rsid w:val="00BB58E4"/>
    <w:rsid w:val="00BB6320"/>
    <w:rsid w:val="00BB750B"/>
    <w:rsid w:val="00BC03F8"/>
    <w:rsid w:val="00BC063E"/>
    <w:rsid w:val="00BC0ECD"/>
    <w:rsid w:val="00BC1393"/>
    <w:rsid w:val="00BC1457"/>
    <w:rsid w:val="00BC168D"/>
    <w:rsid w:val="00BC1692"/>
    <w:rsid w:val="00BC1EB9"/>
    <w:rsid w:val="00BC1F52"/>
    <w:rsid w:val="00BC22B8"/>
    <w:rsid w:val="00BC290A"/>
    <w:rsid w:val="00BC2952"/>
    <w:rsid w:val="00BC2F21"/>
    <w:rsid w:val="00BC39A2"/>
    <w:rsid w:val="00BC3AFA"/>
    <w:rsid w:val="00BC4102"/>
    <w:rsid w:val="00BC449D"/>
    <w:rsid w:val="00BC4D49"/>
    <w:rsid w:val="00BC4EF7"/>
    <w:rsid w:val="00BC59C7"/>
    <w:rsid w:val="00BC59F2"/>
    <w:rsid w:val="00BC5AA5"/>
    <w:rsid w:val="00BC5AB9"/>
    <w:rsid w:val="00BC647E"/>
    <w:rsid w:val="00BC67E3"/>
    <w:rsid w:val="00BC6A35"/>
    <w:rsid w:val="00BC6CA4"/>
    <w:rsid w:val="00BC7022"/>
    <w:rsid w:val="00BD081E"/>
    <w:rsid w:val="00BD0983"/>
    <w:rsid w:val="00BD0EB6"/>
    <w:rsid w:val="00BD114D"/>
    <w:rsid w:val="00BD1953"/>
    <w:rsid w:val="00BD1EC0"/>
    <w:rsid w:val="00BD2365"/>
    <w:rsid w:val="00BD2751"/>
    <w:rsid w:val="00BD279B"/>
    <w:rsid w:val="00BD27A2"/>
    <w:rsid w:val="00BD28F8"/>
    <w:rsid w:val="00BD2E99"/>
    <w:rsid w:val="00BD2EF8"/>
    <w:rsid w:val="00BD36D1"/>
    <w:rsid w:val="00BD3BCD"/>
    <w:rsid w:val="00BD4335"/>
    <w:rsid w:val="00BD439D"/>
    <w:rsid w:val="00BD4FAB"/>
    <w:rsid w:val="00BD5320"/>
    <w:rsid w:val="00BD5563"/>
    <w:rsid w:val="00BD5A26"/>
    <w:rsid w:val="00BD62D5"/>
    <w:rsid w:val="00BD632A"/>
    <w:rsid w:val="00BD6353"/>
    <w:rsid w:val="00BD6D00"/>
    <w:rsid w:val="00BD7184"/>
    <w:rsid w:val="00BD7235"/>
    <w:rsid w:val="00BD7562"/>
    <w:rsid w:val="00BD762E"/>
    <w:rsid w:val="00BD769B"/>
    <w:rsid w:val="00BD7E10"/>
    <w:rsid w:val="00BE02FD"/>
    <w:rsid w:val="00BE06B9"/>
    <w:rsid w:val="00BE0EA1"/>
    <w:rsid w:val="00BE157C"/>
    <w:rsid w:val="00BE1876"/>
    <w:rsid w:val="00BE1C59"/>
    <w:rsid w:val="00BE2168"/>
    <w:rsid w:val="00BE2187"/>
    <w:rsid w:val="00BE2ACE"/>
    <w:rsid w:val="00BE2AE4"/>
    <w:rsid w:val="00BE2B11"/>
    <w:rsid w:val="00BE2BCA"/>
    <w:rsid w:val="00BE31EE"/>
    <w:rsid w:val="00BE393E"/>
    <w:rsid w:val="00BE39CF"/>
    <w:rsid w:val="00BE3E11"/>
    <w:rsid w:val="00BE3F98"/>
    <w:rsid w:val="00BE40C0"/>
    <w:rsid w:val="00BE446D"/>
    <w:rsid w:val="00BE47B4"/>
    <w:rsid w:val="00BE483F"/>
    <w:rsid w:val="00BE4E71"/>
    <w:rsid w:val="00BE4F98"/>
    <w:rsid w:val="00BE508A"/>
    <w:rsid w:val="00BE5298"/>
    <w:rsid w:val="00BE5D74"/>
    <w:rsid w:val="00BE5E01"/>
    <w:rsid w:val="00BE684F"/>
    <w:rsid w:val="00BE699A"/>
    <w:rsid w:val="00BE6CC2"/>
    <w:rsid w:val="00BE73F2"/>
    <w:rsid w:val="00BE7540"/>
    <w:rsid w:val="00BE774F"/>
    <w:rsid w:val="00BE7C5D"/>
    <w:rsid w:val="00BE7D48"/>
    <w:rsid w:val="00BF0187"/>
    <w:rsid w:val="00BF019E"/>
    <w:rsid w:val="00BF0303"/>
    <w:rsid w:val="00BF0553"/>
    <w:rsid w:val="00BF0683"/>
    <w:rsid w:val="00BF0C15"/>
    <w:rsid w:val="00BF0DB7"/>
    <w:rsid w:val="00BF0DFA"/>
    <w:rsid w:val="00BF17B2"/>
    <w:rsid w:val="00BF1FB2"/>
    <w:rsid w:val="00BF1FE8"/>
    <w:rsid w:val="00BF2053"/>
    <w:rsid w:val="00BF2294"/>
    <w:rsid w:val="00BF2323"/>
    <w:rsid w:val="00BF297E"/>
    <w:rsid w:val="00BF2B43"/>
    <w:rsid w:val="00BF380D"/>
    <w:rsid w:val="00BF4116"/>
    <w:rsid w:val="00BF41A6"/>
    <w:rsid w:val="00BF4872"/>
    <w:rsid w:val="00BF497D"/>
    <w:rsid w:val="00BF4BA2"/>
    <w:rsid w:val="00BF4C09"/>
    <w:rsid w:val="00BF4F9B"/>
    <w:rsid w:val="00BF50F9"/>
    <w:rsid w:val="00BF55B4"/>
    <w:rsid w:val="00BF5991"/>
    <w:rsid w:val="00BF5BED"/>
    <w:rsid w:val="00BF5F8A"/>
    <w:rsid w:val="00BF602B"/>
    <w:rsid w:val="00BF6384"/>
    <w:rsid w:val="00BF6DE9"/>
    <w:rsid w:val="00BF6F59"/>
    <w:rsid w:val="00BF6FC5"/>
    <w:rsid w:val="00BF755F"/>
    <w:rsid w:val="00BF7722"/>
    <w:rsid w:val="00BF773B"/>
    <w:rsid w:val="00C0013B"/>
    <w:rsid w:val="00C00354"/>
    <w:rsid w:val="00C0039B"/>
    <w:rsid w:val="00C00477"/>
    <w:rsid w:val="00C004F9"/>
    <w:rsid w:val="00C0064E"/>
    <w:rsid w:val="00C00788"/>
    <w:rsid w:val="00C00CF3"/>
    <w:rsid w:val="00C012E0"/>
    <w:rsid w:val="00C01432"/>
    <w:rsid w:val="00C01704"/>
    <w:rsid w:val="00C01B9C"/>
    <w:rsid w:val="00C02201"/>
    <w:rsid w:val="00C02296"/>
    <w:rsid w:val="00C022D3"/>
    <w:rsid w:val="00C026DC"/>
    <w:rsid w:val="00C03418"/>
    <w:rsid w:val="00C034FB"/>
    <w:rsid w:val="00C03C99"/>
    <w:rsid w:val="00C0428F"/>
    <w:rsid w:val="00C0448E"/>
    <w:rsid w:val="00C049EB"/>
    <w:rsid w:val="00C04B80"/>
    <w:rsid w:val="00C04EC0"/>
    <w:rsid w:val="00C05A29"/>
    <w:rsid w:val="00C05BB6"/>
    <w:rsid w:val="00C05DF7"/>
    <w:rsid w:val="00C065B8"/>
    <w:rsid w:val="00C0674B"/>
    <w:rsid w:val="00C069FC"/>
    <w:rsid w:val="00C06AA1"/>
    <w:rsid w:val="00C06AC7"/>
    <w:rsid w:val="00C06E60"/>
    <w:rsid w:val="00C07336"/>
    <w:rsid w:val="00C0733C"/>
    <w:rsid w:val="00C073D6"/>
    <w:rsid w:val="00C075F2"/>
    <w:rsid w:val="00C07718"/>
    <w:rsid w:val="00C077A1"/>
    <w:rsid w:val="00C0797B"/>
    <w:rsid w:val="00C102DA"/>
    <w:rsid w:val="00C10800"/>
    <w:rsid w:val="00C1082E"/>
    <w:rsid w:val="00C10AA7"/>
    <w:rsid w:val="00C10E21"/>
    <w:rsid w:val="00C10E8B"/>
    <w:rsid w:val="00C11102"/>
    <w:rsid w:val="00C11563"/>
    <w:rsid w:val="00C11C74"/>
    <w:rsid w:val="00C1207B"/>
    <w:rsid w:val="00C12A0D"/>
    <w:rsid w:val="00C1368E"/>
    <w:rsid w:val="00C13765"/>
    <w:rsid w:val="00C13B30"/>
    <w:rsid w:val="00C13B9E"/>
    <w:rsid w:val="00C13C64"/>
    <w:rsid w:val="00C13EE7"/>
    <w:rsid w:val="00C141E5"/>
    <w:rsid w:val="00C143B9"/>
    <w:rsid w:val="00C143CC"/>
    <w:rsid w:val="00C1474D"/>
    <w:rsid w:val="00C147A2"/>
    <w:rsid w:val="00C14AA0"/>
    <w:rsid w:val="00C14BEC"/>
    <w:rsid w:val="00C14D60"/>
    <w:rsid w:val="00C14DF1"/>
    <w:rsid w:val="00C15416"/>
    <w:rsid w:val="00C158B8"/>
    <w:rsid w:val="00C15B4F"/>
    <w:rsid w:val="00C16224"/>
    <w:rsid w:val="00C1633D"/>
    <w:rsid w:val="00C16702"/>
    <w:rsid w:val="00C16753"/>
    <w:rsid w:val="00C16C2A"/>
    <w:rsid w:val="00C172B7"/>
    <w:rsid w:val="00C17454"/>
    <w:rsid w:val="00C1768A"/>
    <w:rsid w:val="00C17A33"/>
    <w:rsid w:val="00C17A9D"/>
    <w:rsid w:val="00C17F7B"/>
    <w:rsid w:val="00C2006D"/>
    <w:rsid w:val="00C20524"/>
    <w:rsid w:val="00C20680"/>
    <w:rsid w:val="00C20928"/>
    <w:rsid w:val="00C2093D"/>
    <w:rsid w:val="00C209C4"/>
    <w:rsid w:val="00C20C50"/>
    <w:rsid w:val="00C20FCF"/>
    <w:rsid w:val="00C2152D"/>
    <w:rsid w:val="00C21F27"/>
    <w:rsid w:val="00C222C2"/>
    <w:rsid w:val="00C22680"/>
    <w:rsid w:val="00C229A1"/>
    <w:rsid w:val="00C22A95"/>
    <w:rsid w:val="00C22EC7"/>
    <w:rsid w:val="00C23009"/>
    <w:rsid w:val="00C2312B"/>
    <w:rsid w:val="00C2354D"/>
    <w:rsid w:val="00C2386A"/>
    <w:rsid w:val="00C23CCE"/>
    <w:rsid w:val="00C23D1B"/>
    <w:rsid w:val="00C23E71"/>
    <w:rsid w:val="00C24620"/>
    <w:rsid w:val="00C24D33"/>
    <w:rsid w:val="00C250BB"/>
    <w:rsid w:val="00C253F6"/>
    <w:rsid w:val="00C2555B"/>
    <w:rsid w:val="00C26679"/>
    <w:rsid w:val="00C267C7"/>
    <w:rsid w:val="00C26A92"/>
    <w:rsid w:val="00C26DAA"/>
    <w:rsid w:val="00C26EF2"/>
    <w:rsid w:val="00C27015"/>
    <w:rsid w:val="00C2715A"/>
    <w:rsid w:val="00C2715D"/>
    <w:rsid w:val="00C27519"/>
    <w:rsid w:val="00C2777A"/>
    <w:rsid w:val="00C27F7D"/>
    <w:rsid w:val="00C30589"/>
    <w:rsid w:val="00C30756"/>
    <w:rsid w:val="00C30A30"/>
    <w:rsid w:val="00C30DA7"/>
    <w:rsid w:val="00C31427"/>
    <w:rsid w:val="00C31DF7"/>
    <w:rsid w:val="00C324B5"/>
    <w:rsid w:val="00C324C7"/>
    <w:rsid w:val="00C333E5"/>
    <w:rsid w:val="00C334E4"/>
    <w:rsid w:val="00C3394E"/>
    <w:rsid w:val="00C33CF0"/>
    <w:rsid w:val="00C33D1E"/>
    <w:rsid w:val="00C33DDD"/>
    <w:rsid w:val="00C34306"/>
    <w:rsid w:val="00C3503D"/>
    <w:rsid w:val="00C35C37"/>
    <w:rsid w:val="00C35C8A"/>
    <w:rsid w:val="00C36D91"/>
    <w:rsid w:val="00C36EBA"/>
    <w:rsid w:val="00C378D8"/>
    <w:rsid w:val="00C378D9"/>
    <w:rsid w:val="00C407BE"/>
    <w:rsid w:val="00C40E66"/>
    <w:rsid w:val="00C412C7"/>
    <w:rsid w:val="00C41806"/>
    <w:rsid w:val="00C41B7F"/>
    <w:rsid w:val="00C4225A"/>
    <w:rsid w:val="00C422D3"/>
    <w:rsid w:val="00C42A91"/>
    <w:rsid w:val="00C4349F"/>
    <w:rsid w:val="00C43B86"/>
    <w:rsid w:val="00C43FF9"/>
    <w:rsid w:val="00C4472F"/>
    <w:rsid w:val="00C449B4"/>
    <w:rsid w:val="00C45501"/>
    <w:rsid w:val="00C457A9"/>
    <w:rsid w:val="00C45BED"/>
    <w:rsid w:val="00C45D80"/>
    <w:rsid w:val="00C45D9B"/>
    <w:rsid w:val="00C45DB1"/>
    <w:rsid w:val="00C45E27"/>
    <w:rsid w:val="00C45E42"/>
    <w:rsid w:val="00C461B4"/>
    <w:rsid w:val="00C46659"/>
    <w:rsid w:val="00C46DB1"/>
    <w:rsid w:val="00C4747E"/>
    <w:rsid w:val="00C47C59"/>
    <w:rsid w:val="00C47C5D"/>
    <w:rsid w:val="00C47D24"/>
    <w:rsid w:val="00C47EC9"/>
    <w:rsid w:val="00C500C8"/>
    <w:rsid w:val="00C507CC"/>
    <w:rsid w:val="00C50814"/>
    <w:rsid w:val="00C509BE"/>
    <w:rsid w:val="00C50BD8"/>
    <w:rsid w:val="00C5130D"/>
    <w:rsid w:val="00C51667"/>
    <w:rsid w:val="00C517BB"/>
    <w:rsid w:val="00C51AB6"/>
    <w:rsid w:val="00C51E98"/>
    <w:rsid w:val="00C523D4"/>
    <w:rsid w:val="00C52695"/>
    <w:rsid w:val="00C5272E"/>
    <w:rsid w:val="00C52886"/>
    <w:rsid w:val="00C528D0"/>
    <w:rsid w:val="00C52A21"/>
    <w:rsid w:val="00C532E0"/>
    <w:rsid w:val="00C533F1"/>
    <w:rsid w:val="00C537EB"/>
    <w:rsid w:val="00C538CC"/>
    <w:rsid w:val="00C539BA"/>
    <w:rsid w:val="00C5437A"/>
    <w:rsid w:val="00C5449D"/>
    <w:rsid w:val="00C544A8"/>
    <w:rsid w:val="00C54615"/>
    <w:rsid w:val="00C548F9"/>
    <w:rsid w:val="00C55396"/>
    <w:rsid w:val="00C55702"/>
    <w:rsid w:val="00C557D2"/>
    <w:rsid w:val="00C56001"/>
    <w:rsid w:val="00C561A3"/>
    <w:rsid w:val="00C56305"/>
    <w:rsid w:val="00C573AA"/>
    <w:rsid w:val="00C578F9"/>
    <w:rsid w:val="00C57D8A"/>
    <w:rsid w:val="00C57F9B"/>
    <w:rsid w:val="00C57FDF"/>
    <w:rsid w:val="00C602EE"/>
    <w:rsid w:val="00C603CE"/>
    <w:rsid w:val="00C61161"/>
    <w:rsid w:val="00C61224"/>
    <w:rsid w:val="00C61C1F"/>
    <w:rsid w:val="00C61F23"/>
    <w:rsid w:val="00C61F82"/>
    <w:rsid w:val="00C61FD4"/>
    <w:rsid w:val="00C62703"/>
    <w:rsid w:val="00C62968"/>
    <w:rsid w:val="00C62A25"/>
    <w:rsid w:val="00C62E5D"/>
    <w:rsid w:val="00C62F94"/>
    <w:rsid w:val="00C633C0"/>
    <w:rsid w:val="00C634A4"/>
    <w:rsid w:val="00C63CDA"/>
    <w:rsid w:val="00C63DA8"/>
    <w:rsid w:val="00C64202"/>
    <w:rsid w:val="00C64403"/>
    <w:rsid w:val="00C64D5B"/>
    <w:rsid w:val="00C64F47"/>
    <w:rsid w:val="00C65380"/>
    <w:rsid w:val="00C6551B"/>
    <w:rsid w:val="00C65A56"/>
    <w:rsid w:val="00C65E62"/>
    <w:rsid w:val="00C66668"/>
    <w:rsid w:val="00C66B71"/>
    <w:rsid w:val="00C66BF9"/>
    <w:rsid w:val="00C66FEF"/>
    <w:rsid w:val="00C67168"/>
    <w:rsid w:val="00C67400"/>
    <w:rsid w:val="00C6747A"/>
    <w:rsid w:val="00C67A1C"/>
    <w:rsid w:val="00C67C54"/>
    <w:rsid w:val="00C67DCA"/>
    <w:rsid w:val="00C70102"/>
    <w:rsid w:val="00C70174"/>
    <w:rsid w:val="00C70535"/>
    <w:rsid w:val="00C71332"/>
    <w:rsid w:val="00C716CB"/>
    <w:rsid w:val="00C71956"/>
    <w:rsid w:val="00C71B99"/>
    <w:rsid w:val="00C71D2A"/>
    <w:rsid w:val="00C726D8"/>
    <w:rsid w:val="00C72812"/>
    <w:rsid w:val="00C7291E"/>
    <w:rsid w:val="00C72C2E"/>
    <w:rsid w:val="00C72C6D"/>
    <w:rsid w:val="00C7332D"/>
    <w:rsid w:val="00C7357F"/>
    <w:rsid w:val="00C73BDB"/>
    <w:rsid w:val="00C740B7"/>
    <w:rsid w:val="00C743EF"/>
    <w:rsid w:val="00C7442C"/>
    <w:rsid w:val="00C74571"/>
    <w:rsid w:val="00C74614"/>
    <w:rsid w:val="00C75212"/>
    <w:rsid w:val="00C759EA"/>
    <w:rsid w:val="00C7671D"/>
    <w:rsid w:val="00C76F2F"/>
    <w:rsid w:val="00C7706F"/>
    <w:rsid w:val="00C772AC"/>
    <w:rsid w:val="00C7749D"/>
    <w:rsid w:val="00C77EF2"/>
    <w:rsid w:val="00C77F39"/>
    <w:rsid w:val="00C77F3F"/>
    <w:rsid w:val="00C80911"/>
    <w:rsid w:val="00C80BB4"/>
    <w:rsid w:val="00C80BC7"/>
    <w:rsid w:val="00C80C7C"/>
    <w:rsid w:val="00C80E18"/>
    <w:rsid w:val="00C81900"/>
    <w:rsid w:val="00C82347"/>
    <w:rsid w:val="00C825B9"/>
    <w:rsid w:val="00C828BC"/>
    <w:rsid w:val="00C828F2"/>
    <w:rsid w:val="00C831F0"/>
    <w:rsid w:val="00C836C4"/>
    <w:rsid w:val="00C8393E"/>
    <w:rsid w:val="00C83D94"/>
    <w:rsid w:val="00C8410A"/>
    <w:rsid w:val="00C84670"/>
    <w:rsid w:val="00C84EAC"/>
    <w:rsid w:val="00C861C9"/>
    <w:rsid w:val="00C86D56"/>
    <w:rsid w:val="00C872A0"/>
    <w:rsid w:val="00C875E4"/>
    <w:rsid w:val="00C876BA"/>
    <w:rsid w:val="00C8780F"/>
    <w:rsid w:val="00C87D72"/>
    <w:rsid w:val="00C90554"/>
    <w:rsid w:val="00C9060A"/>
    <w:rsid w:val="00C909AD"/>
    <w:rsid w:val="00C90AA7"/>
    <w:rsid w:val="00C9146D"/>
    <w:rsid w:val="00C91DD1"/>
    <w:rsid w:val="00C920B6"/>
    <w:rsid w:val="00C92962"/>
    <w:rsid w:val="00C92A7D"/>
    <w:rsid w:val="00C92EBB"/>
    <w:rsid w:val="00C94717"/>
    <w:rsid w:val="00C9477A"/>
    <w:rsid w:val="00C94CEB"/>
    <w:rsid w:val="00C9532A"/>
    <w:rsid w:val="00C95593"/>
    <w:rsid w:val="00C955E8"/>
    <w:rsid w:val="00C95C48"/>
    <w:rsid w:val="00C95D08"/>
    <w:rsid w:val="00C95E32"/>
    <w:rsid w:val="00C96046"/>
    <w:rsid w:val="00C9611C"/>
    <w:rsid w:val="00C966E1"/>
    <w:rsid w:val="00C97B89"/>
    <w:rsid w:val="00C97CE9"/>
    <w:rsid w:val="00C97F30"/>
    <w:rsid w:val="00CA0928"/>
    <w:rsid w:val="00CA1030"/>
    <w:rsid w:val="00CA12EB"/>
    <w:rsid w:val="00CA15C5"/>
    <w:rsid w:val="00CA1A24"/>
    <w:rsid w:val="00CA1E23"/>
    <w:rsid w:val="00CA2491"/>
    <w:rsid w:val="00CA2493"/>
    <w:rsid w:val="00CA253D"/>
    <w:rsid w:val="00CA275C"/>
    <w:rsid w:val="00CA3317"/>
    <w:rsid w:val="00CA36E0"/>
    <w:rsid w:val="00CA3908"/>
    <w:rsid w:val="00CA3AE6"/>
    <w:rsid w:val="00CA3D79"/>
    <w:rsid w:val="00CA3DB3"/>
    <w:rsid w:val="00CA4B8C"/>
    <w:rsid w:val="00CA4DC2"/>
    <w:rsid w:val="00CA529B"/>
    <w:rsid w:val="00CA5C7E"/>
    <w:rsid w:val="00CA5FBD"/>
    <w:rsid w:val="00CA61B0"/>
    <w:rsid w:val="00CA648B"/>
    <w:rsid w:val="00CA66D6"/>
    <w:rsid w:val="00CA6A19"/>
    <w:rsid w:val="00CA6A2A"/>
    <w:rsid w:val="00CA6B91"/>
    <w:rsid w:val="00CA6D82"/>
    <w:rsid w:val="00CA6E11"/>
    <w:rsid w:val="00CA7755"/>
    <w:rsid w:val="00CA7B8A"/>
    <w:rsid w:val="00CA7E9C"/>
    <w:rsid w:val="00CA7EEA"/>
    <w:rsid w:val="00CB0098"/>
    <w:rsid w:val="00CB01DB"/>
    <w:rsid w:val="00CB05F8"/>
    <w:rsid w:val="00CB19D8"/>
    <w:rsid w:val="00CB1ACB"/>
    <w:rsid w:val="00CB1B70"/>
    <w:rsid w:val="00CB2081"/>
    <w:rsid w:val="00CB268A"/>
    <w:rsid w:val="00CB2D44"/>
    <w:rsid w:val="00CB305F"/>
    <w:rsid w:val="00CB3151"/>
    <w:rsid w:val="00CB38C5"/>
    <w:rsid w:val="00CB3CCE"/>
    <w:rsid w:val="00CB40B2"/>
    <w:rsid w:val="00CB4242"/>
    <w:rsid w:val="00CB48B4"/>
    <w:rsid w:val="00CB4912"/>
    <w:rsid w:val="00CB49C7"/>
    <w:rsid w:val="00CB49C9"/>
    <w:rsid w:val="00CB4BB7"/>
    <w:rsid w:val="00CB51B1"/>
    <w:rsid w:val="00CB536D"/>
    <w:rsid w:val="00CB54E2"/>
    <w:rsid w:val="00CB5633"/>
    <w:rsid w:val="00CB579E"/>
    <w:rsid w:val="00CB5B65"/>
    <w:rsid w:val="00CB5DCC"/>
    <w:rsid w:val="00CB60BE"/>
    <w:rsid w:val="00CB6329"/>
    <w:rsid w:val="00CB6359"/>
    <w:rsid w:val="00CB63E5"/>
    <w:rsid w:val="00CB721A"/>
    <w:rsid w:val="00CB742B"/>
    <w:rsid w:val="00CB7511"/>
    <w:rsid w:val="00CB764A"/>
    <w:rsid w:val="00CB7848"/>
    <w:rsid w:val="00CB7A77"/>
    <w:rsid w:val="00CC02A3"/>
    <w:rsid w:val="00CC04E2"/>
    <w:rsid w:val="00CC0C0A"/>
    <w:rsid w:val="00CC0D99"/>
    <w:rsid w:val="00CC0F1C"/>
    <w:rsid w:val="00CC1099"/>
    <w:rsid w:val="00CC1513"/>
    <w:rsid w:val="00CC160E"/>
    <w:rsid w:val="00CC1B64"/>
    <w:rsid w:val="00CC1DB5"/>
    <w:rsid w:val="00CC214F"/>
    <w:rsid w:val="00CC2C68"/>
    <w:rsid w:val="00CC39EC"/>
    <w:rsid w:val="00CC3A56"/>
    <w:rsid w:val="00CC3AE9"/>
    <w:rsid w:val="00CC3B40"/>
    <w:rsid w:val="00CC3BDB"/>
    <w:rsid w:val="00CC4113"/>
    <w:rsid w:val="00CC41CF"/>
    <w:rsid w:val="00CC4345"/>
    <w:rsid w:val="00CC48D4"/>
    <w:rsid w:val="00CC4989"/>
    <w:rsid w:val="00CC4D91"/>
    <w:rsid w:val="00CC51AE"/>
    <w:rsid w:val="00CC521A"/>
    <w:rsid w:val="00CC5A4B"/>
    <w:rsid w:val="00CC66BF"/>
    <w:rsid w:val="00CC68B5"/>
    <w:rsid w:val="00CC6A00"/>
    <w:rsid w:val="00CC7680"/>
    <w:rsid w:val="00CC785B"/>
    <w:rsid w:val="00CC7B40"/>
    <w:rsid w:val="00CD0AA4"/>
    <w:rsid w:val="00CD1378"/>
    <w:rsid w:val="00CD170D"/>
    <w:rsid w:val="00CD1F48"/>
    <w:rsid w:val="00CD28DB"/>
    <w:rsid w:val="00CD2C83"/>
    <w:rsid w:val="00CD2DD1"/>
    <w:rsid w:val="00CD30EC"/>
    <w:rsid w:val="00CD314B"/>
    <w:rsid w:val="00CD3420"/>
    <w:rsid w:val="00CD3AF9"/>
    <w:rsid w:val="00CD3EA9"/>
    <w:rsid w:val="00CD3FD9"/>
    <w:rsid w:val="00CD4287"/>
    <w:rsid w:val="00CD5087"/>
    <w:rsid w:val="00CD51CD"/>
    <w:rsid w:val="00CD5222"/>
    <w:rsid w:val="00CD53DF"/>
    <w:rsid w:val="00CD5776"/>
    <w:rsid w:val="00CD58AC"/>
    <w:rsid w:val="00CD5FCD"/>
    <w:rsid w:val="00CD620B"/>
    <w:rsid w:val="00CD621A"/>
    <w:rsid w:val="00CD64DB"/>
    <w:rsid w:val="00CD6506"/>
    <w:rsid w:val="00CD6744"/>
    <w:rsid w:val="00CD67B1"/>
    <w:rsid w:val="00CD69CF"/>
    <w:rsid w:val="00CD6AE8"/>
    <w:rsid w:val="00CD6DDA"/>
    <w:rsid w:val="00CD7058"/>
    <w:rsid w:val="00CD7C32"/>
    <w:rsid w:val="00CD7CAC"/>
    <w:rsid w:val="00CD7FF7"/>
    <w:rsid w:val="00CE0644"/>
    <w:rsid w:val="00CE0743"/>
    <w:rsid w:val="00CE10D1"/>
    <w:rsid w:val="00CE1200"/>
    <w:rsid w:val="00CE1A86"/>
    <w:rsid w:val="00CE1B40"/>
    <w:rsid w:val="00CE2271"/>
    <w:rsid w:val="00CE23C8"/>
    <w:rsid w:val="00CE2883"/>
    <w:rsid w:val="00CE2FDD"/>
    <w:rsid w:val="00CE335B"/>
    <w:rsid w:val="00CE33C3"/>
    <w:rsid w:val="00CE33FF"/>
    <w:rsid w:val="00CE3722"/>
    <w:rsid w:val="00CE4C15"/>
    <w:rsid w:val="00CE4E03"/>
    <w:rsid w:val="00CE531D"/>
    <w:rsid w:val="00CE58C5"/>
    <w:rsid w:val="00CE6296"/>
    <w:rsid w:val="00CE6A25"/>
    <w:rsid w:val="00CE6A58"/>
    <w:rsid w:val="00CE7168"/>
    <w:rsid w:val="00CE7522"/>
    <w:rsid w:val="00CE7790"/>
    <w:rsid w:val="00CE7FDF"/>
    <w:rsid w:val="00CF0EB8"/>
    <w:rsid w:val="00CF0F64"/>
    <w:rsid w:val="00CF2272"/>
    <w:rsid w:val="00CF292F"/>
    <w:rsid w:val="00CF2AEA"/>
    <w:rsid w:val="00CF2D8D"/>
    <w:rsid w:val="00CF335A"/>
    <w:rsid w:val="00CF3529"/>
    <w:rsid w:val="00CF36D7"/>
    <w:rsid w:val="00CF3EED"/>
    <w:rsid w:val="00CF4077"/>
    <w:rsid w:val="00CF5F9B"/>
    <w:rsid w:val="00CF65F7"/>
    <w:rsid w:val="00CF68AE"/>
    <w:rsid w:val="00CF695B"/>
    <w:rsid w:val="00CF7406"/>
    <w:rsid w:val="00CF7592"/>
    <w:rsid w:val="00CF76E7"/>
    <w:rsid w:val="00D002CE"/>
    <w:rsid w:val="00D0033C"/>
    <w:rsid w:val="00D006DC"/>
    <w:rsid w:val="00D00811"/>
    <w:rsid w:val="00D00ABD"/>
    <w:rsid w:val="00D00DB6"/>
    <w:rsid w:val="00D017F7"/>
    <w:rsid w:val="00D01D8F"/>
    <w:rsid w:val="00D01FF5"/>
    <w:rsid w:val="00D02581"/>
    <w:rsid w:val="00D025E4"/>
    <w:rsid w:val="00D02654"/>
    <w:rsid w:val="00D0283B"/>
    <w:rsid w:val="00D0294B"/>
    <w:rsid w:val="00D0299F"/>
    <w:rsid w:val="00D02C2A"/>
    <w:rsid w:val="00D02F67"/>
    <w:rsid w:val="00D03079"/>
    <w:rsid w:val="00D03599"/>
    <w:rsid w:val="00D035E3"/>
    <w:rsid w:val="00D040CD"/>
    <w:rsid w:val="00D04128"/>
    <w:rsid w:val="00D0458B"/>
    <w:rsid w:val="00D0466F"/>
    <w:rsid w:val="00D047BD"/>
    <w:rsid w:val="00D04946"/>
    <w:rsid w:val="00D04F1F"/>
    <w:rsid w:val="00D0500C"/>
    <w:rsid w:val="00D05157"/>
    <w:rsid w:val="00D05A6E"/>
    <w:rsid w:val="00D05BF9"/>
    <w:rsid w:val="00D05E39"/>
    <w:rsid w:val="00D06417"/>
    <w:rsid w:val="00D064F3"/>
    <w:rsid w:val="00D0673B"/>
    <w:rsid w:val="00D0680E"/>
    <w:rsid w:val="00D06B7C"/>
    <w:rsid w:val="00D06D3C"/>
    <w:rsid w:val="00D06DF7"/>
    <w:rsid w:val="00D06EA0"/>
    <w:rsid w:val="00D0705C"/>
    <w:rsid w:val="00D07238"/>
    <w:rsid w:val="00D0772D"/>
    <w:rsid w:val="00D0776D"/>
    <w:rsid w:val="00D07CDF"/>
    <w:rsid w:val="00D07D49"/>
    <w:rsid w:val="00D1091D"/>
    <w:rsid w:val="00D10CE0"/>
    <w:rsid w:val="00D10F1F"/>
    <w:rsid w:val="00D112CB"/>
    <w:rsid w:val="00D113A4"/>
    <w:rsid w:val="00D11477"/>
    <w:rsid w:val="00D11CD6"/>
    <w:rsid w:val="00D11D27"/>
    <w:rsid w:val="00D11F11"/>
    <w:rsid w:val="00D1302F"/>
    <w:rsid w:val="00D1335D"/>
    <w:rsid w:val="00D13470"/>
    <w:rsid w:val="00D13AB6"/>
    <w:rsid w:val="00D13B7B"/>
    <w:rsid w:val="00D13DB0"/>
    <w:rsid w:val="00D14297"/>
    <w:rsid w:val="00D1434B"/>
    <w:rsid w:val="00D148C5"/>
    <w:rsid w:val="00D148F9"/>
    <w:rsid w:val="00D150BB"/>
    <w:rsid w:val="00D15F39"/>
    <w:rsid w:val="00D161CB"/>
    <w:rsid w:val="00D16B33"/>
    <w:rsid w:val="00D171FB"/>
    <w:rsid w:val="00D17351"/>
    <w:rsid w:val="00D174CB"/>
    <w:rsid w:val="00D1761C"/>
    <w:rsid w:val="00D1774A"/>
    <w:rsid w:val="00D1777F"/>
    <w:rsid w:val="00D20985"/>
    <w:rsid w:val="00D2104C"/>
    <w:rsid w:val="00D21AFF"/>
    <w:rsid w:val="00D21B06"/>
    <w:rsid w:val="00D21CE9"/>
    <w:rsid w:val="00D21D23"/>
    <w:rsid w:val="00D21DF8"/>
    <w:rsid w:val="00D21EE7"/>
    <w:rsid w:val="00D21F1A"/>
    <w:rsid w:val="00D220A3"/>
    <w:rsid w:val="00D222FF"/>
    <w:rsid w:val="00D225A0"/>
    <w:rsid w:val="00D2435D"/>
    <w:rsid w:val="00D243EB"/>
    <w:rsid w:val="00D247C1"/>
    <w:rsid w:val="00D2482D"/>
    <w:rsid w:val="00D24893"/>
    <w:rsid w:val="00D248A7"/>
    <w:rsid w:val="00D24BE5"/>
    <w:rsid w:val="00D24FD6"/>
    <w:rsid w:val="00D250C2"/>
    <w:rsid w:val="00D25D97"/>
    <w:rsid w:val="00D25DE8"/>
    <w:rsid w:val="00D25FB8"/>
    <w:rsid w:val="00D265FF"/>
    <w:rsid w:val="00D26922"/>
    <w:rsid w:val="00D2692A"/>
    <w:rsid w:val="00D269EB"/>
    <w:rsid w:val="00D26BE9"/>
    <w:rsid w:val="00D26DCF"/>
    <w:rsid w:val="00D26E9B"/>
    <w:rsid w:val="00D27915"/>
    <w:rsid w:val="00D306C6"/>
    <w:rsid w:val="00D30A01"/>
    <w:rsid w:val="00D30A43"/>
    <w:rsid w:val="00D30AB9"/>
    <w:rsid w:val="00D30D82"/>
    <w:rsid w:val="00D30E33"/>
    <w:rsid w:val="00D30F00"/>
    <w:rsid w:val="00D311DF"/>
    <w:rsid w:val="00D3130C"/>
    <w:rsid w:val="00D3195E"/>
    <w:rsid w:val="00D31C13"/>
    <w:rsid w:val="00D31E0F"/>
    <w:rsid w:val="00D32288"/>
    <w:rsid w:val="00D32659"/>
    <w:rsid w:val="00D32B6A"/>
    <w:rsid w:val="00D33121"/>
    <w:rsid w:val="00D33373"/>
    <w:rsid w:val="00D334C7"/>
    <w:rsid w:val="00D3363A"/>
    <w:rsid w:val="00D33760"/>
    <w:rsid w:val="00D3392C"/>
    <w:rsid w:val="00D33C31"/>
    <w:rsid w:val="00D33EB2"/>
    <w:rsid w:val="00D34120"/>
    <w:rsid w:val="00D342AF"/>
    <w:rsid w:val="00D344E1"/>
    <w:rsid w:val="00D34814"/>
    <w:rsid w:val="00D34C26"/>
    <w:rsid w:val="00D353B0"/>
    <w:rsid w:val="00D354BD"/>
    <w:rsid w:val="00D35858"/>
    <w:rsid w:val="00D358D1"/>
    <w:rsid w:val="00D35BD6"/>
    <w:rsid w:val="00D3623F"/>
    <w:rsid w:val="00D36546"/>
    <w:rsid w:val="00D365FB"/>
    <w:rsid w:val="00D36797"/>
    <w:rsid w:val="00D3681C"/>
    <w:rsid w:val="00D36B7A"/>
    <w:rsid w:val="00D36C98"/>
    <w:rsid w:val="00D3756B"/>
    <w:rsid w:val="00D37A0E"/>
    <w:rsid w:val="00D400B6"/>
    <w:rsid w:val="00D402A8"/>
    <w:rsid w:val="00D40842"/>
    <w:rsid w:val="00D409A6"/>
    <w:rsid w:val="00D40B4E"/>
    <w:rsid w:val="00D40B70"/>
    <w:rsid w:val="00D417EF"/>
    <w:rsid w:val="00D41845"/>
    <w:rsid w:val="00D41B1B"/>
    <w:rsid w:val="00D4275F"/>
    <w:rsid w:val="00D4292A"/>
    <w:rsid w:val="00D42E20"/>
    <w:rsid w:val="00D4328A"/>
    <w:rsid w:val="00D435FD"/>
    <w:rsid w:val="00D436BC"/>
    <w:rsid w:val="00D43B5F"/>
    <w:rsid w:val="00D441BC"/>
    <w:rsid w:val="00D443F3"/>
    <w:rsid w:val="00D44605"/>
    <w:rsid w:val="00D4530C"/>
    <w:rsid w:val="00D4584E"/>
    <w:rsid w:val="00D458C3"/>
    <w:rsid w:val="00D45A18"/>
    <w:rsid w:val="00D45E72"/>
    <w:rsid w:val="00D45EAE"/>
    <w:rsid w:val="00D4638A"/>
    <w:rsid w:val="00D46501"/>
    <w:rsid w:val="00D46BED"/>
    <w:rsid w:val="00D46CD1"/>
    <w:rsid w:val="00D50441"/>
    <w:rsid w:val="00D50548"/>
    <w:rsid w:val="00D5085B"/>
    <w:rsid w:val="00D509DB"/>
    <w:rsid w:val="00D51ACF"/>
    <w:rsid w:val="00D52141"/>
    <w:rsid w:val="00D522BE"/>
    <w:rsid w:val="00D52A42"/>
    <w:rsid w:val="00D52B96"/>
    <w:rsid w:val="00D52CA9"/>
    <w:rsid w:val="00D53349"/>
    <w:rsid w:val="00D53BC2"/>
    <w:rsid w:val="00D54A3F"/>
    <w:rsid w:val="00D552C2"/>
    <w:rsid w:val="00D553F6"/>
    <w:rsid w:val="00D55786"/>
    <w:rsid w:val="00D55868"/>
    <w:rsid w:val="00D5587C"/>
    <w:rsid w:val="00D561FD"/>
    <w:rsid w:val="00D56E72"/>
    <w:rsid w:val="00D57057"/>
    <w:rsid w:val="00D57316"/>
    <w:rsid w:val="00D57778"/>
    <w:rsid w:val="00D60056"/>
    <w:rsid w:val="00D60826"/>
    <w:rsid w:val="00D60BC0"/>
    <w:rsid w:val="00D61838"/>
    <w:rsid w:val="00D61C00"/>
    <w:rsid w:val="00D61E8F"/>
    <w:rsid w:val="00D62559"/>
    <w:rsid w:val="00D62675"/>
    <w:rsid w:val="00D62B6C"/>
    <w:rsid w:val="00D62F1A"/>
    <w:rsid w:val="00D6308C"/>
    <w:rsid w:val="00D63095"/>
    <w:rsid w:val="00D637BA"/>
    <w:rsid w:val="00D642E4"/>
    <w:rsid w:val="00D64303"/>
    <w:rsid w:val="00D64654"/>
    <w:rsid w:val="00D649CC"/>
    <w:rsid w:val="00D64F84"/>
    <w:rsid w:val="00D651EC"/>
    <w:rsid w:val="00D6527C"/>
    <w:rsid w:val="00D65559"/>
    <w:rsid w:val="00D659A9"/>
    <w:rsid w:val="00D65B2B"/>
    <w:rsid w:val="00D66435"/>
    <w:rsid w:val="00D66472"/>
    <w:rsid w:val="00D6664B"/>
    <w:rsid w:val="00D66D63"/>
    <w:rsid w:val="00D67195"/>
    <w:rsid w:val="00D6753B"/>
    <w:rsid w:val="00D7088A"/>
    <w:rsid w:val="00D70CC2"/>
    <w:rsid w:val="00D711C5"/>
    <w:rsid w:val="00D714FD"/>
    <w:rsid w:val="00D71BDA"/>
    <w:rsid w:val="00D7247E"/>
    <w:rsid w:val="00D7256B"/>
    <w:rsid w:val="00D727C2"/>
    <w:rsid w:val="00D72CE8"/>
    <w:rsid w:val="00D72FB3"/>
    <w:rsid w:val="00D73439"/>
    <w:rsid w:val="00D73443"/>
    <w:rsid w:val="00D736AA"/>
    <w:rsid w:val="00D73F17"/>
    <w:rsid w:val="00D74B16"/>
    <w:rsid w:val="00D74B58"/>
    <w:rsid w:val="00D751FF"/>
    <w:rsid w:val="00D75494"/>
    <w:rsid w:val="00D76B38"/>
    <w:rsid w:val="00D77993"/>
    <w:rsid w:val="00D80188"/>
    <w:rsid w:val="00D80AEB"/>
    <w:rsid w:val="00D80E3C"/>
    <w:rsid w:val="00D81A7D"/>
    <w:rsid w:val="00D81ABC"/>
    <w:rsid w:val="00D81D46"/>
    <w:rsid w:val="00D82034"/>
    <w:rsid w:val="00D8276D"/>
    <w:rsid w:val="00D8299B"/>
    <w:rsid w:val="00D82E23"/>
    <w:rsid w:val="00D83111"/>
    <w:rsid w:val="00D83157"/>
    <w:rsid w:val="00D835F0"/>
    <w:rsid w:val="00D835F5"/>
    <w:rsid w:val="00D836DF"/>
    <w:rsid w:val="00D837B2"/>
    <w:rsid w:val="00D838AE"/>
    <w:rsid w:val="00D8392D"/>
    <w:rsid w:val="00D83DCA"/>
    <w:rsid w:val="00D8435E"/>
    <w:rsid w:val="00D84613"/>
    <w:rsid w:val="00D84D54"/>
    <w:rsid w:val="00D84E3C"/>
    <w:rsid w:val="00D851C3"/>
    <w:rsid w:val="00D857A1"/>
    <w:rsid w:val="00D8626D"/>
    <w:rsid w:val="00D862FB"/>
    <w:rsid w:val="00D868E6"/>
    <w:rsid w:val="00D86C01"/>
    <w:rsid w:val="00D87C32"/>
    <w:rsid w:val="00D87C5F"/>
    <w:rsid w:val="00D87E0F"/>
    <w:rsid w:val="00D87ECB"/>
    <w:rsid w:val="00D90011"/>
    <w:rsid w:val="00D9012B"/>
    <w:rsid w:val="00D9046D"/>
    <w:rsid w:val="00D9049E"/>
    <w:rsid w:val="00D905BA"/>
    <w:rsid w:val="00D909C2"/>
    <w:rsid w:val="00D90D44"/>
    <w:rsid w:val="00D916F2"/>
    <w:rsid w:val="00D916FC"/>
    <w:rsid w:val="00D9179D"/>
    <w:rsid w:val="00D91EEA"/>
    <w:rsid w:val="00D920EC"/>
    <w:rsid w:val="00D92D5C"/>
    <w:rsid w:val="00D92DE3"/>
    <w:rsid w:val="00D9342C"/>
    <w:rsid w:val="00D934AC"/>
    <w:rsid w:val="00D93878"/>
    <w:rsid w:val="00D94609"/>
    <w:rsid w:val="00D94FE4"/>
    <w:rsid w:val="00D953EC"/>
    <w:rsid w:val="00D95D16"/>
    <w:rsid w:val="00D95EFA"/>
    <w:rsid w:val="00D964D6"/>
    <w:rsid w:val="00D965F6"/>
    <w:rsid w:val="00DA05CB"/>
    <w:rsid w:val="00DA0729"/>
    <w:rsid w:val="00DA07D0"/>
    <w:rsid w:val="00DA0993"/>
    <w:rsid w:val="00DA0A7E"/>
    <w:rsid w:val="00DA0AFD"/>
    <w:rsid w:val="00DA0C63"/>
    <w:rsid w:val="00DA15A2"/>
    <w:rsid w:val="00DA1644"/>
    <w:rsid w:val="00DA1842"/>
    <w:rsid w:val="00DA20BE"/>
    <w:rsid w:val="00DA2163"/>
    <w:rsid w:val="00DA2703"/>
    <w:rsid w:val="00DA2A5B"/>
    <w:rsid w:val="00DA2AFD"/>
    <w:rsid w:val="00DA35D5"/>
    <w:rsid w:val="00DA37EB"/>
    <w:rsid w:val="00DA3E40"/>
    <w:rsid w:val="00DA44F0"/>
    <w:rsid w:val="00DA44FB"/>
    <w:rsid w:val="00DA475B"/>
    <w:rsid w:val="00DA4D57"/>
    <w:rsid w:val="00DA4DDD"/>
    <w:rsid w:val="00DA4EB4"/>
    <w:rsid w:val="00DA4F39"/>
    <w:rsid w:val="00DA5532"/>
    <w:rsid w:val="00DA5665"/>
    <w:rsid w:val="00DA5C94"/>
    <w:rsid w:val="00DA5FDE"/>
    <w:rsid w:val="00DA5FF3"/>
    <w:rsid w:val="00DA6153"/>
    <w:rsid w:val="00DA66F6"/>
    <w:rsid w:val="00DA6E4F"/>
    <w:rsid w:val="00DA71E5"/>
    <w:rsid w:val="00DA7802"/>
    <w:rsid w:val="00DA7CE6"/>
    <w:rsid w:val="00DB00DC"/>
    <w:rsid w:val="00DB04A6"/>
    <w:rsid w:val="00DB05D3"/>
    <w:rsid w:val="00DB0825"/>
    <w:rsid w:val="00DB100D"/>
    <w:rsid w:val="00DB1179"/>
    <w:rsid w:val="00DB11E2"/>
    <w:rsid w:val="00DB159E"/>
    <w:rsid w:val="00DB2150"/>
    <w:rsid w:val="00DB2614"/>
    <w:rsid w:val="00DB30A8"/>
    <w:rsid w:val="00DB3381"/>
    <w:rsid w:val="00DB33EE"/>
    <w:rsid w:val="00DB45B7"/>
    <w:rsid w:val="00DB4A50"/>
    <w:rsid w:val="00DB4C1F"/>
    <w:rsid w:val="00DB4C22"/>
    <w:rsid w:val="00DB4C23"/>
    <w:rsid w:val="00DB538B"/>
    <w:rsid w:val="00DB5830"/>
    <w:rsid w:val="00DB5CB0"/>
    <w:rsid w:val="00DB6274"/>
    <w:rsid w:val="00DB6911"/>
    <w:rsid w:val="00DB6A8A"/>
    <w:rsid w:val="00DB718B"/>
    <w:rsid w:val="00DB77AA"/>
    <w:rsid w:val="00DB7C73"/>
    <w:rsid w:val="00DB7E44"/>
    <w:rsid w:val="00DB7FB3"/>
    <w:rsid w:val="00DC00CB"/>
    <w:rsid w:val="00DC00FA"/>
    <w:rsid w:val="00DC0191"/>
    <w:rsid w:val="00DC0244"/>
    <w:rsid w:val="00DC0288"/>
    <w:rsid w:val="00DC03FA"/>
    <w:rsid w:val="00DC0474"/>
    <w:rsid w:val="00DC0656"/>
    <w:rsid w:val="00DC0ADF"/>
    <w:rsid w:val="00DC154E"/>
    <w:rsid w:val="00DC159D"/>
    <w:rsid w:val="00DC18CC"/>
    <w:rsid w:val="00DC1AB4"/>
    <w:rsid w:val="00DC1AFE"/>
    <w:rsid w:val="00DC1BFA"/>
    <w:rsid w:val="00DC1F20"/>
    <w:rsid w:val="00DC1FE0"/>
    <w:rsid w:val="00DC250F"/>
    <w:rsid w:val="00DC2753"/>
    <w:rsid w:val="00DC31F5"/>
    <w:rsid w:val="00DC355A"/>
    <w:rsid w:val="00DC3611"/>
    <w:rsid w:val="00DC3A46"/>
    <w:rsid w:val="00DC3AE4"/>
    <w:rsid w:val="00DC3C72"/>
    <w:rsid w:val="00DC3D0A"/>
    <w:rsid w:val="00DC41D0"/>
    <w:rsid w:val="00DC45DE"/>
    <w:rsid w:val="00DC470D"/>
    <w:rsid w:val="00DC5299"/>
    <w:rsid w:val="00DC53D4"/>
    <w:rsid w:val="00DC53F3"/>
    <w:rsid w:val="00DC58F2"/>
    <w:rsid w:val="00DC5C59"/>
    <w:rsid w:val="00DC6B9C"/>
    <w:rsid w:val="00DC70B5"/>
    <w:rsid w:val="00DC76EF"/>
    <w:rsid w:val="00DC7AA1"/>
    <w:rsid w:val="00DC7BA6"/>
    <w:rsid w:val="00DC7E5A"/>
    <w:rsid w:val="00DD0208"/>
    <w:rsid w:val="00DD0504"/>
    <w:rsid w:val="00DD06A7"/>
    <w:rsid w:val="00DD06F3"/>
    <w:rsid w:val="00DD0AE9"/>
    <w:rsid w:val="00DD0DAF"/>
    <w:rsid w:val="00DD1016"/>
    <w:rsid w:val="00DD13EF"/>
    <w:rsid w:val="00DD15AC"/>
    <w:rsid w:val="00DD19D6"/>
    <w:rsid w:val="00DD19EA"/>
    <w:rsid w:val="00DD1B0F"/>
    <w:rsid w:val="00DD1E6F"/>
    <w:rsid w:val="00DD1F63"/>
    <w:rsid w:val="00DD2221"/>
    <w:rsid w:val="00DD2772"/>
    <w:rsid w:val="00DD2E85"/>
    <w:rsid w:val="00DD3239"/>
    <w:rsid w:val="00DD3433"/>
    <w:rsid w:val="00DD3445"/>
    <w:rsid w:val="00DD3580"/>
    <w:rsid w:val="00DD4F5C"/>
    <w:rsid w:val="00DD509A"/>
    <w:rsid w:val="00DD5680"/>
    <w:rsid w:val="00DD598B"/>
    <w:rsid w:val="00DD60D2"/>
    <w:rsid w:val="00DD6578"/>
    <w:rsid w:val="00DD6B3F"/>
    <w:rsid w:val="00DD6CA8"/>
    <w:rsid w:val="00DD6CB5"/>
    <w:rsid w:val="00DD7138"/>
    <w:rsid w:val="00DD722B"/>
    <w:rsid w:val="00DD793C"/>
    <w:rsid w:val="00DD7988"/>
    <w:rsid w:val="00DD7A79"/>
    <w:rsid w:val="00DD7B7D"/>
    <w:rsid w:val="00DE0475"/>
    <w:rsid w:val="00DE075F"/>
    <w:rsid w:val="00DE09F2"/>
    <w:rsid w:val="00DE126B"/>
    <w:rsid w:val="00DE158C"/>
    <w:rsid w:val="00DE182A"/>
    <w:rsid w:val="00DE1DF0"/>
    <w:rsid w:val="00DE34E1"/>
    <w:rsid w:val="00DE3540"/>
    <w:rsid w:val="00DE3690"/>
    <w:rsid w:val="00DE3707"/>
    <w:rsid w:val="00DE3FF9"/>
    <w:rsid w:val="00DE4A27"/>
    <w:rsid w:val="00DE5614"/>
    <w:rsid w:val="00DE580A"/>
    <w:rsid w:val="00DE5B56"/>
    <w:rsid w:val="00DE60C6"/>
    <w:rsid w:val="00DE61BB"/>
    <w:rsid w:val="00DE643C"/>
    <w:rsid w:val="00DE65E8"/>
    <w:rsid w:val="00DE7468"/>
    <w:rsid w:val="00DE7700"/>
    <w:rsid w:val="00DE7710"/>
    <w:rsid w:val="00DE7C27"/>
    <w:rsid w:val="00DE7E2D"/>
    <w:rsid w:val="00DF009F"/>
    <w:rsid w:val="00DF00BD"/>
    <w:rsid w:val="00DF00F6"/>
    <w:rsid w:val="00DF13A2"/>
    <w:rsid w:val="00DF1681"/>
    <w:rsid w:val="00DF1AE1"/>
    <w:rsid w:val="00DF20D0"/>
    <w:rsid w:val="00DF25AD"/>
    <w:rsid w:val="00DF27E4"/>
    <w:rsid w:val="00DF2BA5"/>
    <w:rsid w:val="00DF2BBD"/>
    <w:rsid w:val="00DF2D23"/>
    <w:rsid w:val="00DF3761"/>
    <w:rsid w:val="00DF377A"/>
    <w:rsid w:val="00DF379F"/>
    <w:rsid w:val="00DF37CE"/>
    <w:rsid w:val="00DF4197"/>
    <w:rsid w:val="00DF4421"/>
    <w:rsid w:val="00DF4B4F"/>
    <w:rsid w:val="00DF5566"/>
    <w:rsid w:val="00DF5825"/>
    <w:rsid w:val="00DF5854"/>
    <w:rsid w:val="00DF589D"/>
    <w:rsid w:val="00DF5F24"/>
    <w:rsid w:val="00DF65FD"/>
    <w:rsid w:val="00DF6CEF"/>
    <w:rsid w:val="00DF6FA2"/>
    <w:rsid w:val="00DF7388"/>
    <w:rsid w:val="00DF7B61"/>
    <w:rsid w:val="00DF7E92"/>
    <w:rsid w:val="00E0034B"/>
    <w:rsid w:val="00E00B66"/>
    <w:rsid w:val="00E00F54"/>
    <w:rsid w:val="00E01366"/>
    <w:rsid w:val="00E01451"/>
    <w:rsid w:val="00E0147B"/>
    <w:rsid w:val="00E01770"/>
    <w:rsid w:val="00E01EF3"/>
    <w:rsid w:val="00E027B7"/>
    <w:rsid w:val="00E02CC0"/>
    <w:rsid w:val="00E03037"/>
    <w:rsid w:val="00E0332F"/>
    <w:rsid w:val="00E0352A"/>
    <w:rsid w:val="00E03908"/>
    <w:rsid w:val="00E03B02"/>
    <w:rsid w:val="00E03F60"/>
    <w:rsid w:val="00E04024"/>
    <w:rsid w:val="00E0417C"/>
    <w:rsid w:val="00E0441A"/>
    <w:rsid w:val="00E047AF"/>
    <w:rsid w:val="00E04CE0"/>
    <w:rsid w:val="00E056D1"/>
    <w:rsid w:val="00E058E5"/>
    <w:rsid w:val="00E06053"/>
    <w:rsid w:val="00E0606A"/>
    <w:rsid w:val="00E060BF"/>
    <w:rsid w:val="00E06255"/>
    <w:rsid w:val="00E0736B"/>
    <w:rsid w:val="00E073A6"/>
    <w:rsid w:val="00E07625"/>
    <w:rsid w:val="00E0763A"/>
    <w:rsid w:val="00E07653"/>
    <w:rsid w:val="00E077C4"/>
    <w:rsid w:val="00E07862"/>
    <w:rsid w:val="00E10BDE"/>
    <w:rsid w:val="00E11013"/>
    <w:rsid w:val="00E110FF"/>
    <w:rsid w:val="00E11126"/>
    <w:rsid w:val="00E116DD"/>
    <w:rsid w:val="00E12080"/>
    <w:rsid w:val="00E126C4"/>
    <w:rsid w:val="00E12C15"/>
    <w:rsid w:val="00E12D98"/>
    <w:rsid w:val="00E131FB"/>
    <w:rsid w:val="00E13811"/>
    <w:rsid w:val="00E13EC7"/>
    <w:rsid w:val="00E1552E"/>
    <w:rsid w:val="00E156B2"/>
    <w:rsid w:val="00E158D7"/>
    <w:rsid w:val="00E15C4A"/>
    <w:rsid w:val="00E16CF5"/>
    <w:rsid w:val="00E173F2"/>
    <w:rsid w:val="00E17881"/>
    <w:rsid w:val="00E17895"/>
    <w:rsid w:val="00E17A51"/>
    <w:rsid w:val="00E17B49"/>
    <w:rsid w:val="00E20035"/>
    <w:rsid w:val="00E207BD"/>
    <w:rsid w:val="00E20F33"/>
    <w:rsid w:val="00E20F7F"/>
    <w:rsid w:val="00E214B9"/>
    <w:rsid w:val="00E215D4"/>
    <w:rsid w:val="00E218A7"/>
    <w:rsid w:val="00E2199D"/>
    <w:rsid w:val="00E21BA6"/>
    <w:rsid w:val="00E21EBE"/>
    <w:rsid w:val="00E22694"/>
    <w:rsid w:val="00E22D42"/>
    <w:rsid w:val="00E233D8"/>
    <w:rsid w:val="00E23708"/>
    <w:rsid w:val="00E238D7"/>
    <w:rsid w:val="00E239BD"/>
    <w:rsid w:val="00E23ECF"/>
    <w:rsid w:val="00E23F85"/>
    <w:rsid w:val="00E24316"/>
    <w:rsid w:val="00E2474C"/>
    <w:rsid w:val="00E2484C"/>
    <w:rsid w:val="00E2559C"/>
    <w:rsid w:val="00E25B0E"/>
    <w:rsid w:val="00E25CB1"/>
    <w:rsid w:val="00E26757"/>
    <w:rsid w:val="00E2720E"/>
    <w:rsid w:val="00E2722F"/>
    <w:rsid w:val="00E27255"/>
    <w:rsid w:val="00E272AA"/>
    <w:rsid w:val="00E272B9"/>
    <w:rsid w:val="00E272D3"/>
    <w:rsid w:val="00E275FB"/>
    <w:rsid w:val="00E277A8"/>
    <w:rsid w:val="00E27872"/>
    <w:rsid w:val="00E2794E"/>
    <w:rsid w:val="00E27C69"/>
    <w:rsid w:val="00E27D87"/>
    <w:rsid w:val="00E27EC9"/>
    <w:rsid w:val="00E3002A"/>
    <w:rsid w:val="00E301A9"/>
    <w:rsid w:val="00E30221"/>
    <w:rsid w:val="00E305A8"/>
    <w:rsid w:val="00E305CE"/>
    <w:rsid w:val="00E30A01"/>
    <w:rsid w:val="00E30FFB"/>
    <w:rsid w:val="00E31A95"/>
    <w:rsid w:val="00E32069"/>
    <w:rsid w:val="00E32136"/>
    <w:rsid w:val="00E33CD3"/>
    <w:rsid w:val="00E34301"/>
    <w:rsid w:val="00E34725"/>
    <w:rsid w:val="00E34B13"/>
    <w:rsid w:val="00E34B9E"/>
    <w:rsid w:val="00E34D30"/>
    <w:rsid w:val="00E34F2C"/>
    <w:rsid w:val="00E350CA"/>
    <w:rsid w:val="00E350DE"/>
    <w:rsid w:val="00E352FF"/>
    <w:rsid w:val="00E353BF"/>
    <w:rsid w:val="00E35B48"/>
    <w:rsid w:val="00E3635F"/>
    <w:rsid w:val="00E364EE"/>
    <w:rsid w:val="00E366CF"/>
    <w:rsid w:val="00E36B01"/>
    <w:rsid w:val="00E36C35"/>
    <w:rsid w:val="00E37705"/>
    <w:rsid w:val="00E3799D"/>
    <w:rsid w:val="00E37C1B"/>
    <w:rsid w:val="00E4041A"/>
    <w:rsid w:val="00E40464"/>
    <w:rsid w:val="00E407EE"/>
    <w:rsid w:val="00E40C2D"/>
    <w:rsid w:val="00E40F50"/>
    <w:rsid w:val="00E41B61"/>
    <w:rsid w:val="00E41FF1"/>
    <w:rsid w:val="00E42683"/>
    <w:rsid w:val="00E42742"/>
    <w:rsid w:val="00E42A41"/>
    <w:rsid w:val="00E42B21"/>
    <w:rsid w:val="00E42F39"/>
    <w:rsid w:val="00E43472"/>
    <w:rsid w:val="00E444F8"/>
    <w:rsid w:val="00E44639"/>
    <w:rsid w:val="00E44ACC"/>
    <w:rsid w:val="00E454AE"/>
    <w:rsid w:val="00E45731"/>
    <w:rsid w:val="00E45CF5"/>
    <w:rsid w:val="00E461A4"/>
    <w:rsid w:val="00E46206"/>
    <w:rsid w:val="00E4635F"/>
    <w:rsid w:val="00E47367"/>
    <w:rsid w:val="00E477DE"/>
    <w:rsid w:val="00E47BF8"/>
    <w:rsid w:val="00E507FB"/>
    <w:rsid w:val="00E508FA"/>
    <w:rsid w:val="00E50FF1"/>
    <w:rsid w:val="00E51009"/>
    <w:rsid w:val="00E51085"/>
    <w:rsid w:val="00E5145A"/>
    <w:rsid w:val="00E516D5"/>
    <w:rsid w:val="00E52465"/>
    <w:rsid w:val="00E525B2"/>
    <w:rsid w:val="00E526D2"/>
    <w:rsid w:val="00E5276A"/>
    <w:rsid w:val="00E528AA"/>
    <w:rsid w:val="00E53435"/>
    <w:rsid w:val="00E5354A"/>
    <w:rsid w:val="00E5361A"/>
    <w:rsid w:val="00E54C17"/>
    <w:rsid w:val="00E54EC2"/>
    <w:rsid w:val="00E55EE2"/>
    <w:rsid w:val="00E56242"/>
    <w:rsid w:val="00E56368"/>
    <w:rsid w:val="00E563A5"/>
    <w:rsid w:val="00E5663C"/>
    <w:rsid w:val="00E566F8"/>
    <w:rsid w:val="00E569F0"/>
    <w:rsid w:val="00E578F4"/>
    <w:rsid w:val="00E607E1"/>
    <w:rsid w:val="00E60981"/>
    <w:rsid w:val="00E60B2A"/>
    <w:rsid w:val="00E6165E"/>
    <w:rsid w:val="00E6193B"/>
    <w:rsid w:val="00E62A19"/>
    <w:rsid w:val="00E62E49"/>
    <w:rsid w:val="00E630B8"/>
    <w:rsid w:val="00E6328F"/>
    <w:rsid w:val="00E63C97"/>
    <w:rsid w:val="00E64256"/>
    <w:rsid w:val="00E6467D"/>
    <w:rsid w:val="00E64728"/>
    <w:rsid w:val="00E64735"/>
    <w:rsid w:val="00E64931"/>
    <w:rsid w:val="00E64A4E"/>
    <w:rsid w:val="00E652DC"/>
    <w:rsid w:val="00E6552E"/>
    <w:rsid w:val="00E6607C"/>
    <w:rsid w:val="00E661CB"/>
    <w:rsid w:val="00E663AA"/>
    <w:rsid w:val="00E6643B"/>
    <w:rsid w:val="00E66C4A"/>
    <w:rsid w:val="00E66C4D"/>
    <w:rsid w:val="00E66F6B"/>
    <w:rsid w:val="00E66FE4"/>
    <w:rsid w:val="00E6708F"/>
    <w:rsid w:val="00E676DD"/>
    <w:rsid w:val="00E679BF"/>
    <w:rsid w:val="00E67CB8"/>
    <w:rsid w:val="00E67E66"/>
    <w:rsid w:val="00E67F64"/>
    <w:rsid w:val="00E67FCB"/>
    <w:rsid w:val="00E7022F"/>
    <w:rsid w:val="00E706C7"/>
    <w:rsid w:val="00E70E1A"/>
    <w:rsid w:val="00E70F00"/>
    <w:rsid w:val="00E71840"/>
    <w:rsid w:val="00E71885"/>
    <w:rsid w:val="00E718E5"/>
    <w:rsid w:val="00E72292"/>
    <w:rsid w:val="00E725A3"/>
    <w:rsid w:val="00E729EC"/>
    <w:rsid w:val="00E72C35"/>
    <w:rsid w:val="00E73A47"/>
    <w:rsid w:val="00E7430D"/>
    <w:rsid w:val="00E74497"/>
    <w:rsid w:val="00E745A9"/>
    <w:rsid w:val="00E7476F"/>
    <w:rsid w:val="00E74903"/>
    <w:rsid w:val="00E7501A"/>
    <w:rsid w:val="00E7611F"/>
    <w:rsid w:val="00E766F8"/>
    <w:rsid w:val="00E76B58"/>
    <w:rsid w:val="00E76C7A"/>
    <w:rsid w:val="00E76F46"/>
    <w:rsid w:val="00E77220"/>
    <w:rsid w:val="00E7797D"/>
    <w:rsid w:val="00E77C38"/>
    <w:rsid w:val="00E77C99"/>
    <w:rsid w:val="00E77F8B"/>
    <w:rsid w:val="00E77FFD"/>
    <w:rsid w:val="00E80200"/>
    <w:rsid w:val="00E80216"/>
    <w:rsid w:val="00E80231"/>
    <w:rsid w:val="00E8046B"/>
    <w:rsid w:val="00E8063B"/>
    <w:rsid w:val="00E80674"/>
    <w:rsid w:val="00E810BB"/>
    <w:rsid w:val="00E81290"/>
    <w:rsid w:val="00E813C0"/>
    <w:rsid w:val="00E816CA"/>
    <w:rsid w:val="00E817E5"/>
    <w:rsid w:val="00E81BF1"/>
    <w:rsid w:val="00E81FA3"/>
    <w:rsid w:val="00E8211E"/>
    <w:rsid w:val="00E82AAD"/>
    <w:rsid w:val="00E82C24"/>
    <w:rsid w:val="00E82DFB"/>
    <w:rsid w:val="00E83203"/>
    <w:rsid w:val="00E83741"/>
    <w:rsid w:val="00E83B8D"/>
    <w:rsid w:val="00E84EB8"/>
    <w:rsid w:val="00E8513C"/>
    <w:rsid w:val="00E8570C"/>
    <w:rsid w:val="00E857E9"/>
    <w:rsid w:val="00E85D98"/>
    <w:rsid w:val="00E85E89"/>
    <w:rsid w:val="00E8614A"/>
    <w:rsid w:val="00E863A4"/>
    <w:rsid w:val="00E87509"/>
    <w:rsid w:val="00E87705"/>
    <w:rsid w:val="00E87D5C"/>
    <w:rsid w:val="00E9023E"/>
    <w:rsid w:val="00E907BE"/>
    <w:rsid w:val="00E907D0"/>
    <w:rsid w:val="00E90FA5"/>
    <w:rsid w:val="00E91052"/>
    <w:rsid w:val="00E91184"/>
    <w:rsid w:val="00E9197A"/>
    <w:rsid w:val="00E91B60"/>
    <w:rsid w:val="00E91EAE"/>
    <w:rsid w:val="00E920C2"/>
    <w:rsid w:val="00E9280A"/>
    <w:rsid w:val="00E92A5E"/>
    <w:rsid w:val="00E92F2A"/>
    <w:rsid w:val="00E9363A"/>
    <w:rsid w:val="00E93953"/>
    <w:rsid w:val="00E93B61"/>
    <w:rsid w:val="00E93F23"/>
    <w:rsid w:val="00E942B6"/>
    <w:rsid w:val="00E946C0"/>
    <w:rsid w:val="00E9499A"/>
    <w:rsid w:val="00E950A4"/>
    <w:rsid w:val="00E96319"/>
    <w:rsid w:val="00E9636F"/>
    <w:rsid w:val="00E96690"/>
    <w:rsid w:val="00E96DB0"/>
    <w:rsid w:val="00E96F47"/>
    <w:rsid w:val="00E974A5"/>
    <w:rsid w:val="00E975D2"/>
    <w:rsid w:val="00E977D4"/>
    <w:rsid w:val="00E9791A"/>
    <w:rsid w:val="00E97A32"/>
    <w:rsid w:val="00E97CF1"/>
    <w:rsid w:val="00EA0284"/>
    <w:rsid w:val="00EA042E"/>
    <w:rsid w:val="00EA07EA"/>
    <w:rsid w:val="00EA16A9"/>
    <w:rsid w:val="00EA1C5F"/>
    <w:rsid w:val="00EA231F"/>
    <w:rsid w:val="00EA2DC2"/>
    <w:rsid w:val="00EA2F05"/>
    <w:rsid w:val="00EA32D8"/>
    <w:rsid w:val="00EA36AA"/>
    <w:rsid w:val="00EA375A"/>
    <w:rsid w:val="00EA38D2"/>
    <w:rsid w:val="00EA4795"/>
    <w:rsid w:val="00EA499D"/>
    <w:rsid w:val="00EA5308"/>
    <w:rsid w:val="00EA53AB"/>
    <w:rsid w:val="00EA57AC"/>
    <w:rsid w:val="00EA5FBA"/>
    <w:rsid w:val="00EA6693"/>
    <w:rsid w:val="00EA6980"/>
    <w:rsid w:val="00EA6C8B"/>
    <w:rsid w:val="00EA73E9"/>
    <w:rsid w:val="00EB053E"/>
    <w:rsid w:val="00EB0C02"/>
    <w:rsid w:val="00EB0EE7"/>
    <w:rsid w:val="00EB117E"/>
    <w:rsid w:val="00EB11B2"/>
    <w:rsid w:val="00EB1231"/>
    <w:rsid w:val="00EB2311"/>
    <w:rsid w:val="00EB259B"/>
    <w:rsid w:val="00EB2A2F"/>
    <w:rsid w:val="00EB2F9F"/>
    <w:rsid w:val="00EB3000"/>
    <w:rsid w:val="00EB325B"/>
    <w:rsid w:val="00EB396F"/>
    <w:rsid w:val="00EB4352"/>
    <w:rsid w:val="00EB48C9"/>
    <w:rsid w:val="00EB506E"/>
    <w:rsid w:val="00EB52FE"/>
    <w:rsid w:val="00EB54FA"/>
    <w:rsid w:val="00EB5679"/>
    <w:rsid w:val="00EB5A82"/>
    <w:rsid w:val="00EB5B16"/>
    <w:rsid w:val="00EB5BA2"/>
    <w:rsid w:val="00EB5ED5"/>
    <w:rsid w:val="00EB6095"/>
    <w:rsid w:val="00EB6194"/>
    <w:rsid w:val="00EB61C5"/>
    <w:rsid w:val="00EB69D8"/>
    <w:rsid w:val="00EB6C00"/>
    <w:rsid w:val="00EB7063"/>
    <w:rsid w:val="00EB71B4"/>
    <w:rsid w:val="00EB7562"/>
    <w:rsid w:val="00EB7989"/>
    <w:rsid w:val="00EB7D4E"/>
    <w:rsid w:val="00EC0518"/>
    <w:rsid w:val="00EC1023"/>
    <w:rsid w:val="00EC1275"/>
    <w:rsid w:val="00EC1579"/>
    <w:rsid w:val="00EC18DD"/>
    <w:rsid w:val="00EC1EC1"/>
    <w:rsid w:val="00EC2032"/>
    <w:rsid w:val="00EC218C"/>
    <w:rsid w:val="00EC2580"/>
    <w:rsid w:val="00EC27C8"/>
    <w:rsid w:val="00EC2818"/>
    <w:rsid w:val="00EC2CCA"/>
    <w:rsid w:val="00EC2DAA"/>
    <w:rsid w:val="00EC331D"/>
    <w:rsid w:val="00EC3D84"/>
    <w:rsid w:val="00EC3F5A"/>
    <w:rsid w:val="00EC4056"/>
    <w:rsid w:val="00EC4345"/>
    <w:rsid w:val="00EC4CF1"/>
    <w:rsid w:val="00EC50B6"/>
    <w:rsid w:val="00EC51F9"/>
    <w:rsid w:val="00EC5B23"/>
    <w:rsid w:val="00EC6439"/>
    <w:rsid w:val="00EC703C"/>
    <w:rsid w:val="00EC72D4"/>
    <w:rsid w:val="00EC7A7B"/>
    <w:rsid w:val="00EC7BD1"/>
    <w:rsid w:val="00ED02EE"/>
    <w:rsid w:val="00ED05F6"/>
    <w:rsid w:val="00ED0861"/>
    <w:rsid w:val="00ED0A67"/>
    <w:rsid w:val="00ED10A6"/>
    <w:rsid w:val="00ED1370"/>
    <w:rsid w:val="00ED1616"/>
    <w:rsid w:val="00ED1C21"/>
    <w:rsid w:val="00ED1DC8"/>
    <w:rsid w:val="00ED1EBF"/>
    <w:rsid w:val="00ED2373"/>
    <w:rsid w:val="00ED29C0"/>
    <w:rsid w:val="00ED2A34"/>
    <w:rsid w:val="00ED2D8E"/>
    <w:rsid w:val="00ED2DAD"/>
    <w:rsid w:val="00ED30BB"/>
    <w:rsid w:val="00ED3241"/>
    <w:rsid w:val="00ED3A7E"/>
    <w:rsid w:val="00ED48AF"/>
    <w:rsid w:val="00ED4A69"/>
    <w:rsid w:val="00ED4B07"/>
    <w:rsid w:val="00ED4BA9"/>
    <w:rsid w:val="00ED4DDC"/>
    <w:rsid w:val="00ED514A"/>
    <w:rsid w:val="00ED5186"/>
    <w:rsid w:val="00ED5214"/>
    <w:rsid w:val="00ED575F"/>
    <w:rsid w:val="00ED58FF"/>
    <w:rsid w:val="00ED5CE9"/>
    <w:rsid w:val="00ED6E30"/>
    <w:rsid w:val="00ED6F18"/>
    <w:rsid w:val="00ED724C"/>
    <w:rsid w:val="00ED7469"/>
    <w:rsid w:val="00ED7B2D"/>
    <w:rsid w:val="00ED7EE2"/>
    <w:rsid w:val="00EE06B9"/>
    <w:rsid w:val="00EE1197"/>
    <w:rsid w:val="00EE11D5"/>
    <w:rsid w:val="00EE19AD"/>
    <w:rsid w:val="00EE1E39"/>
    <w:rsid w:val="00EE2010"/>
    <w:rsid w:val="00EE2317"/>
    <w:rsid w:val="00EE2862"/>
    <w:rsid w:val="00EE2D8A"/>
    <w:rsid w:val="00EE2E40"/>
    <w:rsid w:val="00EE3148"/>
    <w:rsid w:val="00EE3B98"/>
    <w:rsid w:val="00EE3BF1"/>
    <w:rsid w:val="00EE51D0"/>
    <w:rsid w:val="00EE5378"/>
    <w:rsid w:val="00EE665D"/>
    <w:rsid w:val="00EE690D"/>
    <w:rsid w:val="00EE7059"/>
    <w:rsid w:val="00EE712B"/>
    <w:rsid w:val="00EF0B88"/>
    <w:rsid w:val="00EF0D99"/>
    <w:rsid w:val="00EF1488"/>
    <w:rsid w:val="00EF177B"/>
    <w:rsid w:val="00EF18A4"/>
    <w:rsid w:val="00EF19BB"/>
    <w:rsid w:val="00EF19F6"/>
    <w:rsid w:val="00EF1A3C"/>
    <w:rsid w:val="00EF1EEB"/>
    <w:rsid w:val="00EF232A"/>
    <w:rsid w:val="00EF236D"/>
    <w:rsid w:val="00EF3142"/>
    <w:rsid w:val="00EF340E"/>
    <w:rsid w:val="00EF3446"/>
    <w:rsid w:val="00EF361B"/>
    <w:rsid w:val="00EF3667"/>
    <w:rsid w:val="00EF372B"/>
    <w:rsid w:val="00EF3ABF"/>
    <w:rsid w:val="00EF3C7B"/>
    <w:rsid w:val="00EF45EB"/>
    <w:rsid w:val="00EF4813"/>
    <w:rsid w:val="00EF497F"/>
    <w:rsid w:val="00EF498D"/>
    <w:rsid w:val="00EF50EB"/>
    <w:rsid w:val="00EF5417"/>
    <w:rsid w:val="00EF549C"/>
    <w:rsid w:val="00EF5CE5"/>
    <w:rsid w:val="00EF5E95"/>
    <w:rsid w:val="00EF6324"/>
    <w:rsid w:val="00EF63A7"/>
    <w:rsid w:val="00EF63FE"/>
    <w:rsid w:val="00EF6422"/>
    <w:rsid w:val="00EF6E21"/>
    <w:rsid w:val="00EF6E4D"/>
    <w:rsid w:val="00EF7927"/>
    <w:rsid w:val="00EF7D6C"/>
    <w:rsid w:val="00F001D0"/>
    <w:rsid w:val="00F0099C"/>
    <w:rsid w:val="00F00C0C"/>
    <w:rsid w:val="00F0149D"/>
    <w:rsid w:val="00F0166D"/>
    <w:rsid w:val="00F0168B"/>
    <w:rsid w:val="00F01C09"/>
    <w:rsid w:val="00F025C9"/>
    <w:rsid w:val="00F02961"/>
    <w:rsid w:val="00F02BC8"/>
    <w:rsid w:val="00F0340B"/>
    <w:rsid w:val="00F03998"/>
    <w:rsid w:val="00F04464"/>
    <w:rsid w:val="00F045DA"/>
    <w:rsid w:val="00F04D82"/>
    <w:rsid w:val="00F050D7"/>
    <w:rsid w:val="00F05177"/>
    <w:rsid w:val="00F053E3"/>
    <w:rsid w:val="00F055C2"/>
    <w:rsid w:val="00F05AF0"/>
    <w:rsid w:val="00F05F17"/>
    <w:rsid w:val="00F06012"/>
    <w:rsid w:val="00F06140"/>
    <w:rsid w:val="00F0615A"/>
    <w:rsid w:val="00F0704B"/>
    <w:rsid w:val="00F074B7"/>
    <w:rsid w:val="00F07856"/>
    <w:rsid w:val="00F102DB"/>
    <w:rsid w:val="00F103C0"/>
    <w:rsid w:val="00F106CB"/>
    <w:rsid w:val="00F10B38"/>
    <w:rsid w:val="00F10D43"/>
    <w:rsid w:val="00F10DA7"/>
    <w:rsid w:val="00F110F7"/>
    <w:rsid w:val="00F11A19"/>
    <w:rsid w:val="00F11CF7"/>
    <w:rsid w:val="00F11ECF"/>
    <w:rsid w:val="00F11F08"/>
    <w:rsid w:val="00F12005"/>
    <w:rsid w:val="00F12624"/>
    <w:rsid w:val="00F127C2"/>
    <w:rsid w:val="00F12B60"/>
    <w:rsid w:val="00F12C88"/>
    <w:rsid w:val="00F130BB"/>
    <w:rsid w:val="00F13811"/>
    <w:rsid w:val="00F13D2C"/>
    <w:rsid w:val="00F13DB6"/>
    <w:rsid w:val="00F1417B"/>
    <w:rsid w:val="00F149EC"/>
    <w:rsid w:val="00F14D6F"/>
    <w:rsid w:val="00F155B0"/>
    <w:rsid w:val="00F1592C"/>
    <w:rsid w:val="00F16008"/>
    <w:rsid w:val="00F1664D"/>
    <w:rsid w:val="00F170EA"/>
    <w:rsid w:val="00F17254"/>
    <w:rsid w:val="00F175FB"/>
    <w:rsid w:val="00F1785E"/>
    <w:rsid w:val="00F1795D"/>
    <w:rsid w:val="00F17AED"/>
    <w:rsid w:val="00F202A2"/>
    <w:rsid w:val="00F20489"/>
    <w:rsid w:val="00F20CB4"/>
    <w:rsid w:val="00F2107F"/>
    <w:rsid w:val="00F211AD"/>
    <w:rsid w:val="00F21D4D"/>
    <w:rsid w:val="00F21FF5"/>
    <w:rsid w:val="00F2207D"/>
    <w:rsid w:val="00F22516"/>
    <w:rsid w:val="00F229A4"/>
    <w:rsid w:val="00F22B6A"/>
    <w:rsid w:val="00F230D4"/>
    <w:rsid w:val="00F2312F"/>
    <w:rsid w:val="00F2321C"/>
    <w:rsid w:val="00F2360C"/>
    <w:rsid w:val="00F237D5"/>
    <w:rsid w:val="00F23C3D"/>
    <w:rsid w:val="00F23ECC"/>
    <w:rsid w:val="00F243BD"/>
    <w:rsid w:val="00F2449F"/>
    <w:rsid w:val="00F244D8"/>
    <w:rsid w:val="00F248DA"/>
    <w:rsid w:val="00F24A98"/>
    <w:rsid w:val="00F24FD4"/>
    <w:rsid w:val="00F25060"/>
    <w:rsid w:val="00F25959"/>
    <w:rsid w:val="00F25A31"/>
    <w:rsid w:val="00F25F12"/>
    <w:rsid w:val="00F25F75"/>
    <w:rsid w:val="00F261B2"/>
    <w:rsid w:val="00F26274"/>
    <w:rsid w:val="00F263A9"/>
    <w:rsid w:val="00F26ADE"/>
    <w:rsid w:val="00F26F9D"/>
    <w:rsid w:val="00F272ED"/>
    <w:rsid w:val="00F2780B"/>
    <w:rsid w:val="00F27BC7"/>
    <w:rsid w:val="00F27C1D"/>
    <w:rsid w:val="00F27C33"/>
    <w:rsid w:val="00F27F67"/>
    <w:rsid w:val="00F305A3"/>
    <w:rsid w:val="00F30958"/>
    <w:rsid w:val="00F30989"/>
    <w:rsid w:val="00F30B37"/>
    <w:rsid w:val="00F30D86"/>
    <w:rsid w:val="00F311A6"/>
    <w:rsid w:val="00F31530"/>
    <w:rsid w:val="00F3170E"/>
    <w:rsid w:val="00F31906"/>
    <w:rsid w:val="00F31A38"/>
    <w:rsid w:val="00F31A48"/>
    <w:rsid w:val="00F31DE4"/>
    <w:rsid w:val="00F32760"/>
    <w:rsid w:val="00F32EAE"/>
    <w:rsid w:val="00F33073"/>
    <w:rsid w:val="00F335B4"/>
    <w:rsid w:val="00F33B34"/>
    <w:rsid w:val="00F33C52"/>
    <w:rsid w:val="00F33D88"/>
    <w:rsid w:val="00F34204"/>
    <w:rsid w:val="00F348A8"/>
    <w:rsid w:val="00F34997"/>
    <w:rsid w:val="00F34E4D"/>
    <w:rsid w:val="00F353D2"/>
    <w:rsid w:val="00F35511"/>
    <w:rsid w:val="00F35C57"/>
    <w:rsid w:val="00F363C5"/>
    <w:rsid w:val="00F36739"/>
    <w:rsid w:val="00F376B0"/>
    <w:rsid w:val="00F37A94"/>
    <w:rsid w:val="00F37D32"/>
    <w:rsid w:val="00F405A2"/>
    <w:rsid w:val="00F40ED4"/>
    <w:rsid w:val="00F41057"/>
    <w:rsid w:val="00F411CF"/>
    <w:rsid w:val="00F4127E"/>
    <w:rsid w:val="00F41345"/>
    <w:rsid w:val="00F41370"/>
    <w:rsid w:val="00F41559"/>
    <w:rsid w:val="00F41AFA"/>
    <w:rsid w:val="00F41B68"/>
    <w:rsid w:val="00F41BBE"/>
    <w:rsid w:val="00F41F39"/>
    <w:rsid w:val="00F42438"/>
    <w:rsid w:val="00F4272C"/>
    <w:rsid w:val="00F428DA"/>
    <w:rsid w:val="00F43113"/>
    <w:rsid w:val="00F43522"/>
    <w:rsid w:val="00F4365B"/>
    <w:rsid w:val="00F4368D"/>
    <w:rsid w:val="00F44147"/>
    <w:rsid w:val="00F44301"/>
    <w:rsid w:val="00F448CA"/>
    <w:rsid w:val="00F44A05"/>
    <w:rsid w:val="00F44A0B"/>
    <w:rsid w:val="00F452D1"/>
    <w:rsid w:val="00F45DCD"/>
    <w:rsid w:val="00F45F1D"/>
    <w:rsid w:val="00F46677"/>
    <w:rsid w:val="00F46B4B"/>
    <w:rsid w:val="00F470B0"/>
    <w:rsid w:val="00F47739"/>
    <w:rsid w:val="00F47966"/>
    <w:rsid w:val="00F47D15"/>
    <w:rsid w:val="00F47FCA"/>
    <w:rsid w:val="00F50043"/>
    <w:rsid w:val="00F501BD"/>
    <w:rsid w:val="00F51889"/>
    <w:rsid w:val="00F519D6"/>
    <w:rsid w:val="00F51C06"/>
    <w:rsid w:val="00F51D6E"/>
    <w:rsid w:val="00F51DCF"/>
    <w:rsid w:val="00F521C2"/>
    <w:rsid w:val="00F52683"/>
    <w:rsid w:val="00F52765"/>
    <w:rsid w:val="00F53318"/>
    <w:rsid w:val="00F537D3"/>
    <w:rsid w:val="00F53DA3"/>
    <w:rsid w:val="00F53E35"/>
    <w:rsid w:val="00F53F94"/>
    <w:rsid w:val="00F540DB"/>
    <w:rsid w:val="00F542C9"/>
    <w:rsid w:val="00F550A5"/>
    <w:rsid w:val="00F555AF"/>
    <w:rsid w:val="00F564B8"/>
    <w:rsid w:val="00F564E9"/>
    <w:rsid w:val="00F56513"/>
    <w:rsid w:val="00F56847"/>
    <w:rsid w:val="00F56BBD"/>
    <w:rsid w:val="00F56D9A"/>
    <w:rsid w:val="00F56E5F"/>
    <w:rsid w:val="00F573F3"/>
    <w:rsid w:val="00F5781B"/>
    <w:rsid w:val="00F57893"/>
    <w:rsid w:val="00F57C0E"/>
    <w:rsid w:val="00F57C6D"/>
    <w:rsid w:val="00F57CF8"/>
    <w:rsid w:val="00F6071C"/>
    <w:rsid w:val="00F6087B"/>
    <w:rsid w:val="00F6096A"/>
    <w:rsid w:val="00F60B90"/>
    <w:rsid w:val="00F61082"/>
    <w:rsid w:val="00F614C6"/>
    <w:rsid w:val="00F617C0"/>
    <w:rsid w:val="00F61907"/>
    <w:rsid w:val="00F61CBE"/>
    <w:rsid w:val="00F61F6F"/>
    <w:rsid w:val="00F6201A"/>
    <w:rsid w:val="00F62510"/>
    <w:rsid w:val="00F626C1"/>
    <w:rsid w:val="00F6294A"/>
    <w:rsid w:val="00F63816"/>
    <w:rsid w:val="00F63A08"/>
    <w:rsid w:val="00F63D3D"/>
    <w:rsid w:val="00F63D9E"/>
    <w:rsid w:val="00F64050"/>
    <w:rsid w:val="00F641CC"/>
    <w:rsid w:val="00F64BBE"/>
    <w:rsid w:val="00F64D34"/>
    <w:rsid w:val="00F6529F"/>
    <w:rsid w:val="00F65A4F"/>
    <w:rsid w:val="00F65BC6"/>
    <w:rsid w:val="00F65D32"/>
    <w:rsid w:val="00F65F98"/>
    <w:rsid w:val="00F660BB"/>
    <w:rsid w:val="00F66F13"/>
    <w:rsid w:val="00F671C1"/>
    <w:rsid w:val="00F67EA2"/>
    <w:rsid w:val="00F70282"/>
    <w:rsid w:val="00F706CB"/>
    <w:rsid w:val="00F709D6"/>
    <w:rsid w:val="00F71086"/>
    <w:rsid w:val="00F711A1"/>
    <w:rsid w:val="00F71358"/>
    <w:rsid w:val="00F71446"/>
    <w:rsid w:val="00F71BF9"/>
    <w:rsid w:val="00F721E9"/>
    <w:rsid w:val="00F72234"/>
    <w:rsid w:val="00F723F5"/>
    <w:rsid w:val="00F7285C"/>
    <w:rsid w:val="00F72C6E"/>
    <w:rsid w:val="00F73492"/>
    <w:rsid w:val="00F7360A"/>
    <w:rsid w:val="00F738F9"/>
    <w:rsid w:val="00F73C12"/>
    <w:rsid w:val="00F73D81"/>
    <w:rsid w:val="00F74136"/>
    <w:rsid w:val="00F746DA"/>
    <w:rsid w:val="00F74B22"/>
    <w:rsid w:val="00F750D8"/>
    <w:rsid w:val="00F7517A"/>
    <w:rsid w:val="00F7544F"/>
    <w:rsid w:val="00F75708"/>
    <w:rsid w:val="00F75BA7"/>
    <w:rsid w:val="00F75C40"/>
    <w:rsid w:val="00F75E79"/>
    <w:rsid w:val="00F762ED"/>
    <w:rsid w:val="00F76B5A"/>
    <w:rsid w:val="00F76BFB"/>
    <w:rsid w:val="00F76FAC"/>
    <w:rsid w:val="00F770DE"/>
    <w:rsid w:val="00F772B3"/>
    <w:rsid w:val="00F772FF"/>
    <w:rsid w:val="00F7792A"/>
    <w:rsid w:val="00F80104"/>
    <w:rsid w:val="00F804C8"/>
    <w:rsid w:val="00F80904"/>
    <w:rsid w:val="00F80CAE"/>
    <w:rsid w:val="00F810D8"/>
    <w:rsid w:val="00F815DD"/>
    <w:rsid w:val="00F81FF8"/>
    <w:rsid w:val="00F822C0"/>
    <w:rsid w:val="00F82389"/>
    <w:rsid w:val="00F8238D"/>
    <w:rsid w:val="00F8249B"/>
    <w:rsid w:val="00F82BC6"/>
    <w:rsid w:val="00F82CBD"/>
    <w:rsid w:val="00F83412"/>
    <w:rsid w:val="00F83508"/>
    <w:rsid w:val="00F83C97"/>
    <w:rsid w:val="00F83CFA"/>
    <w:rsid w:val="00F83DAD"/>
    <w:rsid w:val="00F8494B"/>
    <w:rsid w:val="00F84D17"/>
    <w:rsid w:val="00F84D38"/>
    <w:rsid w:val="00F84D52"/>
    <w:rsid w:val="00F85076"/>
    <w:rsid w:val="00F8536B"/>
    <w:rsid w:val="00F853D5"/>
    <w:rsid w:val="00F853DA"/>
    <w:rsid w:val="00F85C3E"/>
    <w:rsid w:val="00F85C55"/>
    <w:rsid w:val="00F85E61"/>
    <w:rsid w:val="00F85EFF"/>
    <w:rsid w:val="00F86620"/>
    <w:rsid w:val="00F86702"/>
    <w:rsid w:val="00F86A9F"/>
    <w:rsid w:val="00F86E99"/>
    <w:rsid w:val="00F870E7"/>
    <w:rsid w:val="00F87203"/>
    <w:rsid w:val="00F8747F"/>
    <w:rsid w:val="00F87707"/>
    <w:rsid w:val="00F87AFF"/>
    <w:rsid w:val="00F87FC7"/>
    <w:rsid w:val="00F901BA"/>
    <w:rsid w:val="00F904BE"/>
    <w:rsid w:val="00F90B3D"/>
    <w:rsid w:val="00F90C0F"/>
    <w:rsid w:val="00F90FE6"/>
    <w:rsid w:val="00F91AFF"/>
    <w:rsid w:val="00F91F09"/>
    <w:rsid w:val="00F91F39"/>
    <w:rsid w:val="00F92394"/>
    <w:rsid w:val="00F9261D"/>
    <w:rsid w:val="00F932E5"/>
    <w:rsid w:val="00F93435"/>
    <w:rsid w:val="00F934F0"/>
    <w:rsid w:val="00F93539"/>
    <w:rsid w:val="00F93731"/>
    <w:rsid w:val="00F94028"/>
    <w:rsid w:val="00F941B1"/>
    <w:rsid w:val="00F94A89"/>
    <w:rsid w:val="00F95ABE"/>
    <w:rsid w:val="00F95AE0"/>
    <w:rsid w:val="00F95C95"/>
    <w:rsid w:val="00F95FA2"/>
    <w:rsid w:val="00F96273"/>
    <w:rsid w:val="00F96A0E"/>
    <w:rsid w:val="00F96D13"/>
    <w:rsid w:val="00F96D1F"/>
    <w:rsid w:val="00F96F1B"/>
    <w:rsid w:val="00F973E4"/>
    <w:rsid w:val="00F974FE"/>
    <w:rsid w:val="00F97F5B"/>
    <w:rsid w:val="00FA0094"/>
    <w:rsid w:val="00FA061D"/>
    <w:rsid w:val="00FA07AF"/>
    <w:rsid w:val="00FA08C8"/>
    <w:rsid w:val="00FA0999"/>
    <w:rsid w:val="00FA0ACE"/>
    <w:rsid w:val="00FA0BA4"/>
    <w:rsid w:val="00FA0DF2"/>
    <w:rsid w:val="00FA1818"/>
    <w:rsid w:val="00FA1DF0"/>
    <w:rsid w:val="00FA2907"/>
    <w:rsid w:val="00FA2ACB"/>
    <w:rsid w:val="00FA33EF"/>
    <w:rsid w:val="00FA3833"/>
    <w:rsid w:val="00FA3A8F"/>
    <w:rsid w:val="00FA41CF"/>
    <w:rsid w:val="00FA4291"/>
    <w:rsid w:val="00FA4701"/>
    <w:rsid w:val="00FA4C2A"/>
    <w:rsid w:val="00FA4CAE"/>
    <w:rsid w:val="00FA4E4C"/>
    <w:rsid w:val="00FA5247"/>
    <w:rsid w:val="00FA5B40"/>
    <w:rsid w:val="00FA5D5D"/>
    <w:rsid w:val="00FA64F3"/>
    <w:rsid w:val="00FA655D"/>
    <w:rsid w:val="00FA69AB"/>
    <w:rsid w:val="00FA6B2A"/>
    <w:rsid w:val="00FA6C91"/>
    <w:rsid w:val="00FA6D15"/>
    <w:rsid w:val="00FA6E61"/>
    <w:rsid w:val="00FA701B"/>
    <w:rsid w:val="00FA74A8"/>
    <w:rsid w:val="00FA75CE"/>
    <w:rsid w:val="00FA7BC1"/>
    <w:rsid w:val="00FA7CE9"/>
    <w:rsid w:val="00FB048B"/>
    <w:rsid w:val="00FB05B9"/>
    <w:rsid w:val="00FB0889"/>
    <w:rsid w:val="00FB1045"/>
    <w:rsid w:val="00FB14B6"/>
    <w:rsid w:val="00FB182D"/>
    <w:rsid w:val="00FB19F7"/>
    <w:rsid w:val="00FB2256"/>
    <w:rsid w:val="00FB2401"/>
    <w:rsid w:val="00FB2622"/>
    <w:rsid w:val="00FB276F"/>
    <w:rsid w:val="00FB28A1"/>
    <w:rsid w:val="00FB29EE"/>
    <w:rsid w:val="00FB2D4B"/>
    <w:rsid w:val="00FB32C2"/>
    <w:rsid w:val="00FB34D1"/>
    <w:rsid w:val="00FB36BA"/>
    <w:rsid w:val="00FB37B5"/>
    <w:rsid w:val="00FB3E98"/>
    <w:rsid w:val="00FB444B"/>
    <w:rsid w:val="00FB460D"/>
    <w:rsid w:val="00FB4AE7"/>
    <w:rsid w:val="00FB4F5D"/>
    <w:rsid w:val="00FB4F67"/>
    <w:rsid w:val="00FB557E"/>
    <w:rsid w:val="00FB5B8E"/>
    <w:rsid w:val="00FB5DD4"/>
    <w:rsid w:val="00FB5F69"/>
    <w:rsid w:val="00FB6402"/>
    <w:rsid w:val="00FB6AA9"/>
    <w:rsid w:val="00FB6E31"/>
    <w:rsid w:val="00FB7556"/>
    <w:rsid w:val="00FB76C3"/>
    <w:rsid w:val="00FB7CCF"/>
    <w:rsid w:val="00FB7E02"/>
    <w:rsid w:val="00FB7FDD"/>
    <w:rsid w:val="00FC0893"/>
    <w:rsid w:val="00FC0B6B"/>
    <w:rsid w:val="00FC1AA3"/>
    <w:rsid w:val="00FC1C82"/>
    <w:rsid w:val="00FC1F06"/>
    <w:rsid w:val="00FC2168"/>
    <w:rsid w:val="00FC27BC"/>
    <w:rsid w:val="00FC337F"/>
    <w:rsid w:val="00FC390F"/>
    <w:rsid w:val="00FC39AC"/>
    <w:rsid w:val="00FC3D5A"/>
    <w:rsid w:val="00FC429F"/>
    <w:rsid w:val="00FC4A19"/>
    <w:rsid w:val="00FC4B03"/>
    <w:rsid w:val="00FC4BCD"/>
    <w:rsid w:val="00FC4CCF"/>
    <w:rsid w:val="00FC4EAB"/>
    <w:rsid w:val="00FC512B"/>
    <w:rsid w:val="00FC5267"/>
    <w:rsid w:val="00FC53D9"/>
    <w:rsid w:val="00FC5CAD"/>
    <w:rsid w:val="00FC60F3"/>
    <w:rsid w:val="00FC61FE"/>
    <w:rsid w:val="00FC6631"/>
    <w:rsid w:val="00FC6D10"/>
    <w:rsid w:val="00FC7048"/>
    <w:rsid w:val="00FC716D"/>
    <w:rsid w:val="00FC71A5"/>
    <w:rsid w:val="00FC7820"/>
    <w:rsid w:val="00FC7EA3"/>
    <w:rsid w:val="00FD052C"/>
    <w:rsid w:val="00FD0555"/>
    <w:rsid w:val="00FD10FC"/>
    <w:rsid w:val="00FD1575"/>
    <w:rsid w:val="00FD1AF4"/>
    <w:rsid w:val="00FD2D92"/>
    <w:rsid w:val="00FD3289"/>
    <w:rsid w:val="00FD3362"/>
    <w:rsid w:val="00FD34A6"/>
    <w:rsid w:val="00FD3E58"/>
    <w:rsid w:val="00FD45D3"/>
    <w:rsid w:val="00FD48A9"/>
    <w:rsid w:val="00FD4DCE"/>
    <w:rsid w:val="00FD55E9"/>
    <w:rsid w:val="00FD5662"/>
    <w:rsid w:val="00FD5741"/>
    <w:rsid w:val="00FD5C30"/>
    <w:rsid w:val="00FD609D"/>
    <w:rsid w:val="00FD6115"/>
    <w:rsid w:val="00FD63DC"/>
    <w:rsid w:val="00FD7200"/>
    <w:rsid w:val="00FD728E"/>
    <w:rsid w:val="00FD7469"/>
    <w:rsid w:val="00FD749A"/>
    <w:rsid w:val="00FD7AC5"/>
    <w:rsid w:val="00FD7BAA"/>
    <w:rsid w:val="00FD7BBF"/>
    <w:rsid w:val="00FD7C1B"/>
    <w:rsid w:val="00FD7C62"/>
    <w:rsid w:val="00FE0443"/>
    <w:rsid w:val="00FE067C"/>
    <w:rsid w:val="00FE0911"/>
    <w:rsid w:val="00FE0BDA"/>
    <w:rsid w:val="00FE0E09"/>
    <w:rsid w:val="00FE129C"/>
    <w:rsid w:val="00FE1444"/>
    <w:rsid w:val="00FE1581"/>
    <w:rsid w:val="00FE1588"/>
    <w:rsid w:val="00FE1AF4"/>
    <w:rsid w:val="00FE2C28"/>
    <w:rsid w:val="00FE2D29"/>
    <w:rsid w:val="00FE315B"/>
    <w:rsid w:val="00FE32A1"/>
    <w:rsid w:val="00FE388B"/>
    <w:rsid w:val="00FE45AD"/>
    <w:rsid w:val="00FE4748"/>
    <w:rsid w:val="00FE5872"/>
    <w:rsid w:val="00FE5B60"/>
    <w:rsid w:val="00FE6422"/>
    <w:rsid w:val="00FE6F07"/>
    <w:rsid w:val="00FE730B"/>
    <w:rsid w:val="00FE73DD"/>
    <w:rsid w:val="00FE7C0A"/>
    <w:rsid w:val="00FF0721"/>
    <w:rsid w:val="00FF0BF6"/>
    <w:rsid w:val="00FF0EB0"/>
    <w:rsid w:val="00FF0F9B"/>
    <w:rsid w:val="00FF148D"/>
    <w:rsid w:val="00FF163A"/>
    <w:rsid w:val="00FF1ED6"/>
    <w:rsid w:val="00FF2285"/>
    <w:rsid w:val="00FF2B35"/>
    <w:rsid w:val="00FF2F82"/>
    <w:rsid w:val="00FF3111"/>
    <w:rsid w:val="00FF34DA"/>
    <w:rsid w:val="00FF3643"/>
    <w:rsid w:val="00FF3F07"/>
    <w:rsid w:val="00FF40C8"/>
    <w:rsid w:val="00FF44C5"/>
    <w:rsid w:val="00FF44ED"/>
    <w:rsid w:val="00FF4BD4"/>
    <w:rsid w:val="00FF52D3"/>
    <w:rsid w:val="00FF5AE2"/>
    <w:rsid w:val="00FF6248"/>
    <w:rsid w:val="00FF6353"/>
    <w:rsid w:val="00FF677E"/>
    <w:rsid w:val="00FF6826"/>
    <w:rsid w:val="00FF6DC0"/>
    <w:rsid w:val="00FF6FC9"/>
    <w:rsid w:val="00FF795E"/>
    <w:rsid w:val="00FF7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9F03A"/>
  <w15:docId w15:val="{B30EAD02-2B53-40A6-B7C8-FA719A9B4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F0C"/>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9F7DE5"/>
    <w:pPr>
      <w:widowControl w:val="0"/>
      <w:spacing w:before="37"/>
      <w:ind w:left="100"/>
      <w:outlineLvl w:val="0"/>
    </w:pPr>
    <w:rPr>
      <w:rFonts w:ascii="Calibri" w:eastAsia="Calibri" w:hAnsi="Calibr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rsid w:val="009371F8"/>
    <w:rPr>
      <w:szCs w:val="20"/>
    </w:rPr>
  </w:style>
  <w:style w:type="paragraph" w:styleId="E-mailSignature">
    <w:name w:val="E-mail Signature"/>
    <w:basedOn w:val="Normal"/>
    <w:link w:val="E-mailSignatureChar"/>
    <w:uiPriority w:val="99"/>
    <w:rsid w:val="009371F8"/>
  </w:style>
  <w:style w:type="character" w:customStyle="1" w:styleId="E-mailSignatureChar">
    <w:name w:val="E-mail Signature Char"/>
    <w:basedOn w:val="DefaultParagraphFont"/>
    <w:link w:val="E-mailSignature"/>
    <w:uiPriority w:val="99"/>
    <w:rsid w:val="009371F8"/>
    <w:rPr>
      <w:rFonts w:ascii="Times New Roman" w:eastAsia="Times New Roman" w:hAnsi="Times New Roman" w:cs="Times New Roman"/>
      <w:sz w:val="24"/>
      <w:szCs w:val="24"/>
    </w:rPr>
  </w:style>
  <w:style w:type="character" w:customStyle="1" w:styleId="entry-content">
    <w:name w:val="entry-content"/>
    <w:basedOn w:val="DefaultParagraphFont"/>
    <w:rsid w:val="009371F8"/>
    <w:rPr>
      <w:rFonts w:cs="Times New Roman"/>
    </w:rPr>
  </w:style>
  <w:style w:type="paragraph" w:styleId="FootnoteText">
    <w:name w:val="footnote text"/>
    <w:aliases w:val="Char Char"/>
    <w:basedOn w:val="Normal"/>
    <w:link w:val="FootnoteTextChar"/>
    <w:uiPriority w:val="99"/>
    <w:unhideWhenUsed/>
    <w:rsid w:val="009371F8"/>
    <w:pPr>
      <w:widowControl w:val="0"/>
      <w:snapToGrid w:val="0"/>
    </w:pPr>
    <w:rPr>
      <w:rFonts w:asciiTheme="minorHAnsi" w:eastAsiaTheme="minorEastAsia" w:hAnsiTheme="minorHAnsi" w:cstheme="minorBidi"/>
      <w:kern w:val="2"/>
      <w:sz w:val="18"/>
      <w:szCs w:val="18"/>
      <w:lang w:eastAsia="zh-CN"/>
    </w:rPr>
  </w:style>
  <w:style w:type="character" w:customStyle="1" w:styleId="FootnoteTextChar">
    <w:name w:val="Footnote Text Char"/>
    <w:aliases w:val="Char Char Char"/>
    <w:basedOn w:val="DefaultParagraphFont"/>
    <w:link w:val="FootnoteText"/>
    <w:uiPriority w:val="99"/>
    <w:rsid w:val="009371F8"/>
    <w:rPr>
      <w:rFonts w:eastAsiaTheme="minorEastAsia"/>
      <w:kern w:val="2"/>
      <w:sz w:val="18"/>
      <w:szCs w:val="18"/>
      <w:lang w:eastAsia="zh-CN"/>
    </w:rPr>
  </w:style>
  <w:style w:type="character" w:styleId="FootnoteReference">
    <w:name w:val="footnote reference"/>
    <w:basedOn w:val="DefaultParagraphFont"/>
    <w:uiPriority w:val="99"/>
    <w:semiHidden/>
    <w:unhideWhenUsed/>
    <w:rsid w:val="009371F8"/>
    <w:rPr>
      <w:vertAlign w:val="superscript"/>
    </w:rPr>
  </w:style>
  <w:style w:type="paragraph" w:styleId="Header">
    <w:name w:val="header"/>
    <w:basedOn w:val="Normal"/>
    <w:link w:val="HeaderChar"/>
    <w:uiPriority w:val="99"/>
    <w:unhideWhenUsed/>
    <w:rsid w:val="009371F8"/>
    <w:pPr>
      <w:widowControl w:val="0"/>
      <w:tabs>
        <w:tab w:val="center" w:pos="4680"/>
        <w:tab w:val="right" w:pos="9360"/>
      </w:tabs>
      <w:jc w:val="both"/>
    </w:pPr>
    <w:rPr>
      <w:rFonts w:asciiTheme="minorHAnsi" w:eastAsiaTheme="minorEastAsia" w:hAnsiTheme="minorHAnsi" w:cstheme="minorBidi"/>
      <w:kern w:val="2"/>
      <w:sz w:val="21"/>
      <w:szCs w:val="22"/>
      <w:lang w:eastAsia="zh-CN"/>
    </w:rPr>
  </w:style>
  <w:style w:type="character" w:customStyle="1" w:styleId="HeaderChar">
    <w:name w:val="Header Char"/>
    <w:basedOn w:val="DefaultParagraphFont"/>
    <w:link w:val="Header"/>
    <w:uiPriority w:val="99"/>
    <w:rsid w:val="009371F8"/>
    <w:rPr>
      <w:rFonts w:eastAsiaTheme="minorEastAsia"/>
      <w:kern w:val="2"/>
      <w:sz w:val="21"/>
      <w:lang w:eastAsia="zh-CN"/>
    </w:rPr>
  </w:style>
  <w:style w:type="paragraph" w:styleId="Footer">
    <w:name w:val="footer"/>
    <w:basedOn w:val="Normal"/>
    <w:link w:val="FooterChar"/>
    <w:uiPriority w:val="99"/>
    <w:unhideWhenUsed/>
    <w:rsid w:val="009371F8"/>
    <w:pPr>
      <w:widowControl w:val="0"/>
      <w:tabs>
        <w:tab w:val="center" w:pos="4680"/>
        <w:tab w:val="right" w:pos="9360"/>
      </w:tabs>
      <w:jc w:val="both"/>
    </w:pPr>
    <w:rPr>
      <w:rFonts w:asciiTheme="minorHAnsi" w:eastAsiaTheme="minorEastAsia" w:hAnsiTheme="minorHAnsi" w:cstheme="minorBidi"/>
      <w:kern w:val="2"/>
      <w:sz w:val="21"/>
      <w:szCs w:val="22"/>
      <w:lang w:eastAsia="zh-CN"/>
    </w:rPr>
  </w:style>
  <w:style w:type="character" w:customStyle="1" w:styleId="FooterChar">
    <w:name w:val="Footer Char"/>
    <w:basedOn w:val="DefaultParagraphFont"/>
    <w:link w:val="Footer"/>
    <w:uiPriority w:val="99"/>
    <w:rsid w:val="009371F8"/>
    <w:rPr>
      <w:rFonts w:eastAsiaTheme="minorEastAsia"/>
      <w:kern w:val="2"/>
      <w:sz w:val="21"/>
      <w:lang w:eastAsia="zh-CN"/>
    </w:rPr>
  </w:style>
  <w:style w:type="paragraph" w:styleId="BodyTextIndent3">
    <w:name w:val="Body Text Indent 3"/>
    <w:basedOn w:val="Normal"/>
    <w:link w:val="BodyTextIndent3Char"/>
    <w:uiPriority w:val="99"/>
    <w:rsid w:val="009371F8"/>
    <w:pPr>
      <w:spacing w:after="120" w:line="480" w:lineRule="auto"/>
      <w:ind w:left="360" w:firstLine="720"/>
      <w:jc w:val="both"/>
    </w:pPr>
    <w:rPr>
      <w:sz w:val="16"/>
      <w:szCs w:val="16"/>
    </w:rPr>
  </w:style>
  <w:style w:type="character" w:customStyle="1" w:styleId="BodyTextIndent3Char">
    <w:name w:val="Body Text Indent 3 Char"/>
    <w:basedOn w:val="DefaultParagraphFont"/>
    <w:link w:val="BodyTextIndent3"/>
    <w:uiPriority w:val="99"/>
    <w:rsid w:val="009371F8"/>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9371F8"/>
    <w:pPr>
      <w:widowControl w:val="0"/>
      <w:jc w:val="both"/>
    </w:pPr>
    <w:rPr>
      <w:rFonts w:ascii="Tahoma" w:eastAsiaTheme="minorEastAsia" w:hAnsi="Tahoma" w:cs="Tahoma"/>
      <w:kern w:val="2"/>
      <w:sz w:val="16"/>
      <w:szCs w:val="16"/>
      <w:lang w:eastAsia="zh-CN"/>
    </w:rPr>
  </w:style>
  <w:style w:type="character" w:customStyle="1" w:styleId="BalloonTextChar">
    <w:name w:val="Balloon Text Char"/>
    <w:basedOn w:val="DefaultParagraphFont"/>
    <w:link w:val="BalloonText"/>
    <w:uiPriority w:val="99"/>
    <w:semiHidden/>
    <w:rsid w:val="009371F8"/>
    <w:rPr>
      <w:rFonts w:ascii="Tahoma" w:eastAsiaTheme="minorEastAsia" w:hAnsi="Tahoma" w:cs="Tahoma"/>
      <w:kern w:val="2"/>
      <w:sz w:val="16"/>
      <w:szCs w:val="16"/>
      <w:lang w:eastAsia="zh-CN"/>
    </w:rPr>
  </w:style>
  <w:style w:type="character" w:customStyle="1" w:styleId="apple-converted-space">
    <w:name w:val="apple-converted-space"/>
    <w:basedOn w:val="DefaultParagraphFont"/>
    <w:rsid w:val="009371F8"/>
  </w:style>
  <w:style w:type="table" w:customStyle="1" w:styleId="1">
    <w:name w:val="浅色底纹1"/>
    <w:basedOn w:val="TableNormal"/>
    <w:uiPriority w:val="60"/>
    <w:rsid w:val="009371F8"/>
    <w:pPr>
      <w:spacing w:after="0" w:line="240" w:lineRule="auto"/>
    </w:pPr>
    <w:rPr>
      <w:rFonts w:eastAsiaTheme="minorEastAsia"/>
      <w:color w:val="000000" w:themeColor="text1" w:themeShade="BF"/>
      <w:kern w:val="2"/>
      <w:sz w:val="21"/>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963982"/>
    <w:pPr>
      <w:spacing w:after="0" w:line="240" w:lineRule="auto"/>
    </w:pPr>
    <w:rPr>
      <w:rFonts w:eastAsiaTheme="minorEastAsia"/>
      <w:kern w:val="2"/>
      <w:sz w:val="21"/>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963982"/>
    <w:pPr>
      <w:spacing w:before="100" w:beforeAutospacing="1" w:after="100" w:afterAutospacing="1"/>
    </w:pPr>
    <w:rPr>
      <w:rFonts w:ascii="SimSun" w:eastAsia="SimSun" w:hAnsi="SimSun" w:cs="SimSun"/>
      <w:lang w:eastAsia="zh-CN"/>
    </w:rPr>
  </w:style>
  <w:style w:type="character" w:styleId="Hyperlink">
    <w:name w:val="Hyperlink"/>
    <w:basedOn w:val="DefaultParagraphFont"/>
    <w:uiPriority w:val="99"/>
    <w:unhideWhenUsed/>
    <w:rsid w:val="00980F28"/>
    <w:rPr>
      <w:color w:val="0000FF"/>
      <w:u w:val="single"/>
    </w:rPr>
  </w:style>
  <w:style w:type="character" w:styleId="HTMLCite">
    <w:name w:val="HTML Cite"/>
    <w:basedOn w:val="DefaultParagraphFont"/>
    <w:uiPriority w:val="99"/>
    <w:semiHidden/>
    <w:unhideWhenUsed/>
    <w:rsid w:val="00196691"/>
    <w:rPr>
      <w:i/>
      <w:iCs/>
    </w:rPr>
  </w:style>
  <w:style w:type="character" w:styleId="CommentReference">
    <w:name w:val="annotation reference"/>
    <w:basedOn w:val="DefaultParagraphFont"/>
    <w:uiPriority w:val="99"/>
    <w:semiHidden/>
    <w:unhideWhenUsed/>
    <w:rsid w:val="00B52FC9"/>
    <w:rPr>
      <w:sz w:val="16"/>
      <w:szCs w:val="16"/>
    </w:rPr>
  </w:style>
  <w:style w:type="paragraph" w:styleId="CommentText">
    <w:name w:val="annotation text"/>
    <w:basedOn w:val="Normal"/>
    <w:link w:val="CommentTextChar"/>
    <w:uiPriority w:val="99"/>
    <w:unhideWhenUsed/>
    <w:rsid w:val="00B52FC9"/>
    <w:pPr>
      <w:widowControl w:val="0"/>
      <w:jc w:val="both"/>
    </w:pPr>
    <w:rPr>
      <w:rFonts w:asciiTheme="minorHAnsi" w:eastAsiaTheme="minorEastAsia" w:hAnsiTheme="minorHAnsi" w:cstheme="minorBidi"/>
      <w:kern w:val="2"/>
      <w:sz w:val="20"/>
      <w:szCs w:val="20"/>
      <w:lang w:eastAsia="zh-CN"/>
    </w:rPr>
  </w:style>
  <w:style w:type="character" w:customStyle="1" w:styleId="CommentTextChar">
    <w:name w:val="Comment Text Char"/>
    <w:basedOn w:val="DefaultParagraphFont"/>
    <w:link w:val="CommentText"/>
    <w:uiPriority w:val="99"/>
    <w:rsid w:val="00B52FC9"/>
    <w:rPr>
      <w:rFonts w:eastAsiaTheme="minorEastAsia"/>
      <w:kern w:val="2"/>
      <w:sz w:val="20"/>
      <w:szCs w:val="20"/>
      <w:lang w:eastAsia="zh-CN"/>
    </w:rPr>
  </w:style>
  <w:style w:type="paragraph" w:styleId="CommentSubject">
    <w:name w:val="annotation subject"/>
    <w:basedOn w:val="CommentText"/>
    <w:next w:val="CommentText"/>
    <w:link w:val="CommentSubjectChar"/>
    <w:uiPriority w:val="99"/>
    <w:semiHidden/>
    <w:unhideWhenUsed/>
    <w:rsid w:val="00B52FC9"/>
    <w:rPr>
      <w:b/>
      <w:bCs/>
    </w:rPr>
  </w:style>
  <w:style w:type="character" w:customStyle="1" w:styleId="CommentSubjectChar">
    <w:name w:val="Comment Subject Char"/>
    <w:basedOn w:val="CommentTextChar"/>
    <w:link w:val="CommentSubject"/>
    <w:uiPriority w:val="99"/>
    <w:semiHidden/>
    <w:rsid w:val="00B52FC9"/>
    <w:rPr>
      <w:rFonts w:eastAsiaTheme="minorEastAsia"/>
      <w:b/>
      <w:bCs/>
      <w:kern w:val="2"/>
      <w:sz w:val="20"/>
      <w:szCs w:val="20"/>
      <w:lang w:eastAsia="zh-CN"/>
    </w:rPr>
  </w:style>
  <w:style w:type="paragraph" w:styleId="Revision">
    <w:name w:val="Revision"/>
    <w:hidden/>
    <w:uiPriority w:val="99"/>
    <w:semiHidden/>
    <w:rsid w:val="00F243BD"/>
    <w:pPr>
      <w:spacing w:after="0" w:line="240" w:lineRule="auto"/>
    </w:pPr>
    <w:rPr>
      <w:rFonts w:eastAsiaTheme="minorEastAsia"/>
      <w:kern w:val="2"/>
      <w:sz w:val="21"/>
      <w:lang w:eastAsia="zh-CN"/>
    </w:rPr>
  </w:style>
  <w:style w:type="character" w:customStyle="1" w:styleId="Heading1Char">
    <w:name w:val="Heading 1 Char"/>
    <w:basedOn w:val="DefaultParagraphFont"/>
    <w:link w:val="Heading1"/>
    <w:uiPriority w:val="1"/>
    <w:rsid w:val="009F7DE5"/>
    <w:rPr>
      <w:rFonts w:ascii="Calibri" w:eastAsia="Calibri" w:hAnsi="Calibri"/>
      <w:b/>
      <w:bCs/>
    </w:rPr>
  </w:style>
  <w:style w:type="table" w:customStyle="1" w:styleId="LightList-Accent11">
    <w:name w:val="Light List - Accent 11"/>
    <w:basedOn w:val="TableNormal"/>
    <w:uiPriority w:val="61"/>
    <w:rsid w:val="00B866EA"/>
    <w:pPr>
      <w:spacing w:after="0" w:line="240" w:lineRule="auto"/>
    </w:pPr>
    <w:rPr>
      <w:rFonts w:eastAsiaTheme="minorEastAsia"/>
      <w:lang w:eastAsia="zh-C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odyText">
    <w:name w:val="Body Text"/>
    <w:basedOn w:val="Normal"/>
    <w:link w:val="BodyTextChar"/>
    <w:uiPriority w:val="99"/>
    <w:unhideWhenUsed/>
    <w:qFormat/>
    <w:rsid w:val="00D66435"/>
    <w:pPr>
      <w:widowControl w:val="0"/>
      <w:spacing w:after="120"/>
      <w:jc w:val="both"/>
    </w:pPr>
    <w:rPr>
      <w:rFonts w:asciiTheme="minorHAnsi" w:eastAsiaTheme="minorEastAsia" w:hAnsiTheme="minorHAnsi" w:cstheme="minorBidi"/>
      <w:kern w:val="2"/>
      <w:sz w:val="21"/>
      <w:szCs w:val="22"/>
      <w:lang w:eastAsia="zh-CN"/>
    </w:rPr>
  </w:style>
  <w:style w:type="character" w:customStyle="1" w:styleId="BodyTextChar">
    <w:name w:val="Body Text Char"/>
    <w:basedOn w:val="DefaultParagraphFont"/>
    <w:link w:val="BodyText"/>
    <w:uiPriority w:val="99"/>
    <w:rsid w:val="00D66435"/>
    <w:rPr>
      <w:rFonts w:eastAsiaTheme="minorEastAsia"/>
      <w:kern w:val="2"/>
      <w:sz w:val="21"/>
      <w:lang w:eastAsia="zh-CN"/>
    </w:rPr>
  </w:style>
  <w:style w:type="paragraph" w:styleId="ListParagraph">
    <w:name w:val="List Paragraph"/>
    <w:basedOn w:val="Normal"/>
    <w:uiPriority w:val="34"/>
    <w:qFormat/>
    <w:rsid w:val="003C424D"/>
    <w:pPr>
      <w:widowControl w:val="0"/>
      <w:ind w:left="720"/>
      <w:contextualSpacing/>
      <w:jc w:val="both"/>
    </w:pPr>
    <w:rPr>
      <w:rFonts w:asciiTheme="minorHAnsi" w:eastAsiaTheme="minorEastAsia" w:hAnsiTheme="minorHAnsi" w:cstheme="minorBidi"/>
      <w:kern w:val="2"/>
      <w:sz w:val="21"/>
      <w:szCs w:val="22"/>
      <w:lang w:eastAsia="zh-CN"/>
    </w:rPr>
  </w:style>
  <w:style w:type="paragraph" w:styleId="Title">
    <w:name w:val="Title"/>
    <w:basedOn w:val="Normal"/>
    <w:link w:val="TitleChar"/>
    <w:uiPriority w:val="99"/>
    <w:qFormat/>
    <w:rsid w:val="001370E2"/>
    <w:pPr>
      <w:spacing w:line="240" w:lineRule="atLeast"/>
      <w:jc w:val="center"/>
    </w:pPr>
    <w:rPr>
      <w:b/>
      <w:sz w:val="22"/>
      <w:szCs w:val="20"/>
    </w:rPr>
  </w:style>
  <w:style w:type="character" w:customStyle="1" w:styleId="TitleChar">
    <w:name w:val="Title Char"/>
    <w:basedOn w:val="DefaultParagraphFont"/>
    <w:link w:val="Title"/>
    <w:uiPriority w:val="99"/>
    <w:rsid w:val="001370E2"/>
    <w:rPr>
      <w:rFonts w:ascii="Times New Roman" w:eastAsia="Times New Roman" w:hAnsi="Times New Roman" w:cs="Times New Roman"/>
      <w:b/>
      <w:szCs w:val="20"/>
    </w:rPr>
  </w:style>
  <w:style w:type="paragraph" w:styleId="NoSpacing">
    <w:name w:val="No Spacing"/>
    <w:uiPriority w:val="1"/>
    <w:qFormat/>
    <w:rsid w:val="00B57023"/>
    <w:pPr>
      <w:spacing w:after="0" w:line="240" w:lineRule="auto"/>
    </w:pPr>
    <w:rPr>
      <w:rFonts w:ascii="Times New Roman" w:eastAsia="Times New Roman" w:hAnsi="Times New Roman" w:cs="Times New Roman"/>
      <w:sz w:val="24"/>
      <w:szCs w:val="24"/>
    </w:rPr>
  </w:style>
  <w:style w:type="table" w:customStyle="1" w:styleId="TableGrid7">
    <w:name w:val="Table Grid7"/>
    <w:basedOn w:val="TableNormal"/>
    <w:next w:val="TableGrid"/>
    <w:uiPriority w:val="59"/>
    <w:rsid w:val="00B57023"/>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F045DA"/>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9B4921"/>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BodyText3">
    <w:name w:val="Body Text 3"/>
    <w:basedOn w:val="Normal"/>
    <w:link w:val="BodyText3Char"/>
    <w:uiPriority w:val="99"/>
    <w:semiHidden/>
    <w:unhideWhenUsed/>
    <w:rsid w:val="00A80B60"/>
    <w:pPr>
      <w:widowControl w:val="0"/>
      <w:spacing w:after="120"/>
      <w:jc w:val="both"/>
    </w:pPr>
    <w:rPr>
      <w:rFonts w:asciiTheme="minorHAnsi" w:eastAsiaTheme="minorEastAsia" w:hAnsiTheme="minorHAnsi" w:cstheme="minorBidi"/>
      <w:kern w:val="2"/>
      <w:sz w:val="16"/>
      <w:szCs w:val="16"/>
      <w:lang w:eastAsia="zh-CN"/>
    </w:rPr>
  </w:style>
  <w:style w:type="character" w:customStyle="1" w:styleId="BodyText3Char">
    <w:name w:val="Body Text 3 Char"/>
    <w:basedOn w:val="DefaultParagraphFont"/>
    <w:link w:val="BodyText3"/>
    <w:uiPriority w:val="99"/>
    <w:semiHidden/>
    <w:rsid w:val="00A80B60"/>
    <w:rPr>
      <w:rFonts w:eastAsiaTheme="minorEastAsia"/>
      <w:kern w:val="2"/>
      <w:sz w:val="16"/>
      <w:szCs w:val="16"/>
      <w:lang w:eastAsia="zh-CN"/>
    </w:rPr>
  </w:style>
  <w:style w:type="numbering" w:customStyle="1" w:styleId="Singlepunch">
    <w:name w:val="Single punch"/>
    <w:rsid w:val="00B638F5"/>
    <w:pPr>
      <w:numPr>
        <w:numId w:val="16"/>
      </w:numPr>
    </w:pPr>
  </w:style>
  <w:style w:type="paragraph" w:styleId="HTMLPreformatted">
    <w:name w:val="HTML Preformatted"/>
    <w:basedOn w:val="Normal"/>
    <w:link w:val="HTMLPreformattedChar"/>
    <w:uiPriority w:val="99"/>
    <w:semiHidden/>
    <w:unhideWhenUsed/>
    <w:rsid w:val="001B0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B0AC3"/>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3C685A"/>
    <w:rPr>
      <w:color w:val="605E5C"/>
      <w:shd w:val="clear" w:color="auto" w:fill="E1DFDD"/>
    </w:rPr>
  </w:style>
  <w:style w:type="table" w:customStyle="1" w:styleId="TableGrid2">
    <w:name w:val="Table Grid2"/>
    <w:basedOn w:val="TableNormal"/>
    <w:next w:val="TableGrid"/>
    <w:uiPriority w:val="39"/>
    <w:rsid w:val="00547A7B"/>
    <w:pPr>
      <w:spacing w:after="0" w:line="240" w:lineRule="auto"/>
    </w:pPr>
    <w:rPr>
      <w:rFonts w:eastAsiaTheme="minorEastAsia"/>
      <w:kern w:val="2"/>
      <w:sz w:val="21"/>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547A7B"/>
    <w:pPr>
      <w:spacing w:after="0" w:line="240" w:lineRule="auto"/>
    </w:pPr>
    <w:rPr>
      <w:rFonts w:eastAsiaTheme="minorEastAsia"/>
      <w:kern w:val="2"/>
      <w:sz w:val="21"/>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unhideWhenUsed/>
    <w:rsid w:val="00D75494"/>
    <w:pPr>
      <w:widowControl w:val="0"/>
      <w:jc w:val="both"/>
    </w:pPr>
    <w:rPr>
      <w:rFonts w:asciiTheme="minorHAnsi" w:eastAsiaTheme="minorEastAsia" w:hAnsiTheme="minorHAnsi" w:cstheme="minorBidi"/>
      <w:kern w:val="2"/>
      <w:sz w:val="20"/>
      <w:szCs w:val="20"/>
      <w:lang w:eastAsia="zh-CN"/>
    </w:rPr>
  </w:style>
  <w:style w:type="character" w:customStyle="1" w:styleId="EndnoteTextChar">
    <w:name w:val="Endnote Text Char"/>
    <w:basedOn w:val="DefaultParagraphFont"/>
    <w:link w:val="EndnoteText"/>
    <w:uiPriority w:val="99"/>
    <w:semiHidden/>
    <w:rsid w:val="00D75494"/>
    <w:rPr>
      <w:rFonts w:eastAsiaTheme="minorEastAsia"/>
      <w:kern w:val="2"/>
      <w:sz w:val="20"/>
      <w:szCs w:val="20"/>
      <w:lang w:eastAsia="zh-CN"/>
    </w:rPr>
  </w:style>
  <w:style w:type="character" w:styleId="EndnoteReference">
    <w:name w:val="endnote reference"/>
    <w:basedOn w:val="DefaultParagraphFont"/>
    <w:uiPriority w:val="99"/>
    <w:semiHidden/>
    <w:unhideWhenUsed/>
    <w:rsid w:val="00D75494"/>
    <w:rPr>
      <w:vertAlign w:val="superscript"/>
    </w:rPr>
  </w:style>
  <w:style w:type="character" w:styleId="FollowedHyperlink">
    <w:name w:val="FollowedHyperlink"/>
    <w:basedOn w:val="DefaultParagraphFont"/>
    <w:uiPriority w:val="99"/>
    <w:semiHidden/>
    <w:unhideWhenUsed/>
    <w:rsid w:val="006C3F23"/>
    <w:rPr>
      <w:color w:val="800080" w:themeColor="followedHyperlink"/>
      <w:u w:val="single"/>
    </w:rPr>
  </w:style>
  <w:style w:type="character" w:customStyle="1" w:styleId="UnresolvedMention">
    <w:name w:val="Unresolved Mention"/>
    <w:basedOn w:val="DefaultParagraphFont"/>
    <w:uiPriority w:val="99"/>
    <w:semiHidden/>
    <w:unhideWhenUsed/>
    <w:rsid w:val="006163AF"/>
    <w:rPr>
      <w:color w:val="605E5C"/>
      <w:shd w:val="clear" w:color="auto" w:fill="E1DFDD"/>
    </w:rPr>
  </w:style>
  <w:style w:type="paragraph" w:customStyle="1" w:styleId="pf0">
    <w:name w:val="pf0"/>
    <w:basedOn w:val="Normal"/>
    <w:rsid w:val="008B14A4"/>
    <w:pPr>
      <w:spacing w:before="100" w:beforeAutospacing="1" w:after="100" w:afterAutospacing="1"/>
    </w:pPr>
  </w:style>
  <w:style w:type="character" w:customStyle="1" w:styleId="cf01">
    <w:name w:val="cf01"/>
    <w:basedOn w:val="DefaultParagraphFont"/>
    <w:rsid w:val="008B14A4"/>
    <w:rPr>
      <w:rFonts w:ascii="Segoe UI" w:hAnsi="Segoe UI" w:cs="Segoe UI" w:hint="default"/>
      <w:sz w:val="18"/>
      <w:szCs w:val="18"/>
    </w:rPr>
  </w:style>
  <w:style w:type="table" w:customStyle="1" w:styleId="PlainTable21">
    <w:name w:val="Plain Table 21"/>
    <w:basedOn w:val="TableNormal"/>
    <w:uiPriority w:val="99"/>
    <w:rsid w:val="00822F01"/>
    <w:pPr>
      <w:spacing w:after="0" w:line="240" w:lineRule="auto"/>
    </w:pPr>
    <w:rPr>
      <w:rFonts w:eastAsia="Batang"/>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bibliographic-informationcitation">
    <w:name w:val="c-bibliographic-information__citation"/>
    <w:basedOn w:val="Normal"/>
    <w:rsid w:val="005E50A8"/>
    <w:pPr>
      <w:spacing w:before="100" w:beforeAutospacing="1" w:after="100" w:afterAutospacing="1"/>
    </w:pPr>
  </w:style>
  <w:style w:type="character" w:customStyle="1" w:styleId="footnotefootnote-holder7oyio">
    <w:name w:val="footnote_footnote-holder__7oyio"/>
    <w:basedOn w:val="DefaultParagraphFont"/>
    <w:rsid w:val="00766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67317">
      <w:bodyDiv w:val="1"/>
      <w:marLeft w:val="0"/>
      <w:marRight w:val="0"/>
      <w:marTop w:val="0"/>
      <w:marBottom w:val="0"/>
      <w:divBdr>
        <w:top w:val="none" w:sz="0" w:space="0" w:color="auto"/>
        <w:left w:val="none" w:sz="0" w:space="0" w:color="auto"/>
        <w:bottom w:val="none" w:sz="0" w:space="0" w:color="auto"/>
        <w:right w:val="none" w:sz="0" w:space="0" w:color="auto"/>
      </w:divBdr>
    </w:div>
    <w:div w:id="125582813">
      <w:bodyDiv w:val="1"/>
      <w:marLeft w:val="0"/>
      <w:marRight w:val="0"/>
      <w:marTop w:val="0"/>
      <w:marBottom w:val="0"/>
      <w:divBdr>
        <w:top w:val="none" w:sz="0" w:space="0" w:color="auto"/>
        <w:left w:val="none" w:sz="0" w:space="0" w:color="auto"/>
        <w:bottom w:val="none" w:sz="0" w:space="0" w:color="auto"/>
        <w:right w:val="none" w:sz="0" w:space="0" w:color="auto"/>
      </w:divBdr>
      <w:divsChild>
        <w:div w:id="1402488145">
          <w:marLeft w:val="0"/>
          <w:marRight w:val="0"/>
          <w:marTop w:val="0"/>
          <w:marBottom w:val="0"/>
          <w:divBdr>
            <w:top w:val="none" w:sz="0" w:space="0" w:color="auto"/>
            <w:left w:val="none" w:sz="0" w:space="0" w:color="auto"/>
            <w:bottom w:val="none" w:sz="0" w:space="0" w:color="auto"/>
            <w:right w:val="none" w:sz="0" w:space="0" w:color="auto"/>
          </w:divBdr>
        </w:div>
      </w:divsChild>
    </w:div>
    <w:div w:id="135220003">
      <w:bodyDiv w:val="1"/>
      <w:marLeft w:val="0"/>
      <w:marRight w:val="0"/>
      <w:marTop w:val="0"/>
      <w:marBottom w:val="0"/>
      <w:divBdr>
        <w:top w:val="none" w:sz="0" w:space="0" w:color="auto"/>
        <w:left w:val="none" w:sz="0" w:space="0" w:color="auto"/>
        <w:bottom w:val="none" w:sz="0" w:space="0" w:color="auto"/>
        <w:right w:val="none" w:sz="0" w:space="0" w:color="auto"/>
      </w:divBdr>
    </w:div>
    <w:div w:id="214508239">
      <w:bodyDiv w:val="1"/>
      <w:marLeft w:val="0"/>
      <w:marRight w:val="0"/>
      <w:marTop w:val="0"/>
      <w:marBottom w:val="0"/>
      <w:divBdr>
        <w:top w:val="none" w:sz="0" w:space="0" w:color="auto"/>
        <w:left w:val="none" w:sz="0" w:space="0" w:color="auto"/>
        <w:bottom w:val="none" w:sz="0" w:space="0" w:color="auto"/>
        <w:right w:val="none" w:sz="0" w:space="0" w:color="auto"/>
      </w:divBdr>
      <w:divsChild>
        <w:div w:id="1049064634">
          <w:marLeft w:val="0"/>
          <w:marRight w:val="0"/>
          <w:marTop w:val="0"/>
          <w:marBottom w:val="0"/>
          <w:divBdr>
            <w:top w:val="none" w:sz="0" w:space="0" w:color="auto"/>
            <w:left w:val="none" w:sz="0" w:space="0" w:color="auto"/>
            <w:bottom w:val="none" w:sz="0" w:space="0" w:color="auto"/>
            <w:right w:val="none" w:sz="0" w:space="0" w:color="auto"/>
          </w:divBdr>
        </w:div>
      </w:divsChild>
    </w:div>
    <w:div w:id="269777285">
      <w:bodyDiv w:val="1"/>
      <w:marLeft w:val="0"/>
      <w:marRight w:val="0"/>
      <w:marTop w:val="0"/>
      <w:marBottom w:val="0"/>
      <w:divBdr>
        <w:top w:val="none" w:sz="0" w:space="0" w:color="auto"/>
        <w:left w:val="none" w:sz="0" w:space="0" w:color="auto"/>
        <w:bottom w:val="none" w:sz="0" w:space="0" w:color="auto"/>
        <w:right w:val="none" w:sz="0" w:space="0" w:color="auto"/>
      </w:divBdr>
    </w:div>
    <w:div w:id="315455887">
      <w:bodyDiv w:val="1"/>
      <w:marLeft w:val="0"/>
      <w:marRight w:val="0"/>
      <w:marTop w:val="0"/>
      <w:marBottom w:val="0"/>
      <w:divBdr>
        <w:top w:val="none" w:sz="0" w:space="0" w:color="auto"/>
        <w:left w:val="none" w:sz="0" w:space="0" w:color="auto"/>
        <w:bottom w:val="none" w:sz="0" w:space="0" w:color="auto"/>
        <w:right w:val="none" w:sz="0" w:space="0" w:color="auto"/>
      </w:divBdr>
    </w:div>
    <w:div w:id="372190048">
      <w:bodyDiv w:val="1"/>
      <w:marLeft w:val="0"/>
      <w:marRight w:val="0"/>
      <w:marTop w:val="0"/>
      <w:marBottom w:val="0"/>
      <w:divBdr>
        <w:top w:val="none" w:sz="0" w:space="0" w:color="auto"/>
        <w:left w:val="none" w:sz="0" w:space="0" w:color="auto"/>
        <w:bottom w:val="none" w:sz="0" w:space="0" w:color="auto"/>
        <w:right w:val="none" w:sz="0" w:space="0" w:color="auto"/>
      </w:divBdr>
    </w:div>
    <w:div w:id="390009770">
      <w:bodyDiv w:val="1"/>
      <w:marLeft w:val="0"/>
      <w:marRight w:val="0"/>
      <w:marTop w:val="0"/>
      <w:marBottom w:val="0"/>
      <w:divBdr>
        <w:top w:val="none" w:sz="0" w:space="0" w:color="auto"/>
        <w:left w:val="none" w:sz="0" w:space="0" w:color="auto"/>
        <w:bottom w:val="none" w:sz="0" w:space="0" w:color="auto"/>
        <w:right w:val="none" w:sz="0" w:space="0" w:color="auto"/>
      </w:divBdr>
    </w:div>
    <w:div w:id="413016774">
      <w:bodyDiv w:val="1"/>
      <w:marLeft w:val="0"/>
      <w:marRight w:val="0"/>
      <w:marTop w:val="0"/>
      <w:marBottom w:val="0"/>
      <w:divBdr>
        <w:top w:val="none" w:sz="0" w:space="0" w:color="auto"/>
        <w:left w:val="none" w:sz="0" w:space="0" w:color="auto"/>
        <w:bottom w:val="none" w:sz="0" w:space="0" w:color="auto"/>
        <w:right w:val="none" w:sz="0" w:space="0" w:color="auto"/>
      </w:divBdr>
    </w:div>
    <w:div w:id="506597355">
      <w:bodyDiv w:val="1"/>
      <w:marLeft w:val="0"/>
      <w:marRight w:val="0"/>
      <w:marTop w:val="0"/>
      <w:marBottom w:val="0"/>
      <w:divBdr>
        <w:top w:val="none" w:sz="0" w:space="0" w:color="auto"/>
        <w:left w:val="none" w:sz="0" w:space="0" w:color="auto"/>
        <w:bottom w:val="none" w:sz="0" w:space="0" w:color="auto"/>
        <w:right w:val="none" w:sz="0" w:space="0" w:color="auto"/>
      </w:divBdr>
    </w:div>
    <w:div w:id="634873396">
      <w:bodyDiv w:val="1"/>
      <w:marLeft w:val="0"/>
      <w:marRight w:val="0"/>
      <w:marTop w:val="0"/>
      <w:marBottom w:val="0"/>
      <w:divBdr>
        <w:top w:val="none" w:sz="0" w:space="0" w:color="auto"/>
        <w:left w:val="none" w:sz="0" w:space="0" w:color="auto"/>
        <w:bottom w:val="none" w:sz="0" w:space="0" w:color="auto"/>
        <w:right w:val="none" w:sz="0" w:space="0" w:color="auto"/>
      </w:divBdr>
    </w:div>
    <w:div w:id="671832042">
      <w:bodyDiv w:val="1"/>
      <w:marLeft w:val="0"/>
      <w:marRight w:val="0"/>
      <w:marTop w:val="0"/>
      <w:marBottom w:val="0"/>
      <w:divBdr>
        <w:top w:val="none" w:sz="0" w:space="0" w:color="auto"/>
        <w:left w:val="none" w:sz="0" w:space="0" w:color="auto"/>
        <w:bottom w:val="none" w:sz="0" w:space="0" w:color="auto"/>
        <w:right w:val="none" w:sz="0" w:space="0" w:color="auto"/>
      </w:divBdr>
    </w:div>
    <w:div w:id="683899865">
      <w:bodyDiv w:val="1"/>
      <w:marLeft w:val="0"/>
      <w:marRight w:val="0"/>
      <w:marTop w:val="0"/>
      <w:marBottom w:val="0"/>
      <w:divBdr>
        <w:top w:val="none" w:sz="0" w:space="0" w:color="auto"/>
        <w:left w:val="none" w:sz="0" w:space="0" w:color="auto"/>
        <w:bottom w:val="none" w:sz="0" w:space="0" w:color="auto"/>
        <w:right w:val="none" w:sz="0" w:space="0" w:color="auto"/>
      </w:divBdr>
    </w:div>
    <w:div w:id="812527829">
      <w:bodyDiv w:val="1"/>
      <w:marLeft w:val="0"/>
      <w:marRight w:val="0"/>
      <w:marTop w:val="0"/>
      <w:marBottom w:val="0"/>
      <w:divBdr>
        <w:top w:val="none" w:sz="0" w:space="0" w:color="auto"/>
        <w:left w:val="none" w:sz="0" w:space="0" w:color="auto"/>
        <w:bottom w:val="none" w:sz="0" w:space="0" w:color="auto"/>
        <w:right w:val="none" w:sz="0" w:space="0" w:color="auto"/>
      </w:divBdr>
    </w:div>
    <w:div w:id="827601221">
      <w:bodyDiv w:val="1"/>
      <w:marLeft w:val="0"/>
      <w:marRight w:val="0"/>
      <w:marTop w:val="0"/>
      <w:marBottom w:val="0"/>
      <w:divBdr>
        <w:top w:val="none" w:sz="0" w:space="0" w:color="auto"/>
        <w:left w:val="none" w:sz="0" w:space="0" w:color="auto"/>
        <w:bottom w:val="none" w:sz="0" w:space="0" w:color="auto"/>
        <w:right w:val="none" w:sz="0" w:space="0" w:color="auto"/>
      </w:divBdr>
    </w:div>
    <w:div w:id="862212376">
      <w:bodyDiv w:val="1"/>
      <w:marLeft w:val="0"/>
      <w:marRight w:val="0"/>
      <w:marTop w:val="0"/>
      <w:marBottom w:val="0"/>
      <w:divBdr>
        <w:top w:val="none" w:sz="0" w:space="0" w:color="auto"/>
        <w:left w:val="none" w:sz="0" w:space="0" w:color="auto"/>
        <w:bottom w:val="none" w:sz="0" w:space="0" w:color="auto"/>
        <w:right w:val="none" w:sz="0" w:space="0" w:color="auto"/>
      </w:divBdr>
      <w:divsChild>
        <w:div w:id="1727685190">
          <w:marLeft w:val="0"/>
          <w:marRight w:val="0"/>
          <w:marTop w:val="0"/>
          <w:marBottom w:val="0"/>
          <w:divBdr>
            <w:top w:val="none" w:sz="0" w:space="0" w:color="auto"/>
            <w:left w:val="none" w:sz="0" w:space="0" w:color="auto"/>
            <w:bottom w:val="none" w:sz="0" w:space="0" w:color="auto"/>
            <w:right w:val="none" w:sz="0" w:space="0" w:color="auto"/>
          </w:divBdr>
        </w:div>
      </w:divsChild>
    </w:div>
    <w:div w:id="862548567">
      <w:bodyDiv w:val="1"/>
      <w:marLeft w:val="0"/>
      <w:marRight w:val="0"/>
      <w:marTop w:val="0"/>
      <w:marBottom w:val="0"/>
      <w:divBdr>
        <w:top w:val="none" w:sz="0" w:space="0" w:color="auto"/>
        <w:left w:val="none" w:sz="0" w:space="0" w:color="auto"/>
        <w:bottom w:val="none" w:sz="0" w:space="0" w:color="auto"/>
        <w:right w:val="none" w:sz="0" w:space="0" w:color="auto"/>
      </w:divBdr>
    </w:div>
    <w:div w:id="866791809">
      <w:bodyDiv w:val="1"/>
      <w:marLeft w:val="0"/>
      <w:marRight w:val="0"/>
      <w:marTop w:val="0"/>
      <w:marBottom w:val="0"/>
      <w:divBdr>
        <w:top w:val="none" w:sz="0" w:space="0" w:color="auto"/>
        <w:left w:val="none" w:sz="0" w:space="0" w:color="auto"/>
        <w:bottom w:val="none" w:sz="0" w:space="0" w:color="auto"/>
        <w:right w:val="none" w:sz="0" w:space="0" w:color="auto"/>
      </w:divBdr>
    </w:div>
    <w:div w:id="973438566">
      <w:bodyDiv w:val="1"/>
      <w:marLeft w:val="0"/>
      <w:marRight w:val="0"/>
      <w:marTop w:val="0"/>
      <w:marBottom w:val="0"/>
      <w:divBdr>
        <w:top w:val="none" w:sz="0" w:space="0" w:color="auto"/>
        <w:left w:val="none" w:sz="0" w:space="0" w:color="auto"/>
        <w:bottom w:val="none" w:sz="0" w:space="0" w:color="auto"/>
        <w:right w:val="none" w:sz="0" w:space="0" w:color="auto"/>
      </w:divBdr>
    </w:div>
    <w:div w:id="996691983">
      <w:bodyDiv w:val="1"/>
      <w:marLeft w:val="0"/>
      <w:marRight w:val="0"/>
      <w:marTop w:val="0"/>
      <w:marBottom w:val="0"/>
      <w:divBdr>
        <w:top w:val="none" w:sz="0" w:space="0" w:color="auto"/>
        <w:left w:val="none" w:sz="0" w:space="0" w:color="auto"/>
        <w:bottom w:val="none" w:sz="0" w:space="0" w:color="auto"/>
        <w:right w:val="none" w:sz="0" w:space="0" w:color="auto"/>
      </w:divBdr>
    </w:div>
    <w:div w:id="999190205">
      <w:bodyDiv w:val="1"/>
      <w:marLeft w:val="0"/>
      <w:marRight w:val="0"/>
      <w:marTop w:val="0"/>
      <w:marBottom w:val="0"/>
      <w:divBdr>
        <w:top w:val="none" w:sz="0" w:space="0" w:color="auto"/>
        <w:left w:val="none" w:sz="0" w:space="0" w:color="auto"/>
        <w:bottom w:val="none" w:sz="0" w:space="0" w:color="auto"/>
        <w:right w:val="none" w:sz="0" w:space="0" w:color="auto"/>
      </w:divBdr>
    </w:div>
    <w:div w:id="1011177095">
      <w:bodyDiv w:val="1"/>
      <w:marLeft w:val="0"/>
      <w:marRight w:val="0"/>
      <w:marTop w:val="0"/>
      <w:marBottom w:val="0"/>
      <w:divBdr>
        <w:top w:val="none" w:sz="0" w:space="0" w:color="auto"/>
        <w:left w:val="none" w:sz="0" w:space="0" w:color="auto"/>
        <w:bottom w:val="none" w:sz="0" w:space="0" w:color="auto"/>
        <w:right w:val="none" w:sz="0" w:space="0" w:color="auto"/>
      </w:divBdr>
    </w:div>
    <w:div w:id="1024599451">
      <w:bodyDiv w:val="1"/>
      <w:marLeft w:val="0"/>
      <w:marRight w:val="0"/>
      <w:marTop w:val="0"/>
      <w:marBottom w:val="0"/>
      <w:divBdr>
        <w:top w:val="none" w:sz="0" w:space="0" w:color="auto"/>
        <w:left w:val="none" w:sz="0" w:space="0" w:color="auto"/>
        <w:bottom w:val="none" w:sz="0" w:space="0" w:color="auto"/>
        <w:right w:val="none" w:sz="0" w:space="0" w:color="auto"/>
      </w:divBdr>
    </w:div>
    <w:div w:id="1063067609">
      <w:bodyDiv w:val="1"/>
      <w:marLeft w:val="0"/>
      <w:marRight w:val="0"/>
      <w:marTop w:val="0"/>
      <w:marBottom w:val="0"/>
      <w:divBdr>
        <w:top w:val="none" w:sz="0" w:space="0" w:color="auto"/>
        <w:left w:val="none" w:sz="0" w:space="0" w:color="auto"/>
        <w:bottom w:val="none" w:sz="0" w:space="0" w:color="auto"/>
        <w:right w:val="none" w:sz="0" w:space="0" w:color="auto"/>
      </w:divBdr>
    </w:div>
    <w:div w:id="1143428478">
      <w:bodyDiv w:val="1"/>
      <w:marLeft w:val="0"/>
      <w:marRight w:val="0"/>
      <w:marTop w:val="0"/>
      <w:marBottom w:val="0"/>
      <w:divBdr>
        <w:top w:val="none" w:sz="0" w:space="0" w:color="auto"/>
        <w:left w:val="none" w:sz="0" w:space="0" w:color="auto"/>
        <w:bottom w:val="none" w:sz="0" w:space="0" w:color="auto"/>
        <w:right w:val="none" w:sz="0" w:space="0" w:color="auto"/>
      </w:divBdr>
    </w:div>
    <w:div w:id="1212578381">
      <w:bodyDiv w:val="1"/>
      <w:marLeft w:val="0"/>
      <w:marRight w:val="0"/>
      <w:marTop w:val="0"/>
      <w:marBottom w:val="0"/>
      <w:divBdr>
        <w:top w:val="none" w:sz="0" w:space="0" w:color="auto"/>
        <w:left w:val="none" w:sz="0" w:space="0" w:color="auto"/>
        <w:bottom w:val="none" w:sz="0" w:space="0" w:color="auto"/>
        <w:right w:val="none" w:sz="0" w:space="0" w:color="auto"/>
      </w:divBdr>
    </w:div>
    <w:div w:id="1276641963">
      <w:bodyDiv w:val="1"/>
      <w:marLeft w:val="0"/>
      <w:marRight w:val="0"/>
      <w:marTop w:val="0"/>
      <w:marBottom w:val="0"/>
      <w:divBdr>
        <w:top w:val="none" w:sz="0" w:space="0" w:color="auto"/>
        <w:left w:val="none" w:sz="0" w:space="0" w:color="auto"/>
        <w:bottom w:val="none" w:sz="0" w:space="0" w:color="auto"/>
        <w:right w:val="none" w:sz="0" w:space="0" w:color="auto"/>
      </w:divBdr>
    </w:div>
    <w:div w:id="1277829955">
      <w:bodyDiv w:val="1"/>
      <w:marLeft w:val="0"/>
      <w:marRight w:val="0"/>
      <w:marTop w:val="0"/>
      <w:marBottom w:val="0"/>
      <w:divBdr>
        <w:top w:val="none" w:sz="0" w:space="0" w:color="auto"/>
        <w:left w:val="none" w:sz="0" w:space="0" w:color="auto"/>
        <w:bottom w:val="none" w:sz="0" w:space="0" w:color="auto"/>
        <w:right w:val="none" w:sz="0" w:space="0" w:color="auto"/>
      </w:divBdr>
    </w:div>
    <w:div w:id="1301813251">
      <w:bodyDiv w:val="1"/>
      <w:marLeft w:val="0"/>
      <w:marRight w:val="0"/>
      <w:marTop w:val="0"/>
      <w:marBottom w:val="0"/>
      <w:divBdr>
        <w:top w:val="none" w:sz="0" w:space="0" w:color="auto"/>
        <w:left w:val="none" w:sz="0" w:space="0" w:color="auto"/>
        <w:bottom w:val="none" w:sz="0" w:space="0" w:color="auto"/>
        <w:right w:val="none" w:sz="0" w:space="0" w:color="auto"/>
      </w:divBdr>
    </w:div>
    <w:div w:id="1310283185">
      <w:bodyDiv w:val="1"/>
      <w:marLeft w:val="0"/>
      <w:marRight w:val="0"/>
      <w:marTop w:val="0"/>
      <w:marBottom w:val="0"/>
      <w:divBdr>
        <w:top w:val="none" w:sz="0" w:space="0" w:color="auto"/>
        <w:left w:val="none" w:sz="0" w:space="0" w:color="auto"/>
        <w:bottom w:val="none" w:sz="0" w:space="0" w:color="auto"/>
        <w:right w:val="none" w:sz="0" w:space="0" w:color="auto"/>
      </w:divBdr>
    </w:div>
    <w:div w:id="1348673639">
      <w:bodyDiv w:val="1"/>
      <w:marLeft w:val="0"/>
      <w:marRight w:val="0"/>
      <w:marTop w:val="0"/>
      <w:marBottom w:val="0"/>
      <w:divBdr>
        <w:top w:val="none" w:sz="0" w:space="0" w:color="auto"/>
        <w:left w:val="none" w:sz="0" w:space="0" w:color="auto"/>
        <w:bottom w:val="none" w:sz="0" w:space="0" w:color="auto"/>
        <w:right w:val="none" w:sz="0" w:space="0" w:color="auto"/>
      </w:divBdr>
    </w:div>
    <w:div w:id="1415584688">
      <w:bodyDiv w:val="1"/>
      <w:marLeft w:val="0"/>
      <w:marRight w:val="0"/>
      <w:marTop w:val="0"/>
      <w:marBottom w:val="0"/>
      <w:divBdr>
        <w:top w:val="none" w:sz="0" w:space="0" w:color="auto"/>
        <w:left w:val="none" w:sz="0" w:space="0" w:color="auto"/>
        <w:bottom w:val="none" w:sz="0" w:space="0" w:color="auto"/>
        <w:right w:val="none" w:sz="0" w:space="0" w:color="auto"/>
      </w:divBdr>
    </w:div>
    <w:div w:id="1486167023">
      <w:bodyDiv w:val="1"/>
      <w:marLeft w:val="0"/>
      <w:marRight w:val="0"/>
      <w:marTop w:val="0"/>
      <w:marBottom w:val="0"/>
      <w:divBdr>
        <w:top w:val="none" w:sz="0" w:space="0" w:color="auto"/>
        <w:left w:val="none" w:sz="0" w:space="0" w:color="auto"/>
        <w:bottom w:val="none" w:sz="0" w:space="0" w:color="auto"/>
        <w:right w:val="none" w:sz="0" w:space="0" w:color="auto"/>
      </w:divBdr>
    </w:div>
    <w:div w:id="1510293225">
      <w:bodyDiv w:val="1"/>
      <w:marLeft w:val="0"/>
      <w:marRight w:val="0"/>
      <w:marTop w:val="0"/>
      <w:marBottom w:val="0"/>
      <w:divBdr>
        <w:top w:val="none" w:sz="0" w:space="0" w:color="auto"/>
        <w:left w:val="none" w:sz="0" w:space="0" w:color="auto"/>
        <w:bottom w:val="none" w:sz="0" w:space="0" w:color="auto"/>
        <w:right w:val="none" w:sz="0" w:space="0" w:color="auto"/>
      </w:divBdr>
    </w:div>
    <w:div w:id="1598058620">
      <w:bodyDiv w:val="1"/>
      <w:marLeft w:val="0"/>
      <w:marRight w:val="0"/>
      <w:marTop w:val="0"/>
      <w:marBottom w:val="0"/>
      <w:divBdr>
        <w:top w:val="none" w:sz="0" w:space="0" w:color="auto"/>
        <w:left w:val="none" w:sz="0" w:space="0" w:color="auto"/>
        <w:bottom w:val="none" w:sz="0" w:space="0" w:color="auto"/>
        <w:right w:val="none" w:sz="0" w:space="0" w:color="auto"/>
      </w:divBdr>
    </w:div>
    <w:div w:id="1675568444">
      <w:bodyDiv w:val="1"/>
      <w:marLeft w:val="0"/>
      <w:marRight w:val="0"/>
      <w:marTop w:val="0"/>
      <w:marBottom w:val="0"/>
      <w:divBdr>
        <w:top w:val="none" w:sz="0" w:space="0" w:color="auto"/>
        <w:left w:val="none" w:sz="0" w:space="0" w:color="auto"/>
        <w:bottom w:val="none" w:sz="0" w:space="0" w:color="auto"/>
        <w:right w:val="none" w:sz="0" w:space="0" w:color="auto"/>
      </w:divBdr>
    </w:div>
    <w:div w:id="1693916836">
      <w:bodyDiv w:val="1"/>
      <w:marLeft w:val="0"/>
      <w:marRight w:val="0"/>
      <w:marTop w:val="0"/>
      <w:marBottom w:val="0"/>
      <w:divBdr>
        <w:top w:val="none" w:sz="0" w:space="0" w:color="auto"/>
        <w:left w:val="none" w:sz="0" w:space="0" w:color="auto"/>
        <w:bottom w:val="none" w:sz="0" w:space="0" w:color="auto"/>
        <w:right w:val="none" w:sz="0" w:space="0" w:color="auto"/>
      </w:divBdr>
      <w:divsChild>
        <w:div w:id="174536097">
          <w:marLeft w:val="0"/>
          <w:marRight w:val="0"/>
          <w:marTop w:val="0"/>
          <w:marBottom w:val="0"/>
          <w:divBdr>
            <w:top w:val="none" w:sz="0" w:space="0" w:color="auto"/>
            <w:left w:val="none" w:sz="0" w:space="0" w:color="auto"/>
            <w:bottom w:val="none" w:sz="0" w:space="0" w:color="auto"/>
            <w:right w:val="none" w:sz="0" w:space="0" w:color="auto"/>
          </w:divBdr>
          <w:divsChild>
            <w:div w:id="2103183060">
              <w:marLeft w:val="0"/>
              <w:marRight w:val="0"/>
              <w:marTop w:val="0"/>
              <w:marBottom w:val="0"/>
              <w:divBdr>
                <w:top w:val="none" w:sz="0" w:space="0" w:color="auto"/>
                <w:left w:val="none" w:sz="0" w:space="0" w:color="auto"/>
                <w:bottom w:val="none" w:sz="0" w:space="0" w:color="auto"/>
                <w:right w:val="none" w:sz="0" w:space="0" w:color="auto"/>
              </w:divBdr>
              <w:divsChild>
                <w:div w:id="631447711">
                  <w:marLeft w:val="0"/>
                  <w:marRight w:val="0"/>
                  <w:marTop w:val="0"/>
                  <w:marBottom w:val="0"/>
                  <w:divBdr>
                    <w:top w:val="none" w:sz="0" w:space="0" w:color="auto"/>
                    <w:left w:val="none" w:sz="0" w:space="0" w:color="auto"/>
                    <w:bottom w:val="none" w:sz="0" w:space="0" w:color="auto"/>
                    <w:right w:val="none" w:sz="0" w:space="0" w:color="auto"/>
                  </w:divBdr>
                  <w:divsChild>
                    <w:div w:id="1487281665">
                      <w:marLeft w:val="0"/>
                      <w:marRight w:val="0"/>
                      <w:marTop w:val="0"/>
                      <w:marBottom w:val="0"/>
                      <w:divBdr>
                        <w:top w:val="none" w:sz="0" w:space="0" w:color="auto"/>
                        <w:left w:val="none" w:sz="0" w:space="0" w:color="auto"/>
                        <w:bottom w:val="none" w:sz="0" w:space="0" w:color="auto"/>
                        <w:right w:val="none" w:sz="0" w:space="0" w:color="auto"/>
                      </w:divBdr>
                      <w:divsChild>
                        <w:div w:id="30146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100288">
          <w:marLeft w:val="0"/>
          <w:marRight w:val="0"/>
          <w:marTop w:val="0"/>
          <w:marBottom w:val="0"/>
          <w:divBdr>
            <w:top w:val="none" w:sz="0" w:space="0" w:color="auto"/>
            <w:left w:val="none" w:sz="0" w:space="0" w:color="auto"/>
            <w:bottom w:val="none" w:sz="0" w:space="0" w:color="auto"/>
            <w:right w:val="none" w:sz="0" w:space="0" w:color="auto"/>
          </w:divBdr>
        </w:div>
      </w:divsChild>
    </w:div>
    <w:div w:id="1709061325">
      <w:bodyDiv w:val="1"/>
      <w:marLeft w:val="0"/>
      <w:marRight w:val="0"/>
      <w:marTop w:val="0"/>
      <w:marBottom w:val="0"/>
      <w:divBdr>
        <w:top w:val="none" w:sz="0" w:space="0" w:color="auto"/>
        <w:left w:val="none" w:sz="0" w:space="0" w:color="auto"/>
        <w:bottom w:val="none" w:sz="0" w:space="0" w:color="auto"/>
        <w:right w:val="none" w:sz="0" w:space="0" w:color="auto"/>
      </w:divBdr>
      <w:divsChild>
        <w:div w:id="721758245">
          <w:marLeft w:val="0"/>
          <w:marRight w:val="0"/>
          <w:marTop w:val="0"/>
          <w:marBottom w:val="0"/>
          <w:divBdr>
            <w:top w:val="none" w:sz="0" w:space="0" w:color="auto"/>
            <w:left w:val="none" w:sz="0" w:space="0" w:color="auto"/>
            <w:bottom w:val="none" w:sz="0" w:space="0" w:color="auto"/>
            <w:right w:val="none" w:sz="0" w:space="0" w:color="auto"/>
          </w:divBdr>
        </w:div>
      </w:divsChild>
    </w:div>
    <w:div w:id="1923180499">
      <w:bodyDiv w:val="1"/>
      <w:marLeft w:val="0"/>
      <w:marRight w:val="0"/>
      <w:marTop w:val="0"/>
      <w:marBottom w:val="0"/>
      <w:divBdr>
        <w:top w:val="none" w:sz="0" w:space="0" w:color="auto"/>
        <w:left w:val="none" w:sz="0" w:space="0" w:color="auto"/>
        <w:bottom w:val="none" w:sz="0" w:space="0" w:color="auto"/>
        <w:right w:val="none" w:sz="0" w:space="0" w:color="auto"/>
      </w:divBdr>
    </w:div>
    <w:div w:id="1943218035">
      <w:bodyDiv w:val="1"/>
      <w:marLeft w:val="0"/>
      <w:marRight w:val="0"/>
      <w:marTop w:val="0"/>
      <w:marBottom w:val="0"/>
      <w:divBdr>
        <w:top w:val="none" w:sz="0" w:space="0" w:color="auto"/>
        <w:left w:val="none" w:sz="0" w:space="0" w:color="auto"/>
        <w:bottom w:val="none" w:sz="0" w:space="0" w:color="auto"/>
        <w:right w:val="none" w:sz="0" w:space="0" w:color="auto"/>
      </w:divBdr>
    </w:div>
    <w:div w:id="1956983314">
      <w:bodyDiv w:val="1"/>
      <w:marLeft w:val="0"/>
      <w:marRight w:val="0"/>
      <w:marTop w:val="0"/>
      <w:marBottom w:val="0"/>
      <w:divBdr>
        <w:top w:val="none" w:sz="0" w:space="0" w:color="auto"/>
        <w:left w:val="none" w:sz="0" w:space="0" w:color="auto"/>
        <w:bottom w:val="none" w:sz="0" w:space="0" w:color="auto"/>
        <w:right w:val="none" w:sz="0" w:space="0" w:color="auto"/>
      </w:divBdr>
    </w:div>
    <w:div w:id="1995909019">
      <w:bodyDiv w:val="1"/>
      <w:marLeft w:val="0"/>
      <w:marRight w:val="0"/>
      <w:marTop w:val="0"/>
      <w:marBottom w:val="0"/>
      <w:divBdr>
        <w:top w:val="none" w:sz="0" w:space="0" w:color="auto"/>
        <w:left w:val="none" w:sz="0" w:space="0" w:color="auto"/>
        <w:bottom w:val="none" w:sz="0" w:space="0" w:color="auto"/>
        <w:right w:val="none" w:sz="0" w:space="0" w:color="auto"/>
      </w:divBdr>
    </w:div>
    <w:div w:id="2016302518">
      <w:bodyDiv w:val="1"/>
      <w:marLeft w:val="0"/>
      <w:marRight w:val="0"/>
      <w:marTop w:val="0"/>
      <w:marBottom w:val="0"/>
      <w:divBdr>
        <w:top w:val="none" w:sz="0" w:space="0" w:color="auto"/>
        <w:left w:val="none" w:sz="0" w:space="0" w:color="auto"/>
        <w:bottom w:val="none" w:sz="0" w:space="0" w:color="auto"/>
        <w:right w:val="none" w:sz="0" w:space="0" w:color="auto"/>
      </w:divBdr>
      <w:divsChild>
        <w:div w:id="1012219988">
          <w:marLeft w:val="0"/>
          <w:marRight w:val="0"/>
          <w:marTop w:val="0"/>
          <w:marBottom w:val="0"/>
          <w:divBdr>
            <w:top w:val="none" w:sz="0" w:space="0" w:color="auto"/>
            <w:left w:val="none" w:sz="0" w:space="0" w:color="auto"/>
            <w:bottom w:val="none" w:sz="0" w:space="0" w:color="auto"/>
            <w:right w:val="none" w:sz="0" w:space="0" w:color="auto"/>
          </w:divBdr>
        </w:div>
        <w:div w:id="1754935729">
          <w:marLeft w:val="0"/>
          <w:marRight w:val="0"/>
          <w:marTop w:val="0"/>
          <w:marBottom w:val="0"/>
          <w:divBdr>
            <w:top w:val="none" w:sz="0" w:space="0" w:color="auto"/>
            <w:left w:val="none" w:sz="0" w:space="0" w:color="auto"/>
            <w:bottom w:val="none" w:sz="0" w:space="0" w:color="auto"/>
            <w:right w:val="none" w:sz="0" w:space="0" w:color="auto"/>
          </w:divBdr>
        </w:div>
      </w:divsChild>
    </w:div>
    <w:div w:id="2036227312">
      <w:bodyDiv w:val="1"/>
      <w:marLeft w:val="0"/>
      <w:marRight w:val="0"/>
      <w:marTop w:val="0"/>
      <w:marBottom w:val="0"/>
      <w:divBdr>
        <w:top w:val="none" w:sz="0" w:space="0" w:color="auto"/>
        <w:left w:val="none" w:sz="0" w:space="0" w:color="auto"/>
        <w:bottom w:val="none" w:sz="0" w:space="0" w:color="auto"/>
        <w:right w:val="none" w:sz="0" w:space="0" w:color="auto"/>
      </w:divBdr>
    </w:div>
    <w:div w:id="2095007505">
      <w:bodyDiv w:val="1"/>
      <w:marLeft w:val="0"/>
      <w:marRight w:val="0"/>
      <w:marTop w:val="0"/>
      <w:marBottom w:val="0"/>
      <w:divBdr>
        <w:top w:val="none" w:sz="0" w:space="0" w:color="auto"/>
        <w:left w:val="none" w:sz="0" w:space="0" w:color="auto"/>
        <w:bottom w:val="none" w:sz="0" w:space="0" w:color="auto"/>
        <w:right w:val="none" w:sz="0" w:space="0" w:color="auto"/>
      </w:divBdr>
    </w:div>
    <w:div w:id="2114931759">
      <w:bodyDiv w:val="1"/>
      <w:marLeft w:val="0"/>
      <w:marRight w:val="0"/>
      <w:marTop w:val="0"/>
      <w:marBottom w:val="0"/>
      <w:divBdr>
        <w:top w:val="none" w:sz="0" w:space="0" w:color="auto"/>
        <w:left w:val="none" w:sz="0" w:space="0" w:color="auto"/>
        <w:bottom w:val="none" w:sz="0" w:space="0" w:color="auto"/>
        <w:right w:val="none" w:sz="0" w:space="0" w:color="auto"/>
      </w:divBdr>
    </w:div>
    <w:div w:id="2134866553">
      <w:bodyDiv w:val="1"/>
      <w:marLeft w:val="0"/>
      <w:marRight w:val="0"/>
      <w:marTop w:val="0"/>
      <w:marBottom w:val="0"/>
      <w:divBdr>
        <w:top w:val="none" w:sz="0" w:space="0" w:color="auto"/>
        <w:left w:val="none" w:sz="0" w:space="0" w:color="auto"/>
        <w:bottom w:val="none" w:sz="0" w:space="0" w:color="auto"/>
        <w:right w:val="none" w:sz="0" w:space="0" w:color="auto"/>
      </w:divBdr>
    </w:div>
    <w:div w:id="2145656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ode xmlns="3280b98c-2d7e-449d-b713-5a352c511315">1</Mode>
    <Product_x0020_Type xmlns="3280b98c-2d7e-449d-b713-5a352c511315" xsi:nil="true"/>
    <Content_x0020_Name xmlns="3280b98c-2d7e-449d-b713-5a352c511315">16037</Content_x0020_Name>
    <Content_x0020_Type xmlns="3280b98c-2d7e-449d-b713-5a352c511315">13</Content_x0020_Type>
    <Workflow_x0020_Instance_x0020_Name xmlns="3280b98c-2d7e-449d-b713-5a352c511315">1831</Workflow_x0020_Instance_x0020_Name>
    <Target_x0020_Audiences xmlns="3280b98c-2d7e-449d-b713-5a352c511315" xsi:nil="true"/>
    <Faculty_x0020_Sponsor xmlns="3280b98c-2d7e-449d-b713-5a352c511315">
      <UserInfo>
        <DisplayName>Whitler, Kimberly A.</DisplayName>
        <AccountId>143</AccountId>
        <AccountType/>
      </UserInfo>
    </Faculty_x0020_Sponsor>
    <Reviewer xmlns="3280b98c-2d7e-449d-b713-5a352c511315">
      <UserInfo>
        <DisplayName>Whitler, Kimberly A.</DisplayName>
        <AccountId>143</AccountId>
        <AccountType/>
      </UserInfo>
    </Reviewer>
    <Comments xmlns="3280b98c-2d7e-449d-b713-5a352c5113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E423D29324CE4C81F8A9ED93508B14" ma:contentTypeVersion="20" ma:contentTypeDescription="Create a new document." ma:contentTypeScope="" ma:versionID="86bcd07dd7887262605823f1c04d73ba">
  <xsd:schema xmlns:xsd="http://www.w3.org/2001/XMLSchema" xmlns:xs="http://www.w3.org/2001/XMLSchema" xmlns:p="http://schemas.microsoft.com/office/2006/metadata/properties" xmlns:ns2="3280b98c-2d7e-449d-b713-5a352c511315" targetNamespace="http://schemas.microsoft.com/office/2006/metadata/properties" ma:root="true" ma:fieldsID="b63e78a39b42928810968ce9a38bdfa0" ns2:_="">
    <xsd:import namespace="3280b98c-2d7e-449d-b713-5a352c511315"/>
    <xsd:element name="properties">
      <xsd:complexType>
        <xsd:sequence>
          <xsd:element name="documentManagement">
            <xsd:complexType>
              <xsd:all>
                <xsd:element ref="ns2:Content_x0020_Name"/>
                <xsd:element ref="ns2:Workflow_x0020_Instance_x0020_Name" minOccurs="0"/>
                <xsd:element ref="ns2:Workflow_x0020_Instance_x0020_Name_x003a_ID" minOccurs="0"/>
                <xsd:element ref="ns2:Content_x0020_Name_x003a_ID" minOccurs="0"/>
                <xsd:element ref="ns2:Product_x0020_Type" minOccurs="0"/>
                <xsd:element ref="ns2:Content_x0020_Name_x003a_Title" minOccurs="0"/>
                <xsd:element ref="ns2:Comments" minOccurs="0"/>
                <xsd:element ref="ns2:Target_x0020_Audiences" minOccurs="0"/>
                <xsd:element ref="ns2:Faculty_x0020_Sponsor" minOccurs="0"/>
                <xsd:element ref="ns2:Reviewer" minOccurs="0"/>
                <xsd:element ref="ns2:Mode" minOccurs="0"/>
                <xsd:element ref="ns2:Cont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0b98c-2d7e-449d-b713-5a352c511315" elementFormDefault="qualified">
    <xsd:import namespace="http://schemas.microsoft.com/office/2006/documentManagement/types"/>
    <xsd:import namespace="http://schemas.microsoft.com/office/infopath/2007/PartnerControls"/>
    <xsd:element name="Content_x0020_Name" ma:index="8" ma:displayName="Content Name" ma:indexed="true" ma:list="{2a1dccef-5bbd-4239-9d2c-9dab3c3bdaeb}" ma:internalName="Content_x0020_Name" ma:readOnly="false" ma:showField="Title">
      <xsd:simpleType>
        <xsd:restriction base="dms:Lookup"/>
      </xsd:simpleType>
    </xsd:element>
    <xsd:element name="Workflow_x0020_Instance_x0020_Name" ma:index="9" nillable="true" ma:displayName="Workflow Instance Name" ma:list="{a3cd38c8-60df-4dc0-a0b2-c311c937c69e}" ma:internalName="Workflow_x0020_Instance_x0020_Name" ma:showField="Title">
      <xsd:simpleType>
        <xsd:restriction base="dms:Lookup"/>
      </xsd:simpleType>
    </xsd:element>
    <xsd:element name="Workflow_x0020_Instance_x0020_Name_x003a_ID" ma:index="10" nillable="true" ma:displayName="Workflow Instance Name:ID" ma:list="{a3cd38c8-60df-4dc0-a0b2-c311c937c69e}" ma:internalName="Workflow_x0020_Instance_x0020_Name_x003a_ID" ma:readOnly="true" ma:showField="ID" ma:web="d314d7ef-47d2-49ec-98a2-beb62148fffe">
      <xsd:simpleType>
        <xsd:restriction base="dms:Lookup"/>
      </xsd:simpleType>
    </xsd:element>
    <xsd:element name="Content_x0020_Name_x003a_ID" ma:index="11" nillable="true" ma:displayName="Content Name:ID" ma:list="{2a1dccef-5bbd-4239-9d2c-9dab3c3bdaeb}" ma:internalName="Content_x0020_Name_x003a_ID" ma:readOnly="true" ma:showField="ID" ma:web="d314d7ef-47d2-49ec-98a2-beb62148fffe">
      <xsd:simpleType>
        <xsd:restriction base="dms:Lookup"/>
      </xsd:simpleType>
    </xsd:element>
    <xsd:element name="Product_x0020_Type" ma:index="12" nillable="true" ma:displayName="Product Type" ma:list="{b8add45d-a9e3-4b61-9172-dff46669a501}" ma:internalName="Product_x0020_Type" ma:showField="Title">
      <xsd:simpleType>
        <xsd:restriction base="dms:Lookup"/>
      </xsd:simpleType>
    </xsd:element>
    <xsd:element name="Content_x0020_Name_x003a_Title" ma:index="13" nillable="true" ma:displayName="Content Name:Title" ma:list="{2a1dccef-5bbd-4239-9d2c-9dab3c3bdaeb}" ma:internalName="Content_x0020_Name_x003a_Title" ma:readOnly="true" ma:showField="Title0" ma:web="d314d7ef-47d2-49ec-98a2-beb62148fffe">
      <xsd:simpleType>
        <xsd:restriction base="dms:Lookup"/>
      </xsd:simpleType>
    </xsd:element>
    <xsd:element name="Comments" ma:index="14" nillable="true" ma:displayName="Comments" ma:internalName="Comments">
      <xsd:simpleType>
        <xsd:restriction base="dms:Note">
          <xsd:maxLength value="255"/>
        </xsd:restriction>
      </xsd:simpleType>
    </xsd:element>
    <xsd:element name="Target_x0020_Audiences" ma:index="15" nillable="true" ma:displayName="Target Audiences" ma:internalName="Target_x0020_Audiences">
      <xsd:simpleType>
        <xsd:restriction base="dms:Unknown"/>
      </xsd:simpleType>
    </xsd:element>
    <xsd:element name="Faculty_x0020_Sponsor" ma:index="16" nillable="true" ma:displayName="Faculty Sponsor" ma:list="UserInfo" ma:SharePointGroup="0" ma:internalName="Faculty_x0020_Sponso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17" nillable="true" ma:displayName="Reviewer" ma:list="UserInfo" ma:SharePointGroup="0" ma:internalName="Review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ode" ma:index="18" nillable="true" ma:displayName="Mode" ma:internalName="Mode">
      <xsd:simpleType>
        <xsd:restriction base="dms:Text">
          <xsd:maxLength value="255"/>
        </xsd:restriction>
      </xsd:simpleType>
    </xsd:element>
    <xsd:element name="Content_x0020_Type" ma:index="20" nillable="true" ma:displayName="Content Type" ma:list="{766e563b-7587-40d5-a39c-32c550c72680}" ma:internalName="Content_x0020_Typ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1BEEC-EB86-405E-AA26-51C811642C85}">
  <ds:schemaRefs>
    <ds:schemaRef ds:uri="http://schemas.microsoft.com/sharepoint/v3/contenttype/forms"/>
  </ds:schemaRefs>
</ds:datastoreItem>
</file>

<file path=customXml/itemProps2.xml><?xml version="1.0" encoding="utf-8"?>
<ds:datastoreItem xmlns:ds="http://schemas.openxmlformats.org/officeDocument/2006/customXml" ds:itemID="{15151D9D-5CB2-4096-98AB-6E7855B7B31F}">
  <ds:schemaRefs>
    <ds:schemaRef ds:uri="http://schemas.microsoft.com/office/2006/metadata/properties"/>
    <ds:schemaRef ds:uri="http://schemas.microsoft.com/office/infopath/2007/PartnerControls"/>
    <ds:schemaRef ds:uri="3280b98c-2d7e-449d-b713-5a352c511315"/>
  </ds:schemaRefs>
</ds:datastoreItem>
</file>

<file path=customXml/itemProps3.xml><?xml version="1.0" encoding="utf-8"?>
<ds:datastoreItem xmlns:ds="http://schemas.openxmlformats.org/officeDocument/2006/customXml" ds:itemID="{47A8AB58-1AB9-4BF6-B59C-9EB95237B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0b98c-2d7e-449d-b713-5a352c511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1DB6AC-E758-4541-976E-91E876D5B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4547</Words>
  <Characters>25921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The Chief Marketing Officer: A Role Theory Perspective</vt:lpstr>
    </vt:vector>
  </TitlesOfParts>
  <Company>Kelley School of Business</Company>
  <LinksUpToDate>false</LinksUpToDate>
  <CharactersWithSpaces>30408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Chief Marketing Officer: A Role Theory Perspective</dc:title>
  <dc:subject/>
  <dc:creator>Rego, Lopo</dc:creator>
  <cp:keywords/>
  <dc:description/>
  <cp:lastModifiedBy>Razel Avanzado</cp:lastModifiedBy>
  <cp:revision>4</cp:revision>
  <cp:lastPrinted>2025-03-24T02:13:00Z</cp:lastPrinted>
  <dcterms:created xsi:type="dcterms:W3CDTF">2025-03-27T02:19:00Z</dcterms:created>
  <dcterms:modified xsi:type="dcterms:W3CDTF">2025-04-26T05:54:00Z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0x010100ACE423D29324CE4C81F8A9ED93508B14</vt:lpwstr>
  </property>
  <property fmtid="{D5CDD505-2E9C-101B-9397-08002B2CF9AE}" pid="3" name="Order">
    <vt:r8>140600</vt:r8>
  </property>
</Properties>
</file>