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D140" w14:textId="040318D1" w:rsidR="00313F41" w:rsidRPr="00062B45" w:rsidRDefault="00C75C3E" w:rsidP="00313F41">
      <w:pPr>
        <w:spacing w:line="480" w:lineRule="auto"/>
        <w:jc w:val="center"/>
        <w:rPr>
          <w:rFonts w:cs="Times New Roman"/>
          <w:b/>
          <w:bCs/>
          <w:color w:val="000000" w:themeColor="text1"/>
          <w:sz w:val="28"/>
          <w:szCs w:val="28"/>
        </w:rPr>
      </w:pPr>
      <w:r>
        <w:rPr>
          <w:rFonts w:cs="Times New Roman"/>
          <w:b/>
          <w:bCs/>
          <w:sz w:val="28"/>
          <w:szCs w:val="28"/>
        </w:rPr>
        <w:t xml:space="preserve">AI and </w:t>
      </w:r>
      <w:r w:rsidR="00313F41" w:rsidRPr="00062B45">
        <w:rPr>
          <w:rFonts w:cs="Times New Roman"/>
          <w:b/>
          <w:bCs/>
          <w:sz w:val="28"/>
          <w:szCs w:val="28"/>
        </w:rPr>
        <w:t xml:space="preserve">Human </w:t>
      </w:r>
      <w:r w:rsidR="00313F41">
        <w:rPr>
          <w:rFonts w:cs="Times New Roman"/>
          <w:b/>
          <w:bCs/>
          <w:sz w:val="28"/>
          <w:szCs w:val="28"/>
        </w:rPr>
        <w:t>Designers</w:t>
      </w:r>
      <w:r w:rsidR="00313F41" w:rsidRPr="00062B45">
        <w:rPr>
          <w:rFonts w:cs="Times New Roman"/>
          <w:b/>
          <w:bCs/>
          <w:sz w:val="28"/>
          <w:szCs w:val="28"/>
        </w:rPr>
        <w:t xml:space="preserve">: </w:t>
      </w:r>
      <w:r w:rsidR="00227B4F">
        <w:rPr>
          <w:rFonts w:cs="Times New Roman"/>
          <w:b/>
          <w:bCs/>
          <w:sz w:val="28"/>
          <w:szCs w:val="28"/>
        </w:rPr>
        <w:t>How</w:t>
      </w:r>
      <w:r w:rsidR="00313F41" w:rsidRPr="00062B45">
        <w:rPr>
          <w:rFonts w:cs="Times New Roman"/>
          <w:b/>
          <w:bCs/>
          <w:sz w:val="28"/>
          <w:szCs w:val="28"/>
        </w:rPr>
        <w:t xml:space="preserve"> Consumers See the </w:t>
      </w:r>
      <w:r w:rsidR="00313F41">
        <w:rPr>
          <w:rFonts w:cs="Times New Roman"/>
          <w:b/>
          <w:bCs/>
          <w:sz w:val="28"/>
          <w:szCs w:val="28"/>
        </w:rPr>
        <w:t>Genuine Care</w:t>
      </w:r>
      <w:r w:rsidR="00313F41" w:rsidRPr="00062B45">
        <w:rPr>
          <w:rFonts w:cs="Times New Roman"/>
          <w:b/>
          <w:bCs/>
          <w:sz w:val="28"/>
          <w:szCs w:val="28"/>
        </w:rPr>
        <w:t xml:space="preserve"> in Product Design as </w:t>
      </w:r>
      <w:r w:rsidR="00313F41" w:rsidRPr="00062B45">
        <w:rPr>
          <w:rFonts w:cs="Times New Roman"/>
          <w:b/>
          <w:bCs/>
          <w:color w:val="000000" w:themeColor="text1"/>
          <w:sz w:val="28"/>
          <w:szCs w:val="28"/>
        </w:rPr>
        <w:t>More Sustainable</w:t>
      </w:r>
    </w:p>
    <w:p w14:paraId="5137B862" w14:textId="77777777" w:rsidR="000E4DF4" w:rsidRPr="00E54CD7" w:rsidRDefault="000E4DF4" w:rsidP="00153F6F">
      <w:pPr>
        <w:pStyle w:val="CommentText"/>
        <w:snapToGrid w:val="0"/>
        <w:rPr>
          <w:rFonts w:ascii="Times New Roman" w:hAnsi="Times New Roman" w:cs="Times New Roman"/>
          <w:color w:val="000000" w:themeColor="text1"/>
          <w:sz w:val="22"/>
          <w:szCs w:val="22"/>
        </w:rPr>
      </w:pPr>
    </w:p>
    <w:p w14:paraId="45BC4865" w14:textId="77777777" w:rsidR="00F815B0" w:rsidRPr="00E54CD7" w:rsidRDefault="00F815B0" w:rsidP="00153F6F">
      <w:pPr>
        <w:pStyle w:val="CommentText"/>
        <w:snapToGrid w:val="0"/>
        <w:rPr>
          <w:rFonts w:ascii="Times New Roman" w:hAnsi="Times New Roman" w:cs="Times New Roman"/>
          <w:color w:val="000000" w:themeColor="text1"/>
          <w:sz w:val="22"/>
          <w:szCs w:val="22"/>
        </w:rPr>
      </w:pPr>
    </w:p>
    <w:p w14:paraId="5D061026" w14:textId="1DF19AE2" w:rsidR="00620E38" w:rsidRPr="00E54CD7" w:rsidRDefault="00A1488D" w:rsidP="00153F6F">
      <w:pPr>
        <w:tabs>
          <w:tab w:val="left" w:pos="1110"/>
        </w:tabs>
        <w:snapToGrid w:val="0"/>
        <w:jc w:val="center"/>
        <w:rPr>
          <w:rFonts w:eastAsiaTheme="minorHAnsi" w:cs="Times New Roman"/>
          <w:b/>
          <w:color w:val="000000" w:themeColor="text1"/>
          <w:sz w:val="22"/>
          <w:szCs w:val="22"/>
        </w:rPr>
      </w:pPr>
      <w:r w:rsidRPr="00E54CD7">
        <w:rPr>
          <w:rFonts w:eastAsiaTheme="minorHAnsi" w:cs="Times New Roman"/>
          <w:b/>
          <w:color w:val="000000" w:themeColor="text1"/>
          <w:sz w:val="22"/>
          <w:szCs w:val="22"/>
        </w:rPr>
        <w:t xml:space="preserve">WEB </w:t>
      </w:r>
      <w:r w:rsidR="00620E38" w:rsidRPr="00E54CD7">
        <w:rPr>
          <w:rFonts w:eastAsiaTheme="minorHAnsi" w:cs="Times New Roman"/>
          <w:b/>
          <w:color w:val="000000" w:themeColor="text1"/>
          <w:sz w:val="22"/>
          <w:szCs w:val="22"/>
        </w:rPr>
        <w:t xml:space="preserve">APPENDIX </w:t>
      </w:r>
    </w:p>
    <w:p w14:paraId="4CA676FE" w14:textId="77777777" w:rsidR="00620E38" w:rsidRPr="00E54CD7" w:rsidRDefault="00620E38" w:rsidP="00153F6F">
      <w:pPr>
        <w:tabs>
          <w:tab w:val="left" w:pos="1110"/>
        </w:tabs>
        <w:snapToGrid w:val="0"/>
        <w:rPr>
          <w:rFonts w:eastAsiaTheme="minorHAnsi" w:cs="Times New Roman"/>
          <w:i/>
          <w:iCs/>
          <w:color w:val="000000" w:themeColor="text1"/>
          <w:sz w:val="22"/>
          <w:szCs w:val="22"/>
        </w:rPr>
      </w:pPr>
    </w:p>
    <w:p w14:paraId="6F0CAF85" w14:textId="77777777" w:rsidR="005B6440" w:rsidRPr="00E54CD7" w:rsidRDefault="005B6440" w:rsidP="00153F6F">
      <w:pPr>
        <w:pStyle w:val="CommentText"/>
        <w:snapToGrid w:val="0"/>
        <w:jc w:val="center"/>
        <w:rPr>
          <w:rFonts w:ascii="Times New Roman" w:hAnsi="Times New Roman" w:cs="Times New Roman"/>
          <w:color w:val="000000" w:themeColor="text1"/>
          <w:sz w:val="22"/>
          <w:szCs w:val="22"/>
        </w:rPr>
      </w:pPr>
    </w:p>
    <w:p w14:paraId="7699B3D2" w14:textId="77777777" w:rsidR="005B6440" w:rsidRPr="00E54CD7" w:rsidRDefault="005B6440" w:rsidP="00153F6F">
      <w:pPr>
        <w:pStyle w:val="CommentText"/>
        <w:snapToGrid w:val="0"/>
        <w:jc w:val="center"/>
        <w:rPr>
          <w:rFonts w:ascii="Times New Roman" w:hAnsi="Times New Roman" w:cs="Times New Roman"/>
          <w:color w:val="000000" w:themeColor="text1"/>
          <w:sz w:val="22"/>
          <w:szCs w:val="22"/>
        </w:rPr>
      </w:pPr>
    </w:p>
    <w:p w14:paraId="395BF18D" w14:textId="77777777" w:rsidR="005B6440" w:rsidRPr="00E54CD7" w:rsidRDefault="005B6440" w:rsidP="00153F6F">
      <w:pPr>
        <w:pStyle w:val="CommentText"/>
        <w:snapToGrid w:val="0"/>
        <w:jc w:val="center"/>
        <w:rPr>
          <w:rFonts w:ascii="Times New Roman" w:hAnsi="Times New Roman" w:cs="Times New Roman"/>
          <w:color w:val="000000" w:themeColor="text1"/>
          <w:sz w:val="22"/>
          <w:szCs w:val="22"/>
        </w:rPr>
      </w:pPr>
    </w:p>
    <w:p w14:paraId="3BB54037" w14:textId="77777777" w:rsidR="005B6440" w:rsidRPr="00E54CD7" w:rsidRDefault="005B6440" w:rsidP="00153F6F">
      <w:pPr>
        <w:pStyle w:val="CommentText"/>
        <w:snapToGrid w:val="0"/>
        <w:jc w:val="center"/>
        <w:rPr>
          <w:rFonts w:ascii="Times New Roman" w:hAnsi="Times New Roman" w:cs="Times New Roman"/>
          <w:color w:val="000000" w:themeColor="text1"/>
          <w:sz w:val="22"/>
          <w:szCs w:val="22"/>
        </w:rPr>
      </w:pPr>
    </w:p>
    <w:sdt>
      <w:sdtPr>
        <w:rPr>
          <w:rFonts w:ascii="Times New Roman" w:eastAsiaTheme="minorEastAsia" w:hAnsi="Times New Roman" w:cs="Times New Roman"/>
          <w:color w:val="000000" w:themeColor="text1"/>
          <w:sz w:val="22"/>
          <w:szCs w:val="22"/>
        </w:rPr>
        <w:id w:val="102314138"/>
        <w:docPartObj>
          <w:docPartGallery w:val="Table of Contents"/>
          <w:docPartUnique/>
        </w:docPartObj>
      </w:sdtPr>
      <w:sdtEndPr>
        <w:rPr>
          <w:noProof/>
        </w:rPr>
      </w:sdtEndPr>
      <w:sdtContent>
        <w:p w14:paraId="1B2E425A" w14:textId="209EB183" w:rsidR="00CB6818" w:rsidRPr="00E54CD7" w:rsidRDefault="00CB6818" w:rsidP="00153F6F">
          <w:pPr>
            <w:pStyle w:val="TOCHeading"/>
            <w:snapToGrid w:val="0"/>
            <w:spacing w:before="0" w:line="240" w:lineRule="auto"/>
            <w:jc w:val="center"/>
            <w:rPr>
              <w:rFonts w:ascii="Times New Roman" w:hAnsi="Times New Roman" w:cs="Times New Roman"/>
              <w:color w:val="000000" w:themeColor="text1"/>
              <w:sz w:val="22"/>
              <w:szCs w:val="22"/>
            </w:rPr>
          </w:pPr>
          <w:r w:rsidRPr="00E54CD7">
            <w:rPr>
              <w:rFonts w:ascii="Times New Roman" w:hAnsi="Times New Roman" w:cs="Times New Roman"/>
              <w:color w:val="000000" w:themeColor="text1"/>
              <w:sz w:val="22"/>
              <w:szCs w:val="22"/>
            </w:rPr>
            <w:t>Table of Contents</w:t>
          </w:r>
        </w:p>
        <w:p w14:paraId="115887ED" w14:textId="77777777" w:rsidR="00F521B2" w:rsidRPr="00E54CD7" w:rsidRDefault="00F521B2" w:rsidP="00153F6F">
          <w:pPr>
            <w:snapToGrid w:val="0"/>
            <w:rPr>
              <w:rFonts w:cs="Times New Roman"/>
              <w:color w:val="000000" w:themeColor="text1"/>
              <w:sz w:val="22"/>
              <w:szCs w:val="22"/>
            </w:rPr>
          </w:pPr>
        </w:p>
        <w:p w14:paraId="7EEDABE4" w14:textId="782B3C33" w:rsidR="00A17DEA" w:rsidRDefault="00CB6818">
          <w:pPr>
            <w:pStyle w:val="TOC1"/>
            <w:tabs>
              <w:tab w:val="right" w:leader="dot" w:pos="8296"/>
            </w:tabs>
            <w:rPr>
              <w:rFonts w:asciiTheme="minorHAnsi" w:hAnsiTheme="minorHAnsi"/>
              <w:noProof/>
              <w:kern w:val="2"/>
              <w:lang w:val="en-SK" w:eastAsia="en-GB"/>
              <w14:ligatures w14:val="standardContextual"/>
            </w:rPr>
          </w:pPr>
          <w:r w:rsidRPr="00E54CD7">
            <w:rPr>
              <w:rFonts w:cs="Times New Roman"/>
              <w:color w:val="000000" w:themeColor="text1"/>
              <w:sz w:val="22"/>
              <w:szCs w:val="22"/>
            </w:rPr>
            <w:fldChar w:fldCharType="begin"/>
          </w:r>
          <w:r w:rsidRPr="00E54CD7">
            <w:rPr>
              <w:rFonts w:cs="Times New Roman"/>
              <w:color w:val="000000" w:themeColor="text1"/>
              <w:sz w:val="22"/>
              <w:szCs w:val="22"/>
            </w:rPr>
            <w:instrText xml:space="preserve"> TOC \o "1-3" \h \z \u </w:instrText>
          </w:r>
          <w:r w:rsidRPr="00E54CD7">
            <w:rPr>
              <w:rFonts w:cs="Times New Roman"/>
              <w:color w:val="000000" w:themeColor="text1"/>
              <w:sz w:val="22"/>
              <w:szCs w:val="22"/>
            </w:rPr>
            <w:fldChar w:fldCharType="separate"/>
          </w:r>
          <w:hyperlink w:anchor="_Toc227574252" w:history="1">
            <w:r w:rsidR="00A17DEA" w:rsidRPr="00017507">
              <w:rPr>
                <w:rStyle w:val="Hyperlink"/>
                <w:rFonts w:cs="Times New Roman"/>
                <w:b/>
                <w:bCs/>
                <w:noProof/>
                <w:lang w:eastAsia="zh-CN"/>
              </w:rPr>
              <w:t>Web Appendix A. In-depth Interviews</w:t>
            </w:r>
            <w:r w:rsidR="00A17DEA">
              <w:rPr>
                <w:noProof/>
                <w:webHidden/>
              </w:rPr>
              <w:tab/>
            </w:r>
            <w:r w:rsidR="00A17DEA">
              <w:rPr>
                <w:noProof/>
                <w:webHidden/>
              </w:rPr>
              <w:fldChar w:fldCharType="begin"/>
            </w:r>
            <w:r w:rsidR="00A17DEA">
              <w:rPr>
                <w:noProof/>
                <w:webHidden/>
              </w:rPr>
              <w:instrText xml:space="preserve"> PAGEREF _Toc227574252 \h </w:instrText>
            </w:r>
            <w:r w:rsidR="00A17DEA">
              <w:rPr>
                <w:noProof/>
                <w:webHidden/>
              </w:rPr>
            </w:r>
            <w:r w:rsidR="00A17DEA">
              <w:rPr>
                <w:noProof/>
                <w:webHidden/>
              </w:rPr>
              <w:fldChar w:fldCharType="separate"/>
            </w:r>
            <w:r w:rsidR="00A17DEA">
              <w:rPr>
                <w:noProof/>
                <w:webHidden/>
              </w:rPr>
              <w:t>2</w:t>
            </w:r>
            <w:r w:rsidR="00A17DEA">
              <w:rPr>
                <w:noProof/>
                <w:webHidden/>
              </w:rPr>
              <w:fldChar w:fldCharType="end"/>
            </w:r>
          </w:hyperlink>
        </w:p>
        <w:p w14:paraId="7EE84A40" w14:textId="08CBE3E1" w:rsidR="00A17DEA" w:rsidRDefault="00A17DEA">
          <w:pPr>
            <w:pStyle w:val="TOC2"/>
            <w:tabs>
              <w:tab w:val="right" w:leader="dot" w:pos="8296"/>
            </w:tabs>
            <w:rPr>
              <w:rFonts w:asciiTheme="minorHAnsi" w:hAnsiTheme="minorHAnsi"/>
              <w:noProof/>
              <w:kern w:val="2"/>
              <w:lang w:val="en-SK" w:eastAsia="en-GB"/>
              <w14:ligatures w14:val="standardContextual"/>
            </w:rPr>
          </w:pPr>
          <w:hyperlink w:anchor="_Toc227574253" w:history="1">
            <w:r w:rsidRPr="00017507">
              <w:rPr>
                <w:rStyle w:val="Hyperlink"/>
                <w:rFonts w:cs="Times New Roman"/>
                <w:noProof/>
              </w:rPr>
              <w:t>Section WA1: Interview Guide</w:t>
            </w:r>
            <w:r>
              <w:rPr>
                <w:noProof/>
                <w:webHidden/>
              </w:rPr>
              <w:tab/>
            </w:r>
            <w:r>
              <w:rPr>
                <w:noProof/>
                <w:webHidden/>
              </w:rPr>
              <w:fldChar w:fldCharType="begin"/>
            </w:r>
            <w:r>
              <w:rPr>
                <w:noProof/>
                <w:webHidden/>
              </w:rPr>
              <w:instrText xml:space="preserve"> PAGEREF _Toc227574253 \h </w:instrText>
            </w:r>
            <w:r>
              <w:rPr>
                <w:noProof/>
                <w:webHidden/>
              </w:rPr>
            </w:r>
            <w:r>
              <w:rPr>
                <w:noProof/>
                <w:webHidden/>
              </w:rPr>
              <w:fldChar w:fldCharType="separate"/>
            </w:r>
            <w:r>
              <w:rPr>
                <w:noProof/>
                <w:webHidden/>
              </w:rPr>
              <w:t>2</w:t>
            </w:r>
            <w:r>
              <w:rPr>
                <w:noProof/>
                <w:webHidden/>
              </w:rPr>
              <w:fldChar w:fldCharType="end"/>
            </w:r>
          </w:hyperlink>
        </w:p>
        <w:p w14:paraId="30758631" w14:textId="2821A4F1" w:rsidR="00A17DEA" w:rsidRDefault="00A17DEA">
          <w:pPr>
            <w:pStyle w:val="TOC2"/>
            <w:tabs>
              <w:tab w:val="right" w:leader="dot" w:pos="8296"/>
            </w:tabs>
            <w:rPr>
              <w:rFonts w:asciiTheme="minorHAnsi" w:hAnsiTheme="minorHAnsi"/>
              <w:noProof/>
              <w:kern w:val="2"/>
              <w:lang w:val="en-SK" w:eastAsia="en-GB"/>
              <w14:ligatures w14:val="standardContextual"/>
            </w:rPr>
          </w:pPr>
          <w:hyperlink w:anchor="_Toc227574254" w:history="1">
            <w:r w:rsidRPr="00017507">
              <w:rPr>
                <w:rStyle w:val="Hyperlink"/>
                <w:rFonts w:cs="Times New Roman"/>
                <w:noProof/>
              </w:rPr>
              <w:t>Table WA1: Interview Participant Details</w:t>
            </w:r>
            <w:r>
              <w:rPr>
                <w:noProof/>
                <w:webHidden/>
              </w:rPr>
              <w:tab/>
            </w:r>
            <w:r>
              <w:rPr>
                <w:noProof/>
                <w:webHidden/>
              </w:rPr>
              <w:fldChar w:fldCharType="begin"/>
            </w:r>
            <w:r>
              <w:rPr>
                <w:noProof/>
                <w:webHidden/>
              </w:rPr>
              <w:instrText xml:space="preserve"> PAGEREF _Toc227574254 \h </w:instrText>
            </w:r>
            <w:r>
              <w:rPr>
                <w:noProof/>
                <w:webHidden/>
              </w:rPr>
            </w:r>
            <w:r>
              <w:rPr>
                <w:noProof/>
                <w:webHidden/>
              </w:rPr>
              <w:fldChar w:fldCharType="separate"/>
            </w:r>
            <w:r>
              <w:rPr>
                <w:noProof/>
                <w:webHidden/>
              </w:rPr>
              <w:t>4</w:t>
            </w:r>
            <w:r>
              <w:rPr>
                <w:noProof/>
                <w:webHidden/>
              </w:rPr>
              <w:fldChar w:fldCharType="end"/>
            </w:r>
          </w:hyperlink>
        </w:p>
        <w:p w14:paraId="27A9D2E7" w14:textId="731083E3" w:rsidR="00A17DEA" w:rsidRDefault="00A17DEA">
          <w:pPr>
            <w:pStyle w:val="TOC2"/>
            <w:tabs>
              <w:tab w:val="right" w:leader="dot" w:pos="8296"/>
            </w:tabs>
            <w:rPr>
              <w:rFonts w:asciiTheme="minorHAnsi" w:hAnsiTheme="minorHAnsi"/>
              <w:noProof/>
              <w:kern w:val="2"/>
              <w:lang w:val="en-SK" w:eastAsia="en-GB"/>
              <w14:ligatures w14:val="standardContextual"/>
            </w:rPr>
          </w:pPr>
          <w:hyperlink w:anchor="_Toc227574255" w:history="1">
            <w:r w:rsidRPr="00017507">
              <w:rPr>
                <w:rStyle w:val="Hyperlink"/>
                <w:rFonts w:cs="Times New Roman"/>
                <w:noProof/>
              </w:rPr>
              <w:t>Table WA2: Detailed Interview Findings</w:t>
            </w:r>
            <w:r>
              <w:rPr>
                <w:noProof/>
                <w:webHidden/>
              </w:rPr>
              <w:tab/>
            </w:r>
            <w:r>
              <w:rPr>
                <w:noProof/>
                <w:webHidden/>
              </w:rPr>
              <w:fldChar w:fldCharType="begin"/>
            </w:r>
            <w:r>
              <w:rPr>
                <w:noProof/>
                <w:webHidden/>
              </w:rPr>
              <w:instrText xml:space="preserve"> PAGEREF _Toc227574255 \h </w:instrText>
            </w:r>
            <w:r>
              <w:rPr>
                <w:noProof/>
                <w:webHidden/>
              </w:rPr>
            </w:r>
            <w:r>
              <w:rPr>
                <w:noProof/>
                <w:webHidden/>
              </w:rPr>
              <w:fldChar w:fldCharType="separate"/>
            </w:r>
            <w:r>
              <w:rPr>
                <w:noProof/>
                <w:webHidden/>
              </w:rPr>
              <w:t>5</w:t>
            </w:r>
            <w:r>
              <w:rPr>
                <w:noProof/>
                <w:webHidden/>
              </w:rPr>
              <w:fldChar w:fldCharType="end"/>
            </w:r>
          </w:hyperlink>
        </w:p>
        <w:p w14:paraId="390CBE3C" w14:textId="3B83A0AA" w:rsidR="00A17DEA" w:rsidRDefault="00A17DEA">
          <w:pPr>
            <w:pStyle w:val="TOC1"/>
            <w:tabs>
              <w:tab w:val="right" w:leader="dot" w:pos="8296"/>
            </w:tabs>
            <w:rPr>
              <w:rFonts w:asciiTheme="minorHAnsi" w:hAnsiTheme="minorHAnsi"/>
              <w:noProof/>
              <w:kern w:val="2"/>
              <w:lang w:val="en-SK" w:eastAsia="en-GB"/>
              <w14:ligatures w14:val="standardContextual"/>
            </w:rPr>
          </w:pPr>
          <w:hyperlink w:anchor="_Toc227574256" w:history="1">
            <w:r w:rsidRPr="00017507">
              <w:rPr>
                <w:rStyle w:val="Hyperlink"/>
                <w:rFonts w:cs="Times New Roman"/>
                <w:b/>
                <w:bCs/>
                <w:noProof/>
                <w:lang w:eastAsia="zh-CN"/>
              </w:rPr>
              <w:t>Web Appendix B1.</w:t>
            </w:r>
            <w:r>
              <w:rPr>
                <w:noProof/>
                <w:webHidden/>
              </w:rPr>
              <w:tab/>
            </w:r>
            <w:r>
              <w:rPr>
                <w:noProof/>
                <w:webHidden/>
              </w:rPr>
              <w:fldChar w:fldCharType="begin"/>
            </w:r>
            <w:r>
              <w:rPr>
                <w:noProof/>
                <w:webHidden/>
              </w:rPr>
              <w:instrText xml:space="preserve"> PAGEREF _Toc227574256 \h </w:instrText>
            </w:r>
            <w:r>
              <w:rPr>
                <w:noProof/>
                <w:webHidden/>
              </w:rPr>
            </w:r>
            <w:r>
              <w:rPr>
                <w:noProof/>
                <w:webHidden/>
              </w:rPr>
              <w:fldChar w:fldCharType="separate"/>
            </w:r>
            <w:r>
              <w:rPr>
                <w:noProof/>
                <w:webHidden/>
              </w:rPr>
              <w:t>8</w:t>
            </w:r>
            <w:r>
              <w:rPr>
                <w:noProof/>
                <w:webHidden/>
              </w:rPr>
              <w:fldChar w:fldCharType="end"/>
            </w:r>
          </w:hyperlink>
        </w:p>
        <w:p w14:paraId="38EAE73A" w14:textId="6F2B2E24" w:rsidR="00A17DEA" w:rsidRDefault="00A17DEA">
          <w:pPr>
            <w:pStyle w:val="TOC2"/>
            <w:tabs>
              <w:tab w:val="right" w:leader="dot" w:pos="8296"/>
            </w:tabs>
            <w:rPr>
              <w:rFonts w:asciiTheme="minorHAnsi" w:hAnsiTheme="minorHAnsi"/>
              <w:noProof/>
              <w:kern w:val="2"/>
              <w:lang w:val="en-SK" w:eastAsia="en-GB"/>
              <w14:ligatures w14:val="standardContextual"/>
            </w:rPr>
          </w:pPr>
          <w:hyperlink w:anchor="_Toc227574257" w:history="1">
            <w:r w:rsidRPr="00017507">
              <w:rPr>
                <w:rStyle w:val="Hyperlink"/>
                <w:rFonts w:cs="Times New Roman"/>
                <w:noProof/>
              </w:rPr>
              <w:t>Study 4 Details &amp; Additional Analysis</w:t>
            </w:r>
            <w:r>
              <w:rPr>
                <w:noProof/>
                <w:webHidden/>
              </w:rPr>
              <w:tab/>
            </w:r>
            <w:r>
              <w:rPr>
                <w:noProof/>
                <w:webHidden/>
              </w:rPr>
              <w:fldChar w:fldCharType="begin"/>
            </w:r>
            <w:r>
              <w:rPr>
                <w:noProof/>
                <w:webHidden/>
              </w:rPr>
              <w:instrText xml:space="preserve"> PAGEREF _Toc227574257 \h </w:instrText>
            </w:r>
            <w:r>
              <w:rPr>
                <w:noProof/>
                <w:webHidden/>
              </w:rPr>
            </w:r>
            <w:r>
              <w:rPr>
                <w:noProof/>
                <w:webHidden/>
              </w:rPr>
              <w:fldChar w:fldCharType="separate"/>
            </w:r>
            <w:r>
              <w:rPr>
                <w:noProof/>
                <w:webHidden/>
              </w:rPr>
              <w:t>8</w:t>
            </w:r>
            <w:r>
              <w:rPr>
                <w:noProof/>
                <w:webHidden/>
              </w:rPr>
              <w:fldChar w:fldCharType="end"/>
            </w:r>
          </w:hyperlink>
        </w:p>
        <w:p w14:paraId="26B57756" w14:textId="24FDE939" w:rsidR="00A17DEA" w:rsidRDefault="00A17DEA">
          <w:pPr>
            <w:pStyle w:val="TOC1"/>
            <w:tabs>
              <w:tab w:val="right" w:leader="dot" w:pos="8296"/>
            </w:tabs>
            <w:rPr>
              <w:rFonts w:asciiTheme="minorHAnsi" w:hAnsiTheme="minorHAnsi"/>
              <w:noProof/>
              <w:kern w:val="2"/>
              <w:lang w:val="en-SK" w:eastAsia="en-GB"/>
              <w14:ligatures w14:val="standardContextual"/>
            </w:rPr>
          </w:pPr>
          <w:hyperlink w:anchor="_Toc227574258" w:history="1">
            <w:r w:rsidRPr="00017507">
              <w:rPr>
                <w:rStyle w:val="Hyperlink"/>
                <w:rFonts w:cs="Times New Roman"/>
                <w:b/>
                <w:bCs/>
                <w:noProof/>
                <w:lang w:eastAsia="zh-CN"/>
              </w:rPr>
              <w:t>Web Appendix B2.</w:t>
            </w:r>
            <w:r>
              <w:rPr>
                <w:noProof/>
                <w:webHidden/>
              </w:rPr>
              <w:tab/>
            </w:r>
            <w:r>
              <w:rPr>
                <w:noProof/>
                <w:webHidden/>
              </w:rPr>
              <w:fldChar w:fldCharType="begin"/>
            </w:r>
            <w:r>
              <w:rPr>
                <w:noProof/>
                <w:webHidden/>
              </w:rPr>
              <w:instrText xml:space="preserve"> PAGEREF _Toc227574258 \h </w:instrText>
            </w:r>
            <w:r>
              <w:rPr>
                <w:noProof/>
                <w:webHidden/>
              </w:rPr>
            </w:r>
            <w:r>
              <w:rPr>
                <w:noProof/>
                <w:webHidden/>
              </w:rPr>
              <w:fldChar w:fldCharType="separate"/>
            </w:r>
            <w:r>
              <w:rPr>
                <w:noProof/>
                <w:webHidden/>
              </w:rPr>
              <w:t>9</w:t>
            </w:r>
            <w:r>
              <w:rPr>
                <w:noProof/>
                <w:webHidden/>
              </w:rPr>
              <w:fldChar w:fldCharType="end"/>
            </w:r>
          </w:hyperlink>
        </w:p>
        <w:p w14:paraId="1AAFDADD" w14:textId="71B6645B" w:rsidR="00A17DEA" w:rsidRDefault="00A17DEA">
          <w:pPr>
            <w:pStyle w:val="TOC1"/>
            <w:tabs>
              <w:tab w:val="right" w:leader="dot" w:pos="8296"/>
            </w:tabs>
            <w:rPr>
              <w:rFonts w:asciiTheme="minorHAnsi" w:hAnsiTheme="minorHAnsi"/>
              <w:noProof/>
              <w:kern w:val="2"/>
              <w:lang w:val="en-SK" w:eastAsia="en-GB"/>
              <w14:ligatures w14:val="standardContextual"/>
            </w:rPr>
          </w:pPr>
          <w:hyperlink w:anchor="_Toc227574259" w:history="1">
            <w:r w:rsidRPr="00017507">
              <w:rPr>
                <w:rStyle w:val="Hyperlink"/>
                <w:rFonts w:eastAsiaTheme="majorEastAsia" w:cs="Times New Roman"/>
                <w:noProof/>
                <w:lang w:eastAsia="zh-CN"/>
              </w:rPr>
              <w:t>Study 5 Details &amp; Additional Analysis</w:t>
            </w:r>
            <w:r>
              <w:rPr>
                <w:noProof/>
                <w:webHidden/>
              </w:rPr>
              <w:tab/>
            </w:r>
            <w:r>
              <w:rPr>
                <w:noProof/>
                <w:webHidden/>
              </w:rPr>
              <w:fldChar w:fldCharType="begin"/>
            </w:r>
            <w:r>
              <w:rPr>
                <w:noProof/>
                <w:webHidden/>
              </w:rPr>
              <w:instrText xml:space="preserve"> PAGEREF _Toc227574259 \h </w:instrText>
            </w:r>
            <w:r>
              <w:rPr>
                <w:noProof/>
                <w:webHidden/>
              </w:rPr>
            </w:r>
            <w:r>
              <w:rPr>
                <w:noProof/>
                <w:webHidden/>
              </w:rPr>
              <w:fldChar w:fldCharType="separate"/>
            </w:r>
            <w:r>
              <w:rPr>
                <w:noProof/>
                <w:webHidden/>
              </w:rPr>
              <w:t>9</w:t>
            </w:r>
            <w:r>
              <w:rPr>
                <w:noProof/>
                <w:webHidden/>
              </w:rPr>
              <w:fldChar w:fldCharType="end"/>
            </w:r>
          </w:hyperlink>
        </w:p>
        <w:p w14:paraId="676C01BC" w14:textId="6F6CABA5" w:rsidR="00A17DEA" w:rsidRDefault="00A17DEA">
          <w:pPr>
            <w:pStyle w:val="TOC1"/>
            <w:tabs>
              <w:tab w:val="right" w:leader="dot" w:pos="8296"/>
            </w:tabs>
            <w:rPr>
              <w:rFonts w:asciiTheme="minorHAnsi" w:hAnsiTheme="minorHAnsi"/>
              <w:noProof/>
              <w:kern w:val="2"/>
              <w:lang w:val="en-SK" w:eastAsia="en-GB"/>
              <w14:ligatures w14:val="standardContextual"/>
            </w:rPr>
          </w:pPr>
          <w:hyperlink w:anchor="_Toc227574260" w:history="1">
            <w:r w:rsidRPr="00017507">
              <w:rPr>
                <w:rStyle w:val="Hyperlink"/>
                <w:rFonts w:cs="Times New Roman"/>
                <w:b/>
                <w:bCs/>
                <w:noProof/>
                <w:lang w:eastAsia="zh-CN"/>
              </w:rPr>
              <w:t>Web Appendix C. Main effect of AI versus Human Designed Products</w:t>
            </w:r>
            <w:r>
              <w:rPr>
                <w:noProof/>
                <w:webHidden/>
              </w:rPr>
              <w:tab/>
            </w:r>
            <w:r>
              <w:rPr>
                <w:noProof/>
                <w:webHidden/>
              </w:rPr>
              <w:fldChar w:fldCharType="begin"/>
            </w:r>
            <w:r>
              <w:rPr>
                <w:noProof/>
                <w:webHidden/>
              </w:rPr>
              <w:instrText xml:space="preserve"> PAGEREF _Toc227574260 \h </w:instrText>
            </w:r>
            <w:r>
              <w:rPr>
                <w:noProof/>
                <w:webHidden/>
              </w:rPr>
            </w:r>
            <w:r>
              <w:rPr>
                <w:noProof/>
                <w:webHidden/>
              </w:rPr>
              <w:fldChar w:fldCharType="separate"/>
            </w:r>
            <w:r>
              <w:rPr>
                <w:noProof/>
                <w:webHidden/>
              </w:rPr>
              <w:t>10</w:t>
            </w:r>
            <w:r>
              <w:rPr>
                <w:noProof/>
                <w:webHidden/>
              </w:rPr>
              <w:fldChar w:fldCharType="end"/>
            </w:r>
          </w:hyperlink>
        </w:p>
        <w:p w14:paraId="358B8501" w14:textId="5B4AC554" w:rsidR="00A17DEA" w:rsidRDefault="00A17DEA">
          <w:pPr>
            <w:pStyle w:val="TOC1"/>
            <w:tabs>
              <w:tab w:val="right" w:leader="dot" w:pos="8296"/>
            </w:tabs>
            <w:rPr>
              <w:rFonts w:asciiTheme="minorHAnsi" w:hAnsiTheme="minorHAnsi"/>
              <w:noProof/>
              <w:kern w:val="2"/>
              <w:lang w:val="en-SK" w:eastAsia="en-GB"/>
              <w14:ligatures w14:val="standardContextual"/>
            </w:rPr>
          </w:pPr>
          <w:hyperlink w:anchor="_Toc227574261" w:history="1">
            <w:r w:rsidRPr="00017507">
              <w:rPr>
                <w:rStyle w:val="Hyperlink"/>
                <w:rFonts w:cs="Times New Roman"/>
                <w:b/>
                <w:bCs/>
                <w:noProof/>
                <w:lang w:eastAsia="zh-CN"/>
              </w:rPr>
              <w:t>Web Appendix D. Consequential Choice Study</w:t>
            </w:r>
            <w:r>
              <w:rPr>
                <w:noProof/>
                <w:webHidden/>
              </w:rPr>
              <w:tab/>
            </w:r>
            <w:r>
              <w:rPr>
                <w:noProof/>
                <w:webHidden/>
              </w:rPr>
              <w:fldChar w:fldCharType="begin"/>
            </w:r>
            <w:r>
              <w:rPr>
                <w:noProof/>
                <w:webHidden/>
              </w:rPr>
              <w:instrText xml:space="preserve"> PAGEREF _Toc227574261 \h </w:instrText>
            </w:r>
            <w:r>
              <w:rPr>
                <w:noProof/>
                <w:webHidden/>
              </w:rPr>
            </w:r>
            <w:r>
              <w:rPr>
                <w:noProof/>
                <w:webHidden/>
              </w:rPr>
              <w:fldChar w:fldCharType="separate"/>
            </w:r>
            <w:r>
              <w:rPr>
                <w:noProof/>
                <w:webHidden/>
              </w:rPr>
              <w:t>12</w:t>
            </w:r>
            <w:r>
              <w:rPr>
                <w:noProof/>
                <w:webHidden/>
              </w:rPr>
              <w:fldChar w:fldCharType="end"/>
            </w:r>
          </w:hyperlink>
        </w:p>
        <w:p w14:paraId="447A4CEE" w14:textId="16826D35" w:rsidR="00A17DEA" w:rsidRDefault="00A17DEA">
          <w:pPr>
            <w:pStyle w:val="TOC1"/>
            <w:tabs>
              <w:tab w:val="right" w:leader="dot" w:pos="8296"/>
            </w:tabs>
            <w:rPr>
              <w:rFonts w:asciiTheme="minorHAnsi" w:hAnsiTheme="minorHAnsi"/>
              <w:noProof/>
              <w:kern w:val="2"/>
              <w:lang w:val="en-SK" w:eastAsia="en-GB"/>
              <w14:ligatures w14:val="standardContextual"/>
            </w:rPr>
          </w:pPr>
          <w:hyperlink w:anchor="_Toc227574262" w:history="1">
            <w:r w:rsidRPr="00017507">
              <w:rPr>
                <w:rStyle w:val="Hyperlink"/>
                <w:rFonts w:cs="Times New Roman"/>
                <w:b/>
                <w:bCs/>
                <w:noProof/>
                <w:lang w:eastAsia="zh-CN"/>
              </w:rPr>
              <w:t>Web Appendix E. Ruling Out Alternative Mediators</w:t>
            </w:r>
            <w:r>
              <w:rPr>
                <w:noProof/>
                <w:webHidden/>
              </w:rPr>
              <w:tab/>
            </w:r>
            <w:r>
              <w:rPr>
                <w:noProof/>
                <w:webHidden/>
              </w:rPr>
              <w:fldChar w:fldCharType="begin"/>
            </w:r>
            <w:r>
              <w:rPr>
                <w:noProof/>
                <w:webHidden/>
              </w:rPr>
              <w:instrText xml:space="preserve"> PAGEREF _Toc227574262 \h </w:instrText>
            </w:r>
            <w:r>
              <w:rPr>
                <w:noProof/>
                <w:webHidden/>
              </w:rPr>
            </w:r>
            <w:r>
              <w:rPr>
                <w:noProof/>
                <w:webHidden/>
              </w:rPr>
              <w:fldChar w:fldCharType="separate"/>
            </w:r>
            <w:r>
              <w:rPr>
                <w:noProof/>
                <w:webHidden/>
              </w:rPr>
              <w:t>16</w:t>
            </w:r>
            <w:r>
              <w:rPr>
                <w:noProof/>
                <w:webHidden/>
              </w:rPr>
              <w:fldChar w:fldCharType="end"/>
            </w:r>
          </w:hyperlink>
        </w:p>
        <w:p w14:paraId="22E630F0" w14:textId="4D315179" w:rsidR="00A17DEA" w:rsidRDefault="00A17DEA">
          <w:pPr>
            <w:pStyle w:val="TOC1"/>
            <w:tabs>
              <w:tab w:val="right" w:leader="dot" w:pos="8296"/>
            </w:tabs>
            <w:rPr>
              <w:rFonts w:asciiTheme="minorHAnsi" w:hAnsiTheme="minorHAnsi"/>
              <w:noProof/>
              <w:kern w:val="2"/>
              <w:lang w:val="en-SK" w:eastAsia="en-GB"/>
              <w14:ligatures w14:val="standardContextual"/>
            </w:rPr>
          </w:pPr>
          <w:hyperlink w:anchor="_Toc227574263" w:history="1">
            <w:r w:rsidRPr="00017507">
              <w:rPr>
                <w:rStyle w:val="Hyperlink"/>
                <w:rFonts w:cs="Times New Roman"/>
                <w:b/>
                <w:bCs/>
                <w:noProof/>
                <w:lang w:eastAsia="zh-CN"/>
              </w:rPr>
              <w:t>Web Appendix F. Trust Cues Increase Perceived Sustainability</w:t>
            </w:r>
            <w:r>
              <w:rPr>
                <w:noProof/>
                <w:webHidden/>
              </w:rPr>
              <w:tab/>
            </w:r>
            <w:r>
              <w:rPr>
                <w:noProof/>
                <w:webHidden/>
              </w:rPr>
              <w:fldChar w:fldCharType="begin"/>
            </w:r>
            <w:r>
              <w:rPr>
                <w:noProof/>
                <w:webHidden/>
              </w:rPr>
              <w:instrText xml:space="preserve"> PAGEREF _Toc227574263 \h </w:instrText>
            </w:r>
            <w:r>
              <w:rPr>
                <w:noProof/>
                <w:webHidden/>
              </w:rPr>
            </w:r>
            <w:r>
              <w:rPr>
                <w:noProof/>
                <w:webHidden/>
              </w:rPr>
              <w:fldChar w:fldCharType="separate"/>
            </w:r>
            <w:r>
              <w:rPr>
                <w:noProof/>
                <w:webHidden/>
              </w:rPr>
              <w:t>21</w:t>
            </w:r>
            <w:r>
              <w:rPr>
                <w:noProof/>
                <w:webHidden/>
              </w:rPr>
              <w:fldChar w:fldCharType="end"/>
            </w:r>
          </w:hyperlink>
        </w:p>
        <w:p w14:paraId="73F01EEE" w14:textId="049E2FFB" w:rsidR="00A17DEA" w:rsidRDefault="00A17DEA">
          <w:pPr>
            <w:pStyle w:val="TOC1"/>
            <w:tabs>
              <w:tab w:val="right" w:leader="dot" w:pos="8296"/>
            </w:tabs>
            <w:rPr>
              <w:rFonts w:asciiTheme="minorHAnsi" w:hAnsiTheme="minorHAnsi"/>
              <w:noProof/>
              <w:kern w:val="2"/>
              <w:lang w:val="en-SK" w:eastAsia="en-GB"/>
              <w14:ligatures w14:val="standardContextual"/>
            </w:rPr>
          </w:pPr>
          <w:hyperlink w:anchor="_Toc227574264" w:history="1">
            <w:r w:rsidRPr="00017507">
              <w:rPr>
                <w:rStyle w:val="Hyperlink"/>
                <w:rFonts w:cs="Times New Roman"/>
                <w:b/>
                <w:bCs/>
                <w:noProof/>
                <w:lang w:eastAsia="zh-CN"/>
              </w:rPr>
              <w:t>Web Appendix G. Ruling Out The Role of Transparency</w:t>
            </w:r>
            <w:r>
              <w:rPr>
                <w:noProof/>
                <w:webHidden/>
              </w:rPr>
              <w:tab/>
            </w:r>
            <w:r>
              <w:rPr>
                <w:noProof/>
                <w:webHidden/>
              </w:rPr>
              <w:fldChar w:fldCharType="begin"/>
            </w:r>
            <w:r>
              <w:rPr>
                <w:noProof/>
                <w:webHidden/>
              </w:rPr>
              <w:instrText xml:space="preserve"> PAGEREF _Toc227574264 \h </w:instrText>
            </w:r>
            <w:r>
              <w:rPr>
                <w:noProof/>
                <w:webHidden/>
              </w:rPr>
            </w:r>
            <w:r>
              <w:rPr>
                <w:noProof/>
                <w:webHidden/>
              </w:rPr>
              <w:fldChar w:fldCharType="separate"/>
            </w:r>
            <w:r>
              <w:rPr>
                <w:noProof/>
                <w:webHidden/>
              </w:rPr>
              <w:t>27</w:t>
            </w:r>
            <w:r>
              <w:rPr>
                <w:noProof/>
                <w:webHidden/>
              </w:rPr>
              <w:fldChar w:fldCharType="end"/>
            </w:r>
          </w:hyperlink>
        </w:p>
        <w:p w14:paraId="5DDF960E" w14:textId="6D97E30C" w:rsidR="00A17DEA" w:rsidRDefault="00A17DEA">
          <w:pPr>
            <w:pStyle w:val="TOC1"/>
            <w:tabs>
              <w:tab w:val="right" w:leader="dot" w:pos="8296"/>
            </w:tabs>
            <w:rPr>
              <w:rFonts w:asciiTheme="minorHAnsi" w:hAnsiTheme="minorHAnsi"/>
              <w:noProof/>
              <w:kern w:val="2"/>
              <w:lang w:val="en-SK" w:eastAsia="en-GB"/>
              <w14:ligatures w14:val="standardContextual"/>
            </w:rPr>
          </w:pPr>
          <w:hyperlink w:anchor="_Toc227574265" w:history="1">
            <w:r w:rsidRPr="00017507">
              <w:rPr>
                <w:rStyle w:val="Hyperlink"/>
                <w:rFonts w:cs="Times New Roman"/>
                <w:b/>
                <w:bCs/>
                <w:noProof/>
                <w:lang w:eastAsia="zh-CN"/>
              </w:rPr>
              <w:t>Web Appendix H. Ruling Out Role of AI Literacy</w:t>
            </w:r>
            <w:r>
              <w:rPr>
                <w:noProof/>
                <w:webHidden/>
              </w:rPr>
              <w:tab/>
            </w:r>
            <w:r>
              <w:rPr>
                <w:noProof/>
                <w:webHidden/>
              </w:rPr>
              <w:fldChar w:fldCharType="begin"/>
            </w:r>
            <w:r>
              <w:rPr>
                <w:noProof/>
                <w:webHidden/>
              </w:rPr>
              <w:instrText xml:space="preserve"> PAGEREF _Toc227574265 \h </w:instrText>
            </w:r>
            <w:r>
              <w:rPr>
                <w:noProof/>
                <w:webHidden/>
              </w:rPr>
            </w:r>
            <w:r>
              <w:rPr>
                <w:noProof/>
                <w:webHidden/>
              </w:rPr>
              <w:fldChar w:fldCharType="separate"/>
            </w:r>
            <w:r>
              <w:rPr>
                <w:noProof/>
                <w:webHidden/>
              </w:rPr>
              <w:t>31</w:t>
            </w:r>
            <w:r>
              <w:rPr>
                <w:noProof/>
                <w:webHidden/>
              </w:rPr>
              <w:fldChar w:fldCharType="end"/>
            </w:r>
          </w:hyperlink>
        </w:p>
        <w:p w14:paraId="658C9231" w14:textId="2C6C4B07" w:rsidR="00A17DEA" w:rsidRDefault="00A17DEA">
          <w:pPr>
            <w:pStyle w:val="TOC1"/>
            <w:tabs>
              <w:tab w:val="right" w:leader="dot" w:pos="8296"/>
            </w:tabs>
            <w:rPr>
              <w:rFonts w:asciiTheme="minorHAnsi" w:hAnsiTheme="minorHAnsi"/>
              <w:noProof/>
              <w:kern w:val="2"/>
              <w:lang w:val="en-SK" w:eastAsia="en-GB"/>
              <w14:ligatures w14:val="standardContextual"/>
            </w:rPr>
          </w:pPr>
          <w:hyperlink w:anchor="_Toc227574266" w:history="1">
            <w:r w:rsidRPr="00017507">
              <w:rPr>
                <w:rStyle w:val="Hyperlink"/>
                <w:rFonts w:cs="Times New Roman"/>
                <w:b/>
                <w:bCs/>
                <w:noProof/>
                <w:lang w:eastAsia="zh-CN"/>
              </w:rPr>
              <w:t>Web Appendix I. References</w:t>
            </w:r>
            <w:r>
              <w:rPr>
                <w:noProof/>
                <w:webHidden/>
              </w:rPr>
              <w:tab/>
            </w:r>
            <w:r>
              <w:rPr>
                <w:noProof/>
                <w:webHidden/>
              </w:rPr>
              <w:fldChar w:fldCharType="begin"/>
            </w:r>
            <w:r>
              <w:rPr>
                <w:noProof/>
                <w:webHidden/>
              </w:rPr>
              <w:instrText xml:space="preserve"> PAGEREF _Toc227574266 \h </w:instrText>
            </w:r>
            <w:r>
              <w:rPr>
                <w:noProof/>
                <w:webHidden/>
              </w:rPr>
            </w:r>
            <w:r>
              <w:rPr>
                <w:noProof/>
                <w:webHidden/>
              </w:rPr>
              <w:fldChar w:fldCharType="separate"/>
            </w:r>
            <w:r>
              <w:rPr>
                <w:noProof/>
                <w:webHidden/>
              </w:rPr>
              <w:t>33</w:t>
            </w:r>
            <w:r>
              <w:rPr>
                <w:noProof/>
                <w:webHidden/>
              </w:rPr>
              <w:fldChar w:fldCharType="end"/>
            </w:r>
          </w:hyperlink>
        </w:p>
        <w:p w14:paraId="58B43483" w14:textId="5CD14C59" w:rsidR="00CB6818" w:rsidRPr="00E54CD7" w:rsidRDefault="00CB6818" w:rsidP="00153F6F">
          <w:pPr>
            <w:snapToGrid w:val="0"/>
            <w:rPr>
              <w:rFonts w:cs="Times New Roman"/>
              <w:color w:val="000000" w:themeColor="text1"/>
              <w:sz w:val="22"/>
              <w:szCs w:val="22"/>
            </w:rPr>
          </w:pPr>
          <w:r w:rsidRPr="00E54CD7">
            <w:rPr>
              <w:rFonts w:cs="Times New Roman"/>
              <w:noProof/>
              <w:color w:val="000000" w:themeColor="text1"/>
              <w:sz w:val="22"/>
              <w:szCs w:val="22"/>
            </w:rPr>
            <w:fldChar w:fldCharType="end"/>
          </w:r>
        </w:p>
      </w:sdtContent>
    </w:sdt>
    <w:p w14:paraId="0405AE05" w14:textId="77777777" w:rsidR="005B6440" w:rsidRPr="00E54CD7" w:rsidRDefault="005B6440" w:rsidP="00153F6F">
      <w:pPr>
        <w:pStyle w:val="CommentText"/>
        <w:snapToGrid w:val="0"/>
        <w:jc w:val="center"/>
        <w:rPr>
          <w:rFonts w:ascii="Times New Roman" w:hAnsi="Times New Roman" w:cs="Times New Roman"/>
          <w:color w:val="000000" w:themeColor="text1"/>
          <w:sz w:val="22"/>
          <w:szCs w:val="22"/>
        </w:rPr>
      </w:pPr>
    </w:p>
    <w:p w14:paraId="17241483" w14:textId="77777777" w:rsidR="005B6440" w:rsidRPr="00E54CD7" w:rsidRDefault="005B6440" w:rsidP="00153F6F">
      <w:pPr>
        <w:pStyle w:val="CommentText"/>
        <w:snapToGrid w:val="0"/>
        <w:jc w:val="center"/>
        <w:rPr>
          <w:rFonts w:ascii="Times New Roman" w:hAnsi="Times New Roman" w:cs="Times New Roman"/>
          <w:color w:val="000000" w:themeColor="text1"/>
          <w:sz w:val="22"/>
          <w:szCs w:val="22"/>
        </w:rPr>
      </w:pPr>
    </w:p>
    <w:p w14:paraId="67463293" w14:textId="77777777" w:rsidR="0067038C" w:rsidRPr="00E54CD7" w:rsidRDefault="00A1488D" w:rsidP="00153F6F">
      <w:pPr>
        <w:snapToGrid w:val="0"/>
        <w:rPr>
          <w:rFonts w:cs="Times New Roman"/>
          <w:color w:val="000000" w:themeColor="text1"/>
          <w:sz w:val="22"/>
          <w:szCs w:val="22"/>
        </w:rPr>
        <w:sectPr w:rsidR="0067038C" w:rsidRPr="00E54CD7" w:rsidSect="00355515">
          <w:pgSz w:w="11906" w:h="16838"/>
          <w:pgMar w:top="1440" w:right="1800" w:bottom="1440" w:left="1800" w:header="708" w:footer="708" w:gutter="0"/>
          <w:cols w:space="708"/>
          <w:docGrid w:linePitch="360"/>
        </w:sectPr>
      </w:pPr>
      <w:r w:rsidRPr="00E54CD7">
        <w:rPr>
          <w:rFonts w:cs="Times New Roman"/>
          <w:color w:val="000000" w:themeColor="text1"/>
          <w:sz w:val="22"/>
          <w:szCs w:val="22"/>
        </w:rPr>
        <w:br w:type="page"/>
      </w:r>
    </w:p>
    <w:p w14:paraId="6EA4ABE4" w14:textId="30214C58" w:rsidR="007E2581" w:rsidRPr="00E54CD7" w:rsidRDefault="007E2581" w:rsidP="007E2581">
      <w:pPr>
        <w:snapToGrid w:val="0"/>
        <w:jc w:val="center"/>
        <w:outlineLvl w:val="0"/>
        <w:rPr>
          <w:rFonts w:cs="Times New Roman"/>
          <w:b/>
          <w:bCs/>
          <w:color w:val="000000" w:themeColor="text1"/>
          <w:lang w:eastAsia="zh-CN"/>
        </w:rPr>
      </w:pPr>
      <w:bookmarkStart w:id="0" w:name="_Toc227574252"/>
      <w:r w:rsidRPr="00E54CD7">
        <w:rPr>
          <w:rFonts w:cs="Times New Roman"/>
          <w:b/>
          <w:bCs/>
          <w:color w:val="000000" w:themeColor="text1"/>
          <w:lang w:eastAsia="zh-CN"/>
        </w:rPr>
        <w:lastRenderedPageBreak/>
        <w:t>Web Appendix A. In-depth Interviews</w:t>
      </w:r>
      <w:bookmarkEnd w:id="0"/>
      <w:r w:rsidRPr="00E54CD7">
        <w:rPr>
          <w:rFonts w:cs="Times New Roman"/>
          <w:b/>
          <w:bCs/>
          <w:color w:val="000000" w:themeColor="text1"/>
          <w:lang w:eastAsia="zh-CN"/>
        </w:rPr>
        <w:t xml:space="preserve"> </w:t>
      </w:r>
    </w:p>
    <w:p w14:paraId="52C703FE" w14:textId="07120312" w:rsidR="007E2581" w:rsidRPr="00E54CD7" w:rsidRDefault="007E2581" w:rsidP="007E2581">
      <w:pPr>
        <w:pStyle w:val="Heading2"/>
        <w:jc w:val="center"/>
        <w:rPr>
          <w:rFonts w:ascii="Times New Roman" w:hAnsi="Times New Roman" w:cs="Times New Roman"/>
          <w:color w:val="000000" w:themeColor="text1"/>
          <w:sz w:val="24"/>
          <w:szCs w:val="24"/>
        </w:rPr>
      </w:pPr>
      <w:bookmarkStart w:id="1" w:name="_Toc227574253"/>
      <w:r w:rsidRPr="00E54CD7">
        <w:rPr>
          <w:rFonts w:ascii="Times New Roman" w:hAnsi="Times New Roman" w:cs="Times New Roman"/>
          <w:color w:val="000000" w:themeColor="text1"/>
          <w:sz w:val="24"/>
          <w:szCs w:val="24"/>
        </w:rPr>
        <w:t xml:space="preserve">Section WA1: </w:t>
      </w:r>
      <w:r w:rsidR="0067038C" w:rsidRPr="00E54CD7">
        <w:rPr>
          <w:rFonts w:ascii="Times New Roman" w:hAnsi="Times New Roman" w:cs="Times New Roman"/>
          <w:color w:val="000000" w:themeColor="text1"/>
          <w:sz w:val="24"/>
          <w:szCs w:val="24"/>
        </w:rPr>
        <w:t>Interview Guide</w:t>
      </w:r>
      <w:bookmarkEnd w:id="1"/>
    </w:p>
    <w:p w14:paraId="1AB36C00" w14:textId="13CA4BB4" w:rsidR="0067038C" w:rsidRPr="00E54CD7" w:rsidRDefault="0067038C" w:rsidP="007E2581">
      <w:pPr>
        <w:rPr>
          <w:rFonts w:cs="Times New Roman"/>
        </w:rPr>
      </w:pPr>
      <w:r w:rsidRPr="00E54CD7">
        <w:rPr>
          <w:rFonts w:cs="Times New Roman"/>
        </w:rPr>
        <w:t>1. Introduction / Warm-Up</w:t>
      </w:r>
    </w:p>
    <w:p w14:paraId="70430EA5" w14:textId="77777777" w:rsidR="0067038C" w:rsidRPr="00E54CD7" w:rsidRDefault="0067038C" w:rsidP="0067038C">
      <w:pPr>
        <w:pStyle w:val="NormalWeb"/>
        <w:numPr>
          <w:ilvl w:val="0"/>
          <w:numId w:val="4"/>
        </w:numPr>
        <w:rPr>
          <w:color w:val="000000" w:themeColor="text1"/>
        </w:rPr>
      </w:pPr>
      <w:r w:rsidRPr="00E54CD7">
        <w:rPr>
          <w:color w:val="000000" w:themeColor="text1"/>
        </w:rPr>
        <w:t>Can you tell me a bit about your background and design experience?</w:t>
      </w:r>
    </w:p>
    <w:p w14:paraId="5795C2B1" w14:textId="77777777" w:rsidR="0067038C" w:rsidRPr="00E54CD7" w:rsidRDefault="0067038C" w:rsidP="0067038C">
      <w:pPr>
        <w:pStyle w:val="NormalWeb"/>
        <w:numPr>
          <w:ilvl w:val="0"/>
          <w:numId w:val="4"/>
        </w:numPr>
        <w:rPr>
          <w:color w:val="000000" w:themeColor="text1"/>
        </w:rPr>
      </w:pPr>
      <w:r w:rsidRPr="00E54CD7">
        <w:rPr>
          <w:color w:val="000000" w:themeColor="text1"/>
        </w:rPr>
        <w:t>How often do you use AI in your design work, and in what ways?</w:t>
      </w:r>
    </w:p>
    <w:p w14:paraId="275AF45E" w14:textId="6371A109" w:rsidR="0067038C" w:rsidRPr="00E54CD7" w:rsidRDefault="0067038C" w:rsidP="007E2581">
      <w:pPr>
        <w:rPr>
          <w:rFonts w:cs="Times New Roman"/>
        </w:rPr>
      </w:pPr>
      <w:r w:rsidRPr="00E54CD7">
        <w:rPr>
          <w:rFonts w:cs="Times New Roman"/>
        </w:rPr>
        <w:t xml:space="preserve">2. General Associations with </w:t>
      </w:r>
      <w:r w:rsidR="009C0E44">
        <w:rPr>
          <w:rFonts w:cs="Times New Roman"/>
        </w:rPr>
        <w:t>AI vs. human</w:t>
      </w:r>
      <w:r w:rsidRPr="00E54CD7">
        <w:rPr>
          <w:rFonts w:cs="Times New Roman"/>
        </w:rPr>
        <w:t xml:space="preserve"> Design</w:t>
      </w:r>
    </w:p>
    <w:p w14:paraId="675D7B7C" w14:textId="77777777" w:rsidR="0067038C" w:rsidRPr="00E54CD7" w:rsidRDefault="0067038C" w:rsidP="0067038C">
      <w:pPr>
        <w:pStyle w:val="NormalWeb"/>
        <w:numPr>
          <w:ilvl w:val="0"/>
          <w:numId w:val="5"/>
        </w:numPr>
        <w:rPr>
          <w:color w:val="000000" w:themeColor="text1"/>
        </w:rPr>
      </w:pPr>
      <w:r w:rsidRPr="00E54CD7">
        <w:rPr>
          <w:color w:val="000000" w:themeColor="text1"/>
        </w:rPr>
        <w:t>When you hear the term “human-designed product,” what comes to mind?</w:t>
      </w:r>
    </w:p>
    <w:p w14:paraId="08572CE0" w14:textId="77777777" w:rsidR="0067038C" w:rsidRPr="00E54CD7" w:rsidRDefault="0067038C" w:rsidP="0067038C">
      <w:pPr>
        <w:pStyle w:val="NormalWeb"/>
        <w:numPr>
          <w:ilvl w:val="0"/>
          <w:numId w:val="5"/>
        </w:numPr>
        <w:rPr>
          <w:color w:val="000000" w:themeColor="text1"/>
        </w:rPr>
      </w:pPr>
      <w:r w:rsidRPr="00E54CD7">
        <w:rPr>
          <w:color w:val="000000" w:themeColor="text1"/>
        </w:rPr>
        <w:t>When you hear “AI-designed product,” what comes to mind?</w:t>
      </w:r>
    </w:p>
    <w:p w14:paraId="13614546" w14:textId="193BCCA9" w:rsidR="0067038C" w:rsidRPr="00E54CD7" w:rsidRDefault="0067038C" w:rsidP="0067038C">
      <w:pPr>
        <w:pStyle w:val="NormalWeb"/>
        <w:numPr>
          <w:ilvl w:val="0"/>
          <w:numId w:val="5"/>
        </w:numPr>
        <w:rPr>
          <w:color w:val="000000" w:themeColor="text1"/>
        </w:rPr>
      </w:pPr>
      <w:r w:rsidRPr="00E54CD7">
        <w:rPr>
          <w:color w:val="000000" w:themeColor="text1"/>
        </w:rPr>
        <w:t xml:space="preserve">What qualities or attributes do you associate with </w:t>
      </w:r>
      <w:r w:rsidR="009C0E44">
        <w:rPr>
          <w:color w:val="000000" w:themeColor="text1"/>
        </w:rPr>
        <w:t>AI vs. human</w:t>
      </w:r>
      <w:r w:rsidRPr="00E54CD7">
        <w:rPr>
          <w:color w:val="000000" w:themeColor="text1"/>
        </w:rPr>
        <w:t xml:space="preserve"> design?</w:t>
      </w:r>
    </w:p>
    <w:p w14:paraId="15AB553D" w14:textId="77777777" w:rsidR="0067038C" w:rsidRPr="00E54CD7" w:rsidRDefault="0067038C" w:rsidP="0067038C">
      <w:pPr>
        <w:pStyle w:val="NormalWeb"/>
        <w:numPr>
          <w:ilvl w:val="1"/>
          <w:numId w:val="5"/>
        </w:numPr>
        <w:rPr>
          <w:color w:val="000000" w:themeColor="text1"/>
        </w:rPr>
      </w:pPr>
      <w:r w:rsidRPr="00E54CD7">
        <w:rPr>
          <w:color w:val="000000" w:themeColor="text1"/>
        </w:rPr>
        <w:t>Probe: creativity, originality, effort, authenticity, efficiency, precision.</w:t>
      </w:r>
    </w:p>
    <w:p w14:paraId="68F1D196" w14:textId="77777777" w:rsidR="0067038C" w:rsidRPr="00E54CD7" w:rsidRDefault="0067038C" w:rsidP="007E2581">
      <w:pPr>
        <w:rPr>
          <w:rFonts w:cs="Times New Roman"/>
        </w:rPr>
      </w:pPr>
      <w:r w:rsidRPr="00E54CD7">
        <w:rPr>
          <w:rFonts w:cs="Times New Roman"/>
        </w:rPr>
        <w:t>3. Perceived Differences in Design Process</w:t>
      </w:r>
    </w:p>
    <w:p w14:paraId="20024BD3" w14:textId="77777777" w:rsidR="0067038C" w:rsidRPr="00E54CD7" w:rsidRDefault="0067038C" w:rsidP="0067038C">
      <w:pPr>
        <w:pStyle w:val="NormalWeb"/>
        <w:numPr>
          <w:ilvl w:val="0"/>
          <w:numId w:val="6"/>
        </w:numPr>
        <w:rPr>
          <w:color w:val="000000" w:themeColor="text1"/>
        </w:rPr>
      </w:pPr>
      <w:r w:rsidRPr="00E54CD7">
        <w:rPr>
          <w:color w:val="000000" w:themeColor="text1"/>
        </w:rPr>
        <w:t>In your view, what is distinctive about the process of human design compared to AI-assisted design?</w:t>
      </w:r>
    </w:p>
    <w:p w14:paraId="13239973" w14:textId="77777777" w:rsidR="0067038C" w:rsidRPr="00E54CD7" w:rsidRDefault="0067038C" w:rsidP="0067038C">
      <w:pPr>
        <w:pStyle w:val="NormalWeb"/>
        <w:numPr>
          <w:ilvl w:val="0"/>
          <w:numId w:val="6"/>
        </w:numPr>
        <w:rPr>
          <w:color w:val="000000" w:themeColor="text1"/>
        </w:rPr>
      </w:pPr>
      <w:r w:rsidRPr="00E54CD7">
        <w:rPr>
          <w:color w:val="000000" w:themeColor="text1"/>
        </w:rPr>
        <w:t xml:space="preserve">Do you think the process itself influences how consumers (or other designers) value the </w:t>
      </w:r>
      <w:proofErr w:type="gramStart"/>
      <w:r w:rsidRPr="00E54CD7">
        <w:rPr>
          <w:color w:val="000000" w:themeColor="text1"/>
        </w:rPr>
        <w:t>end product</w:t>
      </w:r>
      <w:proofErr w:type="gramEnd"/>
      <w:r w:rsidRPr="00E54CD7">
        <w:rPr>
          <w:color w:val="000000" w:themeColor="text1"/>
        </w:rPr>
        <w:t>? How?</w:t>
      </w:r>
    </w:p>
    <w:p w14:paraId="57C2824E" w14:textId="77777777" w:rsidR="0067038C" w:rsidRPr="00E54CD7" w:rsidRDefault="0067038C" w:rsidP="0067038C">
      <w:pPr>
        <w:pStyle w:val="NormalWeb"/>
        <w:numPr>
          <w:ilvl w:val="0"/>
          <w:numId w:val="6"/>
        </w:numPr>
        <w:rPr>
          <w:color w:val="000000" w:themeColor="text1"/>
        </w:rPr>
      </w:pPr>
      <w:r w:rsidRPr="00E54CD7">
        <w:rPr>
          <w:color w:val="000000" w:themeColor="text1"/>
        </w:rPr>
        <w:t xml:space="preserve">To what extent do you think </w:t>
      </w:r>
      <w:r w:rsidRPr="00C049EB">
        <w:rPr>
          <w:rStyle w:val="Strong"/>
          <w:rFonts w:eastAsiaTheme="majorEastAsia"/>
          <w:b w:val="0"/>
          <w:bCs w:val="0"/>
          <w:color w:val="000000" w:themeColor="text1"/>
        </w:rPr>
        <w:t>craftsmanship</w:t>
      </w:r>
      <w:r w:rsidRPr="00C049EB">
        <w:rPr>
          <w:b/>
          <w:bCs/>
          <w:color w:val="000000" w:themeColor="text1"/>
        </w:rPr>
        <w:t xml:space="preserve"> </w:t>
      </w:r>
      <w:r w:rsidRPr="00C049EB">
        <w:rPr>
          <w:color w:val="000000" w:themeColor="text1"/>
        </w:rPr>
        <w:t>or</w:t>
      </w:r>
      <w:r w:rsidRPr="00E54CD7">
        <w:rPr>
          <w:color w:val="000000" w:themeColor="text1"/>
        </w:rPr>
        <w:t xml:space="preserve"> the “human touch” matters in design outcomes?</w:t>
      </w:r>
    </w:p>
    <w:p w14:paraId="5C0DC6A5" w14:textId="77777777" w:rsidR="0067038C" w:rsidRPr="00E54CD7" w:rsidRDefault="0067038C" w:rsidP="007E2581">
      <w:pPr>
        <w:rPr>
          <w:rFonts w:cs="Times New Roman"/>
        </w:rPr>
      </w:pPr>
      <w:r w:rsidRPr="00E54CD7">
        <w:rPr>
          <w:rFonts w:cs="Times New Roman"/>
        </w:rPr>
        <w:t>4. Perceptions of Sustainability</w:t>
      </w:r>
    </w:p>
    <w:p w14:paraId="178A9FC1" w14:textId="77777777" w:rsidR="0067038C" w:rsidRPr="00E54CD7" w:rsidRDefault="0067038C" w:rsidP="0067038C">
      <w:pPr>
        <w:pStyle w:val="NormalWeb"/>
        <w:numPr>
          <w:ilvl w:val="0"/>
          <w:numId w:val="7"/>
        </w:numPr>
        <w:rPr>
          <w:color w:val="000000" w:themeColor="text1"/>
        </w:rPr>
      </w:pPr>
      <w:r w:rsidRPr="00E54CD7">
        <w:rPr>
          <w:color w:val="000000" w:themeColor="text1"/>
        </w:rPr>
        <w:t>How do you personally define “sustainable design”?</w:t>
      </w:r>
    </w:p>
    <w:p w14:paraId="3C1F7399" w14:textId="77777777" w:rsidR="0067038C" w:rsidRPr="00E54CD7" w:rsidRDefault="0067038C" w:rsidP="0067038C">
      <w:pPr>
        <w:pStyle w:val="NormalWeb"/>
        <w:numPr>
          <w:ilvl w:val="0"/>
          <w:numId w:val="7"/>
        </w:numPr>
        <w:rPr>
          <w:color w:val="000000" w:themeColor="text1"/>
        </w:rPr>
      </w:pPr>
      <w:r w:rsidRPr="00E54CD7">
        <w:rPr>
          <w:color w:val="000000" w:themeColor="text1"/>
        </w:rPr>
        <w:t>When you think of human design, what sustainability-related associations come up?</w:t>
      </w:r>
    </w:p>
    <w:p w14:paraId="1DA28F2C" w14:textId="77777777" w:rsidR="0067038C" w:rsidRPr="00E54CD7" w:rsidRDefault="0067038C" w:rsidP="0067038C">
      <w:pPr>
        <w:pStyle w:val="NormalWeb"/>
        <w:numPr>
          <w:ilvl w:val="0"/>
          <w:numId w:val="7"/>
        </w:numPr>
        <w:rPr>
          <w:color w:val="000000" w:themeColor="text1"/>
        </w:rPr>
      </w:pPr>
      <w:r w:rsidRPr="00E54CD7">
        <w:rPr>
          <w:color w:val="000000" w:themeColor="text1"/>
        </w:rPr>
        <w:t>When you think of AI design, what associations with sustainability come up?</w:t>
      </w:r>
    </w:p>
    <w:p w14:paraId="005B559E" w14:textId="77777777" w:rsidR="0067038C" w:rsidRPr="00E54CD7" w:rsidRDefault="0067038C" w:rsidP="0067038C">
      <w:pPr>
        <w:pStyle w:val="NormalWeb"/>
        <w:numPr>
          <w:ilvl w:val="0"/>
          <w:numId w:val="7"/>
        </w:numPr>
        <w:rPr>
          <w:color w:val="000000" w:themeColor="text1"/>
        </w:rPr>
      </w:pPr>
      <w:r w:rsidRPr="00E54CD7">
        <w:rPr>
          <w:color w:val="000000" w:themeColor="text1"/>
        </w:rPr>
        <w:t>Do you think consumers perceive one as more sustainable than the other? Why?</w:t>
      </w:r>
    </w:p>
    <w:p w14:paraId="4AF03E94" w14:textId="77777777" w:rsidR="0067038C" w:rsidRPr="00E54CD7" w:rsidRDefault="0067038C" w:rsidP="007E2581">
      <w:pPr>
        <w:rPr>
          <w:rFonts w:cs="Times New Roman"/>
        </w:rPr>
      </w:pPr>
      <w:r w:rsidRPr="00E54CD7">
        <w:rPr>
          <w:rFonts w:cs="Times New Roman"/>
        </w:rPr>
        <w:t>5. Trade-offs and Tensions</w:t>
      </w:r>
    </w:p>
    <w:p w14:paraId="7D9D85BC" w14:textId="77777777" w:rsidR="0067038C" w:rsidRPr="00E54CD7" w:rsidRDefault="0067038C" w:rsidP="0067038C">
      <w:pPr>
        <w:pStyle w:val="NormalWeb"/>
        <w:numPr>
          <w:ilvl w:val="0"/>
          <w:numId w:val="8"/>
        </w:numPr>
        <w:rPr>
          <w:color w:val="000000" w:themeColor="text1"/>
        </w:rPr>
      </w:pPr>
      <w:r w:rsidRPr="00E54CD7">
        <w:rPr>
          <w:color w:val="000000" w:themeColor="text1"/>
        </w:rPr>
        <w:t>Do you think AI can make design more sustainable (e.g., through efficiency, waste reduction) products than humans can?</w:t>
      </w:r>
    </w:p>
    <w:p w14:paraId="1F2080F3" w14:textId="77777777" w:rsidR="0067038C" w:rsidRPr="00E54CD7" w:rsidRDefault="0067038C" w:rsidP="0067038C">
      <w:pPr>
        <w:pStyle w:val="NormalWeb"/>
        <w:numPr>
          <w:ilvl w:val="0"/>
          <w:numId w:val="8"/>
        </w:numPr>
        <w:rPr>
          <w:color w:val="000000" w:themeColor="text1"/>
        </w:rPr>
      </w:pPr>
      <w:r w:rsidRPr="00E54CD7">
        <w:rPr>
          <w:color w:val="000000" w:themeColor="text1"/>
        </w:rPr>
        <w:t>Or do you think AI may make design less sustainable (e.g., due to energy use, loss of durability, overproduction)?</w:t>
      </w:r>
    </w:p>
    <w:p w14:paraId="3CFFA34C" w14:textId="77777777" w:rsidR="0067038C" w:rsidRPr="00E54CD7" w:rsidRDefault="0067038C" w:rsidP="0067038C">
      <w:pPr>
        <w:pStyle w:val="NormalWeb"/>
        <w:numPr>
          <w:ilvl w:val="0"/>
          <w:numId w:val="8"/>
        </w:numPr>
        <w:rPr>
          <w:color w:val="000000" w:themeColor="text1"/>
        </w:rPr>
      </w:pPr>
      <w:r w:rsidRPr="00E54CD7">
        <w:rPr>
          <w:color w:val="000000" w:themeColor="text1"/>
        </w:rPr>
        <w:t>How do you personally balance these potential tensions in your own work?</w:t>
      </w:r>
    </w:p>
    <w:p w14:paraId="36287D37" w14:textId="77777777" w:rsidR="0067038C" w:rsidRPr="00E54CD7" w:rsidRDefault="0067038C" w:rsidP="007E2581">
      <w:pPr>
        <w:rPr>
          <w:rFonts w:cs="Times New Roman"/>
        </w:rPr>
      </w:pPr>
      <w:r w:rsidRPr="00E54CD7">
        <w:rPr>
          <w:rFonts w:cs="Times New Roman"/>
        </w:rPr>
        <w:t>6. Consumer Perceptions and Market Implications</w:t>
      </w:r>
    </w:p>
    <w:p w14:paraId="4A588251" w14:textId="77777777" w:rsidR="0067038C" w:rsidRPr="00E54CD7" w:rsidRDefault="0067038C" w:rsidP="0067038C">
      <w:pPr>
        <w:pStyle w:val="NormalWeb"/>
        <w:numPr>
          <w:ilvl w:val="0"/>
          <w:numId w:val="9"/>
        </w:numPr>
        <w:rPr>
          <w:color w:val="000000" w:themeColor="text1"/>
        </w:rPr>
      </w:pPr>
      <w:r w:rsidRPr="00E54CD7">
        <w:rPr>
          <w:color w:val="000000" w:themeColor="text1"/>
        </w:rPr>
        <w:t>In your experience, how do consumers talk about or respond to products made with AI vs. human design?</w:t>
      </w:r>
    </w:p>
    <w:p w14:paraId="408C4760" w14:textId="77777777" w:rsidR="0067038C" w:rsidRPr="00E54CD7" w:rsidRDefault="0067038C" w:rsidP="0067038C">
      <w:pPr>
        <w:pStyle w:val="NormalWeb"/>
        <w:numPr>
          <w:ilvl w:val="0"/>
          <w:numId w:val="9"/>
        </w:numPr>
        <w:rPr>
          <w:color w:val="000000" w:themeColor="text1"/>
        </w:rPr>
      </w:pPr>
      <w:r w:rsidRPr="00E54CD7">
        <w:rPr>
          <w:color w:val="000000" w:themeColor="text1"/>
        </w:rPr>
        <w:t>Do you think sustainability cues are relevant or related to these perceptions?</w:t>
      </w:r>
    </w:p>
    <w:p w14:paraId="609B0191" w14:textId="77777777" w:rsidR="0067038C" w:rsidRPr="00E54CD7" w:rsidRDefault="0067038C" w:rsidP="0067038C">
      <w:pPr>
        <w:pStyle w:val="NormalWeb"/>
        <w:numPr>
          <w:ilvl w:val="1"/>
          <w:numId w:val="9"/>
        </w:numPr>
        <w:rPr>
          <w:color w:val="000000" w:themeColor="text1"/>
        </w:rPr>
      </w:pPr>
      <w:r w:rsidRPr="00E54CD7">
        <w:rPr>
          <w:color w:val="000000" w:themeColor="text1"/>
        </w:rPr>
        <w:t>Probe: Does “handcrafted” feel greener than “AI-generated”? Why or why not?</w:t>
      </w:r>
    </w:p>
    <w:p w14:paraId="359813C2" w14:textId="77777777" w:rsidR="0067038C" w:rsidRPr="00E54CD7" w:rsidRDefault="0067038C" w:rsidP="0067038C">
      <w:pPr>
        <w:pStyle w:val="NormalWeb"/>
        <w:numPr>
          <w:ilvl w:val="0"/>
          <w:numId w:val="9"/>
        </w:numPr>
        <w:rPr>
          <w:color w:val="000000" w:themeColor="text1"/>
        </w:rPr>
      </w:pPr>
      <w:r w:rsidRPr="00E54CD7">
        <w:rPr>
          <w:color w:val="000000" w:themeColor="text1"/>
        </w:rPr>
        <w:t>How do you think brands should (or should not) communicate design origins in marketing?</w:t>
      </w:r>
    </w:p>
    <w:p w14:paraId="263ACB86" w14:textId="77777777" w:rsidR="0067038C" w:rsidRPr="00E54CD7" w:rsidRDefault="0067038C" w:rsidP="007E2581">
      <w:pPr>
        <w:rPr>
          <w:rFonts w:cs="Times New Roman"/>
        </w:rPr>
      </w:pPr>
      <w:r w:rsidRPr="00E54CD7">
        <w:rPr>
          <w:rFonts w:cs="Times New Roman"/>
        </w:rPr>
        <w:lastRenderedPageBreak/>
        <w:t xml:space="preserve">7. </w:t>
      </w:r>
      <w:proofErr w:type="gramStart"/>
      <w:r w:rsidRPr="00E54CD7">
        <w:rPr>
          <w:rFonts w:cs="Times New Roman"/>
        </w:rPr>
        <w:t>Future Outlook</w:t>
      </w:r>
      <w:proofErr w:type="gramEnd"/>
    </w:p>
    <w:p w14:paraId="389EA98C" w14:textId="77777777" w:rsidR="0067038C" w:rsidRPr="00E54CD7" w:rsidRDefault="0067038C" w:rsidP="0067038C">
      <w:pPr>
        <w:pStyle w:val="NormalWeb"/>
        <w:numPr>
          <w:ilvl w:val="0"/>
          <w:numId w:val="10"/>
        </w:numPr>
        <w:rPr>
          <w:color w:val="000000" w:themeColor="text1"/>
        </w:rPr>
      </w:pPr>
      <w:r w:rsidRPr="00E54CD7">
        <w:rPr>
          <w:color w:val="000000" w:themeColor="text1"/>
        </w:rPr>
        <w:t>Looking ahead, how do you see the relationship between human creativity and AI evolving in creating sustainable design?</w:t>
      </w:r>
    </w:p>
    <w:p w14:paraId="39DB3FD8" w14:textId="77777777" w:rsidR="0067038C" w:rsidRPr="00E54CD7" w:rsidRDefault="0067038C" w:rsidP="0067038C">
      <w:pPr>
        <w:pStyle w:val="NormalWeb"/>
        <w:numPr>
          <w:ilvl w:val="0"/>
          <w:numId w:val="10"/>
        </w:numPr>
        <w:rPr>
          <w:color w:val="000000" w:themeColor="text1"/>
        </w:rPr>
      </w:pPr>
      <w:r w:rsidRPr="00E54CD7">
        <w:rPr>
          <w:color w:val="000000" w:themeColor="text1"/>
        </w:rPr>
        <w:t>What would an ideal balance between human and AI design look like from a sustainability perspective?</w:t>
      </w:r>
    </w:p>
    <w:p w14:paraId="2B2D0F19" w14:textId="77777777" w:rsidR="0067038C" w:rsidRPr="00E54CD7" w:rsidRDefault="0067038C" w:rsidP="007E2581">
      <w:pPr>
        <w:rPr>
          <w:rFonts w:cs="Times New Roman"/>
        </w:rPr>
      </w:pPr>
      <w:r w:rsidRPr="00E54CD7">
        <w:rPr>
          <w:rFonts w:cs="Times New Roman"/>
        </w:rPr>
        <w:t>8. Wrap-Up</w:t>
      </w:r>
    </w:p>
    <w:p w14:paraId="7AA8EC73" w14:textId="26272293" w:rsidR="0067038C" w:rsidRPr="00E54CD7" w:rsidRDefault="0067038C" w:rsidP="0067038C">
      <w:pPr>
        <w:pStyle w:val="NormalWeb"/>
        <w:numPr>
          <w:ilvl w:val="0"/>
          <w:numId w:val="11"/>
        </w:numPr>
        <w:rPr>
          <w:color w:val="000000" w:themeColor="text1"/>
        </w:rPr>
      </w:pPr>
      <w:r w:rsidRPr="00E54CD7">
        <w:rPr>
          <w:color w:val="000000" w:themeColor="text1"/>
        </w:rPr>
        <w:t xml:space="preserve">Is there anything we didn’t cover that you think is important about </w:t>
      </w:r>
      <w:r w:rsidR="009C0E44">
        <w:rPr>
          <w:color w:val="000000" w:themeColor="text1"/>
        </w:rPr>
        <w:t>AI vs. human</w:t>
      </w:r>
      <w:r w:rsidRPr="00E54CD7">
        <w:rPr>
          <w:color w:val="000000" w:themeColor="text1"/>
        </w:rPr>
        <w:t xml:space="preserve"> design and sustainability?</w:t>
      </w:r>
    </w:p>
    <w:p w14:paraId="3D83E4B9" w14:textId="77777777" w:rsidR="0067038C" w:rsidRPr="00E54CD7" w:rsidRDefault="0067038C" w:rsidP="0067038C">
      <w:pPr>
        <w:pStyle w:val="NormalWeb"/>
        <w:numPr>
          <w:ilvl w:val="0"/>
          <w:numId w:val="11"/>
        </w:numPr>
        <w:rPr>
          <w:color w:val="000000" w:themeColor="text1"/>
        </w:rPr>
      </w:pPr>
      <w:r w:rsidRPr="00E54CD7">
        <w:rPr>
          <w:color w:val="000000" w:themeColor="text1"/>
        </w:rPr>
        <w:t>If you were advising a company marketing an AI-designed product, what should they keep in mind?</w:t>
      </w:r>
    </w:p>
    <w:p w14:paraId="07EA6B19" w14:textId="77777777" w:rsidR="0067038C" w:rsidRPr="00E54CD7" w:rsidRDefault="0067038C" w:rsidP="0067038C">
      <w:pPr>
        <w:rPr>
          <w:rFonts w:cs="Times New Roman"/>
          <w:color w:val="000000" w:themeColor="text1"/>
        </w:rPr>
      </w:pPr>
    </w:p>
    <w:p w14:paraId="471B420C" w14:textId="77777777" w:rsidR="0067038C" w:rsidRPr="00E54CD7" w:rsidRDefault="0067038C" w:rsidP="0067038C">
      <w:pPr>
        <w:rPr>
          <w:rFonts w:cs="Times New Roman"/>
          <w:color w:val="000000" w:themeColor="text1"/>
        </w:rPr>
      </w:pPr>
    </w:p>
    <w:p w14:paraId="0017EB38" w14:textId="77777777" w:rsidR="0067038C" w:rsidRPr="00E54CD7" w:rsidRDefault="0067038C" w:rsidP="00153F6F">
      <w:pPr>
        <w:snapToGrid w:val="0"/>
        <w:rPr>
          <w:rFonts w:cs="Times New Roman"/>
          <w:color w:val="000000" w:themeColor="text1"/>
          <w:sz w:val="22"/>
          <w:szCs w:val="22"/>
        </w:rPr>
        <w:sectPr w:rsidR="0067038C" w:rsidRPr="00E54CD7" w:rsidSect="00355515">
          <w:pgSz w:w="11906" w:h="16838"/>
          <w:pgMar w:top="1440" w:right="1800" w:bottom="1440" w:left="1800" w:header="708" w:footer="708" w:gutter="0"/>
          <w:cols w:space="708"/>
          <w:docGrid w:linePitch="360"/>
        </w:sectPr>
      </w:pPr>
    </w:p>
    <w:p w14:paraId="64B1A3C7" w14:textId="1D0FA15A" w:rsidR="00FC65C5" w:rsidRPr="00E54CD7" w:rsidRDefault="00FC65C5" w:rsidP="00FC65C5">
      <w:pPr>
        <w:tabs>
          <w:tab w:val="left" w:pos="1260"/>
        </w:tabs>
        <w:rPr>
          <w:rFonts w:cs="Times New Roman"/>
          <w:color w:val="000000" w:themeColor="text1"/>
          <w:sz w:val="22"/>
          <w:szCs w:val="22"/>
        </w:rPr>
      </w:pPr>
    </w:p>
    <w:tbl>
      <w:tblPr>
        <w:tblStyle w:val="TableGrid"/>
        <w:tblpPr w:leftFromText="180" w:rightFromText="180" w:vertAnchor="page" w:horzAnchor="page" w:tblpX="849" w:tblpY="2821"/>
        <w:tblW w:w="10070" w:type="dxa"/>
        <w:tblLook w:val="04A0" w:firstRow="1" w:lastRow="0" w:firstColumn="1" w:lastColumn="0" w:noHBand="0" w:noVBand="1"/>
      </w:tblPr>
      <w:tblGrid>
        <w:gridCol w:w="1560"/>
        <w:gridCol w:w="1565"/>
        <w:gridCol w:w="1559"/>
        <w:gridCol w:w="3157"/>
        <w:gridCol w:w="2229"/>
      </w:tblGrid>
      <w:tr w:rsidR="00830E0D" w:rsidRPr="00E54CD7" w14:paraId="54858A91" w14:textId="77777777" w:rsidTr="007E2581">
        <w:tc>
          <w:tcPr>
            <w:tcW w:w="1560" w:type="dxa"/>
          </w:tcPr>
          <w:p w14:paraId="63C55530" w14:textId="77777777" w:rsidR="00830E0D" w:rsidRPr="00E54CD7" w:rsidRDefault="00830E0D" w:rsidP="007E2581">
            <w:pPr>
              <w:rPr>
                <w:rFonts w:cs="Times New Roman"/>
              </w:rPr>
            </w:pPr>
            <w:r w:rsidRPr="00E54CD7">
              <w:rPr>
                <w:rFonts w:cs="Times New Roman"/>
              </w:rPr>
              <w:t>Respondent</w:t>
            </w:r>
          </w:p>
        </w:tc>
        <w:tc>
          <w:tcPr>
            <w:tcW w:w="1565" w:type="dxa"/>
          </w:tcPr>
          <w:p w14:paraId="24620FCB" w14:textId="77777777" w:rsidR="00830E0D" w:rsidRPr="00E54CD7" w:rsidRDefault="00830E0D" w:rsidP="007E2581">
            <w:pPr>
              <w:rPr>
                <w:rFonts w:cs="Times New Roman"/>
              </w:rPr>
            </w:pPr>
            <w:r w:rsidRPr="00E54CD7">
              <w:rPr>
                <w:rFonts w:cs="Times New Roman"/>
              </w:rPr>
              <w:t>Profile</w:t>
            </w:r>
          </w:p>
        </w:tc>
        <w:tc>
          <w:tcPr>
            <w:tcW w:w="1559" w:type="dxa"/>
          </w:tcPr>
          <w:p w14:paraId="6104B42A" w14:textId="77777777" w:rsidR="00830E0D" w:rsidRPr="00E54CD7" w:rsidRDefault="00830E0D" w:rsidP="007E2581">
            <w:pPr>
              <w:rPr>
                <w:rFonts w:cs="Times New Roman"/>
              </w:rPr>
            </w:pPr>
            <w:r w:rsidRPr="00E54CD7">
              <w:rPr>
                <w:rFonts w:cs="Times New Roman"/>
              </w:rPr>
              <w:t>Occupation/ Industry</w:t>
            </w:r>
          </w:p>
        </w:tc>
        <w:tc>
          <w:tcPr>
            <w:tcW w:w="3157" w:type="dxa"/>
          </w:tcPr>
          <w:p w14:paraId="0C808BCC" w14:textId="77777777" w:rsidR="00830E0D" w:rsidRPr="00E54CD7" w:rsidRDefault="00830E0D" w:rsidP="007E2581">
            <w:pPr>
              <w:rPr>
                <w:rFonts w:cs="Times New Roman"/>
              </w:rPr>
            </w:pPr>
            <w:r w:rsidRPr="00E54CD7">
              <w:rPr>
                <w:rFonts w:cs="Times New Roman"/>
              </w:rPr>
              <w:t>Experience with product design</w:t>
            </w:r>
          </w:p>
        </w:tc>
        <w:tc>
          <w:tcPr>
            <w:tcW w:w="2229" w:type="dxa"/>
          </w:tcPr>
          <w:p w14:paraId="3A7FD119" w14:textId="77777777" w:rsidR="00830E0D" w:rsidRPr="00E54CD7" w:rsidRDefault="00830E0D" w:rsidP="007E2581">
            <w:pPr>
              <w:rPr>
                <w:rFonts w:cs="Times New Roman"/>
              </w:rPr>
            </w:pPr>
            <w:r w:rsidRPr="00E54CD7">
              <w:rPr>
                <w:rFonts w:cs="Times New Roman"/>
              </w:rPr>
              <w:t>Industry</w:t>
            </w:r>
          </w:p>
        </w:tc>
      </w:tr>
      <w:tr w:rsidR="00830E0D" w:rsidRPr="00E54CD7" w14:paraId="5FC18227" w14:textId="77777777" w:rsidTr="007E2581">
        <w:tc>
          <w:tcPr>
            <w:tcW w:w="1560" w:type="dxa"/>
          </w:tcPr>
          <w:p w14:paraId="2221B864" w14:textId="77777777" w:rsidR="00830E0D" w:rsidRPr="00E54CD7" w:rsidRDefault="00830E0D" w:rsidP="007E2581">
            <w:pPr>
              <w:rPr>
                <w:rFonts w:cs="Times New Roman"/>
              </w:rPr>
            </w:pPr>
            <w:r w:rsidRPr="00E54CD7">
              <w:rPr>
                <w:rFonts w:cs="Times New Roman"/>
              </w:rPr>
              <w:t>Participant 1</w:t>
            </w:r>
          </w:p>
        </w:tc>
        <w:tc>
          <w:tcPr>
            <w:tcW w:w="1565" w:type="dxa"/>
          </w:tcPr>
          <w:p w14:paraId="02AB9465" w14:textId="77777777" w:rsidR="00830E0D" w:rsidRPr="00E54CD7" w:rsidRDefault="00830E0D" w:rsidP="007E2581">
            <w:pPr>
              <w:rPr>
                <w:rFonts w:cs="Times New Roman"/>
              </w:rPr>
            </w:pPr>
            <w:r w:rsidRPr="00E54CD7">
              <w:rPr>
                <w:rFonts w:cs="Times New Roman"/>
              </w:rPr>
              <w:t>55-64 years, Male</w:t>
            </w:r>
          </w:p>
        </w:tc>
        <w:tc>
          <w:tcPr>
            <w:tcW w:w="1559" w:type="dxa"/>
          </w:tcPr>
          <w:p w14:paraId="0B68A5C9" w14:textId="77777777" w:rsidR="00830E0D" w:rsidRPr="00E54CD7" w:rsidRDefault="00830E0D" w:rsidP="007E2581">
            <w:pPr>
              <w:rPr>
                <w:rFonts w:cs="Times New Roman"/>
              </w:rPr>
            </w:pPr>
            <w:r w:rsidRPr="00E54CD7">
              <w:rPr>
                <w:rFonts w:cs="Times New Roman"/>
              </w:rPr>
              <w:t>Consultant</w:t>
            </w:r>
          </w:p>
        </w:tc>
        <w:tc>
          <w:tcPr>
            <w:tcW w:w="3157" w:type="dxa"/>
          </w:tcPr>
          <w:p w14:paraId="48ACC140" w14:textId="77777777" w:rsidR="00830E0D" w:rsidRPr="00E54CD7" w:rsidRDefault="00830E0D" w:rsidP="007E2581">
            <w:pPr>
              <w:rPr>
                <w:rFonts w:cs="Times New Roman"/>
              </w:rPr>
            </w:pPr>
            <w:r w:rsidRPr="00E54CD7">
              <w:rPr>
                <w:rFonts w:cs="Times New Roman"/>
              </w:rPr>
              <w:t>Involved with product design, managerial and consulting experience</w:t>
            </w:r>
          </w:p>
        </w:tc>
        <w:tc>
          <w:tcPr>
            <w:tcW w:w="2229" w:type="dxa"/>
          </w:tcPr>
          <w:p w14:paraId="267E8BAF" w14:textId="77777777" w:rsidR="00830E0D" w:rsidRPr="00E54CD7" w:rsidRDefault="00830E0D" w:rsidP="007E2581">
            <w:pPr>
              <w:rPr>
                <w:rFonts w:cs="Times New Roman"/>
              </w:rPr>
            </w:pPr>
            <w:r w:rsidRPr="00E54CD7">
              <w:rPr>
                <w:rFonts w:cs="Times New Roman"/>
              </w:rPr>
              <w:t>FMCG</w:t>
            </w:r>
          </w:p>
        </w:tc>
      </w:tr>
      <w:tr w:rsidR="00830E0D" w:rsidRPr="00E54CD7" w14:paraId="012B9316" w14:textId="77777777" w:rsidTr="007E2581">
        <w:tc>
          <w:tcPr>
            <w:tcW w:w="1560" w:type="dxa"/>
          </w:tcPr>
          <w:p w14:paraId="1DAAFA3F" w14:textId="77777777" w:rsidR="00830E0D" w:rsidRPr="00E54CD7" w:rsidRDefault="00830E0D" w:rsidP="007E2581">
            <w:pPr>
              <w:rPr>
                <w:rFonts w:cs="Times New Roman"/>
              </w:rPr>
            </w:pPr>
            <w:r w:rsidRPr="00E54CD7">
              <w:rPr>
                <w:rFonts w:cs="Times New Roman"/>
              </w:rPr>
              <w:t xml:space="preserve">Participant 2 </w:t>
            </w:r>
          </w:p>
        </w:tc>
        <w:tc>
          <w:tcPr>
            <w:tcW w:w="1565" w:type="dxa"/>
          </w:tcPr>
          <w:p w14:paraId="434F01D4" w14:textId="77777777" w:rsidR="00830E0D" w:rsidRPr="00E54CD7" w:rsidRDefault="00830E0D" w:rsidP="007E2581">
            <w:pPr>
              <w:rPr>
                <w:rFonts w:cs="Times New Roman"/>
              </w:rPr>
            </w:pPr>
            <w:r w:rsidRPr="00E54CD7">
              <w:rPr>
                <w:rFonts w:cs="Times New Roman"/>
              </w:rPr>
              <w:t>55-64 years, Female</w:t>
            </w:r>
          </w:p>
        </w:tc>
        <w:tc>
          <w:tcPr>
            <w:tcW w:w="1559" w:type="dxa"/>
          </w:tcPr>
          <w:p w14:paraId="4905EBAB" w14:textId="77777777" w:rsidR="00830E0D" w:rsidRPr="00E54CD7" w:rsidRDefault="00830E0D" w:rsidP="007E2581">
            <w:pPr>
              <w:rPr>
                <w:rFonts w:cs="Times New Roman"/>
              </w:rPr>
            </w:pPr>
            <w:r w:rsidRPr="00E54CD7">
              <w:rPr>
                <w:rFonts w:cs="Times New Roman"/>
              </w:rPr>
              <w:t>Business Owner</w:t>
            </w:r>
          </w:p>
        </w:tc>
        <w:tc>
          <w:tcPr>
            <w:tcW w:w="3157" w:type="dxa"/>
          </w:tcPr>
          <w:p w14:paraId="032EEE2B" w14:textId="77777777" w:rsidR="00830E0D" w:rsidRPr="00E54CD7" w:rsidRDefault="00830E0D" w:rsidP="007E2581">
            <w:pPr>
              <w:rPr>
                <w:rFonts w:cs="Times New Roman"/>
              </w:rPr>
            </w:pPr>
            <w:r w:rsidRPr="00E54CD7">
              <w:rPr>
                <w:rFonts w:cs="Times New Roman"/>
              </w:rPr>
              <w:t>Involved with product ideation and design, kitchen</w:t>
            </w:r>
          </w:p>
        </w:tc>
        <w:tc>
          <w:tcPr>
            <w:tcW w:w="2229" w:type="dxa"/>
          </w:tcPr>
          <w:p w14:paraId="3A73A271" w14:textId="77777777" w:rsidR="00830E0D" w:rsidRPr="00E54CD7" w:rsidRDefault="00830E0D" w:rsidP="007E2581">
            <w:pPr>
              <w:rPr>
                <w:rFonts w:cs="Times New Roman"/>
              </w:rPr>
            </w:pPr>
            <w:r w:rsidRPr="00E54CD7">
              <w:rPr>
                <w:rFonts w:cs="Times New Roman"/>
              </w:rPr>
              <w:t>Home appliance</w:t>
            </w:r>
          </w:p>
        </w:tc>
      </w:tr>
      <w:tr w:rsidR="00830E0D" w:rsidRPr="00E54CD7" w14:paraId="6706FB38" w14:textId="77777777" w:rsidTr="007E2581">
        <w:tc>
          <w:tcPr>
            <w:tcW w:w="1560" w:type="dxa"/>
          </w:tcPr>
          <w:p w14:paraId="7FB668CA" w14:textId="77777777" w:rsidR="00830E0D" w:rsidRPr="00E54CD7" w:rsidRDefault="00830E0D" w:rsidP="007E2581">
            <w:pPr>
              <w:rPr>
                <w:rFonts w:cs="Times New Roman"/>
              </w:rPr>
            </w:pPr>
            <w:r w:rsidRPr="00E54CD7">
              <w:rPr>
                <w:rFonts w:cs="Times New Roman"/>
              </w:rPr>
              <w:t>Participant 3</w:t>
            </w:r>
          </w:p>
        </w:tc>
        <w:tc>
          <w:tcPr>
            <w:tcW w:w="1565" w:type="dxa"/>
          </w:tcPr>
          <w:p w14:paraId="13DEF743" w14:textId="77777777" w:rsidR="00830E0D" w:rsidRPr="00E54CD7" w:rsidRDefault="00830E0D" w:rsidP="007E2581">
            <w:pPr>
              <w:rPr>
                <w:rFonts w:cs="Times New Roman"/>
              </w:rPr>
            </w:pPr>
            <w:r w:rsidRPr="00E54CD7">
              <w:rPr>
                <w:rFonts w:cs="Times New Roman"/>
              </w:rPr>
              <w:t>25-34 years, Male</w:t>
            </w:r>
          </w:p>
        </w:tc>
        <w:tc>
          <w:tcPr>
            <w:tcW w:w="1559" w:type="dxa"/>
          </w:tcPr>
          <w:p w14:paraId="6BC0772A" w14:textId="77777777" w:rsidR="00830E0D" w:rsidRPr="00E54CD7" w:rsidRDefault="00830E0D" w:rsidP="007E2581">
            <w:pPr>
              <w:rPr>
                <w:rFonts w:cs="Times New Roman"/>
              </w:rPr>
            </w:pPr>
            <w:r w:rsidRPr="00E54CD7">
              <w:rPr>
                <w:rFonts w:cs="Times New Roman"/>
              </w:rPr>
              <w:t>Head of Product</w:t>
            </w:r>
          </w:p>
        </w:tc>
        <w:tc>
          <w:tcPr>
            <w:tcW w:w="3157" w:type="dxa"/>
          </w:tcPr>
          <w:p w14:paraId="51A87E71" w14:textId="77777777" w:rsidR="00830E0D" w:rsidRPr="00E54CD7" w:rsidRDefault="00830E0D" w:rsidP="007E2581">
            <w:pPr>
              <w:rPr>
                <w:rFonts w:cs="Times New Roman"/>
              </w:rPr>
            </w:pPr>
            <w:r w:rsidRPr="00E54CD7">
              <w:rPr>
                <w:rFonts w:cs="Times New Roman"/>
              </w:rPr>
              <w:t>Involved with product design and innovation</w:t>
            </w:r>
          </w:p>
        </w:tc>
        <w:tc>
          <w:tcPr>
            <w:tcW w:w="2229" w:type="dxa"/>
          </w:tcPr>
          <w:p w14:paraId="48079C60" w14:textId="77777777" w:rsidR="00830E0D" w:rsidRPr="00E54CD7" w:rsidRDefault="00830E0D" w:rsidP="007E2581">
            <w:pPr>
              <w:rPr>
                <w:rFonts w:cs="Times New Roman"/>
              </w:rPr>
            </w:pPr>
            <w:r w:rsidRPr="00E54CD7">
              <w:rPr>
                <w:rFonts w:cs="Times New Roman"/>
              </w:rPr>
              <w:t>Software and hardware</w:t>
            </w:r>
          </w:p>
        </w:tc>
      </w:tr>
      <w:tr w:rsidR="00830E0D" w:rsidRPr="00E54CD7" w14:paraId="42F34229" w14:textId="77777777" w:rsidTr="007E2581">
        <w:tc>
          <w:tcPr>
            <w:tcW w:w="1560" w:type="dxa"/>
          </w:tcPr>
          <w:p w14:paraId="11E08636" w14:textId="77777777" w:rsidR="00830E0D" w:rsidRPr="00E54CD7" w:rsidRDefault="00830E0D" w:rsidP="007E2581">
            <w:pPr>
              <w:rPr>
                <w:rFonts w:cs="Times New Roman"/>
              </w:rPr>
            </w:pPr>
            <w:r w:rsidRPr="00E54CD7">
              <w:rPr>
                <w:rFonts w:cs="Times New Roman"/>
              </w:rPr>
              <w:t>Participant 4</w:t>
            </w:r>
          </w:p>
        </w:tc>
        <w:tc>
          <w:tcPr>
            <w:tcW w:w="1565" w:type="dxa"/>
          </w:tcPr>
          <w:p w14:paraId="6D898A8C" w14:textId="77777777" w:rsidR="00830E0D" w:rsidRPr="00E54CD7" w:rsidRDefault="00830E0D" w:rsidP="007E2581">
            <w:pPr>
              <w:rPr>
                <w:rFonts w:cs="Times New Roman"/>
              </w:rPr>
            </w:pPr>
            <w:r w:rsidRPr="00E54CD7">
              <w:rPr>
                <w:rFonts w:cs="Times New Roman"/>
              </w:rPr>
              <w:t>35-44 years, Female</w:t>
            </w:r>
          </w:p>
        </w:tc>
        <w:tc>
          <w:tcPr>
            <w:tcW w:w="1559" w:type="dxa"/>
          </w:tcPr>
          <w:p w14:paraId="50952142" w14:textId="77777777" w:rsidR="00830E0D" w:rsidRPr="00E54CD7" w:rsidRDefault="00830E0D" w:rsidP="007E2581">
            <w:pPr>
              <w:rPr>
                <w:rFonts w:cs="Times New Roman"/>
              </w:rPr>
            </w:pPr>
            <w:r w:rsidRPr="00E54CD7">
              <w:rPr>
                <w:rFonts w:cs="Times New Roman"/>
              </w:rPr>
              <w:t>Product Manager</w:t>
            </w:r>
          </w:p>
        </w:tc>
        <w:tc>
          <w:tcPr>
            <w:tcW w:w="3157" w:type="dxa"/>
          </w:tcPr>
          <w:p w14:paraId="0429B952" w14:textId="77777777" w:rsidR="00830E0D" w:rsidRPr="00E54CD7" w:rsidRDefault="00830E0D" w:rsidP="007E2581">
            <w:pPr>
              <w:rPr>
                <w:rFonts w:cs="Times New Roman"/>
              </w:rPr>
            </w:pPr>
            <w:r w:rsidRPr="00E54CD7">
              <w:rPr>
                <w:rFonts w:cs="Times New Roman"/>
              </w:rPr>
              <w:t>Involved with product design and communications</w:t>
            </w:r>
          </w:p>
        </w:tc>
        <w:tc>
          <w:tcPr>
            <w:tcW w:w="2229" w:type="dxa"/>
          </w:tcPr>
          <w:p w14:paraId="4FB7382F" w14:textId="77777777" w:rsidR="00830E0D" w:rsidRPr="00E54CD7" w:rsidRDefault="00830E0D" w:rsidP="007E2581">
            <w:pPr>
              <w:rPr>
                <w:rFonts w:cs="Times New Roman"/>
              </w:rPr>
            </w:pPr>
            <w:r w:rsidRPr="00E54CD7">
              <w:rPr>
                <w:rFonts w:cs="Times New Roman"/>
              </w:rPr>
              <w:t>FMCG</w:t>
            </w:r>
          </w:p>
        </w:tc>
      </w:tr>
      <w:tr w:rsidR="00830E0D" w:rsidRPr="00E54CD7" w14:paraId="1C50A5E9" w14:textId="77777777" w:rsidTr="007E2581">
        <w:tc>
          <w:tcPr>
            <w:tcW w:w="1560" w:type="dxa"/>
          </w:tcPr>
          <w:p w14:paraId="093DE5A1" w14:textId="77777777" w:rsidR="00830E0D" w:rsidRPr="00E54CD7" w:rsidRDefault="00830E0D" w:rsidP="007E2581">
            <w:pPr>
              <w:rPr>
                <w:rFonts w:cs="Times New Roman"/>
              </w:rPr>
            </w:pPr>
            <w:r w:rsidRPr="00E54CD7">
              <w:rPr>
                <w:rFonts w:cs="Times New Roman"/>
              </w:rPr>
              <w:t xml:space="preserve">Participant 5 </w:t>
            </w:r>
          </w:p>
        </w:tc>
        <w:tc>
          <w:tcPr>
            <w:tcW w:w="1565" w:type="dxa"/>
          </w:tcPr>
          <w:p w14:paraId="269F16F3" w14:textId="77777777" w:rsidR="00830E0D" w:rsidRPr="00E54CD7" w:rsidRDefault="00830E0D" w:rsidP="007E2581">
            <w:pPr>
              <w:rPr>
                <w:rFonts w:cs="Times New Roman"/>
              </w:rPr>
            </w:pPr>
            <w:r w:rsidRPr="00E54CD7">
              <w:rPr>
                <w:rFonts w:cs="Times New Roman"/>
              </w:rPr>
              <w:t>35-44 years, Female</w:t>
            </w:r>
          </w:p>
        </w:tc>
        <w:tc>
          <w:tcPr>
            <w:tcW w:w="1559" w:type="dxa"/>
          </w:tcPr>
          <w:p w14:paraId="40402A5D" w14:textId="77777777" w:rsidR="00830E0D" w:rsidRPr="00E54CD7" w:rsidRDefault="00830E0D" w:rsidP="007E2581">
            <w:pPr>
              <w:rPr>
                <w:rFonts w:cs="Times New Roman"/>
              </w:rPr>
            </w:pPr>
            <w:r w:rsidRPr="00E54CD7">
              <w:rPr>
                <w:rFonts w:cs="Times New Roman"/>
              </w:rPr>
              <w:t>Product Manager</w:t>
            </w:r>
          </w:p>
        </w:tc>
        <w:tc>
          <w:tcPr>
            <w:tcW w:w="3157" w:type="dxa"/>
          </w:tcPr>
          <w:p w14:paraId="78A61390" w14:textId="77777777" w:rsidR="00830E0D" w:rsidRPr="00E54CD7" w:rsidRDefault="00830E0D" w:rsidP="007E2581">
            <w:pPr>
              <w:rPr>
                <w:rFonts w:cs="Times New Roman"/>
              </w:rPr>
            </w:pPr>
            <w:r w:rsidRPr="00E54CD7">
              <w:rPr>
                <w:rFonts w:cs="Times New Roman"/>
              </w:rPr>
              <w:t>Involved with product design and communications</w:t>
            </w:r>
          </w:p>
        </w:tc>
        <w:tc>
          <w:tcPr>
            <w:tcW w:w="2229" w:type="dxa"/>
          </w:tcPr>
          <w:p w14:paraId="16497D17" w14:textId="77777777" w:rsidR="00830E0D" w:rsidRPr="00E54CD7" w:rsidRDefault="00830E0D" w:rsidP="007E2581">
            <w:pPr>
              <w:rPr>
                <w:rFonts w:cs="Times New Roman"/>
              </w:rPr>
            </w:pPr>
            <w:r w:rsidRPr="00E54CD7">
              <w:rPr>
                <w:rFonts w:cs="Times New Roman"/>
              </w:rPr>
              <w:t>FMCG</w:t>
            </w:r>
          </w:p>
        </w:tc>
      </w:tr>
      <w:tr w:rsidR="00830E0D" w:rsidRPr="00E54CD7" w14:paraId="695E4615" w14:textId="77777777" w:rsidTr="007E2581">
        <w:tc>
          <w:tcPr>
            <w:tcW w:w="1560" w:type="dxa"/>
          </w:tcPr>
          <w:p w14:paraId="5CF9AB38" w14:textId="77777777" w:rsidR="00830E0D" w:rsidRPr="00E54CD7" w:rsidRDefault="00830E0D" w:rsidP="007E2581">
            <w:pPr>
              <w:rPr>
                <w:rFonts w:cs="Times New Roman"/>
              </w:rPr>
            </w:pPr>
            <w:r w:rsidRPr="00E54CD7">
              <w:rPr>
                <w:rFonts w:cs="Times New Roman"/>
              </w:rPr>
              <w:t xml:space="preserve">Participant 6 </w:t>
            </w:r>
          </w:p>
        </w:tc>
        <w:tc>
          <w:tcPr>
            <w:tcW w:w="1565" w:type="dxa"/>
          </w:tcPr>
          <w:p w14:paraId="712A596F" w14:textId="77777777" w:rsidR="00830E0D" w:rsidRPr="00E54CD7" w:rsidRDefault="00830E0D" w:rsidP="007E2581">
            <w:pPr>
              <w:rPr>
                <w:rFonts w:cs="Times New Roman"/>
              </w:rPr>
            </w:pPr>
            <w:r w:rsidRPr="00E54CD7">
              <w:rPr>
                <w:rFonts w:cs="Times New Roman"/>
              </w:rPr>
              <w:t>45-55 years, Female</w:t>
            </w:r>
          </w:p>
        </w:tc>
        <w:tc>
          <w:tcPr>
            <w:tcW w:w="1559" w:type="dxa"/>
          </w:tcPr>
          <w:p w14:paraId="00B5EC37" w14:textId="77777777" w:rsidR="00830E0D" w:rsidRPr="00E54CD7" w:rsidRDefault="00830E0D" w:rsidP="007E2581">
            <w:pPr>
              <w:rPr>
                <w:rFonts w:cs="Times New Roman"/>
              </w:rPr>
            </w:pPr>
            <w:r w:rsidRPr="00E54CD7">
              <w:rPr>
                <w:rFonts w:cs="Times New Roman"/>
              </w:rPr>
              <w:t>Business Owner</w:t>
            </w:r>
          </w:p>
        </w:tc>
        <w:tc>
          <w:tcPr>
            <w:tcW w:w="3157" w:type="dxa"/>
          </w:tcPr>
          <w:p w14:paraId="5E33BB3E" w14:textId="77777777" w:rsidR="00830E0D" w:rsidRPr="00E54CD7" w:rsidRDefault="00830E0D" w:rsidP="007E2581">
            <w:pPr>
              <w:rPr>
                <w:rFonts w:cs="Times New Roman"/>
              </w:rPr>
            </w:pPr>
            <w:r w:rsidRPr="00E54CD7">
              <w:rPr>
                <w:rFonts w:cs="Times New Roman"/>
              </w:rPr>
              <w:t>Product packaging design and development</w:t>
            </w:r>
          </w:p>
        </w:tc>
        <w:tc>
          <w:tcPr>
            <w:tcW w:w="2229" w:type="dxa"/>
          </w:tcPr>
          <w:p w14:paraId="01A31B63" w14:textId="77777777" w:rsidR="00830E0D" w:rsidRPr="00E54CD7" w:rsidRDefault="00830E0D" w:rsidP="007E2581">
            <w:pPr>
              <w:rPr>
                <w:rFonts w:cs="Times New Roman"/>
              </w:rPr>
            </w:pPr>
            <w:r w:rsidRPr="00E54CD7">
              <w:rPr>
                <w:rFonts w:cs="Times New Roman"/>
              </w:rPr>
              <w:t>Telecommunications and technology</w:t>
            </w:r>
          </w:p>
        </w:tc>
      </w:tr>
      <w:tr w:rsidR="00830E0D" w:rsidRPr="00E54CD7" w14:paraId="47DF4CE5" w14:textId="77777777" w:rsidTr="007E2581">
        <w:tc>
          <w:tcPr>
            <w:tcW w:w="1560" w:type="dxa"/>
          </w:tcPr>
          <w:p w14:paraId="60B37868" w14:textId="77777777" w:rsidR="00830E0D" w:rsidRPr="00E54CD7" w:rsidRDefault="00830E0D" w:rsidP="007E2581">
            <w:pPr>
              <w:rPr>
                <w:rFonts w:cs="Times New Roman"/>
              </w:rPr>
            </w:pPr>
            <w:r w:rsidRPr="00E54CD7">
              <w:rPr>
                <w:rFonts w:cs="Times New Roman"/>
              </w:rPr>
              <w:t>Participant 7</w:t>
            </w:r>
          </w:p>
        </w:tc>
        <w:tc>
          <w:tcPr>
            <w:tcW w:w="1565" w:type="dxa"/>
          </w:tcPr>
          <w:p w14:paraId="601F1ED9" w14:textId="77777777" w:rsidR="00830E0D" w:rsidRPr="00E54CD7" w:rsidRDefault="00830E0D" w:rsidP="007E2581">
            <w:pPr>
              <w:rPr>
                <w:rFonts w:cs="Times New Roman"/>
              </w:rPr>
            </w:pPr>
            <w:r w:rsidRPr="00E54CD7">
              <w:rPr>
                <w:rFonts w:cs="Times New Roman"/>
              </w:rPr>
              <w:t>45-55 years, Male</w:t>
            </w:r>
          </w:p>
        </w:tc>
        <w:tc>
          <w:tcPr>
            <w:tcW w:w="1559" w:type="dxa"/>
          </w:tcPr>
          <w:p w14:paraId="24EF4858" w14:textId="77777777" w:rsidR="00830E0D" w:rsidRPr="00E54CD7" w:rsidRDefault="00830E0D" w:rsidP="007E2581">
            <w:pPr>
              <w:rPr>
                <w:rFonts w:cs="Times New Roman"/>
              </w:rPr>
            </w:pPr>
            <w:r w:rsidRPr="00E54CD7">
              <w:rPr>
                <w:rFonts w:cs="Times New Roman"/>
              </w:rPr>
              <w:t>Product Designer</w:t>
            </w:r>
          </w:p>
        </w:tc>
        <w:tc>
          <w:tcPr>
            <w:tcW w:w="3157" w:type="dxa"/>
          </w:tcPr>
          <w:p w14:paraId="0AB725D3" w14:textId="77777777" w:rsidR="00830E0D" w:rsidRPr="00E54CD7" w:rsidRDefault="00830E0D" w:rsidP="007E2581">
            <w:pPr>
              <w:rPr>
                <w:rFonts w:cs="Times New Roman"/>
              </w:rPr>
            </w:pPr>
            <w:r w:rsidRPr="00E54CD7">
              <w:rPr>
                <w:rFonts w:cs="Times New Roman"/>
              </w:rPr>
              <w:t>Involved with product design</w:t>
            </w:r>
          </w:p>
        </w:tc>
        <w:tc>
          <w:tcPr>
            <w:tcW w:w="2229" w:type="dxa"/>
          </w:tcPr>
          <w:p w14:paraId="2F32B891" w14:textId="77777777" w:rsidR="00830E0D" w:rsidRPr="00E54CD7" w:rsidRDefault="00830E0D" w:rsidP="007E2581">
            <w:pPr>
              <w:rPr>
                <w:rFonts w:cs="Times New Roman"/>
              </w:rPr>
            </w:pPr>
            <w:r w:rsidRPr="00E54CD7">
              <w:rPr>
                <w:rFonts w:cs="Times New Roman"/>
              </w:rPr>
              <w:t>Service, experience and industrial design</w:t>
            </w:r>
          </w:p>
        </w:tc>
      </w:tr>
      <w:tr w:rsidR="00830E0D" w:rsidRPr="00E54CD7" w14:paraId="6531FFE6" w14:textId="77777777" w:rsidTr="007E2581">
        <w:tc>
          <w:tcPr>
            <w:tcW w:w="1560" w:type="dxa"/>
          </w:tcPr>
          <w:p w14:paraId="5C95CC33" w14:textId="77777777" w:rsidR="00830E0D" w:rsidRPr="00E54CD7" w:rsidRDefault="00830E0D" w:rsidP="007E2581">
            <w:pPr>
              <w:rPr>
                <w:rFonts w:cs="Times New Roman"/>
              </w:rPr>
            </w:pPr>
            <w:r w:rsidRPr="00E54CD7">
              <w:rPr>
                <w:rFonts w:cs="Times New Roman"/>
              </w:rPr>
              <w:t xml:space="preserve">Participant 8 </w:t>
            </w:r>
          </w:p>
        </w:tc>
        <w:tc>
          <w:tcPr>
            <w:tcW w:w="1565" w:type="dxa"/>
          </w:tcPr>
          <w:p w14:paraId="79C7A6A7" w14:textId="77777777" w:rsidR="00830E0D" w:rsidRPr="00E54CD7" w:rsidRDefault="00830E0D" w:rsidP="007E2581">
            <w:pPr>
              <w:rPr>
                <w:rFonts w:cs="Times New Roman"/>
              </w:rPr>
            </w:pPr>
            <w:r w:rsidRPr="00E54CD7">
              <w:rPr>
                <w:rFonts w:cs="Times New Roman"/>
              </w:rPr>
              <w:t>45-55 years, Female</w:t>
            </w:r>
          </w:p>
        </w:tc>
        <w:tc>
          <w:tcPr>
            <w:tcW w:w="1559" w:type="dxa"/>
          </w:tcPr>
          <w:p w14:paraId="7B51449C" w14:textId="77777777" w:rsidR="00830E0D" w:rsidRPr="00E54CD7" w:rsidRDefault="00830E0D" w:rsidP="007E2581">
            <w:pPr>
              <w:rPr>
                <w:rFonts w:cs="Times New Roman"/>
              </w:rPr>
            </w:pPr>
            <w:r w:rsidRPr="00E54CD7">
              <w:rPr>
                <w:rFonts w:cs="Times New Roman"/>
              </w:rPr>
              <w:t>Product Designer</w:t>
            </w:r>
          </w:p>
        </w:tc>
        <w:tc>
          <w:tcPr>
            <w:tcW w:w="3157" w:type="dxa"/>
          </w:tcPr>
          <w:p w14:paraId="77C1FCBF" w14:textId="70FBCB5D" w:rsidR="00830E0D" w:rsidRPr="00E54CD7" w:rsidRDefault="007E2581" w:rsidP="007E2581">
            <w:pPr>
              <w:rPr>
                <w:rFonts w:cs="Times New Roman"/>
              </w:rPr>
            </w:pPr>
            <w:r w:rsidRPr="00E54CD7">
              <w:rPr>
                <w:rFonts w:cs="Times New Roman"/>
              </w:rPr>
              <w:t>Product marketing</w:t>
            </w:r>
          </w:p>
        </w:tc>
        <w:tc>
          <w:tcPr>
            <w:tcW w:w="2229" w:type="dxa"/>
          </w:tcPr>
          <w:p w14:paraId="680A10C3" w14:textId="3AC96DCB" w:rsidR="00830E0D" w:rsidRPr="00E54CD7" w:rsidRDefault="007E2581" w:rsidP="007E2581">
            <w:pPr>
              <w:rPr>
                <w:rFonts w:cs="Times New Roman"/>
              </w:rPr>
            </w:pPr>
            <w:r w:rsidRPr="00E54CD7">
              <w:rPr>
                <w:rFonts w:cs="Times New Roman"/>
              </w:rPr>
              <w:t>B2B technology and infrastructure</w:t>
            </w:r>
          </w:p>
        </w:tc>
      </w:tr>
    </w:tbl>
    <w:p w14:paraId="21409D25" w14:textId="0692AD18" w:rsidR="00FC65C5" w:rsidRPr="00E54CD7" w:rsidRDefault="00FC65C5" w:rsidP="00FC65C5">
      <w:pPr>
        <w:rPr>
          <w:rFonts w:cs="Times New Roman"/>
          <w:color w:val="000000" w:themeColor="text1"/>
          <w:sz w:val="22"/>
          <w:szCs w:val="22"/>
        </w:rPr>
      </w:pPr>
      <w:r w:rsidRPr="00E54CD7">
        <w:rPr>
          <w:rFonts w:cs="Times New Roman"/>
          <w:noProof/>
          <w:color w:val="000000" w:themeColor="text1"/>
          <w:sz w:val="22"/>
          <w:szCs w:val="22"/>
          <w14:ligatures w14:val="standardContextual"/>
        </w:rPr>
        <mc:AlternateContent>
          <mc:Choice Requires="wps">
            <w:drawing>
              <wp:anchor distT="0" distB="0" distL="114300" distR="114300" simplePos="0" relativeHeight="251659264" behindDoc="0" locked="0" layoutInCell="1" allowOverlap="1" wp14:anchorId="440728B7" wp14:editId="7C1CBB9A">
                <wp:simplePos x="0" y="0"/>
                <wp:positionH relativeFrom="column">
                  <wp:posOffset>1234440</wp:posOffset>
                </wp:positionH>
                <wp:positionV relativeFrom="paragraph">
                  <wp:posOffset>197485</wp:posOffset>
                </wp:positionV>
                <wp:extent cx="3939540" cy="548640"/>
                <wp:effectExtent l="0" t="0" r="0" b="0"/>
                <wp:wrapNone/>
                <wp:docPr id="77361232" name="Text Box 1"/>
                <wp:cNvGraphicFramePr/>
                <a:graphic xmlns:a="http://schemas.openxmlformats.org/drawingml/2006/main">
                  <a:graphicData uri="http://schemas.microsoft.com/office/word/2010/wordprocessingShape">
                    <wps:wsp>
                      <wps:cNvSpPr txBox="1"/>
                      <wps:spPr>
                        <a:xfrm>
                          <a:off x="0" y="0"/>
                          <a:ext cx="3939540" cy="548640"/>
                        </a:xfrm>
                        <a:prstGeom prst="rect">
                          <a:avLst/>
                        </a:prstGeom>
                        <a:noFill/>
                        <a:ln w="6350">
                          <a:noFill/>
                        </a:ln>
                      </wps:spPr>
                      <wps:txbx>
                        <w:txbxContent>
                          <w:p w14:paraId="30E854F0" w14:textId="62B21FC0" w:rsidR="00FC65C5" w:rsidRPr="007E2581" w:rsidRDefault="00FC65C5" w:rsidP="007E2581">
                            <w:pPr>
                              <w:pStyle w:val="Heading2"/>
                              <w:rPr>
                                <w:rFonts w:ascii="Times New Roman" w:hAnsi="Times New Roman" w:cs="Times New Roman"/>
                                <w:color w:val="000000" w:themeColor="text1"/>
                                <w:sz w:val="24"/>
                                <w:szCs w:val="24"/>
                              </w:rPr>
                            </w:pPr>
                            <w:bookmarkStart w:id="2" w:name="_Toc227574254"/>
                            <w:r w:rsidRPr="007E2581">
                              <w:rPr>
                                <w:rFonts w:ascii="Times New Roman" w:hAnsi="Times New Roman" w:cs="Times New Roman"/>
                                <w:color w:val="000000" w:themeColor="text1"/>
                                <w:sz w:val="24"/>
                                <w:szCs w:val="24"/>
                              </w:rPr>
                              <w:t>Table WA1: Interview Participant Details</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0728B7" id="_x0000_t202" coordsize="21600,21600" o:spt="202" path="m,l,21600r21600,l21600,xe">
                <v:stroke joinstyle="miter"/>
                <v:path gradientshapeok="t" o:connecttype="rect"/>
              </v:shapetype>
              <v:shape id="Text Box 1" o:spid="_x0000_s1026" type="#_x0000_t202" style="position:absolute;margin-left:97.2pt;margin-top:15.55pt;width:310.2pt;height:43.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" filled="f" stroked="f" strokeweight=".5pt">
                <v:textbox>
                  <w:txbxContent>
                    <w:p w14:paraId="30E854F0" w14:textId="62B21FC0" w:rsidR="00FC65C5" w:rsidRPr="007E2581" w:rsidRDefault="00FC65C5" w:rsidP="007E2581">
                      <w:pPr>
                        <w:pStyle w:val="Heading2"/>
                        <w:rPr>
                          <w:rFonts w:ascii="Times New Roman" w:hAnsi="Times New Roman" w:cs="Times New Roman"/>
                          <w:color w:val="000000" w:themeColor="text1"/>
                          <w:sz w:val="24"/>
                          <w:szCs w:val="24"/>
                        </w:rPr>
                      </w:pPr>
                      <w:bookmarkStart w:id="3" w:name="_Toc227574254"/>
                      <w:r w:rsidRPr="007E2581">
                        <w:rPr>
                          <w:rFonts w:ascii="Times New Roman" w:hAnsi="Times New Roman" w:cs="Times New Roman"/>
                          <w:color w:val="000000" w:themeColor="text1"/>
                          <w:sz w:val="24"/>
                          <w:szCs w:val="24"/>
                        </w:rPr>
                        <w:t>Table WA1: Interview Participant Details</w:t>
                      </w:r>
                      <w:bookmarkEnd w:id="3"/>
                    </w:p>
                  </w:txbxContent>
                </v:textbox>
              </v:shape>
            </w:pict>
          </mc:Fallback>
        </mc:AlternateContent>
      </w:r>
    </w:p>
    <w:p w14:paraId="50DF184B" w14:textId="77777777" w:rsidR="00FC65C5" w:rsidRPr="00E54CD7" w:rsidRDefault="00FC65C5" w:rsidP="00FC65C5">
      <w:pPr>
        <w:rPr>
          <w:rFonts w:cs="Times New Roman"/>
          <w:sz w:val="22"/>
          <w:szCs w:val="22"/>
        </w:rPr>
        <w:sectPr w:rsidR="00FC65C5" w:rsidRPr="00E54CD7" w:rsidSect="00FC65C5">
          <w:pgSz w:w="11906" w:h="16838"/>
          <w:pgMar w:top="1440" w:right="1800" w:bottom="1440" w:left="1800" w:header="708" w:footer="708" w:gutter="0"/>
          <w:cols w:space="708"/>
          <w:docGrid w:linePitch="360"/>
        </w:sectPr>
      </w:pPr>
    </w:p>
    <w:tbl>
      <w:tblPr>
        <w:tblStyle w:val="TableGrid"/>
        <w:tblW w:w="0" w:type="auto"/>
        <w:tblInd w:w="-1139" w:type="dxa"/>
        <w:tblLook w:val="04A0" w:firstRow="1" w:lastRow="0" w:firstColumn="1" w:lastColumn="0" w:noHBand="0" w:noVBand="1"/>
      </w:tblPr>
      <w:tblGrid>
        <w:gridCol w:w="2244"/>
        <w:gridCol w:w="2174"/>
        <w:gridCol w:w="2616"/>
        <w:gridCol w:w="2375"/>
        <w:gridCol w:w="5678"/>
      </w:tblGrid>
      <w:tr w:rsidR="00385EC0" w:rsidRPr="00E54CD7" w14:paraId="5ECDB3C2" w14:textId="77777777" w:rsidTr="009314C9">
        <w:tc>
          <w:tcPr>
            <w:tcW w:w="2244" w:type="dxa"/>
          </w:tcPr>
          <w:p w14:paraId="032D5BD0" w14:textId="1570C26B" w:rsidR="00385EC0" w:rsidRPr="00E54CD7" w:rsidRDefault="00844EFC" w:rsidP="008F47DC">
            <w:pPr>
              <w:jc w:val="center"/>
              <w:rPr>
                <w:rFonts w:eastAsia="Times New Roman" w:cs="Times New Roman"/>
                <w:b/>
                <w:bCs/>
                <w:lang w:eastAsia="en-GB"/>
              </w:rPr>
            </w:pPr>
            <w:r w:rsidRPr="00E54CD7">
              <w:rPr>
                <w:rFonts w:eastAsia="Times New Roman" w:cs="Times New Roman"/>
                <w:b/>
                <w:bCs/>
                <w:lang w:eastAsia="en-GB"/>
              </w:rPr>
              <w:lastRenderedPageBreak/>
              <w:t>Sustainability</w:t>
            </w:r>
            <w:r w:rsidR="00385EC0" w:rsidRPr="00E54CD7">
              <w:rPr>
                <w:rFonts w:eastAsia="Times New Roman" w:cs="Times New Roman"/>
                <w:b/>
                <w:bCs/>
                <w:lang w:eastAsia="en-GB"/>
              </w:rPr>
              <w:t xml:space="preserve"> Design Feature</w:t>
            </w:r>
            <w:r w:rsidR="009314C9" w:rsidRPr="00E54CD7">
              <w:rPr>
                <w:rFonts w:eastAsia="Times New Roman" w:cs="Times New Roman"/>
                <w:b/>
                <w:bCs/>
                <w:lang w:eastAsia="en-GB"/>
              </w:rPr>
              <w:t xml:space="preserve"> (Xie, Zhang and Zhu 2025)</w:t>
            </w:r>
          </w:p>
        </w:tc>
        <w:tc>
          <w:tcPr>
            <w:tcW w:w="0" w:type="auto"/>
            <w:hideMark/>
          </w:tcPr>
          <w:p w14:paraId="14E9F3AD" w14:textId="04CCAD9D" w:rsidR="00385EC0" w:rsidRPr="00E54CD7" w:rsidRDefault="00385EC0" w:rsidP="008F47DC">
            <w:pPr>
              <w:jc w:val="center"/>
              <w:rPr>
                <w:rFonts w:eastAsia="Times New Roman" w:cs="Times New Roman"/>
                <w:b/>
                <w:bCs/>
                <w:lang w:eastAsia="en-GB"/>
              </w:rPr>
            </w:pPr>
            <w:r w:rsidRPr="00E54CD7">
              <w:rPr>
                <w:rFonts w:eastAsia="Times New Roman" w:cs="Times New Roman"/>
                <w:b/>
                <w:bCs/>
                <w:lang w:eastAsia="en-GB"/>
              </w:rPr>
              <w:t>Dimension</w:t>
            </w:r>
          </w:p>
        </w:tc>
        <w:tc>
          <w:tcPr>
            <w:tcW w:w="0" w:type="auto"/>
            <w:hideMark/>
          </w:tcPr>
          <w:p w14:paraId="6E35E5AC" w14:textId="41668CC6" w:rsidR="00385EC0" w:rsidRPr="00E54CD7" w:rsidRDefault="00385EC0" w:rsidP="008F47DC">
            <w:pPr>
              <w:jc w:val="center"/>
              <w:rPr>
                <w:rFonts w:eastAsia="Times New Roman" w:cs="Times New Roman"/>
                <w:b/>
                <w:bCs/>
                <w:lang w:eastAsia="en-GB"/>
              </w:rPr>
            </w:pPr>
            <w:r w:rsidRPr="00E54CD7">
              <w:rPr>
                <w:rFonts w:cs="Times New Roman"/>
                <w:noProof/>
                <w:color w:val="000000" w:themeColor="text1"/>
                <w:sz w:val="22"/>
                <w:szCs w:val="22"/>
                <w14:ligatures w14:val="standardContextual"/>
              </w:rPr>
              <mc:AlternateContent>
                <mc:Choice Requires="wps">
                  <w:drawing>
                    <wp:anchor distT="0" distB="0" distL="114300" distR="114300" simplePos="0" relativeHeight="251664384" behindDoc="0" locked="0" layoutInCell="1" allowOverlap="1" wp14:anchorId="57579122" wp14:editId="4DE9E053">
                      <wp:simplePos x="0" y="0"/>
                      <wp:positionH relativeFrom="column">
                        <wp:posOffset>1447800</wp:posOffset>
                      </wp:positionH>
                      <wp:positionV relativeFrom="paragraph">
                        <wp:posOffset>-685800</wp:posOffset>
                      </wp:positionV>
                      <wp:extent cx="3939540" cy="548640"/>
                      <wp:effectExtent l="0" t="0" r="0" b="0"/>
                      <wp:wrapNone/>
                      <wp:docPr id="199209721" name="Text Box 1"/>
                      <wp:cNvGraphicFramePr/>
                      <a:graphic xmlns:a="http://schemas.openxmlformats.org/drawingml/2006/main">
                        <a:graphicData uri="http://schemas.microsoft.com/office/word/2010/wordprocessingShape">
                          <wps:wsp>
                            <wps:cNvSpPr txBox="1"/>
                            <wps:spPr>
                              <a:xfrm>
                                <a:off x="0" y="0"/>
                                <a:ext cx="3939540" cy="548640"/>
                              </a:xfrm>
                              <a:prstGeom prst="rect">
                                <a:avLst/>
                              </a:prstGeom>
                              <a:noFill/>
                              <a:ln w="6350">
                                <a:noFill/>
                              </a:ln>
                            </wps:spPr>
                            <wps:txbx>
                              <w:txbxContent>
                                <w:p w14:paraId="055F0F82" w14:textId="43B9776B" w:rsidR="00385EC0" w:rsidRPr="007E2581" w:rsidRDefault="00385EC0" w:rsidP="007E2581">
                                  <w:pPr>
                                    <w:pStyle w:val="Heading2"/>
                                    <w:rPr>
                                      <w:rFonts w:ascii="Times New Roman" w:hAnsi="Times New Roman" w:cs="Times New Roman"/>
                                      <w:color w:val="000000" w:themeColor="text1"/>
                                      <w:sz w:val="24"/>
                                      <w:szCs w:val="24"/>
                                    </w:rPr>
                                  </w:pPr>
                                  <w:bookmarkStart w:id="4" w:name="_Toc227574255"/>
                                  <w:r w:rsidRPr="007E2581">
                                    <w:rPr>
                                      <w:rFonts w:ascii="Times New Roman" w:hAnsi="Times New Roman" w:cs="Times New Roman"/>
                                      <w:color w:val="000000" w:themeColor="text1"/>
                                      <w:sz w:val="24"/>
                                      <w:szCs w:val="24"/>
                                    </w:rPr>
                                    <w:t>Table WA</w:t>
                                  </w:r>
                                  <w:r>
                                    <w:rPr>
                                      <w:rFonts w:ascii="Times New Roman" w:hAnsi="Times New Roman" w:cs="Times New Roman"/>
                                      <w:color w:val="000000" w:themeColor="text1"/>
                                      <w:sz w:val="24"/>
                                      <w:szCs w:val="24"/>
                                    </w:rPr>
                                    <w:t>2</w:t>
                                  </w:r>
                                  <w:r w:rsidRPr="007E25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Detailed Interview Findings</w:t>
                                  </w:r>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79122" id="_x0000_s1027" type="#_x0000_t202" style="position:absolute;left:0;text-align:left;margin-left:114pt;margin-top:-54pt;width:310.2pt;height:4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" filled="f" stroked="f" strokeweight=".5pt">
                      <v:textbox>
                        <w:txbxContent>
                          <w:p w14:paraId="055F0F82" w14:textId="43B9776B" w:rsidR="00385EC0" w:rsidRPr="007E2581" w:rsidRDefault="00385EC0" w:rsidP="007E2581">
                            <w:pPr>
                              <w:pStyle w:val="Heading2"/>
                              <w:rPr>
                                <w:rFonts w:ascii="Times New Roman" w:hAnsi="Times New Roman" w:cs="Times New Roman"/>
                                <w:color w:val="000000" w:themeColor="text1"/>
                                <w:sz w:val="24"/>
                                <w:szCs w:val="24"/>
                              </w:rPr>
                            </w:pPr>
                            <w:bookmarkStart w:id="5" w:name="_Toc227574255"/>
                            <w:r w:rsidRPr="007E2581">
                              <w:rPr>
                                <w:rFonts w:ascii="Times New Roman" w:hAnsi="Times New Roman" w:cs="Times New Roman"/>
                                <w:color w:val="000000" w:themeColor="text1"/>
                                <w:sz w:val="24"/>
                                <w:szCs w:val="24"/>
                              </w:rPr>
                              <w:t>Table WA</w:t>
                            </w:r>
                            <w:r>
                              <w:rPr>
                                <w:rFonts w:ascii="Times New Roman" w:hAnsi="Times New Roman" w:cs="Times New Roman"/>
                                <w:color w:val="000000" w:themeColor="text1"/>
                                <w:sz w:val="24"/>
                                <w:szCs w:val="24"/>
                              </w:rPr>
                              <w:t>2</w:t>
                            </w:r>
                            <w:r w:rsidRPr="007E25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Detailed Interview Findings</w:t>
                            </w:r>
                            <w:bookmarkEnd w:id="5"/>
                          </w:p>
                        </w:txbxContent>
                      </v:textbox>
                    </v:shape>
                  </w:pict>
                </mc:Fallback>
              </mc:AlternateContent>
            </w:r>
            <w:r w:rsidRPr="00E54CD7">
              <w:rPr>
                <w:rFonts w:eastAsia="Times New Roman" w:cs="Times New Roman"/>
                <w:b/>
                <w:bCs/>
                <w:lang w:eastAsia="en-GB"/>
              </w:rPr>
              <w:t>Human Design</w:t>
            </w:r>
          </w:p>
        </w:tc>
        <w:tc>
          <w:tcPr>
            <w:tcW w:w="0" w:type="auto"/>
            <w:hideMark/>
          </w:tcPr>
          <w:p w14:paraId="24B8EFAC" w14:textId="3DEB4411" w:rsidR="00385EC0" w:rsidRPr="00E54CD7" w:rsidRDefault="00385EC0" w:rsidP="008F47DC">
            <w:pPr>
              <w:jc w:val="center"/>
              <w:rPr>
                <w:rFonts w:eastAsia="Times New Roman" w:cs="Times New Roman"/>
                <w:b/>
                <w:bCs/>
                <w:lang w:eastAsia="en-GB"/>
              </w:rPr>
            </w:pPr>
            <w:r w:rsidRPr="00E54CD7">
              <w:rPr>
                <w:rFonts w:eastAsia="Times New Roman" w:cs="Times New Roman"/>
                <w:b/>
                <w:bCs/>
                <w:lang w:eastAsia="en-GB"/>
              </w:rPr>
              <w:t>AI Design</w:t>
            </w:r>
          </w:p>
        </w:tc>
        <w:tc>
          <w:tcPr>
            <w:tcW w:w="0" w:type="auto"/>
            <w:hideMark/>
          </w:tcPr>
          <w:p w14:paraId="65CF5A72" w14:textId="77777777" w:rsidR="00385EC0" w:rsidRPr="00E54CD7" w:rsidRDefault="00385EC0" w:rsidP="008F47DC">
            <w:pPr>
              <w:jc w:val="center"/>
              <w:rPr>
                <w:rFonts w:eastAsia="Times New Roman" w:cs="Times New Roman"/>
                <w:b/>
                <w:bCs/>
                <w:lang w:eastAsia="en-GB"/>
              </w:rPr>
            </w:pPr>
            <w:r w:rsidRPr="00E54CD7">
              <w:rPr>
                <w:rFonts w:eastAsia="Times New Roman" w:cs="Times New Roman"/>
                <w:b/>
                <w:bCs/>
                <w:lang w:eastAsia="en-GB"/>
              </w:rPr>
              <w:t>Representative Participants / Quotes</w:t>
            </w:r>
          </w:p>
        </w:tc>
      </w:tr>
      <w:tr w:rsidR="009314C9" w:rsidRPr="00E54CD7" w14:paraId="19FE8813" w14:textId="77777777" w:rsidTr="009314C9">
        <w:tc>
          <w:tcPr>
            <w:tcW w:w="2244" w:type="dxa"/>
            <w:vMerge w:val="restart"/>
          </w:tcPr>
          <w:p w14:paraId="5DFD7AA2" w14:textId="4D150750" w:rsidR="009314C9" w:rsidRPr="00E54CD7" w:rsidRDefault="009314C9" w:rsidP="009314C9">
            <w:pPr>
              <w:rPr>
                <w:rFonts w:eastAsia="Times New Roman" w:cs="Times New Roman"/>
                <w:b/>
                <w:bCs/>
                <w:lang w:eastAsia="en-GB"/>
              </w:rPr>
            </w:pPr>
            <w:r w:rsidRPr="00E54CD7">
              <w:rPr>
                <w:rFonts w:eastAsia="Times New Roman" w:cs="Times New Roman"/>
                <w:b/>
                <w:bCs/>
                <w:lang w:eastAsia="en-GB"/>
              </w:rPr>
              <w:t>1. Comprehensiveness</w:t>
            </w:r>
          </w:p>
        </w:tc>
        <w:tc>
          <w:tcPr>
            <w:tcW w:w="0" w:type="auto"/>
            <w:hideMark/>
          </w:tcPr>
          <w:p w14:paraId="14760C58" w14:textId="4D068EC8" w:rsidR="009314C9" w:rsidRPr="00E54CD7" w:rsidRDefault="009314C9" w:rsidP="009314C9">
            <w:pPr>
              <w:rPr>
                <w:rFonts w:eastAsia="Times New Roman" w:cs="Times New Roman"/>
                <w:lang w:eastAsia="en-GB"/>
              </w:rPr>
            </w:pPr>
            <w:r w:rsidRPr="00E54CD7">
              <w:rPr>
                <w:rFonts w:eastAsia="Times New Roman" w:cs="Times New Roman"/>
                <w:b/>
                <w:bCs/>
                <w:lang w:eastAsia="en-GB"/>
              </w:rPr>
              <w:t>Craftsmanship and Aesthetic Judgment</w:t>
            </w:r>
          </w:p>
        </w:tc>
        <w:tc>
          <w:tcPr>
            <w:tcW w:w="0" w:type="auto"/>
            <w:hideMark/>
          </w:tcPr>
          <w:p w14:paraId="0FC450E8" w14:textId="31E733FF" w:rsidR="009314C9" w:rsidRPr="00E54CD7" w:rsidRDefault="009314C9" w:rsidP="009314C9">
            <w:pPr>
              <w:rPr>
                <w:rFonts w:eastAsia="Times New Roman" w:cs="Times New Roman"/>
                <w:lang w:eastAsia="en-GB"/>
              </w:rPr>
            </w:pPr>
            <w:r w:rsidRPr="00E54CD7">
              <w:rPr>
                <w:rFonts w:eastAsia="Times New Roman" w:cs="Times New Roman"/>
                <w:lang w:eastAsia="en-GB"/>
              </w:rPr>
              <w:t>Involves artistry, material awareness, and sensory feel (hand-feel, color balance).</w:t>
            </w:r>
          </w:p>
        </w:tc>
        <w:tc>
          <w:tcPr>
            <w:tcW w:w="0" w:type="auto"/>
            <w:hideMark/>
          </w:tcPr>
          <w:p w14:paraId="79608BF3" w14:textId="7DBB4F2B" w:rsidR="009314C9" w:rsidRPr="00E54CD7" w:rsidRDefault="009314C9" w:rsidP="009314C9">
            <w:pPr>
              <w:rPr>
                <w:rFonts w:eastAsia="Times New Roman" w:cs="Times New Roman"/>
                <w:lang w:eastAsia="en-GB"/>
              </w:rPr>
            </w:pPr>
            <w:r w:rsidRPr="00E54CD7">
              <w:rPr>
                <w:rFonts w:eastAsia="Times New Roman" w:cs="Times New Roman"/>
                <w:lang w:eastAsia="en-GB"/>
              </w:rPr>
              <w:t>Often produces designs that look “off” or unrealistic; lacks tacit design sense.</w:t>
            </w:r>
          </w:p>
        </w:tc>
        <w:tc>
          <w:tcPr>
            <w:tcW w:w="0" w:type="auto"/>
            <w:hideMark/>
          </w:tcPr>
          <w:p w14:paraId="07E5E7E9" w14:textId="47499A1B" w:rsidR="009314C9" w:rsidRPr="00E54CD7" w:rsidRDefault="009314C9" w:rsidP="009314C9">
            <w:pPr>
              <w:rPr>
                <w:rFonts w:eastAsia="Times New Roman" w:cs="Times New Roman"/>
                <w:lang w:eastAsia="en-GB"/>
              </w:rPr>
            </w:pPr>
            <w:r w:rsidRPr="00E54CD7">
              <w:rPr>
                <w:rFonts w:eastAsia="Times New Roman" w:cs="Times New Roman"/>
                <w:b/>
                <w:bCs/>
                <w:lang w:eastAsia="en-GB"/>
              </w:rPr>
              <w:t>P2</w:t>
            </w:r>
            <w:r w:rsidRPr="00E54CD7">
              <w:rPr>
                <w:rFonts w:eastAsia="Times New Roman" w:cs="Times New Roman"/>
                <w:lang w:eastAsia="en-GB"/>
              </w:rPr>
              <w:t>“</w:t>
            </w:r>
            <w:r w:rsidRPr="00E54CD7">
              <w:rPr>
                <w:rFonts w:eastAsia="Times New Roman" w:cs="Times New Roman"/>
                <w:i/>
                <w:iCs/>
                <w:lang w:eastAsia="en-GB"/>
              </w:rPr>
              <w:t>The visuals are not there yet… AI might be able to figure out what type of plastic you’d use… but the finer points, make sure that the overall experience is aesthetically nice, I think that’s still a huge piece that’s missing.</w:t>
            </w:r>
            <w:r w:rsidRPr="00E54CD7">
              <w:rPr>
                <w:rFonts w:eastAsia="Times New Roman" w:cs="Times New Roman"/>
                <w:lang w:eastAsia="en-GB"/>
              </w:rPr>
              <w:t xml:space="preserve">” </w:t>
            </w:r>
            <w:r w:rsidRPr="00E54CD7">
              <w:rPr>
                <w:rFonts w:eastAsia="Times New Roman" w:cs="Times New Roman"/>
                <w:b/>
                <w:bCs/>
                <w:lang w:eastAsia="en-GB"/>
              </w:rPr>
              <w:t>P7:</w:t>
            </w:r>
            <w:r w:rsidRPr="00E54CD7">
              <w:rPr>
                <w:rFonts w:eastAsia="Times New Roman" w:cs="Times New Roman"/>
                <w:lang w:eastAsia="en-GB"/>
              </w:rPr>
              <w:t xml:space="preserve"> “</w:t>
            </w:r>
            <w:r w:rsidRPr="00E54CD7">
              <w:rPr>
                <w:rFonts w:eastAsia="Times New Roman" w:cs="Times New Roman"/>
                <w:i/>
                <w:iCs/>
                <w:lang w:eastAsia="en-GB"/>
              </w:rPr>
              <w:t>There’s a lot of amateurs creating slop [with AI]—it still takes human touch to take that input and manage the tools properly.</w:t>
            </w:r>
            <w:r w:rsidRPr="00E54CD7">
              <w:rPr>
                <w:rFonts w:eastAsia="Times New Roman" w:cs="Times New Roman"/>
                <w:lang w:eastAsia="en-GB"/>
              </w:rPr>
              <w:t>”</w:t>
            </w:r>
          </w:p>
        </w:tc>
      </w:tr>
      <w:tr w:rsidR="009314C9" w:rsidRPr="00E54CD7" w14:paraId="772E0216" w14:textId="77777777" w:rsidTr="009314C9">
        <w:tc>
          <w:tcPr>
            <w:tcW w:w="2244" w:type="dxa"/>
            <w:vMerge/>
          </w:tcPr>
          <w:p w14:paraId="6FD0FE17" w14:textId="77777777" w:rsidR="009314C9" w:rsidRPr="00E54CD7" w:rsidRDefault="009314C9" w:rsidP="009314C9">
            <w:pPr>
              <w:rPr>
                <w:rFonts w:eastAsia="Times New Roman" w:cs="Times New Roman"/>
                <w:b/>
                <w:bCs/>
                <w:lang w:eastAsia="en-GB"/>
              </w:rPr>
            </w:pPr>
          </w:p>
        </w:tc>
        <w:tc>
          <w:tcPr>
            <w:tcW w:w="0" w:type="auto"/>
            <w:hideMark/>
          </w:tcPr>
          <w:p w14:paraId="54B6FDBE" w14:textId="7017F14E" w:rsidR="009314C9" w:rsidRPr="00E54CD7" w:rsidRDefault="009314C9" w:rsidP="009314C9">
            <w:pPr>
              <w:rPr>
                <w:rFonts w:eastAsia="Times New Roman" w:cs="Times New Roman"/>
                <w:lang w:eastAsia="en-GB"/>
              </w:rPr>
            </w:pPr>
            <w:r w:rsidRPr="00E54CD7">
              <w:rPr>
                <w:rFonts w:eastAsia="Times New Roman" w:cs="Times New Roman"/>
                <w:b/>
                <w:bCs/>
                <w:lang w:eastAsia="en-GB"/>
              </w:rPr>
              <w:t>Perceived Sustainability / Environmental Care</w:t>
            </w:r>
          </w:p>
        </w:tc>
        <w:tc>
          <w:tcPr>
            <w:tcW w:w="0" w:type="auto"/>
            <w:hideMark/>
          </w:tcPr>
          <w:p w14:paraId="0B314EBF" w14:textId="4EBDAA4E" w:rsidR="009314C9" w:rsidRPr="00E54CD7" w:rsidRDefault="009314C9" w:rsidP="009314C9">
            <w:pPr>
              <w:rPr>
                <w:rFonts w:eastAsia="Times New Roman" w:cs="Times New Roman"/>
                <w:lang w:eastAsia="en-GB"/>
              </w:rPr>
            </w:pPr>
            <w:r w:rsidRPr="00E54CD7">
              <w:rPr>
                <w:rFonts w:eastAsia="Times New Roman" w:cs="Times New Roman"/>
                <w:lang w:eastAsia="en-GB"/>
              </w:rPr>
              <w:t>Signals conscious effort, durability, and long-term value; aligned with moral care.</w:t>
            </w:r>
          </w:p>
        </w:tc>
        <w:tc>
          <w:tcPr>
            <w:tcW w:w="0" w:type="auto"/>
            <w:hideMark/>
          </w:tcPr>
          <w:p w14:paraId="7DA6BE5D" w14:textId="49FF8853" w:rsidR="009314C9" w:rsidRPr="00E54CD7" w:rsidRDefault="009314C9" w:rsidP="009314C9">
            <w:pPr>
              <w:rPr>
                <w:rFonts w:eastAsia="Times New Roman" w:cs="Times New Roman"/>
                <w:lang w:eastAsia="en-GB"/>
              </w:rPr>
            </w:pPr>
            <w:r w:rsidRPr="00E54CD7">
              <w:rPr>
                <w:rFonts w:eastAsia="Times New Roman" w:cs="Times New Roman"/>
                <w:lang w:eastAsia="en-GB"/>
              </w:rPr>
              <w:t>Technically efficient but perceived as detached from environmental care.</w:t>
            </w:r>
          </w:p>
        </w:tc>
        <w:tc>
          <w:tcPr>
            <w:tcW w:w="0" w:type="auto"/>
            <w:hideMark/>
          </w:tcPr>
          <w:p w14:paraId="00E1F2D8" w14:textId="6F365871" w:rsidR="009314C9" w:rsidRPr="00E54CD7" w:rsidRDefault="009314C9" w:rsidP="009314C9">
            <w:pPr>
              <w:rPr>
                <w:rFonts w:eastAsia="Times New Roman" w:cs="Times New Roman"/>
                <w:lang w:eastAsia="en-GB"/>
              </w:rPr>
            </w:pPr>
            <w:r w:rsidRPr="00E54CD7">
              <w:rPr>
                <w:rFonts w:eastAsia="Times New Roman" w:cs="Times New Roman"/>
                <w:b/>
                <w:bCs/>
                <w:lang w:eastAsia="en-GB"/>
              </w:rPr>
              <w:t>P5:</w:t>
            </w:r>
            <w:r w:rsidRPr="00E54CD7">
              <w:rPr>
                <w:rFonts w:eastAsia="Times New Roman" w:cs="Times New Roman"/>
                <w:lang w:eastAsia="en-GB"/>
              </w:rPr>
              <w:t xml:space="preserve"> “</w:t>
            </w:r>
            <w:r w:rsidRPr="00E54CD7">
              <w:rPr>
                <w:rFonts w:eastAsia="Times New Roman" w:cs="Times New Roman"/>
                <w:i/>
                <w:iCs/>
                <w:lang w:eastAsia="en-GB"/>
              </w:rPr>
              <w:t>Sustainability feels very human, like there is a human touch, a caring touch.</w:t>
            </w:r>
            <w:r w:rsidRPr="00E54CD7">
              <w:rPr>
                <w:rFonts w:eastAsia="Times New Roman" w:cs="Times New Roman"/>
                <w:lang w:eastAsia="en-GB"/>
              </w:rPr>
              <w:t xml:space="preserve">” </w:t>
            </w:r>
            <w:r w:rsidRPr="00E54CD7">
              <w:rPr>
                <w:rFonts w:eastAsia="Times New Roman" w:cs="Times New Roman"/>
                <w:b/>
                <w:bCs/>
                <w:lang w:eastAsia="en-GB"/>
              </w:rPr>
              <w:t>P3:</w:t>
            </w:r>
            <w:r w:rsidRPr="00E54CD7">
              <w:rPr>
                <w:rFonts w:eastAsia="Times New Roman" w:cs="Times New Roman"/>
                <w:lang w:eastAsia="en-GB"/>
              </w:rPr>
              <w:t xml:space="preserve"> “</w:t>
            </w:r>
            <w:r w:rsidRPr="00E54CD7">
              <w:rPr>
                <w:rFonts w:eastAsia="Times New Roman" w:cs="Times New Roman"/>
                <w:i/>
                <w:iCs/>
                <w:lang w:eastAsia="en-GB"/>
              </w:rPr>
              <w:t>Using AI everywhere in an uncontrollable way is not creating sustainable business for us —there are servers, cost structure.</w:t>
            </w:r>
            <w:r w:rsidRPr="00E54CD7">
              <w:rPr>
                <w:rFonts w:eastAsia="Times New Roman" w:cs="Times New Roman"/>
                <w:lang w:eastAsia="en-GB"/>
              </w:rPr>
              <w:t xml:space="preserve">” </w:t>
            </w:r>
            <w:r w:rsidRPr="00E54CD7">
              <w:rPr>
                <w:rFonts w:eastAsia="Times New Roman" w:cs="Times New Roman"/>
                <w:b/>
                <w:bCs/>
                <w:lang w:eastAsia="en-GB"/>
              </w:rPr>
              <w:t>P7:</w:t>
            </w:r>
            <w:r w:rsidRPr="00E54CD7">
              <w:rPr>
                <w:rFonts w:eastAsia="Times New Roman" w:cs="Times New Roman"/>
                <w:lang w:eastAsia="en-GB"/>
              </w:rPr>
              <w:t xml:space="preserve"> “</w:t>
            </w:r>
            <w:r w:rsidRPr="00E54CD7">
              <w:rPr>
                <w:rFonts w:eastAsia="Times New Roman" w:cs="Times New Roman"/>
                <w:i/>
                <w:iCs/>
                <w:lang w:eastAsia="en-GB"/>
              </w:rPr>
              <w:t xml:space="preserve">AI can help a </w:t>
            </w:r>
            <w:proofErr w:type="gramStart"/>
            <w:r w:rsidRPr="00E54CD7">
              <w:rPr>
                <w:rFonts w:eastAsia="Times New Roman" w:cs="Times New Roman"/>
                <w:i/>
                <w:iCs/>
                <w:lang w:eastAsia="en-GB"/>
              </w:rPr>
              <w:t>lot..</w:t>
            </w:r>
            <w:proofErr w:type="gramEnd"/>
            <w:r w:rsidRPr="00E54CD7">
              <w:rPr>
                <w:rFonts w:eastAsia="Times New Roman" w:cs="Times New Roman"/>
                <w:i/>
                <w:iCs/>
                <w:lang w:eastAsia="en-GB"/>
              </w:rPr>
              <w:t xml:space="preserve"> you can research in seconds….</w:t>
            </w:r>
            <w:r w:rsidRPr="00E54CD7">
              <w:rPr>
                <w:rFonts w:eastAsia="Times New Roman" w:cs="Times New Roman"/>
                <w:lang w:eastAsia="en-GB"/>
              </w:rPr>
              <w:t xml:space="preserve">” </w:t>
            </w:r>
            <w:r w:rsidRPr="00E54CD7">
              <w:rPr>
                <w:rFonts w:eastAsia="Times New Roman" w:cs="Times New Roman"/>
                <w:b/>
                <w:bCs/>
                <w:lang w:eastAsia="en-GB"/>
              </w:rPr>
              <w:t>P8:</w:t>
            </w:r>
            <w:r w:rsidRPr="00E54CD7">
              <w:rPr>
                <w:rFonts w:eastAsia="Times New Roman" w:cs="Times New Roman"/>
                <w:lang w:eastAsia="en-GB"/>
              </w:rPr>
              <w:t xml:space="preserve"> “</w:t>
            </w:r>
            <w:r w:rsidRPr="00E54CD7">
              <w:rPr>
                <w:rFonts w:eastAsia="Times New Roman" w:cs="Times New Roman"/>
                <w:i/>
                <w:iCs/>
                <w:lang w:eastAsia="en-GB"/>
              </w:rPr>
              <w:t>People don’t associate AI with emotion, and sustainability is very emotional.</w:t>
            </w:r>
            <w:r w:rsidRPr="00E54CD7">
              <w:rPr>
                <w:rFonts w:eastAsia="Times New Roman" w:cs="Times New Roman"/>
                <w:lang w:eastAsia="en-GB"/>
              </w:rPr>
              <w:t>”</w:t>
            </w:r>
          </w:p>
        </w:tc>
      </w:tr>
      <w:tr w:rsidR="009314C9" w:rsidRPr="00E54CD7" w14:paraId="7EBC2237" w14:textId="77777777" w:rsidTr="009314C9">
        <w:tc>
          <w:tcPr>
            <w:tcW w:w="2244" w:type="dxa"/>
            <w:vMerge/>
          </w:tcPr>
          <w:p w14:paraId="401A0189" w14:textId="77777777" w:rsidR="009314C9" w:rsidRPr="00E54CD7" w:rsidRDefault="009314C9" w:rsidP="009314C9">
            <w:pPr>
              <w:rPr>
                <w:rFonts w:eastAsia="Times New Roman" w:cs="Times New Roman"/>
                <w:b/>
                <w:bCs/>
                <w:lang w:eastAsia="en-GB"/>
              </w:rPr>
            </w:pPr>
          </w:p>
        </w:tc>
        <w:tc>
          <w:tcPr>
            <w:tcW w:w="0" w:type="auto"/>
          </w:tcPr>
          <w:p w14:paraId="40B9C5F4" w14:textId="72C9D7F9" w:rsidR="009314C9" w:rsidRPr="00E54CD7" w:rsidRDefault="009314C9" w:rsidP="009314C9">
            <w:pPr>
              <w:rPr>
                <w:rFonts w:eastAsia="Times New Roman" w:cs="Times New Roman"/>
                <w:b/>
                <w:bCs/>
                <w:lang w:eastAsia="en-GB"/>
              </w:rPr>
            </w:pPr>
            <w:r w:rsidRPr="00E54CD7">
              <w:rPr>
                <w:rFonts w:eastAsia="Times New Roman" w:cs="Times New Roman"/>
                <w:b/>
                <w:bCs/>
                <w:lang w:eastAsia="en-GB"/>
              </w:rPr>
              <w:t>Moral and Ethical Responsibility</w:t>
            </w:r>
          </w:p>
        </w:tc>
        <w:tc>
          <w:tcPr>
            <w:tcW w:w="0" w:type="auto"/>
          </w:tcPr>
          <w:p w14:paraId="31EBEBAC" w14:textId="12617973" w:rsidR="009314C9" w:rsidRPr="00E54CD7" w:rsidRDefault="009314C9" w:rsidP="009314C9">
            <w:pPr>
              <w:rPr>
                <w:rFonts w:eastAsia="Times New Roman" w:cs="Times New Roman"/>
                <w:lang w:eastAsia="en-GB"/>
              </w:rPr>
            </w:pPr>
            <w:r w:rsidRPr="00E54CD7">
              <w:rPr>
                <w:rFonts w:eastAsia="Times New Roman" w:cs="Times New Roman"/>
                <w:lang w:eastAsia="en-GB"/>
              </w:rPr>
              <w:t>Designers seen as accountable, ethical agents who care about social and environmental impact.</w:t>
            </w:r>
          </w:p>
        </w:tc>
        <w:tc>
          <w:tcPr>
            <w:tcW w:w="0" w:type="auto"/>
          </w:tcPr>
          <w:p w14:paraId="42BCEAA5" w14:textId="407CF902" w:rsidR="009314C9" w:rsidRPr="00E54CD7" w:rsidRDefault="009314C9" w:rsidP="009314C9">
            <w:pPr>
              <w:rPr>
                <w:rFonts w:eastAsia="Times New Roman" w:cs="Times New Roman"/>
                <w:lang w:eastAsia="en-GB"/>
              </w:rPr>
            </w:pPr>
            <w:r w:rsidRPr="00E54CD7">
              <w:rPr>
                <w:rFonts w:eastAsia="Times New Roman" w:cs="Times New Roman"/>
                <w:lang w:eastAsia="en-GB"/>
              </w:rPr>
              <w:t>Viewed as amoral; lacks capacity for moral reasoning or ethical motivation.</w:t>
            </w:r>
          </w:p>
        </w:tc>
        <w:tc>
          <w:tcPr>
            <w:tcW w:w="0" w:type="auto"/>
          </w:tcPr>
          <w:p w14:paraId="64828884" w14:textId="15699F77" w:rsidR="009314C9" w:rsidRPr="00E54CD7" w:rsidRDefault="009314C9" w:rsidP="009314C9">
            <w:pPr>
              <w:rPr>
                <w:rFonts w:eastAsia="Times New Roman" w:cs="Times New Roman"/>
                <w:b/>
                <w:bCs/>
                <w:lang w:eastAsia="en-GB"/>
              </w:rPr>
            </w:pPr>
            <w:r w:rsidRPr="00E54CD7">
              <w:rPr>
                <w:rFonts w:eastAsia="Times New Roman" w:cs="Times New Roman"/>
                <w:b/>
                <w:bCs/>
                <w:lang w:eastAsia="en-GB"/>
              </w:rPr>
              <w:t>P5:</w:t>
            </w:r>
            <w:r w:rsidRPr="00E54CD7">
              <w:rPr>
                <w:rFonts w:eastAsia="Times New Roman" w:cs="Times New Roman"/>
                <w:lang w:eastAsia="en-GB"/>
              </w:rPr>
              <w:t xml:space="preserve"> “</w:t>
            </w:r>
            <w:r w:rsidRPr="00E54CD7">
              <w:rPr>
                <w:rFonts w:eastAsia="Times New Roman" w:cs="Times New Roman"/>
                <w:i/>
                <w:iCs/>
                <w:lang w:eastAsia="en-GB"/>
              </w:rPr>
              <w:t>Why would AI care if my product’s sustainable like a human would, right?</w:t>
            </w:r>
            <w:r w:rsidRPr="00E54CD7">
              <w:rPr>
                <w:rFonts w:eastAsia="Times New Roman" w:cs="Times New Roman"/>
                <w:lang w:eastAsia="en-GB"/>
              </w:rPr>
              <w:t xml:space="preserve">” </w:t>
            </w:r>
            <w:r w:rsidRPr="00E54CD7">
              <w:rPr>
                <w:rFonts w:eastAsia="Times New Roman" w:cs="Times New Roman"/>
                <w:b/>
                <w:bCs/>
                <w:lang w:eastAsia="en-GB"/>
              </w:rPr>
              <w:t>P8:</w:t>
            </w:r>
            <w:r w:rsidRPr="00E54CD7">
              <w:rPr>
                <w:rFonts w:eastAsia="Times New Roman" w:cs="Times New Roman"/>
                <w:lang w:eastAsia="en-GB"/>
              </w:rPr>
              <w:t xml:space="preserve"> “</w:t>
            </w:r>
            <w:r w:rsidRPr="00E54CD7">
              <w:rPr>
                <w:rFonts w:eastAsia="Times New Roman" w:cs="Times New Roman"/>
                <w:i/>
                <w:iCs/>
                <w:lang w:eastAsia="en-GB"/>
              </w:rPr>
              <w:t>People aren’t associating AI with emotion… sustainability is very emotional.</w:t>
            </w:r>
            <w:r w:rsidRPr="00E54CD7">
              <w:rPr>
                <w:rFonts w:eastAsia="Times New Roman" w:cs="Times New Roman"/>
                <w:lang w:eastAsia="en-GB"/>
              </w:rPr>
              <w:t xml:space="preserve">” </w:t>
            </w:r>
            <w:r w:rsidRPr="00E54CD7">
              <w:rPr>
                <w:rFonts w:eastAsia="Times New Roman" w:cs="Times New Roman"/>
                <w:b/>
                <w:bCs/>
                <w:lang w:eastAsia="en-GB"/>
              </w:rPr>
              <w:t>P4:</w:t>
            </w:r>
            <w:r w:rsidRPr="00E54CD7">
              <w:rPr>
                <w:rFonts w:eastAsia="Times New Roman" w:cs="Times New Roman"/>
                <w:lang w:eastAsia="en-GB"/>
              </w:rPr>
              <w:t xml:space="preserve"> “</w:t>
            </w:r>
            <w:r w:rsidRPr="00E54CD7">
              <w:rPr>
                <w:rFonts w:eastAsia="Times New Roman" w:cs="Times New Roman"/>
                <w:i/>
                <w:iCs/>
                <w:lang w:eastAsia="en-GB"/>
              </w:rPr>
              <w:t>People might feel AI is cutting corners or being a little lazy.</w:t>
            </w:r>
            <w:r w:rsidRPr="00E54CD7">
              <w:rPr>
                <w:rFonts w:eastAsia="Times New Roman" w:cs="Times New Roman"/>
                <w:lang w:eastAsia="en-GB"/>
              </w:rPr>
              <w:t>”</w:t>
            </w:r>
          </w:p>
        </w:tc>
      </w:tr>
      <w:tr w:rsidR="009314C9" w:rsidRPr="00E54CD7" w14:paraId="30AB1677" w14:textId="77777777" w:rsidTr="009314C9">
        <w:tc>
          <w:tcPr>
            <w:tcW w:w="2244" w:type="dxa"/>
            <w:vMerge w:val="restart"/>
          </w:tcPr>
          <w:p w14:paraId="592E5FF3" w14:textId="766B3D70" w:rsidR="009314C9" w:rsidRPr="00E54CD7" w:rsidRDefault="009314C9" w:rsidP="009314C9">
            <w:pPr>
              <w:rPr>
                <w:rFonts w:eastAsia="Times New Roman" w:cs="Times New Roman"/>
                <w:b/>
                <w:bCs/>
                <w:lang w:eastAsia="en-GB"/>
              </w:rPr>
            </w:pPr>
            <w:r w:rsidRPr="00E54CD7">
              <w:rPr>
                <w:rFonts w:eastAsia="Times New Roman" w:cs="Times New Roman"/>
                <w:b/>
                <w:bCs/>
                <w:lang w:eastAsia="en-GB"/>
              </w:rPr>
              <w:t>2. Dynamism</w:t>
            </w:r>
          </w:p>
        </w:tc>
        <w:tc>
          <w:tcPr>
            <w:tcW w:w="0" w:type="auto"/>
            <w:hideMark/>
          </w:tcPr>
          <w:p w14:paraId="52265E5E" w14:textId="56147F66" w:rsidR="009314C9" w:rsidRPr="00E54CD7" w:rsidRDefault="009314C9" w:rsidP="009314C9">
            <w:pPr>
              <w:rPr>
                <w:rFonts w:eastAsia="Times New Roman" w:cs="Times New Roman"/>
                <w:lang w:eastAsia="en-GB"/>
              </w:rPr>
            </w:pPr>
            <w:r w:rsidRPr="00E54CD7">
              <w:rPr>
                <w:rFonts w:eastAsia="Times New Roman" w:cs="Times New Roman"/>
                <w:b/>
                <w:bCs/>
                <w:lang w:eastAsia="en-GB"/>
              </w:rPr>
              <w:t>Efficiency and Speed</w:t>
            </w:r>
          </w:p>
        </w:tc>
        <w:tc>
          <w:tcPr>
            <w:tcW w:w="0" w:type="auto"/>
            <w:hideMark/>
          </w:tcPr>
          <w:p w14:paraId="24FF298C" w14:textId="77777777" w:rsidR="009314C9" w:rsidRPr="00E54CD7" w:rsidRDefault="009314C9" w:rsidP="009314C9">
            <w:pPr>
              <w:rPr>
                <w:rFonts w:eastAsia="Times New Roman" w:cs="Times New Roman"/>
                <w:lang w:eastAsia="en-GB"/>
              </w:rPr>
            </w:pPr>
            <w:r w:rsidRPr="00E54CD7">
              <w:rPr>
                <w:rFonts w:eastAsia="Times New Roman" w:cs="Times New Roman"/>
                <w:lang w:eastAsia="en-GB"/>
              </w:rPr>
              <w:t>Slower, iterative, more deliberative, but signals effort and authenticity.</w:t>
            </w:r>
          </w:p>
        </w:tc>
        <w:tc>
          <w:tcPr>
            <w:tcW w:w="0" w:type="auto"/>
            <w:hideMark/>
          </w:tcPr>
          <w:p w14:paraId="6BE99AD3" w14:textId="77777777" w:rsidR="009314C9" w:rsidRPr="00E54CD7" w:rsidRDefault="009314C9" w:rsidP="009314C9">
            <w:pPr>
              <w:rPr>
                <w:rFonts w:eastAsia="Times New Roman" w:cs="Times New Roman"/>
                <w:lang w:eastAsia="en-GB"/>
              </w:rPr>
            </w:pPr>
            <w:r w:rsidRPr="00E54CD7">
              <w:rPr>
                <w:rFonts w:eastAsia="Times New Roman" w:cs="Times New Roman"/>
                <w:lang w:eastAsia="en-GB"/>
              </w:rPr>
              <w:t>Highly efficient, accelerates timelines, allows more prototyping.</w:t>
            </w:r>
          </w:p>
        </w:tc>
        <w:tc>
          <w:tcPr>
            <w:tcW w:w="0" w:type="auto"/>
            <w:hideMark/>
          </w:tcPr>
          <w:p w14:paraId="7BE58EFA" w14:textId="459331D5" w:rsidR="009314C9" w:rsidRPr="00E54CD7" w:rsidRDefault="009314C9" w:rsidP="009314C9">
            <w:pPr>
              <w:rPr>
                <w:rFonts w:eastAsia="Times New Roman" w:cs="Times New Roman"/>
                <w:lang w:eastAsia="en-GB"/>
              </w:rPr>
            </w:pPr>
            <w:r w:rsidRPr="00E54CD7">
              <w:rPr>
                <w:rFonts w:eastAsia="Times New Roman" w:cs="Times New Roman"/>
                <w:b/>
                <w:bCs/>
                <w:lang w:eastAsia="en-GB"/>
              </w:rPr>
              <w:t>P6:</w:t>
            </w:r>
            <w:r w:rsidRPr="00E54CD7">
              <w:rPr>
                <w:rFonts w:eastAsia="Times New Roman" w:cs="Times New Roman"/>
                <w:lang w:eastAsia="en-GB"/>
              </w:rPr>
              <w:t xml:space="preserve"> “</w:t>
            </w:r>
            <w:r w:rsidRPr="00E54CD7">
              <w:rPr>
                <w:rFonts w:eastAsia="Times New Roman" w:cs="Times New Roman"/>
                <w:i/>
                <w:iCs/>
                <w:lang w:eastAsia="en-GB"/>
              </w:rPr>
              <w:t>AI has made our timelines easier.</w:t>
            </w:r>
            <w:r w:rsidRPr="00E54CD7">
              <w:rPr>
                <w:rFonts w:eastAsia="Times New Roman" w:cs="Times New Roman"/>
                <w:lang w:eastAsia="en-GB"/>
              </w:rPr>
              <w:t xml:space="preserve">” </w:t>
            </w:r>
            <w:r w:rsidRPr="00E54CD7">
              <w:rPr>
                <w:rFonts w:eastAsia="Times New Roman" w:cs="Times New Roman"/>
                <w:b/>
                <w:bCs/>
                <w:lang w:eastAsia="en-GB"/>
              </w:rPr>
              <w:t>P2:</w:t>
            </w:r>
            <w:r w:rsidRPr="00E54CD7">
              <w:rPr>
                <w:rFonts w:eastAsia="Times New Roman" w:cs="Times New Roman"/>
                <w:lang w:eastAsia="en-GB"/>
              </w:rPr>
              <w:t xml:space="preserve"> “</w:t>
            </w:r>
            <w:r w:rsidRPr="00E54CD7">
              <w:rPr>
                <w:rFonts w:eastAsia="Times New Roman" w:cs="Times New Roman"/>
                <w:i/>
                <w:iCs/>
                <w:lang w:eastAsia="en-GB"/>
              </w:rPr>
              <w:t>If you say this was designed by AI and we cut our development timeline in half, or we only had to order so many prototypes saving so much plastic or fuel, then that’s how it can go more hand-in-hand with sustainability.</w:t>
            </w:r>
            <w:r w:rsidRPr="00E54CD7">
              <w:rPr>
                <w:rFonts w:eastAsia="Times New Roman" w:cs="Times New Roman"/>
                <w:lang w:eastAsia="en-GB"/>
              </w:rPr>
              <w:t xml:space="preserve">” </w:t>
            </w:r>
            <w:r w:rsidRPr="00E54CD7">
              <w:rPr>
                <w:rFonts w:eastAsia="Times New Roman" w:cs="Times New Roman"/>
                <w:b/>
                <w:bCs/>
                <w:lang w:eastAsia="en-GB"/>
              </w:rPr>
              <w:lastRenderedPageBreak/>
              <w:t>P3:</w:t>
            </w:r>
            <w:r w:rsidRPr="00E54CD7">
              <w:rPr>
                <w:rFonts w:eastAsia="Times New Roman" w:cs="Times New Roman"/>
                <w:lang w:eastAsia="en-GB"/>
              </w:rPr>
              <w:t xml:space="preserve"> “</w:t>
            </w:r>
            <w:r w:rsidRPr="00E54CD7">
              <w:rPr>
                <w:rFonts w:eastAsia="Times New Roman" w:cs="Times New Roman"/>
                <w:i/>
                <w:iCs/>
                <w:lang w:eastAsia="en-GB"/>
              </w:rPr>
              <w:t>AI enables quicker prototyping and you can get feedback faster.</w:t>
            </w:r>
            <w:r w:rsidRPr="00E54CD7">
              <w:rPr>
                <w:rFonts w:eastAsia="Times New Roman" w:cs="Times New Roman"/>
                <w:lang w:eastAsia="en-GB"/>
              </w:rPr>
              <w:t>”</w:t>
            </w:r>
          </w:p>
        </w:tc>
      </w:tr>
      <w:tr w:rsidR="009314C9" w:rsidRPr="00E54CD7" w14:paraId="312248F2" w14:textId="77777777" w:rsidTr="009314C9">
        <w:tc>
          <w:tcPr>
            <w:tcW w:w="2244" w:type="dxa"/>
            <w:vMerge/>
          </w:tcPr>
          <w:p w14:paraId="40479ADA" w14:textId="77777777" w:rsidR="009314C9" w:rsidRPr="00E54CD7" w:rsidRDefault="009314C9" w:rsidP="009314C9">
            <w:pPr>
              <w:rPr>
                <w:rFonts w:eastAsia="Times New Roman" w:cs="Times New Roman"/>
                <w:b/>
                <w:bCs/>
                <w:lang w:eastAsia="en-GB"/>
              </w:rPr>
            </w:pPr>
          </w:p>
        </w:tc>
        <w:tc>
          <w:tcPr>
            <w:tcW w:w="0" w:type="auto"/>
          </w:tcPr>
          <w:p w14:paraId="160C7397" w14:textId="586BA187" w:rsidR="009314C9" w:rsidRPr="00E54CD7" w:rsidRDefault="009314C9" w:rsidP="009314C9">
            <w:pPr>
              <w:rPr>
                <w:rFonts w:eastAsia="Times New Roman" w:cs="Times New Roman"/>
                <w:b/>
                <w:bCs/>
                <w:lang w:eastAsia="en-GB"/>
              </w:rPr>
            </w:pPr>
            <w:r w:rsidRPr="00E54CD7">
              <w:rPr>
                <w:rFonts w:eastAsia="Times New Roman" w:cs="Times New Roman"/>
                <w:b/>
                <w:bCs/>
                <w:lang w:eastAsia="en-GB"/>
              </w:rPr>
              <w:t>Human–AI Collaboration (Future Outlook)</w:t>
            </w:r>
          </w:p>
        </w:tc>
        <w:tc>
          <w:tcPr>
            <w:tcW w:w="0" w:type="auto"/>
          </w:tcPr>
          <w:p w14:paraId="76BB2BE3" w14:textId="3B74C5BF" w:rsidR="009314C9" w:rsidRPr="00E54CD7" w:rsidRDefault="009314C9" w:rsidP="009314C9">
            <w:pPr>
              <w:rPr>
                <w:rFonts w:eastAsia="Times New Roman" w:cs="Times New Roman"/>
                <w:lang w:eastAsia="en-GB"/>
              </w:rPr>
            </w:pPr>
            <w:r w:rsidRPr="00E54CD7">
              <w:rPr>
                <w:rFonts w:eastAsia="Times New Roman" w:cs="Times New Roman"/>
                <w:lang w:eastAsia="en-GB"/>
              </w:rPr>
              <w:t>Humans define intent, aesthetics, and moral boundaries.</w:t>
            </w:r>
          </w:p>
        </w:tc>
        <w:tc>
          <w:tcPr>
            <w:tcW w:w="0" w:type="auto"/>
          </w:tcPr>
          <w:p w14:paraId="058FA0F9" w14:textId="09D30B6E" w:rsidR="009314C9" w:rsidRPr="00E54CD7" w:rsidRDefault="009314C9" w:rsidP="009314C9">
            <w:pPr>
              <w:rPr>
                <w:rFonts w:eastAsia="Times New Roman" w:cs="Times New Roman"/>
                <w:lang w:eastAsia="en-GB"/>
              </w:rPr>
            </w:pPr>
            <w:r w:rsidRPr="00E54CD7">
              <w:rPr>
                <w:rFonts w:eastAsia="Times New Roman" w:cs="Times New Roman"/>
                <w:lang w:eastAsia="en-GB"/>
              </w:rPr>
              <w:t>AI supports ideation, validation, and optimization.</w:t>
            </w:r>
          </w:p>
        </w:tc>
        <w:tc>
          <w:tcPr>
            <w:tcW w:w="0" w:type="auto"/>
          </w:tcPr>
          <w:p w14:paraId="721F2D85" w14:textId="0C349A7F" w:rsidR="009314C9" w:rsidRPr="00E54CD7" w:rsidRDefault="009314C9" w:rsidP="009314C9">
            <w:pPr>
              <w:rPr>
                <w:rFonts w:eastAsia="Times New Roman" w:cs="Times New Roman"/>
                <w:b/>
                <w:bCs/>
                <w:lang w:eastAsia="en-GB"/>
              </w:rPr>
            </w:pPr>
            <w:r w:rsidRPr="00E54CD7">
              <w:rPr>
                <w:rFonts w:eastAsia="Times New Roman" w:cs="Times New Roman"/>
                <w:b/>
                <w:bCs/>
                <w:lang w:eastAsia="en-GB"/>
              </w:rPr>
              <w:t>P4:</w:t>
            </w:r>
            <w:r w:rsidRPr="00E54CD7">
              <w:rPr>
                <w:rFonts w:eastAsia="Times New Roman" w:cs="Times New Roman"/>
                <w:lang w:eastAsia="en-GB"/>
              </w:rPr>
              <w:t xml:space="preserve"> “</w:t>
            </w:r>
            <w:r w:rsidRPr="00E54CD7">
              <w:rPr>
                <w:rFonts w:eastAsia="Times New Roman" w:cs="Times New Roman"/>
                <w:i/>
                <w:iCs/>
                <w:lang w:eastAsia="en-GB"/>
              </w:rPr>
              <w:t>AI as a validation tool.</w:t>
            </w:r>
            <w:r w:rsidRPr="00E54CD7">
              <w:rPr>
                <w:rFonts w:eastAsia="Times New Roman" w:cs="Times New Roman"/>
                <w:lang w:eastAsia="en-GB"/>
              </w:rPr>
              <w:t xml:space="preserve">” </w:t>
            </w:r>
            <w:r w:rsidRPr="00E54CD7">
              <w:rPr>
                <w:rFonts w:eastAsia="Times New Roman" w:cs="Times New Roman"/>
                <w:b/>
                <w:bCs/>
                <w:lang w:eastAsia="en-GB"/>
              </w:rPr>
              <w:t>P6</w:t>
            </w:r>
            <w:r w:rsidRPr="00E54CD7">
              <w:rPr>
                <w:rFonts w:eastAsia="Times New Roman" w:cs="Times New Roman"/>
                <w:lang w:eastAsia="en-GB"/>
              </w:rPr>
              <w:t xml:space="preserve">“I sat with a bunch of </w:t>
            </w:r>
            <w:proofErr w:type="gramStart"/>
            <w:r w:rsidRPr="00E54CD7">
              <w:rPr>
                <w:rFonts w:eastAsia="Times New Roman" w:cs="Times New Roman"/>
                <w:lang w:eastAsia="en-GB"/>
              </w:rPr>
              <w:t>humans, and</w:t>
            </w:r>
            <w:proofErr w:type="gramEnd"/>
            <w:r w:rsidRPr="00E54CD7">
              <w:rPr>
                <w:rFonts w:eastAsia="Times New Roman" w:cs="Times New Roman"/>
                <w:lang w:eastAsia="en-GB"/>
              </w:rPr>
              <w:t xml:space="preserve"> were coming up with prompts… </w:t>
            </w:r>
            <w:r w:rsidRPr="00E54CD7">
              <w:rPr>
                <w:rFonts w:eastAsia="Times New Roman" w:cs="Times New Roman"/>
                <w:i/>
                <w:iCs/>
                <w:lang w:eastAsia="en-GB"/>
              </w:rPr>
              <w:t>then we all need to review it, to make sure that the output is not crazy or outlandish.</w:t>
            </w:r>
            <w:r w:rsidRPr="00E54CD7">
              <w:rPr>
                <w:rFonts w:eastAsia="Times New Roman" w:cs="Times New Roman"/>
                <w:lang w:eastAsia="en-GB"/>
              </w:rPr>
              <w:t xml:space="preserve">” </w:t>
            </w:r>
            <w:r w:rsidRPr="00E54CD7">
              <w:rPr>
                <w:rFonts w:eastAsia="Times New Roman" w:cs="Times New Roman"/>
                <w:b/>
                <w:bCs/>
                <w:lang w:eastAsia="en-GB"/>
              </w:rPr>
              <w:t>P3:</w:t>
            </w:r>
            <w:r w:rsidRPr="00E54CD7">
              <w:rPr>
                <w:rFonts w:eastAsia="Times New Roman" w:cs="Times New Roman"/>
                <w:lang w:eastAsia="en-GB"/>
              </w:rPr>
              <w:t xml:space="preserve"> “</w:t>
            </w:r>
            <w:r w:rsidRPr="00E54CD7">
              <w:rPr>
                <w:rFonts w:eastAsia="Times New Roman" w:cs="Times New Roman"/>
                <w:i/>
                <w:iCs/>
                <w:lang w:eastAsia="en-GB"/>
              </w:rPr>
              <w:t xml:space="preserve">Senior designers using AI are powerful; junior </w:t>
            </w:r>
            <w:r w:rsidR="00844EFC" w:rsidRPr="00E54CD7">
              <w:rPr>
                <w:rFonts w:eastAsia="Times New Roman" w:cs="Times New Roman"/>
                <w:i/>
                <w:iCs/>
                <w:lang w:eastAsia="en-GB"/>
              </w:rPr>
              <w:t>designer</w:t>
            </w:r>
            <w:r w:rsidRPr="00E54CD7">
              <w:rPr>
                <w:rFonts w:eastAsia="Times New Roman" w:cs="Times New Roman"/>
                <w:i/>
                <w:iCs/>
                <w:lang w:eastAsia="en-GB"/>
              </w:rPr>
              <w:t xml:space="preserve"> that didn’t have much experience with AI is not a good output.</w:t>
            </w:r>
            <w:r w:rsidRPr="00E54CD7">
              <w:rPr>
                <w:rFonts w:eastAsia="Times New Roman" w:cs="Times New Roman"/>
                <w:lang w:eastAsia="en-GB"/>
              </w:rPr>
              <w:t>”</w:t>
            </w:r>
          </w:p>
        </w:tc>
      </w:tr>
      <w:tr w:rsidR="009314C9" w:rsidRPr="00E54CD7" w14:paraId="12541117" w14:textId="77777777" w:rsidTr="009314C9">
        <w:tc>
          <w:tcPr>
            <w:tcW w:w="2244" w:type="dxa"/>
            <w:vMerge w:val="restart"/>
          </w:tcPr>
          <w:p w14:paraId="72634FFC" w14:textId="71E9338D" w:rsidR="009314C9" w:rsidRPr="00E54CD7" w:rsidRDefault="009314C9" w:rsidP="009314C9">
            <w:pPr>
              <w:rPr>
                <w:rFonts w:eastAsia="Times New Roman" w:cs="Times New Roman"/>
                <w:b/>
                <w:bCs/>
                <w:lang w:eastAsia="en-GB"/>
              </w:rPr>
            </w:pPr>
            <w:r w:rsidRPr="00E54CD7">
              <w:rPr>
                <w:rFonts w:eastAsia="Times New Roman" w:cs="Times New Roman"/>
                <w:b/>
                <w:bCs/>
                <w:lang w:eastAsia="en-GB"/>
              </w:rPr>
              <w:t>3. Propensity</w:t>
            </w:r>
          </w:p>
        </w:tc>
        <w:tc>
          <w:tcPr>
            <w:tcW w:w="0" w:type="auto"/>
            <w:hideMark/>
          </w:tcPr>
          <w:p w14:paraId="2E89A0A2" w14:textId="5B23C2F5" w:rsidR="009314C9" w:rsidRPr="00E54CD7" w:rsidRDefault="009314C9" w:rsidP="009314C9">
            <w:pPr>
              <w:rPr>
                <w:rFonts w:eastAsia="Times New Roman" w:cs="Times New Roman"/>
                <w:lang w:eastAsia="en-GB"/>
              </w:rPr>
            </w:pPr>
            <w:r w:rsidRPr="00E54CD7">
              <w:rPr>
                <w:rFonts w:eastAsia="Times New Roman" w:cs="Times New Roman"/>
                <w:b/>
                <w:bCs/>
                <w:lang w:eastAsia="en-GB"/>
              </w:rPr>
              <w:t>Authenticity and Consumer Perception</w:t>
            </w:r>
          </w:p>
        </w:tc>
        <w:tc>
          <w:tcPr>
            <w:tcW w:w="0" w:type="auto"/>
            <w:hideMark/>
          </w:tcPr>
          <w:p w14:paraId="70E432AD" w14:textId="77777777" w:rsidR="009314C9" w:rsidRPr="00E54CD7" w:rsidRDefault="009314C9" w:rsidP="009314C9">
            <w:pPr>
              <w:rPr>
                <w:rFonts w:eastAsia="Times New Roman" w:cs="Times New Roman"/>
                <w:lang w:eastAsia="en-GB"/>
              </w:rPr>
            </w:pPr>
            <w:r w:rsidRPr="00E54CD7">
              <w:rPr>
                <w:rFonts w:eastAsia="Times New Roman" w:cs="Times New Roman"/>
                <w:lang w:eastAsia="en-GB"/>
              </w:rPr>
              <w:t>Seen as authentic, intentional, and trustworthy.</w:t>
            </w:r>
          </w:p>
        </w:tc>
        <w:tc>
          <w:tcPr>
            <w:tcW w:w="0" w:type="auto"/>
            <w:hideMark/>
          </w:tcPr>
          <w:p w14:paraId="7D791027" w14:textId="77777777" w:rsidR="009314C9" w:rsidRPr="00E54CD7" w:rsidRDefault="009314C9" w:rsidP="009314C9">
            <w:pPr>
              <w:rPr>
                <w:rFonts w:eastAsia="Times New Roman" w:cs="Times New Roman"/>
                <w:lang w:eastAsia="en-GB"/>
              </w:rPr>
            </w:pPr>
            <w:r w:rsidRPr="00E54CD7">
              <w:rPr>
                <w:rFonts w:eastAsia="Times New Roman" w:cs="Times New Roman"/>
                <w:lang w:eastAsia="en-GB"/>
              </w:rPr>
              <w:t>Risk of being perceived as artificial or “cutting corners.”</w:t>
            </w:r>
          </w:p>
        </w:tc>
        <w:tc>
          <w:tcPr>
            <w:tcW w:w="0" w:type="auto"/>
            <w:hideMark/>
          </w:tcPr>
          <w:p w14:paraId="286DAB5F" w14:textId="0AC1F58A" w:rsidR="009314C9" w:rsidRPr="00E54CD7" w:rsidRDefault="009314C9" w:rsidP="009314C9">
            <w:pPr>
              <w:rPr>
                <w:rFonts w:eastAsia="Times New Roman" w:cs="Times New Roman"/>
                <w:lang w:eastAsia="en-GB"/>
              </w:rPr>
            </w:pPr>
            <w:r w:rsidRPr="00E54CD7">
              <w:rPr>
                <w:rFonts w:eastAsia="Times New Roman" w:cs="Times New Roman"/>
                <w:b/>
                <w:bCs/>
                <w:lang w:eastAsia="en-GB"/>
              </w:rPr>
              <w:t>P5:</w:t>
            </w:r>
            <w:r w:rsidRPr="00E54CD7">
              <w:rPr>
                <w:rFonts w:eastAsia="Times New Roman" w:cs="Times New Roman"/>
                <w:lang w:eastAsia="en-GB"/>
              </w:rPr>
              <w:t xml:space="preserve"> “</w:t>
            </w:r>
            <w:r w:rsidRPr="00E54CD7">
              <w:rPr>
                <w:rFonts w:eastAsia="Times New Roman" w:cs="Times New Roman"/>
                <w:i/>
                <w:iCs/>
                <w:lang w:eastAsia="en-GB"/>
              </w:rPr>
              <w:t>Transparency [in using AI]… can be seen as cutting corners… people may think big corporations are just saving money.</w:t>
            </w:r>
            <w:r w:rsidRPr="00E54CD7">
              <w:rPr>
                <w:rFonts w:eastAsia="Times New Roman" w:cs="Times New Roman"/>
                <w:lang w:eastAsia="en-GB"/>
              </w:rPr>
              <w:t xml:space="preserve">” </w:t>
            </w:r>
            <w:r w:rsidRPr="00E54CD7">
              <w:rPr>
                <w:rFonts w:eastAsia="Times New Roman" w:cs="Times New Roman"/>
                <w:b/>
                <w:bCs/>
                <w:lang w:eastAsia="en-GB"/>
              </w:rPr>
              <w:t>P6:</w:t>
            </w:r>
            <w:r w:rsidRPr="00E54CD7">
              <w:rPr>
                <w:rFonts w:eastAsia="Times New Roman" w:cs="Times New Roman"/>
                <w:lang w:eastAsia="en-GB"/>
              </w:rPr>
              <w:t xml:space="preserve"> “</w:t>
            </w:r>
            <w:r w:rsidRPr="00E54CD7">
              <w:rPr>
                <w:rFonts w:eastAsia="Times New Roman" w:cs="Times New Roman"/>
                <w:i/>
                <w:iCs/>
                <w:lang w:eastAsia="en-GB"/>
              </w:rPr>
              <w:t>If they knew AI was behind it, it wouldn’t come through as authentic anymore.</w:t>
            </w:r>
            <w:r w:rsidRPr="00E54CD7">
              <w:rPr>
                <w:rFonts w:eastAsia="Times New Roman" w:cs="Times New Roman"/>
                <w:lang w:eastAsia="en-GB"/>
              </w:rPr>
              <w:t xml:space="preserve">” </w:t>
            </w:r>
            <w:r w:rsidRPr="00E54CD7">
              <w:rPr>
                <w:rFonts w:eastAsia="Times New Roman" w:cs="Times New Roman"/>
                <w:b/>
                <w:bCs/>
                <w:lang w:eastAsia="en-GB"/>
              </w:rPr>
              <w:t>P4:</w:t>
            </w:r>
            <w:r w:rsidRPr="00E54CD7">
              <w:rPr>
                <w:rFonts w:eastAsia="Times New Roman" w:cs="Times New Roman"/>
                <w:lang w:eastAsia="en-GB"/>
              </w:rPr>
              <w:t xml:space="preserve"> “</w:t>
            </w:r>
            <w:r w:rsidRPr="00E54CD7">
              <w:rPr>
                <w:rFonts w:eastAsia="Times New Roman" w:cs="Times New Roman"/>
                <w:i/>
                <w:iCs/>
                <w:lang w:eastAsia="en-GB"/>
              </w:rPr>
              <w:t>People may see AI as taking a shortcut to design.</w:t>
            </w:r>
            <w:r w:rsidRPr="00E54CD7">
              <w:rPr>
                <w:rFonts w:eastAsia="Times New Roman" w:cs="Times New Roman"/>
                <w:lang w:eastAsia="en-GB"/>
              </w:rPr>
              <w:t>”</w:t>
            </w:r>
          </w:p>
        </w:tc>
      </w:tr>
      <w:tr w:rsidR="009314C9" w:rsidRPr="00E54CD7" w14:paraId="6854F2AE" w14:textId="77777777" w:rsidTr="009314C9">
        <w:tc>
          <w:tcPr>
            <w:tcW w:w="2244" w:type="dxa"/>
            <w:vMerge/>
          </w:tcPr>
          <w:p w14:paraId="169F2385" w14:textId="77777777" w:rsidR="009314C9" w:rsidRPr="00E54CD7" w:rsidRDefault="009314C9" w:rsidP="009314C9">
            <w:pPr>
              <w:rPr>
                <w:rFonts w:eastAsia="Times New Roman" w:cs="Times New Roman"/>
                <w:b/>
                <w:bCs/>
                <w:lang w:eastAsia="en-GB"/>
              </w:rPr>
            </w:pPr>
          </w:p>
        </w:tc>
        <w:tc>
          <w:tcPr>
            <w:tcW w:w="0" w:type="auto"/>
            <w:hideMark/>
          </w:tcPr>
          <w:p w14:paraId="3E204DF6" w14:textId="2556F58F" w:rsidR="009314C9" w:rsidRPr="00E54CD7" w:rsidRDefault="009314C9" w:rsidP="009314C9">
            <w:pPr>
              <w:rPr>
                <w:rFonts w:eastAsia="Times New Roman" w:cs="Times New Roman"/>
                <w:lang w:eastAsia="en-GB"/>
              </w:rPr>
            </w:pPr>
            <w:r w:rsidRPr="00E54CD7">
              <w:rPr>
                <w:rFonts w:eastAsia="Times New Roman" w:cs="Times New Roman"/>
                <w:b/>
                <w:bCs/>
                <w:lang w:eastAsia="en-GB"/>
              </w:rPr>
              <w:t>Moral and Ethical Responsibility</w:t>
            </w:r>
          </w:p>
        </w:tc>
        <w:tc>
          <w:tcPr>
            <w:tcW w:w="0" w:type="auto"/>
            <w:hideMark/>
          </w:tcPr>
          <w:p w14:paraId="785BAF74" w14:textId="77777777" w:rsidR="009314C9" w:rsidRPr="00E54CD7" w:rsidRDefault="009314C9" w:rsidP="009314C9">
            <w:pPr>
              <w:rPr>
                <w:rFonts w:eastAsia="Times New Roman" w:cs="Times New Roman"/>
                <w:lang w:eastAsia="en-GB"/>
              </w:rPr>
            </w:pPr>
            <w:r w:rsidRPr="00E54CD7">
              <w:rPr>
                <w:rFonts w:eastAsia="Times New Roman" w:cs="Times New Roman"/>
                <w:lang w:eastAsia="en-GB"/>
              </w:rPr>
              <w:t>Designers seen as accountable, ethical agents who care about social and environmental impact.</w:t>
            </w:r>
          </w:p>
        </w:tc>
        <w:tc>
          <w:tcPr>
            <w:tcW w:w="0" w:type="auto"/>
            <w:hideMark/>
          </w:tcPr>
          <w:p w14:paraId="7066F437" w14:textId="77777777" w:rsidR="009314C9" w:rsidRPr="00E54CD7" w:rsidRDefault="009314C9" w:rsidP="009314C9">
            <w:pPr>
              <w:rPr>
                <w:rFonts w:eastAsia="Times New Roman" w:cs="Times New Roman"/>
                <w:lang w:eastAsia="en-GB"/>
              </w:rPr>
            </w:pPr>
            <w:r w:rsidRPr="00E54CD7">
              <w:rPr>
                <w:rFonts w:eastAsia="Times New Roman" w:cs="Times New Roman"/>
                <w:lang w:eastAsia="en-GB"/>
              </w:rPr>
              <w:t>Viewed as amoral; lacks capacity for moral reasoning or ethical motivation.</w:t>
            </w:r>
          </w:p>
        </w:tc>
        <w:tc>
          <w:tcPr>
            <w:tcW w:w="0" w:type="auto"/>
            <w:hideMark/>
          </w:tcPr>
          <w:p w14:paraId="38B3E495" w14:textId="146B6FD1" w:rsidR="009314C9" w:rsidRPr="00E54CD7" w:rsidRDefault="009314C9" w:rsidP="009314C9">
            <w:pPr>
              <w:rPr>
                <w:rFonts w:eastAsia="Times New Roman" w:cs="Times New Roman"/>
                <w:lang w:eastAsia="en-GB"/>
              </w:rPr>
            </w:pPr>
            <w:r w:rsidRPr="00E54CD7">
              <w:rPr>
                <w:rFonts w:eastAsia="Times New Roman" w:cs="Times New Roman"/>
                <w:b/>
                <w:bCs/>
                <w:lang w:eastAsia="en-GB"/>
              </w:rPr>
              <w:t>P5:</w:t>
            </w:r>
            <w:r w:rsidRPr="00E54CD7">
              <w:rPr>
                <w:rFonts w:eastAsia="Times New Roman" w:cs="Times New Roman"/>
                <w:lang w:eastAsia="en-GB"/>
              </w:rPr>
              <w:t xml:space="preserve"> “</w:t>
            </w:r>
            <w:r w:rsidRPr="00E54CD7">
              <w:rPr>
                <w:rFonts w:eastAsia="Times New Roman" w:cs="Times New Roman"/>
                <w:i/>
                <w:iCs/>
                <w:lang w:eastAsia="en-GB"/>
              </w:rPr>
              <w:t>Why would AI care if my product’s sustainable like a human would, right?</w:t>
            </w:r>
            <w:r w:rsidRPr="00E54CD7">
              <w:rPr>
                <w:rFonts w:eastAsia="Times New Roman" w:cs="Times New Roman"/>
                <w:lang w:eastAsia="en-GB"/>
              </w:rPr>
              <w:t xml:space="preserve">” </w:t>
            </w:r>
            <w:r w:rsidRPr="00E54CD7">
              <w:rPr>
                <w:rFonts w:eastAsia="Times New Roman" w:cs="Times New Roman"/>
                <w:b/>
                <w:bCs/>
                <w:lang w:eastAsia="en-GB"/>
              </w:rPr>
              <w:t>P8:</w:t>
            </w:r>
            <w:r w:rsidRPr="00E54CD7">
              <w:rPr>
                <w:rFonts w:eastAsia="Times New Roman" w:cs="Times New Roman"/>
                <w:lang w:eastAsia="en-GB"/>
              </w:rPr>
              <w:t xml:space="preserve"> “</w:t>
            </w:r>
            <w:r w:rsidRPr="00E54CD7">
              <w:rPr>
                <w:rFonts w:eastAsia="Times New Roman" w:cs="Times New Roman"/>
                <w:i/>
                <w:iCs/>
                <w:lang w:eastAsia="en-GB"/>
              </w:rPr>
              <w:t>People aren’t associating AI with emotion… sustainability is very emotional.</w:t>
            </w:r>
            <w:r w:rsidRPr="00E54CD7">
              <w:rPr>
                <w:rFonts w:eastAsia="Times New Roman" w:cs="Times New Roman"/>
                <w:lang w:eastAsia="en-GB"/>
              </w:rPr>
              <w:t xml:space="preserve">” </w:t>
            </w:r>
            <w:r w:rsidRPr="00E54CD7">
              <w:rPr>
                <w:rFonts w:eastAsia="Times New Roman" w:cs="Times New Roman"/>
                <w:b/>
                <w:bCs/>
                <w:lang w:eastAsia="en-GB"/>
              </w:rPr>
              <w:t>P4:</w:t>
            </w:r>
            <w:r w:rsidRPr="00E54CD7">
              <w:rPr>
                <w:rFonts w:eastAsia="Times New Roman" w:cs="Times New Roman"/>
                <w:lang w:eastAsia="en-GB"/>
              </w:rPr>
              <w:t xml:space="preserve"> “</w:t>
            </w:r>
            <w:r w:rsidRPr="00E54CD7">
              <w:rPr>
                <w:rFonts w:eastAsia="Times New Roman" w:cs="Times New Roman"/>
                <w:i/>
                <w:iCs/>
                <w:lang w:eastAsia="en-GB"/>
              </w:rPr>
              <w:t>People might feel AI is cutting corners or being a little lazy.</w:t>
            </w:r>
            <w:r w:rsidRPr="00E54CD7">
              <w:rPr>
                <w:rFonts w:eastAsia="Times New Roman" w:cs="Times New Roman"/>
                <w:lang w:eastAsia="en-GB"/>
              </w:rPr>
              <w:t>”</w:t>
            </w:r>
          </w:p>
        </w:tc>
      </w:tr>
      <w:tr w:rsidR="009314C9" w:rsidRPr="00E54CD7" w14:paraId="44CF515C" w14:textId="77777777" w:rsidTr="009314C9">
        <w:tc>
          <w:tcPr>
            <w:tcW w:w="2244" w:type="dxa"/>
            <w:vMerge/>
          </w:tcPr>
          <w:p w14:paraId="1F3EDABE" w14:textId="77777777" w:rsidR="009314C9" w:rsidRPr="00E54CD7" w:rsidRDefault="009314C9" w:rsidP="009314C9">
            <w:pPr>
              <w:rPr>
                <w:rFonts w:eastAsia="Times New Roman" w:cs="Times New Roman"/>
                <w:b/>
                <w:bCs/>
                <w:lang w:eastAsia="en-GB"/>
              </w:rPr>
            </w:pPr>
          </w:p>
        </w:tc>
        <w:tc>
          <w:tcPr>
            <w:tcW w:w="0" w:type="auto"/>
            <w:hideMark/>
          </w:tcPr>
          <w:p w14:paraId="4A975F0B" w14:textId="2D7DF6EF" w:rsidR="009314C9" w:rsidRPr="00E54CD7" w:rsidRDefault="009314C9" w:rsidP="009314C9">
            <w:pPr>
              <w:rPr>
                <w:rFonts w:eastAsia="Times New Roman" w:cs="Times New Roman"/>
                <w:lang w:eastAsia="en-GB"/>
              </w:rPr>
            </w:pPr>
            <w:r w:rsidRPr="00E54CD7">
              <w:rPr>
                <w:rFonts w:eastAsia="Times New Roman" w:cs="Times New Roman"/>
                <w:b/>
                <w:bCs/>
                <w:lang w:eastAsia="en-GB"/>
              </w:rPr>
              <w:t>Transparency and Disclosure</w:t>
            </w:r>
          </w:p>
        </w:tc>
        <w:tc>
          <w:tcPr>
            <w:tcW w:w="0" w:type="auto"/>
            <w:hideMark/>
          </w:tcPr>
          <w:p w14:paraId="2C26077C" w14:textId="77777777" w:rsidR="009314C9" w:rsidRPr="00E54CD7" w:rsidRDefault="009314C9" w:rsidP="009314C9">
            <w:pPr>
              <w:rPr>
                <w:rFonts w:eastAsia="Times New Roman" w:cs="Times New Roman"/>
                <w:lang w:eastAsia="en-GB"/>
              </w:rPr>
            </w:pPr>
            <w:r w:rsidRPr="00E54CD7">
              <w:rPr>
                <w:rFonts w:eastAsia="Times New Roman" w:cs="Times New Roman"/>
                <w:lang w:eastAsia="en-GB"/>
              </w:rPr>
              <w:t>Human authorship rarely questioned; authenticity presumed.</w:t>
            </w:r>
          </w:p>
        </w:tc>
        <w:tc>
          <w:tcPr>
            <w:tcW w:w="0" w:type="auto"/>
            <w:hideMark/>
          </w:tcPr>
          <w:p w14:paraId="49F9E3C8" w14:textId="77777777" w:rsidR="009314C9" w:rsidRPr="00E54CD7" w:rsidRDefault="009314C9" w:rsidP="009314C9">
            <w:pPr>
              <w:rPr>
                <w:rFonts w:eastAsia="Times New Roman" w:cs="Times New Roman"/>
                <w:lang w:eastAsia="en-GB"/>
              </w:rPr>
            </w:pPr>
            <w:r w:rsidRPr="00E54CD7">
              <w:rPr>
                <w:rFonts w:eastAsia="Times New Roman" w:cs="Times New Roman"/>
                <w:lang w:eastAsia="en-GB"/>
              </w:rPr>
              <w:t xml:space="preserve">Disclosure creates </w:t>
            </w:r>
            <w:proofErr w:type="gramStart"/>
            <w:r w:rsidRPr="00E54CD7">
              <w:rPr>
                <w:rFonts w:eastAsia="Times New Roman" w:cs="Times New Roman"/>
                <w:lang w:eastAsia="en-GB"/>
              </w:rPr>
              <w:t>tension:</w:t>
            </w:r>
            <w:proofErr w:type="gramEnd"/>
            <w:r w:rsidRPr="00E54CD7">
              <w:rPr>
                <w:rFonts w:eastAsia="Times New Roman" w:cs="Times New Roman"/>
                <w:lang w:eastAsia="en-GB"/>
              </w:rPr>
              <w:t xml:space="preserve"> seen as honest but may harm brand trust.</w:t>
            </w:r>
          </w:p>
        </w:tc>
        <w:tc>
          <w:tcPr>
            <w:tcW w:w="0" w:type="auto"/>
            <w:hideMark/>
          </w:tcPr>
          <w:p w14:paraId="12A4514A" w14:textId="55D98073" w:rsidR="009314C9" w:rsidRPr="00E54CD7" w:rsidRDefault="009314C9" w:rsidP="009314C9">
            <w:pPr>
              <w:rPr>
                <w:rFonts w:eastAsia="Times New Roman" w:cs="Times New Roman"/>
                <w:lang w:eastAsia="en-GB"/>
              </w:rPr>
            </w:pPr>
            <w:r w:rsidRPr="00E54CD7">
              <w:rPr>
                <w:rFonts w:eastAsia="Times New Roman" w:cs="Times New Roman"/>
                <w:b/>
                <w:bCs/>
                <w:lang w:eastAsia="en-GB"/>
              </w:rPr>
              <w:t>P6:</w:t>
            </w:r>
            <w:r w:rsidRPr="00E54CD7">
              <w:rPr>
                <w:rFonts w:eastAsia="Times New Roman" w:cs="Times New Roman"/>
                <w:lang w:eastAsia="en-GB"/>
              </w:rPr>
              <w:t xml:space="preserve"> “To </w:t>
            </w:r>
            <w:r w:rsidRPr="00E54CD7">
              <w:rPr>
                <w:rFonts w:eastAsia="Times New Roman" w:cs="Times New Roman"/>
                <w:i/>
                <w:iCs/>
                <w:lang w:eastAsia="en-GB"/>
              </w:rPr>
              <w:t>say ‘designed by AI’—May end up being a necessary legal disclaimer.</w:t>
            </w:r>
            <w:r w:rsidRPr="00E54CD7">
              <w:rPr>
                <w:rFonts w:eastAsia="Times New Roman" w:cs="Times New Roman"/>
                <w:lang w:eastAsia="en-GB"/>
              </w:rPr>
              <w:t xml:space="preserve">” </w:t>
            </w:r>
            <w:r w:rsidRPr="00E54CD7">
              <w:rPr>
                <w:rFonts w:eastAsia="Times New Roman" w:cs="Times New Roman"/>
                <w:b/>
                <w:bCs/>
                <w:lang w:eastAsia="en-GB"/>
              </w:rPr>
              <w:t>P1:</w:t>
            </w:r>
            <w:r w:rsidRPr="00E54CD7">
              <w:rPr>
                <w:rFonts w:eastAsia="Times New Roman" w:cs="Times New Roman"/>
                <w:lang w:eastAsia="en-GB"/>
              </w:rPr>
              <w:t xml:space="preserve"> “</w:t>
            </w:r>
            <w:r w:rsidRPr="00E54CD7">
              <w:rPr>
                <w:rFonts w:eastAsia="Times New Roman" w:cs="Times New Roman"/>
                <w:i/>
                <w:iCs/>
                <w:lang w:eastAsia="en-GB"/>
              </w:rPr>
              <w:t>I don’t think there should be a requirement to publish how much AI you use</w:t>
            </w:r>
            <w:r w:rsidRPr="00E54CD7">
              <w:rPr>
                <w:rFonts w:eastAsia="Times New Roman" w:cs="Times New Roman"/>
                <w:lang w:eastAsia="en-GB"/>
              </w:rPr>
              <w:t xml:space="preserve">… </w:t>
            </w:r>
            <w:r w:rsidRPr="00E54CD7">
              <w:rPr>
                <w:rFonts w:eastAsia="Times New Roman" w:cs="Times New Roman"/>
                <w:i/>
                <w:iCs/>
                <w:lang w:eastAsia="en-GB"/>
              </w:rPr>
              <w:t>it’s a tool.</w:t>
            </w:r>
            <w:r w:rsidRPr="00E54CD7">
              <w:rPr>
                <w:rFonts w:eastAsia="Times New Roman" w:cs="Times New Roman"/>
                <w:lang w:eastAsia="en-GB"/>
              </w:rPr>
              <w:t>”</w:t>
            </w:r>
          </w:p>
        </w:tc>
      </w:tr>
      <w:tr w:rsidR="009314C9" w:rsidRPr="00E54CD7" w14:paraId="5D0155A8" w14:textId="77777777" w:rsidTr="009314C9">
        <w:tc>
          <w:tcPr>
            <w:tcW w:w="2244" w:type="dxa"/>
            <w:vMerge w:val="restart"/>
          </w:tcPr>
          <w:p w14:paraId="2DEA8384" w14:textId="6ED23A3E" w:rsidR="009314C9" w:rsidRPr="00E54CD7" w:rsidRDefault="009314C9" w:rsidP="009314C9">
            <w:pPr>
              <w:rPr>
                <w:rFonts w:eastAsia="Times New Roman" w:cs="Times New Roman"/>
                <w:b/>
                <w:bCs/>
                <w:lang w:eastAsia="en-GB"/>
              </w:rPr>
            </w:pPr>
            <w:r w:rsidRPr="00E54CD7">
              <w:rPr>
                <w:rFonts w:eastAsia="Times New Roman" w:cs="Times New Roman"/>
                <w:b/>
                <w:bCs/>
                <w:lang w:eastAsia="en-GB"/>
              </w:rPr>
              <w:t>4. Inclusiveness</w:t>
            </w:r>
          </w:p>
        </w:tc>
        <w:tc>
          <w:tcPr>
            <w:tcW w:w="0" w:type="auto"/>
            <w:hideMark/>
          </w:tcPr>
          <w:p w14:paraId="60710937" w14:textId="2164DB83" w:rsidR="009314C9" w:rsidRPr="00E54CD7" w:rsidRDefault="009314C9" w:rsidP="009314C9">
            <w:pPr>
              <w:rPr>
                <w:rFonts w:eastAsia="Times New Roman" w:cs="Times New Roman"/>
                <w:lang w:eastAsia="en-GB"/>
              </w:rPr>
            </w:pPr>
            <w:r w:rsidRPr="00E54CD7">
              <w:rPr>
                <w:rFonts w:eastAsia="Times New Roman" w:cs="Times New Roman"/>
                <w:b/>
                <w:bCs/>
                <w:lang w:eastAsia="en-GB"/>
              </w:rPr>
              <w:t>Emotional Intentionality / Human Touch</w:t>
            </w:r>
          </w:p>
        </w:tc>
        <w:tc>
          <w:tcPr>
            <w:tcW w:w="0" w:type="auto"/>
            <w:hideMark/>
          </w:tcPr>
          <w:p w14:paraId="6B7B782A" w14:textId="25C7EE2E" w:rsidR="009314C9" w:rsidRPr="00E54CD7" w:rsidRDefault="009314C9" w:rsidP="009314C9">
            <w:pPr>
              <w:rPr>
                <w:rFonts w:eastAsia="Times New Roman" w:cs="Times New Roman"/>
                <w:lang w:eastAsia="en-GB"/>
              </w:rPr>
            </w:pPr>
            <w:r w:rsidRPr="00E54CD7">
              <w:rPr>
                <w:rFonts w:eastAsia="Times New Roman" w:cs="Times New Roman"/>
                <w:lang w:eastAsia="en-GB"/>
              </w:rPr>
              <w:t>Emotionally resonant; conveys care, empathy, and user understanding.</w:t>
            </w:r>
          </w:p>
        </w:tc>
        <w:tc>
          <w:tcPr>
            <w:tcW w:w="0" w:type="auto"/>
            <w:hideMark/>
          </w:tcPr>
          <w:p w14:paraId="7ABDE6C1" w14:textId="3603D8F7" w:rsidR="009314C9" w:rsidRPr="00E54CD7" w:rsidRDefault="009314C9" w:rsidP="009314C9">
            <w:pPr>
              <w:rPr>
                <w:rFonts w:eastAsia="Times New Roman" w:cs="Times New Roman"/>
                <w:lang w:eastAsia="en-GB"/>
              </w:rPr>
            </w:pPr>
            <w:r w:rsidRPr="00E54CD7">
              <w:rPr>
                <w:rFonts w:eastAsia="Times New Roman" w:cs="Times New Roman"/>
                <w:lang w:eastAsia="en-GB"/>
              </w:rPr>
              <w:t>Lacks warmth; too technical or cold; cannot replicate human emotion.</w:t>
            </w:r>
            <w:r w:rsidRPr="00E54CD7">
              <w:rPr>
                <w:rFonts w:cs="Times New Roman"/>
                <w:noProof/>
                <w:color w:val="000000" w:themeColor="text1"/>
                <w:sz w:val="22"/>
                <w:szCs w:val="22"/>
                <w14:ligatures w14:val="standardContextual"/>
              </w:rPr>
              <w:t xml:space="preserve"> </w:t>
            </w:r>
          </w:p>
        </w:tc>
        <w:tc>
          <w:tcPr>
            <w:tcW w:w="0" w:type="auto"/>
            <w:hideMark/>
          </w:tcPr>
          <w:p w14:paraId="624A71EC" w14:textId="48DB7E1D" w:rsidR="009314C9" w:rsidRPr="00E54CD7" w:rsidRDefault="009314C9" w:rsidP="009314C9">
            <w:pPr>
              <w:rPr>
                <w:rFonts w:eastAsia="Times New Roman" w:cs="Times New Roman"/>
                <w:lang w:eastAsia="en-GB"/>
              </w:rPr>
            </w:pPr>
            <w:r w:rsidRPr="00E54CD7">
              <w:rPr>
                <w:rFonts w:eastAsia="Times New Roman" w:cs="Times New Roman"/>
                <w:b/>
                <w:bCs/>
                <w:lang w:eastAsia="en-GB"/>
              </w:rPr>
              <w:t>P4:</w:t>
            </w:r>
            <w:r w:rsidRPr="00E54CD7">
              <w:rPr>
                <w:rFonts w:eastAsia="Times New Roman" w:cs="Times New Roman"/>
                <w:lang w:eastAsia="en-GB"/>
              </w:rPr>
              <w:t xml:space="preserve"> “</w:t>
            </w:r>
            <w:r w:rsidRPr="00E54CD7">
              <w:rPr>
                <w:rFonts w:eastAsia="Times New Roman" w:cs="Times New Roman"/>
                <w:i/>
                <w:iCs/>
                <w:lang w:eastAsia="en-GB"/>
              </w:rPr>
              <w:t>There’s some emotional component to it… small features in the product design that would drive emotional output would feel less easy for AI to get to.</w:t>
            </w:r>
            <w:r w:rsidRPr="00E54CD7">
              <w:rPr>
                <w:rFonts w:eastAsia="Times New Roman" w:cs="Times New Roman"/>
                <w:lang w:eastAsia="en-GB"/>
              </w:rPr>
              <w:t xml:space="preserve">” </w:t>
            </w:r>
            <w:r w:rsidRPr="00E54CD7">
              <w:rPr>
                <w:rFonts w:eastAsia="Times New Roman" w:cs="Times New Roman"/>
                <w:b/>
                <w:bCs/>
                <w:lang w:eastAsia="en-GB"/>
              </w:rPr>
              <w:t>P5:</w:t>
            </w:r>
            <w:r w:rsidRPr="00E54CD7">
              <w:rPr>
                <w:rFonts w:eastAsia="Times New Roman" w:cs="Times New Roman"/>
                <w:lang w:eastAsia="en-GB"/>
              </w:rPr>
              <w:t xml:space="preserve"> “</w:t>
            </w:r>
            <w:r w:rsidRPr="00E54CD7">
              <w:rPr>
                <w:rFonts w:eastAsia="Times New Roman" w:cs="Times New Roman"/>
                <w:i/>
                <w:iCs/>
                <w:lang w:eastAsia="en-GB"/>
              </w:rPr>
              <w:t>Sustainability feels very human… AI doesn’t have kids that are going to walk the earth.</w:t>
            </w:r>
            <w:r w:rsidRPr="00E54CD7">
              <w:rPr>
                <w:rFonts w:eastAsia="Times New Roman" w:cs="Times New Roman"/>
                <w:lang w:eastAsia="en-GB"/>
              </w:rPr>
              <w:t xml:space="preserve">” </w:t>
            </w:r>
            <w:r w:rsidRPr="00E54CD7">
              <w:rPr>
                <w:rFonts w:eastAsia="Times New Roman" w:cs="Times New Roman"/>
                <w:b/>
                <w:bCs/>
                <w:lang w:eastAsia="en-GB"/>
              </w:rPr>
              <w:t>P2:</w:t>
            </w:r>
            <w:r w:rsidRPr="00E54CD7">
              <w:rPr>
                <w:rFonts w:eastAsia="Times New Roman" w:cs="Times New Roman"/>
                <w:lang w:eastAsia="en-GB"/>
              </w:rPr>
              <w:t xml:space="preserve"> “</w:t>
            </w:r>
            <w:r w:rsidRPr="00E54CD7">
              <w:rPr>
                <w:rFonts w:eastAsia="Times New Roman" w:cs="Times New Roman"/>
                <w:i/>
                <w:iCs/>
                <w:lang w:eastAsia="en-GB"/>
              </w:rPr>
              <w:t>AI might know the right plastic… but not the hand feel… can the cup fit in a human hand nicely?</w:t>
            </w:r>
            <w:r w:rsidRPr="00E54CD7">
              <w:rPr>
                <w:rFonts w:eastAsia="Times New Roman" w:cs="Times New Roman"/>
                <w:lang w:eastAsia="en-GB"/>
              </w:rPr>
              <w:t>”</w:t>
            </w:r>
          </w:p>
        </w:tc>
      </w:tr>
      <w:tr w:rsidR="009314C9" w:rsidRPr="00E54CD7" w14:paraId="77BA5DE2" w14:textId="77777777" w:rsidTr="009314C9">
        <w:tc>
          <w:tcPr>
            <w:tcW w:w="2244" w:type="dxa"/>
            <w:vMerge/>
          </w:tcPr>
          <w:p w14:paraId="3A161C2E" w14:textId="77777777" w:rsidR="009314C9" w:rsidRPr="00E54CD7" w:rsidRDefault="009314C9" w:rsidP="009314C9">
            <w:pPr>
              <w:rPr>
                <w:rFonts w:eastAsia="Times New Roman" w:cs="Times New Roman"/>
                <w:b/>
                <w:bCs/>
                <w:lang w:eastAsia="en-GB"/>
              </w:rPr>
            </w:pPr>
          </w:p>
        </w:tc>
        <w:tc>
          <w:tcPr>
            <w:tcW w:w="0" w:type="auto"/>
          </w:tcPr>
          <w:p w14:paraId="7D43E06E" w14:textId="1BA8FC66" w:rsidR="009314C9" w:rsidRPr="00E54CD7" w:rsidRDefault="009314C9" w:rsidP="009314C9">
            <w:pPr>
              <w:rPr>
                <w:rFonts w:eastAsia="Times New Roman" w:cs="Times New Roman"/>
                <w:b/>
                <w:bCs/>
                <w:lang w:eastAsia="en-GB"/>
              </w:rPr>
            </w:pPr>
            <w:r w:rsidRPr="00E54CD7">
              <w:rPr>
                <w:rFonts w:eastAsia="Times New Roman" w:cs="Times New Roman"/>
                <w:b/>
                <w:bCs/>
                <w:lang w:eastAsia="en-GB"/>
              </w:rPr>
              <w:t>Creativity and Ideation</w:t>
            </w:r>
          </w:p>
        </w:tc>
        <w:tc>
          <w:tcPr>
            <w:tcW w:w="0" w:type="auto"/>
          </w:tcPr>
          <w:p w14:paraId="3005E65B" w14:textId="3B5410B0" w:rsidR="009314C9" w:rsidRPr="00E54CD7" w:rsidRDefault="009314C9" w:rsidP="009314C9">
            <w:pPr>
              <w:rPr>
                <w:rFonts w:eastAsia="Times New Roman" w:cs="Times New Roman"/>
                <w:lang w:eastAsia="en-GB"/>
              </w:rPr>
            </w:pPr>
            <w:r w:rsidRPr="00E54CD7">
              <w:rPr>
                <w:rFonts w:eastAsia="Times New Roman" w:cs="Times New Roman"/>
                <w:lang w:eastAsia="en-GB"/>
              </w:rPr>
              <w:t>Draws from intuition, life experience, and aesthetic sensitivity.</w:t>
            </w:r>
          </w:p>
        </w:tc>
        <w:tc>
          <w:tcPr>
            <w:tcW w:w="0" w:type="auto"/>
          </w:tcPr>
          <w:p w14:paraId="6D62F76A" w14:textId="231116AB" w:rsidR="009314C9" w:rsidRPr="00E54CD7" w:rsidRDefault="009314C9" w:rsidP="009314C9">
            <w:pPr>
              <w:rPr>
                <w:rFonts w:eastAsia="Times New Roman" w:cs="Times New Roman"/>
                <w:lang w:eastAsia="en-GB"/>
              </w:rPr>
            </w:pPr>
            <w:r w:rsidRPr="00E54CD7">
              <w:rPr>
                <w:rFonts w:eastAsia="Times New Roman" w:cs="Times New Roman"/>
                <w:lang w:eastAsia="en-GB"/>
              </w:rPr>
              <w:t>Generates fast iterations and novel combinations but misses nuance.</w:t>
            </w:r>
          </w:p>
        </w:tc>
        <w:tc>
          <w:tcPr>
            <w:tcW w:w="0" w:type="auto"/>
          </w:tcPr>
          <w:p w14:paraId="08BA8CDB" w14:textId="619F52B8" w:rsidR="009314C9" w:rsidRPr="00E54CD7" w:rsidRDefault="009314C9" w:rsidP="009314C9">
            <w:pPr>
              <w:rPr>
                <w:rFonts w:eastAsia="Times New Roman" w:cs="Times New Roman"/>
                <w:b/>
                <w:bCs/>
                <w:lang w:eastAsia="en-GB"/>
              </w:rPr>
            </w:pPr>
            <w:r w:rsidRPr="00E54CD7">
              <w:rPr>
                <w:rFonts w:eastAsia="Times New Roman" w:cs="Times New Roman"/>
                <w:b/>
                <w:bCs/>
                <w:lang w:eastAsia="en-GB"/>
              </w:rPr>
              <w:t>P8:</w:t>
            </w:r>
            <w:r w:rsidRPr="00E54CD7">
              <w:rPr>
                <w:rFonts w:eastAsia="Times New Roman" w:cs="Times New Roman"/>
                <w:lang w:eastAsia="en-GB"/>
              </w:rPr>
              <w:t xml:space="preserve"> “</w:t>
            </w:r>
            <w:r w:rsidRPr="00E54CD7">
              <w:rPr>
                <w:rFonts w:eastAsia="Times New Roman" w:cs="Times New Roman"/>
                <w:i/>
                <w:iCs/>
                <w:lang w:eastAsia="en-GB"/>
              </w:rPr>
              <w:t>Before AI it was ideating collaboratively—AI expands the art of the possible [but still needs humans].</w:t>
            </w:r>
            <w:r w:rsidRPr="00E54CD7">
              <w:rPr>
                <w:rFonts w:eastAsia="Times New Roman" w:cs="Times New Roman"/>
                <w:lang w:eastAsia="en-GB"/>
              </w:rPr>
              <w:t xml:space="preserve">” </w:t>
            </w:r>
            <w:r w:rsidRPr="00E54CD7">
              <w:rPr>
                <w:rFonts w:eastAsia="Times New Roman" w:cs="Times New Roman"/>
                <w:b/>
                <w:bCs/>
                <w:lang w:eastAsia="en-GB"/>
              </w:rPr>
              <w:t>P7:</w:t>
            </w:r>
            <w:r w:rsidRPr="00E54CD7">
              <w:rPr>
                <w:rFonts w:eastAsia="Times New Roman" w:cs="Times New Roman"/>
                <w:lang w:eastAsia="en-GB"/>
              </w:rPr>
              <w:t xml:space="preserve"> “</w:t>
            </w:r>
            <w:r w:rsidRPr="00E54CD7">
              <w:rPr>
                <w:rFonts w:eastAsia="Times New Roman" w:cs="Times New Roman"/>
                <w:i/>
                <w:iCs/>
                <w:lang w:eastAsia="en-GB"/>
              </w:rPr>
              <w:t>AI unleashes capabilities—you can prompt it and get directions you’d never imagine.</w:t>
            </w:r>
            <w:r w:rsidRPr="00E54CD7">
              <w:rPr>
                <w:rFonts w:eastAsia="Times New Roman" w:cs="Times New Roman"/>
                <w:lang w:eastAsia="en-GB"/>
              </w:rPr>
              <w:t xml:space="preserve">” </w:t>
            </w:r>
            <w:r w:rsidRPr="00E54CD7">
              <w:rPr>
                <w:rFonts w:eastAsia="Times New Roman" w:cs="Times New Roman"/>
                <w:b/>
                <w:bCs/>
                <w:lang w:eastAsia="en-GB"/>
              </w:rPr>
              <w:t>P3:</w:t>
            </w:r>
            <w:r w:rsidRPr="00E54CD7">
              <w:rPr>
                <w:rFonts w:eastAsia="Times New Roman" w:cs="Times New Roman"/>
                <w:lang w:eastAsia="en-GB"/>
              </w:rPr>
              <w:t xml:space="preserve"> “</w:t>
            </w:r>
            <w:r w:rsidRPr="00E54CD7">
              <w:rPr>
                <w:rFonts w:eastAsia="Times New Roman" w:cs="Times New Roman"/>
                <w:i/>
                <w:iCs/>
                <w:lang w:eastAsia="en-GB"/>
              </w:rPr>
              <w:t>AI helps summarize feedback… but its missing this sort of understanding of human nature.</w:t>
            </w:r>
            <w:r w:rsidRPr="00E54CD7">
              <w:rPr>
                <w:rFonts w:eastAsia="Times New Roman" w:cs="Times New Roman"/>
                <w:lang w:eastAsia="en-GB"/>
              </w:rPr>
              <w:t>”</w:t>
            </w:r>
          </w:p>
        </w:tc>
      </w:tr>
      <w:tr w:rsidR="009314C9" w:rsidRPr="00E54CD7" w14:paraId="761453C1" w14:textId="77777777" w:rsidTr="009314C9">
        <w:tc>
          <w:tcPr>
            <w:tcW w:w="2244" w:type="dxa"/>
            <w:vMerge/>
          </w:tcPr>
          <w:p w14:paraId="0EE76EAE" w14:textId="77777777" w:rsidR="009314C9" w:rsidRPr="00E54CD7" w:rsidRDefault="009314C9" w:rsidP="009314C9">
            <w:pPr>
              <w:rPr>
                <w:rFonts w:eastAsia="Times New Roman" w:cs="Times New Roman"/>
                <w:b/>
                <w:bCs/>
                <w:lang w:eastAsia="en-GB"/>
              </w:rPr>
            </w:pPr>
          </w:p>
        </w:tc>
        <w:tc>
          <w:tcPr>
            <w:tcW w:w="0" w:type="auto"/>
          </w:tcPr>
          <w:p w14:paraId="5F8DCAC6" w14:textId="3A5EF4D6" w:rsidR="009314C9" w:rsidRPr="00E54CD7" w:rsidRDefault="009314C9" w:rsidP="009314C9">
            <w:pPr>
              <w:rPr>
                <w:rFonts w:eastAsia="Times New Roman" w:cs="Times New Roman"/>
                <w:b/>
                <w:bCs/>
                <w:lang w:eastAsia="en-GB"/>
              </w:rPr>
            </w:pPr>
            <w:r w:rsidRPr="00E54CD7">
              <w:rPr>
                <w:rFonts w:eastAsia="Times New Roman" w:cs="Times New Roman"/>
                <w:b/>
                <w:bCs/>
                <w:lang w:eastAsia="en-GB"/>
              </w:rPr>
              <w:t>Symbolic Meaning of “Design”</w:t>
            </w:r>
          </w:p>
        </w:tc>
        <w:tc>
          <w:tcPr>
            <w:tcW w:w="0" w:type="auto"/>
          </w:tcPr>
          <w:p w14:paraId="5DA8E54B" w14:textId="525F05A2" w:rsidR="009314C9" w:rsidRPr="00E54CD7" w:rsidRDefault="009314C9" w:rsidP="009314C9">
            <w:pPr>
              <w:rPr>
                <w:rFonts w:eastAsia="Times New Roman" w:cs="Times New Roman"/>
                <w:lang w:eastAsia="en-GB"/>
              </w:rPr>
            </w:pPr>
            <w:r w:rsidRPr="00E54CD7">
              <w:rPr>
                <w:rFonts w:eastAsia="Times New Roman" w:cs="Times New Roman"/>
                <w:lang w:eastAsia="en-GB"/>
              </w:rPr>
              <w:t>Embodies human creativity, story, and craftsmanship; linked to legacy and meaning.</w:t>
            </w:r>
          </w:p>
        </w:tc>
        <w:tc>
          <w:tcPr>
            <w:tcW w:w="0" w:type="auto"/>
          </w:tcPr>
          <w:p w14:paraId="33716682" w14:textId="2267E93A" w:rsidR="009314C9" w:rsidRPr="00E54CD7" w:rsidRDefault="009314C9" w:rsidP="009314C9">
            <w:pPr>
              <w:rPr>
                <w:rFonts w:eastAsia="Times New Roman" w:cs="Times New Roman"/>
                <w:lang w:eastAsia="en-GB"/>
              </w:rPr>
            </w:pPr>
            <w:r w:rsidRPr="00E54CD7">
              <w:rPr>
                <w:rFonts w:eastAsia="Times New Roman" w:cs="Times New Roman"/>
                <w:lang w:eastAsia="en-GB"/>
              </w:rPr>
              <w:t>Symbolizes innovation, data, and futuristic rationality, but lacks “soul.”</w:t>
            </w:r>
          </w:p>
        </w:tc>
        <w:tc>
          <w:tcPr>
            <w:tcW w:w="0" w:type="auto"/>
          </w:tcPr>
          <w:p w14:paraId="20765129" w14:textId="076B1397" w:rsidR="009314C9" w:rsidRPr="00E54CD7" w:rsidRDefault="009314C9" w:rsidP="009314C9">
            <w:pPr>
              <w:rPr>
                <w:rFonts w:eastAsia="Times New Roman" w:cs="Times New Roman"/>
                <w:b/>
                <w:bCs/>
                <w:lang w:eastAsia="en-GB"/>
              </w:rPr>
            </w:pPr>
            <w:r w:rsidRPr="00E54CD7">
              <w:rPr>
                <w:rFonts w:eastAsia="Times New Roman" w:cs="Times New Roman"/>
                <w:b/>
                <w:bCs/>
                <w:lang w:eastAsia="en-GB"/>
              </w:rPr>
              <w:t>P1:</w:t>
            </w:r>
            <w:r w:rsidRPr="00E54CD7">
              <w:rPr>
                <w:rFonts w:eastAsia="Times New Roman" w:cs="Times New Roman"/>
                <w:lang w:eastAsia="en-GB"/>
              </w:rPr>
              <w:t xml:space="preserve"> “</w:t>
            </w:r>
            <w:r w:rsidRPr="00E54CD7">
              <w:rPr>
                <w:rFonts w:eastAsia="Times New Roman" w:cs="Times New Roman"/>
                <w:i/>
                <w:iCs/>
                <w:lang w:eastAsia="en-GB"/>
              </w:rPr>
              <w:t>AI doesn’t express initial intent, like the process itself.</w:t>
            </w:r>
            <w:r w:rsidRPr="00E54CD7">
              <w:rPr>
                <w:rFonts w:eastAsia="Times New Roman" w:cs="Times New Roman"/>
                <w:lang w:eastAsia="en-GB"/>
              </w:rPr>
              <w:t xml:space="preserve">” </w:t>
            </w:r>
            <w:r w:rsidRPr="00E54CD7">
              <w:rPr>
                <w:rFonts w:eastAsia="Times New Roman" w:cs="Times New Roman"/>
                <w:b/>
                <w:bCs/>
                <w:lang w:eastAsia="en-GB"/>
              </w:rPr>
              <w:t>P7:</w:t>
            </w:r>
            <w:r w:rsidRPr="00E54CD7">
              <w:rPr>
                <w:rFonts w:eastAsia="Times New Roman" w:cs="Times New Roman"/>
                <w:lang w:eastAsia="en-GB"/>
              </w:rPr>
              <w:t xml:space="preserve"> “</w:t>
            </w:r>
            <w:r w:rsidRPr="00E54CD7">
              <w:rPr>
                <w:rFonts w:eastAsia="Times New Roman" w:cs="Times New Roman"/>
                <w:i/>
                <w:iCs/>
                <w:lang w:eastAsia="en-GB"/>
              </w:rPr>
              <w:t>Consumers… have no idea how design happens, they just think that someone sat down and the did the Coca Cola bottle, that’s it… but they feel like AI is a threat.</w:t>
            </w:r>
            <w:r w:rsidRPr="00E54CD7">
              <w:rPr>
                <w:rFonts w:eastAsia="Times New Roman" w:cs="Times New Roman"/>
                <w:lang w:eastAsia="en-GB"/>
              </w:rPr>
              <w:t xml:space="preserve">” </w:t>
            </w:r>
            <w:r w:rsidRPr="00E54CD7">
              <w:rPr>
                <w:rFonts w:eastAsia="Times New Roman" w:cs="Times New Roman"/>
                <w:b/>
                <w:bCs/>
                <w:lang w:eastAsia="en-GB"/>
              </w:rPr>
              <w:t>P8:</w:t>
            </w:r>
            <w:r w:rsidRPr="00E54CD7">
              <w:rPr>
                <w:rFonts w:eastAsia="Times New Roman" w:cs="Times New Roman"/>
                <w:lang w:eastAsia="en-GB"/>
              </w:rPr>
              <w:t xml:space="preserve"> “</w:t>
            </w:r>
            <w:r w:rsidRPr="00E54CD7">
              <w:rPr>
                <w:rFonts w:eastAsia="Times New Roman" w:cs="Times New Roman"/>
                <w:i/>
                <w:iCs/>
                <w:lang w:eastAsia="en-GB"/>
              </w:rPr>
              <w:t>AI means intelligence and automated; humans mean caring and empathetic.</w:t>
            </w:r>
            <w:r w:rsidRPr="00E54CD7">
              <w:rPr>
                <w:rFonts w:eastAsia="Times New Roman" w:cs="Times New Roman"/>
                <w:lang w:eastAsia="en-GB"/>
              </w:rPr>
              <w:t>”</w:t>
            </w:r>
          </w:p>
        </w:tc>
      </w:tr>
    </w:tbl>
    <w:p w14:paraId="3540990B" w14:textId="77777777" w:rsidR="00C049EB" w:rsidRDefault="00C049EB" w:rsidP="00153F6F">
      <w:pPr>
        <w:snapToGrid w:val="0"/>
        <w:rPr>
          <w:rFonts w:cs="Times New Roman"/>
          <w:color w:val="000000" w:themeColor="text1"/>
          <w:sz w:val="22"/>
          <w:szCs w:val="22"/>
        </w:rPr>
      </w:pPr>
    </w:p>
    <w:p w14:paraId="228E59BB" w14:textId="77777777" w:rsidR="00C049EB" w:rsidRPr="00C049EB" w:rsidRDefault="00C049EB" w:rsidP="00C049EB">
      <w:pPr>
        <w:pStyle w:val="CommentText"/>
      </w:pPr>
    </w:p>
    <w:p w14:paraId="18C769D8" w14:textId="77777777" w:rsidR="00C049EB" w:rsidRPr="00C049EB" w:rsidRDefault="00C049EB" w:rsidP="00C049EB">
      <w:pPr>
        <w:pStyle w:val="CommentText"/>
      </w:pPr>
    </w:p>
    <w:p w14:paraId="59E54B61" w14:textId="77777777" w:rsidR="008F47DC" w:rsidRPr="00E54CD7" w:rsidRDefault="008F47DC" w:rsidP="008F47DC">
      <w:pPr>
        <w:snapToGrid w:val="0"/>
        <w:outlineLvl w:val="0"/>
        <w:rPr>
          <w:rFonts w:cs="Times New Roman"/>
          <w:b/>
          <w:bCs/>
          <w:color w:val="000000" w:themeColor="text1"/>
          <w:sz w:val="22"/>
          <w:szCs w:val="22"/>
          <w:lang w:eastAsia="zh-CN"/>
        </w:rPr>
        <w:sectPr w:rsidR="008F47DC" w:rsidRPr="00E54CD7" w:rsidSect="008F47DC">
          <w:pgSz w:w="16838" w:h="11906" w:orient="landscape"/>
          <w:pgMar w:top="1800" w:right="1440" w:bottom="1800" w:left="1440" w:header="708" w:footer="708" w:gutter="0"/>
          <w:cols w:space="708"/>
          <w:docGrid w:linePitch="360"/>
        </w:sectPr>
      </w:pPr>
    </w:p>
    <w:p w14:paraId="37668F42" w14:textId="77777777" w:rsidR="00B53B6D" w:rsidRPr="00E54CD7" w:rsidRDefault="00F53E6A" w:rsidP="00153F6F">
      <w:pPr>
        <w:snapToGrid w:val="0"/>
        <w:jc w:val="center"/>
        <w:outlineLvl w:val="0"/>
        <w:rPr>
          <w:rFonts w:cs="Times New Roman"/>
          <w:b/>
          <w:bCs/>
          <w:color w:val="000000" w:themeColor="text1"/>
          <w:sz w:val="22"/>
          <w:szCs w:val="22"/>
          <w:lang w:eastAsia="zh-CN"/>
        </w:rPr>
      </w:pPr>
      <w:bookmarkStart w:id="6" w:name="_Toc227574256"/>
      <w:r w:rsidRPr="00E54CD7">
        <w:rPr>
          <w:rFonts w:cs="Times New Roman"/>
          <w:b/>
          <w:bCs/>
          <w:color w:val="000000" w:themeColor="text1"/>
          <w:sz w:val="22"/>
          <w:szCs w:val="22"/>
          <w:lang w:eastAsia="zh-CN"/>
        </w:rPr>
        <w:lastRenderedPageBreak/>
        <w:t xml:space="preserve">Web </w:t>
      </w:r>
      <w:r w:rsidR="00231798" w:rsidRPr="00E54CD7">
        <w:rPr>
          <w:rFonts w:cs="Times New Roman"/>
          <w:b/>
          <w:bCs/>
          <w:color w:val="000000" w:themeColor="text1"/>
          <w:sz w:val="22"/>
          <w:szCs w:val="22"/>
          <w:lang w:eastAsia="zh-CN"/>
        </w:rPr>
        <w:t xml:space="preserve">Appendix </w:t>
      </w:r>
      <w:r w:rsidR="007E2581" w:rsidRPr="00E54CD7">
        <w:rPr>
          <w:rFonts w:cs="Times New Roman"/>
          <w:b/>
          <w:bCs/>
          <w:color w:val="000000" w:themeColor="text1"/>
          <w:sz w:val="22"/>
          <w:szCs w:val="22"/>
          <w:lang w:eastAsia="zh-CN"/>
        </w:rPr>
        <w:t>B</w:t>
      </w:r>
      <w:r w:rsidR="009A2D9E" w:rsidRPr="00E54CD7">
        <w:rPr>
          <w:rFonts w:cs="Times New Roman"/>
          <w:b/>
          <w:bCs/>
          <w:color w:val="000000" w:themeColor="text1"/>
          <w:sz w:val="22"/>
          <w:szCs w:val="22"/>
          <w:lang w:eastAsia="zh-CN"/>
        </w:rPr>
        <w:t>1</w:t>
      </w:r>
      <w:r w:rsidR="002B4B5B" w:rsidRPr="00E54CD7">
        <w:rPr>
          <w:rFonts w:cs="Times New Roman"/>
          <w:b/>
          <w:bCs/>
          <w:color w:val="000000" w:themeColor="text1"/>
          <w:sz w:val="22"/>
          <w:szCs w:val="22"/>
          <w:lang w:eastAsia="zh-CN"/>
        </w:rPr>
        <w:t>.</w:t>
      </w:r>
      <w:bookmarkEnd w:id="6"/>
      <w:r w:rsidR="00B75116" w:rsidRPr="00E54CD7">
        <w:rPr>
          <w:rFonts w:cs="Times New Roman"/>
          <w:b/>
          <w:bCs/>
          <w:color w:val="000000" w:themeColor="text1"/>
          <w:sz w:val="22"/>
          <w:szCs w:val="22"/>
          <w:lang w:eastAsia="zh-CN"/>
        </w:rPr>
        <w:t xml:space="preserve"> </w:t>
      </w:r>
    </w:p>
    <w:p w14:paraId="38BD3803" w14:textId="6628684A" w:rsidR="00B75116" w:rsidRPr="00E54CD7" w:rsidRDefault="00B75116" w:rsidP="00B53B6D">
      <w:pPr>
        <w:pStyle w:val="Heading2"/>
        <w:jc w:val="center"/>
        <w:rPr>
          <w:rFonts w:ascii="Times New Roman" w:hAnsi="Times New Roman" w:cs="Times New Roman"/>
          <w:color w:val="000000" w:themeColor="text1"/>
          <w:sz w:val="24"/>
          <w:szCs w:val="24"/>
        </w:rPr>
      </w:pPr>
      <w:bookmarkStart w:id="7" w:name="_Toc227574257"/>
      <w:r w:rsidRPr="00E54CD7">
        <w:rPr>
          <w:rFonts w:ascii="Times New Roman" w:hAnsi="Times New Roman" w:cs="Times New Roman"/>
          <w:color w:val="000000" w:themeColor="text1"/>
          <w:sz w:val="24"/>
          <w:szCs w:val="24"/>
        </w:rPr>
        <w:t xml:space="preserve">Study </w:t>
      </w:r>
      <w:r w:rsidR="004B2D88">
        <w:rPr>
          <w:rFonts w:ascii="Times New Roman" w:hAnsi="Times New Roman" w:cs="Times New Roman"/>
          <w:color w:val="000000" w:themeColor="text1"/>
          <w:sz w:val="24"/>
          <w:szCs w:val="24"/>
        </w:rPr>
        <w:t>4</w:t>
      </w:r>
      <w:r w:rsidRPr="00E54CD7">
        <w:rPr>
          <w:rFonts w:ascii="Times New Roman" w:hAnsi="Times New Roman" w:cs="Times New Roman"/>
          <w:color w:val="000000" w:themeColor="text1"/>
          <w:sz w:val="24"/>
          <w:szCs w:val="24"/>
        </w:rPr>
        <w:t xml:space="preserve"> Details</w:t>
      </w:r>
      <w:r w:rsidR="003D6187" w:rsidRPr="00E54CD7">
        <w:rPr>
          <w:rFonts w:ascii="Times New Roman" w:hAnsi="Times New Roman" w:cs="Times New Roman"/>
          <w:color w:val="000000" w:themeColor="text1"/>
          <w:sz w:val="24"/>
          <w:szCs w:val="24"/>
        </w:rPr>
        <w:t xml:space="preserve"> &amp; Additional Analysis</w:t>
      </w:r>
      <w:bookmarkEnd w:id="7"/>
      <w:r w:rsidR="003D6187" w:rsidRPr="00E54CD7">
        <w:rPr>
          <w:rFonts w:ascii="Times New Roman" w:hAnsi="Times New Roman" w:cs="Times New Roman"/>
          <w:color w:val="000000" w:themeColor="text1"/>
          <w:sz w:val="24"/>
          <w:szCs w:val="24"/>
        </w:rPr>
        <w:t xml:space="preserve"> </w:t>
      </w:r>
      <w:r w:rsidR="00231798" w:rsidRPr="00E54CD7">
        <w:rPr>
          <w:rFonts w:ascii="Times New Roman" w:hAnsi="Times New Roman" w:cs="Times New Roman"/>
          <w:color w:val="000000" w:themeColor="text1"/>
          <w:sz w:val="24"/>
          <w:szCs w:val="24"/>
        </w:rPr>
        <w:br/>
      </w:r>
    </w:p>
    <w:p w14:paraId="774254AB" w14:textId="77777777" w:rsidR="0098707F" w:rsidRPr="00E54CD7" w:rsidRDefault="0098707F" w:rsidP="0098707F">
      <w:pPr>
        <w:pStyle w:val="CommentText"/>
        <w:rPr>
          <w:rFonts w:ascii="Times New Roman" w:hAnsi="Times New Roman" w:cs="Times New Roman"/>
          <w:color w:val="000000" w:themeColor="text1"/>
          <w:sz w:val="22"/>
          <w:szCs w:val="22"/>
          <w:lang w:val="en-GB" w:eastAsia="zh-CN"/>
        </w:rPr>
      </w:pPr>
    </w:p>
    <w:p w14:paraId="63C1E656" w14:textId="78379DC0" w:rsidR="008A5A1B" w:rsidRPr="00E54CD7" w:rsidRDefault="008A5A1B" w:rsidP="008A5A1B">
      <w:pPr>
        <w:snapToGrid w:val="0"/>
        <w:rPr>
          <w:rFonts w:cs="Times New Roman"/>
          <w:bCs/>
          <w:iCs/>
          <w:color w:val="000000" w:themeColor="text1"/>
          <w:sz w:val="22"/>
          <w:szCs w:val="22"/>
          <w:lang w:val="en-GB" w:eastAsia="zh-CN"/>
        </w:rPr>
      </w:pPr>
      <w:r w:rsidRPr="00E54CD7">
        <w:rPr>
          <w:rFonts w:cs="Times New Roman"/>
          <w:bCs/>
          <w:iCs/>
          <w:color w:val="000000" w:themeColor="text1"/>
          <w:sz w:val="22"/>
          <w:szCs w:val="22"/>
          <w:lang w:val="en-GB" w:eastAsia="zh-CN"/>
        </w:rPr>
        <w:t>Mediation was tested by using Hayes’ Process Model 4, with a bootstrapping sample of 5,000, with perceived sustainability</w:t>
      </w:r>
      <w:r w:rsidRPr="00E54CD7">
        <w:rPr>
          <w:rFonts w:eastAsiaTheme="minorHAnsi" w:cs="Times New Roman"/>
          <w:bCs/>
          <w:iCs/>
          <w:color w:val="000000" w:themeColor="text1"/>
          <w:sz w:val="22"/>
          <w:szCs w:val="22"/>
          <w:lang w:val="en-GB"/>
        </w:rPr>
        <w:t xml:space="preserve"> as dependent variable, design agent as the independent variable, </w:t>
      </w:r>
      <w:r w:rsidR="00DC7167">
        <w:rPr>
          <w:rFonts w:eastAsiaTheme="minorHAnsi" w:cs="Times New Roman"/>
          <w:bCs/>
          <w:iCs/>
          <w:color w:val="000000" w:themeColor="text1"/>
          <w:sz w:val="22"/>
          <w:szCs w:val="22"/>
          <w:lang w:val="en-GB"/>
        </w:rPr>
        <w:t>genuine care</w:t>
      </w:r>
      <w:r w:rsidRPr="00E54CD7">
        <w:rPr>
          <w:rFonts w:eastAsiaTheme="minorHAnsi" w:cs="Times New Roman"/>
          <w:bCs/>
          <w:iCs/>
          <w:color w:val="000000" w:themeColor="text1"/>
          <w:sz w:val="22"/>
          <w:szCs w:val="22"/>
          <w:lang w:val="en-GB"/>
        </w:rPr>
        <w:t xml:space="preserve"> as mediato</w:t>
      </w:r>
      <w:r w:rsidR="00AB07E0" w:rsidRPr="00E54CD7">
        <w:rPr>
          <w:rFonts w:eastAsiaTheme="minorHAnsi" w:cs="Times New Roman"/>
          <w:bCs/>
          <w:iCs/>
          <w:color w:val="000000" w:themeColor="text1"/>
          <w:sz w:val="22"/>
          <w:szCs w:val="22"/>
          <w:lang w:val="en-GB"/>
        </w:rPr>
        <w:t>r</w:t>
      </w:r>
      <w:r w:rsidRPr="00E54CD7">
        <w:rPr>
          <w:rFonts w:eastAsiaTheme="minorHAnsi" w:cs="Times New Roman"/>
          <w:bCs/>
          <w:iCs/>
          <w:color w:val="000000" w:themeColor="text1"/>
          <w:sz w:val="22"/>
          <w:szCs w:val="22"/>
          <w:lang w:val="en-GB"/>
        </w:rPr>
        <w:t xml:space="preserve">. The sample size is </w:t>
      </w:r>
      <w:r w:rsidR="00AB07E0" w:rsidRPr="00E54CD7">
        <w:rPr>
          <w:rFonts w:eastAsiaTheme="minorHAnsi" w:cs="Times New Roman"/>
          <w:bCs/>
          <w:iCs/>
          <w:color w:val="000000" w:themeColor="text1"/>
          <w:sz w:val="22"/>
          <w:szCs w:val="22"/>
          <w:lang w:val="en-GB"/>
        </w:rPr>
        <w:t>199</w:t>
      </w:r>
      <w:r w:rsidRPr="00E54CD7">
        <w:rPr>
          <w:rFonts w:eastAsiaTheme="minorHAnsi" w:cs="Times New Roman"/>
          <w:bCs/>
          <w:iCs/>
          <w:color w:val="000000" w:themeColor="text1"/>
          <w:sz w:val="22"/>
          <w:szCs w:val="22"/>
          <w:lang w:val="en-GB"/>
        </w:rPr>
        <w:t xml:space="preserve">. </w:t>
      </w:r>
      <w:r w:rsidRPr="00E54CD7">
        <w:rPr>
          <w:rFonts w:cs="Times New Roman"/>
          <w:bCs/>
          <w:iCs/>
          <w:color w:val="000000" w:themeColor="text1"/>
          <w:sz w:val="22"/>
          <w:szCs w:val="22"/>
          <w:lang w:val="en-GB" w:eastAsia="zh-CN"/>
        </w:rPr>
        <w:t xml:space="preserve">The results are shown in Table </w:t>
      </w:r>
      <w:r w:rsidR="007E2581" w:rsidRPr="00E54CD7">
        <w:rPr>
          <w:rFonts w:cs="Times New Roman"/>
          <w:bCs/>
          <w:iCs/>
          <w:color w:val="000000" w:themeColor="text1"/>
          <w:sz w:val="22"/>
          <w:szCs w:val="22"/>
          <w:lang w:val="en-GB" w:eastAsia="zh-CN"/>
        </w:rPr>
        <w:t>B</w:t>
      </w:r>
      <w:r w:rsidRPr="00E54CD7">
        <w:rPr>
          <w:rFonts w:cs="Times New Roman"/>
          <w:bCs/>
          <w:iCs/>
          <w:color w:val="000000" w:themeColor="text1"/>
          <w:sz w:val="22"/>
          <w:szCs w:val="22"/>
          <w:lang w:val="en-GB" w:eastAsia="zh-CN"/>
        </w:rPr>
        <w:t>.</w:t>
      </w:r>
      <w:r w:rsidR="008D7848" w:rsidRPr="00E54CD7">
        <w:rPr>
          <w:rFonts w:cs="Times New Roman"/>
          <w:bCs/>
          <w:iCs/>
          <w:color w:val="000000" w:themeColor="text1"/>
          <w:sz w:val="22"/>
          <w:szCs w:val="22"/>
          <w:lang w:val="en-GB" w:eastAsia="zh-CN"/>
        </w:rPr>
        <w:t>1</w:t>
      </w:r>
      <w:r w:rsidRPr="00E54CD7">
        <w:rPr>
          <w:rFonts w:cs="Times New Roman"/>
          <w:bCs/>
          <w:iCs/>
          <w:color w:val="000000" w:themeColor="text1"/>
          <w:sz w:val="22"/>
          <w:szCs w:val="22"/>
          <w:lang w:val="en-GB" w:eastAsia="zh-CN"/>
        </w:rPr>
        <w:t>-</w:t>
      </w:r>
      <w:r w:rsidR="008D7848" w:rsidRPr="00E54CD7">
        <w:rPr>
          <w:rFonts w:cs="Times New Roman"/>
          <w:bCs/>
          <w:iCs/>
          <w:color w:val="000000" w:themeColor="text1"/>
          <w:sz w:val="22"/>
          <w:szCs w:val="22"/>
          <w:lang w:val="en-GB" w:eastAsia="zh-CN"/>
        </w:rPr>
        <w:t>2.</w:t>
      </w:r>
    </w:p>
    <w:p w14:paraId="20AE5892" w14:textId="77777777" w:rsidR="008A5A1B" w:rsidRPr="00E54CD7" w:rsidRDefault="008A5A1B" w:rsidP="008A5A1B">
      <w:pPr>
        <w:snapToGrid w:val="0"/>
        <w:rPr>
          <w:rFonts w:cs="Times New Roman"/>
          <w:b/>
          <w:iCs/>
          <w:color w:val="000000" w:themeColor="text1"/>
          <w:sz w:val="22"/>
          <w:szCs w:val="22"/>
          <w:lang w:val="en-GB" w:eastAsia="zh-CN"/>
        </w:rPr>
      </w:pPr>
    </w:p>
    <w:p w14:paraId="5B889F05" w14:textId="4E653018" w:rsidR="008A5A1B" w:rsidRPr="00E54CD7" w:rsidRDefault="008A5A1B" w:rsidP="008A5A1B">
      <w:pPr>
        <w:pStyle w:val="CommentText"/>
        <w:jc w:val="center"/>
        <w:rPr>
          <w:rFonts w:ascii="Times New Roman" w:hAnsi="Times New Roman" w:cs="Times New Roman"/>
          <w:color w:val="000000" w:themeColor="text1"/>
          <w:sz w:val="22"/>
          <w:szCs w:val="22"/>
          <w:lang w:val="en-GB" w:eastAsia="zh-CN"/>
        </w:rPr>
      </w:pPr>
      <w:r w:rsidRPr="00E54CD7">
        <w:rPr>
          <w:rFonts w:ascii="Times New Roman" w:hAnsi="Times New Roman" w:cs="Times New Roman"/>
          <w:color w:val="000000" w:themeColor="text1"/>
          <w:sz w:val="22"/>
          <w:szCs w:val="22"/>
          <w:lang w:val="en-GB" w:eastAsia="zh-CN"/>
        </w:rPr>
        <w:t xml:space="preserve">Table </w:t>
      </w:r>
      <w:r w:rsidR="007E2581" w:rsidRPr="00E54CD7">
        <w:rPr>
          <w:rFonts w:ascii="Times New Roman" w:hAnsi="Times New Roman" w:cs="Times New Roman"/>
          <w:color w:val="000000" w:themeColor="text1"/>
          <w:sz w:val="22"/>
          <w:szCs w:val="22"/>
          <w:lang w:val="en-GB" w:eastAsia="zh-CN"/>
        </w:rPr>
        <w:t>B</w:t>
      </w:r>
      <w:r w:rsidRPr="00E54CD7">
        <w:rPr>
          <w:rFonts w:ascii="Times New Roman" w:hAnsi="Times New Roman" w:cs="Times New Roman"/>
          <w:color w:val="000000" w:themeColor="text1"/>
          <w:sz w:val="22"/>
          <w:szCs w:val="22"/>
          <w:lang w:val="en-GB" w:eastAsia="zh-CN"/>
        </w:rPr>
        <w:t>.</w:t>
      </w:r>
      <w:r w:rsidR="008D7848" w:rsidRPr="00E54CD7">
        <w:rPr>
          <w:rFonts w:ascii="Times New Roman" w:hAnsi="Times New Roman" w:cs="Times New Roman"/>
          <w:color w:val="000000" w:themeColor="text1"/>
          <w:sz w:val="22"/>
          <w:szCs w:val="22"/>
          <w:lang w:val="en-GB" w:eastAsia="zh-CN"/>
        </w:rPr>
        <w:t>1</w:t>
      </w:r>
      <w:r w:rsidRPr="00E54CD7">
        <w:rPr>
          <w:rFonts w:ascii="Times New Roman" w:hAnsi="Times New Roman" w:cs="Times New Roman"/>
          <w:color w:val="000000" w:themeColor="text1"/>
          <w:sz w:val="22"/>
          <w:szCs w:val="22"/>
          <w:lang w:val="en-GB" w:eastAsia="zh-CN"/>
        </w:rPr>
        <w:t xml:space="preserve"> Regression results </w:t>
      </w:r>
    </w:p>
    <w:tbl>
      <w:tblPr>
        <w:tblW w:w="5000" w:type="pct"/>
        <w:tblBorders>
          <w:top w:val="single" w:sz="4" w:space="0" w:color="auto"/>
          <w:bottom w:val="single" w:sz="4" w:space="0" w:color="auto"/>
        </w:tblBorders>
        <w:tblLook w:val="04A0" w:firstRow="1" w:lastRow="0" w:firstColumn="1" w:lastColumn="0" w:noHBand="0" w:noVBand="1"/>
      </w:tblPr>
      <w:tblGrid>
        <w:gridCol w:w="3186"/>
        <w:gridCol w:w="942"/>
        <w:gridCol w:w="854"/>
        <w:gridCol w:w="986"/>
        <w:gridCol w:w="937"/>
        <w:gridCol w:w="2121"/>
      </w:tblGrid>
      <w:tr w:rsidR="008A5A1B" w:rsidRPr="00E54CD7" w14:paraId="51A0483D" w14:textId="77777777" w:rsidTr="00BE6E4B">
        <w:trPr>
          <w:trHeight w:val="20"/>
        </w:trPr>
        <w:tc>
          <w:tcPr>
            <w:tcW w:w="1765" w:type="pct"/>
            <w:tcBorders>
              <w:top w:val="single" w:sz="4" w:space="0" w:color="auto"/>
              <w:bottom w:val="single" w:sz="4" w:space="0" w:color="auto"/>
            </w:tcBorders>
            <w:vAlign w:val="center"/>
            <w:hideMark/>
          </w:tcPr>
          <w:p w14:paraId="234975AF" w14:textId="7777777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Predictor</w:t>
            </w:r>
          </w:p>
        </w:tc>
        <w:tc>
          <w:tcPr>
            <w:tcW w:w="522" w:type="pct"/>
            <w:tcBorders>
              <w:top w:val="single" w:sz="4" w:space="0" w:color="auto"/>
              <w:bottom w:val="single" w:sz="4" w:space="0" w:color="auto"/>
            </w:tcBorders>
            <w:vAlign w:val="center"/>
            <w:hideMark/>
          </w:tcPr>
          <w:p w14:paraId="54347F82" w14:textId="7777777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b</w:t>
            </w:r>
          </w:p>
        </w:tc>
        <w:tc>
          <w:tcPr>
            <w:tcW w:w="473" w:type="pct"/>
            <w:tcBorders>
              <w:top w:val="single" w:sz="4" w:space="0" w:color="auto"/>
              <w:bottom w:val="single" w:sz="4" w:space="0" w:color="auto"/>
            </w:tcBorders>
            <w:vAlign w:val="center"/>
            <w:hideMark/>
          </w:tcPr>
          <w:p w14:paraId="7D0C7C42" w14:textId="7777777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SE</w:t>
            </w:r>
          </w:p>
        </w:tc>
        <w:tc>
          <w:tcPr>
            <w:tcW w:w="546" w:type="pct"/>
            <w:tcBorders>
              <w:top w:val="single" w:sz="4" w:space="0" w:color="auto"/>
              <w:bottom w:val="single" w:sz="4" w:space="0" w:color="auto"/>
            </w:tcBorders>
            <w:vAlign w:val="center"/>
            <w:hideMark/>
          </w:tcPr>
          <w:p w14:paraId="6307EE9B" w14:textId="7777777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t</w:t>
            </w:r>
          </w:p>
        </w:tc>
        <w:tc>
          <w:tcPr>
            <w:tcW w:w="519" w:type="pct"/>
            <w:tcBorders>
              <w:top w:val="single" w:sz="4" w:space="0" w:color="auto"/>
              <w:bottom w:val="single" w:sz="4" w:space="0" w:color="auto"/>
            </w:tcBorders>
            <w:vAlign w:val="center"/>
            <w:hideMark/>
          </w:tcPr>
          <w:p w14:paraId="42598919" w14:textId="77777777" w:rsidR="008A5A1B" w:rsidRPr="00E54CD7" w:rsidRDefault="008A5A1B" w:rsidP="00BE6E4B">
            <w:pPr>
              <w:rPr>
                <w:rFonts w:eastAsia="Times New Roman" w:cs="Times New Roman"/>
                <w:i/>
                <w:iCs/>
                <w:color w:val="000000" w:themeColor="text1"/>
                <w:sz w:val="22"/>
                <w:szCs w:val="22"/>
                <w:lang w:val="en-GB" w:eastAsia="zh-CN"/>
              </w:rPr>
            </w:pPr>
            <w:r w:rsidRPr="00E54CD7">
              <w:rPr>
                <w:rFonts w:eastAsia="Times New Roman" w:cs="Times New Roman"/>
                <w:i/>
                <w:iCs/>
                <w:color w:val="000000" w:themeColor="text1"/>
                <w:sz w:val="22"/>
                <w:szCs w:val="22"/>
                <w:lang w:val="en-GB" w:eastAsia="zh-CN"/>
              </w:rPr>
              <w:t>p</w:t>
            </w:r>
          </w:p>
        </w:tc>
        <w:tc>
          <w:tcPr>
            <w:tcW w:w="1175" w:type="pct"/>
            <w:tcBorders>
              <w:top w:val="single" w:sz="4" w:space="0" w:color="auto"/>
              <w:bottom w:val="single" w:sz="4" w:space="0" w:color="auto"/>
            </w:tcBorders>
            <w:vAlign w:val="center"/>
            <w:hideMark/>
          </w:tcPr>
          <w:p w14:paraId="7FED6749" w14:textId="7777777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95% CI [LL, UL]</w:t>
            </w:r>
          </w:p>
        </w:tc>
      </w:tr>
      <w:tr w:rsidR="008A5A1B" w:rsidRPr="00E54CD7" w14:paraId="671F2BA2" w14:textId="77777777" w:rsidTr="00BE6E4B">
        <w:trPr>
          <w:trHeight w:val="20"/>
        </w:trPr>
        <w:tc>
          <w:tcPr>
            <w:tcW w:w="1765" w:type="pct"/>
            <w:tcBorders>
              <w:top w:val="single" w:sz="4" w:space="0" w:color="auto"/>
              <w:bottom w:val="nil"/>
            </w:tcBorders>
            <w:vAlign w:val="center"/>
          </w:tcPr>
          <w:p w14:paraId="16804635" w14:textId="17E84BEA"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 xml:space="preserve">DV: </w:t>
            </w:r>
            <w:r w:rsidR="00DC7167">
              <w:rPr>
                <w:rFonts w:eastAsia="Times New Roman" w:cs="Times New Roman"/>
                <w:color w:val="000000" w:themeColor="text1"/>
                <w:sz w:val="22"/>
                <w:szCs w:val="22"/>
                <w:lang w:val="en-GB" w:eastAsia="zh-CN"/>
              </w:rPr>
              <w:t>Genuine care</w:t>
            </w:r>
          </w:p>
        </w:tc>
        <w:tc>
          <w:tcPr>
            <w:tcW w:w="522" w:type="pct"/>
            <w:tcBorders>
              <w:top w:val="single" w:sz="4" w:space="0" w:color="auto"/>
              <w:bottom w:val="nil"/>
            </w:tcBorders>
            <w:vAlign w:val="center"/>
          </w:tcPr>
          <w:p w14:paraId="52121653" w14:textId="77777777" w:rsidR="008A5A1B" w:rsidRPr="00E54CD7" w:rsidRDefault="008A5A1B" w:rsidP="00BE6E4B">
            <w:pPr>
              <w:rPr>
                <w:rFonts w:eastAsia="Times New Roman" w:cs="Times New Roman"/>
                <w:color w:val="000000" w:themeColor="text1"/>
                <w:sz w:val="22"/>
                <w:szCs w:val="22"/>
                <w:lang w:val="en-GB" w:eastAsia="zh-CN"/>
              </w:rPr>
            </w:pPr>
          </w:p>
        </w:tc>
        <w:tc>
          <w:tcPr>
            <w:tcW w:w="473" w:type="pct"/>
            <w:tcBorders>
              <w:top w:val="single" w:sz="4" w:space="0" w:color="auto"/>
              <w:bottom w:val="nil"/>
            </w:tcBorders>
            <w:vAlign w:val="center"/>
          </w:tcPr>
          <w:p w14:paraId="1AEF5B66" w14:textId="77777777" w:rsidR="008A5A1B" w:rsidRPr="00E54CD7" w:rsidRDefault="008A5A1B" w:rsidP="00BE6E4B">
            <w:pPr>
              <w:rPr>
                <w:rFonts w:eastAsia="Times New Roman" w:cs="Times New Roman"/>
                <w:color w:val="000000" w:themeColor="text1"/>
                <w:sz w:val="22"/>
                <w:szCs w:val="22"/>
                <w:lang w:val="en-GB" w:eastAsia="zh-CN"/>
              </w:rPr>
            </w:pPr>
          </w:p>
        </w:tc>
        <w:tc>
          <w:tcPr>
            <w:tcW w:w="546" w:type="pct"/>
            <w:tcBorders>
              <w:top w:val="single" w:sz="4" w:space="0" w:color="auto"/>
              <w:bottom w:val="nil"/>
            </w:tcBorders>
            <w:vAlign w:val="center"/>
          </w:tcPr>
          <w:p w14:paraId="6B922B73" w14:textId="77777777" w:rsidR="008A5A1B" w:rsidRPr="00E54CD7" w:rsidRDefault="008A5A1B" w:rsidP="00BE6E4B">
            <w:pPr>
              <w:rPr>
                <w:rFonts w:eastAsia="Times New Roman" w:cs="Times New Roman"/>
                <w:color w:val="000000" w:themeColor="text1"/>
                <w:sz w:val="22"/>
                <w:szCs w:val="22"/>
                <w:lang w:val="en-GB" w:eastAsia="zh-CN"/>
              </w:rPr>
            </w:pPr>
          </w:p>
        </w:tc>
        <w:tc>
          <w:tcPr>
            <w:tcW w:w="519" w:type="pct"/>
            <w:tcBorders>
              <w:top w:val="single" w:sz="4" w:space="0" w:color="auto"/>
              <w:bottom w:val="nil"/>
            </w:tcBorders>
            <w:vAlign w:val="center"/>
          </w:tcPr>
          <w:p w14:paraId="6199BAFC" w14:textId="77777777" w:rsidR="008A5A1B" w:rsidRPr="00E54CD7" w:rsidRDefault="008A5A1B" w:rsidP="00BE6E4B">
            <w:pPr>
              <w:rPr>
                <w:rFonts w:eastAsia="Times New Roman" w:cs="Times New Roman"/>
                <w:color w:val="000000" w:themeColor="text1"/>
                <w:sz w:val="22"/>
                <w:szCs w:val="22"/>
                <w:lang w:val="en-GB" w:eastAsia="zh-CN"/>
              </w:rPr>
            </w:pPr>
          </w:p>
        </w:tc>
        <w:tc>
          <w:tcPr>
            <w:tcW w:w="1175" w:type="pct"/>
            <w:tcBorders>
              <w:top w:val="single" w:sz="4" w:space="0" w:color="auto"/>
              <w:bottom w:val="nil"/>
            </w:tcBorders>
            <w:vAlign w:val="center"/>
          </w:tcPr>
          <w:p w14:paraId="61A73813" w14:textId="77777777" w:rsidR="008A5A1B" w:rsidRPr="00E54CD7" w:rsidRDefault="008A5A1B" w:rsidP="00BE6E4B">
            <w:pPr>
              <w:rPr>
                <w:rFonts w:eastAsia="Times New Roman" w:cs="Times New Roman"/>
                <w:color w:val="000000" w:themeColor="text1"/>
                <w:sz w:val="22"/>
                <w:szCs w:val="22"/>
                <w:lang w:val="en-GB" w:eastAsia="zh-CN"/>
              </w:rPr>
            </w:pPr>
          </w:p>
        </w:tc>
      </w:tr>
      <w:tr w:rsidR="008A5A1B" w:rsidRPr="00E54CD7" w14:paraId="68AE3A3B" w14:textId="77777777" w:rsidTr="00BE6E4B">
        <w:trPr>
          <w:trHeight w:val="20"/>
        </w:trPr>
        <w:tc>
          <w:tcPr>
            <w:tcW w:w="1765" w:type="pct"/>
            <w:tcBorders>
              <w:top w:val="single" w:sz="4" w:space="0" w:color="auto"/>
              <w:bottom w:val="nil"/>
            </w:tcBorders>
            <w:vAlign w:val="center"/>
            <w:hideMark/>
          </w:tcPr>
          <w:p w14:paraId="31D9D3EC" w14:textId="7777777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Constant</w:t>
            </w:r>
          </w:p>
        </w:tc>
        <w:tc>
          <w:tcPr>
            <w:tcW w:w="522" w:type="pct"/>
            <w:tcBorders>
              <w:top w:val="single" w:sz="4" w:space="0" w:color="auto"/>
              <w:bottom w:val="nil"/>
            </w:tcBorders>
            <w:vAlign w:val="center"/>
            <w:hideMark/>
          </w:tcPr>
          <w:p w14:paraId="0CA3D80F" w14:textId="020E3235"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4.74</w:t>
            </w:r>
          </w:p>
        </w:tc>
        <w:tc>
          <w:tcPr>
            <w:tcW w:w="473" w:type="pct"/>
            <w:tcBorders>
              <w:top w:val="single" w:sz="4" w:space="0" w:color="auto"/>
              <w:bottom w:val="nil"/>
            </w:tcBorders>
            <w:vAlign w:val="center"/>
            <w:hideMark/>
          </w:tcPr>
          <w:p w14:paraId="04A46A54" w14:textId="40DD6757"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.14</w:t>
            </w:r>
          </w:p>
        </w:tc>
        <w:tc>
          <w:tcPr>
            <w:tcW w:w="546" w:type="pct"/>
            <w:tcBorders>
              <w:top w:val="single" w:sz="4" w:space="0" w:color="auto"/>
              <w:bottom w:val="nil"/>
            </w:tcBorders>
            <w:vAlign w:val="center"/>
            <w:hideMark/>
          </w:tcPr>
          <w:p w14:paraId="328FD8CE" w14:textId="2CCDE6FF"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34.39</w:t>
            </w:r>
          </w:p>
        </w:tc>
        <w:tc>
          <w:tcPr>
            <w:tcW w:w="519" w:type="pct"/>
            <w:tcBorders>
              <w:top w:val="single" w:sz="4" w:space="0" w:color="auto"/>
              <w:bottom w:val="nil"/>
            </w:tcBorders>
            <w:vAlign w:val="center"/>
            <w:hideMark/>
          </w:tcPr>
          <w:p w14:paraId="537D2AD4" w14:textId="7777777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&lt; .001</w:t>
            </w:r>
          </w:p>
        </w:tc>
        <w:tc>
          <w:tcPr>
            <w:tcW w:w="1175" w:type="pct"/>
            <w:tcBorders>
              <w:top w:val="single" w:sz="4" w:space="0" w:color="auto"/>
              <w:bottom w:val="nil"/>
            </w:tcBorders>
            <w:vAlign w:val="center"/>
            <w:hideMark/>
          </w:tcPr>
          <w:p w14:paraId="03E0F89C" w14:textId="58002829"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w:t>
            </w:r>
            <w:r w:rsidR="00B166B9" w:rsidRPr="00E54CD7">
              <w:rPr>
                <w:rFonts w:eastAsia="Times New Roman" w:cs="Times New Roman"/>
                <w:color w:val="000000" w:themeColor="text1"/>
                <w:sz w:val="22"/>
                <w:szCs w:val="22"/>
                <w:lang w:val="en-GB" w:eastAsia="zh-CN"/>
              </w:rPr>
              <w:t>4.47; 5.01]</w:t>
            </w:r>
          </w:p>
        </w:tc>
      </w:tr>
      <w:tr w:rsidR="008A5A1B" w:rsidRPr="00E54CD7" w14:paraId="7EFD5B6F" w14:textId="77777777" w:rsidTr="00BE6E4B">
        <w:trPr>
          <w:trHeight w:val="20"/>
        </w:trPr>
        <w:tc>
          <w:tcPr>
            <w:tcW w:w="1765" w:type="pct"/>
            <w:tcBorders>
              <w:top w:val="nil"/>
            </w:tcBorders>
            <w:vAlign w:val="center"/>
            <w:hideMark/>
          </w:tcPr>
          <w:p w14:paraId="7EFCE729" w14:textId="7777777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Design agent</w:t>
            </w:r>
          </w:p>
        </w:tc>
        <w:tc>
          <w:tcPr>
            <w:tcW w:w="522" w:type="pct"/>
            <w:tcBorders>
              <w:top w:val="nil"/>
            </w:tcBorders>
            <w:vAlign w:val="center"/>
            <w:hideMark/>
          </w:tcPr>
          <w:p w14:paraId="473D0828" w14:textId="547C4C90"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-1.73</w:t>
            </w:r>
          </w:p>
        </w:tc>
        <w:tc>
          <w:tcPr>
            <w:tcW w:w="473" w:type="pct"/>
            <w:tcBorders>
              <w:top w:val="nil"/>
            </w:tcBorders>
            <w:vAlign w:val="center"/>
            <w:hideMark/>
          </w:tcPr>
          <w:p w14:paraId="0B6EAE8A" w14:textId="18381A33"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.20</w:t>
            </w:r>
          </w:p>
        </w:tc>
        <w:tc>
          <w:tcPr>
            <w:tcW w:w="546" w:type="pct"/>
            <w:tcBorders>
              <w:top w:val="nil"/>
            </w:tcBorders>
            <w:vAlign w:val="center"/>
            <w:hideMark/>
          </w:tcPr>
          <w:p w14:paraId="302AACF7" w14:textId="42DD8532"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-8.84</w:t>
            </w:r>
          </w:p>
        </w:tc>
        <w:tc>
          <w:tcPr>
            <w:tcW w:w="519" w:type="pct"/>
            <w:tcBorders>
              <w:top w:val="nil"/>
            </w:tcBorders>
            <w:vAlign w:val="center"/>
            <w:hideMark/>
          </w:tcPr>
          <w:p w14:paraId="703A487C" w14:textId="00ADE758"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&lt;.001</w:t>
            </w:r>
          </w:p>
        </w:tc>
        <w:tc>
          <w:tcPr>
            <w:tcW w:w="1175" w:type="pct"/>
            <w:tcBorders>
              <w:top w:val="nil"/>
            </w:tcBorders>
            <w:vAlign w:val="center"/>
            <w:hideMark/>
          </w:tcPr>
          <w:p w14:paraId="06FBA533" w14:textId="5D380B4A"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w:t>
            </w:r>
            <w:r w:rsidR="00B166B9" w:rsidRPr="00E54CD7">
              <w:rPr>
                <w:rFonts w:eastAsia="Times New Roman" w:cs="Times New Roman"/>
                <w:color w:val="000000" w:themeColor="text1"/>
                <w:sz w:val="22"/>
                <w:szCs w:val="22"/>
                <w:lang w:val="en-GB" w:eastAsia="zh-CN"/>
              </w:rPr>
              <w:t>2.11; -1.34</w:t>
            </w:r>
            <w:r w:rsidRPr="00E54CD7">
              <w:rPr>
                <w:rFonts w:eastAsia="Times New Roman" w:cs="Times New Roman"/>
                <w:color w:val="000000" w:themeColor="text1"/>
                <w:sz w:val="22"/>
                <w:szCs w:val="22"/>
                <w:lang w:val="en-GB" w:eastAsia="zh-CN"/>
              </w:rPr>
              <w:t>]</w:t>
            </w:r>
          </w:p>
        </w:tc>
      </w:tr>
      <w:tr w:rsidR="008A5A1B" w:rsidRPr="00E54CD7" w14:paraId="7E015CC2" w14:textId="77777777" w:rsidTr="00BE6E4B">
        <w:trPr>
          <w:trHeight w:val="20"/>
        </w:trPr>
        <w:tc>
          <w:tcPr>
            <w:tcW w:w="5000" w:type="pct"/>
            <w:gridSpan w:val="6"/>
            <w:tcBorders>
              <w:top w:val="nil"/>
              <w:bottom w:val="nil"/>
            </w:tcBorders>
            <w:vAlign w:val="center"/>
          </w:tcPr>
          <w:p w14:paraId="58A99D38" w14:textId="36413C32"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 xml:space="preserve">  R²</w:t>
            </w:r>
            <w:r w:rsidRPr="00E54CD7">
              <w:rPr>
                <w:rFonts w:cs="Times New Roman"/>
                <w:color w:val="000000" w:themeColor="text1"/>
                <w:sz w:val="22"/>
                <w:szCs w:val="22"/>
                <w:lang w:val="en-GB" w:eastAsia="zh-CN"/>
              </w:rPr>
              <w:t xml:space="preserve"> = .</w:t>
            </w:r>
            <w:r w:rsidR="00B166B9" w:rsidRPr="00E54CD7">
              <w:rPr>
                <w:rFonts w:cs="Times New Roman"/>
                <w:color w:val="000000" w:themeColor="text1"/>
                <w:sz w:val="22"/>
                <w:szCs w:val="22"/>
                <w:lang w:val="en-GB" w:eastAsia="zh-CN"/>
              </w:rPr>
              <w:t>28</w:t>
            </w:r>
            <w:r w:rsidRPr="00E54CD7">
              <w:rPr>
                <w:rFonts w:cs="Times New Roman"/>
                <w:color w:val="000000" w:themeColor="text1"/>
                <w:sz w:val="22"/>
                <w:szCs w:val="22"/>
                <w:lang w:val="en-GB" w:eastAsia="zh-CN"/>
              </w:rPr>
              <w:t xml:space="preserve">, </w:t>
            </w:r>
            <w:proofErr w:type="gramStart"/>
            <w:r w:rsidRPr="00E54CD7">
              <w:rPr>
                <w:rFonts w:eastAsia="SimSun" w:cs="Times New Roman"/>
                <w:color w:val="000000" w:themeColor="text1"/>
                <w:sz w:val="22"/>
                <w:szCs w:val="22"/>
                <w:lang w:val="en-GB" w:eastAsia="zh-CN"/>
              </w:rPr>
              <w:t>F(</w:t>
            </w:r>
            <w:proofErr w:type="gramEnd"/>
            <w:r w:rsidRPr="00E54CD7">
              <w:rPr>
                <w:rFonts w:eastAsia="SimSun" w:cs="Times New Roman"/>
                <w:color w:val="000000" w:themeColor="text1"/>
                <w:sz w:val="22"/>
                <w:szCs w:val="22"/>
                <w:lang w:val="en-GB" w:eastAsia="zh-CN"/>
              </w:rPr>
              <w:t>1</w:t>
            </w:r>
            <w:r w:rsidRPr="00E54CD7">
              <w:rPr>
                <w:rFonts w:cs="Times New Roman"/>
                <w:color w:val="000000" w:themeColor="text1"/>
                <w:sz w:val="22"/>
                <w:szCs w:val="22"/>
                <w:lang w:val="en-GB" w:eastAsia="zh-CN"/>
              </w:rPr>
              <w:t>, 19</w:t>
            </w:r>
            <w:r w:rsidR="00B166B9" w:rsidRPr="00E54CD7">
              <w:rPr>
                <w:rFonts w:cs="Times New Roman"/>
                <w:color w:val="000000" w:themeColor="text1"/>
                <w:sz w:val="22"/>
                <w:szCs w:val="22"/>
                <w:lang w:val="en-GB" w:eastAsia="zh-CN"/>
              </w:rPr>
              <w:t>7</w:t>
            </w:r>
            <w:r w:rsidRPr="00E54CD7">
              <w:rPr>
                <w:rFonts w:cs="Times New Roman"/>
                <w:color w:val="000000" w:themeColor="text1"/>
                <w:sz w:val="22"/>
                <w:szCs w:val="22"/>
                <w:lang w:val="en-GB" w:eastAsia="zh-CN"/>
              </w:rPr>
              <w:t xml:space="preserve">) = </w:t>
            </w:r>
            <w:r w:rsidR="00B166B9" w:rsidRPr="00E54CD7">
              <w:rPr>
                <w:rFonts w:cs="Times New Roman"/>
                <w:color w:val="000000" w:themeColor="text1"/>
                <w:sz w:val="22"/>
                <w:szCs w:val="22"/>
                <w:lang w:val="en-GB" w:eastAsia="zh-CN"/>
              </w:rPr>
              <w:t>78.05</w:t>
            </w:r>
            <w:r w:rsidRPr="00E54CD7">
              <w:rPr>
                <w:rFonts w:cs="Times New Roman"/>
                <w:color w:val="000000" w:themeColor="text1"/>
                <w:sz w:val="22"/>
                <w:szCs w:val="22"/>
                <w:lang w:val="en-GB" w:eastAsia="zh-CN"/>
              </w:rPr>
              <w:t xml:space="preserve">, </w:t>
            </w:r>
            <w:r w:rsidRPr="00E54CD7">
              <w:rPr>
                <w:rFonts w:cs="Times New Roman"/>
                <w:i/>
                <w:iCs/>
                <w:color w:val="000000" w:themeColor="text1"/>
                <w:sz w:val="22"/>
                <w:szCs w:val="22"/>
                <w:lang w:val="en-GB" w:eastAsia="zh-CN"/>
              </w:rPr>
              <w:t>p</w:t>
            </w:r>
            <w:r w:rsidRPr="00E54CD7">
              <w:rPr>
                <w:rFonts w:cs="Times New Roman"/>
                <w:color w:val="000000" w:themeColor="text1"/>
                <w:sz w:val="22"/>
                <w:szCs w:val="22"/>
                <w:lang w:val="en-GB" w:eastAsia="zh-CN"/>
              </w:rPr>
              <w:t xml:space="preserve"> </w:t>
            </w:r>
            <w:r w:rsidR="00B166B9" w:rsidRPr="00E54CD7">
              <w:rPr>
                <w:rFonts w:cs="Times New Roman"/>
                <w:color w:val="000000" w:themeColor="text1"/>
                <w:sz w:val="22"/>
                <w:szCs w:val="22"/>
                <w:lang w:val="en-GB" w:eastAsia="zh-CN"/>
              </w:rPr>
              <w:t>&lt;.001</w:t>
            </w:r>
          </w:p>
        </w:tc>
      </w:tr>
      <w:tr w:rsidR="008A5A1B" w:rsidRPr="00E54CD7" w14:paraId="25250F1E" w14:textId="77777777" w:rsidTr="00BE6E4B">
        <w:trPr>
          <w:trHeight w:val="20"/>
        </w:trPr>
        <w:tc>
          <w:tcPr>
            <w:tcW w:w="1765" w:type="pct"/>
            <w:tcBorders>
              <w:top w:val="single" w:sz="4" w:space="0" w:color="auto"/>
              <w:bottom w:val="nil"/>
            </w:tcBorders>
            <w:vAlign w:val="center"/>
          </w:tcPr>
          <w:p w14:paraId="15508281" w14:textId="7777777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DV: Perceived sustainability</w:t>
            </w:r>
          </w:p>
        </w:tc>
        <w:tc>
          <w:tcPr>
            <w:tcW w:w="522" w:type="pct"/>
            <w:tcBorders>
              <w:top w:val="single" w:sz="4" w:space="0" w:color="auto"/>
              <w:bottom w:val="nil"/>
            </w:tcBorders>
            <w:vAlign w:val="center"/>
          </w:tcPr>
          <w:p w14:paraId="4CAB4449" w14:textId="77777777" w:rsidR="008A5A1B" w:rsidRPr="00E54CD7" w:rsidRDefault="008A5A1B" w:rsidP="00BE6E4B">
            <w:pPr>
              <w:rPr>
                <w:rFonts w:eastAsia="Times New Roman" w:cs="Times New Roman"/>
                <w:color w:val="000000" w:themeColor="text1"/>
                <w:sz w:val="22"/>
                <w:szCs w:val="22"/>
                <w:lang w:val="en-GB" w:eastAsia="zh-CN"/>
              </w:rPr>
            </w:pPr>
          </w:p>
        </w:tc>
        <w:tc>
          <w:tcPr>
            <w:tcW w:w="473" w:type="pct"/>
            <w:tcBorders>
              <w:top w:val="single" w:sz="4" w:space="0" w:color="auto"/>
              <w:bottom w:val="nil"/>
            </w:tcBorders>
            <w:vAlign w:val="center"/>
          </w:tcPr>
          <w:p w14:paraId="616791EA" w14:textId="77777777" w:rsidR="008A5A1B" w:rsidRPr="00E54CD7" w:rsidRDefault="008A5A1B" w:rsidP="00BE6E4B">
            <w:pPr>
              <w:rPr>
                <w:rFonts w:eastAsia="Times New Roman" w:cs="Times New Roman"/>
                <w:color w:val="000000" w:themeColor="text1"/>
                <w:sz w:val="22"/>
                <w:szCs w:val="22"/>
                <w:lang w:val="en-GB" w:eastAsia="zh-CN"/>
              </w:rPr>
            </w:pPr>
          </w:p>
        </w:tc>
        <w:tc>
          <w:tcPr>
            <w:tcW w:w="546" w:type="pct"/>
            <w:tcBorders>
              <w:top w:val="single" w:sz="4" w:space="0" w:color="auto"/>
              <w:bottom w:val="nil"/>
            </w:tcBorders>
            <w:vAlign w:val="center"/>
          </w:tcPr>
          <w:p w14:paraId="5D559F57" w14:textId="77777777" w:rsidR="008A5A1B" w:rsidRPr="00E54CD7" w:rsidRDefault="008A5A1B" w:rsidP="00BE6E4B">
            <w:pPr>
              <w:rPr>
                <w:rFonts w:eastAsia="Times New Roman" w:cs="Times New Roman"/>
                <w:color w:val="000000" w:themeColor="text1"/>
                <w:sz w:val="22"/>
                <w:szCs w:val="22"/>
                <w:lang w:val="en-GB" w:eastAsia="zh-CN"/>
              </w:rPr>
            </w:pPr>
          </w:p>
        </w:tc>
        <w:tc>
          <w:tcPr>
            <w:tcW w:w="519" w:type="pct"/>
            <w:tcBorders>
              <w:top w:val="single" w:sz="4" w:space="0" w:color="auto"/>
              <w:bottom w:val="nil"/>
            </w:tcBorders>
            <w:vAlign w:val="center"/>
          </w:tcPr>
          <w:p w14:paraId="38CEA492" w14:textId="77777777" w:rsidR="008A5A1B" w:rsidRPr="00E54CD7" w:rsidRDefault="008A5A1B" w:rsidP="00BE6E4B">
            <w:pPr>
              <w:rPr>
                <w:rFonts w:eastAsia="Times New Roman" w:cs="Times New Roman"/>
                <w:color w:val="000000" w:themeColor="text1"/>
                <w:sz w:val="22"/>
                <w:szCs w:val="22"/>
                <w:lang w:val="en-GB" w:eastAsia="zh-CN"/>
              </w:rPr>
            </w:pPr>
          </w:p>
        </w:tc>
        <w:tc>
          <w:tcPr>
            <w:tcW w:w="1175" w:type="pct"/>
            <w:tcBorders>
              <w:top w:val="single" w:sz="4" w:space="0" w:color="auto"/>
              <w:bottom w:val="nil"/>
            </w:tcBorders>
            <w:vAlign w:val="center"/>
          </w:tcPr>
          <w:p w14:paraId="6A8C5851" w14:textId="77777777" w:rsidR="008A5A1B" w:rsidRPr="00E54CD7" w:rsidRDefault="008A5A1B" w:rsidP="00BE6E4B">
            <w:pPr>
              <w:rPr>
                <w:rFonts w:eastAsia="Times New Roman" w:cs="Times New Roman"/>
                <w:color w:val="000000" w:themeColor="text1"/>
                <w:sz w:val="22"/>
                <w:szCs w:val="22"/>
                <w:lang w:val="en-GB" w:eastAsia="zh-CN"/>
              </w:rPr>
            </w:pPr>
          </w:p>
        </w:tc>
      </w:tr>
      <w:tr w:rsidR="008A5A1B" w:rsidRPr="00E54CD7" w14:paraId="7BCB3266" w14:textId="77777777" w:rsidTr="00BE6E4B">
        <w:trPr>
          <w:trHeight w:val="20"/>
        </w:trPr>
        <w:tc>
          <w:tcPr>
            <w:tcW w:w="1765" w:type="pct"/>
            <w:tcBorders>
              <w:top w:val="single" w:sz="4" w:space="0" w:color="auto"/>
              <w:bottom w:val="nil"/>
            </w:tcBorders>
            <w:vAlign w:val="center"/>
            <w:hideMark/>
          </w:tcPr>
          <w:p w14:paraId="19C1B6C3" w14:textId="7777777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Constant</w:t>
            </w:r>
          </w:p>
        </w:tc>
        <w:tc>
          <w:tcPr>
            <w:tcW w:w="522" w:type="pct"/>
            <w:tcBorders>
              <w:top w:val="single" w:sz="4" w:space="0" w:color="auto"/>
              <w:bottom w:val="nil"/>
            </w:tcBorders>
            <w:vAlign w:val="center"/>
            <w:hideMark/>
          </w:tcPr>
          <w:p w14:paraId="378D078B" w14:textId="3DEF09CD"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2.11</w:t>
            </w:r>
          </w:p>
        </w:tc>
        <w:tc>
          <w:tcPr>
            <w:tcW w:w="473" w:type="pct"/>
            <w:tcBorders>
              <w:top w:val="single" w:sz="4" w:space="0" w:color="auto"/>
              <w:bottom w:val="nil"/>
            </w:tcBorders>
            <w:vAlign w:val="center"/>
            <w:hideMark/>
          </w:tcPr>
          <w:p w14:paraId="38673BE2" w14:textId="3C9A69B6"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.28</w:t>
            </w:r>
          </w:p>
        </w:tc>
        <w:tc>
          <w:tcPr>
            <w:tcW w:w="546" w:type="pct"/>
            <w:tcBorders>
              <w:top w:val="single" w:sz="4" w:space="0" w:color="auto"/>
              <w:bottom w:val="nil"/>
            </w:tcBorders>
            <w:vAlign w:val="center"/>
            <w:hideMark/>
          </w:tcPr>
          <w:p w14:paraId="6B712584" w14:textId="217DC844"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7.63</w:t>
            </w:r>
          </w:p>
        </w:tc>
        <w:tc>
          <w:tcPr>
            <w:tcW w:w="519" w:type="pct"/>
            <w:tcBorders>
              <w:top w:val="single" w:sz="4" w:space="0" w:color="auto"/>
              <w:bottom w:val="nil"/>
            </w:tcBorders>
            <w:vAlign w:val="center"/>
            <w:hideMark/>
          </w:tcPr>
          <w:p w14:paraId="6EB91FAD" w14:textId="46C4E823"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&lt;.001</w:t>
            </w:r>
          </w:p>
        </w:tc>
        <w:tc>
          <w:tcPr>
            <w:tcW w:w="1175" w:type="pct"/>
            <w:tcBorders>
              <w:top w:val="single" w:sz="4" w:space="0" w:color="auto"/>
              <w:bottom w:val="nil"/>
            </w:tcBorders>
            <w:vAlign w:val="center"/>
            <w:hideMark/>
          </w:tcPr>
          <w:p w14:paraId="4F013140" w14:textId="2B98DE2A"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w:t>
            </w:r>
            <w:r w:rsidR="00B166B9" w:rsidRPr="00E54CD7">
              <w:rPr>
                <w:rFonts w:eastAsia="Times New Roman" w:cs="Times New Roman"/>
                <w:color w:val="000000" w:themeColor="text1"/>
                <w:sz w:val="22"/>
                <w:szCs w:val="22"/>
                <w:lang w:val="en-GB" w:eastAsia="zh-CN"/>
              </w:rPr>
              <w:t>1.57; 2.66</w:t>
            </w:r>
            <w:r w:rsidRPr="00E54CD7">
              <w:rPr>
                <w:rFonts w:eastAsia="Times New Roman" w:cs="Times New Roman"/>
                <w:color w:val="000000" w:themeColor="text1"/>
                <w:sz w:val="22"/>
                <w:szCs w:val="22"/>
                <w:lang w:val="en-GB" w:eastAsia="zh-CN"/>
              </w:rPr>
              <w:t>]</w:t>
            </w:r>
          </w:p>
        </w:tc>
      </w:tr>
      <w:tr w:rsidR="008A5A1B" w:rsidRPr="00E54CD7" w14:paraId="36B7FE4A" w14:textId="77777777" w:rsidTr="00BE6E4B">
        <w:trPr>
          <w:trHeight w:val="20"/>
        </w:trPr>
        <w:tc>
          <w:tcPr>
            <w:tcW w:w="1765" w:type="pct"/>
            <w:tcBorders>
              <w:top w:val="nil"/>
            </w:tcBorders>
            <w:vAlign w:val="center"/>
            <w:hideMark/>
          </w:tcPr>
          <w:p w14:paraId="3D595E34" w14:textId="7777777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Design agent</w:t>
            </w:r>
          </w:p>
        </w:tc>
        <w:tc>
          <w:tcPr>
            <w:tcW w:w="522" w:type="pct"/>
            <w:tcBorders>
              <w:top w:val="nil"/>
            </w:tcBorders>
            <w:vAlign w:val="center"/>
            <w:hideMark/>
          </w:tcPr>
          <w:p w14:paraId="287FC0FE" w14:textId="3010502E"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.12</w:t>
            </w:r>
          </w:p>
        </w:tc>
        <w:tc>
          <w:tcPr>
            <w:tcW w:w="473" w:type="pct"/>
            <w:tcBorders>
              <w:top w:val="nil"/>
            </w:tcBorders>
            <w:vAlign w:val="center"/>
            <w:hideMark/>
          </w:tcPr>
          <w:p w14:paraId="481B8A6B" w14:textId="7A9110FF"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.18</w:t>
            </w:r>
          </w:p>
        </w:tc>
        <w:tc>
          <w:tcPr>
            <w:tcW w:w="546" w:type="pct"/>
            <w:tcBorders>
              <w:top w:val="nil"/>
            </w:tcBorders>
            <w:vAlign w:val="center"/>
            <w:hideMark/>
          </w:tcPr>
          <w:p w14:paraId="639A02E9" w14:textId="2B7D1771"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.70</w:t>
            </w:r>
          </w:p>
        </w:tc>
        <w:tc>
          <w:tcPr>
            <w:tcW w:w="519" w:type="pct"/>
            <w:tcBorders>
              <w:top w:val="nil"/>
            </w:tcBorders>
            <w:vAlign w:val="center"/>
            <w:hideMark/>
          </w:tcPr>
          <w:p w14:paraId="266E8EE5" w14:textId="507F2B96"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.49</w:t>
            </w:r>
          </w:p>
        </w:tc>
        <w:tc>
          <w:tcPr>
            <w:tcW w:w="1175" w:type="pct"/>
            <w:tcBorders>
              <w:top w:val="nil"/>
            </w:tcBorders>
            <w:vAlign w:val="center"/>
            <w:hideMark/>
          </w:tcPr>
          <w:p w14:paraId="7A6CB065" w14:textId="7DAB0D7B"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w:t>
            </w:r>
            <w:r w:rsidR="00B166B9" w:rsidRPr="00E54CD7">
              <w:rPr>
                <w:rFonts w:eastAsia="Times New Roman" w:cs="Times New Roman"/>
                <w:color w:val="000000" w:themeColor="text1"/>
                <w:sz w:val="22"/>
                <w:szCs w:val="22"/>
                <w:lang w:val="en-GB" w:eastAsia="zh-CN"/>
              </w:rPr>
              <w:t>-.22 .47]</w:t>
            </w:r>
          </w:p>
        </w:tc>
      </w:tr>
      <w:tr w:rsidR="008A5A1B" w:rsidRPr="00E54CD7" w14:paraId="4B91CF32" w14:textId="77777777" w:rsidTr="00BE6E4B">
        <w:trPr>
          <w:trHeight w:val="20"/>
        </w:trPr>
        <w:tc>
          <w:tcPr>
            <w:tcW w:w="1765" w:type="pct"/>
            <w:vAlign w:val="center"/>
            <w:hideMark/>
          </w:tcPr>
          <w:p w14:paraId="4892040A" w14:textId="1FB2B2E8" w:rsidR="008A5A1B" w:rsidRPr="00E54CD7" w:rsidRDefault="00DC7167" w:rsidP="00BE6E4B">
            <w:pPr>
              <w:rPr>
                <w:rFonts w:eastAsia="Times New Roman" w:cs="Times New Roman"/>
                <w:color w:val="000000" w:themeColor="text1"/>
                <w:sz w:val="22"/>
                <w:szCs w:val="22"/>
                <w:lang w:val="en-GB" w:eastAsia="zh-CN"/>
              </w:rPr>
            </w:pPr>
            <w:r>
              <w:rPr>
                <w:rFonts w:eastAsia="Times New Roman" w:cs="Times New Roman"/>
                <w:color w:val="000000" w:themeColor="text1"/>
                <w:sz w:val="22"/>
                <w:szCs w:val="22"/>
                <w:lang w:val="en-GB" w:eastAsia="zh-CN"/>
              </w:rPr>
              <w:t>Genuine care</w:t>
            </w:r>
          </w:p>
        </w:tc>
        <w:tc>
          <w:tcPr>
            <w:tcW w:w="522" w:type="pct"/>
            <w:vAlign w:val="center"/>
            <w:hideMark/>
          </w:tcPr>
          <w:p w14:paraId="24B1DFC2" w14:textId="7B8E201B"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.51</w:t>
            </w:r>
          </w:p>
        </w:tc>
        <w:tc>
          <w:tcPr>
            <w:tcW w:w="473" w:type="pct"/>
            <w:vAlign w:val="center"/>
            <w:hideMark/>
          </w:tcPr>
          <w:p w14:paraId="56E1CD13" w14:textId="5590D8AB"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.05</w:t>
            </w:r>
          </w:p>
        </w:tc>
        <w:tc>
          <w:tcPr>
            <w:tcW w:w="546" w:type="pct"/>
            <w:vAlign w:val="center"/>
            <w:hideMark/>
          </w:tcPr>
          <w:p w14:paraId="2F852333" w14:textId="14CFAEAA" w:rsidR="008A5A1B" w:rsidRPr="00E54CD7" w:rsidRDefault="00B166B9"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9.48</w:t>
            </w:r>
          </w:p>
        </w:tc>
        <w:tc>
          <w:tcPr>
            <w:tcW w:w="519" w:type="pct"/>
            <w:vAlign w:val="center"/>
            <w:hideMark/>
          </w:tcPr>
          <w:p w14:paraId="21A43871" w14:textId="7777777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&lt; .001</w:t>
            </w:r>
          </w:p>
        </w:tc>
        <w:tc>
          <w:tcPr>
            <w:tcW w:w="1175" w:type="pct"/>
            <w:vAlign w:val="center"/>
            <w:hideMark/>
          </w:tcPr>
          <w:p w14:paraId="34160385" w14:textId="6747A972"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w:t>
            </w:r>
            <w:r w:rsidR="00B166B9" w:rsidRPr="00E54CD7">
              <w:rPr>
                <w:rFonts w:eastAsia="Times New Roman" w:cs="Times New Roman"/>
                <w:color w:val="000000" w:themeColor="text1"/>
                <w:sz w:val="22"/>
                <w:szCs w:val="22"/>
                <w:lang w:val="en-GB" w:eastAsia="zh-CN"/>
              </w:rPr>
              <w:t>41; .62</w:t>
            </w:r>
            <w:r w:rsidRPr="00E54CD7">
              <w:rPr>
                <w:rFonts w:eastAsia="Times New Roman" w:cs="Times New Roman"/>
                <w:color w:val="000000" w:themeColor="text1"/>
                <w:sz w:val="22"/>
                <w:szCs w:val="22"/>
                <w:lang w:val="en-GB" w:eastAsia="zh-CN"/>
              </w:rPr>
              <w:t>]</w:t>
            </w:r>
          </w:p>
        </w:tc>
      </w:tr>
      <w:tr w:rsidR="008A5A1B" w:rsidRPr="00E54CD7" w14:paraId="635F3091" w14:textId="77777777" w:rsidTr="00BE6E4B">
        <w:trPr>
          <w:trHeight w:val="20"/>
        </w:trPr>
        <w:tc>
          <w:tcPr>
            <w:tcW w:w="5000" w:type="pct"/>
            <w:gridSpan w:val="6"/>
            <w:vAlign w:val="center"/>
          </w:tcPr>
          <w:p w14:paraId="33C68EC0" w14:textId="05F0A247" w:rsidR="008A5A1B" w:rsidRPr="00E54CD7" w:rsidRDefault="008A5A1B" w:rsidP="00BE6E4B">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 xml:space="preserve">  R²</w:t>
            </w:r>
            <w:r w:rsidRPr="00E54CD7">
              <w:rPr>
                <w:rFonts w:cs="Times New Roman"/>
                <w:color w:val="000000" w:themeColor="text1"/>
                <w:sz w:val="22"/>
                <w:szCs w:val="22"/>
                <w:lang w:val="en-GB" w:eastAsia="zh-CN"/>
              </w:rPr>
              <w:t xml:space="preserve"> = </w:t>
            </w:r>
            <w:r w:rsidRPr="00E54CD7">
              <w:rPr>
                <w:rFonts w:eastAsia="Times New Roman" w:cs="Times New Roman"/>
                <w:color w:val="000000" w:themeColor="text1"/>
                <w:sz w:val="22"/>
                <w:szCs w:val="22"/>
                <w:lang w:val="en-GB" w:eastAsia="zh-CN"/>
              </w:rPr>
              <w:t>.</w:t>
            </w:r>
            <w:r w:rsidR="00B166B9" w:rsidRPr="00E54CD7">
              <w:rPr>
                <w:rFonts w:eastAsia="Times New Roman" w:cs="Times New Roman"/>
                <w:color w:val="000000" w:themeColor="text1"/>
                <w:sz w:val="22"/>
                <w:szCs w:val="22"/>
                <w:lang w:val="en-GB" w:eastAsia="zh-CN"/>
              </w:rPr>
              <w:t>37</w:t>
            </w:r>
            <w:r w:rsidRPr="00E54CD7">
              <w:rPr>
                <w:rFonts w:cs="Times New Roman"/>
                <w:color w:val="000000" w:themeColor="text1"/>
                <w:sz w:val="22"/>
                <w:szCs w:val="22"/>
                <w:lang w:val="en-GB" w:eastAsia="zh-CN"/>
              </w:rPr>
              <w:t xml:space="preserve">, </w:t>
            </w:r>
            <w:proofErr w:type="gramStart"/>
            <w:r w:rsidRPr="00E54CD7">
              <w:rPr>
                <w:rFonts w:eastAsia="SimSun" w:cs="Times New Roman"/>
                <w:color w:val="000000" w:themeColor="text1"/>
                <w:sz w:val="22"/>
                <w:szCs w:val="22"/>
                <w:lang w:val="en-GB" w:eastAsia="zh-CN"/>
              </w:rPr>
              <w:t>F(</w:t>
            </w:r>
            <w:proofErr w:type="gramEnd"/>
            <w:r w:rsidRPr="00E54CD7">
              <w:rPr>
                <w:rFonts w:eastAsia="SimSun" w:cs="Times New Roman"/>
                <w:color w:val="000000" w:themeColor="text1"/>
                <w:sz w:val="22"/>
                <w:szCs w:val="22"/>
                <w:lang w:val="en-GB" w:eastAsia="zh-CN"/>
              </w:rPr>
              <w:t>2, 19</w:t>
            </w:r>
            <w:r w:rsidR="00B166B9" w:rsidRPr="00E54CD7">
              <w:rPr>
                <w:rFonts w:eastAsia="SimSun" w:cs="Times New Roman"/>
                <w:color w:val="000000" w:themeColor="text1"/>
                <w:sz w:val="22"/>
                <w:szCs w:val="22"/>
                <w:lang w:val="en-GB" w:eastAsia="zh-CN"/>
              </w:rPr>
              <w:t>6</w:t>
            </w:r>
            <w:r w:rsidRPr="00E54CD7">
              <w:rPr>
                <w:rFonts w:cs="Times New Roman"/>
                <w:color w:val="000000" w:themeColor="text1"/>
                <w:sz w:val="22"/>
                <w:szCs w:val="22"/>
                <w:lang w:val="en-GB" w:eastAsia="zh-CN"/>
              </w:rPr>
              <w:t xml:space="preserve">) = </w:t>
            </w:r>
            <w:r w:rsidR="00B166B9" w:rsidRPr="00E54CD7">
              <w:rPr>
                <w:rFonts w:cs="Times New Roman"/>
                <w:color w:val="000000" w:themeColor="text1"/>
                <w:sz w:val="22"/>
                <w:szCs w:val="22"/>
                <w:lang w:val="en-GB" w:eastAsia="zh-CN"/>
              </w:rPr>
              <w:t>58.18</w:t>
            </w:r>
            <w:r w:rsidRPr="00E54CD7">
              <w:rPr>
                <w:rFonts w:cs="Times New Roman"/>
                <w:color w:val="000000" w:themeColor="text1"/>
                <w:sz w:val="22"/>
                <w:szCs w:val="22"/>
                <w:lang w:val="en-GB" w:eastAsia="zh-CN"/>
              </w:rPr>
              <w:t xml:space="preserve">, </w:t>
            </w:r>
            <w:r w:rsidRPr="00E54CD7">
              <w:rPr>
                <w:rFonts w:cs="Times New Roman"/>
                <w:i/>
                <w:iCs/>
                <w:color w:val="000000" w:themeColor="text1"/>
                <w:sz w:val="22"/>
                <w:szCs w:val="22"/>
                <w:lang w:val="en-GB" w:eastAsia="zh-CN"/>
              </w:rPr>
              <w:t xml:space="preserve">p </w:t>
            </w:r>
            <w:r w:rsidRPr="00E54CD7">
              <w:rPr>
                <w:rFonts w:eastAsia="Times New Roman" w:cs="Times New Roman"/>
                <w:color w:val="000000" w:themeColor="text1"/>
                <w:sz w:val="22"/>
                <w:szCs w:val="22"/>
                <w:lang w:val="en-GB" w:eastAsia="zh-CN"/>
              </w:rPr>
              <w:t>&lt; .001</w:t>
            </w:r>
          </w:p>
        </w:tc>
      </w:tr>
    </w:tbl>
    <w:p w14:paraId="55D71C31" w14:textId="77777777" w:rsidR="008A5A1B" w:rsidRPr="00E54CD7" w:rsidRDefault="008A5A1B" w:rsidP="008A5A1B">
      <w:pPr>
        <w:pStyle w:val="CommentText"/>
        <w:rPr>
          <w:rFonts w:ascii="Times New Roman" w:hAnsi="Times New Roman" w:cs="Times New Roman"/>
          <w:color w:val="000000" w:themeColor="text1"/>
          <w:sz w:val="22"/>
          <w:szCs w:val="22"/>
          <w:lang w:val="en-GB" w:eastAsia="zh-CN"/>
        </w:rPr>
      </w:pPr>
      <w:r w:rsidRPr="00E54CD7">
        <w:rPr>
          <w:rFonts w:ascii="Times New Roman" w:hAnsi="Times New Roman" w:cs="Times New Roman"/>
          <w:color w:val="000000" w:themeColor="text1"/>
          <w:sz w:val="22"/>
          <w:szCs w:val="22"/>
          <w:lang w:val="en-GB" w:eastAsia="zh-CN"/>
        </w:rPr>
        <w:t>Notes: N = 199</w:t>
      </w:r>
    </w:p>
    <w:p w14:paraId="386164C2" w14:textId="77777777" w:rsidR="008A5A1B" w:rsidRPr="00E54CD7" w:rsidRDefault="008A5A1B" w:rsidP="008A5A1B">
      <w:pPr>
        <w:pStyle w:val="CommentText"/>
        <w:rPr>
          <w:rFonts w:ascii="Times New Roman" w:hAnsi="Times New Roman" w:cs="Times New Roman"/>
          <w:color w:val="000000" w:themeColor="text1"/>
          <w:sz w:val="22"/>
          <w:szCs w:val="22"/>
          <w:lang w:val="en-GB" w:eastAsia="zh-CN"/>
        </w:rPr>
      </w:pPr>
    </w:p>
    <w:p w14:paraId="0B6341F8" w14:textId="3F2CB00C" w:rsidR="008A5A1B" w:rsidRPr="00E54CD7" w:rsidRDefault="008A5A1B" w:rsidP="008A5A1B">
      <w:pPr>
        <w:snapToGrid w:val="0"/>
        <w:rPr>
          <w:rFonts w:cs="Times New Roman"/>
          <w:bCs/>
          <w:iCs/>
          <w:color w:val="000000" w:themeColor="text1"/>
          <w:sz w:val="22"/>
          <w:szCs w:val="22"/>
          <w:lang w:val="en-GB" w:eastAsia="zh-CN"/>
        </w:rPr>
      </w:pPr>
      <w:r w:rsidRPr="00E54CD7">
        <w:rPr>
          <w:rFonts w:cs="Times New Roman"/>
          <w:bCs/>
          <w:iCs/>
          <w:color w:val="000000" w:themeColor="text1"/>
          <w:sz w:val="22"/>
          <w:szCs w:val="22"/>
          <w:lang w:val="en-GB" w:eastAsia="zh-CN"/>
        </w:rPr>
        <w:t xml:space="preserve">Table </w:t>
      </w:r>
      <w:r w:rsidR="007E2581" w:rsidRPr="00E54CD7">
        <w:rPr>
          <w:rFonts w:cs="Times New Roman"/>
          <w:bCs/>
          <w:iCs/>
          <w:color w:val="000000" w:themeColor="text1"/>
          <w:sz w:val="22"/>
          <w:szCs w:val="22"/>
          <w:lang w:val="en-GB" w:eastAsia="zh-CN"/>
        </w:rPr>
        <w:t>B</w:t>
      </w:r>
      <w:r w:rsidRPr="00E54CD7">
        <w:rPr>
          <w:rFonts w:cs="Times New Roman"/>
          <w:bCs/>
          <w:iCs/>
          <w:color w:val="000000" w:themeColor="text1"/>
          <w:sz w:val="22"/>
          <w:szCs w:val="22"/>
          <w:lang w:val="en-GB" w:eastAsia="zh-CN"/>
        </w:rPr>
        <w:t>.</w:t>
      </w:r>
      <w:r w:rsidR="008D7848" w:rsidRPr="00E54CD7">
        <w:rPr>
          <w:rFonts w:cs="Times New Roman"/>
          <w:bCs/>
          <w:iCs/>
          <w:color w:val="000000" w:themeColor="text1"/>
          <w:sz w:val="22"/>
          <w:szCs w:val="22"/>
          <w:lang w:val="en-GB" w:eastAsia="zh-CN"/>
        </w:rPr>
        <w:t>2</w:t>
      </w:r>
      <w:r w:rsidRPr="00E54CD7">
        <w:rPr>
          <w:rFonts w:cs="Times New Roman"/>
          <w:bCs/>
          <w:iCs/>
          <w:color w:val="000000" w:themeColor="text1"/>
          <w:sz w:val="22"/>
          <w:szCs w:val="22"/>
          <w:lang w:val="en-GB" w:eastAsia="zh-CN"/>
        </w:rPr>
        <w:t xml:space="preserve"> Direct and indirect effects of design agent on perceived sustainability </w:t>
      </w:r>
    </w:p>
    <w:tbl>
      <w:tblPr>
        <w:tblW w:w="5000" w:type="pct"/>
        <w:tblBorders>
          <w:top w:val="single" w:sz="4" w:space="0" w:color="auto"/>
          <w:bottom w:val="single" w:sz="4" w:space="0" w:color="auto"/>
        </w:tblBorders>
        <w:tblLook w:val="04A0" w:firstRow="1" w:lastRow="0" w:firstColumn="1" w:lastColumn="0" w:noHBand="0" w:noVBand="1"/>
      </w:tblPr>
      <w:tblGrid>
        <w:gridCol w:w="4169"/>
        <w:gridCol w:w="780"/>
        <w:gridCol w:w="1385"/>
        <w:gridCol w:w="2692"/>
      </w:tblGrid>
      <w:tr w:rsidR="008A5A1B" w:rsidRPr="00E54CD7" w14:paraId="3A9825D3" w14:textId="77777777" w:rsidTr="00BE6E4B">
        <w:trPr>
          <w:trHeight w:val="20"/>
        </w:trPr>
        <w:tc>
          <w:tcPr>
            <w:tcW w:w="2310" w:type="pct"/>
            <w:tcBorders>
              <w:top w:val="single" w:sz="4" w:space="0" w:color="auto"/>
              <w:bottom w:val="single" w:sz="4" w:space="0" w:color="auto"/>
            </w:tcBorders>
            <w:vAlign w:val="center"/>
            <w:hideMark/>
          </w:tcPr>
          <w:p w14:paraId="79E67240" w14:textId="77777777" w:rsidR="008A5A1B" w:rsidRPr="00E54CD7" w:rsidRDefault="008A5A1B" w:rsidP="00BE6E4B">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Effect</w:t>
            </w:r>
          </w:p>
        </w:tc>
        <w:tc>
          <w:tcPr>
            <w:tcW w:w="432" w:type="pct"/>
            <w:tcBorders>
              <w:top w:val="single" w:sz="4" w:space="0" w:color="auto"/>
              <w:bottom w:val="single" w:sz="4" w:space="0" w:color="auto"/>
            </w:tcBorders>
            <w:vAlign w:val="center"/>
            <w:hideMark/>
          </w:tcPr>
          <w:p w14:paraId="18B9F312" w14:textId="77777777" w:rsidR="008A5A1B" w:rsidRPr="00E54CD7" w:rsidRDefault="008A5A1B" w:rsidP="00BE6E4B">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b</w:t>
            </w:r>
          </w:p>
        </w:tc>
        <w:tc>
          <w:tcPr>
            <w:tcW w:w="767" w:type="pct"/>
            <w:tcBorders>
              <w:top w:val="single" w:sz="4" w:space="0" w:color="auto"/>
              <w:bottom w:val="single" w:sz="4" w:space="0" w:color="auto"/>
            </w:tcBorders>
            <w:vAlign w:val="center"/>
            <w:hideMark/>
          </w:tcPr>
          <w:p w14:paraId="30AEA9B8" w14:textId="77777777" w:rsidR="008A5A1B" w:rsidRPr="00E54CD7" w:rsidRDefault="008A5A1B" w:rsidP="00BE6E4B">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SE</w:t>
            </w:r>
          </w:p>
        </w:tc>
        <w:tc>
          <w:tcPr>
            <w:tcW w:w="1491" w:type="pct"/>
            <w:tcBorders>
              <w:top w:val="single" w:sz="4" w:space="0" w:color="auto"/>
              <w:bottom w:val="single" w:sz="4" w:space="0" w:color="auto"/>
            </w:tcBorders>
            <w:vAlign w:val="center"/>
            <w:hideMark/>
          </w:tcPr>
          <w:p w14:paraId="37B1C9D1" w14:textId="77777777" w:rsidR="008A5A1B" w:rsidRPr="00E54CD7" w:rsidRDefault="008A5A1B" w:rsidP="00BE6E4B">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95% CI [LL, UL]</w:t>
            </w:r>
          </w:p>
        </w:tc>
      </w:tr>
      <w:tr w:rsidR="008A5A1B" w:rsidRPr="00E54CD7" w14:paraId="6D3D4C01" w14:textId="77777777" w:rsidTr="00BE6E4B">
        <w:trPr>
          <w:trHeight w:val="20"/>
        </w:trPr>
        <w:tc>
          <w:tcPr>
            <w:tcW w:w="2310" w:type="pct"/>
            <w:tcBorders>
              <w:top w:val="single" w:sz="4" w:space="0" w:color="auto"/>
            </w:tcBorders>
            <w:vAlign w:val="center"/>
            <w:hideMark/>
          </w:tcPr>
          <w:p w14:paraId="79EFF3C1" w14:textId="77777777" w:rsidR="008A5A1B" w:rsidRPr="00E54CD7" w:rsidRDefault="008A5A1B" w:rsidP="00BE6E4B">
            <w:pP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Direct Effect (X → Y)</w:t>
            </w:r>
          </w:p>
        </w:tc>
        <w:tc>
          <w:tcPr>
            <w:tcW w:w="432" w:type="pct"/>
            <w:tcBorders>
              <w:top w:val="single" w:sz="4" w:space="0" w:color="auto"/>
            </w:tcBorders>
            <w:vAlign w:val="center"/>
            <w:hideMark/>
          </w:tcPr>
          <w:p w14:paraId="056726BB" w14:textId="46A7DBFB" w:rsidR="008A5A1B" w:rsidRPr="00E54CD7" w:rsidRDefault="00B166B9" w:rsidP="00BE6E4B">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.12</w:t>
            </w:r>
          </w:p>
        </w:tc>
        <w:tc>
          <w:tcPr>
            <w:tcW w:w="767" w:type="pct"/>
            <w:tcBorders>
              <w:top w:val="single" w:sz="4" w:space="0" w:color="auto"/>
            </w:tcBorders>
            <w:vAlign w:val="center"/>
            <w:hideMark/>
          </w:tcPr>
          <w:p w14:paraId="614591E6" w14:textId="216C96BC" w:rsidR="008A5A1B" w:rsidRPr="00E54CD7" w:rsidRDefault="00B166B9" w:rsidP="00BE6E4B">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.18</w:t>
            </w:r>
          </w:p>
        </w:tc>
        <w:tc>
          <w:tcPr>
            <w:tcW w:w="1491" w:type="pct"/>
            <w:tcBorders>
              <w:top w:val="single" w:sz="4" w:space="0" w:color="auto"/>
            </w:tcBorders>
            <w:vAlign w:val="center"/>
            <w:hideMark/>
          </w:tcPr>
          <w:p w14:paraId="44FB06B6" w14:textId="3031F36F" w:rsidR="008A5A1B" w:rsidRPr="00E54CD7" w:rsidRDefault="008A5A1B" w:rsidP="00BE6E4B">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w:t>
            </w:r>
            <w:r w:rsidR="00B166B9" w:rsidRPr="00E54CD7">
              <w:rPr>
                <w:rFonts w:eastAsia="Times New Roman" w:cs="Times New Roman"/>
                <w:bCs/>
                <w:color w:val="000000" w:themeColor="text1"/>
                <w:sz w:val="22"/>
                <w:szCs w:val="22"/>
                <w:lang w:val="en-GB" w:eastAsia="zh-CN"/>
              </w:rPr>
              <w:t>-.22; .47</w:t>
            </w:r>
            <w:r w:rsidRPr="00E54CD7">
              <w:rPr>
                <w:rFonts w:eastAsia="Times New Roman" w:cs="Times New Roman"/>
                <w:bCs/>
                <w:color w:val="000000" w:themeColor="text1"/>
                <w:sz w:val="22"/>
                <w:szCs w:val="22"/>
                <w:lang w:val="en-GB" w:eastAsia="zh-CN"/>
              </w:rPr>
              <w:t>]</w:t>
            </w:r>
          </w:p>
        </w:tc>
      </w:tr>
      <w:tr w:rsidR="008A5A1B" w:rsidRPr="00E54CD7" w14:paraId="5B804141" w14:textId="77777777" w:rsidTr="00BE6E4B">
        <w:trPr>
          <w:trHeight w:val="20"/>
        </w:trPr>
        <w:tc>
          <w:tcPr>
            <w:tcW w:w="2310" w:type="pct"/>
            <w:vAlign w:val="center"/>
            <w:hideMark/>
          </w:tcPr>
          <w:p w14:paraId="6399C509" w14:textId="77777777" w:rsidR="008A5A1B" w:rsidRPr="00E54CD7" w:rsidRDefault="008A5A1B" w:rsidP="00BE6E4B">
            <w:pP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Total Indirect Effect</w:t>
            </w:r>
          </w:p>
        </w:tc>
        <w:tc>
          <w:tcPr>
            <w:tcW w:w="432" w:type="pct"/>
            <w:vAlign w:val="center"/>
            <w:hideMark/>
          </w:tcPr>
          <w:p w14:paraId="1D28E215" w14:textId="24D8D18C" w:rsidR="008A5A1B" w:rsidRPr="00E54CD7" w:rsidRDefault="00B166B9" w:rsidP="00BE6E4B">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-.88</w:t>
            </w:r>
          </w:p>
        </w:tc>
        <w:tc>
          <w:tcPr>
            <w:tcW w:w="767" w:type="pct"/>
            <w:vAlign w:val="center"/>
            <w:hideMark/>
          </w:tcPr>
          <w:p w14:paraId="4476041D" w14:textId="73A765B7" w:rsidR="008A5A1B" w:rsidRPr="00E54CD7" w:rsidRDefault="00B166B9" w:rsidP="00BE6E4B">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.15</w:t>
            </w:r>
          </w:p>
        </w:tc>
        <w:tc>
          <w:tcPr>
            <w:tcW w:w="1491" w:type="pct"/>
            <w:vAlign w:val="center"/>
            <w:hideMark/>
          </w:tcPr>
          <w:p w14:paraId="7E88A71F" w14:textId="004EBBA0" w:rsidR="008A5A1B" w:rsidRPr="00E54CD7" w:rsidRDefault="008A5A1B" w:rsidP="00BE6E4B">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w:t>
            </w:r>
            <w:r w:rsidR="00B166B9" w:rsidRPr="00E54CD7">
              <w:rPr>
                <w:rFonts w:eastAsia="Times New Roman" w:cs="Times New Roman"/>
                <w:bCs/>
                <w:color w:val="000000" w:themeColor="text1"/>
                <w:sz w:val="22"/>
                <w:szCs w:val="22"/>
                <w:lang w:val="en-GB" w:eastAsia="zh-CN"/>
              </w:rPr>
              <w:t>1.19; -.61</w:t>
            </w:r>
            <w:r w:rsidRPr="00E54CD7">
              <w:rPr>
                <w:rFonts w:eastAsia="Times New Roman" w:cs="Times New Roman"/>
                <w:bCs/>
                <w:color w:val="000000" w:themeColor="text1"/>
                <w:sz w:val="22"/>
                <w:szCs w:val="22"/>
                <w:lang w:val="en-GB" w:eastAsia="zh-CN"/>
              </w:rPr>
              <w:t>]</w:t>
            </w:r>
          </w:p>
        </w:tc>
      </w:tr>
    </w:tbl>
    <w:p w14:paraId="6CD6CA3B" w14:textId="77777777" w:rsidR="008A5A1B" w:rsidRPr="00E54CD7" w:rsidRDefault="008A5A1B" w:rsidP="008A5A1B">
      <w:pPr>
        <w:pStyle w:val="CommentText"/>
        <w:rPr>
          <w:rFonts w:ascii="Times New Roman" w:hAnsi="Times New Roman" w:cs="Times New Roman"/>
          <w:color w:val="000000" w:themeColor="text1"/>
          <w:sz w:val="22"/>
          <w:szCs w:val="22"/>
          <w:lang w:val="en-GB" w:eastAsia="zh-CN"/>
        </w:rPr>
      </w:pPr>
    </w:p>
    <w:p w14:paraId="14776CBD" w14:textId="5D7B9070" w:rsidR="009A2D9E" w:rsidRPr="00E54CD7" w:rsidRDefault="00EA29E1">
      <w:pPr>
        <w:spacing w:after="160" w:line="278" w:lineRule="auto"/>
        <w:rPr>
          <w:rFonts w:cs="Times New Roman"/>
          <w:color w:val="000000" w:themeColor="text1"/>
          <w:sz w:val="22"/>
          <w:szCs w:val="22"/>
        </w:rPr>
      </w:pPr>
      <w:r w:rsidRPr="00E54CD7">
        <w:rPr>
          <w:rFonts w:cs="Times New Roman"/>
          <w:color w:val="000000" w:themeColor="text1"/>
          <w:sz w:val="22"/>
          <w:szCs w:val="22"/>
        </w:rPr>
        <w:br w:type="page"/>
      </w:r>
    </w:p>
    <w:p w14:paraId="015102A5" w14:textId="77777777" w:rsidR="00E65761" w:rsidRPr="003F4BF4" w:rsidRDefault="009A2D9E" w:rsidP="009A2D9E">
      <w:pPr>
        <w:snapToGrid w:val="0"/>
        <w:jc w:val="center"/>
        <w:outlineLvl w:val="0"/>
        <w:rPr>
          <w:rFonts w:cs="Times New Roman"/>
          <w:b/>
          <w:bCs/>
          <w:color w:val="000000" w:themeColor="text1"/>
          <w:sz w:val="22"/>
          <w:szCs w:val="22"/>
          <w:lang w:eastAsia="zh-CN"/>
        </w:rPr>
      </w:pPr>
      <w:bookmarkStart w:id="8" w:name="_Toc227574258"/>
      <w:r w:rsidRPr="003F4BF4">
        <w:rPr>
          <w:rFonts w:cs="Times New Roman"/>
          <w:b/>
          <w:bCs/>
          <w:color w:val="000000" w:themeColor="text1"/>
          <w:sz w:val="22"/>
          <w:szCs w:val="22"/>
          <w:lang w:eastAsia="zh-CN"/>
        </w:rPr>
        <w:lastRenderedPageBreak/>
        <w:t>Web Appendix B2.</w:t>
      </w:r>
      <w:bookmarkEnd w:id="8"/>
      <w:r w:rsidRPr="003F4BF4">
        <w:rPr>
          <w:rFonts w:cs="Times New Roman"/>
          <w:b/>
          <w:bCs/>
          <w:color w:val="000000" w:themeColor="text1"/>
          <w:sz w:val="22"/>
          <w:szCs w:val="22"/>
          <w:lang w:eastAsia="zh-CN"/>
        </w:rPr>
        <w:t xml:space="preserve"> </w:t>
      </w:r>
    </w:p>
    <w:p w14:paraId="686104E2" w14:textId="3479B28F" w:rsidR="009A2D9E" w:rsidRPr="003F4BF4" w:rsidRDefault="009A2D9E" w:rsidP="009A2D9E">
      <w:pPr>
        <w:snapToGrid w:val="0"/>
        <w:jc w:val="center"/>
        <w:outlineLvl w:val="0"/>
        <w:rPr>
          <w:rFonts w:cs="Times New Roman"/>
          <w:b/>
          <w:bCs/>
          <w:color w:val="000000" w:themeColor="text1"/>
          <w:sz w:val="22"/>
          <w:szCs w:val="22"/>
          <w:lang w:eastAsia="zh-CN"/>
        </w:rPr>
      </w:pPr>
      <w:bookmarkStart w:id="9" w:name="_Toc227574259"/>
      <w:r w:rsidRPr="003F4BF4">
        <w:rPr>
          <w:rFonts w:eastAsiaTheme="majorEastAsia" w:cs="Times New Roman"/>
          <w:color w:val="000000" w:themeColor="text1"/>
          <w:kern w:val="2"/>
          <w:lang w:eastAsia="zh-CN"/>
          <w14:ligatures w14:val="standardContextual"/>
        </w:rPr>
        <w:t xml:space="preserve">Study </w:t>
      </w:r>
      <w:r w:rsidR="004B2D88">
        <w:rPr>
          <w:rFonts w:eastAsiaTheme="majorEastAsia" w:cs="Times New Roman"/>
          <w:color w:val="000000" w:themeColor="text1"/>
          <w:kern w:val="2"/>
          <w:lang w:eastAsia="zh-CN"/>
          <w14:ligatures w14:val="standardContextual"/>
        </w:rPr>
        <w:t>5</w:t>
      </w:r>
      <w:r w:rsidRPr="003F4BF4">
        <w:rPr>
          <w:rFonts w:eastAsiaTheme="majorEastAsia" w:cs="Times New Roman"/>
          <w:color w:val="000000" w:themeColor="text1"/>
          <w:kern w:val="2"/>
          <w:lang w:eastAsia="zh-CN"/>
          <w14:ligatures w14:val="standardContextual"/>
        </w:rPr>
        <w:t xml:space="preserve"> Details &amp; Additional Analysis</w:t>
      </w:r>
      <w:bookmarkEnd w:id="9"/>
      <w:r w:rsidRPr="003F4BF4">
        <w:rPr>
          <w:rFonts w:eastAsiaTheme="majorEastAsia" w:cs="Times New Roman"/>
          <w:color w:val="000000" w:themeColor="text1"/>
          <w:kern w:val="2"/>
          <w:lang w:eastAsia="zh-CN"/>
          <w14:ligatures w14:val="standardContextual"/>
        </w:rPr>
        <w:t xml:space="preserve"> </w:t>
      </w:r>
      <w:r w:rsidRPr="003F4BF4">
        <w:rPr>
          <w:rFonts w:eastAsiaTheme="majorEastAsia" w:cs="Times New Roman"/>
          <w:color w:val="000000" w:themeColor="text1"/>
          <w:kern w:val="2"/>
          <w:lang w:eastAsia="zh-CN"/>
          <w14:ligatures w14:val="standardContextual"/>
        </w:rPr>
        <w:br/>
      </w:r>
    </w:p>
    <w:p w14:paraId="6D053707" w14:textId="77777777" w:rsidR="009A2D9E" w:rsidRPr="003F4BF4" w:rsidRDefault="009A2D9E" w:rsidP="009A2D9E">
      <w:pPr>
        <w:pStyle w:val="CommentText"/>
        <w:rPr>
          <w:rFonts w:ascii="Times New Roman" w:hAnsi="Times New Roman" w:cs="Times New Roman"/>
          <w:color w:val="000000" w:themeColor="text1"/>
          <w:sz w:val="22"/>
          <w:szCs w:val="22"/>
          <w:lang w:val="en-GB" w:eastAsia="zh-CN"/>
        </w:rPr>
      </w:pPr>
    </w:p>
    <w:p w14:paraId="3AC4B3DB" w14:textId="393003A0" w:rsidR="009A2D9E" w:rsidRPr="003F4BF4" w:rsidRDefault="009A2D9E" w:rsidP="009A2D9E">
      <w:pPr>
        <w:pStyle w:val="CommentText"/>
        <w:jc w:val="center"/>
        <w:rPr>
          <w:rFonts w:ascii="Times New Roman" w:hAnsi="Times New Roman" w:cs="Times New Roman"/>
          <w:color w:val="000000" w:themeColor="text1"/>
          <w:sz w:val="22"/>
          <w:szCs w:val="22"/>
          <w:lang w:val="en-GB" w:eastAsia="zh-CN"/>
        </w:rPr>
      </w:pPr>
      <w:r w:rsidRPr="003F4BF4">
        <w:rPr>
          <w:rFonts w:ascii="Times New Roman" w:hAnsi="Times New Roman" w:cs="Times New Roman"/>
          <w:color w:val="000000" w:themeColor="text1"/>
          <w:sz w:val="22"/>
          <w:szCs w:val="22"/>
          <w:lang w:val="en-GB" w:eastAsia="zh-CN"/>
        </w:rPr>
        <w:t>Table B.3 Analysis of variance results</w:t>
      </w:r>
    </w:p>
    <w:tbl>
      <w:tblPr>
        <w:tblW w:w="5524" w:type="pct"/>
        <w:tblInd w:w="-567"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005"/>
        <w:gridCol w:w="2453"/>
        <w:gridCol w:w="373"/>
        <w:gridCol w:w="1350"/>
        <w:gridCol w:w="951"/>
        <w:gridCol w:w="840"/>
      </w:tblGrid>
      <w:tr w:rsidR="009A2D9E" w:rsidRPr="003F4BF4" w14:paraId="2A6AD336" w14:textId="77777777" w:rsidTr="003F4BF4">
        <w:trPr>
          <w:cantSplit/>
          <w:trHeight w:val="20"/>
        </w:trPr>
        <w:tc>
          <w:tcPr>
            <w:tcW w:w="5000" w:type="pct"/>
            <w:gridSpan w:val="6"/>
            <w:vAlign w:val="bottom"/>
          </w:tcPr>
          <w:p w14:paraId="2734AA02"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shd w:val="clear" w:color="auto" w:fill="FFFFFF"/>
                <w:lang w:val="en-GB" w:eastAsia="zh-CN"/>
              </w:rPr>
              <w:t>DV: Perceived sustainability</w:t>
            </w:r>
          </w:p>
        </w:tc>
      </w:tr>
      <w:tr w:rsidR="009A2D9E" w:rsidRPr="003F4BF4" w14:paraId="43867D37" w14:textId="77777777" w:rsidTr="003F4BF4">
        <w:trPr>
          <w:cantSplit/>
          <w:trHeight w:val="20"/>
        </w:trPr>
        <w:tc>
          <w:tcPr>
            <w:tcW w:w="2008" w:type="pct"/>
            <w:tcBorders>
              <w:bottom w:val="single" w:sz="4" w:space="0" w:color="auto"/>
            </w:tcBorders>
            <w:vAlign w:val="bottom"/>
          </w:tcPr>
          <w:p w14:paraId="5F359934"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lang w:val="en-GB" w:eastAsia="zh-CN"/>
              </w:rPr>
              <w:t>Source</w:t>
            </w:r>
          </w:p>
        </w:tc>
        <w:tc>
          <w:tcPr>
            <w:tcW w:w="1230" w:type="pct"/>
            <w:tcBorders>
              <w:bottom w:val="single" w:sz="4" w:space="0" w:color="auto"/>
            </w:tcBorders>
            <w:vAlign w:val="bottom"/>
          </w:tcPr>
          <w:p w14:paraId="264350E2"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Type III Sum of Squares</w:t>
            </w:r>
          </w:p>
        </w:tc>
        <w:tc>
          <w:tcPr>
            <w:tcW w:w="187" w:type="pct"/>
            <w:tcBorders>
              <w:bottom w:val="single" w:sz="4" w:space="0" w:color="auto"/>
            </w:tcBorders>
            <w:vAlign w:val="bottom"/>
          </w:tcPr>
          <w:p w14:paraId="7F82C4A4"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roofErr w:type="spellStart"/>
            <w:r w:rsidRPr="003F4BF4">
              <w:rPr>
                <w:rFonts w:cs="Times New Roman"/>
                <w:color w:val="000000" w:themeColor="text1"/>
                <w:sz w:val="22"/>
                <w:szCs w:val="22"/>
                <w:lang w:val="en-GB" w:eastAsia="zh-CN"/>
              </w:rPr>
              <w:t>df</w:t>
            </w:r>
            <w:proofErr w:type="spellEnd"/>
          </w:p>
        </w:tc>
        <w:tc>
          <w:tcPr>
            <w:tcW w:w="677" w:type="pct"/>
            <w:tcBorders>
              <w:bottom w:val="single" w:sz="4" w:space="0" w:color="auto"/>
            </w:tcBorders>
            <w:vAlign w:val="bottom"/>
          </w:tcPr>
          <w:p w14:paraId="56BEBFE9"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Mean Square</w:t>
            </w:r>
          </w:p>
        </w:tc>
        <w:tc>
          <w:tcPr>
            <w:tcW w:w="477" w:type="pct"/>
            <w:tcBorders>
              <w:bottom w:val="single" w:sz="4" w:space="0" w:color="auto"/>
            </w:tcBorders>
            <w:vAlign w:val="bottom"/>
          </w:tcPr>
          <w:p w14:paraId="6ED542E8"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F</w:t>
            </w:r>
          </w:p>
        </w:tc>
        <w:tc>
          <w:tcPr>
            <w:tcW w:w="422" w:type="pct"/>
            <w:tcBorders>
              <w:bottom w:val="single" w:sz="4" w:space="0" w:color="auto"/>
            </w:tcBorders>
            <w:vAlign w:val="bottom"/>
          </w:tcPr>
          <w:p w14:paraId="0674A264"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Sig.</w:t>
            </w:r>
          </w:p>
        </w:tc>
      </w:tr>
      <w:tr w:rsidR="009A2D9E" w:rsidRPr="003F4BF4" w14:paraId="0B36923A" w14:textId="77777777" w:rsidTr="003F4BF4">
        <w:trPr>
          <w:cantSplit/>
          <w:trHeight w:val="20"/>
        </w:trPr>
        <w:tc>
          <w:tcPr>
            <w:tcW w:w="2008" w:type="pct"/>
            <w:tcBorders>
              <w:top w:val="single" w:sz="4" w:space="0" w:color="auto"/>
              <w:bottom w:val="nil"/>
            </w:tcBorders>
          </w:tcPr>
          <w:p w14:paraId="197E8B3D"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lang w:val="en-GB" w:eastAsia="zh-CN"/>
              </w:rPr>
              <w:t>Corrected Model</w:t>
            </w:r>
          </w:p>
        </w:tc>
        <w:tc>
          <w:tcPr>
            <w:tcW w:w="1230" w:type="pct"/>
            <w:tcBorders>
              <w:top w:val="single" w:sz="4" w:space="0" w:color="auto"/>
              <w:bottom w:val="nil"/>
            </w:tcBorders>
          </w:tcPr>
          <w:p w14:paraId="26B057FD" w14:textId="7FEB87E2"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127.980</w:t>
            </w:r>
            <w:r w:rsidR="009A2D9E" w:rsidRPr="003F4BF4">
              <w:rPr>
                <w:rFonts w:cs="Times New Roman"/>
                <w:color w:val="000000" w:themeColor="text1"/>
                <w:sz w:val="22"/>
                <w:szCs w:val="22"/>
                <w:vertAlign w:val="superscript"/>
                <w:lang w:val="en-GB" w:eastAsia="zh-CN"/>
              </w:rPr>
              <w:t>a</w:t>
            </w:r>
          </w:p>
        </w:tc>
        <w:tc>
          <w:tcPr>
            <w:tcW w:w="187" w:type="pct"/>
            <w:tcBorders>
              <w:top w:val="single" w:sz="4" w:space="0" w:color="auto"/>
              <w:bottom w:val="nil"/>
            </w:tcBorders>
          </w:tcPr>
          <w:p w14:paraId="562C3A8F" w14:textId="77777777" w:rsidR="009A2D9E" w:rsidRPr="003F4BF4" w:rsidRDefault="009A2D9E" w:rsidP="00EC16BD">
            <w:pPr>
              <w:autoSpaceDE w:val="0"/>
              <w:autoSpaceDN w:val="0"/>
              <w:adjustRightInd w:val="0"/>
              <w:snapToGrid w:val="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3</w:t>
            </w:r>
          </w:p>
        </w:tc>
        <w:tc>
          <w:tcPr>
            <w:tcW w:w="677" w:type="pct"/>
            <w:tcBorders>
              <w:top w:val="single" w:sz="4" w:space="0" w:color="auto"/>
              <w:bottom w:val="nil"/>
            </w:tcBorders>
          </w:tcPr>
          <w:p w14:paraId="79CF5BE2" w14:textId="47D34D77"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42.660</w:t>
            </w:r>
          </w:p>
        </w:tc>
        <w:tc>
          <w:tcPr>
            <w:tcW w:w="477" w:type="pct"/>
            <w:tcBorders>
              <w:top w:val="single" w:sz="4" w:space="0" w:color="auto"/>
              <w:bottom w:val="nil"/>
            </w:tcBorders>
          </w:tcPr>
          <w:p w14:paraId="2304E870" w14:textId="38A67D4F"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27.991</w:t>
            </w:r>
          </w:p>
        </w:tc>
        <w:tc>
          <w:tcPr>
            <w:tcW w:w="422" w:type="pct"/>
            <w:tcBorders>
              <w:top w:val="single" w:sz="4" w:space="0" w:color="auto"/>
              <w:bottom w:val="nil"/>
            </w:tcBorders>
          </w:tcPr>
          <w:p w14:paraId="0E55C36B" w14:textId="77777777" w:rsidR="009A2D9E" w:rsidRPr="003F4BF4" w:rsidRDefault="009A2D9E" w:rsidP="00EC16BD">
            <w:pPr>
              <w:autoSpaceDE w:val="0"/>
              <w:autoSpaceDN w:val="0"/>
              <w:adjustRightInd w:val="0"/>
              <w:snapToGrid w:val="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&lt;.001</w:t>
            </w:r>
          </w:p>
        </w:tc>
      </w:tr>
      <w:tr w:rsidR="009A2D9E" w:rsidRPr="003F4BF4" w14:paraId="247798DD" w14:textId="77777777" w:rsidTr="003F4BF4">
        <w:trPr>
          <w:cantSplit/>
          <w:trHeight w:val="20"/>
        </w:trPr>
        <w:tc>
          <w:tcPr>
            <w:tcW w:w="2008" w:type="pct"/>
            <w:tcBorders>
              <w:top w:val="nil"/>
            </w:tcBorders>
          </w:tcPr>
          <w:p w14:paraId="479470F2"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lang w:val="en-GB" w:eastAsia="zh-CN"/>
              </w:rPr>
              <w:t>Intercept</w:t>
            </w:r>
          </w:p>
        </w:tc>
        <w:tc>
          <w:tcPr>
            <w:tcW w:w="1230" w:type="pct"/>
            <w:tcBorders>
              <w:top w:val="nil"/>
            </w:tcBorders>
          </w:tcPr>
          <w:p w14:paraId="24BDBE65" w14:textId="1EB73F29"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9238.212</w:t>
            </w:r>
          </w:p>
        </w:tc>
        <w:tc>
          <w:tcPr>
            <w:tcW w:w="187" w:type="pct"/>
            <w:tcBorders>
              <w:top w:val="nil"/>
            </w:tcBorders>
          </w:tcPr>
          <w:p w14:paraId="1E3DF14D" w14:textId="77777777" w:rsidR="009A2D9E" w:rsidRPr="003F4BF4" w:rsidRDefault="009A2D9E" w:rsidP="00EC16BD">
            <w:pPr>
              <w:autoSpaceDE w:val="0"/>
              <w:autoSpaceDN w:val="0"/>
              <w:adjustRightInd w:val="0"/>
              <w:snapToGrid w:val="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1</w:t>
            </w:r>
          </w:p>
        </w:tc>
        <w:tc>
          <w:tcPr>
            <w:tcW w:w="677" w:type="pct"/>
            <w:tcBorders>
              <w:top w:val="nil"/>
            </w:tcBorders>
          </w:tcPr>
          <w:p w14:paraId="495ECAD3" w14:textId="4B7D027A"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9238.212</w:t>
            </w:r>
          </w:p>
        </w:tc>
        <w:tc>
          <w:tcPr>
            <w:tcW w:w="477" w:type="pct"/>
            <w:tcBorders>
              <w:top w:val="nil"/>
            </w:tcBorders>
          </w:tcPr>
          <w:p w14:paraId="5497CECD" w14:textId="2ECA9DD8"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6061.527</w:t>
            </w:r>
          </w:p>
        </w:tc>
        <w:tc>
          <w:tcPr>
            <w:tcW w:w="422" w:type="pct"/>
            <w:tcBorders>
              <w:top w:val="nil"/>
            </w:tcBorders>
          </w:tcPr>
          <w:p w14:paraId="5EE5799E" w14:textId="77777777" w:rsidR="009A2D9E" w:rsidRPr="003F4BF4" w:rsidRDefault="009A2D9E" w:rsidP="00EC16BD">
            <w:pPr>
              <w:autoSpaceDE w:val="0"/>
              <w:autoSpaceDN w:val="0"/>
              <w:adjustRightInd w:val="0"/>
              <w:snapToGrid w:val="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&lt;.001</w:t>
            </w:r>
          </w:p>
        </w:tc>
      </w:tr>
      <w:tr w:rsidR="009A2D9E" w:rsidRPr="003F4BF4" w14:paraId="1BF83A0A" w14:textId="77777777" w:rsidTr="003F4BF4">
        <w:trPr>
          <w:cantSplit/>
          <w:trHeight w:val="20"/>
        </w:trPr>
        <w:tc>
          <w:tcPr>
            <w:tcW w:w="2008" w:type="pct"/>
          </w:tcPr>
          <w:p w14:paraId="1B30106F"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lang w:val="en-GB" w:eastAsia="zh-CN"/>
              </w:rPr>
              <w:t>Design Agent (AI vs. Human)</w:t>
            </w:r>
          </w:p>
        </w:tc>
        <w:tc>
          <w:tcPr>
            <w:tcW w:w="1230" w:type="pct"/>
          </w:tcPr>
          <w:p w14:paraId="1DF32401" w14:textId="710DFA60"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71.039</w:t>
            </w:r>
          </w:p>
        </w:tc>
        <w:tc>
          <w:tcPr>
            <w:tcW w:w="187" w:type="pct"/>
          </w:tcPr>
          <w:p w14:paraId="13B8FE40" w14:textId="77777777" w:rsidR="009A2D9E" w:rsidRPr="003F4BF4" w:rsidRDefault="009A2D9E" w:rsidP="00EC16BD">
            <w:pPr>
              <w:autoSpaceDE w:val="0"/>
              <w:autoSpaceDN w:val="0"/>
              <w:adjustRightInd w:val="0"/>
              <w:snapToGrid w:val="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1</w:t>
            </w:r>
          </w:p>
        </w:tc>
        <w:tc>
          <w:tcPr>
            <w:tcW w:w="677" w:type="pct"/>
          </w:tcPr>
          <w:p w14:paraId="3AFEA675" w14:textId="1FE7A2BC"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71.039</w:t>
            </w:r>
          </w:p>
        </w:tc>
        <w:tc>
          <w:tcPr>
            <w:tcW w:w="477" w:type="pct"/>
          </w:tcPr>
          <w:p w14:paraId="56449BBD" w14:textId="0FC71454"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46.612</w:t>
            </w:r>
          </w:p>
        </w:tc>
        <w:tc>
          <w:tcPr>
            <w:tcW w:w="422" w:type="pct"/>
          </w:tcPr>
          <w:p w14:paraId="21177535" w14:textId="77777777" w:rsidR="009A2D9E" w:rsidRPr="003F4BF4" w:rsidRDefault="009A2D9E" w:rsidP="00EC16BD">
            <w:pPr>
              <w:autoSpaceDE w:val="0"/>
              <w:autoSpaceDN w:val="0"/>
              <w:adjustRightInd w:val="0"/>
              <w:snapToGrid w:val="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&lt;.001</w:t>
            </w:r>
          </w:p>
        </w:tc>
      </w:tr>
      <w:tr w:rsidR="009A2D9E" w:rsidRPr="003F4BF4" w14:paraId="7F0AE8C6" w14:textId="77777777" w:rsidTr="003F4BF4">
        <w:trPr>
          <w:cantSplit/>
          <w:trHeight w:val="20"/>
        </w:trPr>
        <w:tc>
          <w:tcPr>
            <w:tcW w:w="2008" w:type="pct"/>
          </w:tcPr>
          <w:p w14:paraId="1CD74590" w14:textId="5974367D" w:rsidR="009A2D9E" w:rsidRPr="003F4BF4" w:rsidRDefault="003F4BF4" w:rsidP="00EC16BD">
            <w:pPr>
              <w:autoSpaceDE w:val="0"/>
              <w:autoSpaceDN w:val="0"/>
              <w:adjustRightInd w:val="0"/>
              <w:snapToGrid w:val="0"/>
              <w:rPr>
                <w:rFonts w:cs="Times New Roman"/>
                <w:color w:val="000000" w:themeColor="text1"/>
                <w:sz w:val="22"/>
                <w:szCs w:val="22"/>
                <w:lang w:val="en-GB" w:eastAsia="zh-CN"/>
              </w:rPr>
            </w:pPr>
            <w:r>
              <w:rPr>
                <w:rFonts w:cs="Times New Roman"/>
                <w:color w:val="000000" w:themeColor="text1"/>
                <w:sz w:val="22"/>
                <w:szCs w:val="22"/>
                <w:lang w:val="en-GB" w:eastAsia="zh-CN"/>
              </w:rPr>
              <w:t>Genuine Care Cue</w:t>
            </w:r>
            <w:r w:rsidR="009A2D9E" w:rsidRPr="003F4BF4">
              <w:rPr>
                <w:rFonts w:cs="Times New Roman"/>
                <w:color w:val="000000" w:themeColor="text1"/>
                <w:sz w:val="22"/>
                <w:szCs w:val="22"/>
                <w:lang w:val="en-GB" w:eastAsia="zh-CN"/>
              </w:rPr>
              <w:t xml:space="preserve"> (Present vs. Absent)</w:t>
            </w:r>
          </w:p>
        </w:tc>
        <w:tc>
          <w:tcPr>
            <w:tcW w:w="1230" w:type="pct"/>
          </w:tcPr>
          <w:p w14:paraId="09945412" w14:textId="6A1F0E87"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44.873</w:t>
            </w:r>
          </w:p>
        </w:tc>
        <w:tc>
          <w:tcPr>
            <w:tcW w:w="187" w:type="pct"/>
          </w:tcPr>
          <w:p w14:paraId="1A69F734" w14:textId="77777777" w:rsidR="009A2D9E" w:rsidRPr="003F4BF4" w:rsidRDefault="009A2D9E" w:rsidP="00EC16BD">
            <w:pPr>
              <w:autoSpaceDE w:val="0"/>
              <w:autoSpaceDN w:val="0"/>
              <w:adjustRightInd w:val="0"/>
              <w:snapToGrid w:val="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1</w:t>
            </w:r>
          </w:p>
        </w:tc>
        <w:tc>
          <w:tcPr>
            <w:tcW w:w="677" w:type="pct"/>
          </w:tcPr>
          <w:p w14:paraId="6E3D565C" w14:textId="40FF7AF8"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44.873</w:t>
            </w:r>
          </w:p>
        </w:tc>
        <w:tc>
          <w:tcPr>
            <w:tcW w:w="477" w:type="pct"/>
          </w:tcPr>
          <w:p w14:paraId="42270AC5" w14:textId="05063DA5"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29.442</w:t>
            </w:r>
          </w:p>
        </w:tc>
        <w:tc>
          <w:tcPr>
            <w:tcW w:w="422" w:type="pct"/>
          </w:tcPr>
          <w:p w14:paraId="6ED51170" w14:textId="3BC2B347"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&lt;.001</w:t>
            </w:r>
          </w:p>
        </w:tc>
      </w:tr>
      <w:tr w:rsidR="009A2D9E" w:rsidRPr="003F4BF4" w14:paraId="04AD2C5E" w14:textId="77777777" w:rsidTr="003F4BF4">
        <w:trPr>
          <w:cantSplit/>
          <w:trHeight w:val="20"/>
        </w:trPr>
        <w:tc>
          <w:tcPr>
            <w:tcW w:w="2008" w:type="pct"/>
          </w:tcPr>
          <w:p w14:paraId="6090F421" w14:textId="41825642"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lang w:val="en-GB" w:eastAsia="zh-CN"/>
              </w:rPr>
              <w:t xml:space="preserve">Design Agent x </w:t>
            </w:r>
            <w:r w:rsidR="003F4BF4">
              <w:rPr>
                <w:rFonts w:cs="Times New Roman"/>
                <w:color w:val="000000" w:themeColor="text1"/>
                <w:sz w:val="22"/>
                <w:szCs w:val="22"/>
                <w:lang w:val="en-GB" w:eastAsia="zh-CN"/>
              </w:rPr>
              <w:t>Genuine Care Cue</w:t>
            </w:r>
          </w:p>
        </w:tc>
        <w:tc>
          <w:tcPr>
            <w:tcW w:w="1230" w:type="pct"/>
          </w:tcPr>
          <w:p w14:paraId="33F28E19" w14:textId="17AC5F71"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9.567</w:t>
            </w:r>
          </w:p>
        </w:tc>
        <w:tc>
          <w:tcPr>
            <w:tcW w:w="187" w:type="pct"/>
          </w:tcPr>
          <w:p w14:paraId="7B423570" w14:textId="77777777" w:rsidR="009A2D9E" w:rsidRPr="003F4BF4" w:rsidRDefault="009A2D9E" w:rsidP="00EC16BD">
            <w:pPr>
              <w:autoSpaceDE w:val="0"/>
              <w:autoSpaceDN w:val="0"/>
              <w:adjustRightInd w:val="0"/>
              <w:snapToGrid w:val="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1</w:t>
            </w:r>
          </w:p>
        </w:tc>
        <w:tc>
          <w:tcPr>
            <w:tcW w:w="677" w:type="pct"/>
          </w:tcPr>
          <w:p w14:paraId="3608FA28" w14:textId="737BCB33"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9.567</w:t>
            </w:r>
          </w:p>
        </w:tc>
        <w:tc>
          <w:tcPr>
            <w:tcW w:w="477" w:type="pct"/>
          </w:tcPr>
          <w:p w14:paraId="11719CBD" w14:textId="2BD193F2"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6.277</w:t>
            </w:r>
          </w:p>
        </w:tc>
        <w:tc>
          <w:tcPr>
            <w:tcW w:w="422" w:type="pct"/>
          </w:tcPr>
          <w:p w14:paraId="4E96A7B8" w14:textId="69C6F190"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.013</w:t>
            </w:r>
          </w:p>
        </w:tc>
      </w:tr>
      <w:tr w:rsidR="009A2D9E" w:rsidRPr="003F4BF4" w14:paraId="665F9CA8" w14:textId="77777777" w:rsidTr="003F4BF4">
        <w:trPr>
          <w:cantSplit/>
          <w:trHeight w:val="20"/>
        </w:trPr>
        <w:tc>
          <w:tcPr>
            <w:tcW w:w="2008" w:type="pct"/>
          </w:tcPr>
          <w:p w14:paraId="028BC28E"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lang w:val="en-GB" w:eastAsia="zh-CN"/>
              </w:rPr>
              <w:t>Error</w:t>
            </w:r>
          </w:p>
        </w:tc>
        <w:tc>
          <w:tcPr>
            <w:tcW w:w="1230" w:type="pct"/>
          </w:tcPr>
          <w:p w14:paraId="46B38219" w14:textId="71731E25"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588.292</w:t>
            </w:r>
          </w:p>
        </w:tc>
        <w:tc>
          <w:tcPr>
            <w:tcW w:w="187" w:type="pct"/>
          </w:tcPr>
          <w:p w14:paraId="6F92E1FB" w14:textId="60AA6FC7"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386</w:t>
            </w:r>
          </w:p>
        </w:tc>
        <w:tc>
          <w:tcPr>
            <w:tcW w:w="677" w:type="pct"/>
          </w:tcPr>
          <w:p w14:paraId="70F45669" w14:textId="1DFF7C91"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1.524</w:t>
            </w:r>
          </w:p>
        </w:tc>
        <w:tc>
          <w:tcPr>
            <w:tcW w:w="477" w:type="pct"/>
            <w:vAlign w:val="center"/>
          </w:tcPr>
          <w:p w14:paraId="68A4007D"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c>
          <w:tcPr>
            <w:tcW w:w="422" w:type="pct"/>
            <w:vAlign w:val="center"/>
          </w:tcPr>
          <w:p w14:paraId="76B3AF79"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r>
      <w:tr w:rsidR="009A2D9E" w:rsidRPr="003F4BF4" w14:paraId="10781F32" w14:textId="77777777" w:rsidTr="003F4BF4">
        <w:trPr>
          <w:cantSplit/>
          <w:trHeight w:val="20"/>
        </w:trPr>
        <w:tc>
          <w:tcPr>
            <w:tcW w:w="2008" w:type="pct"/>
          </w:tcPr>
          <w:p w14:paraId="7D09C1DA"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lang w:val="en-GB" w:eastAsia="zh-CN"/>
              </w:rPr>
              <w:t>Total</w:t>
            </w:r>
          </w:p>
        </w:tc>
        <w:tc>
          <w:tcPr>
            <w:tcW w:w="1230" w:type="pct"/>
          </w:tcPr>
          <w:p w14:paraId="7A5ECCD1" w14:textId="31390896"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9899.750</w:t>
            </w:r>
          </w:p>
        </w:tc>
        <w:tc>
          <w:tcPr>
            <w:tcW w:w="187" w:type="pct"/>
          </w:tcPr>
          <w:p w14:paraId="21E45B19" w14:textId="6AAADE4F"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390</w:t>
            </w:r>
          </w:p>
        </w:tc>
        <w:tc>
          <w:tcPr>
            <w:tcW w:w="677" w:type="pct"/>
            <w:vAlign w:val="center"/>
          </w:tcPr>
          <w:p w14:paraId="50879A95"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c>
          <w:tcPr>
            <w:tcW w:w="477" w:type="pct"/>
            <w:vAlign w:val="center"/>
          </w:tcPr>
          <w:p w14:paraId="7D42316C"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c>
          <w:tcPr>
            <w:tcW w:w="422" w:type="pct"/>
            <w:vAlign w:val="center"/>
          </w:tcPr>
          <w:p w14:paraId="6F6F00A1"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r>
      <w:tr w:rsidR="009A2D9E" w:rsidRPr="003F4BF4" w14:paraId="153F987E" w14:textId="77777777" w:rsidTr="003F4BF4">
        <w:trPr>
          <w:cantSplit/>
          <w:trHeight w:val="20"/>
        </w:trPr>
        <w:tc>
          <w:tcPr>
            <w:tcW w:w="2008" w:type="pct"/>
          </w:tcPr>
          <w:p w14:paraId="6B517AA2"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lang w:val="en-GB" w:eastAsia="zh-CN"/>
              </w:rPr>
              <w:t>Corrected Total</w:t>
            </w:r>
          </w:p>
        </w:tc>
        <w:tc>
          <w:tcPr>
            <w:tcW w:w="1230" w:type="pct"/>
          </w:tcPr>
          <w:p w14:paraId="2FDA7EE8" w14:textId="4100DB8E"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716.272</w:t>
            </w:r>
          </w:p>
        </w:tc>
        <w:tc>
          <w:tcPr>
            <w:tcW w:w="187" w:type="pct"/>
          </w:tcPr>
          <w:p w14:paraId="6C434CE4" w14:textId="6ABE7C9F" w:rsidR="009A2D9E" w:rsidRPr="003F4BF4" w:rsidRDefault="0082296A" w:rsidP="00EC16BD">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389</w:t>
            </w:r>
          </w:p>
        </w:tc>
        <w:tc>
          <w:tcPr>
            <w:tcW w:w="677" w:type="pct"/>
            <w:vAlign w:val="center"/>
          </w:tcPr>
          <w:p w14:paraId="6CE9B306"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c>
          <w:tcPr>
            <w:tcW w:w="477" w:type="pct"/>
            <w:vAlign w:val="center"/>
          </w:tcPr>
          <w:p w14:paraId="5C85D21B"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c>
          <w:tcPr>
            <w:tcW w:w="422" w:type="pct"/>
            <w:vAlign w:val="center"/>
          </w:tcPr>
          <w:p w14:paraId="14DA496D"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r>
      <w:tr w:rsidR="009A2D9E" w:rsidRPr="003F4BF4" w14:paraId="30079F98" w14:textId="77777777" w:rsidTr="003F4BF4">
        <w:trPr>
          <w:cantSplit/>
          <w:trHeight w:val="20"/>
        </w:trPr>
        <w:tc>
          <w:tcPr>
            <w:tcW w:w="5000" w:type="pct"/>
            <w:gridSpan w:val="6"/>
          </w:tcPr>
          <w:p w14:paraId="43C9CE99" w14:textId="134250C9"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lang w:val="en-GB" w:eastAsia="zh-CN"/>
              </w:rPr>
              <w:t>a. R Squared = .</w:t>
            </w:r>
            <w:r w:rsidR="007E0692" w:rsidRPr="003F4BF4">
              <w:rPr>
                <w:rFonts w:cs="Times New Roman"/>
                <w:color w:val="000000" w:themeColor="text1"/>
                <w:sz w:val="22"/>
                <w:szCs w:val="22"/>
                <w:lang w:val="en-GB" w:eastAsia="zh-CN"/>
              </w:rPr>
              <w:t>1</w:t>
            </w:r>
            <w:r w:rsidR="0082296A">
              <w:rPr>
                <w:rFonts w:cs="Times New Roman"/>
                <w:color w:val="000000" w:themeColor="text1"/>
                <w:sz w:val="22"/>
                <w:szCs w:val="22"/>
                <w:lang w:val="en-GB" w:eastAsia="zh-CN"/>
              </w:rPr>
              <w:t>79</w:t>
            </w:r>
            <w:r w:rsidRPr="003F4BF4">
              <w:rPr>
                <w:rFonts w:cs="Times New Roman"/>
                <w:color w:val="000000" w:themeColor="text1"/>
                <w:sz w:val="22"/>
                <w:szCs w:val="22"/>
                <w:lang w:val="en-GB" w:eastAsia="zh-CN"/>
              </w:rPr>
              <w:t xml:space="preserve"> (Adjusted R Squared = .</w:t>
            </w:r>
            <w:r w:rsidR="007E0692" w:rsidRPr="003F4BF4">
              <w:rPr>
                <w:rFonts w:cs="Times New Roman"/>
                <w:color w:val="000000" w:themeColor="text1"/>
                <w:sz w:val="22"/>
                <w:szCs w:val="22"/>
                <w:lang w:val="en-GB" w:eastAsia="zh-CN"/>
              </w:rPr>
              <w:t>1</w:t>
            </w:r>
            <w:r w:rsidR="0082296A">
              <w:rPr>
                <w:rFonts w:cs="Times New Roman"/>
                <w:color w:val="000000" w:themeColor="text1"/>
                <w:sz w:val="22"/>
                <w:szCs w:val="22"/>
                <w:lang w:val="en-GB" w:eastAsia="zh-CN"/>
              </w:rPr>
              <w:t>72</w:t>
            </w:r>
            <w:r w:rsidRPr="003F4BF4">
              <w:rPr>
                <w:rFonts w:cs="Times New Roman"/>
                <w:color w:val="000000" w:themeColor="text1"/>
                <w:sz w:val="22"/>
                <w:szCs w:val="22"/>
                <w:lang w:val="en-GB" w:eastAsia="zh-CN"/>
              </w:rPr>
              <w:t>)</w:t>
            </w:r>
          </w:p>
        </w:tc>
      </w:tr>
    </w:tbl>
    <w:p w14:paraId="2F826628" w14:textId="5CB08D4E" w:rsidR="009A2D9E" w:rsidRPr="003F4BF4" w:rsidRDefault="009A2D9E" w:rsidP="009A2D9E">
      <w:pPr>
        <w:pStyle w:val="CommentText"/>
        <w:jc w:val="center"/>
        <w:rPr>
          <w:rFonts w:ascii="Times New Roman" w:hAnsi="Times New Roman" w:cs="Times New Roman"/>
          <w:color w:val="000000" w:themeColor="text1"/>
          <w:sz w:val="22"/>
          <w:szCs w:val="22"/>
          <w:lang w:val="en-GB" w:eastAsia="zh-CN"/>
        </w:rPr>
      </w:pPr>
      <w:r w:rsidRPr="003F4BF4">
        <w:rPr>
          <w:rFonts w:ascii="Times New Roman" w:hAnsi="Times New Roman" w:cs="Times New Roman"/>
          <w:color w:val="000000" w:themeColor="text1"/>
          <w:sz w:val="22"/>
          <w:szCs w:val="22"/>
          <w:lang w:val="en-GB" w:eastAsia="zh-CN"/>
        </w:rPr>
        <w:t xml:space="preserve">Table </w:t>
      </w:r>
      <w:r w:rsidR="00B53B6D" w:rsidRPr="003F4BF4">
        <w:rPr>
          <w:rFonts w:ascii="Times New Roman" w:hAnsi="Times New Roman" w:cs="Times New Roman"/>
          <w:color w:val="000000" w:themeColor="text1"/>
          <w:sz w:val="22"/>
          <w:szCs w:val="22"/>
          <w:lang w:val="en-GB" w:eastAsia="zh-CN"/>
        </w:rPr>
        <w:t>B.4</w:t>
      </w:r>
      <w:r w:rsidRPr="003F4BF4">
        <w:rPr>
          <w:rFonts w:ascii="Times New Roman" w:hAnsi="Times New Roman" w:cs="Times New Roman"/>
          <w:color w:val="000000" w:themeColor="text1"/>
          <w:sz w:val="22"/>
          <w:szCs w:val="22"/>
          <w:lang w:val="en-GB" w:eastAsia="zh-CN"/>
        </w:rPr>
        <w:t xml:space="preserve"> Cell means estimates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964"/>
        <w:gridCol w:w="2040"/>
        <w:gridCol w:w="1060"/>
        <w:gridCol w:w="861"/>
        <w:gridCol w:w="1049"/>
        <w:gridCol w:w="1052"/>
      </w:tblGrid>
      <w:tr w:rsidR="009A2D9E" w:rsidRPr="003F4BF4" w14:paraId="68F8C496" w14:textId="77777777" w:rsidTr="00EC16BD">
        <w:trPr>
          <w:cantSplit/>
        </w:trPr>
        <w:tc>
          <w:tcPr>
            <w:tcW w:w="5000" w:type="pct"/>
            <w:gridSpan w:val="6"/>
            <w:tcBorders>
              <w:top w:val="single" w:sz="4" w:space="0" w:color="auto"/>
              <w:bottom w:val="single" w:sz="4" w:space="0" w:color="auto"/>
            </w:tcBorders>
            <w:vAlign w:val="bottom"/>
          </w:tcPr>
          <w:p w14:paraId="3895E180"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shd w:val="clear" w:color="auto" w:fill="FFFFFF"/>
                <w:lang w:val="en-GB" w:eastAsia="zh-CN"/>
              </w:rPr>
              <w:t>DV: Perceived sustainability</w:t>
            </w:r>
          </w:p>
        </w:tc>
      </w:tr>
      <w:tr w:rsidR="009A2D9E" w:rsidRPr="003F4BF4" w14:paraId="17D87C33" w14:textId="77777777" w:rsidTr="00EC16BD">
        <w:trPr>
          <w:cantSplit/>
        </w:trPr>
        <w:tc>
          <w:tcPr>
            <w:tcW w:w="1642" w:type="pct"/>
            <w:vMerge w:val="restart"/>
            <w:tcBorders>
              <w:top w:val="single" w:sz="4" w:space="0" w:color="auto"/>
              <w:bottom w:val="single" w:sz="4" w:space="0" w:color="auto"/>
            </w:tcBorders>
            <w:vAlign w:val="center"/>
          </w:tcPr>
          <w:p w14:paraId="2A9AAD92"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AI</w:t>
            </w:r>
          </w:p>
        </w:tc>
        <w:tc>
          <w:tcPr>
            <w:tcW w:w="1130" w:type="pct"/>
            <w:vMerge w:val="restart"/>
            <w:tcBorders>
              <w:top w:val="single" w:sz="4" w:space="0" w:color="auto"/>
              <w:bottom w:val="single" w:sz="4" w:space="0" w:color="auto"/>
            </w:tcBorders>
            <w:vAlign w:val="center"/>
          </w:tcPr>
          <w:p w14:paraId="0B019648" w14:textId="2ED95B32" w:rsidR="009A2D9E" w:rsidRPr="003F4BF4" w:rsidRDefault="003F4BF4"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Genuine Care Cue</w:t>
            </w:r>
          </w:p>
        </w:tc>
        <w:tc>
          <w:tcPr>
            <w:tcW w:w="587" w:type="pct"/>
            <w:vMerge w:val="restart"/>
            <w:tcBorders>
              <w:top w:val="single" w:sz="4" w:space="0" w:color="auto"/>
              <w:bottom w:val="single" w:sz="4" w:space="0" w:color="auto"/>
            </w:tcBorders>
            <w:vAlign w:val="center"/>
          </w:tcPr>
          <w:p w14:paraId="56EEEC45"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Mean</w:t>
            </w:r>
          </w:p>
        </w:tc>
        <w:tc>
          <w:tcPr>
            <w:tcW w:w="477" w:type="pct"/>
            <w:vMerge w:val="restart"/>
            <w:tcBorders>
              <w:top w:val="single" w:sz="4" w:space="0" w:color="auto"/>
              <w:bottom w:val="single" w:sz="4" w:space="0" w:color="auto"/>
            </w:tcBorders>
            <w:vAlign w:val="center"/>
          </w:tcPr>
          <w:p w14:paraId="26EB0209"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SE</w:t>
            </w:r>
          </w:p>
        </w:tc>
        <w:tc>
          <w:tcPr>
            <w:tcW w:w="1163" w:type="pct"/>
            <w:gridSpan w:val="2"/>
            <w:tcBorders>
              <w:top w:val="single" w:sz="4" w:space="0" w:color="auto"/>
              <w:bottom w:val="single" w:sz="4" w:space="0" w:color="auto"/>
            </w:tcBorders>
            <w:vAlign w:val="bottom"/>
          </w:tcPr>
          <w:p w14:paraId="20B9ED7C"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95% CI</w:t>
            </w:r>
          </w:p>
        </w:tc>
      </w:tr>
      <w:tr w:rsidR="009A2D9E" w:rsidRPr="003F4BF4" w14:paraId="2F950006" w14:textId="77777777" w:rsidTr="00EC16BD">
        <w:trPr>
          <w:cantSplit/>
        </w:trPr>
        <w:tc>
          <w:tcPr>
            <w:tcW w:w="1642" w:type="pct"/>
            <w:vMerge/>
            <w:tcBorders>
              <w:top w:val="single" w:sz="4" w:space="0" w:color="auto"/>
              <w:bottom w:val="single" w:sz="4" w:space="0" w:color="auto"/>
            </w:tcBorders>
            <w:vAlign w:val="bottom"/>
          </w:tcPr>
          <w:p w14:paraId="6721754F"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1130" w:type="pct"/>
            <w:vMerge/>
            <w:tcBorders>
              <w:top w:val="single" w:sz="4" w:space="0" w:color="auto"/>
              <w:bottom w:val="single" w:sz="4" w:space="0" w:color="auto"/>
            </w:tcBorders>
            <w:vAlign w:val="bottom"/>
          </w:tcPr>
          <w:p w14:paraId="099E4E2A"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587" w:type="pct"/>
            <w:vMerge/>
            <w:tcBorders>
              <w:top w:val="single" w:sz="4" w:space="0" w:color="auto"/>
              <w:bottom w:val="single" w:sz="4" w:space="0" w:color="auto"/>
            </w:tcBorders>
            <w:vAlign w:val="bottom"/>
          </w:tcPr>
          <w:p w14:paraId="19295B68"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477" w:type="pct"/>
            <w:vMerge/>
            <w:tcBorders>
              <w:top w:val="single" w:sz="4" w:space="0" w:color="auto"/>
              <w:bottom w:val="single" w:sz="4" w:space="0" w:color="auto"/>
            </w:tcBorders>
            <w:vAlign w:val="bottom"/>
          </w:tcPr>
          <w:p w14:paraId="62A45675"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581" w:type="pct"/>
            <w:tcBorders>
              <w:top w:val="single" w:sz="4" w:space="0" w:color="auto"/>
              <w:bottom w:val="single" w:sz="4" w:space="0" w:color="auto"/>
            </w:tcBorders>
            <w:vAlign w:val="bottom"/>
          </w:tcPr>
          <w:p w14:paraId="5595B0C0" w14:textId="77777777" w:rsidR="009A2D9E" w:rsidRPr="003F4BF4" w:rsidRDefault="009A2D9E" w:rsidP="00EC16BD">
            <w:pPr>
              <w:autoSpaceDE w:val="0"/>
              <w:autoSpaceDN w:val="0"/>
              <w:adjustRightInd w:val="0"/>
              <w:snapToGrid w:val="0"/>
              <w:ind w:left="60" w:right="60"/>
              <w:jc w:val="center"/>
              <w:rPr>
                <w:rFonts w:cs="Times New Roman"/>
                <w:color w:val="000000" w:themeColor="text1"/>
              </w:rPr>
            </w:pPr>
            <w:r w:rsidRPr="003F4BF4">
              <w:rPr>
                <w:rFonts w:cs="Times New Roman"/>
                <w:color w:val="000000" w:themeColor="text1"/>
              </w:rPr>
              <w:t>LL</w:t>
            </w:r>
          </w:p>
        </w:tc>
        <w:tc>
          <w:tcPr>
            <w:tcW w:w="582" w:type="pct"/>
            <w:tcBorders>
              <w:top w:val="single" w:sz="4" w:space="0" w:color="auto"/>
              <w:bottom w:val="single" w:sz="4" w:space="0" w:color="auto"/>
            </w:tcBorders>
            <w:vAlign w:val="bottom"/>
          </w:tcPr>
          <w:p w14:paraId="6AAAA551"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UL</w:t>
            </w:r>
          </w:p>
        </w:tc>
      </w:tr>
      <w:tr w:rsidR="009A2D9E" w:rsidRPr="003F4BF4" w14:paraId="2EB5FA03" w14:textId="77777777" w:rsidTr="00EC16BD">
        <w:trPr>
          <w:cantSplit/>
        </w:trPr>
        <w:tc>
          <w:tcPr>
            <w:tcW w:w="1642" w:type="pct"/>
            <w:vMerge w:val="restart"/>
            <w:tcBorders>
              <w:top w:val="single" w:sz="4" w:space="0" w:color="auto"/>
              <w:bottom w:val="nil"/>
            </w:tcBorders>
          </w:tcPr>
          <w:p w14:paraId="022EB9BB"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Human</w:t>
            </w:r>
          </w:p>
        </w:tc>
        <w:tc>
          <w:tcPr>
            <w:tcW w:w="1130" w:type="pct"/>
            <w:tcBorders>
              <w:top w:val="single" w:sz="4" w:space="0" w:color="auto"/>
              <w:bottom w:val="nil"/>
            </w:tcBorders>
          </w:tcPr>
          <w:p w14:paraId="5597DC5A"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Absent</w:t>
            </w:r>
          </w:p>
        </w:tc>
        <w:tc>
          <w:tcPr>
            <w:tcW w:w="587" w:type="pct"/>
            <w:tcBorders>
              <w:top w:val="single" w:sz="4" w:space="0" w:color="auto"/>
              <w:bottom w:val="nil"/>
            </w:tcBorders>
          </w:tcPr>
          <w:p w14:paraId="3DED42FD" w14:textId="3066A408"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5.113</w:t>
            </w:r>
          </w:p>
        </w:tc>
        <w:tc>
          <w:tcPr>
            <w:tcW w:w="477" w:type="pct"/>
            <w:tcBorders>
              <w:top w:val="single" w:sz="4" w:space="0" w:color="auto"/>
              <w:bottom w:val="nil"/>
            </w:tcBorders>
          </w:tcPr>
          <w:p w14:paraId="522FA9AB" w14:textId="35C8BFA1"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.125</w:t>
            </w:r>
          </w:p>
        </w:tc>
        <w:tc>
          <w:tcPr>
            <w:tcW w:w="581" w:type="pct"/>
            <w:tcBorders>
              <w:top w:val="single" w:sz="4" w:space="0" w:color="auto"/>
              <w:bottom w:val="nil"/>
            </w:tcBorders>
          </w:tcPr>
          <w:p w14:paraId="098CE316" w14:textId="5EF1CE15"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4.867</w:t>
            </w:r>
          </w:p>
        </w:tc>
        <w:tc>
          <w:tcPr>
            <w:tcW w:w="582" w:type="pct"/>
            <w:tcBorders>
              <w:top w:val="single" w:sz="4" w:space="0" w:color="auto"/>
              <w:bottom w:val="nil"/>
            </w:tcBorders>
          </w:tcPr>
          <w:p w14:paraId="7CF06DEC" w14:textId="0FB8E39B"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5.360</w:t>
            </w:r>
          </w:p>
        </w:tc>
      </w:tr>
      <w:tr w:rsidR="009A2D9E" w:rsidRPr="003F4BF4" w14:paraId="46E08125" w14:textId="77777777" w:rsidTr="00EC16BD">
        <w:trPr>
          <w:cantSplit/>
        </w:trPr>
        <w:tc>
          <w:tcPr>
            <w:tcW w:w="1642" w:type="pct"/>
            <w:vMerge/>
            <w:tcBorders>
              <w:top w:val="nil"/>
            </w:tcBorders>
          </w:tcPr>
          <w:p w14:paraId="1645018F"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1130" w:type="pct"/>
            <w:tcBorders>
              <w:top w:val="nil"/>
            </w:tcBorders>
          </w:tcPr>
          <w:p w14:paraId="705994D3"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Present</w:t>
            </w:r>
          </w:p>
        </w:tc>
        <w:tc>
          <w:tcPr>
            <w:tcW w:w="587" w:type="pct"/>
            <w:tcBorders>
              <w:top w:val="nil"/>
            </w:tcBorders>
          </w:tcPr>
          <w:p w14:paraId="37AF669A" w14:textId="22E366F5"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5.479</w:t>
            </w:r>
          </w:p>
        </w:tc>
        <w:tc>
          <w:tcPr>
            <w:tcW w:w="477" w:type="pct"/>
            <w:tcBorders>
              <w:top w:val="nil"/>
            </w:tcBorders>
          </w:tcPr>
          <w:p w14:paraId="5EFFF6D6" w14:textId="6D578354"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.127</w:t>
            </w:r>
          </w:p>
        </w:tc>
        <w:tc>
          <w:tcPr>
            <w:tcW w:w="581" w:type="pct"/>
            <w:tcBorders>
              <w:top w:val="nil"/>
            </w:tcBorders>
          </w:tcPr>
          <w:p w14:paraId="1CAD683B" w14:textId="4023C923"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5.228</w:t>
            </w:r>
          </w:p>
        </w:tc>
        <w:tc>
          <w:tcPr>
            <w:tcW w:w="582" w:type="pct"/>
            <w:tcBorders>
              <w:top w:val="nil"/>
            </w:tcBorders>
          </w:tcPr>
          <w:p w14:paraId="438455E8" w14:textId="205AFFB8"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5.729</w:t>
            </w:r>
          </w:p>
        </w:tc>
      </w:tr>
      <w:tr w:rsidR="009A2D9E" w:rsidRPr="003F4BF4" w14:paraId="62BC68DF" w14:textId="77777777" w:rsidTr="00EC16BD">
        <w:trPr>
          <w:cantSplit/>
        </w:trPr>
        <w:tc>
          <w:tcPr>
            <w:tcW w:w="1642" w:type="pct"/>
            <w:vMerge w:val="restart"/>
          </w:tcPr>
          <w:p w14:paraId="2DC73671"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AI</w:t>
            </w:r>
          </w:p>
        </w:tc>
        <w:tc>
          <w:tcPr>
            <w:tcW w:w="1130" w:type="pct"/>
          </w:tcPr>
          <w:p w14:paraId="4E806A43"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Absent</w:t>
            </w:r>
          </w:p>
        </w:tc>
        <w:tc>
          <w:tcPr>
            <w:tcW w:w="587" w:type="pct"/>
          </w:tcPr>
          <w:p w14:paraId="2F7964AE" w14:textId="4C083C29"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3.946</w:t>
            </w:r>
          </w:p>
        </w:tc>
        <w:tc>
          <w:tcPr>
            <w:tcW w:w="477" w:type="pct"/>
          </w:tcPr>
          <w:p w14:paraId="5F1846F8" w14:textId="30133911"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.122</w:t>
            </w:r>
          </w:p>
        </w:tc>
        <w:tc>
          <w:tcPr>
            <w:tcW w:w="581" w:type="pct"/>
          </w:tcPr>
          <w:p w14:paraId="4167772E" w14:textId="46BF4C50"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3.706</w:t>
            </w:r>
          </w:p>
        </w:tc>
        <w:tc>
          <w:tcPr>
            <w:tcW w:w="582" w:type="pct"/>
          </w:tcPr>
          <w:p w14:paraId="3953E672" w14:textId="451D0FA5"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4.186</w:t>
            </w:r>
          </w:p>
        </w:tc>
      </w:tr>
      <w:tr w:rsidR="009A2D9E" w:rsidRPr="003F4BF4" w14:paraId="6D869F05" w14:textId="77777777" w:rsidTr="00EC16BD">
        <w:trPr>
          <w:cantSplit/>
        </w:trPr>
        <w:tc>
          <w:tcPr>
            <w:tcW w:w="1642" w:type="pct"/>
            <w:vMerge/>
          </w:tcPr>
          <w:p w14:paraId="71101B76"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1130" w:type="pct"/>
          </w:tcPr>
          <w:p w14:paraId="11FA5FA7"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Present</w:t>
            </w:r>
          </w:p>
        </w:tc>
        <w:tc>
          <w:tcPr>
            <w:tcW w:w="587" w:type="pct"/>
          </w:tcPr>
          <w:p w14:paraId="4D343ECB" w14:textId="4C7DCFE5"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4.938</w:t>
            </w:r>
          </w:p>
        </w:tc>
        <w:tc>
          <w:tcPr>
            <w:tcW w:w="477" w:type="pct"/>
          </w:tcPr>
          <w:p w14:paraId="6859C344" w14:textId="7918CFCC"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.125</w:t>
            </w:r>
          </w:p>
        </w:tc>
        <w:tc>
          <w:tcPr>
            <w:tcW w:w="581" w:type="pct"/>
          </w:tcPr>
          <w:p w14:paraId="56A4F985" w14:textId="7CE2095A"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4.692</w:t>
            </w:r>
          </w:p>
        </w:tc>
        <w:tc>
          <w:tcPr>
            <w:tcW w:w="582" w:type="pct"/>
          </w:tcPr>
          <w:p w14:paraId="120539C9" w14:textId="53DAA466"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5.185</w:t>
            </w:r>
          </w:p>
        </w:tc>
      </w:tr>
    </w:tbl>
    <w:p w14:paraId="608F7C33" w14:textId="6953E577" w:rsidR="009A2D9E" w:rsidRPr="003F4BF4" w:rsidRDefault="009A2D9E" w:rsidP="009A2D9E">
      <w:pPr>
        <w:pStyle w:val="CommentText"/>
        <w:jc w:val="center"/>
        <w:rPr>
          <w:rFonts w:ascii="Times New Roman" w:hAnsi="Times New Roman" w:cs="Times New Roman"/>
          <w:color w:val="000000" w:themeColor="text1"/>
          <w:sz w:val="22"/>
          <w:szCs w:val="22"/>
          <w:lang w:val="en-GB" w:eastAsia="zh-CN"/>
        </w:rPr>
      </w:pPr>
      <w:r w:rsidRPr="003F4BF4">
        <w:rPr>
          <w:rFonts w:ascii="Times New Roman" w:hAnsi="Times New Roman" w:cs="Times New Roman"/>
          <w:color w:val="000000" w:themeColor="text1"/>
          <w:sz w:val="22"/>
          <w:szCs w:val="22"/>
          <w:lang w:val="en-GB" w:eastAsia="zh-CN"/>
        </w:rPr>
        <w:t>Table B.</w:t>
      </w:r>
      <w:r w:rsidR="00B53B6D" w:rsidRPr="003F4BF4">
        <w:rPr>
          <w:rFonts w:ascii="Times New Roman" w:hAnsi="Times New Roman" w:cs="Times New Roman"/>
          <w:color w:val="000000" w:themeColor="text1"/>
          <w:sz w:val="22"/>
          <w:szCs w:val="22"/>
          <w:lang w:val="en-GB" w:eastAsia="zh-CN"/>
        </w:rPr>
        <w:t>5</w:t>
      </w:r>
      <w:r w:rsidRPr="003F4BF4">
        <w:rPr>
          <w:rFonts w:ascii="Times New Roman" w:hAnsi="Times New Roman" w:cs="Times New Roman"/>
          <w:color w:val="000000" w:themeColor="text1"/>
          <w:sz w:val="22"/>
          <w:szCs w:val="22"/>
          <w:lang w:val="en-GB" w:eastAsia="zh-CN"/>
        </w:rPr>
        <w:t xml:space="preserve"> Cell means comparisons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377"/>
        <w:gridCol w:w="1386"/>
        <w:gridCol w:w="1675"/>
        <w:gridCol w:w="1684"/>
        <w:gridCol w:w="635"/>
        <w:gridCol w:w="758"/>
        <w:gridCol w:w="841"/>
        <w:gridCol w:w="670"/>
      </w:tblGrid>
      <w:tr w:rsidR="009A2D9E" w:rsidRPr="003F4BF4" w14:paraId="40F078C0" w14:textId="77777777" w:rsidTr="00EC16BD">
        <w:trPr>
          <w:cantSplit/>
        </w:trPr>
        <w:tc>
          <w:tcPr>
            <w:tcW w:w="5000" w:type="pct"/>
            <w:gridSpan w:val="8"/>
            <w:tcBorders>
              <w:top w:val="single" w:sz="4" w:space="0" w:color="auto"/>
              <w:bottom w:val="single" w:sz="4" w:space="0" w:color="auto"/>
            </w:tcBorders>
          </w:tcPr>
          <w:p w14:paraId="7B9C9441" w14:textId="77777777" w:rsidR="009A2D9E" w:rsidRPr="003F4BF4" w:rsidRDefault="009A2D9E" w:rsidP="00EC16BD">
            <w:pPr>
              <w:autoSpaceDE w:val="0"/>
              <w:autoSpaceDN w:val="0"/>
              <w:adjustRightInd w:val="0"/>
              <w:snapToGrid w:val="0"/>
              <w:ind w:left="60" w:right="60"/>
              <w:rPr>
                <w:rFonts w:cs="Times New Roman"/>
                <w:color w:val="000000" w:themeColor="text1"/>
                <w:sz w:val="22"/>
                <w:szCs w:val="22"/>
                <w:lang w:val="en-GB" w:eastAsia="zh-CN"/>
              </w:rPr>
            </w:pPr>
            <w:r w:rsidRPr="003F4BF4">
              <w:rPr>
                <w:rFonts w:cs="Times New Roman"/>
                <w:color w:val="000000" w:themeColor="text1"/>
                <w:sz w:val="22"/>
                <w:szCs w:val="22"/>
                <w:lang w:val="en-GB" w:eastAsia="zh-CN"/>
              </w:rPr>
              <w:t xml:space="preserve">DV: </w:t>
            </w:r>
            <w:r w:rsidRPr="003F4BF4">
              <w:rPr>
                <w:rFonts w:cs="Times New Roman"/>
                <w:color w:val="000000" w:themeColor="text1"/>
                <w:sz w:val="22"/>
                <w:szCs w:val="22"/>
                <w:shd w:val="clear" w:color="auto" w:fill="FFFFFF"/>
                <w:lang w:val="en-GB" w:eastAsia="zh-CN"/>
              </w:rPr>
              <w:t>Perceived sustainability</w:t>
            </w:r>
          </w:p>
        </w:tc>
      </w:tr>
      <w:tr w:rsidR="009A2D9E" w:rsidRPr="003F4BF4" w14:paraId="214E5F84" w14:textId="77777777" w:rsidTr="0082296A">
        <w:trPr>
          <w:cantSplit/>
        </w:trPr>
        <w:tc>
          <w:tcPr>
            <w:tcW w:w="762" w:type="pct"/>
            <w:vMerge w:val="restart"/>
            <w:tcBorders>
              <w:top w:val="single" w:sz="4" w:space="0" w:color="auto"/>
              <w:bottom w:val="single" w:sz="4" w:space="0" w:color="auto"/>
            </w:tcBorders>
          </w:tcPr>
          <w:p w14:paraId="6455303F"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Design Agent</w:t>
            </w:r>
          </w:p>
        </w:tc>
        <w:tc>
          <w:tcPr>
            <w:tcW w:w="768" w:type="pct"/>
            <w:vMerge w:val="restart"/>
            <w:tcBorders>
              <w:top w:val="single" w:sz="4" w:space="0" w:color="auto"/>
              <w:bottom w:val="single" w:sz="4" w:space="0" w:color="auto"/>
            </w:tcBorders>
          </w:tcPr>
          <w:p w14:paraId="3328BA34" w14:textId="5EA7E7ED"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 xml:space="preserve">(I) </w:t>
            </w:r>
            <w:r w:rsidR="003F4BF4">
              <w:rPr>
                <w:rFonts w:cs="Times New Roman"/>
                <w:color w:val="000000" w:themeColor="text1"/>
                <w:sz w:val="22"/>
                <w:szCs w:val="22"/>
                <w:lang w:val="en-GB" w:eastAsia="zh-CN"/>
              </w:rPr>
              <w:t>Genuine Care Cue</w:t>
            </w:r>
          </w:p>
        </w:tc>
        <w:tc>
          <w:tcPr>
            <w:tcW w:w="928" w:type="pct"/>
            <w:vMerge w:val="restart"/>
            <w:tcBorders>
              <w:top w:val="single" w:sz="4" w:space="0" w:color="auto"/>
              <w:bottom w:val="single" w:sz="4" w:space="0" w:color="auto"/>
            </w:tcBorders>
          </w:tcPr>
          <w:p w14:paraId="3C7C2426" w14:textId="495797B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 xml:space="preserve">(J) </w:t>
            </w:r>
            <w:r w:rsidR="003F4BF4">
              <w:rPr>
                <w:rFonts w:cs="Times New Roman"/>
                <w:color w:val="000000" w:themeColor="text1"/>
                <w:sz w:val="22"/>
                <w:szCs w:val="22"/>
                <w:lang w:val="en-GB" w:eastAsia="zh-CN"/>
              </w:rPr>
              <w:t>Genuine Care Cue</w:t>
            </w:r>
          </w:p>
        </w:tc>
        <w:tc>
          <w:tcPr>
            <w:tcW w:w="933" w:type="pct"/>
            <w:vMerge w:val="restart"/>
            <w:tcBorders>
              <w:top w:val="single" w:sz="4" w:space="0" w:color="auto"/>
              <w:bottom w:val="single" w:sz="4" w:space="0" w:color="auto"/>
            </w:tcBorders>
          </w:tcPr>
          <w:p w14:paraId="018395AF"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Mean Difference (I-J)</w:t>
            </w:r>
          </w:p>
        </w:tc>
        <w:tc>
          <w:tcPr>
            <w:tcW w:w="352" w:type="pct"/>
            <w:vMerge w:val="restart"/>
            <w:tcBorders>
              <w:top w:val="single" w:sz="4" w:space="0" w:color="auto"/>
              <w:bottom w:val="single" w:sz="4" w:space="0" w:color="auto"/>
            </w:tcBorders>
          </w:tcPr>
          <w:p w14:paraId="3011FFD1"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SE</w:t>
            </w:r>
          </w:p>
        </w:tc>
        <w:tc>
          <w:tcPr>
            <w:tcW w:w="420" w:type="pct"/>
            <w:vMerge w:val="restart"/>
            <w:tcBorders>
              <w:top w:val="single" w:sz="4" w:space="0" w:color="auto"/>
              <w:bottom w:val="single" w:sz="4" w:space="0" w:color="auto"/>
            </w:tcBorders>
          </w:tcPr>
          <w:p w14:paraId="3D8FB2F8" w14:textId="77777777" w:rsidR="009A2D9E" w:rsidRPr="003F4BF4" w:rsidRDefault="009A2D9E" w:rsidP="00EC16BD">
            <w:pPr>
              <w:autoSpaceDE w:val="0"/>
              <w:autoSpaceDN w:val="0"/>
              <w:adjustRightInd w:val="0"/>
              <w:snapToGrid w:val="0"/>
              <w:ind w:left="60" w:right="60"/>
              <w:jc w:val="center"/>
              <w:rPr>
                <w:rFonts w:cs="Times New Roman"/>
                <w:i/>
                <w:iCs/>
                <w:color w:val="000000" w:themeColor="text1"/>
                <w:sz w:val="22"/>
                <w:szCs w:val="22"/>
                <w:lang w:val="en-GB" w:eastAsia="zh-CN"/>
              </w:rPr>
            </w:pPr>
            <w:r w:rsidRPr="003F4BF4">
              <w:rPr>
                <w:rFonts w:cs="Times New Roman"/>
                <w:i/>
                <w:iCs/>
                <w:color w:val="000000" w:themeColor="text1"/>
                <w:sz w:val="22"/>
                <w:szCs w:val="22"/>
                <w:lang w:val="en-GB" w:eastAsia="zh-CN"/>
              </w:rPr>
              <w:t>p</w:t>
            </w:r>
          </w:p>
        </w:tc>
        <w:tc>
          <w:tcPr>
            <w:tcW w:w="836" w:type="pct"/>
            <w:gridSpan w:val="2"/>
            <w:tcBorders>
              <w:top w:val="single" w:sz="4" w:space="0" w:color="auto"/>
              <w:bottom w:val="single" w:sz="4" w:space="0" w:color="auto"/>
            </w:tcBorders>
          </w:tcPr>
          <w:p w14:paraId="4CD1A25B"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95% CI</w:t>
            </w:r>
          </w:p>
        </w:tc>
      </w:tr>
      <w:tr w:rsidR="009A2D9E" w:rsidRPr="003F4BF4" w14:paraId="2F162DA7" w14:textId="77777777" w:rsidTr="0082296A">
        <w:trPr>
          <w:cantSplit/>
        </w:trPr>
        <w:tc>
          <w:tcPr>
            <w:tcW w:w="762" w:type="pct"/>
            <w:vMerge/>
            <w:tcBorders>
              <w:top w:val="single" w:sz="4" w:space="0" w:color="auto"/>
              <w:bottom w:val="single" w:sz="4" w:space="0" w:color="auto"/>
            </w:tcBorders>
          </w:tcPr>
          <w:p w14:paraId="56B3185A"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768" w:type="pct"/>
            <w:vMerge/>
            <w:tcBorders>
              <w:top w:val="single" w:sz="4" w:space="0" w:color="auto"/>
              <w:bottom w:val="single" w:sz="4" w:space="0" w:color="auto"/>
            </w:tcBorders>
          </w:tcPr>
          <w:p w14:paraId="2FBA26E3"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928" w:type="pct"/>
            <w:vMerge/>
            <w:tcBorders>
              <w:top w:val="single" w:sz="4" w:space="0" w:color="auto"/>
              <w:bottom w:val="single" w:sz="4" w:space="0" w:color="auto"/>
            </w:tcBorders>
          </w:tcPr>
          <w:p w14:paraId="1372A56A"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933" w:type="pct"/>
            <w:vMerge/>
            <w:tcBorders>
              <w:top w:val="single" w:sz="4" w:space="0" w:color="auto"/>
              <w:bottom w:val="single" w:sz="4" w:space="0" w:color="auto"/>
            </w:tcBorders>
          </w:tcPr>
          <w:p w14:paraId="304089E8"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352" w:type="pct"/>
            <w:vMerge/>
            <w:tcBorders>
              <w:top w:val="single" w:sz="4" w:space="0" w:color="auto"/>
              <w:bottom w:val="single" w:sz="4" w:space="0" w:color="auto"/>
            </w:tcBorders>
          </w:tcPr>
          <w:p w14:paraId="36F75E2D"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420" w:type="pct"/>
            <w:vMerge/>
            <w:tcBorders>
              <w:top w:val="single" w:sz="4" w:space="0" w:color="auto"/>
              <w:bottom w:val="single" w:sz="4" w:space="0" w:color="auto"/>
            </w:tcBorders>
          </w:tcPr>
          <w:p w14:paraId="4AE4B678"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466" w:type="pct"/>
            <w:tcBorders>
              <w:top w:val="single" w:sz="4" w:space="0" w:color="auto"/>
              <w:bottom w:val="single" w:sz="4" w:space="0" w:color="auto"/>
            </w:tcBorders>
          </w:tcPr>
          <w:p w14:paraId="4338F66E"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LL</w:t>
            </w:r>
          </w:p>
        </w:tc>
        <w:tc>
          <w:tcPr>
            <w:tcW w:w="370" w:type="pct"/>
            <w:tcBorders>
              <w:top w:val="single" w:sz="4" w:space="0" w:color="auto"/>
              <w:bottom w:val="single" w:sz="4" w:space="0" w:color="auto"/>
            </w:tcBorders>
          </w:tcPr>
          <w:p w14:paraId="7B52B5D2"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UL</w:t>
            </w:r>
          </w:p>
        </w:tc>
      </w:tr>
      <w:tr w:rsidR="009A2D9E" w:rsidRPr="003F4BF4" w14:paraId="73792D6C" w14:textId="77777777" w:rsidTr="0082296A">
        <w:trPr>
          <w:cantSplit/>
        </w:trPr>
        <w:tc>
          <w:tcPr>
            <w:tcW w:w="762" w:type="pct"/>
            <w:tcBorders>
              <w:top w:val="single" w:sz="4" w:space="0" w:color="auto"/>
              <w:bottom w:val="nil"/>
            </w:tcBorders>
          </w:tcPr>
          <w:p w14:paraId="00E23CF5"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Human</w:t>
            </w:r>
          </w:p>
        </w:tc>
        <w:tc>
          <w:tcPr>
            <w:tcW w:w="768" w:type="pct"/>
            <w:tcBorders>
              <w:top w:val="single" w:sz="4" w:space="0" w:color="auto"/>
              <w:bottom w:val="nil"/>
            </w:tcBorders>
          </w:tcPr>
          <w:p w14:paraId="02493BF4"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Absent</w:t>
            </w:r>
          </w:p>
        </w:tc>
        <w:tc>
          <w:tcPr>
            <w:tcW w:w="928" w:type="pct"/>
            <w:tcBorders>
              <w:top w:val="single" w:sz="4" w:space="0" w:color="auto"/>
              <w:bottom w:val="nil"/>
            </w:tcBorders>
          </w:tcPr>
          <w:p w14:paraId="4E8DB4EA"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Present</w:t>
            </w:r>
          </w:p>
        </w:tc>
        <w:tc>
          <w:tcPr>
            <w:tcW w:w="933" w:type="pct"/>
            <w:tcBorders>
              <w:top w:val="single" w:sz="4" w:space="0" w:color="auto"/>
              <w:bottom w:val="nil"/>
            </w:tcBorders>
          </w:tcPr>
          <w:p w14:paraId="2D625FF8" w14:textId="30615B2F"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w:t>
            </w:r>
            <w:r w:rsidR="0082296A">
              <w:rPr>
                <w:rFonts w:cs="Times New Roman"/>
                <w:color w:val="000000" w:themeColor="text1"/>
                <w:sz w:val="22"/>
                <w:szCs w:val="22"/>
                <w:lang w:val="en-GB" w:eastAsia="zh-CN"/>
              </w:rPr>
              <w:t>365*</w:t>
            </w:r>
          </w:p>
        </w:tc>
        <w:tc>
          <w:tcPr>
            <w:tcW w:w="352" w:type="pct"/>
            <w:tcBorders>
              <w:top w:val="single" w:sz="4" w:space="0" w:color="auto"/>
              <w:bottom w:val="nil"/>
            </w:tcBorders>
          </w:tcPr>
          <w:p w14:paraId="320867FD" w14:textId="6D6017DE"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.179</w:t>
            </w:r>
          </w:p>
        </w:tc>
        <w:tc>
          <w:tcPr>
            <w:tcW w:w="420" w:type="pct"/>
            <w:tcBorders>
              <w:top w:val="single" w:sz="4" w:space="0" w:color="auto"/>
              <w:bottom w:val="nil"/>
            </w:tcBorders>
          </w:tcPr>
          <w:p w14:paraId="078A25E9" w14:textId="6823A896"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.042</w:t>
            </w:r>
          </w:p>
        </w:tc>
        <w:tc>
          <w:tcPr>
            <w:tcW w:w="466" w:type="pct"/>
            <w:tcBorders>
              <w:top w:val="single" w:sz="4" w:space="0" w:color="auto"/>
              <w:bottom w:val="nil"/>
            </w:tcBorders>
          </w:tcPr>
          <w:p w14:paraId="59DD1CAE" w14:textId="4CB8B7A7"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-.717</w:t>
            </w:r>
          </w:p>
        </w:tc>
        <w:tc>
          <w:tcPr>
            <w:tcW w:w="370" w:type="pct"/>
            <w:tcBorders>
              <w:top w:val="single" w:sz="4" w:space="0" w:color="auto"/>
              <w:bottom w:val="nil"/>
            </w:tcBorders>
          </w:tcPr>
          <w:p w14:paraId="12A23287" w14:textId="71291E80"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-.014</w:t>
            </w:r>
          </w:p>
        </w:tc>
      </w:tr>
      <w:tr w:rsidR="009A2D9E" w:rsidRPr="003F4BF4" w14:paraId="64E0CB2E" w14:textId="77777777" w:rsidTr="0082296A">
        <w:trPr>
          <w:cantSplit/>
        </w:trPr>
        <w:tc>
          <w:tcPr>
            <w:tcW w:w="762" w:type="pct"/>
            <w:tcBorders>
              <w:top w:val="nil"/>
              <w:bottom w:val="single" w:sz="4" w:space="0" w:color="auto"/>
            </w:tcBorders>
          </w:tcPr>
          <w:p w14:paraId="0AD073E9"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AI</w:t>
            </w:r>
          </w:p>
        </w:tc>
        <w:tc>
          <w:tcPr>
            <w:tcW w:w="768" w:type="pct"/>
            <w:tcBorders>
              <w:top w:val="nil"/>
              <w:bottom w:val="single" w:sz="4" w:space="0" w:color="auto"/>
            </w:tcBorders>
          </w:tcPr>
          <w:p w14:paraId="79FB65DE"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Absent</w:t>
            </w:r>
          </w:p>
        </w:tc>
        <w:tc>
          <w:tcPr>
            <w:tcW w:w="928" w:type="pct"/>
            <w:tcBorders>
              <w:top w:val="nil"/>
              <w:bottom w:val="single" w:sz="4" w:space="0" w:color="auto"/>
            </w:tcBorders>
          </w:tcPr>
          <w:p w14:paraId="3C7FE6A4"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Present</w:t>
            </w:r>
          </w:p>
        </w:tc>
        <w:tc>
          <w:tcPr>
            <w:tcW w:w="933" w:type="pct"/>
            <w:tcBorders>
              <w:top w:val="nil"/>
              <w:bottom w:val="single" w:sz="4" w:space="0" w:color="auto"/>
            </w:tcBorders>
          </w:tcPr>
          <w:p w14:paraId="11BFF820" w14:textId="0ABF2AA0"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w:t>
            </w:r>
            <w:r w:rsidR="0082296A">
              <w:rPr>
                <w:rFonts w:cs="Times New Roman"/>
                <w:color w:val="000000" w:themeColor="text1"/>
                <w:sz w:val="22"/>
                <w:szCs w:val="22"/>
                <w:lang w:val="en-GB" w:eastAsia="zh-CN"/>
              </w:rPr>
              <w:t>992</w:t>
            </w:r>
            <w:r w:rsidR="007E0692" w:rsidRPr="003F4BF4">
              <w:rPr>
                <w:rFonts w:cs="Times New Roman"/>
                <w:color w:val="000000" w:themeColor="text1"/>
                <w:sz w:val="22"/>
                <w:szCs w:val="22"/>
                <w:lang w:val="en-GB" w:eastAsia="zh-CN"/>
              </w:rPr>
              <w:t>*</w:t>
            </w:r>
          </w:p>
        </w:tc>
        <w:tc>
          <w:tcPr>
            <w:tcW w:w="352" w:type="pct"/>
            <w:tcBorders>
              <w:top w:val="nil"/>
              <w:bottom w:val="single" w:sz="4" w:space="0" w:color="auto"/>
            </w:tcBorders>
          </w:tcPr>
          <w:p w14:paraId="0C9E8F3D" w14:textId="595DAFD4"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.175</w:t>
            </w:r>
          </w:p>
        </w:tc>
        <w:tc>
          <w:tcPr>
            <w:tcW w:w="420" w:type="pct"/>
            <w:tcBorders>
              <w:top w:val="nil"/>
              <w:bottom w:val="single" w:sz="4" w:space="0" w:color="auto"/>
            </w:tcBorders>
          </w:tcPr>
          <w:p w14:paraId="39E9BFB2" w14:textId="48941A95"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&lt;.001</w:t>
            </w:r>
          </w:p>
        </w:tc>
        <w:tc>
          <w:tcPr>
            <w:tcW w:w="466" w:type="pct"/>
            <w:tcBorders>
              <w:top w:val="nil"/>
              <w:bottom w:val="single" w:sz="4" w:space="0" w:color="auto"/>
            </w:tcBorders>
          </w:tcPr>
          <w:p w14:paraId="576BF3C4" w14:textId="765BD3FE"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-1.336</w:t>
            </w:r>
          </w:p>
        </w:tc>
        <w:tc>
          <w:tcPr>
            <w:tcW w:w="370" w:type="pct"/>
            <w:tcBorders>
              <w:top w:val="nil"/>
              <w:bottom w:val="single" w:sz="4" w:space="0" w:color="auto"/>
            </w:tcBorders>
          </w:tcPr>
          <w:p w14:paraId="637399D1" w14:textId="6836EC9D"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-.648</w:t>
            </w:r>
          </w:p>
        </w:tc>
      </w:tr>
      <w:tr w:rsidR="009A2D9E" w:rsidRPr="003F4BF4" w14:paraId="68227B3C" w14:textId="77777777" w:rsidTr="0082296A">
        <w:trPr>
          <w:cantSplit/>
        </w:trPr>
        <w:tc>
          <w:tcPr>
            <w:tcW w:w="762" w:type="pct"/>
            <w:vMerge w:val="restart"/>
            <w:tcBorders>
              <w:top w:val="single" w:sz="4" w:space="0" w:color="auto"/>
              <w:bottom w:val="nil"/>
            </w:tcBorders>
          </w:tcPr>
          <w:p w14:paraId="1EDF7EE7"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p>
          <w:p w14:paraId="7F141990" w14:textId="5A8A8D8A" w:rsidR="009A2D9E" w:rsidRPr="003F4BF4" w:rsidRDefault="003F4BF4"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Genuine Care Cue</w:t>
            </w:r>
          </w:p>
        </w:tc>
        <w:tc>
          <w:tcPr>
            <w:tcW w:w="768" w:type="pct"/>
            <w:vMerge w:val="restart"/>
            <w:tcBorders>
              <w:top w:val="single" w:sz="4" w:space="0" w:color="auto"/>
              <w:bottom w:val="nil"/>
            </w:tcBorders>
          </w:tcPr>
          <w:p w14:paraId="4125AB9D"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(I) Design Agent</w:t>
            </w:r>
          </w:p>
        </w:tc>
        <w:tc>
          <w:tcPr>
            <w:tcW w:w="928" w:type="pct"/>
            <w:vMerge w:val="restart"/>
            <w:tcBorders>
              <w:top w:val="single" w:sz="4" w:space="0" w:color="auto"/>
              <w:bottom w:val="nil"/>
            </w:tcBorders>
          </w:tcPr>
          <w:p w14:paraId="5D357B14"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p>
          <w:p w14:paraId="67BF8E52"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(J) Design Agent</w:t>
            </w:r>
          </w:p>
        </w:tc>
        <w:tc>
          <w:tcPr>
            <w:tcW w:w="933" w:type="pct"/>
            <w:vMerge w:val="restart"/>
            <w:tcBorders>
              <w:top w:val="single" w:sz="4" w:space="0" w:color="auto"/>
              <w:bottom w:val="nil"/>
            </w:tcBorders>
          </w:tcPr>
          <w:p w14:paraId="3AC3DABF"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Mean Difference (I-J)</w:t>
            </w:r>
          </w:p>
        </w:tc>
        <w:tc>
          <w:tcPr>
            <w:tcW w:w="352" w:type="pct"/>
            <w:vMerge w:val="restart"/>
            <w:tcBorders>
              <w:top w:val="single" w:sz="4" w:space="0" w:color="auto"/>
              <w:bottom w:val="nil"/>
            </w:tcBorders>
          </w:tcPr>
          <w:p w14:paraId="06ABAE00"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Std. Error</w:t>
            </w:r>
          </w:p>
        </w:tc>
        <w:tc>
          <w:tcPr>
            <w:tcW w:w="420" w:type="pct"/>
            <w:vMerge w:val="restart"/>
            <w:tcBorders>
              <w:top w:val="single" w:sz="4" w:space="0" w:color="auto"/>
              <w:bottom w:val="nil"/>
            </w:tcBorders>
          </w:tcPr>
          <w:p w14:paraId="033EFCF6" w14:textId="77777777" w:rsidR="009A2D9E" w:rsidRPr="003F4BF4" w:rsidRDefault="009A2D9E" w:rsidP="00EC16BD">
            <w:pPr>
              <w:autoSpaceDE w:val="0"/>
              <w:autoSpaceDN w:val="0"/>
              <w:adjustRightInd w:val="0"/>
              <w:snapToGrid w:val="0"/>
              <w:ind w:left="60" w:right="60"/>
              <w:jc w:val="center"/>
              <w:rPr>
                <w:rFonts w:cs="Times New Roman"/>
                <w:i/>
                <w:iCs/>
                <w:color w:val="000000" w:themeColor="text1"/>
                <w:sz w:val="22"/>
                <w:szCs w:val="22"/>
                <w:lang w:val="en-GB" w:eastAsia="zh-CN"/>
              </w:rPr>
            </w:pPr>
            <w:r w:rsidRPr="003F4BF4">
              <w:rPr>
                <w:rFonts w:cs="Times New Roman"/>
                <w:i/>
                <w:iCs/>
                <w:color w:val="000000" w:themeColor="text1"/>
                <w:sz w:val="22"/>
                <w:szCs w:val="22"/>
                <w:lang w:val="en-GB" w:eastAsia="zh-CN"/>
              </w:rPr>
              <w:t>p</w:t>
            </w:r>
          </w:p>
        </w:tc>
        <w:tc>
          <w:tcPr>
            <w:tcW w:w="836" w:type="pct"/>
            <w:gridSpan w:val="2"/>
            <w:tcBorders>
              <w:top w:val="single" w:sz="4" w:space="0" w:color="auto"/>
              <w:bottom w:val="nil"/>
            </w:tcBorders>
          </w:tcPr>
          <w:p w14:paraId="227B1D5F"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 xml:space="preserve">95% CI </w:t>
            </w:r>
            <w:r w:rsidRPr="003F4BF4">
              <w:rPr>
                <w:rFonts w:cs="Times New Roman"/>
                <w:color w:val="000000" w:themeColor="text1"/>
                <w:sz w:val="22"/>
                <w:szCs w:val="22"/>
                <w:vertAlign w:val="superscript"/>
                <w:lang w:val="en-GB" w:eastAsia="zh-CN"/>
              </w:rPr>
              <w:t>b</w:t>
            </w:r>
          </w:p>
        </w:tc>
      </w:tr>
      <w:tr w:rsidR="009A2D9E" w:rsidRPr="003F4BF4" w14:paraId="125CC28D" w14:textId="77777777" w:rsidTr="0082296A">
        <w:trPr>
          <w:cantSplit/>
        </w:trPr>
        <w:tc>
          <w:tcPr>
            <w:tcW w:w="762" w:type="pct"/>
            <w:vMerge/>
            <w:tcBorders>
              <w:top w:val="nil"/>
              <w:bottom w:val="single" w:sz="4" w:space="0" w:color="auto"/>
            </w:tcBorders>
          </w:tcPr>
          <w:p w14:paraId="0DDEA6B5"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768" w:type="pct"/>
            <w:vMerge/>
            <w:tcBorders>
              <w:top w:val="nil"/>
              <w:bottom w:val="single" w:sz="4" w:space="0" w:color="auto"/>
            </w:tcBorders>
          </w:tcPr>
          <w:p w14:paraId="31AE3589"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928" w:type="pct"/>
            <w:vMerge/>
            <w:tcBorders>
              <w:top w:val="nil"/>
              <w:bottom w:val="single" w:sz="4" w:space="0" w:color="auto"/>
            </w:tcBorders>
          </w:tcPr>
          <w:p w14:paraId="0348A310"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933" w:type="pct"/>
            <w:vMerge/>
            <w:tcBorders>
              <w:top w:val="nil"/>
              <w:bottom w:val="single" w:sz="4" w:space="0" w:color="auto"/>
            </w:tcBorders>
          </w:tcPr>
          <w:p w14:paraId="14A44B92"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352" w:type="pct"/>
            <w:vMerge/>
            <w:tcBorders>
              <w:top w:val="nil"/>
              <w:bottom w:val="single" w:sz="4" w:space="0" w:color="auto"/>
            </w:tcBorders>
          </w:tcPr>
          <w:p w14:paraId="7DF3E0B3"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420" w:type="pct"/>
            <w:vMerge/>
            <w:tcBorders>
              <w:top w:val="nil"/>
              <w:bottom w:val="single" w:sz="4" w:space="0" w:color="auto"/>
            </w:tcBorders>
          </w:tcPr>
          <w:p w14:paraId="100040DF" w14:textId="77777777" w:rsidR="009A2D9E" w:rsidRPr="003F4BF4" w:rsidRDefault="009A2D9E" w:rsidP="00EC16BD">
            <w:pPr>
              <w:autoSpaceDE w:val="0"/>
              <w:autoSpaceDN w:val="0"/>
              <w:adjustRightInd w:val="0"/>
              <w:snapToGrid w:val="0"/>
              <w:jc w:val="center"/>
              <w:rPr>
                <w:rFonts w:cs="Times New Roman"/>
                <w:color w:val="000000" w:themeColor="text1"/>
                <w:sz w:val="22"/>
                <w:szCs w:val="22"/>
                <w:lang w:val="en-GB" w:eastAsia="zh-CN"/>
              </w:rPr>
            </w:pPr>
          </w:p>
        </w:tc>
        <w:tc>
          <w:tcPr>
            <w:tcW w:w="466" w:type="pct"/>
            <w:tcBorders>
              <w:top w:val="nil"/>
              <w:bottom w:val="single" w:sz="4" w:space="0" w:color="auto"/>
            </w:tcBorders>
          </w:tcPr>
          <w:p w14:paraId="74C558A4"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LL</w:t>
            </w:r>
          </w:p>
        </w:tc>
        <w:tc>
          <w:tcPr>
            <w:tcW w:w="370" w:type="pct"/>
            <w:tcBorders>
              <w:top w:val="nil"/>
              <w:bottom w:val="single" w:sz="4" w:space="0" w:color="auto"/>
            </w:tcBorders>
          </w:tcPr>
          <w:p w14:paraId="51E67D2B"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UL</w:t>
            </w:r>
          </w:p>
        </w:tc>
      </w:tr>
      <w:tr w:rsidR="009A2D9E" w:rsidRPr="003F4BF4" w14:paraId="6584ABAB" w14:textId="77777777" w:rsidTr="0082296A">
        <w:trPr>
          <w:cantSplit/>
        </w:trPr>
        <w:tc>
          <w:tcPr>
            <w:tcW w:w="762" w:type="pct"/>
            <w:tcBorders>
              <w:top w:val="single" w:sz="4" w:space="0" w:color="auto"/>
              <w:bottom w:val="nil"/>
            </w:tcBorders>
          </w:tcPr>
          <w:p w14:paraId="0BA04C3B"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Absent</w:t>
            </w:r>
          </w:p>
        </w:tc>
        <w:tc>
          <w:tcPr>
            <w:tcW w:w="768" w:type="pct"/>
            <w:tcBorders>
              <w:top w:val="single" w:sz="4" w:space="0" w:color="auto"/>
              <w:bottom w:val="nil"/>
            </w:tcBorders>
          </w:tcPr>
          <w:p w14:paraId="1F991EF8"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Human</w:t>
            </w:r>
          </w:p>
        </w:tc>
        <w:tc>
          <w:tcPr>
            <w:tcW w:w="928" w:type="pct"/>
            <w:tcBorders>
              <w:top w:val="single" w:sz="4" w:space="0" w:color="auto"/>
              <w:bottom w:val="nil"/>
            </w:tcBorders>
          </w:tcPr>
          <w:p w14:paraId="5045D806"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AI</w:t>
            </w:r>
          </w:p>
        </w:tc>
        <w:tc>
          <w:tcPr>
            <w:tcW w:w="933" w:type="pct"/>
            <w:tcBorders>
              <w:top w:val="single" w:sz="4" w:space="0" w:color="auto"/>
              <w:bottom w:val="nil"/>
            </w:tcBorders>
          </w:tcPr>
          <w:p w14:paraId="227D4668" w14:textId="227D46CF"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1.167</w:t>
            </w:r>
            <w:r w:rsidR="009A2D9E" w:rsidRPr="003F4BF4">
              <w:rPr>
                <w:rFonts w:cs="Times New Roman"/>
                <w:color w:val="000000" w:themeColor="text1"/>
                <w:sz w:val="22"/>
                <w:szCs w:val="22"/>
                <w:lang w:val="en-GB" w:eastAsia="zh-CN"/>
              </w:rPr>
              <w:t>*</w:t>
            </w:r>
          </w:p>
        </w:tc>
        <w:tc>
          <w:tcPr>
            <w:tcW w:w="352" w:type="pct"/>
            <w:tcBorders>
              <w:top w:val="single" w:sz="4" w:space="0" w:color="auto"/>
              <w:bottom w:val="nil"/>
            </w:tcBorders>
          </w:tcPr>
          <w:p w14:paraId="3B02D0A9" w14:textId="502DEAB0"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.175</w:t>
            </w:r>
          </w:p>
        </w:tc>
        <w:tc>
          <w:tcPr>
            <w:tcW w:w="420" w:type="pct"/>
            <w:tcBorders>
              <w:top w:val="single" w:sz="4" w:space="0" w:color="auto"/>
              <w:bottom w:val="nil"/>
            </w:tcBorders>
          </w:tcPr>
          <w:p w14:paraId="760BA4CE" w14:textId="6D653C8A"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&lt;.001</w:t>
            </w:r>
          </w:p>
        </w:tc>
        <w:tc>
          <w:tcPr>
            <w:tcW w:w="466" w:type="pct"/>
            <w:tcBorders>
              <w:top w:val="single" w:sz="4" w:space="0" w:color="auto"/>
              <w:bottom w:val="nil"/>
            </w:tcBorders>
          </w:tcPr>
          <w:p w14:paraId="37BE62A1" w14:textId="3375DA90"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.823</w:t>
            </w:r>
          </w:p>
        </w:tc>
        <w:tc>
          <w:tcPr>
            <w:tcW w:w="370" w:type="pct"/>
            <w:tcBorders>
              <w:top w:val="single" w:sz="4" w:space="0" w:color="auto"/>
              <w:bottom w:val="nil"/>
            </w:tcBorders>
          </w:tcPr>
          <w:p w14:paraId="1DDA94A1" w14:textId="545B0C15" w:rsidR="009A2D9E" w:rsidRPr="003F4BF4" w:rsidRDefault="0082296A" w:rsidP="00EC16BD">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1.512</w:t>
            </w:r>
          </w:p>
        </w:tc>
      </w:tr>
      <w:tr w:rsidR="0082296A" w:rsidRPr="003F4BF4" w14:paraId="19298439" w14:textId="77777777" w:rsidTr="0082296A">
        <w:trPr>
          <w:cantSplit/>
        </w:trPr>
        <w:tc>
          <w:tcPr>
            <w:tcW w:w="762" w:type="pct"/>
            <w:tcBorders>
              <w:top w:val="nil"/>
            </w:tcBorders>
          </w:tcPr>
          <w:p w14:paraId="2DBAAE64" w14:textId="77777777" w:rsidR="0082296A" w:rsidRPr="003F4BF4" w:rsidRDefault="0082296A" w:rsidP="0082296A">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Present</w:t>
            </w:r>
          </w:p>
        </w:tc>
        <w:tc>
          <w:tcPr>
            <w:tcW w:w="768" w:type="pct"/>
            <w:tcBorders>
              <w:top w:val="nil"/>
            </w:tcBorders>
          </w:tcPr>
          <w:p w14:paraId="6DC1020D" w14:textId="77777777" w:rsidR="0082296A" w:rsidRPr="003F4BF4" w:rsidRDefault="0082296A" w:rsidP="0082296A">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Human</w:t>
            </w:r>
          </w:p>
        </w:tc>
        <w:tc>
          <w:tcPr>
            <w:tcW w:w="928" w:type="pct"/>
            <w:tcBorders>
              <w:top w:val="nil"/>
            </w:tcBorders>
          </w:tcPr>
          <w:p w14:paraId="207890C1" w14:textId="77777777" w:rsidR="0082296A" w:rsidRPr="003F4BF4" w:rsidRDefault="0082296A" w:rsidP="0082296A">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AI</w:t>
            </w:r>
          </w:p>
        </w:tc>
        <w:tc>
          <w:tcPr>
            <w:tcW w:w="933" w:type="pct"/>
            <w:tcBorders>
              <w:top w:val="nil"/>
            </w:tcBorders>
          </w:tcPr>
          <w:p w14:paraId="4C560278" w14:textId="57E97014" w:rsidR="0082296A" w:rsidRPr="003F4BF4" w:rsidRDefault="0082296A" w:rsidP="0082296A">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w:t>
            </w:r>
            <w:r>
              <w:rPr>
                <w:rFonts w:cs="Times New Roman"/>
                <w:color w:val="000000" w:themeColor="text1"/>
                <w:sz w:val="22"/>
                <w:szCs w:val="22"/>
                <w:lang w:val="en-GB" w:eastAsia="zh-CN"/>
              </w:rPr>
              <w:t>541</w:t>
            </w:r>
            <w:r w:rsidRPr="003F4BF4">
              <w:rPr>
                <w:rFonts w:cs="Times New Roman"/>
                <w:color w:val="000000" w:themeColor="text1"/>
                <w:sz w:val="22"/>
                <w:szCs w:val="22"/>
                <w:lang w:val="en-GB" w:eastAsia="zh-CN"/>
              </w:rPr>
              <w:t>*</w:t>
            </w:r>
          </w:p>
        </w:tc>
        <w:tc>
          <w:tcPr>
            <w:tcW w:w="352" w:type="pct"/>
            <w:tcBorders>
              <w:top w:val="nil"/>
            </w:tcBorders>
          </w:tcPr>
          <w:p w14:paraId="1AA9A4F1" w14:textId="38635E16" w:rsidR="0082296A" w:rsidRPr="003F4BF4" w:rsidRDefault="0082296A" w:rsidP="0082296A">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.179</w:t>
            </w:r>
          </w:p>
        </w:tc>
        <w:tc>
          <w:tcPr>
            <w:tcW w:w="420" w:type="pct"/>
            <w:tcBorders>
              <w:top w:val="nil"/>
            </w:tcBorders>
          </w:tcPr>
          <w:p w14:paraId="792961E0" w14:textId="1621A806" w:rsidR="0082296A" w:rsidRPr="003F4BF4" w:rsidRDefault="0082296A" w:rsidP="0082296A">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.003</w:t>
            </w:r>
          </w:p>
        </w:tc>
        <w:tc>
          <w:tcPr>
            <w:tcW w:w="466" w:type="pct"/>
            <w:tcBorders>
              <w:top w:val="nil"/>
            </w:tcBorders>
          </w:tcPr>
          <w:p w14:paraId="439CD4A6" w14:textId="083299D3" w:rsidR="0082296A" w:rsidRPr="003F4BF4" w:rsidRDefault="0082296A" w:rsidP="0082296A">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.189</w:t>
            </w:r>
          </w:p>
        </w:tc>
        <w:tc>
          <w:tcPr>
            <w:tcW w:w="370" w:type="pct"/>
            <w:tcBorders>
              <w:top w:val="nil"/>
            </w:tcBorders>
          </w:tcPr>
          <w:p w14:paraId="7296AAF6" w14:textId="7F20B901" w:rsidR="0082296A" w:rsidRPr="003F4BF4" w:rsidRDefault="0082296A" w:rsidP="0082296A">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.892</w:t>
            </w:r>
          </w:p>
        </w:tc>
      </w:tr>
    </w:tbl>
    <w:p w14:paraId="68C244EA" w14:textId="77777777" w:rsidR="009A2D9E" w:rsidRPr="003F4BF4" w:rsidRDefault="009A2D9E" w:rsidP="009A2D9E">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lang w:val="en-GB" w:eastAsia="zh-CN"/>
        </w:rPr>
        <w:t xml:space="preserve">Notes: Based on estimated marginal means; </w:t>
      </w:r>
      <w:r w:rsidRPr="003F4BF4">
        <w:rPr>
          <w:rFonts w:cs="Times New Roman"/>
          <w:color w:val="000000" w:themeColor="text1"/>
          <w:sz w:val="22"/>
          <w:szCs w:val="22"/>
          <w:vertAlign w:val="superscript"/>
          <w:lang w:val="en-GB" w:eastAsia="zh-CN"/>
        </w:rPr>
        <w:t>*</w:t>
      </w:r>
      <w:r w:rsidRPr="003F4BF4">
        <w:rPr>
          <w:rFonts w:cs="Times New Roman"/>
          <w:color w:val="000000" w:themeColor="text1"/>
          <w:sz w:val="22"/>
          <w:szCs w:val="22"/>
          <w:lang w:val="en-GB" w:eastAsia="zh-CN"/>
        </w:rPr>
        <w:t>. The mean difference is significant at the .05 level</w:t>
      </w:r>
    </w:p>
    <w:p w14:paraId="7FDAA669" w14:textId="77777777" w:rsidR="009A2D9E" w:rsidRPr="003F4BF4" w:rsidRDefault="009A2D9E" w:rsidP="009A2D9E">
      <w:pPr>
        <w:pStyle w:val="CommentText"/>
        <w:rPr>
          <w:rFonts w:ascii="Times New Roman" w:hAnsi="Times New Roman" w:cs="Times New Roman"/>
          <w:color w:val="000000" w:themeColor="text1"/>
          <w:lang w:val="en-GB" w:eastAsia="zh-CN"/>
        </w:rPr>
      </w:pPr>
    </w:p>
    <w:p w14:paraId="022F0F72" w14:textId="77777777" w:rsidR="009A2D9E" w:rsidRPr="003F4BF4" w:rsidRDefault="009A2D9E" w:rsidP="009A2D9E">
      <w:pPr>
        <w:autoSpaceDE w:val="0"/>
        <w:autoSpaceDN w:val="0"/>
        <w:adjustRightInd w:val="0"/>
        <w:snapToGrid w:val="0"/>
        <w:jc w:val="center"/>
        <w:rPr>
          <w:rFonts w:cs="Times New Roman"/>
          <w:color w:val="000000" w:themeColor="text1"/>
          <w:sz w:val="22"/>
          <w:szCs w:val="22"/>
          <w:lang w:val="en-GB" w:eastAsia="zh-CN"/>
        </w:rPr>
      </w:pPr>
    </w:p>
    <w:p w14:paraId="62704148" w14:textId="0523F5EB" w:rsidR="009A2D9E" w:rsidRPr="003F4BF4" w:rsidRDefault="009A2D9E" w:rsidP="009A2D9E">
      <w:pPr>
        <w:autoSpaceDE w:val="0"/>
        <w:autoSpaceDN w:val="0"/>
        <w:adjustRightInd w:val="0"/>
        <w:snapToGrid w:val="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Table B.</w:t>
      </w:r>
      <w:r w:rsidR="00B53B6D" w:rsidRPr="003F4BF4">
        <w:rPr>
          <w:rFonts w:cs="Times New Roman"/>
          <w:color w:val="000000" w:themeColor="text1"/>
          <w:sz w:val="22"/>
          <w:szCs w:val="22"/>
          <w:lang w:val="en-GB" w:eastAsia="zh-CN"/>
        </w:rPr>
        <w:t>6</w:t>
      </w:r>
      <w:r w:rsidRPr="003F4BF4">
        <w:rPr>
          <w:rFonts w:cs="Times New Roman"/>
          <w:color w:val="000000" w:themeColor="text1"/>
          <w:sz w:val="22"/>
          <w:szCs w:val="22"/>
          <w:lang w:val="en-GB" w:eastAsia="zh-CN"/>
        </w:rPr>
        <w:t xml:space="preserve"> Univariate test results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243"/>
        <w:gridCol w:w="1290"/>
        <w:gridCol w:w="1842"/>
        <w:gridCol w:w="571"/>
        <w:gridCol w:w="1567"/>
        <w:gridCol w:w="883"/>
        <w:gridCol w:w="630"/>
      </w:tblGrid>
      <w:tr w:rsidR="009A2D9E" w:rsidRPr="003F4BF4" w14:paraId="2314C606" w14:textId="77777777" w:rsidTr="00EC16BD">
        <w:trPr>
          <w:cantSplit/>
        </w:trPr>
        <w:tc>
          <w:tcPr>
            <w:tcW w:w="5000" w:type="pct"/>
            <w:gridSpan w:val="7"/>
            <w:tcBorders>
              <w:top w:val="single" w:sz="4" w:space="0" w:color="auto"/>
              <w:bottom w:val="single" w:sz="4" w:space="0" w:color="auto"/>
            </w:tcBorders>
            <w:vAlign w:val="bottom"/>
          </w:tcPr>
          <w:p w14:paraId="07856232"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r w:rsidRPr="003F4BF4">
              <w:rPr>
                <w:rFonts w:cs="Times New Roman"/>
                <w:color w:val="000000" w:themeColor="text1"/>
                <w:sz w:val="22"/>
                <w:szCs w:val="22"/>
                <w:shd w:val="clear" w:color="auto" w:fill="FFFFFF"/>
                <w:lang w:val="en-GB" w:eastAsia="zh-CN"/>
              </w:rPr>
              <w:t>DV: Perceived sustainability</w:t>
            </w:r>
          </w:p>
        </w:tc>
      </w:tr>
      <w:tr w:rsidR="009A2D9E" w:rsidRPr="003F4BF4" w14:paraId="3DE4D4A0" w14:textId="77777777" w:rsidTr="00EC16BD">
        <w:trPr>
          <w:cantSplit/>
        </w:trPr>
        <w:tc>
          <w:tcPr>
            <w:tcW w:w="1958" w:type="pct"/>
            <w:gridSpan w:val="2"/>
            <w:tcBorders>
              <w:top w:val="single" w:sz="4" w:space="0" w:color="auto"/>
              <w:bottom w:val="single" w:sz="4" w:space="0" w:color="auto"/>
            </w:tcBorders>
            <w:vAlign w:val="bottom"/>
          </w:tcPr>
          <w:p w14:paraId="6EFD8DF2" w14:textId="77777777" w:rsidR="009A2D9E" w:rsidRPr="003F4BF4" w:rsidRDefault="009A2D9E" w:rsidP="00EC16BD">
            <w:pPr>
              <w:autoSpaceDE w:val="0"/>
              <w:autoSpaceDN w:val="0"/>
              <w:adjustRightInd w:val="0"/>
              <w:snapToGrid w:val="0"/>
              <w:ind w:right="60"/>
              <w:rPr>
                <w:rFonts w:cs="Times New Roman"/>
                <w:color w:val="000000" w:themeColor="text1"/>
                <w:sz w:val="22"/>
                <w:szCs w:val="22"/>
                <w:lang w:val="en-GB" w:eastAsia="zh-CN"/>
              </w:rPr>
            </w:pPr>
          </w:p>
        </w:tc>
        <w:tc>
          <w:tcPr>
            <w:tcW w:w="1021" w:type="pct"/>
            <w:tcBorders>
              <w:top w:val="single" w:sz="4" w:space="0" w:color="auto"/>
              <w:bottom w:val="single" w:sz="4" w:space="0" w:color="auto"/>
            </w:tcBorders>
            <w:vAlign w:val="bottom"/>
          </w:tcPr>
          <w:p w14:paraId="103B7ED8"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Sum of Squares</w:t>
            </w:r>
          </w:p>
        </w:tc>
        <w:tc>
          <w:tcPr>
            <w:tcW w:w="317" w:type="pct"/>
            <w:tcBorders>
              <w:top w:val="single" w:sz="4" w:space="0" w:color="auto"/>
              <w:bottom w:val="single" w:sz="4" w:space="0" w:color="auto"/>
            </w:tcBorders>
            <w:vAlign w:val="bottom"/>
          </w:tcPr>
          <w:p w14:paraId="557DD698"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proofErr w:type="spellStart"/>
            <w:r w:rsidRPr="003F4BF4">
              <w:rPr>
                <w:rFonts w:cs="Times New Roman"/>
                <w:color w:val="000000" w:themeColor="text1"/>
                <w:sz w:val="22"/>
                <w:szCs w:val="22"/>
                <w:lang w:val="en-GB" w:eastAsia="zh-CN"/>
              </w:rPr>
              <w:t>df</w:t>
            </w:r>
            <w:proofErr w:type="spellEnd"/>
          </w:p>
        </w:tc>
        <w:tc>
          <w:tcPr>
            <w:tcW w:w="868" w:type="pct"/>
            <w:tcBorders>
              <w:top w:val="single" w:sz="4" w:space="0" w:color="auto"/>
              <w:bottom w:val="single" w:sz="4" w:space="0" w:color="auto"/>
            </w:tcBorders>
            <w:vAlign w:val="bottom"/>
          </w:tcPr>
          <w:p w14:paraId="579E72EA"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Mean Square</w:t>
            </w:r>
          </w:p>
        </w:tc>
        <w:tc>
          <w:tcPr>
            <w:tcW w:w="489" w:type="pct"/>
            <w:tcBorders>
              <w:top w:val="single" w:sz="4" w:space="0" w:color="auto"/>
              <w:bottom w:val="single" w:sz="4" w:space="0" w:color="auto"/>
            </w:tcBorders>
            <w:vAlign w:val="bottom"/>
          </w:tcPr>
          <w:p w14:paraId="74AB51D9"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F</w:t>
            </w:r>
          </w:p>
        </w:tc>
        <w:tc>
          <w:tcPr>
            <w:tcW w:w="347" w:type="pct"/>
            <w:tcBorders>
              <w:top w:val="single" w:sz="4" w:space="0" w:color="auto"/>
              <w:bottom w:val="single" w:sz="4" w:space="0" w:color="auto"/>
            </w:tcBorders>
            <w:vAlign w:val="bottom"/>
          </w:tcPr>
          <w:p w14:paraId="6B6FDFAD" w14:textId="77777777" w:rsidR="009A2D9E" w:rsidRPr="003F4BF4" w:rsidRDefault="009A2D9E" w:rsidP="00EC16BD">
            <w:pPr>
              <w:autoSpaceDE w:val="0"/>
              <w:autoSpaceDN w:val="0"/>
              <w:adjustRightInd w:val="0"/>
              <w:snapToGrid w:val="0"/>
              <w:ind w:left="60" w:right="60"/>
              <w:jc w:val="center"/>
              <w:rPr>
                <w:rFonts w:cs="Times New Roman"/>
                <w:color w:val="000000" w:themeColor="text1"/>
                <w:sz w:val="22"/>
                <w:szCs w:val="22"/>
                <w:lang w:val="en-GB" w:eastAsia="zh-CN"/>
              </w:rPr>
            </w:pPr>
            <w:r w:rsidRPr="003F4BF4">
              <w:rPr>
                <w:rFonts w:cs="Times New Roman"/>
                <w:color w:val="000000" w:themeColor="text1"/>
                <w:sz w:val="22"/>
                <w:szCs w:val="22"/>
                <w:lang w:val="en-GB" w:eastAsia="zh-CN"/>
              </w:rPr>
              <w:t>Sig.</w:t>
            </w:r>
          </w:p>
        </w:tc>
      </w:tr>
      <w:tr w:rsidR="009A2D9E" w:rsidRPr="003F4BF4" w14:paraId="0354D786" w14:textId="77777777" w:rsidTr="00EC16BD">
        <w:trPr>
          <w:cantSplit/>
        </w:trPr>
        <w:tc>
          <w:tcPr>
            <w:tcW w:w="1243" w:type="pct"/>
            <w:vMerge w:val="restart"/>
            <w:tcBorders>
              <w:top w:val="single" w:sz="4" w:space="0" w:color="auto"/>
            </w:tcBorders>
          </w:tcPr>
          <w:p w14:paraId="0EBDE3CE" w14:textId="77777777" w:rsidR="009A2D9E" w:rsidRPr="003F4BF4" w:rsidRDefault="009A2D9E" w:rsidP="00EC16BD">
            <w:pPr>
              <w:autoSpaceDE w:val="0"/>
              <w:autoSpaceDN w:val="0"/>
              <w:adjustRightInd w:val="0"/>
              <w:snapToGrid w:val="0"/>
              <w:ind w:left="60" w:right="60"/>
              <w:rPr>
                <w:rFonts w:cs="Times New Roman"/>
                <w:color w:val="000000" w:themeColor="text1"/>
                <w:sz w:val="22"/>
                <w:szCs w:val="22"/>
                <w:lang w:val="en-GB" w:eastAsia="zh-CN"/>
              </w:rPr>
            </w:pPr>
            <w:r w:rsidRPr="003F4BF4">
              <w:rPr>
                <w:rFonts w:cs="Times New Roman"/>
                <w:color w:val="000000" w:themeColor="text1"/>
                <w:sz w:val="22"/>
                <w:szCs w:val="22"/>
                <w:lang w:val="en-GB" w:eastAsia="zh-CN"/>
              </w:rPr>
              <w:t>Human</w:t>
            </w:r>
          </w:p>
        </w:tc>
        <w:tc>
          <w:tcPr>
            <w:tcW w:w="715" w:type="pct"/>
            <w:tcBorders>
              <w:top w:val="single" w:sz="4" w:space="0" w:color="auto"/>
            </w:tcBorders>
          </w:tcPr>
          <w:p w14:paraId="25D91BF9" w14:textId="77777777" w:rsidR="009A2D9E" w:rsidRPr="003F4BF4" w:rsidRDefault="009A2D9E" w:rsidP="00EC16BD">
            <w:pPr>
              <w:autoSpaceDE w:val="0"/>
              <w:autoSpaceDN w:val="0"/>
              <w:adjustRightInd w:val="0"/>
              <w:snapToGrid w:val="0"/>
              <w:ind w:left="60" w:right="60"/>
              <w:rPr>
                <w:rFonts w:cs="Times New Roman"/>
                <w:color w:val="000000" w:themeColor="text1"/>
                <w:sz w:val="22"/>
                <w:szCs w:val="22"/>
                <w:lang w:val="en-GB" w:eastAsia="zh-CN"/>
              </w:rPr>
            </w:pPr>
            <w:r w:rsidRPr="003F4BF4">
              <w:rPr>
                <w:rFonts w:cs="Times New Roman"/>
                <w:color w:val="000000" w:themeColor="text1"/>
                <w:sz w:val="22"/>
                <w:szCs w:val="22"/>
                <w:lang w:val="en-GB" w:eastAsia="zh-CN"/>
              </w:rPr>
              <w:t>Contrast</w:t>
            </w:r>
          </w:p>
        </w:tc>
        <w:tc>
          <w:tcPr>
            <w:tcW w:w="1021" w:type="pct"/>
            <w:tcBorders>
              <w:top w:val="single" w:sz="4" w:space="0" w:color="auto"/>
            </w:tcBorders>
          </w:tcPr>
          <w:p w14:paraId="1512D389" w14:textId="1544FE91"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6.37§</w:t>
            </w:r>
          </w:p>
        </w:tc>
        <w:tc>
          <w:tcPr>
            <w:tcW w:w="317" w:type="pct"/>
            <w:tcBorders>
              <w:top w:val="single" w:sz="4" w:space="0" w:color="auto"/>
            </w:tcBorders>
          </w:tcPr>
          <w:p w14:paraId="0E49EB77" w14:textId="77777777" w:rsidR="009A2D9E" w:rsidRPr="003F4BF4" w:rsidRDefault="009A2D9E" w:rsidP="00EC16BD">
            <w:pPr>
              <w:autoSpaceDE w:val="0"/>
              <w:autoSpaceDN w:val="0"/>
              <w:adjustRightInd w:val="0"/>
              <w:snapToGrid w:val="0"/>
              <w:ind w:left="60" w:right="6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1</w:t>
            </w:r>
          </w:p>
        </w:tc>
        <w:tc>
          <w:tcPr>
            <w:tcW w:w="868" w:type="pct"/>
            <w:tcBorders>
              <w:top w:val="single" w:sz="4" w:space="0" w:color="auto"/>
            </w:tcBorders>
          </w:tcPr>
          <w:p w14:paraId="44DAECA7" w14:textId="40C86431"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6.371</w:t>
            </w:r>
          </w:p>
        </w:tc>
        <w:tc>
          <w:tcPr>
            <w:tcW w:w="489" w:type="pct"/>
            <w:tcBorders>
              <w:top w:val="single" w:sz="4" w:space="0" w:color="auto"/>
            </w:tcBorders>
          </w:tcPr>
          <w:p w14:paraId="1DB593E5" w14:textId="7031AF45"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4.180</w:t>
            </w:r>
          </w:p>
        </w:tc>
        <w:tc>
          <w:tcPr>
            <w:tcW w:w="347" w:type="pct"/>
            <w:tcBorders>
              <w:top w:val="single" w:sz="4" w:space="0" w:color="auto"/>
            </w:tcBorders>
          </w:tcPr>
          <w:p w14:paraId="59F767C5" w14:textId="050D2D58"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.042</w:t>
            </w:r>
          </w:p>
        </w:tc>
      </w:tr>
      <w:tr w:rsidR="009A2D9E" w:rsidRPr="003F4BF4" w14:paraId="0174029B" w14:textId="77777777" w:rsidTr="00EC16BD">
        <w:trPr>
          <w:cantSplit/>
        </w:trPr>
        <w:tc>
          <w:tcPr>
            <w:tcW w:w="1243" w:type="pct"/>
            <w:vMerge/>
          </w:tcPr>
          <w:p w14:paraId="68DCD2D2"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c>
          <w:tcPr>
            <w:tcW w:w="715" w:type="pct"/>
          </w:tcPr>
          <w:p w14:paraId="7A90A365" w14:textId="77777777" w:rsidR="009A2D9E" w:rsidRPr="003F4BF4" w:rsidRDefault="009A2D9E" w:rsidP="00EC16BD">
            <w:pPr>
              <w:autoSpaceDE w:val="0"/>
              <w:autoSpaceDN w:val="0"/>
              <w:adjustRightInd w:val="0"/>
              <w:snapToGrid w:val="0"/>
              <w:ind w:left="60" w:right="60"/>
              <w:rPr>
                <w:rFonts w:cs="Times New Roman"/>
                <w:color w:val="000000" w:themeColor="text1"/>
                <w:sz w:val="22"/>
                <w:szCs w:val="22"/>
                <w:lang w:val="en-GB" w:eastAsia="zh-CN"/>
              </w:rPr>
            </w:pPr>
            <w:r w:rsidRPr="003F4BF4">
              <w:rPr>
                <w:rFonts w:cs="Times New Roman"/>
                <w:color w:val="000000" w:themeColor="text1"/>
                <w:sz w:val="22"/>
                <w:szCs w:val="22"/>
                <w:lang w:val="en-GB" w:eastAsia="zh-CN"/>
              </w:rPr>
              <w:t>Error</w:t>
            </w:r>
          </w:p>
        </w:tc>
        <w:tc>
          <w:tcPr>
            <w:tcW w:w="1021" w:type="pct"/>
          </w:tcPr>
          <w:p w14:paraId="19D95A1F" w14:textId="5EEF8961"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588.292</w:t>
            </w:r>
          </w:p>
        </w:tc>
        <w:tc>
          <w:tcPr>
            <w:tcW w:w="317" w:type="pct"/>
          </w:tcPr>
          <w:p w14:paraId="4263177A" w14:textId="3E8CF1C7"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386</w:t>
            </w:r>
          </w:p>
        </w:tc>
        <w:tc>
          <w:tcPr>
            <w:tcW w:w="868" w:type="pct"/>
          </w:tcPr>
          <w:p w14:paraId="6E887058" w14:textId="5FDA16C5"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1.524</w:t>
            </w:r>
          </w:p>
        </w:tc>
        <w:tc>
          <w:tcPr>
            <w:tcW w:w="489" w:type="pct"/>
            <w:vAlign w:val="center"/>
          </w:tcPr>
          <w:p w14:paraId="034AD5AF"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c>
          <w:tcPr>
            <w:tcW w:w="347" w:type="pct"/>
            <w:vAlign w:val="center"/>
          </w:tcPr>
          <w:p w14:paraId="68F45BD6"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r>
      <w:tr w:rsidR="009A2D9E" w:rsidRPr="003F4BF4" w14:paraId="53F47C94" w14:textId="77777777" w:rsidTr="00EC16BD">
        <w:trPr>
          <w:cantSplit/>
        </w:trPr>
        <w:tc>
          <w:tcPr>
            <w:tcW w:w="1243" w:type="pct"/>
            <w:vMerge w:val="restart"/>
          </w:tcPr>
          <w:p w14:paraId="5A94A0F7" w14:textId="77777777" w:rsidR="009A2D9E" w:rsidRPr="003F4BF4" w:rsidRDefault="009A2D9E" w:rsidP="00EC16BD">
            <w:pPr>
              <w:autoSpaceDE w:val="0"/>
              <w:autoSpaceDN w:val="0"/>
              <w:adjustRightInd w:val="0"/>
              <w:snapToGrid w:val="0"/>
              <w:ind w:left="60" w:right="60"/>
              <w:rPr>
                <w:rFonts w:cs="Times New Roman"/>
                <w:color w:val="000000" w:themeColor="text1"/>
                <w:sz w:val="22"/>
                <w:szCs w:val="22"/>
                <w:lang w:val="en-GB" w:eastAsia="zh-CN"/>
              </w:rPr>
            </w:pPr>
            <w:r w:rsidRPr="003F4BF4">
              <w:rPr>
                <w:rFonts w:cs="Times New Roman"/>
                <w:color w:val="000000" w:themeColor="text1"/>
                <w:sz w:val="22"/>
                <w:szCs w:val="22"/>
                <w:lang w:val="en-GB" w:eastAsia="zh-CN"/>
              </w:rPr>
              <w:t>AI</w:t>
            </w:r>
          </w:p>
        </w:tc>
        <w:tc>
          <w:tcPr>
            <w:tcW w:w="715" w:type="pct"/>
          </w:tcPr>
          <w:p w14:paraId="12F00777" w14:textId="77777777" w:rsidR="009A2D9E" w:rsidRPr="003F4BF4" w:rsidRDefault="009A2D9E" w:rsidP="00EC16BD">
            <w:pPr>
              <w:autoSpaceDE w:val="0"/>
              <w:autoSpaceDN w:val="0"/>
              <w:adjustRightInd w:val="0"/>
              <w:snapToGrid w:val="0"/>
              <w:ind w:left="60" w:right="60"/>
              <w:rPr>
                <w:rFonts w:cs="Times New Roman"/>
                <w:color w:val="000000" w:themeColor="text1"/>
                <w:sz w:val="22"/>
                <w:szCs w:val="22"/>
                <w:lang w:val="en-GB" w:eastAsia="zh-CN"/>
              </w:rPr>
            </w:pPr>
            <w:r w:rsidRPr="003F4BF4">
              <w:rPr>
                <w:rFonts w:cs="Times New Roman"/>
                <w:color w:val="000000" w:themeColor="text1"/>
                <w:sz w:val="22"/>
                <w:szCs w:val="22"/>
                <w:lang w:val="en-GB" w:eastAsia="zh-CN"/>
              </w:rPr>
              <w:t>Contrast</w:t>
            </w:r>
          </w:p>
        </w:tc>
        <w:tc>
          <w:tcPr>
            <w:tcW w:w="1021" w:type="pct"/>
          </w:tcPr>
          <w:p w14:paraId="1D5B161B" w14:textId="5E617396"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48.933</w:t>
            </w:r>
          </w:p>
        </w:tc>
        <w:tc>
          <w:tcPr>
            <w:tcW w:w="317" w:type="pct"/>
          </w:tcPr>
          <w:p w14:paraId="4A6BD449" w14:textId="77777777" w:rsidR="009A2D9E" w:rsidRPr="003F4BF4" w:rsidRDefault="009A2D9E" w:rsidP="00EC16BD">
            <w:pPr>
              <w:autoSpaceDE w:val="0"/>
              <w:autoSpaceDN w:val="0"/>
              <w:adjustRightInd w:val="0"/>
              <w:snapToGrid w:val="0"/>
              <w:ind w:left="60" w:right="6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1</w:t>
            </w:r>
          </w:p>
        </w:tc>
        <w:tc>
          <w:tcPr>
            <w:tcW w:w="868" w:type="pct"/>
          </w:tcPr>
          <w:p w14:paraId="25BBE37E" w14:textId="6BFA4AA1"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48.933</w:t>
            </w:r>
          </w:p>
        </w:tc>
        <w:tc>
          <w:tcPr>
            <w:tcW w:w="489" w:type="pct"/>
          </w:tcPr>
          <w:p w14:paraId="34130CA0" w14:textId="464A2DCD"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32.107</w:t>
            </w:r>
          </w:p>
        </w:tc>
        <w:tc>
          <w:tcPr>
            <w:tcW w:w="347" w:type="pct"/>
          </w:tcPr>
          <w:p w14:paraId="59D82446" w14:textId="28453751"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&lt;.001</w:t>
            </w:r>
          </w:p>
        </w:tc>
      </w:tr>
      <w:tr w:rsidR="009A2D9E" w:rsidRPr="003F4BF4" w14:paraId="193CB54A" w14:textId="77777777" w:rsidTr="00EC16BD">
        <w:trPr>
          <w:cantSplit/>
        </w:trPr>
        <w:tc>
          <w:tcPr>
            <w:tcW w:w="1243" w:type="pct"/>
            <w:vMerge/>
          </w:tcPr>
          <w:p w14:paraId="655C09DD"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c>
          <w:tcPr>
            <w:tcW w:w="715" w:type="pct"/>
          </w:tcPr>
          <w:p w14:paraId="16F343CC" w14:textId="77777777" w:rsidR="009A2D9E" w:rsidRPr="003F4BF4" w:rsidRDefault="009A2D9E" w:rsidP="00EC16BD">
            <w:pPr>
              <w:autoSpaceDE w:val="0"/>
              <w:autoSpaceDN w:val="0"/>
              <w:adjustRightInd w:val="0"/>
              <w:snapToGrid w:val="0"/>
              <w:ind w:left="60" w:right="60"/>
              <w:rPr>
                <w:rFonts w:cs="Times New Roman"/>
                <w:color w:val="000000" w:themeColor="text1"/>
                <w:sz w:val="22"/>
                <w:szCs w:val="22"/>
                <w:lang w:val="en-GB" w:eastAsia="zh-CN"/>
              </w:rPr>
            </w:pPr>
            <w:r w:rsidRPr="003F4BF4">
              <w:rPr>
                <w:rFonts w:cs="Times New Roman"/>
                <w:color w:val="000000" w:themeColor="text1"/>
                <w:sz w:val="22"/>
                <w:szCs w:val="22"/>
                <w:lang w:val="en-GB" w:eastAsia="zh-CN"/>
              </w:rPr>
              <w:t>Error</w:t>
            </w:r>
          </w:p>
        </w:tc>
        <w:tc>
          <w:tcPr>
            <w:tcW w:w="1021" w:type="pct"/>
          </w:tcPr>
          <w:p w14:paraId="0D7C9ACA" w14:textId="008B97C7"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588.292</w:t>
            </w:r>
          </w:p>
        </w:tc>
        <w:tc>
          <w:tcPr>
            <w:tcW w:w="317" w:type="pct"/>
          </w:tcPr>
          <w:p w14:paraId="004AFB46" w14:textId="4C3BE80A"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386</w:t>
            </w:r>
          </w:p>
        </w:tc>
        <w:tc>
          <w:tcPr>
            <w:tcW w:w="868" w:type="pct"/>
          </w:tcPr>
          <w:p w14:paraId="57964F45" w14:textId="64F3626D"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1.524</w:t>
            </w:r>
          </w:p>
        </w:tc>
        <w:tc>
          <w:tcPr>
            <w:tcW w:w="489" w:type="pct"/>
            <w:vAlign w:val="center"/>
          </w:tcPr>
          <w:p w14:paraId="3C6BF5AA"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c>
          <w:tcPr>
            <w:tcW w:w="347" w:type="pct"/>
            <w:vAlign w:val="center"/>
          </w:tcPr>
          <w:p w14:paraId="14BC5CB1"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r>
      <w:tr w:rsidR="009A2D9E" w:rsidRPr="003F4BF4" w14:paraId="675BD5BA" w14:textId="77777777" w:rsidTr="00EC16BD">
        <w:trPr>
          <w:cantSplit/>
        </w:trPr>
        <w:tc>
          <w:tcPr>
            <w:tcW w:w="1243" w:type="pct"/>
            <w:vMerge w:val="restart"/>
          </w:tcPr>
          <w:p w14:paraId="49039A32" w14:textId="0728E128" w:rsidR="009A2D9E" w:rsidRPr="003F4BF4" w:rsidRDefault="003F4BF4" w:rsidP="00EC16BD">
            <w:pPr>
              <w:autoSpaceDE w:val="0"/>
              <w:autoSpaceDN w:val="0"/>
              <w:adjustRightInd w:val="0"/>
              <w:snapToGrid w:val="0"/>
              <w:ind w:left="60" w:right="60"/>
              <w:rPr>
                <w:rFonts w:cs="Times New Roman"/>
                <w:color w:val="000000" w:themeColor="text1"/>
                <w:sz w:val="22"/>
                <w:szCs w:val="22"/>
                <w:lang w:val="en-GB" w:eastAsia="zh-CN"/>
              </w:rPr>
            </w:pPr>
            <w:r>
              <w:rPr>
                <w:rFonts w:cs="Times New Roman"/>
                <w:color w:val="000000" w:themeColor="text1"/>
                <w:sz w:val="22"/>
                <w:szCs w:val="22"/>
                <w:lang w:val="en-GB" w:eastAsia="zh-CN"/>
              </w:rPr>
              <w:t>Genuine Care Cue</w:t>
            </w:r>
            <w:r w:rsidRPr="003F4BF4">
              <w:rPr>
                <w:rFonts w:cs="Times New Roman"/>
                <w:color w:val="000000" w:themeColor="text1"/>
                <w:sz w:val="22"/>
                <w:szCs w:val="22"/>
                <w:lang w:val="en-GB" w:eastAsia="zh-CN"/>
              </w:rPr>
              <w:t xml:space="preserve"> </w:t>
            </w:r>
            <w:r w:rsidR="009A2D9E" w:rsidRPr="003F4BF4">
              <w:rPr>
                <w:rFonts w:cs="Times New Roman"/>
                <w:color w:val="000000" w:themeColor="text1"/>
                <w:sz w:val="22"/>
                <w:szCs w:val="22"/>
                <w:lang w:val="en-GB" w:eastAsia="zh-CN"/>
              </w:rPr>
              <w:t>Absent</w:t>
            </w:r>
          </w:p>
        </w:tc>
        <w:tc>
          <w:tcPr>
            <w:tcW w:w="715" w:type="pct"/>
          </w:tcPr>
          <w:p w14:paraId="2A3F407D" w14:textId="77777777" w:rsidR="009A2D9E" w:rsidRPr="003F4BF4" w:rsidRDefault="009A2D9E" w:rsidP="00EC16BD">
            <w:pPr>
              <w:autoSpaceDE w:val="0"/>
              <w:autoSpaceDN w:val="0"/>
              <w:adjustRightInd w:val="0"/>
              <w:snapToGrid w:val="0"/>
              <w:ind w:left="60" w:right="60"/>
              <w:rPr>
                <w:rFonts w:cs="Times New Roman"/>
                <w:color w:val="000000" w:themeColor="text1"/>
                <w:sz w:val="22"/>
                <w:szCs w:val="22"/>
                <w:lang w:val="en-GB" w:eastAsia="zh-CN"/>
              </w:rPr>
            </w:pPr>
            <w:r w:rsidRPr="003F4BF4">
              <w:rPr>
                <w:rFonts w:cs="Times New Roman"/>
                <w:color w:val="000000" w:themeColor="text1"/>
                <w:sz w:val="22"/>
                <w:szCs w:val="22"/>
                <w:lang w:val="en-GB" w:eastAsia="zh-CN"/>
              </w:rPr>
              <w:t>Contrast</w:t>
            </w:r>
          </w:p>
        </w:tc>
        <w:tc>
          <w:tcPr>
            <w:tcW w:w="1021" w:type="pct"/>
          </w:tcPr>
          <w:p w14:paraId="5799CA75" w14:textId="605617F0"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67.749</w:t>
            </w:r>
          </w:p>
        </w:tc>
        <w:tc>
          <w:tcPr>
            <w:tcW w:w="317" w:type="pct"/>
          </w:tcPr>
          <w:p w14:paraId="41F8DC8C" w14:textId="77777777" w:rsidR="009A2D9E" w:rsidRPr="003F4BF4" w:rsidRDefault="009A2D9E" w:rsidP="00EC16BD">
            <w:pPr>
              <w:autoSpaceDE w:val="0"/>
              <w:autoSpaceDN w:val="0"/>
              <w:adjustRightInd w:val="0"/>
              <w:snapToGrid w:val="0"/>
              <w:ind w:left="60" w:right="6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1</w:t>
            </w:r>
          </w:p>
        </w:tc>
        <w:tc>
          <w:tcPr>
            <w:tcW w:w="868" w:type="pct"/>
          </w:tcPr>
          <w:p w14:paraId="0331ABDF" w14:textId="71088679"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67.749</w:t>
            </w:r>
          </w:p>
        </w:tc>
        <w:tc>
          <w:tcPr>
            <w:tcW w:w="489" w:type="pct"/>
          </w:tcPr>
          <w:p w14:paraId="239B48A7" w14:textId="216069E1"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44.452</w:t>
            </w:r>
          </w:p>
        </w:tc>
        <w:tc>
          <w:tcPr>
            <w:tcW w:w="347" w:type="pct"/>
          </w:tcPr>
          <w:p w14:paraId="173F02D1" w14:textId="77777777" w:rsidR="009A2D9E" w:rsidRPr="003F4BF4" w:rsidRDefault="009A2D9E" w:rsidP="00EC16BD">
            <w:pPr>
              <w:autoSpaceDE w:val="0"/>
              <w:autoSpaceDN w:val="0"/>
              <w:adjustRightInd w:val="0"/>
              <w:snapToGrid w:val="0"/>
              <w:ind w:left="60" w:right="6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&lt;.001</w:t>
            </w:r>
          </w:p>
        </w:tc>
      </w:tr>
      <w:tr w:rsidR="009A2D9E" w:rsidRPr="003F4BF4" w14:paraId="29C525EC" w14:textId="77777777" w:rsidTr="00EC16BD">
        <w:trPr>
          <w:cantSplit/>
        </w:trPr>
        <w:tc>
          <w:tcPr>
            <w:tcW w:w="1243" w:type="pct"/>
            <w:vMerge/>
          </w:tcPr>
          <w:p w14:paraId="49233D8D"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c>
          <w:tcPr>
            <w:tcW w:w="715" w:type="pct"/>
          </w:tcPr>
          <w:p w14:paraId="67FD2329" w14:textId="77777777" w:rsidR="009A2D9E" w:rsidRPr="003F4BF4" w:rsidRDefault="009A2D9E" w:rsidP="00EC16BD">
            <w:pPr>
              <w:autoSpaceDE w:val="0"/>
              <w:autoSpaceDN w:val="0"/>
              <w:adjustRightInd w:val="0"/>
              <w:snapToGrid w:val="0"/>
              <w:ind w:left="60" w:right="60"/>
              <w:rPr>
                <w:rFonts w:cs="Times New Roman"/>
                <w:color w:val="000000" w:themeColor="text1"/>
                <w:sz w:val="22"/>
                <w:szCs w:val="22"/>
                <w:lang w:val="en-GB" w:eastAsia="zh-CN"/>
              </w:rPr>
            </w:pPr>
            <w:r w:rsidRPr="003F4BF4">
              <w:rPr>
                <w:rFonts w:cs="Times New Roman"/>
                <w:color w:val="000000" w:themeColor="text1"/>
                <w:sz w:val="22"/>
                <w:szCs w:val="22"/>
                <w:lang w:val="en-GB" w:eastAsia="zh-CN"/>
              </w:rPr>
              <w:t>Error</w:t>
            </w:r>
          </w:p>
        </w:tc>
        <w:tc>
          <w:tcPr>
            <w:tcW w:w="1021" w:type="pct"/>
          </w:tcPr>
          <w:p w14:paraId="753ACD09" w14:textId="53A50C82"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588.292</w:t>
            </w:r>
          </w:p>
        </w:tc>
        <w:tc>
          <w:tcPr>
            <w:tcW w:w="317" w:type="pct"/>
          </w:tcPr>
          <w:p w14:paraId="6BD8B6BF" w14:textId="5A69727B"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386</w:t>
            </w:r>
          </w:p>
        </w:tc>
        <w:tc>
          <w:tcPr>
            <w:tcW w:w="868" w:type="pct"/>
          </w:tcPr>
          <w:p w14:paraId="73E7AD8D" w14:textId="0A6FEFC6"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1.524</w:t>
            </w:r>
          </w:p>
        </w:tc>
        <w:tc>
          <w:tcPr>
            <w:tcW w:w="489" w:type="pct"/>
            <w:vAlign w:val="center"/>
          </w:tcPr>
          <w:p w14:paraId="19F9F748"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c>
          <w:tcPr>
            <w:tcW w:w="347" w:type="pct"/>
            <w:vAlign w:val="center"/>
          </w:tcPr>
          <w:p w14:paraId="25903EC7"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r>
      <w:tr w:rsidR="009A2D9E" w:rsidRPr="003F4BF4" w14:paraId="1E07AAC3" w14:textId="77777777" w:rsidTr="00EC16BD">
        <w:trPr>
          <w:cantSplit/>
        </w:trPr>
        <w:tc>
          <w:tcPr>
            <w:tcW w:w="1243" w:type="pct"/>
            <w:vMerge w:val="restart"/>
          </w:tcPr>
          <w:p w14:paraId="0B4C891B" w14:textId="61266C2B" w:rsidR="009A2D9E" w:rsidRPr="003F4BF4" w:rsidRDefault="003F4BF4" w:rsidP="00EC16BD">
            <w:pPr>
              <w:autoSpaceDE w:val="0"/>
              <w:autoSpaceDN w:val="0"/>
              <w:adjustRightInd w:val="0"/>
              <w:snapToGrid w:val="0"/>
              <w:ind w:left="60" w:right="60"/>
              <w:rPr>
                <w:rFonts w:cs="Times New Roman"/>
                <w:color w:val="000000" w:themeColor="text1"/>
                <w:sz w:val="22"/>
                <w:szCs w:val="22"/>
                <w:lang w:val="en-GB" w:eastAsia="zh-CN"/>
              </w:rPr>
            </w:pPr>
            <w:r>
              <w:rPr>
                <w:rFonts w:cs="Times New Roman"/>
                <w:color w:val="000000" w:themeColor="text1"/>
                <w:sz w:val="22"/>
                <w:szCs w:val="22"/>
                <w:lang w:val="en-GB" w:eastAsia="zh-CN"/>
              </w:rPr>
              <w:t>Genuine Care Cue</w:t>
            </w:r>
            <w:r w:rsidRPr="003F4BF4">
              <w:rPr>
                <w:rFonts w:cs="Times New Roman"/>
                <w:color w:val="000000" w:themeColor="text1"/>
                <w:sz w:val="22"/>
                <w:szCs w:val="22"/>
                <w:lang w:val="en-GB" w:eastAsia="zh-CN"/>
              </w:rPr>
              <w:t xml:space="preserve"> </w:t>
            </w:r>
            <w:r w:rsidR="009A2D9E" w:rsidRPr="003F4BF4">
              <w:rPr>
                <w:rFonts w:cs="Times New Roman"/>
                <w:color w:val="000000" w:themeColor="text1"/>
                <w:sz w:val="22"/>
                <w:szCs w:val="22"/>
                <w:lang w:val="en-GB" w:eastAsia="zh-CN"/>
              </w:rPr>
              <w:t>Present</w:t>
            </w:r>
          </w:p>
        </w:tc>
        <w:tc>
          <w:tcPr>
            <w:tcW w:w="715" w:type="pct"/>
          </w:tcPr>
          <w:p w14:paraId="12349765" w14:textId="77777777" w:rsidR="009A2D9E" w:rsidRPr="003F4BF4" w:rsidRDefault="009A2D9E" w:rsidP="00EC16BD">
            <w:pPr>
              <w:autoSpaceDE w:val="0"/>
              <w:autoSpaceDN w:val="0"/>
              <w:adjustRightInd w:val="0"/>
              <w:snapToGrid w:val="0"/>
              <w:ind w:left="60" w:right="60"/>
              <w:rPr>
                <w:rFonts w:cs="Times New Roman"/>
                <w:color w:val="000000" w:themeColor="text1"/>
                <w:sz w:val="22"/>
                <w:szCs w:val="22"/>
                <w:lang w:val="en-GB" w:eastAsia="zh-CN"/>
              </w:rPr>
            </w:pPr>
            <w:r w:rsidRPr="003F4BF4">
              <w:rPr>
                <w:rFonts w:cs="Times New Roman"/>
                <w:color w:val="000000" w:themeColor="text1"/>
                <w:sz w:val="22"/>
                <w:szCs w:val="22"/>
                <w:lang w:val="en-GB" w:eastAsia="zh-CN"/>
              </w:rPr>
              <w:t>Contrast</w:t>
            </w:r>
          </w:p>
        </w:tc>
        <w:tc>
          <w:tcPr>
            <w:tcW w:w="1021" w:type="pct"/>
          </w:tcPr>
          <w:p w14:paraId="06A0B538" w14:textId="7CE536EF"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13.950</w:t>
            </w:r>
          </w:p>
        </w:tc>
        <w:tc>
          <w:tcPr>
            <w:tcW w:w="317" w:type="pct"/>
          </w:tcPr>
          <w:p w14:paraId="5E54C94F" w14:textId="03C972D8" w:rsidR="009A2D9E" w:rsidRPr="003F4BF4" w:rsidRDefault="007E0692" w:rsidP="00EC16BD">
            <w:pPr>
              <w:autoSpaceDE w:val="0"/>
              <w:autoSpaceDN w:val="0"/>
              <w:adjustRightInd w:val="0"/>
              <w:snapToGrid w:val="0"/>
              <w:ind w:left="60" w:right="60"/>
              <w:jc w:val="right"/>
              <w:rPr>
                <w:rFonts w:cs="Times New Roman"/>
                <w:color w:val="000000" w:themeColor="text1"/>
                <w:sz w:val="22"/>
                <w:szCs w:val="22"/>
                <w:lang w:val="en-GB" w:eastAsia="zh-CN"/>
              </w:rPr>
            </w:pPr>
            <w:r w:rsidRPr="003F4BF4">
              <w:rPr>
                <w:rFonts w:cs="Times New Roman"/>
                <w:color w:val="000000" w:themeColor="text1"/>
                <w:sz w:val="22"/>
                <w:szCs w:val="22"/>
                <w:lang w:val="en-GB" w:eastAsia="zh-CN"/>
              </w:rPr>
              <w:t>1</w:t>
            </w:r>
          </w:p>
        </w:tc>
        <w:tc>
          <w:tcPr>
            <w:tcW w:w="868" w:type="pct"/>
          </w:tcPr>
          <w:p w14:paraId="75BBBCBA" w14:textId="6F63216B"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13.950</w:t>
            </w:r>
          </w:p>
        </w:tc>
        <w:tc>
          <w:tcPr>
            <w:tcW w:w="489" w:type="pct"/>
          </w:tcPr>
          <w:p w14:paraId="3E443464" w14:textId="6CA0FD7E"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9.153</w:t>
            </w:r>
          </w:p>
        </w:tc>
        <w:tc>
          <w:tcPr>
            <w:tcW w:w="347" w:type="pct"/>
          </w:tcPr>
          <w:p w14:paraId="599AADBA" w14:textId="68EB788C"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.003</w:t>
            </w:r>
          </w:p>
        </w:tc>
      </w:tr>
      <w:tr w:rsidR="009A2D9E" w:rsidRPr="00E54CD7" w14:paraId="2E0D96A5" w14:textId="77777777" w:rsidTr="00EC16BD">
        <w:trPr>
          <w:cantSplit/>
        </w:trPr>
        <w:tc>
          <w:tcPr>
            <w:tcW w:w="1243" w:type="pct"/>
            <w:vMerge/>
          </w:tcPr>
          <w:p w14:paraId="272ECDCA" w14:textId="77777777" w:rsidR="009A2D9E" w:rsidRPr="003F4BF4" w:rsidRDefault="009A2D9E" w:rsidP="00EC16BD">
            <w:pPr>
              <w:autoSpaceDE w:val="0"/>
              <w:autoSpaceDN w:val="0"/>
              <w:adjustRightInd w:val="0"/>
              <w:snapToGrid w:val="0"/>
              <w:rPr>
                <w:rFonts w:cs="Times New Roman"/>
                <w:color w:val="000000" w:themeColor="text1"/>
                <w:sz w:val="22"/>
                <w:szCs w:val="22"/>
                <w:lang w:val="en-GB" w:eastAsia="zh-CN"/>
              </w:rPr>
            </w:pPr>
          </w:p>
        </w:tc>
        <w:tc>
          <w:tcPr>
            <w:tcW w:w="715" w:type="pct"/>
          </w:tcPr>
          <w:p w14:paraId="499974C8" w14:textId="77777777" w:rsidR="009A2D9E" w:rsidRPr="003F4BF4" w:rsidRDefault="009A2D9E" w:rsidP="00EC16BD">
            <w:pPr>
              <w:autoSpaceDE w:val="0"/>
              <w:autoSpaceDN w:val="0"/>
              <w:adjustRightInd w:val="0"/>
              <w:snapToGrid w:val="0"/>
              <w:ind w:left="60" w:right="60"/>
              <w:rPr>
                <w:rFonts w:cs="Times New Roman"/>
                <w:color w:val="000000" w:themeColor="text1"/>
                <w:sz w:val="22"/>
                <w:szCs w:val="22"/>
                <w:lang w:val="en-GB" w:eastAsia="zh-CN"/>
              </w:rPr>
            </w:pPr>
            <w:r w:rsidRPr="003F4BF4">
              <w:rPr>
                <w:rFonts w:cs="Times New Roman"/>
                <w:color w:val="000000" w:themeColor="text1"/>
                <w:sz w:val="22"/>
                <w:szCs w:val="22"/>
                <w:lang w:val="en-GB" w:eastAsia="zh-CN"/>
              </w:rPr>
              <w:t>Error</w:t>
            </w:r>
          </w:p>
        </w:tc>
        <w:tc>
          <w:tcPr>
            <w:tcW w:w="1021" w:type="pct"/>
          </w:tcPr>
          <w:p w14:paraId="1F21F18D" w14:textId="7AB86AA1"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588.292</w:t>
            </w:r>
          </w:p>
        </w:tc>
        <w:tc>
          <w:tcPr>
            <w:tcW w:w="317" w:type="pct"/>
          </w:tcPr>
          <w:p w14:paraId="743C8057" w14:textId="67A7743E" w:rsidR="009A2D9E" w:rsidRPr="003F4BF4"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386</w:t>
            </w:r>
          </w:p>
        </w:tc>
        <w:tc>
          <w:tcPr>
            <w:tcW w:w="868" w:type="pct"/>
          </w:tcPr>
          <w:p w14:paraId="50148CCE" w14:textId="2D85580A" w:rsidR="009A2D9E" w:rsidRPr="00E54CD7" w:rsidRDefault="0082296A" w:rsidP="00EC16BD">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1.524</w:t>
            </w:r>
          </w:p>
        </w:tc>
        <w:tc>
          <w:tcPr>
            <w:tcW w:w="489" w:type="pct"/>
            <w:vAlign w:val="center"/>
          </w:tcPr>
          <w:p w14:paraId="3F6A96C6" w14:textId="77777777" w:rsidR="009A2D9E" w:rsidRPr="00E54CD7" w:rsidRDefault="009A2D9E" w:rsidP="00EC16BD">
            <w:pPr>
              <w:autoSpaceDE w:val="0"/>
              <w:autoSpaceDN w:val="0"/>
              <w:adjustRightInd w:val="0"/>
              <w:snapToGrid w:val="0"/>
              <w:rPr>
                <w:rFonts w:cs="Times New Roman"/>
                <w:color w:val="000000" w:themeColor="text1"/>
                <w:sz w:val="22"/>
                <w:szCs w:val="22"/>
                <w:lang w:val="en-GB" w:eastAsia="zh-CN"/>
              </w:rPr>
            </w:pPr>
          </w:p>
        </w:tc>
        <w:tc>
          <w:tcPr>
            <w:tcW w:w="347" w:type="pct"/>
            <w:vAlign w:val="center"/>
          </w:tcPr>
          <w:p w14:paraId="7726FEE5" w14:textId="77777777" w:rsidR="009A2D9E" w:rsidRPr="00E54CD7" w:rsidRDefault="009A2D9E" w:rsidP="00EC16BD">
            <w:pPr>
              <w:autoSpaceDE w:val="0"/>
              <w:autoSpaceDN w:val="0"/>
              <w:adjustRightInd w:val="0"/>
              <w:snapToGrid w:val="0"/>
              <w:rPr>
                <w:rFonts w:cs="Times New Roman"/>
                <w:color w:val="000000" w:themeColor="text1"/>
                <w:sz w:val="22"/>
                <w:szCs w:val="22"/>
                <w:lang w:val="en-GB" w:eastAsia="zh-CN"/>
              </w:rPr>
            </w:pPr>
          </w:p>
        </w:tc>
      </w:tr>
    </w:tbl>
    <w:p w14:paraId="5A5910BB" w14:textId="77777777" w:rsidR="009A2D9E" w:rsidRPr="00E54CD7" w:rsidRDefault="009A2D9E" w:rsidP="009A2D9E">
      <w:pPr>
        <w:spacing w:line="276" w:lineRule="auto"/>
        <w:ind w:left="720" w:hanging="720"/>
        <w:rPr>
          <w:rFonts w:cs="Times New Roman"/>
        </w:rPr>
      </w:pPr>
    </w:p>
    <w:p w14:paraId="2C450609" w14:textId="2CBE9445" w:rsidR="00881E8C" w:rsidRDefault="00881E8C">
      <w:pPr>
        <w:spacing w:after="160" w:line="278" w:lineRule="auto"/>
        <w:rPr>
          <w:rFonts w:cs="Times New Roman"/>
          <w:color w:val="000000" w:themeColor="text1"/>
          <w:sz w:val="22"/>
          <w:szCs w:val="22"/>
          <w:lang w:val="en-GB" w:eastAsia="zh-CN"/>
        </w:rPr>
      </w:pPr>
      <w:r>
        <w:rPr>
          <w:rFonts w:cs="Times New Roman"/>
          <w:color w:val="000000" w:themeColor="text1"/>
          <w:sz w:val="22"/>
          <w:szCs w:val="22"/>
          <w:lang w:val="en-GB" w:eastAsia="zh-CN"/>
        </w:rPr>
        <w:br w:type="page"/>
      </w:r>
    </w:p>
    <w:p w14:paraId="6C2CF471" w14:textId="293AEDEC" w:rsidR="006616A1" w:rsidRDefault="006616A1" w:rsidP="006616A1">
      <w:pPr>
        <w:snapToGrid w:val="0"/>
        <w:jc w:val="center"/>
        <w:outlineLvl w:val="0"/>
        <w:rPr>
          <w:rFonts w:cs="Times New Roman"/>
          <w:b/>
          <w:bCs/>
          <w:color w:val="000000" w:themeColor="text1"/>
          <w:lang w:eastAsia="zh-CN"/>
        </w:rPr>
      </w:pPr>
      <w:bookmarkStart w:id="10" w:name="_Toc227574260"/>
      <w:r w:rsidRPr="00E54CD7">
        <w:rPr>
          <w:rFonts w:cs="Times New Roman"/>
          <w:b/>
          <w:bCs/>
          <w:color w:val="000000" w:themeColor="text1"/>
          <w:lang w:eastAsia="zh-CN"/>
        </w:rPr>
        <w:lastRenderedPageBreak/>
        <w:t>Web Appendix C</w:t>
      </w:r>
      <w:r>
        <w:rPr>
          <w:rFonts w:cs="Times New Roman"/>
          <w:b/>
          <w:bCs/>
          <w:color w:val="000000" w:themeColor="text1"/>
          <w:lang w:eastAsia="zh-CN"/>
        </w:rPr>
        <w:t>.</w:t>
      </w:r>
      <w:r w:rsidRPr="00E54CD7">
        <w:rPr>
          <w:rFonts w:cs="Times New Roman"/>
          <w:b/>
          <w:bCs/>
          <w:color w:val="000000" w:themeColor="text1"/>
          <w:lang w:eastAsia="zh-CN"/>
        </w:rPr>
        <w:t xml:space="preserve"> </w:t>
      </w:r>
      <w:r w:rsidRPr="00F331F9">
        <w:rPr>
          <w:rFonts w:cs="Times New Roman"/>
          <w:b/>
          <w:bCs/>
          <w:color w:val="000000" w:themeColor="text1"/>
          <w:lang w:eastAsia="zh-CN"/>
        </w:rPr>
        <w:t>Main effect of AI versus Human Designed Products</w:t>
      </w:r>
      <w:bookmarkEnd w:id="10"/>
    </w:p>
    <w:p w14:paraId="0F36B4F0" w14:textId="77777777" w:rsidR="006616A1" w:rsidRPr="006616A1" w:rsidRDefault="006616A1" w:rsidP="006616A1">
      <w:pPr>
        <w:pStyle w:val="CommentText"/>
        <w:rPr>
          <w:lang w:eastAsia="zh-CN"/>
        </w:rPr>
      </w:pPr>
    </w:p>
    <w:p w14:paraId="5B4370D4" w14:textId="519089A4" w:rsidR="006616A1" w:rsidRDefault="006616A1" w:rsidP="006616A1">
      <w:pPr>
        <w:spacing w:line="480" w:lineRule="auto"/>
        <w:ind w:firstLine="720"/>
        <w:rPr>
          <w:rFonts w:cs="Times New Roman"/>
          <w:color w:val="000000" w:themeColor="text1"/>
        </w:rPr>
      </w:pPr>
      <w:r>
        <w:rPr>
          <w:rFonts w:cs="Times New Roman"/>
          <w:color w:val="000000" w:themeColor="text1"/>
        </w:rPr>
        <w:t xml:space="preserve">This </w:t>
      </w:r>
      <w:r w:rsidRPr="00730DDA">
        <w:rPr>
          <w:rFonts w:cs="Times New Roman"/>
          <w:color w:val="000000" w:themeColor="text1"/>
        </w:rPr>
        <w:t>preregistered experiment</w:t>
      </w:r>
      <w:r w:rsidRPr="00AF1A93">
        <w:rPr>
          <w:rFonts w:cs="Times New Roman"/>
          <w:color w:val="000000" w:themeColor="text1"/>
        </w:rPr>
        <w:t xml:space="preserve"> (</w:t>
      </w:r>
      <w:hyperlink r:id="rId8" w:history="1">
        <w:r w:rsidRPr="00AD1CF9">
          <w:rPr>
            <w:rFonts w:cs="Times New Roman"/>
            <w:color w:val="000000" w:themeColor="text1"/>
          </w:rPr>
          <w:t>https://aspredicted.org/ey88t8.pdf</w:t>
        </w:r>
      </w:hyperlink>
      <w:r w:rsidRPr="00AF1A93">
        <w:rPr>
          <w:rFonts w:cs="Times New Roman"/>
          <w:color w:val="000000" w:themeColor="text1"/>
        </w:rPr>
        <w:t>)</w:t>
      </w:r>
      <w:r>
        <w:rPr>
          <w:rFonts w:cs="Times New Roman"/>
          <w:color w:val="000000" w:themeColor="text1"/>
        </w:rPr>
        <w:t xml:space="preserve"> had</w:t>
      </w:r>
      <w:r w:rsidRPr="00555E9D">
        <w:rPr>
          <w:rFonts w:cs="Times New Roman"/>
          <w:color w:val="000000" w:themeColor="text1"/>
        </w:rPr>
        <w:t xml:space="preserve"> t</w:t>
      </w:r>
      <w:r>
        <w:rPr>
          <w:rFonts w:cs="Times New Roman"/>
          <w:color w:val="000000" w:themeColor="text1"/>
        </w:rPr>
        <w:t xml:space="preserve">wo </w:t>
      </w:r>
      <w:r w:rsidRPr="00555E9D">
        <w:rPr>
          <w:rFonts w:cs="Times New Roman"/>
          <w:color w:val="000000" w:themeColor="text1"/>
        </w:rPr>
        <w:t>between-subjects conditions (product designed by AI</w:t>
      </w:r>
      <w:r w:rsidRPr="000964D0">
        <w:rPr>
          <w:rFonts w:cs="Times New Roman"/>
          <w:color w:val="000000" w:themeColor="text1"/>
        </w:rPr>
        <w:t>-enabled technology</w:t>
      </w:r>
      <w:r w:rsidR="00123BE7">
        <w:rPr>
          <w:rFonts w:cs="Times New Roman"/>
          <w:color w:val="000000" w:themeColor="text1"/>
        </w:rPr>
        <w:t xml:space="preserve"> vs. humans</w:t>
      </w:r>
      <w:r w:rsidRPr="000964D0">
        <w:rPr>
          <w:rFonts w:cs="Times New Roman"/>
          <w:color w:val="000000" w:themeColor="text1"/>
        </w:rPr>
        <w:t>)</w:t>
      </w:r>
      <w:r>
        <w:rPr>
          <w:rFonts w:cs="Times New Roman"/>
          <w:color w:val="000000" w:themeColor="text1"/>
        </w:rPr>
        <w:t xml:space="preserve">. The stimuli involved a naturalistic, social-media type ad context; see </w:t>
      </w:r>
      <w:r w:rsidRPr="00F331F9">
        <w:rPr>
          <w:rFonts w:cs="Times New Roman"/>
          <w:color w:val="000000" w:themeColor="text1"/>
        </w:rPr>
        <w:t xml:space="preserve">Table </w:t>
      </w:r>
      <w:r w:rsidR="00F331F9" w:rsidRPr="00F331F9">
        <w:rPr>
          <w:rFonts w:cs="Times New Roman"/>
          <w:color w:val="000000" w:themeColor="text1"/>
        </w:rPr>
        <w:t>C1</w:t>
      </w:r>
      <w:r w:rsidRPr="00F331F9">
        <w:rPr>
          <w:rFonts w:cs="Times New Roman"/>
          <w:color w:val="000000" w:themeColor="text1"/>
        </w:rPr>
        <w:t xml:space="preserve"> for the stimuli</w:t>
      </w:r>
      <w:r>
        <w:rPr>
          <w:rFonts w:cs="Times New Roman"/>
          <w:color w:val="000000" w:themeColor="text1"/>
        </w:rPr>
        <w:t xml:space="preserve"> details. Students</w:t>
      </w:r>
      <w:r w:rsidRPr="000964D0">
        <w:rPr>
          <w:rFonts w:cs="Times New Roman"/>
          <w:color w:val="000000" w:themeColor="text1"/>
        </w:rPr>
        <w:t xml:space="preserve"> from a major US university (N = 263; M</w:t>
      </w:r>
      <w:r w:rsidRPr="000964D0">
        <w:rPr>
          <w:rFonts w:cs="Times New Roman"/>
          <w:color w:val="000000" w:themeColor="text1"/>
          <w:vertAlign w:val="subscript"/>
        </w:rPr>
        <w:t>age</w:t>
      </w:r>
      <w:r w:rsidRPr="000964D0">
        <w:rPr>
          <w:rFonts w:cs="Times New Roman"/>
          <w:color w:val="000000" w:themeColor="text1"/>
        </w:rPr>
        <w:t xml:space="preserve">:19.97; females: 54.0%, males: 45.6%, other/prefer not to say: .4%) </w:t>
      </w:r>
      <w:r>
        <w:rPr>
          <w:rFonts w:cs="Times New Roman"/>
          <w:color w:val="000000" w:themeColor="text1"/>
        </w:rPr>
        <w:t>participated for course extra credit.</w:t>
      </w:r>
      <w:r w:rsidRPr="000964D0">
        <w:rPr>
          <w:rFonts w:cs="Times New Roman"/>
          <w:color w:val="000000" w:themeColor="text1"/>
        </w:rPr>
        <w:t xml:space="preserve"> </w:t>
      </w:r>
      <w:r w:rsidRPr="00EA24A8">
        <w:rPr>
          <w:rFonts w:cs="Times New Roman"/>
          <w:color w:val="000000" w:themeColor="text1"/>
        </w:rPr>
        <w:t>The dependent variable of perceived sustainability was measured using two items (</w:t>
      </w:r>
      <w:r w:rsidR="00313F41">
        <w:rPr>
          <w:rFonts w:cs="Times New Roman"/>
        </w:rPr>
        <w:t>r</w:t>
      </w:r>
      <w:r w:rsidR="00313F41" w:rsidRPr="00EA24A8">
        <w:rPr>
          <w:rFonts w:cs="Times New Roman"/>
          <w:color w:val="000000" w:themeColor="text1"/>
        </w:rPr>
        <w:t xml:space="preserve"> </w:t>
      </w:r>
      <w:r w:rsidRPr="00EA24A8">
        <w:rPr>
          <w:rFonts w:cs="Times New Roman"/>
          <w:color w:val="000000" w:themeColor="text1"/>
        </w:rPr>
        <w:t>= .</w:t>
      </w:r>
      <w:r w:rsidR="00313F41">
        <w:rPr>
          <w:rFonts w:cs="Times New Roman"/>
          <w:color w:val="000000" w:themeColor="text1"/>
        </w:rPr>
        <w:t>73</w:t>
      </w:r>
      <w:r w:rsidR="00184B66">
        <w:rPr>
          <w:rFonts w:cs="Times New Roman"/>
          <w:color w:val="000000" w:themeColor="text1"/>
        </w:rPr>
        <w:t xml:space="preserve">, </w:t>
      </w:r>
      <w:r w:rsidR="00184B66" w:rsidRPr="00184B66">
        <w:rPr>
          <w:rFonts w:cs="Times New Roman"/>
          <w:i/>
          <w:iCs/>
          <w:color w:val="000000" w:themeColor="text1"/>
        </w:rPr>
        <w:t>p</w:t>
      </w:r>
      <w:r w:rsidR="00184B66">
        <w:rPr>
          <w:rFonts w:cs="Times New Roman"/>
          <w:color w:val="000000" w:themeColor="text1"/>
        </w:rPr>
        <w:t xml:space="preserve"> &lt; .0</w:t>
      </w:r>
      <w:r w:rsidR="004F2125">
        <w:rPr>
          <w:rFonts w:cs="Times New Roman"/>
          <w:color w:val="000000" w:themeColor="text1"/>
        </w:rPr>
        <w:t>0</w:t>
      </w:r>
      <w:r w:rsidR="00184B66">
        <w:rPr>
          <w:rFonts w:cs="Times New Roman"/>
          <w:color w:val="000000" w:themeColor="text1"/>
        </w:rPr>
        <w:t>1</w:t>
      </w:r>
      <w:r w:rsidRPr="00EA24A8">
        <w:rPr>
          <w:rFonts w:cs="Times New Roman"/>
          <w:color w:val="000000" w:themeColor="text1"/>
        </w:rPr>
        <w:t xml:space="preserve">): </w:t>
      </w:r>
      <w:r w:rsidRPr="00EA24A8">
        <w:rPr>
          <w:rFonts w:cs="Times New Roman"/>
          <w:color w:val="000000" w:themeColor="text1"/>
          <w:shd w:val="clear" w:color="auto" w:fill="FFFFFF"/>
        </w:rPr>
        <w:t>This backpack seems to be [very environmentally friendly] [good for sustainable practices] (1 = strongly disagree, 7 = strongly agree).</w:t>
      </w:r>
    </w:p>
    <w:p w14:paraId="0EAED632" w14:textId="77777777" w:rsidR="00F331F9" w:rsidRDefault="00F331F9" w:rsidP="006616A1">
      <w:pPr>
        <w:spacing w:line="480" w:lineRule="auto"/>
        <w:rPr>
          <w:rFonts w:cs="Times New Roman"/>
          <w:b/>
          <w:bCs/>
          <w:color w:val="000000" w:themeColor="text1"/>
        </w:rPr>
      </w:pPr>
    </w:p>
    <w:p w14:paraId="1BF8738B" w14:textId="3A84AB5D" w:rsidR="006616A1" w:rsidRDefault="006616A1" w:rsidP="006616A1">
      <w:pPr>
        <w:spacing w:line="480" w:lineRule="auto"/>
        <w:rPr>
          <w:rFonts w:cs="Times New Roman"/>
          <w:b/>
          <w:bCs/>
          <w:color w:val="000000" w:themeColor="text1"/>
        </w:rPr>
      </w:pPr>
      <w:r w:rsidRPr="00EA24A8">
        <w:rPr>
          <w:rFonts w:cs="Times New Roman"/>
          <w:b/>
          <w:bCs/>
          <w:color w:val="000000" w:themeColor="text1"/>
        </w:rPr>
        <w:t>Results</w:t>
      </w:r>
      <w:r>
        <w:rPr>
          <w:rFonts w:cs="Times New Roman"/>
          <w:b/>
          <w:bCs/>
          <w:color w:val="000000" w:themeColor="text1"/>
        </w:rPr>
        <w:t xml:space="preserve"> and Discussion</w:t>
      </w:r>
    </w:p>
    <w:p w14:paraId="25755904" w14:textId="772861A3" w:rsidR="006616A1" w:rsidRDefault="006616A1" w:rsidP="006616A1">
      <w:pPr>
        <w:spacing w:line="480" w:lineRule="auto"/>
        <w:ind w:firstLine="720"/>
        <w:rPr>
          <w:rFonts w:cs="Times New Roman"/>
          <w:color w:val="000000" w:themeColor="text1"/>
        </w:rPr>
      </w:pPr>
      <w:r>
        <w:rPr>
          <w:rFonts w:cs="Times New Roman"/>
          <w:color w:val="000000" w:themeColor="text1"/>
        </w:rPr>
        <w:t>Consistent with H</w:t>
      </w:r>
      <w:r w:rsidRPr="00A1023B">
        <w:rPr>
          <w:rFonts w:cs="Times New Roman"/>
          <w:color w:val="000000" w:themeColor="text1"/>
          <w:vertAlign w:val="subscript"/>
        </w:rPr>
        <w:t>1</w:t>
      </w:r>
      <w:r>
        <w:rPr>
          <w:rFonts w:cs="Times New Roman"/>
          <w:color w:val="000000" w:themeColor="text1"/>
        </w:rPr>
        <w:t xml:space="preserve">, the product designed by AI (vs. by humans) had a lower level of perceived sustainability </w:t>
      </w:r>
      <w:r w:rsidRPr="00263482">
        <w:rPr>
          <w:rFonts w:cs="Times New Roman"/>
          <w:color w:val="000000" w:themeColor="text1"/>
        </w:rPr>
        <w:t>(M</w:t>
      </w:r>
      <w:r w:rsidRPr="00D1737A">
        <w:rPr>
          <w:rFonts w:cs="Times New Roman"/>
          <w:color w:val="000000" w:themeColor="text1"/>
          <w:vertAlign w:val="subscript"/>
        </w:rPr>
        <w:t>AI</w:t>
      </w:r>
      <w:r w:rsidRPr="00263482">
        <w:rPr>
          <w:rFonts w:cs="Times New Roman"/>
          <w:color w:val="000000" w:themeColor="text1"/>
        </w:rPr>
        <w:t xml:space="preserve"> = 4.24, SD = 1.2</w:t>
      </w:r>
      <w:r>
        <w:rPr>
          <w:rFonts w:cs="Times New Roman"/>
          <w:color w:val="000000" w:themeColor="text1"/>
        </w:rPr>
        <w:t xml:space="preserve">8 vs. </w:t>
      </w:r>
      <w:proofErr w:type="spellStart"/>
      <w:r w:rsidRPr="00263482">
        <w:rPr>
          <w:rFonts w:cs="Times New Roman"/>
          <w:color w:val="000000" w:themeColor="text1"/>
        </w:rPr>
        <w:t>M</w:t>
      </w:r>
      <w:r w:rsidRPr="007335DE">
        <w:rPr>
          <w:rFonts w:cs="Times New Roman"/>
          <w:color w:val="000000" w:themeColor="text1"/>
          <w:vertAlign w:val="subscript"/>
        </w:rPr>
        <w:t>human</w:t>
      </w:r>
      <w:proofErr w:type="spellEnd"/>
      <w:r w:rsidRPr="00263482">
        <w:rPr>
          <w:rFonts w:cs="Times New Roman"/>
          <w:color w:val="000000" w:themeColor="text1"/>
        </w:rPr>
        <w:t xml:space="preserve"> = 4.61, SD = 1.07</w:t>
      </w:r>
      <w:r>
        <w:rPr>
          <w:rFonts w:cs="Times New Roman"/>
          <w:color w:val="000000" w:themeColor="text1"/>
        </w:rPr>
        <w:t xml:space="preserve">; </w:t>
      </w:r>
      <w:r w:rsidRPr="007335DE">
        <w:rPr>
          <w:rFonts w:cs="Times New Roman"/>
          <w:i/>
          <w:iCs/>
          <w:color w:val="000000" w:themeColor="text1"/>
        </w:rPr>
        <w:t>F</w:t>
      </w:r>
      <w:r w:rsidRPr="00263482">
        <w:rPr>
          <w:rFonts w:cs="Times New Roman"/>
          <w:color w:val="000000" w:themeColor="text1"/>
        </w:rPr>
        <w:t>(1, 261) = 6.36,</w:t>
      </w:r>
      <w:r w:rsidRPr="00263482">
        <w:rPr>
          <w:rFonts w:cs="Times New Roman"/>
          <w:i/>
          <w:iCs/>
          <w:color w:val="000000" w:themeColor="text1"/>
        </w:rPr>
        <w:t xml:space="preserve"> p </w:t>
      </w:r>
      <w:r w:rsidRPr="00263482">
        <w:rPr>
          <w:rFonts w:cs="Times New Roman"/>
          <w:color w:val="000000" w:themeColor="text1"/>
        </w:rPr>
        <w:t>= .012, η² = .024)</w:t>
      </w:r>
      <w:r>
        <w:rPr>
          <w:rFonts w:cs="Times New Roman"/>
          <w:color w:val="000000" w:themeColor="text1"/>
        </w:rPr>
        <w:t>. The results of this study provide evidence in support of our hypothesis (H</w:t>
      </w:r>
      <w:r w:rsidRPr="00A1023B">
        <w:rPr>
          <w:rFonts w:cs="Times New Roman"/>
          <w:color w:val="000000" w:themeColor="text1"/>
          <w:vertAlign w:val="subscript"/>
        </w:rPr>
        <w:t>1</w:t>
      </w:r>
      <w:r>
        <w:rPr>
          <w:rFonts w:cs="Times New Roman"/>
          <w:color w:val="000000" w:themeColor="text1"/>
        </w:rPr>
        <w:t xml:space="preserve">) that a product linked to being designed by AI technologies is perceived as less sustainable than when linked to being designed by humans. </w:t>
      </w:r>
    </w:p>
    <w:p w14:paraId="40409E8E" w14:textId="77777777" w:rsidR="006616A1" w:rsidRDefault="006616A1" w:rsidP="006616A1">
      <w:pPr>
        <w:pStyle w:val="CommentText"/>
      </w:pPr>
    </w:p>
    <w:p w14:paraId="122CC25E" w14:textId="77777777" w:rsidR="006616A1" w:rsidRDefault="006616A1" w:rsidP="006616A1">
      <w:pPr>
        <w:pStyle w:val="CommentText"/>
      </w:pPr>
    </w:p>
    <w:p w14:paraId="7AC991AB" w14:textId="77777777" w:rsidR="006616A1" w:rsidRDefault="006616A1" w:rsidP="006616A1">
      <w:pPr>
        <w:pStyle w:val="CommentText"/>
      </w:pPr>
    </w:p>
    <w:p w14:paraId="17688669" w14:textId="77777777" w:rsidR="006616A1" w:rsidRDefault="006616A1" w:rsidP="006616A1">
      <w:pPr>
        <w:pStyle w:val="CommentText"/>
      </w:pPr>
    </w:p>
    <w:p w14:paraId="340901E4" w14:textId="77777777" w:rsidR="006616A1" w:rsidRDefault="006616A1" w:rsidP="006616A1">
      <w:pPr>
        <w:pStyle w:val="CommentText"/>
      </w:pPr>
    </w:p>
    <w:p w14:paraId="33266B60" w14:textId="77777777" w:rsidR="006616A1" w:rsidRDefault="006616A1" w:rsidP="006616A1">
      <w:pPr>
        <w:pStyle w:val="CommentText"/>
      </w:pPr>
    </w:p>
    <w:p w14:paraId="588E7F21" w14:textId="77777777" w:rsidR="006616A1" w:rsidRDefault="006616A1" w:rsidP="006616A1">
      <w:pPr>
        <w:pStyle w:val="CommentText"/>
      </w:pPr>
    </w:p>
    <w:p w14:paraId="10F431FE" w14:textId="77777777" w:rsidR="006616A1" w:rsidRDefault="006616A1" w:rsidP="006616A1">
      <w:pPr>
        <w:pStyle w:val="CommentText"/>
      </w:pPr>
    </w:p>
    <w:p w14:paraId="2EB88D4D" w14:textId="77777777" w:rsidR="006616A1" w:rsidRDefault="006616A1" w:rsidP="006616A1">
      <w:pPr>
        <w:pStyle w:val="CommentText"/>
      </w:pPr>
    </w:p>
    <w:p w14:paraId="2FA36F50" w14:textId="77777777" w:rsidR="006616A1" w:rsidRDefault="006616A1" w:rsidP="006616A1">
      <w:pPr>
        <w:pStyle w:val="CommentText"/>
      </w:pPr>
    </w:p>
    <w:p w14:paraId="03699E2A" w14:textId="77777777" w:rsidR="006616A1" w:rsidRDefault="006616A1" w:rsidP="006616A1">
      <w:pPr>
        <w:pStyle w:val="CommentText"/>
      </w:pPr>
    </w:p>
    <w:p w14:paraId="4BFA561B" w14:textId="77777777" w:rsidR="006616A1" w:rsidRDefault="006616A1" w:rsidP="006616A1">
      <w:pPr>
        <w:pStyle w:val="CommentText"/>
      </w:pPr>
    </w:p>
    <w:p w14:paraId="3C98ABB0" w14:textId="77777777" w:rsidR="00A17DEA" w:rsidRDefault="00A17DEA" w:rsidP="006616A1">
      <w:pPr>
        <w:pStyle w:val="CommentText"/>
      </w:pPr>
    </w:p>
    <w:p w14:paraId="17C50CC9" w14:textId="77777777" w:rsidR="006616A1" w:rsidRPr="006616A1" w:rsidRDefault="006616A1" w:rsidP="006616A1">
      <w:pPr>
        <w:pStyle w:val="CommentText"/>
      </w:pPr>
    </w:p>
    <w:p w14:paraId="264ADD9B" w14:textId="77777777" w:rsidR="00EA29E1" w:rsidRDefault="00EA29E1">
      <w:pPr>
        <w:spacing w:after="160" w:line="278" w:lineRule="auto"/>
        <w:rPr>
          <w:rFonts w:cs="Times New Roman"/>
          <w:color w:val="000000" w:themeColor="text1"/>
          <w:sz w:val="22"/>
          <w:szCs w:val="22"/>
          <w:lang w:val="en-GB" w:eastAsia="zh-CN"/>
        </w:rPr>
      </w:pPr>
    </w:p>
    <w:p w14:paraId="7E365E04" w14:textId="1B36504C" w:rsidR="006616A1" w:rsidRPr="001A4208" w:rsidRDefault="006616A1" w:rsidP="006616A1">
      <w:pPr>
        <w:spacing w:line="480" w:lineRule="auto"/>
        <w:jc w:val="center"/>
        <w:rPr>
          <w:rFonts w:cs="Times New Roman"/>
          <w:b/>
          <w:bCs/>
          <w:color w:val="000000" w:themeColor="text1"/>
        </w:rPr>
      </w:pPr>
      <w:r w:rsidRPr="001A4208">
        <w:rPr>
          <w:rFonts w:cs="Times New Roman"/>
          <w:b/>
          <w:bCs/>
          <w:color w:val="000000" w:themeColor="text1"/>
        </w:rPr>
        <w:lastRenderedPageBreak/>
        <w:t xml:space="preserve">Table </w:t>
      </w:r>
      <w:r w:rsidR="00F331F9">
        <w:rPr>
          <w:rFonts w:cs="Times New Roman"/>
          <w:b/>
          <w:bCs/>
          <w:color w:val="000000" w:themeColor="text1"/>
        </w:rPr>
        <w:t>C1</w:t>
      </w:r>
      <w:r w:rsidRPr="001A4208">
        <w:rPr>
          <w:rFonts w:cs="Times New Roman"/>
          <w:b/>
          <w:bCs/>
          <w:color w:val="000000" w:themeColor="text1"/>
        </w:rPr>
        <w:t>: Study</w:t>
      </w:r>
      <w:r w:rsidR="00F331F9">
        <w:rPr>
          <w:rFonts w:cs="Times New Roman"/>
          <w:b/>
          <w:bCs/>
          <w:color w:val="000000" w:themeColor="text1"/>
        </w:rPr>
        <w:t xml:space="preserve"> Web Appendix C</w:t>
      </w:r>
      <w:r w:rsidRPr="001A4208">
        <w:rPr>
          <w:rFonts w:cs="Times New Roman"/>
          <w:b/>
          <w:bCs/>
          <w:color w:val="000000" w:themeColor="text1"/>
        </w:rPr>
        <w:t xml:space="preserve"> Stimuli</w:t>
      </w:r>
    </w:p>
    <w:tbl>
      <w:tblPr>
        <w:tblStyle w:val="TableGrid"/>
        <w:tblW w:w="9230" w:type="dxa"/>
        <w:tblLook w:val="04A0" w:firstRow="1" w:lastRow="0" w:firstColumn="1" w:lastColumn="0" w:noHBand="0" w:noVBand="1"/>
      </w:tblPr>
      <w:tblGrid>
        <w:gridCol w:w="4444"/>
        <w:gridCol w:w="4786"/>
      </w:tblGrid>
      <w:tr w:rsidR="006616A1" w:rsidRPr="00062B45" w14:paraId="2E640BA4" w14:textId="77777777" w:rsidTr="00654120">
        <w:trPr>
          <w:trHeight w:val="296"/>
        </w:trPr>
        <w:tc>
          <w:tcPr>
            <w:tcW w:w="4444" w:type="dxa"/>
          </w:tcPr>
          <w:p w14:paraId="06C1AC7A" w14:textId="77777777" w:rsidR="006616A1" w:rsidRPr="00062B45" w:rsidRDefault="006616A1" w:rsidP="00654120">
            <w:pPr>
              <w:jc w:val="center"/>
              <w:rPr>
                <w:rFonts w:cs="Times New Roman"/>
                <w:b/>
                <w:bCs/>
                <w:color w:val="000000" w:themeColor="text1"/>
              </w:rPr>
            </w:pPr>
            <w:r w:rsidRPr="00062B45">
              <w:rPr>
                <w:rFonts w:cs="Times New Roman"/>
                <w:b/>
                <w:bCs/>
                <w:color w:val="000000" w:themeColor="text1"/>
              </w:rPr>
              <w:t>“Human” Condition</w:t>
            </w:r>
          </w:p>
        </w:tc>
        <w:tc>
          <w:tcPr>
            <w:tcW w:w="4786" w:type="dxa"/>
          </w:tcPr>
          <w:p w14:paraId="4F0282E3" w14:textId="77777777" w:rsidR="006616A1" w:rsidRPr="00062B45" w:rsidRDefault="006616A1" w:rsidP="00654120">
            <w:pPr>
              <w:jc w:val="center"/>
              <w:rPr>
                <w:rFonts w:cs="Times New Roman"/>
                <w:b/>
                <w:bCs/>
                <w:color w:val="000000" w:themeColor="text1"/>
              </w:rPr>
            </w:pPr>
            <w:r w:rsidRPr="00062B45">
              <w:rPr>
                <w:rFonts w:cs="Times New Roman"/>
                <w:b/>
                <w:bCs/>
                <w:color w:val="000000" w:themeColor="text1"/>
              </w:rPr>
              <w:t>“AI” Condition</w:t>
            </w:r>
          </w:p>
        </w:tc>
      </w:tr>
      <w:tr w:rsidR="006616A1" w:rsidRPr="00062B45" w14:paraId="59619207" w14:textId="77777777" w:rsidTr="00654120">
        <w:trPr>
          <w:trHeight w:val="3793"/>
        </w:trPr>
        <w:tc>
          <w:tcPr>
            <w:tcW w:w="4444" w:type="dxa"/>
          </w:tcPr>
          <w:p w14:paraId="4F1F6FDD" w14:textId="77777777" w:rsidR="006616A1" w:rsidRPr="00735F90" w:rsidRDefault="006616A1" w:rsidP="00654120">
            <w:pPr>
              <w:rPr>
                <w:rFonts w:cs="Times New Roman"/>
                <w:color w:val="000000" w:themeColor="text1"/>
                <w:sz w:val="22"/>
                <w:szCs w:val="22"/>
                <w:shd w:val="clear" w:color="auto" w:fill="FFFFFF"/>
              </w:rPr>
            </w:pPr>
            <w:r w:rsidRPr="00735F90">
              <w:rPr>
                <w:rFonts w:cs="Times New Roman"/>
                <w:color w:val="000000"/>
                <w:sz w:val="22"/>
                <w:szCs w:val="22"/>
                <w:shd w:val="clear" w:color="auto" w:fill="FFFFFF"/>
              </w:rPr>
              <w:t>Please go through the image (below) of an Instagram post.</w:t>
            </w:r>
          </w:p>
          <w:p w14:paraId="04135099" w14:textId="77777777" w:rsidR="006616A1" w:rsidRPr="00062B45" w:rsidRDefault="006616A1" w:rsidP="00654120">
            <w:pPr>
              <w:jc w:val="center"/>
              <w:rPr>
                <w:rFonts w:cs="Times New Roman"/>
                <w:color w:val="000000" w:themeColor="text1"/>
                <w:sz w:val="14"/>
                <w:szCs w:val="14"/>
              </w:rPr>
            </w:pPr>
            <w:r>
              <w:rPr>
                <w:rFonts w:cs="Times New Roman"/>
                <w:noProof/>
                <w:color w:val="000000" w:themeColor="text1"/>
                <w:sz w:val="14"/>
                <w:szCs w:val="14"/>
              </w:rPr>
              <w:drawing>
                <wp:inline distT="0" distB="0" distL="0" distR="0" wp14:anchorId="5F4A29A5" wp14:editId="3B2C866B">
                  <wp:extent cx="2057400" cy="3797300"/>
                  <wp:effectExtent l="0" t="0" r="0" b="0"/>
                  <wp:docPr id="1851187084" name="Picture 3" descr="A blue and brown backp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87084" name="Picture 3" descr="A blue and brown backpack&#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057400" cy="3797300"/>
                          </a:xfrm>
                          <a:prstGeom prst="rect">
                            <a:avLst/>
                          </a:prstGeom>
                        </pic:spPr>
                      </pic:pic>
                    </a:graphicData>
                  </a:graphic>
                </wp:inline>
              </w:drawing>
            </w:r>
          </w:p>
        </w:tc>
        <w:tc>
          <w:tcPr>
            <w:tcW w:w="4786" w:type="dxa"/>
          </w:tcPr>
          <w:p w14:paraId="7407B2DA" w14:textId="77777777" w:rsidR="006616A1" w:rsidRPr="00735F90" w:rsidRDefault="006616A1" w:rsidP="00654120">
            <w:pPr>
              <w:rPr>
                <w:rFonts w:cs="Times New Roman"/>
                <w:color w:val="000000"/>
                <w:sz w:val="22"/>
                <w:szCs w:val="22"/>
                <w:shd w:val="clear" w:color="auto" w:fill="FFFFFF"/>
              </w:rPr>
            </w:pPr>
            <w:r w:rsidRPr="00735F90">
              <w:rPr>
                <w:rFonts w:cs="Times New Roman"/>
                <w:color w:val="000000"/>
                <w:sz w:val="22"/>
                <w:szCs w:val="22"/>
                <w:shd w:val="clear" w:color="auto" w:fill="FFFFFF"/>
              </w:rPr>
              <w:t>Please go through the image (below) of an Instagram post.</w:t>
            </w:r>
          </w:p>
          <w:p w14:paraId="66655B04" w14:textId="77777777" w:rsidR="006616A1" w:rsidRPr="00062B45" w:rsidRDefault="006616A1" w:rsidP="00654120">
            <w:pPr>
              <w:jc w:val="center"/>
              <w:rPr>
                <w:rFonts w:cs="Times New Roman"/>
                <w:color w:val="000000" w:themeColor="text1"/>
                <w:sz w:val="14"/>
                <w:szCs w:val="14"/>
              </w:rPr>
            </w:pPr>
            <w:r w:rsidRPr="00735F90">
              <w:rPr>
                <w:rFonts w:cs="Times New Roman"/>
                <w:noProof/>
                <w:color w:val="000000"/>
                <w:sz w:val="21"/>
                <w:szCs w:val="21"/>
                <w:shd w:val="clear" w:color="auto" w:fill="FFFFFF"/>
              </w:rPr>
              <w:drawing>
                <wp:inline distT="0" distB="0" distL="0" distR="0" wp14:anchorId="362D8ACB" wp14:editId="0C325202">
                  <wp:extent cx="2057400" cy="3797300"/>
                  <wp:effectExtent l="0" t="0" r="0" b="0"/>
                  <wp:docPr id="723208627" name="Picture 2" descr="A blue and brown backp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08627" name="Picture 2" descr="A blue and brown backpack&#10;&#10;AI-generated content may be incorrect."/>
                          <pic:cNvPicPr/>
                        </pic:nvPicPr>
                        <pic:blipFill rotWithShape="1">
                          <a:blip r:embed="rId10">
                            <a:extLst>
                              <a:ext uri="{28A0092B-C50C-407E-A947-70E740481C1C}">
                                <a14:useLocalDpi xmlns:a14="http://schemas.microsoft.com/office/drawing/2010/main" val="0"/>
                              </a:ext>
                            </a:extLst>
                          </a:blip>
                          <a:srcRect b="1320"/>
                          <a:stretch>
                            <a:fillRect/>
                          </a:stretch>
                        </pic:blipFill>
                        <pic:spPr bwMode="auto">
                          <a:xfrm>
                            <a:off x="0" y="0"/>
                            <a:ext cx="2057400" cy="37973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F2BEDC3" w14:textId="77777777" w:rsidR="006616A1" w:rsidRDefault="006616A1" w:rsidP="006616A1">
      <w:pPr>
        <w:spacing w:line="480" w:lineRule="auto"/>
        <w:rPr>
          <w:rFonts w:cs="Times New Roman"/>
          <w:color w:val="000000" w:themeColor="text1"/>
        </w:rPr>
      </w:pPr>
    </w:p>
    <w:p w14:paraId="234D15CD" w14:textId="77777777" w:rsidR="006616A1" w:rsidRDefault="006616A1" w:rsidP="006616A1">
      <w:pPr>
        <w:spacing w:line="480" w:lineRule="auto"/>
        <w:rPr>
          <w:rFonts w:cs="Times New Roman"/>
          <w:color w:val="000000" w:themeColor="text1"/>
        </w:rPr>
      </w:pPr>
    </w:p>
    <w:p w14:paraId="232FDCCD" w14:textId="77777777" w:rsidR="006616A1" w:rsidRPr="006616A1" w:rsidRDefault="006616A1" w:rsidP="006616A1">
      <w:pPr>
        <w:pStyle w:val="CommentText"/>
        <w:rPr>
          <w:lang w:val="en-GB" w:eastAsia="zh-CN"/>
        </w:rPr>
      </w:pPr>
    </w:p>
    <w:p w14:paraId="21A42585" w14:textId="77777777" w:rsidR="006616A1" w:rsidRDefault="006616A1">
      <w:pPr>
        <w:spacing w:after="160" w:line="278" w:lineRule="auto"/>
        <w:rPr>
          <w:rFonts w:cs="Times New Roman"/>
          <w:b/>
          <w:bCs/>
          <w:color w:val="000000" w:themeColor="text1"/>
          <w:lang w:eastAsia="zh-CN"/>
        </w:rPr>
      </w:pPr>
      <w:r>
        <w:rPr>
          <w:rFonts w:cs="Times New Roman"/>
          <w:b/>
          <w:bCs/>
          <w:color w:val="000000" w:themeColor="text1"/>
          <w:lang w:eastAsia="zh-CN"/>
        </w:rPr>
        <w:br w:type="page"/>
      </w:r>
    </w:p>
    <w:p w14:paraId="5875213E" w14:textId="16E653C6" w:rsidR="00C94ADD" w:rsidRDefault="009E7FEE" w:rsidP="00881E8C">
      <w:pPr>
        <w:snapToGrid w:val="0"/>
        <w:jc w:val="center"/>
        <w:outlineLvl w:val="0"/>
        <w:rPr>
          <w:rFonts w:cs="Times New Roman"/>
          <w:b/>
          <w:bCs/>
          <w:color w:val="000000" w:themeColor="text1"/>
          <w:lang w:eastAsia="zh-CN"/>
        </w:rPr>
      </w:pPr>
      <w:bookmarkStart w:id="11" w:name="_Toc227574261"/>
      <w:r w:rsidRPr="00E54CD7">
        <w:rPr>
          <w:rFonts w:cs="Times New Roman"/>
          <w:b/>
          <w:bCs/>
          <w:color w:val="000000" w:themeColor="text1"/>
          <w:lang w:eastAsia="zh-CN"/>
        </w:rPr>
        <w:lastRenderedPageBreak/>
        <w:t xml:space="preserve">Web Appendix </w:t>
      </w:r>
      <w:r w:rsidR="00D53167">
        <w:rPr>
          <w:rFonts w:cs="Times New Roman"/>
          <w:b/>
          <w:bCs/>
          <w:color w:val="000000" w:themeColor="text1"/>
          <w:lang w:eastAsia="zh-CN"/>
        </w:rPr>
        <w:t>D</w:t>
      </w:r>
      <w:r w:rsidR="00033E37">
        <w:rPr>
          <w:rFonts w:cs="Times New Roman"/>
          <w:b/>
          <w:bCs/>
          <w:color w:val="000000" w:themeColor="text1"/>
          <w:lang w:eastAsia="zh-CN"/>
        </w:rPr>
        <w:t>.</w:t>
      </w:r>
      <w:r w:rsidR="00A04AC8" w:rsidRPr="00E54CD7">
        <w:rPr>
          <w:rFonts w:cs="Times New Roman"/>
          <w:b/>
          <w:bCs/>
          <w:color w:val="000000" w:themeColor="text1"/>
          <w:lang w:eastAsia="zh-CN"/>
        </w:rPr>
        <w:t xml:space="preserve"> </w:t>
      </w:r>
      <w:r w:rsidR="00C94ADD" w:rsidRPr="00C94ADD">
        <w:rPr>
          <w:rFonts w:cs="Times New Roman"/>
          <w:b/>
          <w:bCs/>
          <w:color w:val="000000" w:themeColor="text1"/>
          <w:lang w:eastAsia="zh-CN"/>
        </w:rPr>
        <w:t xml:space="preserve">Consequential </w:t>
      </w:r>
      <w:r w:rsidR="00881E8C">
        <w:rPr>
          <w:rFonts w:cs="Times New Roman"/>
          <w:b/>
          <w:bCs/>
          <w:color w:val="000000" w:themeColor="text1"/>
          <w:lang w:eastAsia="zh-CN"/>
        </w:rPr>
        <w:t>C</w:t>
      </w:r>
      <w:r w:rsidR="00C94ADD" w:rsidRPr="00C94ADD">
        <w:rPr>
          <w:rFonts w:cs="Times New Roman"/>
          <w:b/>
          <w:bCs/>
          <w:color w:val="000000" w:themeColor="text1"/>
          <w:lang w:eastAsia="zh-CN"/>
        </w:rPr>
        <w:t xml:space="preserve">hoice </w:t>
      </w:r>
      <w:r w:rsidR="00881E8C">
        <w:rPr>
          <w:rFonts w:cs="Times New Roman"/>
          <w:b/>
          <w:bCs/>
          <w:color w:val="000000" w:themeColor="text1"/>
          <w:lang w:eastAsia="zh-CN"/>
        </w:rPr>
        <w:t>S</w:t>
      </w:r>
      <w:r w:rsidR="00C94ADD" w:rsidRPr="00C94ADD">
        <w:rPr>
          <w:rFonts w:cs="Times New Roman"/>
          <w:b/>
          <w:bCs/>
          <w:color w:val="000000" w:themeColor="text1"/>
          <w:lang w:eastAsia="zh-CN"/>
        </w:rPr>
        <w:t>tudy</w:t>
      </w:r>
      <w:bookmarkEnd w:id="11"/>
    </w:p>
    <w:p w14:paraId="7AA9B7A7" w14:textId="77777777" w:rsidR="004F2125" w:rsidRDefault="004F2125" w:rsidP="004F2125">
      <w:pPr>
        <w:spacing w:line="480" w:lineRule="auto"/>
        <w:ind w:firstLine="720"/>
        <w:contextualSpacing/>
        <w:rPr>
          <w:rFonts w:cs="Times New Roman"/>
          <w:color w:val="000000"/>
        </w:rPr>
      </w:pPr>
    </w:p>
    <w:p w14:paraId="5534315F" w14:textId="2F841F18" w:rsidR="00EA29E1" w:rsidRPr="00E54CD7" w:rsidRDefault="00EA29E1" w:rsidP="004F2125">
      <w:pPr>
        <w:spacing w:line="480" w:lineRule="auto"/>
        <w:ind w:firstLine="720"/>
        <w:contextualSpacing/>
        <w:rPr>
          <w:rFonts w:cs="Times New Roman"/>
          <w:color w:val="000000"/>
        </w:rPr>
      </w:pPr>
      <w:r w:rsidRPr="00E54CD7">
        <w:rPr>
          <w:rFonts w:cs="Times New Roman"/>
          <w:color w:val="000000"/>
        </w:rPr>
        <w:t>Building on the findings from Stud</w:t>
      </w:r>
      <w:r w:rsidR="004B2D88">
        <w:rPr>
          <w:rFonts w:cs="Times New Roman"/>
          <w:color w:val="000000"/>
        </w:rPr>
        <w:t>ies 1 and 2</w:t>
      </w:r>
      <w:r w:rsidRPr="00E54CD7">
        <w:rPr>
          <w:rFonts w:cs="Times New Roman"/>
          <w:color w:val="000000"/>
        </w:rPr>
        <w:t xml:space="preserve">, which demonstrated that consumers perceive products designed by AI (vs. humans) as being less sustainable, </w:t>
      </w:r>
      <w:r w:rsidR="00C94ADD">
        <w:rPr>
          <w:rFonts w:cs="Times New Roman"/>
          <w:color w:val="000000"/>
        </w:rPr>
        <w:t>this study</w:t>
      </w:r>
      <w:r w:rsidRPr="00E54CD7">
        <w:rPr>
          <w:rFonts w:cs="Times New Roman"/>
          <w:color w:val="000000"/>
        </w:rPr>
        <w:t xml:space="preserve"> aims to examine whether this perceptual bias also translates into downstream consequential behavior. Specifically, we test whether the AI-versus-human design attribution affects not only perceived sustainability but also participants’ actual product choice. By incorporating a real behavioral outcome (a consequential selection between the featured granola bar and an alternative) we assess whether </w:t>
      </w:r>
      <w:r w:rsidR="009C0E44">
        <w:rPr>
          <w:rFonts w:cs="Times New Roman"/>
          <w:color w:val="000000"/>
        </w:rPr>
        <w:t>AI vs. human</w:t>
      </w:r>
      <w:r w:rsidRPr="00E54CD7">
        <w:rPr>
          <w:rFonts w:cs="Times New Roman"/>
          <w:color w:val="000000"/>
        </w:rPr>
        <w:t xml:space="preserve"> design influences consumer preferences in decisions with tangible implications. This approach allows us to determine whether the perceptual disadvantage of AI-designed products extends beyond attitudes into action.</w:t>
      </w:r>
    </w:p>
    <w:p w14:paraId="4E56F45C" w14:textId="45F8F34D" w:rsidR="00EA29E1" w:rsidRPr="00E54CD7" w:rsidRDefault="00EA29E1" w:rsidP="00EA29E1">
      <w:pPr>
        <w:spacing w:line="480" w:lineRule="auto"/>
        <w:ind w:firstLine="720"/>
        <w:contextualSpacing/>
        <w:rPr>
          <w:rFonts w:cs="Times New Roman"/>
          <w:color w:val="000000" w:themeColor="text1"/>
        </w:rPr>
      </w:pPr>
      <w:r w:rsidRPr="00E54CD7">
        <w:rPr>
          <w:rFonts w:cs="Times New Roman"/>
          <w:color w:val="000000"/>
        </w:rPr>
        <w:t>In this preregistered experiment (</w:t>
      </w:r>
      <w:hyperlink r:id="rId11" w:history="1">
        <w:r w:rsidRPr="00E54CD7">
          <w:rPr>
            <w:rStyle w:val="Hyperlink"/>
            <w:rFonts w:cs="Times New Roman"/>
          </w:rPr>
          <w:t>https://aspredicted.org/57j8-dcqs.pdf</w:t>
        </w:r>
      </w:hyperlink>
      <w:r w:rsidRPr="00E54CD7">
        <w:rPr>
          <w:rFonts w:cs="Times New Roman"/>
          <w:color w:val="000000"/>
        </w:rPr>
        <w:t>), 300 Prolific participants were randomly assigned to one of two between-subjects experimental conditions (</w:t>
      </w:r>
      <w:r w:rsidR="009C0E44">
        <w:rPr>
          <w:rFonts w:cs="Times New Roman"/>
          <w:color w:val="000000"/>
        </w:rPr>
        <w:t>AI vs. human</w:t>
      </w:r>
      <w:r w:rsidRPr="00E54CD7">
        <w:rPr>
          <w:rFonts w:cs="Times New Roman"/>
          <w:color w:val="000000"/>
        </w:rPr>
        <w:t xml:space="preserve"> designed</w:t>
      </w:r>
      <w:r w:rsidR="00123BE7">
        <w:rPr>
          <w:rFonts w:cs="Times New Roman"/>
          <w:color w:val="000000"/>
        </w:rPr>
        <w:t xml:space="preserve"> granola bar</w:t>
      </w:r>
      <w:r w:rsidRPr="00E54CD7">
        <w:rPr>
          <w:rFonts w:cs="Times New Roman"/>
          <w:color w:val="000000"/>
        </w:rPr>
        <w:t xml:space="preserve">). </w:t>
      </w:r>
      <w:r w:rsidRPr="00E54CD7">
        <w:rPr>
          <w:rFonts w:cs="Times New Roman"/>
          <w:color w:val="000000" w:themeColor="text1"/>
        </w:rPr>
        <w:t>In line with our pre-registered exclusion criterion, we excluded participants who failed the bot check and/or did not finish the survey. Thus, the final sample size comprised 288 participants (61.5% female, 38.2% male, .3% prefer not to say</w:t>
      </w:r>
      <w:r w:rsidR="0073444C">
        <w:rPr>
          <w:rFonts w:cs="Times New Roman"/>
          <w:color w:val="000000" w:themeColor="text1"/>
        </w:rPr>
        <w:t>; M</w:t>
      </w:r>
      <w:r w:rsidR="0073444C" w:rsidRPr="0073444C">
        <w:rPr>
          <w:rFonts w:cs="Times New Roman"/>
          <w:color w:val="000000" w:themeColor="text1"/>
          <w:vertAlign w:val="subscript"/>
        </w:rPr>
        <w:t>age</w:t>
      </w:r>
      <w:r w:rsidR="0073444C">
        <w:rPr>
          <w:rFonts w:cs="Times New Roman"/>
          <w:color w:val="000000" w:themeColor="text1"/>
        </w:rPr>
        <w:t>: 34.89</w:t>
      </w:r>
      <w:r w:rsidRPr="00E54CD7">
        <w:rPr>
          <w:rFonts w:cs="Times New Roman"/>
          <w:color w:val="000000"/>
        </w:rPr>
        <w:t>).</w:t>
      </w:r>
      <w:r w:rsidRPr="00E54CD7">
        <w:rPr>
          <w:rFonts w:eastAsia="Arial" w:cs="Times New Roman"/>
        </w:rPr>
        <w:t xml:space="preserve"> </w:t>
      </w:r>
    </w:p>
    <w:p w14:paraId="78E94802" w14:textId="77777777" w:rsidR="00EA29E1" w:rsidRPr="00E54CD7" w:rsidRDefault="00EA29E1" w:rsidP="00EA29E1">
      <w:pPr>
        <w:spacing w:line="480" w:lineRule="auto"/>
        <w:contextualSpacing/>
        <w:rPr>
          <w:rFonts w:cs="Times New Roman"/>
          <w:b/>
          <w:bCs/>
          <w:color w:val="000000" w:themeColor="text1"/>
        </w:rPr>
      </w:pPr>
      <w:r w:rsidRPr="00E54CD7">
        <w:rPr>
          <w:rFonts w:cs="Times New Roman"/>
          <w:b/>
          <w:bCs/>
          <w:color w:val="000000" w:themeColor="text1"/>
        </w:rPr>
        <w:t>Method</w:t>
      </w:r>
    </w:p>
    <w:p w14:paraId="287C65B8" w14:textId="30FD4932" w:rsidR="00EA29E1" w:rsidRPr="00E54CD7" w:rsidRDefault="00EA29E1" w:rsidP="00EA29E1">
      <w:pPr>
        <w:spacing w:line="480" w:lineRule="auto"/>
        <w:ind w:firstLine="720"/>
        <w:contextualSpacing/>
        <w:rPr>
          <w:rFonts w:cs="Times New Roman"/>
          <w:color w:val="000000" w:themeColor="text1"/>
        </w:rPr>
      </w:pPr>
      <w:r w:rsidRPr="00E54CD7">
        <w:rPr>
          <w:rFonts w:cs="Times New Roman"/>
          <w:color w:val="000000" w:themeColor="text1"/>
        </w:rPr>
        <w:t xml:space="preserve">Participants were randomly assigned to read a short product description for a granola bar, accompanied by an image (Table </w:t>
      </w:r>
      <w:r w:rsidR="00F331F9">
        <w:rPr>
          <w:rFonts w:cs="Times New Roman"/>
          <w:color w:val="000000" w:themeColor="text1"/>
        </w:rPr>
        <w:t>D</w:t>
      </w:r>
      <w:r w:rsidR="00EB6B85" w:rsidRPr="00E54CD7">
        <w:rPr>
          <w:rFonts w:cs="Times New Roman"/>
          <w:color w:val="000000" w:themeColor="text1"/>
        </w:rPr>
        <w:t>1</w:t>
      </w:r>
      <w:r w:rsidRPr="00E54CD7">
        <w:rPr>
          <w:rFonts w:cs="Times New Roman"/>
          <w:color w:val="000000" w:themeColor="text1"/>
        </w:rPr>
        <w:t>). The description framed the design and production process as conducted entirely by either humans or AI. Perceived sustainability served as the primary dependent variable and was measured using the same two items as in Study 1 (</w:t>
      </w:r>
      <w:r w:rsidR="00313F41">
        <w:rPr>
          <w:rFonts w:cs="Times New Roman"/>
        </w:rPr>
        <w:t>r</w:t>
      </w:r>
      <w:r w:rsidRPr="00E54CD7">
        <w:rPr>
          <w:rFonts w:cs="Times New Roman"/>
          <w:color w:val="000000" w:themeColor="text1"/>
        </w:rPr>
        <w:t xml:space="preserve"> = .</w:t>
      </w:r>
      <w:r w:rsidR="00313F41">
        <w:rPr>
          <w:rFonts w:cs="Times New Roman"/>
          <w:color w:val="000000" w:themeColor="text1"/>
        </w:rPr>
        <w:t>86</w:t>
      </w:r>
      <w:r w:rsidR="006A5765">
        <w:rPr>
          <w:rFonts w:cs="Times New Roman"/>
          <w:color w:val="000000" w:themeColor="text1"/>
        </w:rPr>
        <w:t xml:space="preserve">, </w:t>
      </w:r>
      <w:r w:rsidR="006A5765" w:rsidRPr="006A5765">
        <w:rPr>
          <w:rFonts w:cs="Times New Roman"/>
          <w:i/>
          <w:iCs/>
          <w:color w:val="000000" w:themeColor="text1"/>
        </w:rPr>
        <w:t>p</w:t>
      </w:r>
      <w:r w:rsidR="006A5765">
        <w:rPr>
          <w:rFonts w:cs="Times New Roman"/>
          <w:color w:val="000000" w:themeColor="text1"/>
        </w:rPr>
        <w:t xml:space="preserve"> &lt; .0</w:t>
      </w:r>
      <w:r w:rsidR="004F2125">
        <w:rPr>
          <w:rFonts w:cs="Times New Roman"/>
          <w:color w:val="000000" w:themeColor="text1"/>
        </w:rPr>
        <w:t>0</w:t>
      </w:r>
      <w:r w:rsidR="006A5765">
        <w:rPr>
          <w:rFonts w:cs="Times New Roman"/>
          <w:color w:val="000000" w:themeColor="text1"/>
        </w:rPr>
        <w:t>1</w:t>
      </w:r>
      <w:r w:rsidRPr="00E54CD7">
        <w:rPr>
          <w:rFonts w:cs="Times New Roman"/>
          <w:color w:val="000000" w:themeColor="text1"/>
        </w:rPr>
        <w:t xml:space="preserve">): “This granola bar seems to be very environmentally friendly” and “This granola bar seems to be good for sustainable practices” (1 = strongly disagree, 7 = strongly agree). </w:t>
      </w:r>
    </w:p>
    <w:p w14:paraId="47571A63" w14:textId="77777777" w:rsidR="00EA29E1" w:rsidRPr="00E54CD7" w:rsidRDefault="00EA29E1" w:rsidP="00EA29E1">
      <w:pPr>
        <w:spacing w:line="480" w:lineRule="auto"/>
        <w:ind w:firstLine="720"/>
        <w:contextualSpacing/>
        <w:rPr>
          <w:rFonts w:cs="Times New Roman"/>
          <w:color w:val="000000" w:themeColor="text1"/>
        </w:rPr>
      </w:pPr>
      <w:r w:rsidRPr="00E54CD7">
        <w:rPr>
          <w:rFonts w:cs="Times New Roman"/>
          <w:color w:val="000000" w:themeColor="text1"/>
        </w:rPr>
        <w:lastRenderedPageBreak/>
        <w:t xml:space="preserve">In addition to these self-reported items, we included a downstream behavioral outcome: a consequential choice measure. Participants were told that a small number of randomly selected participants would receive a gift card for granola bars and were asked whether they would prefer to receive the granola bar they just saw (coded as 1) or a different one (coded as 2). This consequential choice allowed us to test whether AI-vs-human framing influences not only perceptions but also preferences tied to real outcomes. Five Prolific participants were randomly picked using </w:t>
      </w:r>
      <w:proofErr w:type="spellStart"/>
      <w:r w:rsidRPr="00E54CD7">
        <w:rPr>
          <w:rFonts w:cs="Times New Roman"/>
          <w:color w:val="000000" w:themeColor="text1"/>
        </w:rPr>
        <w:t>Miniwebtool.com’s</w:t>
      </w:r>
      <w:proofErr w:type="spellEnd"/>
      <w:r w:rsidRPr="00E54CD7">
        <w:rPr>
          <w:rFonts w:cs="Times New Roman"/>
          <w:color w:val="000000" w:themeColor="text1"/>
        </w:rPr>
        <w:t xml:space="preserve"> random picker, and a $10 Amazon gift voucher was emailed to them as a reward.</w:t>
      </w:r>
    </w:p>
    <w:p w14:paraId="469BDB16" w14:textId="77777777" w:rsidR="00EA29E1" w:rsidRPr="00E54CD7" w:rsidRDefault="00EA29E1" w:rsidP="00EA29E1">
      <w:pPr>
        <w:spacing w:line="480" w:lineRule="auto"/>
        <w:rPr>
          <w:rFonts w:cs="Times New Roman"/>
          <w:b/>
          <w:bCs/>
          <w:color w:val="000000" w:themeColor="text1"/>
        </w:rPr>
      </w:pPr>
      <w:r w:rsidRPr="00E54CD7">
        <w:rPr>
          <w:rFonts w:cs="Times New Roman"/>
          <w:b/>
          <w:bCs/>
          <w:color w:val="000000" w:themeColor="text1"/>
        </w:rPr>
        <w:t>Results</w:t>
      </w:r>
    </w:p>
    <w:p w14:paraId="6430BF2B" w14:textId="47C113B5" w:rsidR="00EA29E1" w:rsidRPr="00E54CD7" w:rsidRDefault="00EA29E1" w:rsidP="00EA29E1">
      <w:pPr>
        <w:spacing w:line="480" w:lineRule="auto"/>
        <w:ind w:firstLine="720"/>
        <w:contextualSpacing/>
        <w:rPr>
          <w:rFonts w:cs="Times New Roman"/>
          <w:color w:val="000000"/>
        </w:rPr>
      </w:pPr>
      <w:r w:rsidRPr="00E54CD7">
        <w:rPr>
          <w:rFonts w:cs="Times New Roman"/>
          <w:color w:val="000000" w:themeColor="text1"/>
        </w:rPr>
        <w:t>Consistent with H</w:t>
      </w:r>
      <w:r w:rsidRPr="00E54CD7">
        <w:rPr>
          <w:rFonts w:cs="Times New Roman"/>
          <w:color w:val="000000" w:themeColor="text1"/>
          <w:vertAlign w:val="subscript"/>
        </w:rPr>
        <w:t>1</w:t>
      </w:r>
      <w:r w:rsidRPr="00E54CD7">
        <w:rPr>
          <w:rFonts w:cs="Times New Roman"/>
          <w:color w:val="000000" w:themeColor="text1"/>
        </w:rPr>
        <w:t xml:space="preserve">, our results indicate that a product presented as being designed/manufactured by AI was perceived as being less sustainable than a product designed/manufactured by a human </w:t>
      </w:r>
      <w:r w:rsidRPr="00E54CD7">
        <w:rPr>
          <w:rFonts w:cs="Times New Roman"/>
        </w:rPr>
        <w:t>(</w:t>
      </w:r>
      <w:proofErr w:type="spellStart"/>
      <w:r w:rsidRPr="00E54CD7">
        <w:rPr>
          <w:rFonts w:cs="Times New Roman"/>
          <w:color w:val="000000" w:themeColor="text1"/>
        </w:rPr>
        <w:t>M</w:t>
      </w:r>
      <w:r w:rsidRPr="00E54CD7">
        <w:rPr>
          <w:rFonts w:cs="Times New Roman"/>
          <w:color w:val="000000" w:themeColor="text1"/>
          <w:vertAlign w:val="subscript"/>
        </w:rPr>
        <w:t>human</w:t>
      </w:r>
      <w:proofErr w:type="spellEnd"/>
      <w:r w:rsidRPr="00E54CD7">
        <w:rPr>
          <w:rFonts w:cs="Times New Roman"/>
          <w:color w:val="000000" w:themeColor="text1"/>
          <w:vertAlign w:val="subscript"/>
        </w:rPr>
        <w:t xml:space="preserve"> </w:t>
      </w:r>
      <w:r w:rsidRPr="00E54CD7">
        <w:rPr>
          <w:rFonts w:cs="Times New Roman"/>
          <w:color w:val="000000" w:themeColor="text1"/>
        </w:rPr>
        <w:t>= 5.33 (SD = 1.22) vs. M</w:t>
      </w:r>
      <w:r w:rsidRPr="00E54CD7">
        <w:rPr>
          <w:rFonts w:cs="Times New Roman"/>
          <w:color w:val="000000" w:themeColor="text1"/>
          <w:vertAlign w:val="subscript"/>
        </w:rPr>
        <w:t xml:space="preserve">AI </w:t>
      </w:r>
      <w:r w:rsidRPr="00E54CD7">
        <w:rPr>
          <w:rFonts w:cs="Times New Roman"/>
          <w:color w:val="000000" w:themeColor="text1"/>
        </w:rPr>
        <w:t xml:space="preserve">= 4.81 (SD = 1.58); F(1, 287) </w:t>
      </w:r>
      <w:r w:rsidRPr="00E54CD7">
        <w:rPr>
          <w:rFonts w:cs="Times New Roman"/>
          <w:color w:val="000000"/>
        </w:rPr>
        <w:t xml:space="preserve">= 10.13, </w:t>
      </w:r>
      <w:r w:rsidRPr="00E54CD7">
        <w:rPr>
          <w:rFonts w:cs="Times New Roman"/>
          <w:i/>
          <w:iCs/>
          <w:color w:val="000000"/>
        </w:rPr>
        <w:t>p</w:t>
      </w:r>
      <w:r w:rsidRPr="00E54CD7">
        <w:rPr>
          <w:rFonts w:cs="Times New Roman"/>
          <w:color w:val="000000"/>
        </w:rPr>
        <w:t xml:space="preserve"> = .002, </w:t>
      </w:r>
      <w:r w:rsidRPr="00E54CD7">
        <w:rPr>
          <w:rStyle w:val="textcontrol"/>
          <w:rFonts w:eastAsiaTheme="majorEastAsia" w:cs="Times New Roman"/>
          <w:color w:val="000000" w:themeColor="text1"/>
        </w:rPr>
        <w:t>η</w:t>
      </w:r>
      <w:r w:rsidRPr="00E54CD7">
        <w:rPr>
          <w:rStyle w:val="textcontrol"/>
          <w:rFonts w:eastAsiaTheme="majorEastAsia" w:cs="Times New Roman"/>
          <w:color w:val="000000" w:themeColor="text1"/>
          <w:vertAlign w:val="subscript"/>
        </w:rPr>
        <w:t>p</w:t>
      </w:r>
      <w:r w:rsidRPr="00E54CD7">
        <w:rPr>
          <w:rStyle w:val="textcontrol"/>
          <w:rFonts w:eastAsiaTheme="majorEastAsia" w:cs="Times New Roman"/>
          <w:color w:val="000000" w:themeColor="text1"/>
          <w:vertAlign w:val="superscript"/>
        </w:rPr>
        <w:t>2</w:t>
      </w:r>
      <w:r w:rsidRPr="00E54CD7">
        <w:rPr>
          <w:rFonts w:cs="Times New Roman"/>
          <w:color w:val="000000"/>
        </w:rPr>
        <w:t xml:space="preserve"> = .034). Furthermore, participants were </w:t>
      </w:r>
      <w:r w:rsidR="00123BE7">
        <w:rPr>
          <w:rFonts w:cs="Times New Roman"/>
          <w:color w:val="000000"/>
        </w:rPr>
        <w:t>less</w:t>
      </w:r>
      <w:r w:rsidR="00123BE7" w:rsidRPr="00E54CD7">
        <w:rPr>
          <w:rFonts w:cs="Times New Roman"/>
          <w:color w:val="000000"/>
        </w:rPr>
        <w:t xml:space="preserve"> </w:t>
      </w:r>
      <w:r w:rsidRPr="00E54CD7">
        <w:rPr>
          <w:rFonts w:cs="Times New Roman"/>
          <w:color w:val="000000"/>
        </w:rPr>
        <w:t xml:space="preserve">likely to select the promoted granola bar (vs. a different one) when it was presented as being designed/manufactured by </w:t>
      </w:r>
      <w:r w:rsidR="00123BE7">
        <w:rPr>
          <w:rFonts w:cs="Times New Roman"/>
          <w:color w:val="000000"/>
        </w:rPr>
        <w:t xml:space="preserve">AI </w:t>
      </w:r>
      <w:r w:rsidRPr="00E54CD7">
        <w:rPr>
          <w:rFonts w:cs="Times New Roman"/>
          <w:color w:val="000000"/>
        </w:rPr>
        <w:t xml:space="preserve">(vs. </w:t>
      </w:r>
      <w:r w:rsidR="00123BE7">
        <w:rPr>
          <w:rFonts w:cs="Times New Roman"/>
          <w:color w:val="000000"/>
        </w:rPr>
        <w:t>human</w:t>
      </w:r>
      <w:r w:rsidRPr="00E54CD7">
        <w:rPr>
          <w:rFonts w:cs="Times New Roman"/>
          <w:color w:val="000000"/>
        </w:rPr>
        <w:t>) (</w:t>
      </w:r>
      <w:proofErr w:type="spellStart"/>
      <w:r w:rsidRPr="00E54CD7">
        <w:rPr>
          <w:rFonts w:cs="Times New Roman"/>
          <w:color w:val="000000"/>
        </w:rPr>
        <w:t>M</w:t>
      </w:r>
      <w:r w:rsidRPr="00E54CD7">
        <w:rPr>
          <w:rFonts w:cs="Times New Roman"/>
          <w:color w:val="000000"/>
          <w:vertAlign w:val="subscript"/>
        </w:rPr>
        <w:t>Human</w:t>
      </w:r>
      <w:proofErr w:type="spellEnd"/>
      <w:r w:rsidRPr="00E54CD7">
        <w:rPr>
          <w:rFonts w:cs="Times New Roman"/>
          <w:color w:val="000000"/>
        </w:rPr>
        <w:t xml:space="preserve"> = 1.13 (SD = .33) vs. M</w:t>
      </w:r>
      <w:r w:rsidRPr="00E54CD7">
        <w:rPr>
          <w:rFonts w:cs="Times New Roman"/>
          <w:color w:val="000000"/>
          <w:vertAlign w:val="subscript"/>
        </w:rPr>
        <w:t>AI</w:t>
      </w:r>
      <w:r w:rsidRPr="00E54CD7">
        <w:rPr>
          <w:rFonts w:cs="Times New Roman"/>
          <w:color w:val="000000"/>
        </w:rPr>
        <w:t xml:space="preserve"> = 1.23 (SD = .42); F(1, 287) = 5.04</w:t>
      </w:r>
      <w:r w:rsidRPr="00E54CD7">
        <w:rPr>
          <w:rFonts w:cs="Times New Roman"/>
          <w:i/>
          <w:iCs/>
          <w:color w:val="000000"/>
        </w:rPr>
        <w:t>, p</w:t>
      </w:r>
      <w:r w:rsidRPr="00E54CD7">
        <w:rPr>
          <w:rFonts w:cs="Times New Roman"/>
          <w:color w:val="000000"/>
        </w:rPr>
        <w:t xml:space="preserve"> = .025, </w:t>
      </w:r>
      <w:r w:rsidRPr="00E54CD7">
        <w:rPr>
          <w:rStyle w:val="textcontrol"/>
          <w:rFonts w:eastAsiaTheme="majorEastAsia" w:cs="Times New Roman"/>
          <w:color w:val="000000" w:themeColor="text1"/>
        </w:rPr>
        <w:t>η</w:t>
      </w:r>
      <w:r w:rsidRPr="00E54CD7">
        <w:rPr>
          <w:rStyle w:val="textcontrol"/>
          <w:rFonts w:eastAsiaTheme="majorEastAsia" w:cs="Times New Roman"/>
          <w:color w:val="000000" w:themeColor="text1"/>
          <w:vertAlign w:val="subscript"/>
        </w:rPr>
        <w:t>p</w:t>
      </w:r>
      <w:r w:rsidRPr="00E54CD7">
        <w:rPr>
          <w:rStyle w:val="textcontrol"/>
          <w:rFonts w:eastAsiaTheme="majorEastAsia" w:cs="Times New Roman"/>
          <w:color w:val="000000" w:themeColor="text1"/>
          <w:vertAlign w:val="superscript"/>
        </w:rPr>
        <w:t>2</w:t>
      </w:r>
      <w:r w:rsidRPr="00E54CD7">
        <w:rPr>
          <w:rFonts w:cs="Times New Roman"/>
          <w:color w:val="000000"/>
        </w:rPr>
        <w:t xml:space="preserve"> = .017).</w:t>
      </w:r>
    </w:p>
    <w:p w14:paraId="3D22CF34" w14:textId="77777777" w:rsidR="00EA29E1" w:rsidRPr="00E54CD7" w:rsidRDefault="00EA29E1" w:rsidP="00EA29E1">
      <w:pPr>
        <w:spacing w:line="480" w:lineRule="auto"/>
        <w:contextualSpacing/>
        <w:rPr>
          <w:rFonts w:cs="Times New Roman"/>
          <w:color w:val="000000"/>
        </w:rPr>
      </w:pPr>
      <w:r w:rsidRPr="00E54CD7">
        <w:rPr>
          <w:rFonts w:cs="Times New Roman"/>
          <w:color w:val="000000" w:themeColor="text1"/>
        </w:rPr>
        <w:tab/>
      </w:r>
      <w:r w:rsidRPr="00E54CD7">
        <w:rPr>
          <w:rFonts w:cs="Times New Roman"/>
          <w:color w:val="000000"/>
        </w:rPr>
        <w:t>To see whether perceived sustainability mediated the effect of design agent on the consequential dependent variable, we conducted a mediation analysis using PROCESS Model 4 with 5,000 bootstrap samples (Hayes 2017). The independent variable was the design agent condition (0 = human, 1 = AI), the mediator was perceived sustainability, and the dependent variable was the granola bar selection.</w:t>
      </w:r>
    </w:p>
    <w:p w14:paraId="7A505CF2" w14:textId="780A9F1B" w:rsidR="00A17DEA" w:rsidRDefault="00EA29E1" w:rsidP="00A17DEA">
      <w:pPr>
        <w:spacing w:line="480" w:lineRule="auto"/>
        <w:ind w:firstLine="720"/>
        <w:contextualSpacing/>
        <w:rPr>
          <w:rFonts w:cs="Times New Roman"/>
          <w:color w:val="000000"/>
        </w:rPr>
      </w:pPr>
      <w:r w:rsidRPr="00E54CD7">
        <w:rPr>
          <w:rFonts w:cs="Times New Roman"/>
          <w:color w:val="000000" w:themeColor="text1"/>
        </w:rPr>
        <w:t>M</w:t>
      </w:r>
      <w:r w:rsidRPr="00E54CD7">
        <w:rPr>
          <w:rFonts w:cs="Times New Roman"/>
          <w:color w:val="000000"/>
        </w:rPr>
        <w:t xml:space="preserve">ediation analyses revealed that perceived sustainability significantly predicted the consequential dependent variable of granola choice (b = –0.93, SE = 0.14, z = –6.48, </w:t>
      </w:r>
      <w:r w:rsidRPr="00E54CD7">
        <w:rPr>
          <w:rFonts w:cs="Times New Roman"/>
          <w:i/>
          <w:iCs/>
          <w:color w:val="000000"/>
        </w:rPr>
        <w:t xml:space="preserve">p </w:t>
      </w:r>
      <w:r w:rsidRPr="00E54CD7">
        <w:rPr>
          <w:rFonts w:cs="Times New Roman"/>
          <w:color w:val="000000"/>
        </w:rPr>
        <w:t xml:space="preserve">&lt; .001). The indirect effect of the design agent condition on the consequential outcome via </w:t>
      </w:r>
      <w:r w:rsidRPr="00E54CD7">
        <w:rPr>
          <w:rFonts w:cs="Times New Roman"/>
          <w:color w:val="000000"/>
        </w:rPr>
        <w:lastRenderedPageBreak/>
        <w:t xml:space="preserve">perceived sustainability was statistically significant (indirect effect = 0.48, </w:t>
      </w:r>
      <w:proofErr w:type="spellStart"/>
      <w:r w:rsidRPr="00E54CD7">
        <w:rPr>
          <w:rFonts w:cs="Times New Roman"/>
          <w:color w:val="000000"/>
        </w:rPr>
        <w:t>BootSE</w:t>
      </w:r>
      <w:proofErr w:type="spellEnd"/>
      <w:r w:rsidRPr="00E54CD7">
        <w:rPr>
          <w:rFonts w:cs="Times New Roman"/>
          <w:color w:val="000000"/>
        </w:rPr>
        <w:t xml:space="preserve"> = 0.18, 95% CI [0.17, 0.88]), indicating a significant mediation pathway. </w:t>
      </w:r>
    </w:p>
    <w:p w14:paraId="2E311553" w14:textId="77777777" w:rsidR="00A17DEA" w:rsidRPr="00A17DEA" w:rsidRDefault="00A17DEA" w:rsidP="00A17DEA">
      <w:pPr>
        <w:pStyle w:val="CommentText"/>
      </w:pPr>
    </w:p>
    <w:p w14:paraId="271967BE" w14:textId="77777777" w:rsidR="00EA29E1" w:rsidRPr="00E54CD7" w:rsidRDefault="00EA29E1" w:rsidP="00EA29E1">
      <w:pPr>
        <w:spacing w:line="480" w:lineRule="auto"/>
        <w:rPr>
          <w:rFonts w:cs="Times New Roman"/>
          <w:b/>
          <w:bCs/>
          <w:color w:val="000000" w:themeColor="text1"/>
        </w:rPr>
      </w:pPr>
      <w:r w:rsidRPr="00E54CD7">
        <w:rPr>
          <w:rFonts w:cs="Times New Roman"/>
          <w:b/>
          <w:bCs/>
          <w:color w:val="000000" w:themeColor="text1"/>
        </w:rPr>
        <w:t>Discussion</w:t>
      </w:r>
    </w:p>
    <w:p w14:paraId="14ADBC84" w14:textId="6C6661C5" w:rsidR="00EA29E1" w:rsidRPr="00E54CD7" w:rsidRDefault="00C94ADD" w:rsidP="00EA29E1">
      <w:pPr>
        <w:spacing w:line="480" w:lineRule="auto"/>
        <w:ind w:firstLine="720"/>
        <w:rPr>
          <w:rFonts w:cs="Times New Roman"/>
          <w:color w:val="242424"/>
        </w:rPr>
      </w:pPr>
      <w:r>
        <w:rPr>
          <w:rFonts w:cs="Times New Roman"/>
          <w:color w:val="242424"/>
        </w:rPr>
        <w:t>This study</w:t>
      </w:r>
      <w:r w:rsidR="00EA29E1" w:rsidRPr="00E54CD7">
        <w:rPr>
          <w:rFonts w:cs="Times New Roman"/>
          <w:color w:val="242424"/>
        </w:rPr>
        <w:t xml:space="preserve"> extends our earlier findings by demonstrating that AI involvement in product design not only diminishes perceived sustainability but also leads to downstream behavioral outcomes in the form of consumers’ reduced likelihood of choosing the product in a consequential decision-making context. Participants who were told that a granola bar was designed and manufactured by AI rated it as significantly less sustainable than when it was framed as human-designed, replicating the main effect observed in Study 1</w:t>
      </w:r>
      <w:r w:rsidR="004B2D88">
        <w:rPr>
          <w:rFonts w:cs="Times New Roman"/>
          <w:color w:val="242424"/>
        </w:rPr>
        <w:t xml:space="preserve"> and 2</w:t>
      </w:r>
      <w:r w:rsidR="00EA29E1" w:rsidRPr="00E54CD7">
        <w:rPr>
          <w:rFonts w:cs="Times New Roman"/>
          <w:color w:val="242424"/>
        </w:rPr>
        <w:t xml:space="preserve">. Importantly, this study </w:t>
      </w:r>
      <w:r w:rsidR="008818E5">
        <w:rPr>
          <w:rFonts w:cs="Times New Roman"/>
          <w:color w:val="242424"/>
        </w:rPr>
        <w:t>again demonstrated</w:t>
      </w:r>
      <w:r w:rsidR="00EA29E1" w:rsidRPr="00E54CD7">
        <w:rPr>
          <w:rFonts w:cs="Times New Roman"/>
          <w:color w:val="242424"/>
        </w:rPr>
        <w:t xml:space="preserve"> a behavioral downstream outcome. The findings of this study reinforce the idea that human involvement signals sustainability</w:t>
      </w:r>
      <w:r w:rsidR="00C049EB">
        <w:rPr>
          <w:rFonts w:cs="Times New Roman"/>
          <w:color w:val="242424"/>
        </w:rPr>
        <w:t xml:space="preserve">, </w:t>
      </w:r>
      <w:r w:rsidR="00EA29E1" w:rsidRPr="00E54CD7">
        <w:rPr>
          <w:rFonts w:cs="Times New Roman"/>
          <w:color w:val="242424"/>
        </w:rPr>
        <w:t xml:space="preserve">and that the absence of such signals in AI-driven creation can meaningfully shape both </w:t>
      </w:r>
      <w:r w:rsidR="009862B0">
        <w:rPr>
          <w:rFonts w:cs="Times New Roman"/>
          <w:color w:val="242424"/>
        </w:rPr>
        <w:t>judgments</w:t>
      </w:r>
      <w:r w:rsidR="00EA29E1" w:rsidRPr="00E54CD7">
        <w:rPr>
          <w:rFonts w:cs="Times New Roman"/>
          <w:color w:val="242424"/>
        </w:rPr>
        <w:t xml:space="preserve"> and choices.</w:t>
      </w:r>
    </w:p>
    <w:tbl>
      <w:tblPr>
        <w:tblStyle w:val="TableGrid"/>
        <w:tblpPr w:leftFromText="180" w:rightFromText="180" w:horzAnchor="margin" w:tblpY="852"/>
        <w:tblW w:w="0" w:type="auto"/>
        <w:tblLook w:val="04A0" w:firstRow="1" w:lastRow="0" w:firstColumn="1" w:lastColumn="0" w:noHBand="0" w:noVBand="1"/>
      </w:tblPr>
      <w:tblGrid>
        <w:gridCol w:w="4352"/>
        <w:gridCol w:w="4664"/>
      </w:tblGrid>
      <w:tr w:rsidR="00736198" w:rsidRPr="00E54CD7" w14:paraId="3FC942E0" w14:textId="77777777" w:rsidTr="005F6D5D">
        <w:tc>
          <w:tcPr>
            <w:tcW w:w="4352" w:type="dxa"/>
          </w:tcPr>
          <w:p w14:paraId="55FF2A1E" w14:textId="77777777" w:rsidR="00736198" w:rsidRPr="00E54CD7" w:rsidRDefault="00736198" w:rsidP="005F6D5D">
            <w:pPr>
              <w:jc w:val="center"/>
              <w:rPr>
                <w:rFonts w:cs="Times New Roman"/>
                <w:b/>
                <w:bCs/>
                <w:color w:val="000000" w:themeColor="text1"/>
              </w:rPr>
            </w:pPr>
            <w:r w:rsidRPr="00E54CD7">
              <w:rPr>
                <w:rFonts w:cs="Times New Roman"/>
                <w:b/>
                <w:bCs/>
                <w:color w:val="000000" w:themeColor="text1"/>
              </w:rPr>
              <w:lastRenderedPageBreak/>
              <w:t>“Human” Condition</w:t>
            </w:r>
          </w:p>
        </w:tc>
        <w:tc>
          <w:tcPr>
            <w:tcW w:w="4664" w:type="dxa"/>
          </w:tcPr>
          <w:p w14:paraId="38FF9378" w14:textId="77777777" w:rsidR="00736198" w:rsidRPr="00E54CD7" w:rsidRDefault="00736198" w:rsidP="005F6D5D">
            <w:pPr>
              <w:jc w:val="center"/>
              <w:rPr>
                <w:rFonts w:cs="Times New Roman"/>
                <w:b/>
                <w:bCs/>
                <w:color w:val="000000" w:themeColor="text1"/>
              </w:rPr>
            </w:pPr>
            <w:r w:rsidRPr="00E54CD7">
              <w:rPr>
                <w:rFonts w:cs="Times New Roman"/>
                <w:b/>
                <w:bCs/>
                <w:color w:val="000000" w:themeColor="text1"/>
              </w:rPr>
              <w:t>“AI” Condition</w:t>
            </w:r>
          </w:p>
        </w:tc>
      </w:tr>
      <w:tr w:rsidR="00736198" w:rsidRPr="00E54CD7" w14:paraId="1A3A8C3E" w14:textId="77777777" w:rsidTr="005F6D5D">
        <w:tc>
          <w:tcPr>
            <w:tcW w:w="4352" w:type="dxa"/>
          </w:tcPr>
          <w:p w14:paraId="271774E0" w14:textId="77777777" w:rsidR="00736198" w:rsidRDefault="00736198" w:rsidP="005F6D5D">
            <w:pPr>
              <w:rPr>
                <w:rFonts w:cs="Times New Roman"/>
                <w:color w:val="000000"/>
                <w:shd w:val="clear" w:color="auto" w:fill="FFFFFF"/>
              </w:rPr>
            </w:pPr>
            <w:r w:rsidRPr="00E54CD7">
              <w:rPr>
                <w:rFonts w:cs="Times New Roman"/>
                <w:color w:val="000000"/>
                <w:shd w:val="clear" w:color="auto" w:fill="FFFFFF"/>
              </w:rPr>
              <w:t>This granola bar has been designed and manufactured by </w:t>
            </w:r>
            <w:r w:rsidRPr="00E54CD7">
              <w:rPr>
                <w:rFonts w:cs="Times New Roman"/>
                <w:b/>
                <w:bCs/>
                <w:color w:val="000000"/>
                <w:shd w:val="clear" w:color="auto" w:fill="FFFFFF"/>
              </w:rPr>
              <w:t>humans only.</w:t>
            </w:r>
            <w:r w:rsidRPr="00E54CD7">
              <w:rPr>
                <w:rFonts w:cs="Times New Roman"/>
                <w:b/>
                <w:bCs/>
                <w:color w:val="000000"/>
              </w:rPr>
              <w:br/>
            </w:r>
            <w:r w:rsidRPr="00E54CD7">
              <w:rPr>
                <w:rFonts w:cs="Times New Roman"/>
                <w:color w:val="000000"/>
                <w:shd w:val="clear" w:color="auto" w:fill="FFFFFF"/>
              </w:rPr>
              <w:t>That is, only humans were involved in the entire process of making this granola bar.</w:t>
            </w:r>
          </w:p>
          <w:p w14:paraId="133C2595" w14:textId="77777777" w:rsidR="001D6392" w:rsidRPr="001D6392" w:rsidRDefault="001D6392" w:rsidP="001D6392">
            <w:pPr>
              <w:pStyle w:val="CommentText"/>
            </w:pPr>
          </w:p>
          <w:p w14:paraId="49EB859F" w14:textId="77777777" w:rsidR="00736198" w:rsidRPr="00E54CD7" w:rsidRDefault="00736198" w:rsidP="005F6D5D">
            <w:pPr>
              <w:rPr>
                <w:rFonts w:cs="Times New Roman"/>
                <w:color w:val="000000" w:themeColor="text1"/>
                <w:shd w:val="clear" w:color="auto" w:fill="FFFFFF"/>
              </w:rPr>
            </w:pPr>
          </w:p>
          <w:p w14:paraId="6B721334" w14:textId="77777777" w:rsidR="00736198" w:rsidRPr="00E54CD7" w:rsidRDefault="00736198" w:rsidP="005F6D5D">
            <w:pPr>
              <w:jc w:val="center"/>
              <w:rPr>
                <w:rFonts w:cs="Times New Roman"/>
                <w:color w:val="000000" w:themeColor="text1"/>
                <w:sz w:val="14"/>
                <w:szCs w:val="14"/>
              </w:rPr>
            </w:pPr>
            <w:r w:rsidRPr="00E54CD7">
              <w:rPr>
                <w:rFonts w:cs="Times New Roman"/>
                <w:noProof/>
                <w:color w:val="000000" w:themeColor="text1"/>
                <w:sz w:val="14"/>
                <w:szCs w:val="14"/>
              </w:rPr>
              <w:drawing>
                <wp:inline distT="0" distB="0" distL="0" distR="0" wp14:anchorId="04BF4722" wp14:editId="0B7D1987">
                  <wp:extent cx="2047611" cy="2743835"/>
                  <wp:effectExtent l="0" t="0" r="0" b="0"/>
                  <wp:docPr id="1328254452" name="Picture 1" descr="A person holding a bar and a bar of granol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54452" name="Picture 1" descr="A person holding a bar and a bar of granola&#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3853" cy="2765599"/>
                          </a:xfrm>
                          <a:prstGeom prst="rect">
                            <a:avLst/>
                          </a:prstGeom>
                        </pic:spPr>
                      </pic:pic>
                    </a:graphicData>
                  </a:graphic>
                </wp:inline>
              </w:drawing>
            </w:r>
          </w:p>
        </w:tc>
        <w:tc>
          <w:tcPr>
            <w:tcW w:w="4664" w:type="dxa"/>
          </w:tcPr>
          <w:p w14:paraId="1257A80E" w14:textId="77777777" w:rsidR="00736198" w:rsidRDefault="00736198" w:rsidP="005F6D5D">
            <w:pPr>
              <w:rPr>
                <w:rFonts w:cs="Times New Roman"/>
                <w:color w:val="000000"/>
                <w:shd w:val="clear" w:color="auto" w:fill="FFFFFF"/>
              </w:rPr>
            </w:pPr>
            <w:r w:rsidRPr="00E54CD7">
              <w:rPr>
                <w:rFonts w:cs="Times New Roman"/>
                <w:color w:val="000000"/>
                <w:shd w:val="clear" w:color="auto" w:fill="FFFFFF"/>
              </w:rPr>
              <w:t>This granola bar has been designed and manufactured by </w:t>
            </w:r>
            <w:r w:rsidRPr="00E54CD7">
              <w:rPr>
                <w:rStyle w:val="Strong"/>
                <w:rFonts w:cs="Times New Roman"/>
                <w:color w:val="000000"/>
                <w:shd w:val="clear" w:color="auto" w:fill="FFFFFF"/>
              </w:rPr>
              <w:t>AI-enabled technology</w:t>
            </w:r>
            <w:r w:rsidRPr="00E54CD7">
              <w:rPr>
                <w:rFonts w:cs="Times New Roman"/>
                <w:color w:val="000000"/>
                <w:shd w:val="clear" w:color="auto" w:fill="FFFFFF"/>
              </w:rPr>
              <w:t>.</w:t>
            </w:r>
            <w:r w:rsidRPr="00E54CD7">
              <w:rPr>
                <w:rFonts w:cs="Times New Roman"/>
                <w:color w:val="000000"/>
                <w:shd w:val="clear" w:color="auto" w:fill="FFFFFF"/>
              </w:rPr>
              <w:br/>
              <w:t>That is, AI (artificial intelligence) was involved in the entire process of making this granola bar.</w:t>
            </w:r>
          </w:p>
          <w:p w14:paraId="0959AE3E" w14:textId="77777777" w:rsidR="001D6392" w:rsidRPr="001D6392" w:rsidRDefault="001D6392" w:rsidP="001D6392">
            <w:pPr>
              <w:pStyle w:val="CommentText"/>
            </w:pPr>
          </w:p>
          <w:p w14:paraId="4799B6A9" w14:textId="77777777" w:rsidR="00736198" w:rsidRDefault="00736198" w:rsidP="005F6D5D">
            <w:pPr>
              <w:jc w:val="center"/>
              <w:rPr>
                <w:rFonts w:cs="Times New Roman"/>
                <w:color w:val="000000" w:themeColor="text1"/>
                <w:sz w:val="14"/>
                <w:szCs w:val="14"/>
              </w:rPr>
            </w:pPr>
            <w:r w:rsidRPr="00E54CD7">
              <w:rPr>
                <w:rFonts w:cs="Times New Roman"/>
                <w:noProof/>
                <w:color w:val="000000" w:themeColor="text1"/>
                <w:sz w:val="14"/>
                <w:szCs w:val="14"/>
              </w:rPr>
              <w:drawing>
                <wp:inline distT="0" distB="0" distL="0" distR="0" wp14:anchorId="7FFA4DB3" wp14:editId="59491966">
                  <wp:extent cx="2047611" cy="2743835"/>
                  <wp:effectExtent l="0" t="0" r="0" b="0"/>
                  <wp:docPr id="715731006" name="Picture 1" descr="A person holding a bar and a bar of granol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31006" name="Picture 1" descr="A person holding a bar and a bar of granola&#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3853" cy="2765599"/>
                          </a:xfrm>
                          <a:prstGeom prst="rect">
                            <a:avLst/>
                          </a:prstGeom>
                        </pic:spPr>
                      </pic:pic>
                    </a:graphicData>
                  </a:graphic>
                </wp:inline>
              </w:drawing>
            </w:r>
          </w:p>
          <w:p w14:paraId="47D6E5CC" w14:textId="77777777" w:rsidR="001D6392" w:rsidRPr="001D6392" w:rsidRDefault="001D6392" w:rsidP="001D6392">
            <w:pPr>
              <w:pStyle w:val="CommentText"/>
            </w:pPr>
          </w:p>
        </w:tc>
      </w:tr>
    </w:tbl>
    <w:p w14:paraId="5322E4CA" w14:textId="3606DD79" w:rsidR="00736198" w:rsidRPr="00E54CD7" w:rsidRDefault="00736198" w:rsidP="00736198">
      <w:pPr>
        <w:spacing w:line="480" w:lineRule="auto"/>
        <w:jc w:val="center"/>
        <w:rPr>
          <w:rFonts w:cs="Times New Roman"/>
          <w:color w:val="000000" w:themeColor="text1"/>
        </w:rPr>
      </w:pPr>
      <w:r w:rsidRPr="00E54CD7">
        <w:rPr>
          <w:rFonts w:cs="Times New Roman"/>
          <w:color w:val="000000" w:themeColor="text1"/>
        </w:rPr>
        <w:t xml:space="preserve">Table </w:t>
      </w:r>
      <w:r w:rsidR="00D53167">
        <w:rPr>
          <w:rFonts w:cs="Times New Roman"/>
          <w:color w:val="000000" w:themeColor="text1"/>
        </w:rPr>
        <w:t>D</w:t>
      </w:r>
      <w:r w:rsidRPr="00E54CD7">
        <w:rPr>
          <w:rFonts w:cs="Times New Roman"/>
          <w:color w:val="000000" w:themeColor="text1"/>
        </w:rPr>
        <w:t>1: Study Stimuli</w:t>
      </w:r>
    </w:p>
    <w:p w14:paraId="7CAFF10C" w14:textId="1FF05907" w:rsidR="00736198" w:rsidRPr="00E54CD7" w:rsidRDefault="00736198" w:rsidP="00736198">
      <w:pPr>
        <w:rPr>
          <w:rFonts w:cs="Times New Roman"/>
        </w:rPr>
      </w:pPr>
    </w:p>
    <w:p w14:paraId="52926A27" w14:textId="77777777" w:rsidR="00736198" w:rsidRPr="00E54CD7" w:rsidRDefault="00736198" w:rsidP="00736198">
      <w:pPr>
        <w:pStyle w:val="CommentText"/>
        <w:rPr>
          <w:rFonts w:ascii="Times New Roman" w:hAnsi="Times New Roman" w:cs="Times New Roman"/>
        </w:rPr>
      </w:pPr>
    </w:p>
    <w:p w14:paraId="6F083F6F" w14:textId="77777777" w:rsidR="00736198" w:rsidRPr="00E54CD7" w:rsidRDefault="00736198">
      <w:pPr>
        <w:spacing w:after="160" w:line="278" w:lineRule="auto"/>
        <w:rPr>
          <w:rFonts w:eastAsiaTheme="majorEastAsia" w:cs="Times New Roman"/>
          <w:color w:val="000000" w:themeColor="text1"/>
          <w:kern w:val="2"/>
          <w:lang w:eastAsia="zh-CN"/>
          <w14:ligatures w14:val="standardContextual"/>
        </w:rPr>
      </w:pPr>
      <w:r w:rsidRPr="00E54CD7">
        <w:rPr>
          <w:rFonts w:cs="Times New Roman"/>
          <w:color w:val="000000" w:themeColor="text1"/>
        </w:rPr>
        <w:br w:type="page"/>
      </w:r>
    </w:p>
    <w:p w14:paraId="21DB8CE1" w14:textId="6C35AF0F" w:rsidR="00C94ADD" w:rsidRPr="00881E8C" w:rsidRDefault="00C94ADD" w:rsidP="00881E8C">
      <w:pPr>
        <w:snapToGrid w:val="0"/>
        <w:jc w:val="center"/>
        <w:outlineLvl w:val="0"/>
        <w:rPr>
          <w:rFonts w:cs="Times New Roman"/>
          <w:b/>
          <w:bCs/>
          <w:color w:val="000000" w:themeColor="text1"/>
          <w:lang w:eastAsia="zh-CN"/>
        </w:rPr>
      </w:pPr>
      <w:bookmarkStart w:id="12" w:name="_Toc227574262"/>
      <w:r w:rsidRPr="00881E8C">
        <w:rPr>
          <w:rFonts w:cs="Times New Roman"/>
          <w:b/>
          <w:bCs/>
          <w:color w:val="000000" w:themeColor="text1"/>
          <w:lang w:eastAsia="zh-CN"/>
        </w:rPr>
        <w:lastRenderedPageBreak/>
        <w:t xml:space="preserve">Web Appendix </w:t>
      </w:r>
      <w:r w:rsidR="00D53167">
        <w:rPr>
          <w:rFonts w:cs="Times New Roman"/>
          <w:b/>
          <w:bCs/>
          <w:color w:val="000000" w:themeColor="text1"/>
          <w:lang w:eastAsia="zh-CN"/>
        </w:rPr>
        <w:t>E</w:t>
      </w:r>
      <w:r w:rsidR="00033E37">
        <w:rPr>
          <w:rFonts w:cs="Times New Roman"/>
          <w:b/>
          <w:bCs/>
          <w:color w:val="000000" w:themeColor="text1"/>
          <w:lang w:eastAsia="zh-CN"/>
        </w:rPr>
        <w:t>.</w:t>
      </w:r>
      <w:r w:rsidRPr="00881E8C">
        <w:rPr>
          <w:rFonts w:cs="Times New Roman"/>
          <w:b/>
          <w:bCs/>
          <w:color w:val="000000" w:themeColor="text1"/>
          <w:lang w:eastAsia="zh-CN"/>
        </w:rPr>
        <w:t xml:space="preserve"> Ruling </w:t>
      </w:r>
      <w:r w:rsidR="00881E8C">
        <w:rPr>
          <w:rFonts w:cs="Times New Roman"/>
          <w:b/>
          <w:bCs/>
          <w:color w:val="000000" w:themeColor="text1"/>
          <w:lang w:eastAsia="zh-CN"/>
        </w:rPr>
        <w:t>O</w:t>
      </w:r>
      <w:r w:rsidRPr="00881E8C">
        <w:rPr>
          <w:rFonts w:cs="Times New Roman"/>
          <w:b/>
          <w:bCs/>
          <w:color w:val="000000" w:themeColor="text1"/>
          <w:lang w:eastAsia="zh-CN"/>
        </w:rPr>
        <w:t xml:space="preserve">ut </w:t>
      </w:r>
      <w:r w:rsidR="00881E8C">
        <w:rPr>
          <w:rFonts w:cs="Times New Roman"/>
          <w:b/>
          <w:bCs/>
          <w:color w:val="000000" w:themeColor="text1"/>
          <w:lang w:eastAsia="zh-CN"/>
        </w:rPr>
        <w:t>A</w:t>
      </w:r>
      <w:r w:rsidRPr="00881E8C">
        <w:rPr>
          <w:rFonts w:cs="Times New Roman"/>
          <w:b/>
          <w:bCs/>
          <w:color w:val="000000" w:themeColor="text1"/>
          <w:lang w:eastAsia="zh-CN"/>
        </w:rPr>
        <w:t xml:space="preserve">lternative </w:t>
      </w:r>
      <w:r w:rsidR="00881E8C">
        <w:rPr>
          <w:rFonts w:cs="Times New Roman"/>
          <w:b/>
          <w:bCs/>
          <w:color w:val="000000" w:themeColor="text1"/>
          <w:lang w:eastAsia="zh-CN"/>
        </w:rPr>
        <w:t>M</w:t>
      </w:r>
      <w:r w:rsidRPr="00881E8C">
        <w:rPr>
          <w:rFonts w:cs="Times New Roman"/>
          <w:b/>
          <w:bCs/>
          <w:color w:val="000000" w:themeColor="text1"/>
          <w:lang w:eastAsia="zh-CN"/>
        </w:rPr>
        <w:t>ediators</w:t>
      </w:r>
      <w:bookmarkEnd w:id="12"/>
    </w:p>
    <w:p w14:paraId="7C585B3A" w14:textId="77777777" w:rsidR="00635243" w:rsidRPr="00E54CD7" w:rsidRDefault="00635243" w:rsidP="00635243">
      <w:pPr>
        <w:widowControl w:val="0"/>
        <w:suppressAutoHyphens/>
        <w:jc w:val="center"/>
        <w:rPr>
          <w:rFonts w:cs="Times New Roman"/>
          <w:i/>
        </w:rPr>
      </w:pPr>
    </w:p>
    <w:p w14:paraId="6A7F9E2D" w14:textId="342AADD3" w:rsidR="00635243" w:rsidRPr="00E54CD7" w:rsidRDefault="00635243" w:rsidP="00635243">
      <w:pPr>
        <w:spacing w:line="480" w:lineRule="auto"/>
        <w:ind w:firstLine="720"/>
        <w:contextualSpacing/>
        <w:rPr>
          <w:rFonts w:cs="Times New Roman"/>
          <w:color w:val="000000"/>
        </w:rPr>
      </w:pPr>
      <w:r w:rsidRPr="00E54CD7">
        <w:rPr>
          <w:rFonts w:cs="Times New Roman"/>
        </w:rPr>
        <w:t xml:space="preserve">Study </w:t>
      </w:r>
      <w:r w:rsidR="004B2D88">
        <w:rPr>
          <w:rFonts w:cs="Times New Roman"/>
        </w:rPr>
        <w:t>4</w:t>
      </w:r>
      <w:r w:rsidRPr="00E54CD7">
        <w:rPr>
          <w:rFonts w:cs="Times New Roman"/>
        </w:rPr>
        <w:t xml:space="preserve"> demonstrate the mediating role of </w:t>
      </w:r>
      <w:r w:rsidR="00DC7167">
        <w:rPr>
          <w:rFonts w:cs="Times New Roman"/>
        </w:rPr>
        <w:t>genuine care</w:t>
      </w:r>
      <w:r w:rsidRPr="00E54CD7">
        <w:rPr>
          <w:rFonts w:cs="Times New Roman"/>
        </w:rPr>
        <w:t>. The purpose of th</w:t>
      </w:r>
      <w:r w:rsidR="00CF5EA5">
        <w:rPr>
          <w:rFonts w:cs="Times New Roman"/>
        </w:rPr>
        <w:t>is</w:t>
      </w:r>
      <w:r w:rsidR="0044110A">
        <w:rPr>
          <w:rFonts w:cs="Times New Roman"/>
        </w:rPr>
        <w:t xml:space="preserve"> </w:t>
      </w:r>
      <w:r w:rsidRPr="00E54CD7">
        <w:rPr>
          <w:rFonts w:cs="Times New Roman"/>
        </w:rPr>
        <w:t>preregistered study (https://aspredicted.org/6ck6zi.pdf</w:t>
      </w:r>
      <w:r w:rsidR="00E95E01">
        <w:rPr>
          <w:rStyle w:val="FootnoteReference"/>
          <w:rFonts w:cs="Times New Roman"/>
        </w:rPr>
        <w:footnoteReference w:id="1"/>
      </w:r>
      <w:r w:rsidRPr="00E54CD7">
        <w:rPr>
          <w:rFonts w:cs="Times New Roman"/>
        </w:rPr>
        <w:t xml:space="preserve">) is to verify the proposed </w:t>
      </w:r>
      <w:r w:rsidR="00DC7167">
        <w:rPr>
          <w:rFonts w:cs="Times New Roman"/>
        </w:rPr>
        <w:t>genuine care</w:t>
      </w:r>
      <w:r w:rsidRPr="00E54CD7">
        <w:rPr>
          <w:rFonts w:cs="Times New Roman"/>
        </w:rPr>
        <w:t xml:space="preserve"> underlying the core effect and rule out alternative accounts, including perceived effort and cognitive </w:t>
      </w:r>
      <w:r w:rsidR="00C049EB">
        <w:rPr>
          <w:rFonts w:cs="Times New Roman"/>
        </w:rPr>
        <w:t>intentionality.</w:t>
      </w:r>
      <w:r w:rsidRPr="00E54CD7">
        <w:rPr>
          <w:rFonts w:cs="Times New Roman"/>
        </w:rPr>
        <w:t xml:space="preserve"> </w:t>
      </w:r>
    </w:p>
    <w:p w14:paraId="153BBF57" w14:textId="79159CC7" w:rsidR="00635243" w:rsidRPr="00E54CD7" w:rsidRDefault="00635243" w:rsidP="00635243">
      <w:pPr>
        <w:spacing w:after="160" w:line="480" w:lineRule="auto"/>
        <w:ind w:firstLine="720"/>
        <w:contextualSpacing/>
        <w:rPr>
          <w:rFonts w:eastAsiaTheme="minorHAnsi" w:cs="Times New Roman"/>
          <w:color w:val="000000"/>
          <w:kern w:val="2"/>
          <w14:ligatures w14:val="standardContextual"/>
        </w:rPr>
      </w:pPr>
      <w:r w:rsidRPr="00E54CD7">
        <w:rPr>
          <w:rFonts w:eastAsia="Arial" w:cs="Times New Roman"/>
          <w:kern w:val="2"/>
          <w14:ligatures w14:val="standardContextual"/>
        </w:rPr>
        <w:t>Cognitive intentionality reflects the rational dimension: the perception that the product was thoughtfully and deliberately designed with awareness of its impact (e.g., “The design of this backpack seems carefully thought through”).</w:t>
      </w:r>
      <w:r w:rsidRPr="00E54CD7">
        <w:rPr>
          <w:rFonts w:cs="Times New Roman"/>
          <w:color w:val="000000"/>
        </w:rPr>
        <w:t xml:space="preserve"> </w:t>
      </w:r>
      <w:r w:rsidRPr="00E54CD7">
        <w:rPr>
          <w:rFonts w:eastAsia="Arial" w:cs="Times New Roman"/>
          <w:kern w:val="2"/>
          <w14:ligatures w14:val="standardContextual"/>
        </w:rPr>
        <w:t>Perceived effort assessed the extent to which participants believed time, energy, and attention to detail were invested in the design (e.g., “It looks like the designer worked hard on every aspect of this backpack”).</w:t>
      </w:r>
      <w:r w:rsidRPr="00E54CD7">
        <w:rPr>
          <w:rFonts w:cs="Times New Roman"/>
          <w:color w:val="000000"/>
        </w:rPr>
        <w:t xml:space="preserve"> </w:t>
      </w:r>
      <w:r w:rsidRPr="00E54CD7">
        <w:rPr>
          <w:rFonts w:eastAsia="Arial" w:cs="Times New Roman"/>
          <w:kern w:val="2"/>
          <w14:ligatures w14:val="standardContextual"/>
        </w:rPr>
        <w:t>Together, these three mediators capture complementary emotional, cognitive, and effort-based aspects of product design.</w:t>
      </w:r>
    </w:p>
    <w:p w14:paraId="30282B3F" w14:textId="77777777" w:rsidR="00635243" w:rsidRPr="00E54CD7" w:rsidRDefault="00635243" w:rsidP="00635243">
      <w:pPr>
        <w:spacing w:line="480" w:lineRule="auto"/>
        <w:contextualSpacing/>
        <w:rPr>
          <w:rFonts w:cs="Times New Roman"/>
          <w:b/>
          <w:bCs/>
          <w:color w:val="000000"/>
        </w:rPr>
      </w:pPr>
      <w:r w:rsidRPr="00E54CD7">
        <w:rPr>
          <w:rFonts w:cs="Times New Roman"/>
          <w:b/>
          <w:bCs/>
          <w:color w:val="000000" w:themeColor="text1"/>
        </w:rPr>
        <w:t>Method</w:t>
      </w:r>
    </w:p>
    <w:p w14:paraId="100FE409" w14:textId="1DEAA51A" w:rsidR="00635243" w:rsidRPr="00E54CD7" w:rsidRDefault="00635243" w:rsidP="00635243">
      <w:pPr>
        <w:spacing w:line="480" w:lineRule="auto"/>
        <w:ind w:firstLine="720"/>
        <w:contextualSpacing/>
        <w:rPr>
          <w:rFonts w:cs="Times New Roman"/>
        </w:rPr>
      </w:pPr>
      <w:r w:rsidRPr="00E54CD7">
        <w:rPr>
          <w:rFonts w:eastAsia="Arial" w:cs="Times New Roman"/>
        </w:rPr>
        <w:t xml:space="preserve">We recruited 200 participants via Prolific and randomly assigned them to one of two conditions (design agent: </w:t>
      </w:r>
      <w:r w:rsidR="009C0E44">
        <w:rPr>
          <w:rFonts w:eastAsia="Arial" w:cs="Times New Roman"/>
        </w:rPr>
        <w:t>AI vs. human</w:t>
      </w:r>
      <w:r w:rsidRPr="00E54CD7">
        <w:rPr>
          <w:rFonts w:eastAsia="Arial" w:cs="Times New Roman"/>
        </w:rPr>
        <w:t xml:space="preserve">) in a between-subjects design experiment (see Table </w:t>
      </w:r>
      <w:r w:rsidR="00123BE7">
        <w:rPr>
          <w:rFonts w:eastAsia="Arial" w:cs="Times New Roman"/>
        </w:rPr>
        <w:t>7</w:t>
      </w:r>
      <w:r w:rsidR="00E54CD7">
        <w:rPr>
          <w:rFonts w:eastAsia="Arial" w:cs="Times New Roman"/>
        </w:rPr>
        <w:t xml:space="preserve"> of the Manuscript</w:t>
      </w:r>
      <w:r w:rsidRPr="00E54CD7">
        <w:rPr>
          <w:rFonts w:eastAsia="Arial" w:cs="Times New Roman"/>
        </w:rPr>
        <w:t xml:space="preserve">). The study tests whether the source of product design influences sustainability perceptions, and through which psychological pathway. In line with the pre-registered exclusion criteria, participants who did not finish the survey were excluded; thus, </w:t>
      </w:r>
      <w:r w:rsidRPr="00E54CD7">
        <w:rPr>
          <w:rFonts w:cs="Times New Roman"/>
        </w:rPr>
        <w:t>the final sample size comprised of 199 participants (62.8% female, 36.2% male, 1.0% prefer not to say</w:t>
      </w:r>
      <w:r w:rsidR="0044110A">
        <w:rPr>
          <w:rFonts w:cs="Times New Roman"/>
        </w:rPr>
        <w:t>;</w:t>
      </w:r>
      <w:r w:rsidRPr="00E54CD7">
        <w:rPr>
          <w:rFonts w:cs="Times New Roman"/>
        </w:rPr>
        <w:t xml:space="preserve"> M</w:t>
      </w:r>
      <w:r w:rsidRPr="00E54CD7">
        <w:rPr>
          <w:rFonts w:cs="Times New Roman"/>
          <w:vertAlign w:val="subscript"/>
        </w:rPr>
        <w:t>age</w:t>
      </w:r>
      <w:r w:rsidRPr="00E54CD7">
        <w:rPr>
          <w:rFonts w:cs="Times New Roman"/>
        </w:rPr>
        <w:t xml:space="preserve">= 41.25). </w:t>
      </w:r>
    </w:p>
    <w:p w14:paraId="4CABE012" w14:textId="7FEDDD39" w:rsidR="00635243" w:rsidRPr="00E54CD7" w:rsidRDefault="00635243" w:rsidP="00635243">
      <w:pPr>
        <w:spacing w:line="480" w:lineRule="auto"/>
        <w:ind w:firstLine="720"/>
        <w:contextualSpacing/>
        <w:rPr>
          <w:rFonts w:cs="Times New Roman"/>
        </w:rPr>
      </w:pPr>
      <w:r w:rsidRPr="00E54CD7">
        <w:rPr>
          <w:rFonts w:cs="Times New Roman"/>
        </w:rPr>
        <w:t xml:space="preserve">Participants were randomly assigned to view a backpack described as either “designed by AI-enabled technology” or “designed by humans only.” After exposure to the assigned condition, participants rated the backpack on several perceptual dimensions. Perceived </w:t>
      </w:r>
      <w:r w:rsidRPr="00E54CD7">
        <w:rPr>
          <w:rFonts w:cs="Times New Roman"/>
        </w:rPr>
        <w:lastRenderedPageBreak/>
        <w:t>sustainability (</w:t>
      </w:r>
      <w:r w:rsidR="00313F41">
        <w:rPr>
          <w:rFonts w:cs="Times New Roman"/>
        </w:rPr>
        <w:t>r</w:t>
      </w:r>
      <w:r w:rsidRPr="00E54CD7">
        <w:rPr>
          <w:rFonts w:cs="Times New Roman"/>
        </w:rPr>
        <w:t xml:space="preserve"> = .</w:t>
      </w:r>
      <w:r w:rsidR="00313F41">
        <w:rPr>
          <w:rFonts w:cs="Times New Roman"/>
        </w:rPr>
        <w:t>86</w:t>
      </w:r>
      <w:r w:rsidR="00DC5522">
        <w:rPr>
          <w:rFonts w:cs="Times New Roman"/>
        </w:rPr>
        <w:t xml:space="preserve">, </w:t>
      </w:r>
      <w:r w:rsidR="00DC5522" w:rsidRPr="00DC5522">
        <w:rPr>
          <w:rFonts w:cs="Times New Roman"/>
          <w:i/>
          <w:iCs/>
        </w:rPr>
        <w:t>p</w:t>
      </w:r>
      <w:r w:rsidR="00DC5522">
        <w:rPr>
          <w:rFonts w:cs="Times New Roman"/>
        </w:rPr>
        <w:t xml:space="preserve"> &lt; .0</w:t>
      </w:r>
      <w:r w:rsidR="004F2125">
        <w:rPr>
          <w:rFonts w:cs="Times New Roman"/>
        </w:rPr>
        <w:t>0</w:t>
      </w:r>
      <w:r w:rsidR="00DC5522">
        <w:rPr>
          <w:rFonts w:cs="Times New Roman"/>
        </w:rPr>
        <w:t>1</w:t>
      </w:r>
      <w:r w:rsidRPr="00E54CD7">
        <w:rPr>
          <w:rFonts w:cs="Times New Roman"/>
        </w:rPr>
        <w:t xml:space="preserve">) and </w:t>
      </w:r>
      <w:r w:rsidR="00DC7167">
        <w:rPr>
          <w:rFonts w:cs="Times New Roman"/>
        </w:rPr>
        <w:t>genuine care</w:t>
      </w:r>
      <w:r w:rsidRPr="00E54CD7">
        <w:rPr>
          <w:rFonts w:cs="Times New Roman"/>
        </w:rPr>
        <w:t xml:space="preserve"> (α = .96) </w:t>
      </w:r>
      <w:r w:rsidR="0044110A">
        <w:rPr>
          <w:rFonts w:cs="Times New Roman"/>
        </w:rPr>
        <w:t>were</w:t>
      </w:r>
      <w:r w:rsidRPr="00E54CD7">
        <w:rPr>
          <w:rFonts w:cs="Times New Roman"/>
        </w:rPr>
        <w:t xml:space="preserve"> measured with the same </w:t>
      </w:r>
      <w:r w:rsidR="0044110A">
        <w:rPr>
          <w:rFonts w:cs="Times New Roman"/>
        </w:rPr>
        <w:t>items</w:t>
      </w:r>
      <w:r w:rsidRPr="00E54CD7">
        <w:rPr>
          <w:rFonts w:cs="Times New Roman"/>
        </w:rPr>
        <w:t xml:space="preserve"> as in </w:t>
      </w:r>
      <w:r w:rsidR="00491861">
        <w:rPr>
          <w:rFonts w:cs="Times New Roman"/>
        </w:rPr>
        <w:t xml:space="preserve">our </w:t>
      </w:r>
      <w:r w:rsidRPr="00E54CD7">
        <w:rPr>
          <w:rFonts w:cs="Times New Roman"/>
        </w:rPr>
        <w:t xml:space="preserve">previous studies. </w:t>
      </w:r>
    </w:p>
    <w:p w14:paraId="78BFF238" w14:textId="79D2A2DB" w:rsidR="00635243" w:rsidRPr="00E54CD7" w:rsidRDefault="00635243" w:rsidP="00635243">
      <w:pPr>
        <w:spacing w:line="480" w:lineRule="auto"/>
        <w:ind w:firstLine="720"/>
        <w:contextualSpacing/>
        <w:rPr>
          <w:rFonts w:cs="Times New Roman"/>
        </w:rPr>
      </w:pPr>
      <w:r w:rsidRPr="00E54CD7">
        <w:rPr>
          <w:rFonts w:cs="Times New Roman"/>
        </w:rPr>
        <w:t>Cognitive intentionality (α = .95) was measured using a four-item, seven-point Likert scale adapted from Silva, Crilly and Hekkert (2015) capturing the extent to which the design appeared reasoned and deliberate: “The design of this backpack seems carefully thought through,” “It feels as if the designer made intentional and reasoned decisions throughout the process,” “The backpack’s design reflects conscious decision-making,” and “It seems that the design resulted from logical consideration.” Perceived effort was measured using a five-item, seven-point Likert scale (α = .98) adapted from Mohr and Bitner (1995) and Langan and Kumar (2019): “A lot of effort went into designing this backpack,” “It seems like the designer put a lot of energy into this design,” “It seems that the designer put in a lot of work to create this backpack,” “It looks like the designer worked hard on every aspect of this backpack,” and “It seems that the designer paid close attention to every detail.”</w:t>
      </w:r>
    </w:p>
    <w:p w14:paraId="1E69A345" w14:textId="77777777" w:rsidR="00B57018" w:rsidRDefault="00B57018" w:rsidP="00B57018">
      <w:pPr>
        <w:spacing w:line="480" w:lineRule="auto"/>
        <w:contextualSpacing/>
        <w:rPr>
          <w:rFonts w:cs="Times New Roman"/>
          <w:b/>
          <w:bCs/>
          <w:color w:val="000000"/>
        </w:rPr>
      </w:pPr>
    </w:p>
    <w:p w14:paraId="76BC4CD2" w14:textId="000A18E4" w:rsidR="00635243" w:rsidRPr="00E54CD7" w:rsidRDefault="00635243" w:rsidP="00B57018">
      <w:pPr>
        <w:spacing w:line="480" w:lineRule="auto"/>
        <w:contextualSpacing/>
        <w:rPr>
          <w:rFonts w:cs="Times New Roman"/>
          <w:b/>
          <w:bCs/>
          <w:color w:val="000000"/>
        </w:rPr>
      </w:pPr>
      <w:r w:rsidRPr="00E54CD7">
        <w:rPr>
          <w:rFonts w:cs="Times New Roman"/>
          <w:b/>
          <w:bCs/>
          <w:color w:val="000000"/>
        </w:rPr>
        <w:t>Results</w:t>
      </w:r>
    </w:p>
    <w:p w14:paraId="30DC0582" w14:textId="21B158E3" w:rsidR="00635243" w:rsidRPr="00E54CD7" w:rsidRDefault="00635243" w:rsidP="00635243">
      <w:pPr>
        <w:spacing w:line="480" w:lineRule="auto"/>
        <w:ind w:firstLine="720"/>
        <w:contextualSpacing/>
        <w:rPr>
          <w:rFonts w:cs="Times New Roman"/>
        </w:rPr>
      </w:pPr>
      <w:r w:rsidRPr="00E54CD7">
        <w:rPr>
          <w:rFonts w:cs="Times New Roman"/>
        </w:rPr>
        <w:t xml:space="preserve">A one-way ANOVA revealed a significant main effect of design agent on perceived sustainability </w:t>
      </w:r>
      <w:r w:rsidR="00F72557">
        <w:rPr>
          <w:rFonts w:cs="Times New Roman"/>
        </w:rPr>
        <w:t>(</w:t>
      </w:r>
      <w:r w:rsidRPr="00E54CD7">
        <w:rPr>
          <w:rFonts w:cs="Times New Roman"/>
        </w:rPr>
        <w:t>F(1,</w:t>
      </w:r>
      <w:r w:rsidR="00F72557">
        <w:rPr>
          <w:rFonts w:cs="Times New Roman"/>
        </w:rPr>
        <w:t xml:space="preserve"> </w:t>
      </w:r>
      <w:r w:rsidRPr="00E54CD7">
        <w:rPr>
          <w:rFonts w:cs="Times New Roman"/>
        </w:rPr>
        <w:t xml:space="preserve">197) = 42.21, </w:t>
      </w:r>
      <w:r w:rsidRPr="00E54CD7">
        <w:rPr>
          <w:rFonts w:cs="Times New Roman"/>
          <w:i/>
          <w:iCs/>
        </w:rPr>
        <w:t>p</w:t>
      </w:r>
      <w:r w:rsidRPr="00E54CD7">
        <w:rPr>
          <w:rFonts w:cs="Times New Roman"/>
        </w:rPr>
        <w:t xml:space="preserve"> &lt; .001, η² = .18</w:t>
      </w:r>
      <w:r w:rsidR="00F72557">
        <w:rPr>
          <w:rFonts w:cs="Times New Roman"/>
        </w:rPr>
        <w:t>)</w:t>
      </w:r>
      <w:r w:rsidRPr="00E54CD7">
        <w:rPr>
          <w:rFonts w:cs="Times New Roman"/>
        </w:rPr>
        <w:t xml:space="preserve">, such that </w:t>
      </w:r>
      <w:r w:rsidR="00123BE7">
        <w:rPr>
          <w:rFonts w:cs="Times New Roman"/>
        </w:rPr>
        <w:t>AI</w:t>
      </w:r>
      <w:r w:rsidRPr="00E54CD7">
        <w:rPr>
          <w:rFonts w:cs="Times New Roman"/>
        </w:rPr>
        <w:t>-designed products (</w:t>
      </w:r>
      <w:r w:rsidR="00123BE7" w:rsidRPr="00E54CD7">
        <w:rPr>
          <w:rFonts w:cs="Times New Roman"/>
        </w:rPr>
        <w:t>M = 3.60, SD = 1.47</w:t>
      </w:r>
      <w:r w:rsidRPr="00E54CD7">
        <w:rPr>
          <w:rFonts w:cs="Times New Roman"/>
        </w:rPr>
        <w:t xml:space="preserve">) were perceived as significantly </w:t>
      </w:r>
      <w:r w:rsidR="00123BE7">
        <w:rPr>
          <w:rFonts w:cs="Times New Roman"/>
        </w:rPr>
        <w:t>less</w:t>
      </w:r>
      <w:r w:rsidR="00123BE7" w:rsidRPr="00E54CD7">
        <w:rPr>
          <w:rFonts w:cs="Times New Roman"/>
        </w:rPr>
        <w:t xml:space="preserve"> </w:t>
      </w:r>
      <w:r w:rsidRPr="00E54CD7">
        <w:rPr>
          <w:rFonts w:cs="Times New Roman"/>
        </w:rPr>
        <w:t xml:space="preserve">sustainable than </w:t>
      </w:r>
      <w:r w:rsidR="00123BE7">
        <w:rPr>
          <w:rFonts w:cs="Times New Roman"/>
        </w:rPr>
        <w:t>human</w:t>
      </w:r>
      <w:r w:rsidRPr="00E54CD7">
        <w:rPr>
          <w:rFonts w:cs="Times New Roman"/>
        </w:rPr>
        <w:t>-designed products (</w:t>
      </w:r>
      <w:r w:rsidR="00123BE7" w:rsidRPr="00E54CD7">
        <w:rPr>
          <w:rFonts w:cs="Times New Roman"/>
        </w:rPr>
        <w:t>M = 4.73, SD = 0.94</w:t>
      </w:r>
      <w:r w:rsidR="00123BE7">
        <w:rPr>
          <w:rFonts w:cs="Times New Roman"/>
        </w:rPr>
        <w:t xml:space="preserve">) </w:t>
      </w:r>
    </w:p>
    <w:p w14:paraId="03CC1164" w14:textId="107BB68D" w:rsidR="00635243" w:rsidRPr="00E54CD7" w:rsidRDefault="00635243" w:rsidP="00635243">
      <w:pPr>
        <w:spacing w:after="160" w:line="480" w:lineRule="auto"/>
        <w:ind w:firstLine="720"/>
        <w:contextualSpacing/>
        <w:rPr>
          <w:rFonts w:cs="Times New Roman"/>
        </w:rPr>
      </w:pPr>
      <w:r w:rsidRPr="00E54CD7">
        <w:rPr>
          <w:rFonts w:cs="Times New Roman"/>
        </w:rPr>
        <w:t xml:space="preserve">Furthermore, a series of one-way ANOVAs revealed significant effects of design agent on all three mediators. </w:t>
      </w:r>
      <w:r w:rsidR="00123BE7">
        <w:t>Participants perceived AI-designed products as exhibiting lower genuine care than human-designed ones (</w:t>
      </w:r>
      <w:r w:rsidR="00D737D4">
        <w:t>M</w:t>
      </w:r>
      <w:r w:rsidR="00D737D4" w:rsidRPr="00D737D4">
        <w:rPr>
          <w:vertAlign w:val="subscript"/>
        </w:rPr>
        <w:t>AI</w:t>
      </w:r>
      <w:r w:rsidR="00D737D4">
        <w:t xml:space="preserve"> = 3.04, SD = 1.52 vs. </w:t>
      </w:r>
      <w:proofErr w:type="spellStart"/>
      <w:r w:rsidR="00123BE7">
        <w:t>M</w:t>
      </w:r>
      <w:r w:rsidR="00D737D4" w:rsidRPr="00D737D4">
        <w:rPr>
          <w:vertAlign w:val="subscript"/>
        </w:rPr>
        <w:t>human</w:t>
      </w:r>
      <w:proofErr w:type="spellEnd"/>
      <w:r w:rsidR="00123BE7">
        <w:t xml:space="preserve"> = 5.05, SD = 1.00</w:t>
      </w:r>
      <w:r w:rsidR="00D737D4">
        <w:t xml:space="preserve">; </w:t>
      </w:r>
      <w:r w:rsidRPr="00E54CD7">
        <w:rPr>
          <w:rFonts w:cs="Times New Roman"/>
        </w:rPr>
        <w:t>F(1,</w:t>
      </w:r>
      <w:r w:rsidR="001B3779">
        <w:rPr>
          <w:rFonts w:cs="Times New Roman"/>
        </w:rPr>
        <w:t xml:space="preserve"> </w:t>
      </w:r>
      <w:r w:rsidRPr="00E54CD7">
        <w:rPr>
          <w:rFonts w:cs="Times New Roman"/>
        </w:rPr>
        <w:t xml:space="preserve">197) = 122.98, </w:t>
      </w:r>
      <w:r w:rsidRPr="00E54CD7">
        <w:rPr>
          <w:rFonts w:cs="Times New Roman"/>
          <w:i/>
          <w:iCs/>
        </w:rPr>
        <w:t xml:space="preserve">p </w:t>
      </w:r>
      <w:r w:rsidRPr="00E54CD7">
        <w:rPr>
          <w:rFonts w:cs="Times New Roman"/>
        </w:rPr>
        <w:t>&lt; .001, η² = .38</w:t>
      </w:r>
      <w:r w:rsidR="001B3779">
        <w:rPr>
          <w:rFonts w:cs="Times New Roman"/>
        </w:rPr>
        <w:t>)</w:t>
      </w:r>
      <w:r w:rsidRPr="00E54CD7">
        <w:rPr>
          <w:rFonts w:cs="Times New Roman"/>
        </w:rPr>
        <w:t xml:space="preserve">. </w:t>
      </w:r>
      <w:r w:rsidR="00123BE7">
        <w:t>Similarly, AI designs were rated lower on cognitive intentionality (M = 4.04, SD = 1.63 vs. M = 5.56, SD = 0.88</w:t>
      </w:r>
      <w:r w:rsidR="00350A48">
        <w:t>;</w:t>
      </w:r>
      <w:r w:rsidR="00123BE7">
        <w:t xml:space="preserve"> F(1,197) = 68.74,</w:t>
      </w:r>
      <w:r w:rsidR="00123BE7" w:rsidRPr="00C75C3E">
        <w:rPr>
          <w:i/>
          <w:iCs/>
        </w:rPr>
        <w:t xml:space="preserve"> p</w:t>
      </w:r>
      <w:r w:rsidR="00123BE7">
        <w:t xml:space="preserve"> &lt; .001, η² = </w:t>
      </w:r>
      <w:r w:rsidR="00123BE7">
        <w:lastRenderedPageBreak/>
        <w:t>.26</w:t>
      </w:r>
      <w:r w:rsidR="00350A48">
        <w:t>)</w:t>
      </w:r>
      <w:r w:rsidR="00123BE7">
        <w:t xml:space="preserve"> and perceived effort (M = 3.06, SD = 1.60 vs. M = 5.14, SD = 1.17</w:t>
      </w:r>
      <w:r w:rsidR="00CB1FAF">
        <w:t xml:space="preserve">; </w:t>
      </w:r>
      <w:r w:rsidR="00123BE7">
        <w:t>F(1,</w:t>
      </w:r>
      <w:r w:rsidR="00CB1FAF">
        <w:t xml:space="preserve"> </w:t>
      </w:r>
      <w:r w:rsidR="00123BE7">
        <w:t xml:space="preserve">197) = 109.26, </w:t>
      </w:r>
      <w:r w:rsidR="00123BE7" w:rsidRPr="00C75C3E">
        <w:rPr>
          <w:i/>
          <w:iCs/>
        </w:rPr>
        <w:t>p</w:t>
      </w:r>
      <w:r w:rsidR="00123BE7">
        <w:t xml:space="preserve"> &lt; .001, η² = .36</w:t>
      </w:r>
      <w:r w:rsidR="00CB1FAF">
        <w:t>)</w:t>
      </w:r>
      <w:r w:rsidR="00123BE7">
        <w:t>.</w:t>
      </w:r>
    </w:p>
    <w:p w14:paraId="46C3CF8B" w14:textId="77777777" w:rsidR="00635243" w:rsidRDefault="00635243" w:rsidP="00635243">
      <w:pPr>
        <w:rPr>
          <w:rFonts w:cs="Times New Roman"/>
          <w:b/>
          <w:bCs/>
        </w:rPr>
      </w:pPr>
      <w:r w:rsidRPr="00E54CD7">
        <w:rPr>
          <w:rFonts w:cs="Times New Roman"/>
          <w:b/>
          <w:bCs/>
        </w:rPr>
        <w:t>Parallel mediation</w:t>
      </w:r>
    </w:p>
    <w:p w14:paraId="0CEAE606" w14:textId="77777777" w:rsidR="00E54CD7" w:rsidRPr="00E54CD7" w:rsidRDefault="00E54CD7" w:rsidP="00E54CD7">
      <w:pPr>
        <w:pStyle w:val="CommentText"/>
      </w:pPr>
    </w:p>
    <w:p w14:paraId="60FDD366" w14:textId="46D46B67" w:rsidR="00635243" w:rsidRPr="00E54CD7" w:rsidRDefault="00635243" w:rsidP="00635243">
      <w:pPr>
        <w:spacing w:after="160" w:line="480" w:lineRule="auto"/>
        <w:ind w:firstLine="720"/>
        <w:contextualSpacing/>
        <w:rPr>
          <w:rFonts w:eastAsiaTheme="minorHAnsi" w:cs="Times New Roman"/>
          <w:kern w:val="2"/>
          <w14:ligatures w14:val="standardContextual"/>
        </w:rPr>
      </w:pPr>
      <w:r w:rsidRPr="00E54CD7">
        <w:rPr>
          <w:rFonts w:eastAsiaTheme="minorHAnsi" w:cs="Times New Roman"/>
          <w:kern w:val="2"/>
          <w14:ligatures w14:val="standardContextual"/>
        </w:rPr>
        <w:t xml:space="preserve">We conducted a parallel mediation analysis (PROCESS Model 4; Hayes, 2022) to examine whether </w:t>
      </w:r>
      <w:r w:rsidR="00DC7167">
        <w:rPr>
          <w:rFonts w:eastAsiaTheme="minorHAnsi" w:cs="Times New Roman"/>
          <w:kern w:val="2"/>
          <w14:ligatures w14:val="standardContextual"/>
        </w:rPr>
        <w:t>genuine care</w:t>
      </w:r>
      <w:r w:rsidRPr="00E54CD7">
        <w:rPr>
          <w:rFonts w:eastAsiaTheme="minorHAnsi" w:cs="Times New Roman"/>
          <w:kern w:val="2"/>
          <w14:ligatures w14:val="standardContextual"/>
        </w:rPr>
        <w:t>, cognitive intentionality, and perceived effort independently mediated the effect of design agent (0 = human, 1 = AI) on perceived sustainability.</w:t>
      </w:r>
    </w:p>
    <w:p w14:paraId="04A3C9F9" w14:textId="118FDC44" w:rsidR="00635243" w:rsidRPr="00E54CD7" w:rsidRDefault="00635243" w:rsidP="00635243">
      <w:pPr>
        <w:spacing w:after="160" w:line="480" w:lineRule="auto"/>
        <w:ind w:firstLine="720"/>
        <w:contextualSpacing/>
        <w:rPr>
          <w:rFonts w:eastAsiaTheme="minorHAnsi" w:cs="Times New Roman"/>
          <w:kern w:val="2"/>
          <w14:ligatures w14:val="standardContextual"/>
        </w:rPr>
      </w:pPr>
      <w:r w:rsidRPr="00E54CD7">
        <w:rPr>
          <w:rFonts w:eastAsiaTheme="minorHAnsi" w:cs="Times New Roman"/>
          <w:kern w:val="2"/>
          <w14:ligatures w14:val="standardContextual"/>
        </w:rPr>
        <w:t xml:space="preserve">Results showed that the design agent significantly predicted all three mediators: </w:t>
      </w:r>
      <w:r w:rsidR="00DC7167">
        <w:rPr>
          <w:rFonts w:eastAsiaTheme="minorHAnsi" w:cs="Times New Roman"/>
          <w:kern w:val="2"/>
          <w14:ligatures w14:val="standardContextual"/>
        </w:rPr>
        <w:t>genuine care</w:t>
      </w:r>
      <w:r w:rsidRPr="00E54CD7">
        <w:rPr>
          <w:rFonts w:eastAsiaTheme="minorHAnsi" w:cs="Times New Roman"/>
          <w:kern w:val="2"/>
          <w14:ligatures w14:val="standardContextual"/>
        </w:rPr>
        <w:t xml:space="preserve"> (b = –2.00, SE = .18, t = –11.09, </w:t>
      </w:r>
      <w:r w:rsidRPr="00E54CD7">
        <w:rPr>
          <w:rFonts w:eastAsiaTheme="minorHAnsi" w:cs="Times New Roman"/>
          <w:i/>
          <w:iCs/>
          <w:kern w:val="2"/>
          <w14:ligatures w14:val="standardContextual"/>
        </w:rPr>
        <w:t>p</w:t>
      </w:r>
      <w:r w:rsidRPr="00E54CD7">
        <w:rPr>
          <w:rFonts w:eastAsiaTheme="minorHAnsi" w:cs="Times New Roman"/>
          <w:kern w:val="2"/>
          <w14:ligatures w14:val="standardContextual"/>
        </w:rPr>
        <w:t xml:space="preserve"> &lt; .001), cognitive intentionality (b = –1.52, SE = .18, t = –8.29, </w:t>
      </w:r>
      <w:r w:rsidRPr="00E54CD7">
        <w:rPr>
          <w:rFonts w:eastAsiaTheme="minorHAnsi" w:cs="Times New Roman"/>
          <w:i/>
          <w:iCs/>
          <w:kern w:val="2"/>
          <w14:ligatures w14:val="standardContextual"/>
        </w:rPr>
        <w:t>p</w:t>
      </w:r>
      <w:r w:rsidRPr="00E54CD7">
        <w:rPr>
          <w:rFonts w:eastAsiaTheme="minorHAnsi" w:cs="Times New Roman"/>
          <w:kern w:val="2"/>
          <w14:ligatures w14:val="standardContextual"/>
        </w:rPr>
        <w:t xml:space="preserve"> &lt; .001), and perceived effort (b = –2.07, SE = .20, t = –10.45, </w:t>
      </w:r>
      <w:r w:rsidRPr="00E54CD7">
        <w:rPr>
          <w:rFonts w:eastAsiaTheme="minorHAnsi" w:cs="Times New Roman"/>
          <w:i/>
          <w:iCs/>
          <w:kern w:val="2"/>
          <w14:ligatures w14:val="standardContextual"/>
        </w:rPr>
        <w:t>p</w:t>
      </w:r>
      <w:r w:rsidRPr="00E54CD7">
        <w:rPr>
          <w:rFonts w:eastAsiaTheme="minorHAnsi" w:cs="Times New Roman"/>
          <w:kern w:val="2"/>
          <w14:ligatures w14:val="standardContextual"/>
        </w:rPr>
        <w:t xml:space="preserve"> &lt; .001). In the full model, only </w:t>
      </w:r>
      <w:r w:rsidR="00DC7167">
        <w:rPr>
          <w:rFonts w:eastAsiaTheme="minorHAnsi" w:cs="Times New Roman"/>
          <w:kern w:val="2"/>
          <w14:ligatures w14:val="standardContextual"/>
        </w:rPr>
        <w:t>genuine care</w:t>
      </w:r>
      <w:r w:rsidRPr="00E54CD7">
        <w:rPr>
          <w:rFonts w:eastAsiaTheme="minorHAnsi" w:cs="Times New Roman"/>
          <w:kern w:val="2"/>
          <w14:ligatures w14:val="standardContextual"/>
        </w:rPr>
        <w:t xml:space="preserve"> significantly predicted perceived sustainability (b = 0.58, SE = .10, t = 6.06,</w:t>
      </w:r>
      <w:r w:rsidRPr="00E54CD7">
        <w:rPr>
          <w:rFonts w:eastAsiaTheme="minorHAnsi" w:cs="Times New Roman"/>
          <w:i/>
          <w:iCs/>
          <w:kern w:val="2"/>
          <w14:ligatures w14:val="standardContextual"/>
        </w:rPr>
        <w:t xml:space="preserve"> p</w:t>
      </w:r>
      <w:r w:rsidRPr="00E54CD7">
        <w:rPr>
          <w:rFonts w:eastAsiaTheme="minorHAnsi" w:cs="Times New Roman"/>
          <w:kern w:val="2"/>
          <w14:ligatures w14:val="standardContextual"/>
        </w:rPr>
        <w:t xml:space="preserve"> &lt; .001), whereas cognitive intentionality (b = 0.11, SE = .08, t = 1.38, </w:t>
      </w:r>
      <w:r w:rsidRPr="00E54CD7">
        <w:rPr>
          <w:rFonts w:eastAsiaTheme="minorHAnsi" w:cs="Times New Roman"/>
          <w:i/>
          <w:iCs/>
          <w:kern w:val="2"/>
          <w14:ligatures w14:val="standardContextual"/>
        </w:rPr>
        <w:t>p</w:t>
      </w:r>
      <w:r w:rsidRPr="00E54CD7">
        <w:rPr>
          <w:rFonts w:eastAsiaTheme="minorHAnsi" w:cs="Times New Roman"/>
          <w:kern w:val="2"/>
          <w14:ligatures w14:val="standardContextual"/>
        </w:rPr>
        <w:t xml:space="preserve"> = .171) and perceived effort (b = 0.00, SE = .09, t = 0.03, </w:t>
      </w:r>
      <w:r w:rsidRPr="00E54CD7">
        <w:rPr>
          <w:rFonts w:eastAsiaTheme="minorHAnsi" w:cs="Times New Roman"/>
          <w:i/>
          <w:iCs/>
          <w:kern w:val="2"/>
          <w14:ligatures w14:val="standardContextual"/>
        </w:rPr>
        <w:t xml:space="preserve">p </w:t>
      </w:r>
      <w:r w:rsidRPr="00E54CD7">
        <w:rPr>
          <w:rFonts w:eastAsiaTheme="minorHAnsi" w:cs="Times New Roman"/>
          <w:kern w:val="2"/>
          <w14:ligatures w14:val="standardContextual"/>
        </w:rPr>
        <w:t>= .979) were not significant.</w:t>
      </w:r>
    </w:p>
    <w:p w14:paraId="1A8807BD" w14:textId="11DE51B4" w:rsidR="00635243" w:rsidRPr="00E54CD7" w:rsidRDefault="00635243" w:rsidP="00635243">
      <w:pPr>
        <w:spacing w:after="160" w:line="480" w:lineRule="auto"/>
        <w:ind w:firstLine="720"/>
        <w:contextualSpacing/>
        <w:rPr>
          <w:rFonts w:eastAsiaTheme="minorHAnsi" w:cs="Times New Roman"/>
          <w:kern w:val="2"/>
          <w14:ligatures w14:val="standardContextual"/>
        </w:rPr>
      </w:pPr>
      <w:r w:rsidRPr="00E54CD7">
        <w:rPr>
          <w:rFonts w:eastAsiaTheme="minorHAnsi" w:cs="Times New Roman"/>
          <w:kern w:val="2"/>
          <w14:ligatures w14:val="standardContextual"/>
        </w:rPr>
        <w:t xml:space="preserve">The indirect effect of design agent on perceived sustainability through </w:t>
      </w:r>
      <w:r w:rsidR="00DC7167">
        <w:rPr>
          <w:rFonts w:eastAsiaTheme="minorHAnsi" w:cs="Times New Roman"/>
          <w:kern w:val="2"/>
          <w14:ligatures w14:val="standardContextual"/>
        </w:rPr>
        <w:t>genuine care</w:t>
      </w:r>
      <w:r w:rsidRPr="00E54CD7">
        <w:rPr>
          <w:rFonts w:eastAsiaTheme="minorHAnsi" w:cs="Times New Roman"/>
          <w:kern w:val="2"/>
          <w14:ligatures w14:val="standardContextual"/>
        </w:rPr>
        <w:t xml:space="preserve"> was significant (indirect effect = –1.16, </w:t>
      </w:r>
      <w:proofErr w:type="spellStart"/>
      <w:r w:rsidRPr="00E54CD7">
        <w:rPr>
          <w:rFonts w:eastAsiaTheme="minorHAnsi" w:cs="Times New Roman"/>
          <w:kern w:val="2"/>
          <w14:ligatures w14:val="standardContextual"/>
        </w:rPr>
        <w:t>BootSE</w:t>
      </w:r>
      <w:proofErr w:type="spellEnd"/>
      <w:r w:rsidRPr="00E54CD7">
        <w:rPr>
          <w:rFonts w:eastAsiaTheme="minorHAnsi" w:cs="Times New Roman"/>
          <w:kern w:val="2"/>
          <w14:ligatures w14:val="standardContextual"/>
        </w:rPr>
        <w:t xml:space="preserve"> = .28, 95% CI [–1.73, –0.64]), while indirect effects through cognitive intentionality (indirect effect = –0.16, 95% CI [–0.44, 0.12]) and perceived effort (indirect effect = –0.00, 95% CI [–0.45, 0.38]) were not. The direct effect of design agent on perceived sustainability was nonsignificant (b = 0.19, SE = .16, t = 1.19, </w:t>
      </w:r>
      <w:r w:rsidRPr="00E54CD7">
        <w:rPr>
          <w:rFonts w:eastAsiaTheme="minorHAnsi" w:cs="Times New Roman"/>
          <w:i/>
          <w:iCs/>
          <w:kern w:val="2"/>
          <w14:ligatures w14:val="standardContextual"/>
        </w:rPr>
        <w:t>p</w:t>
      </w:r>
      <w:r w:rsidRPr="00E54CD7">
        <w:rPr>
          <w:rFonts w:eastAsiaTheme="minorHAnsi" w:cs="Times New Roman"/>
          <w:kern w:val="2"/>
          <w14:ligatures w14:val="standardContextual"/>
        </w:rPr>
        <w:t xml:space="preserve"> = .234), indicating full mediation via </w:t>
      </w:r>
      <w:r w:rsidR="00DC7167">
        <w:rPr>
          <w:rFonts w:eastAsiaTheme="minorHAnsi" w:cs="Times New Roman"/>
          <w:kern w:val="2"/>
          <w14:ligatures w14:val="standardContextual"/>
        </w:rPr>
        <w:t>genuine care</w:t>
      </w:r>
      <w:r w:rsidRPr="00E54CD7">
        <w:rPr>
          <w:rFonts w:eastAsiaTheme="minorHAnsi" w:cs="Times New Roman"/>
          <w:kern w:val="2"/>
          <w14:ligatures w14:val="standardContextual"/>
        </w:rPr>
        <w:t>.</w:t>
      </w:r>
    </w:p>
    <w:p w14:paraId="6F9D8C90" w14:textId="0FB32657" w:rsidR="00635243" w:rsidRDefault="00635243" w:rsidP="00635243">
      <w:pPr>
        <w:spacing w:after="160" w:line="480" w:lineRule="auto"/>
        <w:ind w:firstLine="720"/>
        <w:contextualSpacing/>
        <w:rPr>
          <w:rFonts w:eastAsiaTheme="minorHAnsi" w:cs="Times New Roman"/>
          <w:kern w:val="2"/>
          <w14:ligatures w14:val="standardContextual"/>
        </w:rPr>
      </w:pPr>
      <w:r w:rsidRPr="00E54CD7">
        <w:rPr>
          <w:rFonts w:eastAsiaTheme="minorHAnsi" w:cs="Times New Roman"/>
          <w:kern w:val="2"/>
          <w14:ligatures w14:val="standardContextual"/>
        </w:rPr>
        <w:t xml:space="preserve">Together, these results suggest that perceptions of </w:t>
      </w:r>
      <w:r w:rsidR="00C10575">
        <w:rPr>
          <w:rFonts w:eastAsiaTheme="minorHAnsi" w:cs="Times New Roman"/>
          <w:kern w:val="2"/>
          <w14:ligatures w14:val="standardContextual"/>
        </w:rPr>
        <w:t xml:space="preserve">genuine care </w:t>
      </w:r>
      <w:r w:rsidRPr="00E54CD7">
        <w:rPr>
          <w:rFonts w:cs="Times New Roman"/>
        </w:rPr>
        <w:t>(</w:t>
      </w:r>
      <w:r w:rsidRPr="00E54CD7">
        <w:rPr>
          <w:rFonts w:eastAsiaTheme="minorHAnsi" w:cs="Times New Roman"/>
          <w:kern w:val="2"/>
          <w14:ligatures w14:val="standardContextual"/>
        </w:rPr>
        <w:t xml:space="preserve">feelings of care and </w:t>
      </w:r>
      <w:r w:rsidR="00E54CD7">
        <w:rPr>
          <w:rFonts w:eastAsiaTheme="minorHAnsi" w:cs="Times New Roman"/>
          <w:kern w:val="2"/>
          <w14:ligatures w14:val="standardContextual"/>
        </w:rPr>
        <w:t>love</w:t>
      </w:r>
      <w:r w:rsidRPr="00E54CD7">
        <w:rPr>
          <w:rFonts w:cs="Times New Roman"/>
        </w:rPr>
        <w:t xml:space="preserve">) </w:t>
      </w:r>
      <w:r w:rsidRPr="00E54CD7">
        <w:rPr>
          <w:rFonts w:eastAsiaTheme="minorHAnsi" w:cs="Times New Roman"/>
          <w:kern w:val="2"/>
          <w14:ligatures w14:val="standardContextual"/>
        </w:rPr>
        <w:t xml:space="preserve">explain why human-designed products are viewed as more sustainable, whereas </w:t>
      </w:r>
      <w:r w:rsidRPr="00E54CD7">
        <w:rPr>
          <w:rFonts w:cs="Times New Roman"/>
        </w:rPr>
        <w:t xml:space="preserve">cognitive </w:t>
      </w:r>
      <w:r w:rsidRPr="00E54CD7">
        <w:rPr>
          <w:rFonts w:eastAsiaTheme="minorHAnsi" w:cs="Times New Roman"/>
          <w:kern w:val="2"/>
          <w14:ligatures w14:val="standardContextual"/>
        </w:rPr>
        <w:t xml:space="preserve">intentionality and perceived effort do not significantly contribute once </w:t>
      </w:r>
      <w:r w:rsidR="00DC7167">
        <w:rPr>
          <w:rFonts w:cs="Times New Roman"/>
        </w:rPr>
        <w:t>genuine care</w:t>
      </w:r>
      <w:r w:rsidRPr="00E54CD7">
        <w:rPr>
          <w:rFonts w:cs="Times New Roman"/>
        </w:rPr>
        <w:t xml:space="preserve"> </w:t>
      </w:r>
      <w:r w:rsidRPr="00E54CD7">
        <w:rPr>
          <w:rFonts w:eastAsiaTheme="minorHAnsi" w:cs="Times New Roman"/>
          <w:kern w:val="2"/>
          <w14:ligatures w14:val="standardContextual"/>
        </w:rPr>
        <w:t>is accounted for.</w:t>
      </w:r>
    </w:p>
    <w:p w14:paraId="5E519A51" w14:textId="77777777" w:rsidR="00A17DEA" w:rsidRDefault="00A17DEA" w:rsidP="00A17DEA">
      <w:pPr>
        <w:pStyle w:val="CommentText"/>
      </w:pPr>
    </w:p>
    <w:p w14:paraId="5EC70F7B" w14:textId="77777777" w:rsidR="00A17DEA" w:rsidRDefault="00A17DEA" w:rsidP="00A17DEA">
      <w:pPr>
        <w:pStyle w:val="CommentText"/>
      </w:pPr>
    </w:p>
    <w:p w14:paraId="2E82B336" w14:textId="77777777" w:rsidR="00A17DEA" w:rsidRPr="00A17DEA" w:rsidRDefault="00A17DEA" w:rsidP="00A17DEA">
      <w:pPr>
        <w:pStyle w:val="CommentText"/>
      </w:pPr>
    </w:p>
    <w:p w14:paraId="0A266547" w14:textId="77777777" w:rsidR="00635243" w:rsidRPr="00E54CD7" w:rsidRDefault="00635243" w:rsidP="00635243">
      <w:pPr>
        <w:spacing w:line="480" w:lineRule="auto"/>
        <w:contextualSpacing/>
        <w:rPr>
          <w:rFonts w:cs="Times New Roman"/>
          <w:b/>
          <w:bCs/>
        </w:rPr>
      </w:pPr>
      <w:r w:rsidRPr="00E54CD7">
        <w:rPr>
          <w:rFonts w:cs="Times New Roman"/>
          <w:b/>
          <w:bCs/>
        </w:rPr>
        <w:lastRenderedPageBreak/>
        <w:t>Discussion</w:t>
      </w:r>
    </w:p>
    <w:p w14:paraId="7E081D18" w14:textId="59BB49CB" w:rsidR="00635243" w:rsidRPr="00E54CD7" w:rsidRDefault="00635243" w:rsidP="00635243">
      <w:pPr>
        <w:spacing w:line="480" w:lineRule="auto"/>
        <w:ind w:firstLine="720"/>
        <w:contextualSpacing/>
        <w:rPr>
          <w:rFonts w:cs="Times New Roman"/>
        </w:rPr>
      </w:pPr>
      <w:r w:rsidRPr="00E54CD7">
        <w:rPr>
          <w:rFonts w:cs="Times New Roman"/>
        </w:rPr>
        <w:t>The results of this study provide support for our main hypothesis (H</w:t>
      </w:r>
      <w:r w:rsidRPr="00E54CD7">
        <w:rPr>
          <w:rFonts w:cs="Times New Roman"/>
          <w:vertAlign w:val="subscript"/>
        </w:rPr>
        <w:t>1</w:t>
      </w:r>
      <w:r w:rsidRPr="00E54CD7">
        <w:rPr>
          <w:rFonts w:cs="Times New Roman"/>
        </w:rPr>
        <w:t xml:space="preserve">) that the identity of the design agent influences sustainability perceptions. Specifically, products described as </w:t>
      </w:r>
      <w:r w:rsidR="00123BE7">
        <w:rPr>
          <w:rFonts w:cs="Times New Roman"/>
        </w:rPr>
        <w:t>AI</w:t>
      </w:r>
      <w:r w:rsidRPr="00E54CD7">
        <w:rPr>
          <w:rFonts w:cs="Times New Roman"/>
        </w:rPr>
        <w:t xml:space="preserve">-designed were perceived as significantly </w:t>
      </w:r>
      <w:r w:rsidR="00123BE7">
        <w:rPr>
          <w:rFonts w:cs="Times New Roman"/>
        </w:rPr>
        <w:t>less</w:t>
      </w:r>
      <w:r w:rsidR="00123BE7" w:rsidRPr="00E54CD7">
        <w:rPr>
          <w:rFonts w:cs="Times New Roman"/>
        </w:rPr>
        <w:t xml:space="preserve"> </w:t>
      </w:r>
      <w:r w:rsidRPr="00E54CD7">
        <w:rPr>
          <w:rFonts w:cs="Times New Roman"/>
        </w:rPr>
        <w:t xml:space="preserve">sustainable than those described as </w:t>
      </w:r>
      <w:r w:rsidR="00123BE7">
        <w:rPr>
          <w:rFonts w:cs="Times New Roman"/>
        </w:rPr>
        <w:t>human</w:t>
      </w:r>
      <w:r w:rsidRPr="00E54CD7">
        <w:rPr>
          <w:rFonts w:cs="Times New Roman"/>
        </w:rPr>
        <w:t>-designed, supporting the notion that consumers associate human involvement with greater environmental care and accountability.</w:t>
      </w:r>
    </w:p>
    <w:p w14:paraId="7A372319" w14:textId="3E212FB8" w:rsidR="00121176" w:rsidRPr="008F469E" w:rsidRDefault="00635243" w:rsidP="008F469E">
      <w:pPr>
        <w:spacing w:line="480" w:lineRule="auto"/>
        <w:ind w:firstLine="720"/>
        <w:contextualSpacing/>
        <w:rPr>
          <w:rFonts w:cs="Times New Roman"/>
        </w:rPr>
      </w:pPr>
      <w:r w:rsidRPr="00E54CD7">
        <w:rPr>
          <w:rFonts w:cs="Times New Roman"/>
        </w:rPr>
        <w:t>We also found support for our second hypothesis (H</w:t>
      </w:r>
      <w:r w:rsidRPr="00E54CD7">
        <w:rPr>
          <w:rFonts w:cs="Times New Roman"/>
          <w:vertAlign w:val="subscript"/>
        </w:rPr>
        <w:t>2</w:t>
      </w:r>
      <w:r w:rsidRPr="00E54CD7">
        <w:rPr>
          <w:rFonts w:cs="Times New Roman"/>
        </w:rPr>
        <w:t xml:space="preserve">), which proposed that this effect is mediated by </w:t>
      </w:r>
      <w:r w:rsidR="00DC7167">
        <w:rPr>
          <w:rFonts w:cs="Times New Roman"/>
        </w:rPr>
        <w:t>genuine care</w:t>
      </w:r>
      <w:r w:rsidRPr="00E54CD7">
        <w:rPr>
          <w:rFonts w:cs="Times New Roman"/>
        </w:rPr>
        <w:t xml:space="preserve">. Participants rated human-designed products as being made with more love and care, and these perceptions in turn significantly increased sustainability judgments. Mediation analyses revealed that </w:t>
      </w:r>
      <w:r w:rsidR="00DC7167">
        <w:rPr>
          <w:rFonts w:cs="Times New Roman"/>
        </w:rPr>
        <w:t>genuine care</w:t>
      </w:r>
      <w:r w:rsidRPr="008F469E">
        <w:rPr>
          <w:rFonts w:cs="Times New Roman"/>
        </w:rPr>
        <w:t xml:space="preserve"> was a robust predictor of sustainability perceptions, accounting for a substantial portion of the design agent effect.</w:t>
      </w:r>
    </w:p>
    <w:p w14:paraId="2079B4D5" w14:textId="7EB60B43" w:rsidR="008D7848" w:rsidRPr="008F469E" w:rsidRDefault="008F469E" w:rsidP="008F469E">
      <w:pPr>
        <w:snapToGrid w:val="0"/>
        <w:spacing w:line="480" w:lineRule="auto"/>
        <w:ind w:firstLine="720"/>
        <w:rPr>
          <w:rFonts w:cs="Times New Roman"/>
          <w:bCs/>
          <w:iCs/>
          <w:color w:val="000000" w:themeColor="text1"/>
          <w:lang w:val="en-GB" w:eastAsia="zh-CN"/>
        </w:rPr>
      </w:pPr>
      <w:r>
        <w:rPr>
          <w:rFonts w:cs="Times New Roman"/>
          <w:bCs/>
          <w:iCs/>
          <w:color w:val="000000" w:themeColor="text1"/>
          <w:lang w:val="en-GB" w:eastAsia="zh-CN"/>
        </w:rPr>
        <w:t>The m</w:t>
      </w:r>
      <w:r w:rsidR="008D7848" w:rsidRPr="008F469E">
        <w:rPr>
          <w:rFonts w:cs="Times New Roman"/>
          <w:bCs/>
          <w:iCs/>
          <w:color w:val="000000" w:themeColor="text1"/>
          <w:lang w:val="en-GB" w:eastAsia="zh-CN"/>
        </w:rPr>
        <w:t>ediation was tested by using Hayes’ Process Model 4, with a bootstrapping sample of 5,000, with perceived sustainability</w:t>
      </w:r>
      <w:r w:rsidR="008D7848" w:rsidRPr="008F469E">
        <w:rPr>
          <w:rFonts w:eastAsiaTheme="minorHAnsi" w:cs="Times New Roman"/>
          <w:bCs/>
          <w:iCs/>
          <w:color w:val="000000" w:themeColor="text1"/>
          <w:lang w:val="en-GB"/>
        </w:rPr>
        <w:t xml:space="preserve"> as dependent variable, design agent as the independent variable, </w:t>
      </w:r>
      <w:r w:rsidR="00DC7167">
        <w:rPr>
          <w:rFonts w:eastAsiaTheme="minorHAnsi" w:cs="Times New Roman"/>
          <w:bCs/>
          <w:iCs/>
          <w:color w:val="000000" w:themeColor="text1"/>
          <w:lang w:val="en-GB"/>
        </w:rPr>
        <w:t>genuine care</w:t>
      </w:r>
      <w:r w:rsidR="00906839" w:rsidRPr="008F469E">
        <w:rPr>
          <w:rFonts w:eastAsiaTheme="minorHAnsi" w:cs="Times New Roman"/>
          <w:bCs/>
          <w:iCs/>
          <w:color w:val="000000" w:themeColor="text1"/>
          <w:lang w:val="en-GB"/>
        </w:rPr>
        <w:t xml:space="preserve">, cognitive </w:t>
      </w:r>
      <w:r w:rsidR="00C049EB" w:rsidRPr="008F469E">
        <w:rPr>
          <w:rFonts w:eastAsiaTheme="minorHAnsi" w:cs="Times New Roman"/>
          <w:bCs/>
          <w:iCs/>
          <w:color w:val="000000" w:themeColor="text1"/>
          <w:lang w:val="en-GB"/>
        </w:rPr>
        <w:t>intentionality</w:t>
      </w:r>
      <w:r w:rsidR="00906839" w:rsidRPr="008F469E">
        <w:rPr>
          <w:rFonts w:eastAsiaTheme="minorHAnsi" w:cs="Times New Roman"/>
          <w:bCs/>
          <w:iCs/>
          <w:color w:val="000000" w:themeColor="text1"/>
          <w:lang w:val="en-GB"/>
        </w:rPr>
        <w:t xml:space="preserve"> </w:t>
      </w:r>
      <w:r w:rsidR="008D7848" w:rsidRPr="008F469E">
        <w:rPr>
          <w:rFonts w:eastAsiaTheme="minorHAnsi" w:cs="Times New Roman"/>
          <w:bCs/>
          <w:iCs/>
          <w:color w:val="000000" w:themeColor="text1"/>
          <w:lang w:val="en-GB"/>
        </w:rPr>
        <w:t xml:space="preserve">and </w:t>
      </w:r>
      <w:r w:rsidR="00906839" w:rsidRPr="008F469E">
        <w:rPr>
          <w:rFonts w:eastAsiaTheme="minorHAnsi" w:cs="Times New Roman"/>
          <w:bCs/>
          <w:iCs/>
          <w:color w:val="000000" w:themeColor="text1"/>
          <w:lang w:val="en-GB"/>
        </w:rPr>
        <w:t>perceived effort</w:t>
      </w:r>
      <w:r w:rsidR="008D7848" w:rsidRPr="008F469E">
        <w:rPr>
          <w:rFonts w:eastAsiaTheme="minorHAnsi" w:cs="Times New Roman"/>
          <w:bCs/>
          <w:iCs/>
          <w:color w:val="000000" w:themeColor="text1"/>
          <w:lang w:val="en-GB"/>
        </w:rPr>
        <w:t xml:space="preserve"> as mediators. </w:t>
      </w:r>
      <w:r w:rsidR="008D7848" w:rsidRPr="008F469E">
        <w:rPr>
          <w:rFonts w:cs="Times New Roman"/>
          <w:bCs/>
          <w:iCs/>
          <w:color w:val="000000" w:themeColor="text1"/>
          <w:lang w:val="en-GB" w:eastAsia="zh-CN"/>
        </w:rPr>
        <w:t xml:space="preserve">The results are shown in Table </w:t>
      </w:r>
      <w:r w:rsidR="00D53167">
        <w:rPr>
          <w:rFonts w:cs="Times New Roman"/>
          <w:bCs/>
          <w:iCs/>
          <w:color w:val="000000" w:themeColor="text1"/>
          <w:lang w:val="en-GB" w:eastAsia="zh-CN"/>
        </w:rPr>
        <w:t>E</w:t>
      </w:r>
      <w:r w:rsidR="008D7848" w:rsidRPr="008F469E">
        <w:rPr>
          <w:rFonts w:cs="Times New Roman"/>
          <w:bCs/>
          <w:iCs/>
          <w:color w:val="000000" w:themeColor="text1"/>
          <w:lang w:val="en-GB" w:eastAsia="zh-CN"/>
        </w:rPr>
        <w:t>.</w:t>
      </w:r>
      <w:r w:rsidR="00C94ADD" w:rsidRPr="008F469E">
        <w:rPr>
          <w:rFonts w:cs="Times New Roman"/>
          <w:bCs/>
          <w:iCs/>
          <w:color w:val="000000" w:themeColor="text1"/>
          <w:lang w:val="en-GB" w:eastAsia="zh-CN"/>
        </w:rPr>
        <w:t>1</w:t>
      </w:r>
      <w:r w:rsidR="008D7848" w:rsidRPr="008F469E">
        <w:rPr>
          <w:rFonts w:cs="Times New Roman"/>
          <w:bCs/>
          <w:iCs/>
          <w:color w:val="000000" w:themeColor="text1"/>
          <w:lang w:val="en-GB" w:eastAsia="zh-CN"/>
        </w:rPr>
        <w:t>-</w:t>
      </w:r>
      <w:r w:rsidR="00C94ADD" w:rsidRPr="008F469E">
        <w:rPr>
          <w:rFonts w:cs="Times New Roman"/>
          <w:bCs/>
          <w:iCs/>
          <w:color w:val="000000" w:themeColor="text1"/>
          <w:lang w:val="en-GB" w:eastAsia="zh-CN"/>
        </w:rPr>
        <w:t>2</w:t>
      </w:r>
      <w:r w:rsidR="008D7848" w:rsidRPr="008F469E">
        <w:rPr>
          <w:rFonts w:cs="Times New Roman"/>
          <w:bCs/>
          <w:iCs/>
          <w:color w:val="000000" w:themeColor="text1"/>
          <w:lang w:val="en-GB" w:eastAsia="zh-CN"/>
        </w:rPr>
        <w:t xml:space="preserve">. </w:t>
      </w:r>
    </w:p>
    <w:p w14:paraId="781B1595" w14:textId="61126114" w:rsidR="001F4EA2" w:rsidRDefault="001F4EA2">
      <w:pPr>
        <w:spacing w:after="160" w:line="278" w:lineRule="auto"/>
        <w:rPr>
          <w:rFonts w:cs="Times New Roman"/>
          <w:b/>
          <w:iCs/>
          <w:color w:val="000000" w:themeColor="text1"/>
          <w:lang w:val="en-GB" w:eastAsia="zh-CN"/>
        </w:rPr>
      </w:pPr>
      <w:r>
        <w:rPr>
          <w:rFonts w:cs="Times New Roman"/>
          <w:b/>
          <w:iCs/>
          <w:color w:val="000000" w:themeColor="text1"/>
          <w:lang w:val="en-GB" w:eastAsia="zh-CN"/>
        </w:rPr>
        <w:br w:type="page"/>
      </w:r>
    </w:p>
    <w:p w14:paraId="4217FCE6" w14:textId="5C37D498" w:rsidR="008D7848" w:rsidRPr="00B57018" w:rsidRDefault="008D7848" w:rsidP="008D7848">
      <w:pPr>
        <w:pStyle w:val="CommentText"/>
        <w:jc w:val="center"/>
        <w:rPr>
          <w:rFonts w:ascii="Times New Roman" w:hAnsi="Times New Roman" w:cs="Times New Roman"/>
          <w:b/>
          <w:bCs/>
          <w:color w:val="000000" w:themeColor="text1"/>
          <w:lang w:val="en-GB" w:eastAsia="zh-CN"/>
        </w:rPr>
      </w:pPr>
      <w:r w:rsidRPr="00B57018">
        <w:rPr>
          <w:rFonts w:ascii="Times New Roman" w:hAnsi="Times New Roman" w:cs="Times New Roman"/>
          <w:b/>
          <w:bCs/>
          <w:color w:val="000000" w:themeColor="text1"/>
          <w:lang w:val="en-GB" w:eastAsia="zh-CN"/>
        </w:rPr>
        <w:lastRenderedPageBreak/>
        <w:t xml:space="preserve">Table </w:t>
      </w:r>
      <w:r w:rsidR="00D53167">
        <w:rPr>
          <w:rFonts w:ascii="Times New Roman" w:hAnsi="Times New Roman" w:cs="Times New Roman"/>
          <w:b/>
          <w:bCs/>
          <w:color w:val="000000" w:themeColor="text1"/>
          <w:lang w:val="en-GB" w:eastAsia="zh-CN"/>
        </w:rPr>
        <w:t>E</w:t>
      </w:r>
      <w:r w:rsidRPr="00B57018">
        <w:rPr>
          <w:rFonts w:ascii="Times New Roman" w:hAnsi="Times New Roman" w:cs="Times New Roman"/>
          <w:b/>
          <w:bCs/>
          <w:color w:val="000000" w:themeColor="text1"/>
          <w:lang w:val="en-GB" w:eastAsia="zh-CN"/>
        </w:rPr>
        <w:t>.</w:t>
      </w:r>
      <w:r w:rsidR="00C94ADD" w:rsidRPr="00B57018">
        <w:rPr>
          <w:rFonts w:ascii="Times New Roman" w:hAnsi="Times New Roman" w:cs="Times New Roman"/>
          <w:b/>
          <w:bCs/>
          <w:color w:val="000000" w:themeColor="text1"/>
          <w:lang w:val="en-GB" w:eastAsia="zh-CN"/>
        </w:rPr>
        <w:t>1</w:t>
      </w:r>
      <w:r w:rsidRPr="00B57018">
        <w:rPr>
          <w:rFonts w:ascii="Times New Roman" w:hAnsi="Times New Roman" w:cs="Times New Roman"/>
          <w:b/>
          <w:bCs/>
          <w:color w:val="000000" w:themeColor="text1"/>
          <w:lang w:val="en-GB" w:eastAsia="zh-CN"/>
        </w:rPr>
        <w:t xml:space="preserve"> Regression </w:t>
      </w:r>
      <w:r w:rsidR="00B57018" w:rsidRPr="00B57018">
        <w:rPr>
          <w:rFonts w:ascii="Times New Roman" w:hAnsi="Times New Roman" w:cs="Times New Roman"/>
          <w:b/>
          <w:bCs/>
          <w:color w:val="000000" w:themeColor="text1"/>
          <w:lang w:val="en-GB" w:eastAsia="zh-CN"/>
        </w:rPr>
        <w:t>R</w:t>
      </w:r>
      <w:r w:rsidRPr="00B57018">
        <w:rPr>
          <w:rFonts w:ascii="Times New Roman" w:hAnsi="Times New Roman" w:cs="Times New Roman"/>
          <w:b/>
          <w:bCs/>
          <w:color w:val="000000" w:themeColor="text1"/>
          <w:lang w:val="en-GB" w:eastAsia="zh-CN"/>
        </w:rPr>
        <w:t xml:space="preserve">esults </w:t>
      </w:r>
    </w:p>
    <w:p w14:paraId="11823951" w14:textId="77777777" w:rsidR="00B57018" w:rsidRPr="00E54CD7" w:rsidRDefault="00B57018" w:rsidP="008D7848">
      <w:pPr>
        <w:pStyle w:val="CommentText"/>
        <w:jc w:val="center"/>
        <w:rPr>
          <w:rFonts w:ascii="Times New Roman" w:hAnsi="Times New Roman" w:cs="Times New Roman"/>
          <w:color w:val="000000" w:themeColor="text1"/>
          <w:sz w:val="22"/>
          <w:szCs w:val="22"/>
          <w:lang w:val="en-GB" w:eastAsia="zh-CN"/>
        </w:rPr>
      </w:pPr>
    </w:p>
    <w:tbl>
      <w:tblPr>
        <w:tblW w:w="5000" w:type="pct"/>
        <w:tblBorders>
          <w:top w:val="single" w:sz="4" w:space="0" w:color="auto"/>
          <w:bottom w:val="single" w:sz="4" w:space="0" w:color="auto"/>
        </w:tblBorders>
        <w:tblLook w:val="04A0" w:firstRow="1" w:lastRow="0" w:firstColumn="1" w:lastColumn="0" w:noHBand="0" w:noVBand="1"/>
      </w:tblPr>
      <w:tblGrid>
        <w:gridCol w:w="3186"/>
        <w:gridCol w:w="942"/>
        <w:gridCol w:w="854"/>
        <w:gridCol w:w="986"/>
        <w:gridCol w:w="937"/>
        <w:gridCol w:w="2121"/>
      </w:tblGrid>
      <w:tr w:rsidR="008D7848" w:rsidRPr="00E54CD7" w14:paraId="0F4BC19D" w14:textId="77777777" w:rsidTr="00121176">
        <w:trPr>
          <w:trHeight w:val="20"/>
        </w:trPr>
        <w:tc>
          <w:tcPr>
            <w:tcW w:w="1765" w:type="pct"/>
            <w:tcBorders>
              <w:top w:val="single" w:sz="4" w:space="0" w:color="auto"/>
              <w:bottom w:val="single" w:sz="4" w:space="0" w:color="auto"/>
            </w:tcBorders>
            <w:vAlign w:val="center"/>
            <w:hideMark/>
          </w:tcPr>
          <w:p w14:paraId="2D4DE27E"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Predictor</w:t>
            </w:r>
          </w:p>
        </w:tc>
        <w:tc>
          <w:tcPr>
            <w:tcW w:w="522" w:type="pct"/>
            <w:tcBorders>
              <w:top w:val="single" w:sz="4" w:space="0" w:color="auto"/>
              <w:bottom w:val="single" w:sz="4" w:space="0" w:color="auto"/>
            </w:tcBorders>
            <w:vAlign w:val="center"/>
            <w:hideMark/>
          </w:tcPr>
          <w:p w14:paraId="1FF6B492"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b</w:t>
            </w:r>
          </w:p>
        </w:tc>
        <w:tc>
          <w:tcPr>
            <w:tcW w:w="473" w:type="pct"/>
            <w:tcBorders>
              <w:top w:val="single" w:sz="4" w:space="0" w:color="auto"/>
              <w:bottom w:val="single" w:sz="4" w:space="0" w:color="auto"/>
            </w:tcBorders>
            <w:vAlign w:val="center"/>
            <w:hideMark/>
          </w:tcPr>
          <w:p w14:paraId="567A12BD"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SE</w:t>
            </w:r>
          </w:p>
        </w:tc>
        <w:tc>
          <w:tcPr>
            <w:tcW w:w="546" w:type="pct"/>
            <w:tcBorders>
              <w:top w:val="single" w:sz="4" w:space="0" w:color="auto"/>
              <w:bottom w:val="single" w:sz="4" w:space="0" w:color="auto"/>
            </w:tcBorders>
            <w:vAlign w:val="center"/>
            <w:hideMark/>
          </w:tcPr>
          <w:p w14:paraId="242DC45D"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t</w:t>
            </w:r>
          </w:p>
        </w:tc>
        <w:tc>
          <w:tcPr>
            <w:tcW w:w="519" w:type="pct"/>
            <w:tcBorders>
              <w:top w:val="single" w:sz="4" w:space="0" w:color="auto"/>
              <w:bottom w:val="single" w:sz="4" w:space="0" w:color="auto"/>
            </w:tcBorders>
            <w:vAlign w:val="center"/>
            <w:hideMark/>
          </w:tcPr>
          <w:p w14:paraId="0AD2E640" w14:textId="77777777" w:rsidR="008D7848" w:rsidRPr="00E54CD7" w:rsidRDefault="008D7848" w:rsidP="005F6D5D">
            <w:pPr>
              <w:rPr>
                <w:rFonts w:eastAsia="Times New Roman" w:cs="Times New Roman"/>
                <w:i/>
                <w:iCs/>
                <w:color w:val="000000" w:themeColor="text1"/>
                <w:sz w:val="22"/>
                <w:szCs w:val="22"/>
                <w:lang w:val="en-GB" w:eastAsia="zh-CN"/>
              </w:rPr>
            </w:pPr>
            <w:r w:rsidRPr="00E54CD7">
              <w:rPr>
                <w:rFonts w:eastAsia="Times New Roman" w:cs="Times New Roman"/>
                <w:i/>
                <w:iCs/>
                <w:color w:val="000000" w:themeColor="text1"/>
                <w:sz w:val="22"/>
                <w:szCs w:val="22"/>
                <w:lang w:val="en-GB" w:eastAsia="zh-CN"/>
              </w:rPr>
              <w:t>p</w:t>
            </w:r>
          </w:p>
        </w:tc>
        <w:tc>
          <w:tcPr>
            <w:tcW w:w="1175" w:type="pct"/>
            <w:tcBorders>
              <w:top w:val="single" w:sz="4" w:space="0" w:color="auto"/>
              <w:bottom w:val="single" w:sz="4" w:space="0" w:color="auto"/>
            </w:tcBorders>
            <w:vAlign w:val="center"/>
            <w:hideMark/>
          </w:tcPr>
          <w:p w14:paraId="57D7DD25"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95% CI [LL, UL]</w:t>
            </w:r>
          </w:p>
        </w:tc>
      </w:tr>
      <w:tr w:rsidR="008D7848" w:rsidRPr="00E54CD7" w14:paraId="47B9F779" w14:textId="77777777" w:rsidTr="00121176">
        <w:trPr>
          <w:trHeight w:val="20"/>
        </w:trPr>
        <w:tc>
          <w:tcPr>
            <w:tcW w:w="1765" w:type="pct"/>
            <w:tcBorders>
              <w:top w:val="single" w:sz="4" w:space="0" w:color="auto"/>
              <w:bottom w:val="single" w:sz="4" w:space="0" w:color="auto"/>
            </w:tcBorders>
            <w:vAlign w:val="center"/>
          </w:tcPr>
          <w:p w14:paraId="684F7076" w14:textId="49C06375"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 xml:space="preserve">DV: </w:t>
            </w:r>
            <w:r w:rsidR="00DC7167">
              <w:rPr>
                <w:rFonts w:eastAsia="Times New Roman" w:cs="Times New Roman"/>
                <w:color w:val="000000" w:themeColor="text1"/>
                <w:sz w:val="22"/>
                <w:szCs w:val="22"/>
                <w:lang w:val="en-GB" w:eastAsia="zh-CN"/>
              </w:rPr>
              <w:t>Genuine care</w:t>
            </w:r>
          </w:p>
        </w:tc>
        <w:tc>
          <w:tcPr>
            <w:tcW w:w="522" w:type="pct"/>
            <w:tcBorders>
              <w:top w:val="single" w:sz="4" w:space="0" w:color="auto"/>
              <w:bottom w:val="single" w:sz="4" w:space="0" w:color="auto"/>
            </w:tcBorders>
            <w:vAlign w:val="center"/>
          </w:tcPr>
          <w:p w14:paraId="4A9A4332" w14:textId="77777777" w:rsidR="008D7848" w:rsidRPr="00E54CD7" w:rsidRDefault="008D7848" w:rsidP="005F6D5D">
            <w:pPr>
              <w:rPr>
                <w:rFonts w:eastAsia="Times New Roman" w:cs="Times New Roman"/>
                <w:color w:val="000000" w:themeColor="text1"/>
                <w:sz w:val="22"/>
                <w:szCs w:val="22"/>
                <w:lang w:val="en-GB" w:eastAsia="zh-CN"/>
              </w:rPr>
            </w:pPr>
          </w:p>
        </w:tc>
        <w:tc>
          <w:tcPr>
            <w:tcW w:w="473" w:type="pct"/>
            <w:tcBorders>
              <w:top w:val="single" w:sz="4" w:space="0" w:color="auto"/>
              <w:bottom w:val="single" w:sz="4" w:space="0" w:color="auto"/>
            </w:tcBorders>
            <w:vAlign w:val="center"/>
          </w:tcPr>
          <w:p w14:paraId="1B10B753" w14:textId="77777777" w:rsidR="008D7848" w:rsidRPr="00E54CD7" w:rsidRDefault="008D7848" w:rsidP="005F6D5D">
            <w:pPr>
              <w:rPr>
                <w:rFonts w:eastAsia="Times New Roman" w:cs="Times New Roman"/>
                <w:color w:val="000000" w:themeColor="text1"/>
                <w:sz w:val="22"/>
                <w:szCs w:val="22"/>
                <w:lang w:val="en-GB" w:eastAsia="zh-CN"/>
              </w:rPr>
            </w:pPr>
          </w:p>
        </w:tc>
        <w:tc>
          <w:tcPr>
            <w:tcW w:w="546" w:type="pct"/>
            <w:tcBorders>
              <w:top w:val="single" w:sz="4" w:space="0" w:color="auto"/>
              <w:bottom w:val="single" w:sz="4" w:space="0" w:color="auto"/>
            </w:tcBorders>
            <w:vAlign w:val="center"/>
          </w:tcPr>
          <w:p w14:paraId="6B559CAD" w14:textId="77777777" w:rsidR="008D7848" w:rsidRPr="00E54CD7" w:rsidRDefault="008D7848" w:rsidP="005F6D5D">
            <w:pPr>
              <w:rPr>
                <w:rFonts w:eastAsia="Times New Roman" w:cs="Times New Roman"/>
                <w:color w:val="000000" w:themeColor="text1"/>
                <w:sz w:val="22"/>
                <w:szCs w:val="22"/>
                <w:lang w:val="en-GB" w:eastAsia="zh-CN"/>
              </w:rPr>
            </w:pPr>
          </w:p>
        </w:tc>
        <w:tc>
          <w:tcPr>
            <w:tcW w:w="519" w:type="pct"/>
            <w:tcBorders>
              <w:top w:val="single" w:sz="4" w:space="0" w:color="auto"/>
              <w:bottom w:val="single" w:sz="4" w:space="0" w:color="auto"/>
            </w:tcBorders>
            <w:vAlign w:val="center"/>
          </w:tcPr>
          <w:p w14:paraId="4E689B86" w14:textId="77777777" w:rsidR="008D7848" w:rsidRPr="00E54CD7" w:rsidRDefault="008D7848" w:rsidP="005F6D5D">
            <w:pPr>
              <w:rPr>
                <w:rFonts w:eastAsia="Times New Roman" w:cs="Times New Roman"/>
                <w:color w:val="000000" w:themeColor="text1"/>
                <w:sz w:val="22"/>
                <w:szCs w:val="22"/>
                <w:lang w:val="en-GB" w:eastAsia="zh-CN"/>
              </w:rPr>
            </w:pPr>
          </w:p>
        </w:tc>
        <w:tc>
          <w:tcPr>
            <w:tcW w:w="1175" w:type="pct"/>
            <w:tcBorders>
              <w:top w:val="single" w:sz="4" w:space="0" w:color="auto"/>
              <w:bottom w:val="single" w:sz="4" w:space="0" w:color="auto"/>
            </w:tcBorders>
            <w:vAlign w:val="center"/>
          </w:tcPr>
          <w:p w14:paraId="1E233521" w14:textId="77777777" w:rsidR="008D7848" w:rsidRPr="00E54CD7" w:rsidRDefault="008D7848" w:rsidP="005F6D5D">
            <w:pPr>
              <w:rPr>
                <w:rFonts w:eastAsia="Times New Roman" w:cs="Times New Roman"/>
                <w:color w:val="000000" w:themeColor="text1"/>
                <w:sz w:val="22"/>
                <w:szCs w:val="22"/>
                <w:lang w:val="en-GB" w:eastAsia="zh-CN"/>
              </w:rPr>
            </w:pPr>
          </w:p>
        </w:tc>
      </w:tr>
      <w:tr w:rsidR="00906839" w:rsidRPr="00E54CD7" w14:paraId="46120F13" w14:textId="77777777" w:rsidTr="00121176">
        <w:trPr>
          <w:trHeight w:val="20"/>
        </w:trPr>
        <w:tc>
          <w:tcPr>
            <w:tcW w:w="1765" w:type="pct"/>
            <w:tcBorders>
              <w:top w:val="single" w:sz="4" w:space="0" w:color="auto"/>
              <w:bottom w:val="nil"/>
            </w:tcBorders>
            <w:vAlign w:val="center"/>
          </w:tcPr>
          <w:p w14:paraId="766066CA" w14:textId="303E1773" w:rsidR="00906839" w:rsidRPr="00E54CD7" w:rsidRDefault="00906839"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Constant</w:t>
            </w:r>
          </w:p>
        </w:tc>
        <w:tc>
          <w:tcPr>
            <w:tcW w:w="522" w:type="pct"/>
            <w:tcBorders>
              <w:top w:val="single" w:sz="4" w:space="0" w:color="auto"/>
              <w:bottom w:val="nil"/>
            </w:tcBorders>
            <w:vAlign w:val="center"/>
          </w:tcPr>
          <w:p w14:paraId="6B545648" w14:textId="61B07382" w:rsidR="00906839"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5.05</w:t>
            </w:r>
          </w:p>
        </w:tc>
        <w:tc>
          <w:tcPr>
            <w:tcW w:w="473" w:type="pct"/>
            <w:tcBorders>
              <w:top w:val="single" w:sz="4" w:space="0" w:color="auto"/>
              <w:bottom w:val="nil"/>
            </w:tcBorders>
            <w:vAlign w:val="center"/>
          </w:tcPr>
          <w:p w14:paraId="1D7EEE96" w14:textId="29C4474D" w:rsidR="00906839"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.13</w:t>
            </w:r>
          </w:p>
        </w:tc>
        <w:tc>
          <w:tcPr>
            <w:tcW w:w="546" w:type="pct"/>
            <w:tcBorders>
              <w:top w:val="single" w:sz="4" w:space="0" w:color="auto"/>
              <w:bottom w:val="nil"/>
            </w:tcBorders>
            <w:vAlign w:val="center"/>
          </w:tcPr>
          <w:p w14:paraId="2993AFA9" w14:textId="092DE444" w:rsidR="00906839"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30.19</w:t>
            </w:r>
          </w:p>
        </w:tc>
        <w:tc>
          <w:tcPr>
            <w:tcW w:w="519" w:type="pct"/>
            <w:tcBorders>
              <w:top w:val="single" w:sz="4" w:space="0" w:color="auto"/>
              <w:bottom w:val="nil"/>
            </w:tcBorders>
            <w:vAlign w:val="center"/>
          </w:tcPr>
          <w:p w14:paraId="21C69E98" w14:textId="6E7B0162" w:rsidR="00906839"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&lt;.001</w:t>
            </w:r>
          </w:p>
        </w:tc>
        <w:tc>
          <w:tcPr>
            <w:tcW w:w="1175" w:type="pct"/>
            <w:tcBorders>
              <w:top w:val="single" w:sz="4" w:space="0" w:color="auto"/>
              <w:bottom w:val="nil"/>
            </w:tcBorders>
            <w:vAlign w:val="center"/>
          </w:tcPr>
          <w:p w14:paraId="5BBEE989" w14:textId="410E2076" w:rsidR="00906839"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[4.79; 5.29]</w:t>
            </w:r>
          </w:p>
        </w:tc>
      </w:tr>
      <w:tr w:rsidR="008D7848" w:rsidRPr="00E54CD7" w14:paraId="6547DDCE" w14:textId="77777777" w:rsidTr="00906839">
        <w:trPr>
          <w:trHeight w:val="20"/>
        </w:trPr>
        <w:tc>
          <w:tcPr>
            <w:tcW w:w="1765" w:type="pct"/>
            <w:tcBorders>
              <w:top w:val="nil"/>
              <w:bottom w:val="nil"/>
            </w:tcBorders>
            <w:vAlign w:val="center"/>
            <w:hideMark/>
          </w:tcPr>
          <w:p w14:paraId="4457B78C" w14:textId="3CB208C0"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Design agent</w:t>
            </w:r>
          </w:p>
        </w:tc>
        <w:tc>
          <w:tcPr>
            <w:tcW w:w="522" w:type="pct"/>
            <w:tcBorders>
              <w:top w:val="nil"/>
              <w:bottom w:val="nil"/>
            </w:tcBorders>
            <w:vAlign w:val="center"/>
            <w:hideMark/>
          </w:tcPr>
          <w:p w14:paraId="7429407C" w14:textId="60ADE81D"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-2.00</w:t>
            </w:r>
          </w:p>
        </w:tc>
        <w:tc>
          <w:tcPr>
            <w:tcW w:w="473" w:type="pct"/>
            <w:tcBorders>
              <w:top w:val="nil"/>
              <w:bottom w:val="nil"/>
            </w:tcBorders>
            <w:vAlign w:val="center"/>
            <w:hideMark/>
          </w:tcPr>
          <w:p w14:paraId="6D9BD1F3" w14:textId="0F513491"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.18</w:t>
            </w:r>
          </w:p>
        </w:tc>
        <w:tc>
          <w:tcPr>
            <w:tcW w:w="546" w:type="pct"/>
            <w:tcBorders>
              <w:top w:val="nil"/>
              <w:bottom w:val="nil"/>
            </w:tcBorders>
            <w:vAlign w:val="center"/>
            <w:hideMark/>
          </w:tcPr>
          <w:p w14:paraId="0DD24FB1" w14:textId="1238C4DA"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-11.09</w:t>
            </w:r>
          </w:p>
        </w:tc>
        <w:tc>
          <w:tcPr>
            <w:tcW w:w="519" w:type="pct"/>
            <w:tcBorders>
              <w:top w:val="nil"/>
              <w:bottom w:val="nil"/>
            </w:tcBorders>
            <w:vAlign w:val="center"/>
            <w:hideMark/>
          </w:tcPr>
          <w:p w14:paraId="5847E8E1"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&lt; .001</w:t>
            </w:r>
          </w:p>
        </w:tc>
        <w:tc>
          <w:tcPr>
            <w:tcW w:w="1175" w:type="pct"/>
            <w:tcBorders>
              <w:top w:val="nil"/>
              <w:bottom w:val="nil"/>
            </w:tcBorders>
            <w:vAlign w:val="center"/>
            <w:hideMark/>
          </w:tcPr>
          <w:p w14:paraId="59BDE6B0" w14:textId="68F73C84"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w:t>
            </w:r>
            <w:r w:rsidR="00121176" w:rsidRPr="00E54CD7">
              <w:rPr>
                <w:rFonts w:eastAsia="Times New Roman" w:cs="Times New Roman"/>
                <w:color w:val="000000" w:themeColor="text1"/>
                <w:sz w:val="22"/>
                <w:szCs w:val="22"/>
                <w:lang w:val="en-GB" w:eastAsia="zh-CN"/>
              </w:rPr>
              <w:t>-2.36; -1.65</w:t>
            </w:r>
            <w:r w:rsidRPr="00E54CD7">
              <w:rPr>
                <w:rFonts w:eastAsia="Times New Roman" w:cs="Times New Roman"/>
                <w:color w:val="000000" w:themeColor="text1"/>
                <w:sz w:val="22"/>
                <w:szCs w:val="22"/>
                <w:lang w:val="en-GB" w:eastAsia="zh-CN"/>
              </w:rPr>
              <w:t>]</w:t>
            </w:r>
          </w:p>
        </w:tc>
      </w:tr>
      <w:tr w:rsidR="00121176" w:rsidRPr="00E54CD7" w14:paraId="4E7F4A71" w14:textId="77777777" w:rsidTr="00121176">
        <w:trPr>
          <w:trHeight w:val="20"/>
        </w:trPr>
        <w:tc>
          <w:tcPr>
            <w:tcW w:w="5000" w:type="pct"/>
            <w:gridSpan w:val="6"/>
            <w:tcBorders>
              <w:top w:val="nil"/>
              <w:bottom w:val="single" w:sz="4" w:space="0" w:color="auto"/>
            </w:tcBorders>
            <w:vAlign w:val="center"/>
          </w:tcPr>
          <w:p w14:paraId="3D4300B7" w14:textId="592CDEC3" w:rsidR="00121176"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R²</w:t>
            </w:r>
            <w:r w:rsidRPr="00E54CD7">
              <w:rPr>
                <w:rFonts w:cs="Times New Roman"/>
                <w:color w:val="000000" w:themeColor="text1"/>
                <w:sz w:val="22"/>
                <w:szCs w:val="22"/>
                <w:lang w:val="en-GB" w:eastAsia="zh-CN"/>
              </w:rPr>
              <w:t xml:space="preserve"> = </w:t>
            </w:r>
            <w:r w:rsidRPr="00E54CD7">
              <w:rPr>
                <w:rFonts w:eastAsia="Times New Roman" w:cs="Times New Roman"/>
                <w:color w:val="000000" w:themeColor="text1"/>
                <w:sz w:val="22"/>
                <w:szCs w:val="22"/>
                <w:lang w:val="en-GB" w:eastAsia="zh-CN"/>
              </w:rPr>
              <w:t>0.38</w:t>
            </w:r>
            <w:r w:rsidRPr="00E54CD7">
              <w:rPr>
                <w:rFonts w:cs="Times New Roman"/>
                <w:color w:val="000000" w:themeColor="text1"/>
                <w:sz w:val="22"/>
                <w:szCs w:val="22"/>
                <w:lang w:val="en-GB" w:eastAsia="zh-CN"/>
              </w:rPr>
              <w:t xml:space="preserve">, </w:t>
            </w:r>
            <w:proofErr w:type="gramStart"/>
            <w:r w:rsidRPr="00E54CD7">
              <w:rPr>
                <w:rFonts w:eastAsia="SimSun" w:cs="Times New Roman"/>
                <w:color w:val="000000" w:themeColor="text1"/>
                <w:sz w:val="22"/>
                <w:szCs w:val="22"/>
                <w:lang w:val="en-GB" w:eastAsia="zh-CN"/>
              </w:rPr>
              <w:t>F(</w:t>
            </w:r>
            <w:proofErr w:type="gramEnd"/>
            <w:r w:rsidRPr="00E54CD7">
              <w:rPr>
                <w:rFonts w:eastAsia="SimSun" w:cs="Times New Roman"/>
                <w:color w:val="000000" w:themeColor="text1"/>
                <w:sz w:val="22"/>
                <w:szCs w:val="22"/>
                <w:lang w:val="en-GB" w:eastAsia="zh-CN"/>
              </w:rPr>
              <w:t>1</w:t>
            </w:r>
            <w:r w:rsidRPr="00E54CD7">
              <w:rPr>
                <w:rFonts w:cs="Times New Roman"/>
                <w:color w:val="000000" w:themeColor="text1"/>
                <w:sz w:val="22"/>
                <w:szCs w:val="22"/>
                <w:lang w:val="en-GB" w:eastAsia="zh-CN"/>
              </w:rPr>
              <w:t xml:space="preserve">, 197) = </w:t>
            </w:r>
            <w:r w:rsidRPr="00E54CD7">
              <w:rPr>
                <w:rFonts w:eastAsia="Times New Roman" w:cs="Times New Roman"/>
                <w:color w:val="000000" w:themeColor="text1"/>
                <w:sz w:val="22"/>
                <w:szCs w:val="22"/>
                <w:lang w:val="en-GB" w:eastAsia="zh-CN"/>
              </w:rPr>
              <w:t>122.98</w:t>
            </w:r>
            <w:r w:rsidRPr="00E54CD7">
              <w:rPr>
                <w:rFonts w:cs="Times New Roman"/>
                <w:color w:val="000000" w:themeColor="text1"/>
                <w:sz w:val="22"/>
                <w:szCs w:val="22"/>
                <w:lang w:val="en-GB" w:eastAsia="zh-CN"/>
              </w:rPr>
              <w:t xml:space="preserve">, </w:t>
            </w:r>
            <w:r w:rsidRPr="00E54CD7">
              <w:rPr>
                <w:rFonts w:cs="Times New Roman"/>
                <w:i/>
                <w:iCs/>
                <w:color w:val="000000" w:themeColor="text1"/>
                <w:sz w:val="22"/>
                <w:szCs w:val="22"/>
                <w:lang w:val="en-GB" w:eastAsia="zh-CN"/>
              </w:rPr>
              <w:t xml:space="preserve">p </w:t>
            </w:r>
            <w:r w:rsidRPr="00E54CD7">
              <w:rPr>
                <w:rFonts w:eastAsia="Times New Roman" w:cs="Times New Roman"/>
                <w:color w:val="000000" w:themeColor="text1"/>
                <w:sz w:val="22"/>
                <w:szCs w:val="22"/>
                <w:lang w:val="en-GB" w:eastAsia="zh-CN"/>
              </w:rPr>
              <w:t>&lt; .001</w:t>
            </w:r>
          </w:p>
        </w:tc>
      </w:tr>
      <w:tr w:rsidR="00906839" w:rsidRPr="00E54CD7" w14:paraId="1BB05617" w14:textId="77777777" w:rsidTr="00121176">
        <w:trPr>
          <w:trHeight w:val="20"/>
        </w:trPr>
        <w:tc>
          <w:tcPr>
            <w:tcW w:w="1765" w:type="pct"/>
            <w:tcBorders>
              <w:top w:val="single" w:sz="4" w:space="0" w:color="auto"/>
              <w:bottom w:val="single" w:sz="4" w:space="0" w:color="auto"/>
            </w:tcBorders>
            <w:vAlign w:val="center"/>
          </w:tcPr>
          <w:p w14:paraId="37FFF4D6" w14:textId="451B7D0F" w:rsidR="00906839" w:rsidRPr="00E54CD7" w:rsidRDefault="00906839"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 xml:space="preserve">DV: </w:t>
            </w:r>
            <w:r w:rsidR="00121176" w:rsidRPr="00E54CD7">
              <w:rPr>
                <w:rFonts w:eastAsia="Times New Roman" w:cs="Times New Roman"/>
                <w:color w:val="000000" w:themeColor="text1"/>
                <w:sz w:val="22"/>
                <w:szCs w:val="22"/>
                <w:lang w:val="en-GB" w:eastAsia="zh-CN"/>
              </w:rPr>
              <w:t>Cognitive intentionality</w:t>
            </w:r>
          </w:p>
        </w:tc>
        <w:tc>
          <w:tcPr>
            <w:tcW w:w="522" w:type="pct"/>
            <w:tcBorders>
              <w:top w:val="single" w:sz="4" w:space="0" w:color="auto"/>
              <w:bottom w:val="single" w:sz="4" w:space="0" w:color="auto"/>
            </w:tcBorders>
            <w:vAlign w:val="center"/>
          </w:tcPr>
          <w:p w14:paraId="71607EDF" w14:textId="77777777" w:rsidR="00906839" w:rsidRPr="00E54CD7" w:rsidRDefault="00906839" w:rsidP="005F6D5D">
            <w:pPr>
              <w:rPr>
                <w:rFonts w:eastAsia="Times New Roman" w:cs="Times New Roman"/>
                <w:color w:val="000000" w:themeColor="text1"/>
                <w:sz w:val="22"/>
                <w:szCs w:val="22"/>
                <w:lang w:val="en-GB" w:eastAsia="zh-CN"/>
              </w:rPr>
            </w:pPr>
          </w:p>
        </w:tc>
        <w:tc>
          <w:tcPr>
            <w:tcW w:w="473" w:type="pct"/>
            <w:tcBorders>
              <w:top w:val="single" w:sz="4" w:space="0" w:color="auto"/>
              <w:bottom w:val="single" w:sz="4" w:space="0" w:color="auto"/>
            </w:tcBorders>
            <w:vAlign w:val="center"/>
          </w:tcPr>
          <w:p w14:paraId="1DF015A5" w14:textId="77777777" w:rsidR="00906839" w:rsidRPr="00E54CD7" w:rsidRDefault="00906839" w:rsidP="005F6D5D">
            <w:pPr>
              <w:rPr>
                <w:rFonts w:eastAsia="Times New Roman" w:cs="Times New Roman"/>
                <w:color w:val="000000" w:themeColor="text1"/>
                <w:sz w:val="22"/>
                <w:szCs w:val="22"/>
                <w:lang w:val="en-GB" w:eastAsia="zh-CN"/>
              </w:rPr>
            </w:pPr>
          </w:p>
        </w:tc>
        <w:tc>
          <w:tcPr>
            <w:tcW w:w="546" w:type="pct"/>
            <w:tcBorders>
              <w:top w:val="single" w:sz="4" w:space="0" w:color="auto"/>
              <w:bottom w:val="single" w:sz="4" w:space="0" w:color="auto"/>
            </w:tcBorders>
            <w:vAlign w:val="center"/>
          </w:tcPr>
          <w:p w14:paraId="1E7B0C52" w14:textId="77777777" w:rsidR="00906839" w:rsidRPr="00E54CD7" w:rsidRDefault="00906839" w:rsidP="005F6D5D">
            <w:pPr>
              <w:rPr>
                <w:rFonts w:eastAsia="Times New Roman" w:cs="Times New Roman"/>
                <w:color w:val="000000" w:themeColor="text1"/>
                <w:sz w:val="22"/>
                <w:szCs w:val="22"/>
                <w:lang w:val="en-GB" w:eastAsia="zh-CN"/>
              </w:rPr>
            </w:pPr>
          </w:p>
        </w:tc>
        <w:tc>
          <w:tcPr>
            <w:tcW w:w="519" w:type="pct"/>
            <w:tcBorders>
              <w:top w:val="single" w:sz="4" w:space="0" w:color="auto"/>
              <w:bottom w:val="single" w:sz="4" w:space="0" w:color="auto"/>
            </w:tcBorders>
            <w:vAlign w:val="center"/>
          </w:tcPr>
          <w:p w14:paraId="71947429" w14:textId="77777777" w:rsidR="00906839" w:rsidRPr="00E54CD7" w:rsidRDefault="00906839" w:rsidP="005F6D5D">
            <w:pPr>
              <w:rPr>
                <w:rFonts w:eastAsia="Times New Roman" w:cs="Times New Roman"/>
                <w:color w:val="000000" w:themeColor="text1"/>
                <w:sz w:val="22"/>
                <w:szCs w:val="22"/>
                <w:lang w:val="en-GB" w:eastAsia="zh-CN"/>
              </w:rPr>
            </w:pPr>
          </w:p>
        </w:tc>
        <w:tc>
          <w:tcPr>
            <w:tcW w:w="1175" w:type="pct"/>
            <w:tcBorders>
              <w:top w:val="single" w:sz="4" w:space="0" w:color="auto"/>
              <w:bottom w:val="single" w:sz="4" w:space="0" w:color="auto"/>
            </w:tcBorders>
            <w:vAlign w:val="center"/>
          </w:tcPr>
          <w:p w14:paraId="673948F2" w14:textId="77777777" w:rsidR="00906839" w:rsidRPr="00E54CD7" w:rsidRDefault="00906839" w:rsidP="005F6D5D">
            <w:pPr>
              <w:rPr>
                <w:rFonts w:eastAsia="Times New Roman" w:cs="Times New Roman"/>
                <w:color w:val="000000" w:themeColor="text1"/>
                <w:sz w:val="22"/>
                <w:szCs w:val="22"/>
                <w:lang w:val="en-GB" w:eastAsia="zh-CN"/>
              </w:rPr>
            </w:pPr>
          </w:p>
        </w:tc>
      </w:tr>
      <w:tr w:rsidR="00906839" w:rsidRPr="00E54CD7" w14:paraId="44E02FA5" w14:textId="77777777" w:rsidTr="00121176">
        <w:trPr>
          <w:trHeight w:val="20"/>
        </w:trPr>
        <w:tc>
          <w:tcPr>
            <w:tcW w:w="1765" w:type="pct"/>
            <w:tcBorders>
              <w:top w:val="single" w:sz="4" w:space="0" w:color="auto"/>
            </w:tcBorders>
            <w:vAlign w:val="center"/>
            <w:hideMark/>
          </w:tcPr>
          <w:p w14:paraId="3A28F6C4" w14:textId="77777777" w:rsidR="00906839" w:rsidRPr="00E54CD7" w:rsidRDefault="00906839"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Constant</w:t>
            </w:r>
          </w:p>
        </w:tc>
        <w:tc>
          <w:tcPr>
            <w:tcW w:w="522" w:type="pct"/>
            <w:tcBorders>
              <w:top w:val="single" w:sz="4" w:space="0" w:color="auto"/>
            </w:tcBorders>
            <w:vAlign w:val="center"/>
            <w:hideMark/>
          </w:tcPr>
          <w:p w14:paraId="508F9924" w14:textId="058088AC" w:rsidR="00906839"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5.56</w:t>
            </w:r>
          </w:p>
        </w:tc>
        <w:tc>
          <w:tcPr>
            <w:tcW w:w="473" w:type="pct"/>
            <w:tcBorders>
              <w:top w:val="single" w:sz="4" w:space="0" w:color="auto"/>
            </w:tcBorders>
            <w:vAlign w:val="center"/>
            <w:hideMark/>
          </w:tcPr>
          <w:p w14:paraId="2FF2CF0C" w14:textId="212D24C8" w:rsidR="00906839"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.13</w:t>
            </w:r>
          </w:p>
        </w:tc>
        <w:tc>
          <w:tcPr>
            <w:tcW w:w="546" w:type="pct"/>
            <w:tcBorders>
              <w:top w:val="single" w:sz="4" w:space="0" w:color="auto"/>
            </w:tcBorders>
            <w:vAlign w:val="center"/>
            <w:hideMark/>
          </w:tcPr>
          <w:p w14:paraId="10FDD874" w14:textId="4ACC3AE2" w:rsidR="00906839"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43.57</w:t>
            </w:r>
          </w:p>
        </w:tc>
        <w:tc>
          <w:tcPr>
            <w:tcW w:w="519" w:type="pct"/>
            <w:tcBorders>
              <w:top w:val="single" w:sz="4" w:space="0" w:color="auto"/>
            </w:tcBorders>
            <w:vAlign w:val="center"/>
            <w:hideMark/>
          </w:tcPr>
          <w:p w14:paraId="75658C7D" w14:textId="77777777" w:rsidR="00906839" w:rsidRPr="00E54CD7" w:rsidRDefault="00906839"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&lt; .001</w:t>
            </w:r>
          </w:p>
        </w:tc>
        <w:tc>
          <w:tcPr>
            <w:tcW w:w="1175" w:type="pct"/>
            <w:tcBorders>
              <w:top w:val="single" w:sz="4" w:space="0" w:color="auto"/>
            </w:tcBorders>
            <w:vAlign w:val="center"/>
            <w:hideMark/>
          </w:tcPr>
          <w:p w14:paraId="53CB9A02" w14:textId="3DE3A387" w:rsidR="00906839" w:rsidRPr="00E54CD7" w:rsidRDefault="00906839"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w:t>
            </w:r>
            <w:r w:rsidR="00121176" w:rsidRPr="00E54CD7">
              <w:rPr>
                <w:rFonts w:eastAsia="Times New Roman" w:cs="Times New Roman"/>
                <w:color w:val="000000" w:themeColor="text1"/>
                <w:sz w:val="22"/>
                <w:szCs w:val="22"/>
                <w:lang w:val="en-GB" w:eastAsia="zh-CN"/>
              </w:rPr>
              <w:t>5.31; 5.81</w:t>
            </w:r>
            <w:r w:rsidRPr="00E54CD7">
              <w:rPr>
                <w:rFonts w:eastAsia="Times New Roman" w:cs="Times New Roman"/>
                <w:color w:val="000000" w:themeColor="text1"/>
                <w:sz w:val="22"/>
                <w:szCs w:val="22"/>
                <w:lang w:val="en-GB" w:eastAsia="zh-CN"/>
              </w:rPr>
              <w:t>]</w:t>
            </w:r>
          </w:p>
        </w:tc>
      </w:tr>
      <w:tr w:rsidR="008D7848" w:rsidRPr="00E54CD7" w14:paraId="45FA911F" w14:textId="77777777" w:rsidTr="005F6D5D">
        <w:trPr>
          <w:trHeight w:val="20"/>
        </w:trPr>
        <w:tc>
          <w:tcPr>
            <w:tcW w:w="1765" w:type="pct"/>
            <w:vAlign w:val="center"/>
            <w:hideMark/>
          </w:tcPr>
          <w:p w14:paraId="111508F2"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Design agent</w:t>
            </w:r>
          </w:p>
        </w:tc>
        <w:tc>
          <w:tcPr>
            <w:tcW w:w="522" w:type="pct"/>
            <w:vAlign w:val="center"/>
            <w:hideMark/>
          </w:tcPr>
          <w:p w14:paraId="6F04EEF9" w14:textId="522F72FC"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-1.52</w:t>
            </w:r>
          </w:p>
        </w:tc>
        <w:tc>
          <w:tcPr>
            <w:tcW w:w="473" w:type="pct"/>
            <w:vAlign w:val="center"/>
            <w:hideMark/>
          </w:tcPr>
          <w:p w14:paraId="2B50B61A" w14:textId="0D93C8F1"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.18</w:t>
            </w:r>
          </w:p>
        </w:tc>
        <w:tc>
          <w:tcPr>
            <w:tcW w:w="546" w:type="pct"/>
            <w:vAlign w:val="center"/>
            <w:hideMark/>
          </w:tcPr>
          <w:p w14:paraId="5266CFA6" w14:textId="39DC6FB4"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-8.29</w:t>
            </w:r>
          </w:p>
        </w:tc>
        <w:tc>
          <w:tcPr>
            <w:tcW w:w="519" w:type="pct"/>
            <w:vAlign w:val="center"/>
            <w:hideMark/>
          </w:tcPr>
          <w:p w14:paraId="4D38E2BA"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&lt; .001</w:t>
            </w:r>
          </w:p>
        </w:tc>
        <w:tc>
          <w:tcPr>
            <w:tcW w:w="1175" w:type="pct"/>
            <w:vAlign w:val="center"/>
            <w:hideMark/>
          </w:tcPr>
          <w:p w14:paraId="1A5EE818" w14:textId="3E010B6C"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w:t>
            </w:r>
            <w:r w:rsidR="00121176" w:rsidRPr="00E54CD7">
              <w:rPr>
                <w:rFonts w:eastAsia="Times New Roman" w:cs="Times New Roman"/>
                <w:color w:val="000000" w:themeColor="text1"/>
                <w:sz w:val="22"/>
                <w:szCs w:val="22"/>
                <w:lang w:val="en-GB" w:eastAsia="zh-CN"/>
              </w:rPr>
              <w:t>.88; -1.16</w:t>
            </w:r>
            <w:r w:rsidRPr="00E54CD7">
              <w:rPr>
                <w:rFonts w:eastAsia="Times New Roman" w:cs="Times New Roman"/>
                <w:color w:val="000000" w:themeColor="text1"/>
                <w:sz w:val="22"/>
                <w:szCs w:val="22"/>
                <w:lang w:val="en-GB" w:eastAsia="zh-CN"/>
              </w:rPr>
              <w:t>]</w:t>
            </w:r>
          </w:p>
        </w:tc>
      </w:tr>
      <w:tr w:rsidR="008D7848" w:rsidRPr="00E54CD7" w14:paraId="2902DC9E" w14:textId="77777777" w:rsidTr="005F6D5D">
        <w:trPr>
          <w:trHeight w:val="20"/>
        </w:trPr>
        <w:tc>
          <w:tcPr>
            <w:tcW w:w="5000" w:type="pct"/>
            <w:gridSpan w:val="6"/>
            <w:tcBorders>
              <w:bottom w:val="single" w:sz="4" w:space="0" w:color="auto"/>
            </w:tcBorders>
            <w:vAlign w:val="center"/>
          </w:tcPr>
          <w:p w14:paraId="389E3924" w14:textId="5AD9CFDE"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 xml:space="preserve">  R²</w:t>
            </w:r>
            <w:r w:rsidRPr="00E54CD7">
              <w:rPr>
                <w:rFonts w:cs="Times New Roman"/>
                <w:color w:val="000000" w:themeColor="text1"/>
                <w:sz w:val="22"/>
                <w:szCs w:val="22"/>
                <w:lang w:val="en-GB" w:eastAsia="zh-CN"/>
              </w:rPr>
              <w:t xml:space="preserve"> = </w:t>
            </w:r>
            <w:r w:rsidRPr="00E54CD7">
              <w:rPr>
                <w:rFonts w:eastAsia="Times New Roman" w:cs="Times New Roman"/>
                <w:color w:val="000000" w:themeColor="text1"/>
                <w:sz w:val="22"/>
                <w:szCs w:val="22"/>
                <w:lang w:val="en-GB" w:eastAsia="zh-CN"/>
              </w:rPr>
              <w:t>0.</w:t>
            </w:r>
            <w:r w:rsidR="00121176" w:rsidRPr="00E54CD7">
              <w:rPr>
                <w:rFonts w:eastAsia="Times New Roman" w:cs="Times New Roman"/>
                <w:color w:val="000000" w:themeColor="text1"/>
                <w:sz w:val="22"/>
                <w:szCs w:val="22"/>
                <w:lang w:val="en-GB" w:eastAsia="zh-CN"/>
              </w:rPr>
              <w:t>26</w:t>
            </w:r>
            <w:r w:rsidRPr="00E54CD7">
              <w:rPr>
                <w:rFonts w:cs="Times New Roman"/>
                <w:color w:val="000000" w:themeColor="text1"/>
                <w:sz w:val="22"/>
                <w:szCs w:val="22"/>
                <w:lang w:val="en-GB" w:eastAsia="zh-CN"/>
              </w:rPr>
              <w:t xml:space="preserve">, </w:t>
            </w:r>
            <w:proofErr w:type="gramStart"/>
            <w:r w:rsidRPr="00E54CD7">
              <w:rPr>
                <w:rFonts w:eastAsia="SimSun" w:cs="Times New Roman"/>
                <w:color w:val="000000" w:themeColor="text1"/>
                <w:sz w:val="22"/>
                <w:szCs w:val="22"/>
                <w:lang w:val="en-GB" w:eastAsia="zh-CN"/>
              </w:rPr>
              <w:t>F(</w:t>
            </w:r>
            <w:proofErr w:type="gramEnd"/>
            <w:r w:rsidRPr="00E54CD7">
              <w:rPr>
                <w:rFonts w:eastAsia="SimSun" w:cs="Times New Roman"/>
                <w:color w:val="000000" w:themeColor="text1"/>
                <w:sz w:val="22"/>
                <w:szCs w:val="22"/>
                <w:lang w:val="en-GB" w:eastAsia="zh-CN"/>
              </w:rPr>
              <w:t>1</w:t>
            </w:r>
            <w:r w:rsidRPr="00E54CD7">
              <w:rPr>
                <w:rFonts w:cs="Times New Roman"/>
                <w:color w:val="000000" w:themeColor="text1"/>
                <w:sz w:val="22"/>
                <w:szCs w:val="22"/>
                <w:lang w:val="en-GB" w:eastAsia="zh-CN"/>
              </w:rPr>
              <w:t>, 19</w:t>
            </w:r>
            <w:r w:rsidR="00121176" w:rsidRPr="00E54CD7">
              <w:rPr>
                <w:rFonts w:cs="Times New Roman"/>
                <w:color w:val="000000" w:themeColor="text1"/>
                <w:sz w:val="22"/>
                <w:szCs w:val="22"/>
                <w:lang w:val="en-GB" w:eastAsia="zh-CN"/>
              </w:rPr>
              <w:t>7</w:t>
            </w:r>
            <w:r w:rsidRPr="00E54CD7">
              <w:rPr>
                <w:rFonts w:cs="Times New Roman"/>
                <w:color w:val="000000" w:themeColor="text1"/>
                <w:sz w:val="22"/>
                <w:szCs w:val="22"/>
                <w:lang w:val="en-GB" w:eastAsia="zh-CN"/>
              </w:rPr>
              <w:t xml:space="preserve">) = </w:t>
            </w:r>
            <w:r w:rsidR="00121176" w:rsidRPr="00E54CD7">
              <w:rPr>
                <w:rFonts w:cs="Times New Roman"/>
                <w:color w:val="000000" w:themeColor="text1"/>
                <w:sz w:val="22"/>
                <w:szCs w:val="22"/>
                <w:lang w:val="en-GB" w:eastAsia="zh-CN"/>
              </w:rPr>
              <w:t>68.74</w:t>
            </w:r>
            <w:r w:rsidRPr="00E54CD7">
              <w:rPr>
                <w:rFonts w:cs="Times New Roman"/>
                <w:color w:val="000000" w:themeColor="text1"/>
                <w:sz w:val="22"/>
                <w:szCs w:val="22"/>
                <w:lang w:val="en-GB" w:eastAsia="zh-CN"/>
              </w:rPr>
              <w:t xml:space="preserve">, </w:t>
            </w:r>
            <w:r w:rsidRPr="00E54CD7">
              <w:rPr>
                <w:rFonts w:cs="Times New Roman"/>
                <w:i/>
                <w:iCs/>
                <w:color w:val="000000" w:themeColor="text1"/>
                <w:sz w:val="22"/>
                <w:szCs w:val="22"/>
                <w:lang w:val="en-GB" w:eastAsia="zh-CN"/>
              </w:rPr>
              <w:t xml:space="preserve">p </w:t>
            </w:r>
            <w:r w:rsidRPr="00E54CD7">
              <w:rPr>
                <w:rFonts w:eastAsia="Times New Roman" w:cs="Times New Roman"/>
                <w:color w:val="000000" w:themeColor="text1"/>
                <w:sz w:val="22"/>
                <w:szCs w:val="22"/>
                <w:lang w:val="en-GB" w:eastAsia="zh-CN"/>
              </w:rPr>
              <w:t>&lt; .001</w:t>
            </w:r>
          </w:p>
        </w:tc>
      </w:tr>
      <w:tr w:rsidR="008D7848" w:rsidRPr="00E54CD7" w14:paraId="08E8A19A" w14:textId="77777777" w:rsidTr="005F6D5D">
        <w:trPr>
          <w:trHeight w:val="20"/>
        </w:trPr>
        <w:tc>
          <w:tcPr>
            <w:tcW w:w="1765" w:type="pct"/>
            <w:tcBorders>
              <w:top w:val="single" w:sz="4" w:space="0" w:color="auto"/>
              <w:bottom w:val="nil"/>
            </w:tcBorders>
            <w:vAlign w:val="center"/>
          </w:tcPr>
          <w:p w14:paraId="6DD65843" w14:textId="17FA4F9C"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 xml:space="preserve">DV: Perceived </w:t>
            </w:r>
            <w:r w:rsidR="00121176" w:rsidRPr="00E54CD7">
              <w:rPr>
                <w:rFonts w:eastAsia="Times New Roman" w:cs="Times New Roman"/>
                <w:color w:val="000000" w:themeColor="text1"/>
                <w:sz w:val="22"/>
                <w:szCs w:val="22"/>
                <w:lang w:val="en-GB" w:eastAsia="zh-CN"/>
              </w:rPr>
              <w:t>effort</w:t>
            </w:r>
          </w:p>
        </w:tc>
        <w:tc>
          <w:tcPr>
            <w:tcW w:w="522" w:type="pct"/>
            <w:tcBorders>
              <w:top w:val="single" w:sz="4" w:space="0" w:color="auto"/>
              <w:bottom w:val="nil"/>
            </w:tcBorders>
            <w:vAlign w:val="center"/>
          </w:tcPr>
          <w:p w14:paraId="5304EB63" w14:textId="77777777" w:rsidR="008D7848" w:rsidRPr="00E54CD7" w:rsidRDefault="008D7848" w:rsidP="005F6D5D">
            <w:pPr>
              <w:rPr>
                <w:rFonts w:eastAsia="Times New Roman" w:cs="Times New Roman"/>
                <w:color w:val="000000" w:themeColor="text1"/>
                <w:sz w:val="22"/>
                <w:szCs w:val="22"/>
                <w:lang w:val="en-GB" w:eastAsia="zh-CN"/>
              </w:rPr>
            </w:pPr>
          </w:p>
        </w:tc>
        <w:tc>
          <w:tcPr>
            <w:tcW w:w="473" w:type="pct"/>
            <w:tcBorders>
              <w:top w:val="single" w:sz="4" w:space="0" w:color="auto"/>
              <w:bottom w:val="nil"/>
            </w:tcBorders>
            <w:vAlign w:val="center"/>
          </w:tcPr>
          <w:p w14:paraId="7EC72820" w14:textId="77777777" w:rsidR="008D7848" w:rsidRPr="00E54CD7" w:rsidRDefault="008D7848" w:rsidP="005F6D5D">
            <w:pPr>
              <w:rPr>
                <w:rFonts w:eastAsia="Times New Roman" w:cs="Times New Roman"/>
                <w:color w:val="000000" w:themeColor="text1"/>
                <w:sz w:val="22"/>
                <w:szCs w:val="22"/>
                <w:lang w:val="en-GB" w:eastAsia="zh-CN"/>
              </w:rPr>
            </w:pPr>
          </w:p>
        </w:tc>
        <w:tc>
          <w:tcPr>
            <w:tcW w:w="546" w:type="pct"/>
            <w:tcBorders>
              <w:top w:val="single" w:sz="4" w:space="0" w:color="auto"/>
              <w:bottom w:val="nil"/>
            </w:tcBorders>
            <w:vAlign w:val="center"/>
          </w:tcPr>
          <w:p w14:paraId="395B5ACC" w14:textId="77777777" w:rsidR="008D7848" w:rsidRPr="00E54CD7" w:rsidRDefault="008D7848" w:rsidP="005F6D5D">
            <w:pPr>
              <w:rPr>
                <w:rFonts w:eastAsia="Times New Roman" w:cs="Times New Roman"/>
                <w:color w:val="000000" w:themeColor="text1"/>
                <w:sz w:val="22"/>
                <w:szCs w:val="22"/>
                <w:lang w:val="en-GB" w:eastAsia="zh-CN"/>
              </w:rPr>
            </w:pPr>
          </w:p>
        </w:tc>
        <w:tc>
          <w:tcPr>
            <w:tcW w:w="519" w:type="pct"/>
            <w:tcBorders>
              <w:top w:val="single" w:sz="4" w:space="0" w:color="auto"/>
              <w:bottom w:val="nil"/>
            </w:tcBorders>
            <w:vAlign w:val="center"/>
          </w:tcPr>
          <w:p w14:paraId="00B711AA" w14:textId="77777777" w:rsidR="008D7848" w:rsidRPr="00E54CD7" w:rsidRDefault="008D7848" w:rsidP="005F6D5D">
            <w:pPr>
              <w:rPr>
                <w:rFonts w:eastAsia="Times New Roman" w:cs="Times New Roman"/>
                <w:color w:val="000000" w:themeColor="text1"/>
                <w:sz w:val="22"/>
                <w:szCs w:val="22"/>
                <w:lang w:val="en-GB" w:eastAsia="zh-CN"/>
              </w:rPr>
            </w:pPr>
          </w:p>
        </w:tc>
        <w:tc>
          <w:tcPr>
            <w:tcW w:w="1175" w:type="pct"/>
            <w:tcBorders>
              <w:top w:val="single" w:sz="4" w:space="0" w:color="auto"/>
              <w:bottom w:val="nil"/>
            </w:tcBorders>
            <w:vAlign w:val="center"/>
          </w:tcPr>
          <w:p w14:paraId="0A2D5A2A" w14:textId="77777777" w:rsidR="008D7848" w:rsidRPr="00E54CD7" w:rsidRDefault="008D7848" w:rsidP="005F6D5D">
            <w:pPr>
              <w:rPr>
                <w:rFonts w:eastAsia="Times New Roman" w:cs="Times New Roman"/>
                <w:color w:val="000000" w:themeColor="text1"/>
                <w:sz w:val="22"/>
                <w:szCs w:val="22"/>
                <w:lang w:val="en-GB" w:eastAsia="zh-CN"/>
              </w:rPr>
            </w:pPr>
          </w:p>
        </w:tc>
      </w:tr>
      <w:tr w:rsidR="008D7848" w:rsidRPr="00E54CD7" w14:paraId="7373E1C0" w14:textId="77777777" w:rsidTr="005F6D5D">
        <w:trPr>
          <w:trHeight w:val="20"/>
        </w:trPr>
        <w:tc>
          <w:tcPr>
            <w:tcW w:w="1765" w:type="pct"/>
            <w:tcBorders>
              <w:top w:val="single" w:sz="4" w:space="0" w:color="auto"/>
              <w:bottom w:val="nil"/>
            </w:tcBorders>
            <w:vAlign w:val="center"/>
            <w:hideMark/>
          </w:tcPr>
          <w:p w14:paraId="5F8C5398"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Constant</w:t>
            </w:r>
          </w:p>
        </w:tc>
        <w:tc>
          <w:tcPr>
            <w:tcW w:w="522" w:type="pct"/>
            <w:tcBorders>
              <w:top w:val="single" w:sz="4" w:space="0" w:color="auto"/>
              <w:bottom w:val="nil"/>
            </w:tcBorders>
            <w:vAlign w:val="center"/>
            <w:hideMark/>
          </w:tcPr>
          <w:p w14:paraId="256FCAB8" w14:textId="253E9BAA"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5.14</w:t>
            </w:r>
          </w:p>
        </w:tc>
        <w:tc>
          <w:tcPr>
            <w:tcW w:w="473" w:type="pct"/>
            <w:tcBorders>
              <w:top w:val="single" w:sz="4" w:space="0" w:color="auto"/>
              <w:bottom w:val="nil"/>
            </w:tcBorders>
            <w:vAlign w:val="center"/>
            <w:hideMark/>
          </w:tcPr>
          <w:p w14:paraId="4CC0C491" w14:textId="72153A8A"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.14</w:t>
            </w:r>
          </w:p>
        </w:tc>
        <w:tc>
          <w:tcPr>
            <w:tcW w:w="546" w:type="pct"/>
            <w:tcBorders>
              <w:top w:val="single" w:sz="4" w:space="0" w:color="auto"/>
              <w:bottom w:val="nil"/>
            </w:tcBorders>
            <w:vAlign w:val="center"/>
            <w:hideMark/>
          </w:tcPr>
          <w:p w14:paraId="1A41D2B5" w14:textId="68BBB8C5"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37.32</w:t>
            </w:r>
          </w:p>
        </w:tc>
        <w:tc>
          <w:tcPr>
            <w:tcW w:w="519" w:type="pct"/>
            <w:tcBorders>
              <w:top w:val="single" w:sz="4" w:space="0" w:color="auto"/>
              <w:bottom w:val="nil"/>
            </w:tcBorders>
            <w:vAlign w:val="center"/>
            <w:hideMark/>
          </w:tcPr>
          <w:p w14:paraId="6A3D3009"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&lt; .001</w:t>
            </w:r>
          </w:p>
        </w:tc>
        <w:tc>
          <w:tcPr>
            <w:tcW w:w="1175" w:type="pct"/>
            <w:tcBorders>
              <w:top w:val="single" w:sz="4" w:space="0" w:color="auto"/>
              <w:bottom w:val="nil"/>
            </w:tcBorders>
            <w:vAlign w:val="center"/>
            <w:hideMark/>
          </w:tcPr>
          <w:p w14:paraId="4868B1A5" w14:textId="5719CE09"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w:t>
            </w:r>
            <w:r w:rsidR="00121176" w:rsidRPr="00E54CD7">
              <w:rPr>
                <w:rFonts w:eastAsia="Times New Roman" w:cs="Times New Roman"/>
                <w:color w:val="000000" w:themeColor="text1"/>
                <w:sz w:val="22"/>
                <w:szCs w:val="22"/>
                <w:lang w:val="en-GB" w:eastAsia="zh-CN"/>
              </w:rPr>
              <w:t>4.86; 5.41</w:t>
            </w:r>
            <w:r w:rsidRPr="00E54CD7">
              <w:rPr>
                <w:rFonts w:eastAsia="Times New Roman" w:cs="Times New Roman"/>
                <w:color w:val="000000" w:themeColor="text1"/>
                <w:sz w:val="22"/>
                <w:szCs w:val="22"/>
                <w:lang w:val="en-GB" w:eastAsia="zh-CN"/>
              </w:rPr>
              <w:t>]</w:t>
            </w:r>
          </w:p>
        </w:tc>
      </w:tr>
      <w:tr w:rsidR="008D7848" w:rsidRPr="00E54CD7" w14:paraId="0747E19E" w14:textId="77777777" w:rsidTr="005F6D5D">
        <w:trPr>
          <w:trHeight w:val="20"/>
        </w:trPr>
        <w:tc>
          <w:tcPr>
            <w:tcW w:w="1765" w:type="pct"/>
            <w:tcBorders>
              <w:top w:val="nil"/>
            </w:tcBorders>
            <w:vAlign w:val="center"/>
            <w:hideMark/>
          </w:tcPr>
          <w:p w14:paraId="3FA888A6"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Design agent</w:t>
            </w:r>
          </w:p>
        </w:tc>
        <w:tc>
          <w:tcPr>
            <w:tcW w:w="522" w:type="pct"/>
            <w:tcBorders>
              <w:top w:val="nil"/>
            </w:tcBorders>
            <w:vAlign w:val="center"/>
            <w:hideMark/>
          </w:tcPr>
          <w:p w14:paraId="3F8F128F" w14:textId="16963CC4"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-2.07</w:t>
            </w:r>
          </w:p>
        </w:tc>
        <w:tc>
          <w:tcPr>
            <w:tcW w:w="473" w:type="pct"/>
            <w:tcBorders>
              <w:top w:val="nil"/>
            </w:tcBorders>
            <w:vAlign w:val="center"/>
            <w:hideMark/>
          </w:tcPr>
          <w:p w14:paraId="6EC7D203" w14:textId="5F85A7DB"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.20</w:t>
            </w:r>
          </w:p>
        </w:tc>
        <w:tc>
          <w:tcPr>
            <w:tcW w:w="546" w:type="pct"/>
            <w:tcBorders>
              <w:top w:val="nil"/>
            </w:tcBorders>
            <w:vAlign w:val="center"/>
            <w:hideMark/>
          </w:tcPr>
          <w:p w14:paraId="02D0A3AC" w14:textId="66021FC6"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-10.45</w:t>
            </w:r>
          </w:p>
        </w:tc>
        <w:tc>
          <w:tcPr>
            <w:tcW w:w="519" w:type="pct"/>
            <w:tcBorders>
              <w:top w:val="nil"/>
            </w:tcBorders>
            <w:vAlign w:val="center"/>
            <w:hideMark/>
          </w:tcPr>
          <w:p w14:paraId="1923A43A" w14:textId="2DC8AE75"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&lt;.001</w:t>
            </w:r>
          </w:p>
        </w:tc>
        <w:tc>
          <w:tcPr>
            <w:tcW w:w="1175" w:type="pct"/>
            <w:tcBorders>
              <w:top w:val="nil"/>
            </w:tcBorders>
            <w:vAlign w:val="center"/>
            <w:hideMark/>
          </w:tcPr>
          <w:p w14:paraId="075FF508" w14:textId="6574755F"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w:t>
            </w:r>
            <w:r w:rsidR="00121176" w:rsidRPr="00E54CD7">
              <w:rPr>
                <w:rFonts w:eastAsia="Times New Roman" w:cs="Times New Roman"/>
                <w:color w:val="000000" w:themeColor="text1"/>
                <w:sz w:val="22"/>
                <w:szCs w:val="22"/>
                <w:lang w:val="en-GB" w:eastAsia="zh-CN"/>
              </w:rPr>
              <w:t>2.46; -1.68</w:t>
            </w:r>
            <w:r w:rsidRPr="00E54CD7">
              <w:rPr>
                <w:rFonts w:eastAsia="Times New Roman" w:cs="Times New Roman"/>
                <w:color w:val="000000" w:themeColor="text1"/>
                <w:sz w:val="22"/>
                <w:szCs w:val="22"/>
                <w:lang w:val="en-GB" w:eastAsia="zh-CN"/>
              </w:rPr>
              <w:t>]</w:t>
            </w:r>
          </w:p>
        </w:tc>
      </w:tr>
      <w:tr w:rsidR="008D7848" w:rsidRPr="00E54CD7" w14:paraId="040CB93E" w14:textId="77777777" w:rsidTr="005F6D5D">
        <w:trPr>
          <w:trHeight w:val="20"/>
        </w:trPr>
        <w:tc>
          <w:tcPr>
            <w:tcW w:w="5000" w:type="pct"/>
            <w:gridSpan w:val="6"/>
            <w:tcBorders>
              <w:top w:val="nil"/>
              <w:bottom w:val="nil"/>
            </w:tcBorders>
            <w:vAlign w:val="center"/>
          </w:tcPr>
          <w:p w14:paraId="6BA7163B" w14:textId="105490D1"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 xml:space="preserve">  R²</w:t>
            </w:r>
            <w:r w:rsidRPr="00E54CD7">
              <w:rPr>
                <w:rFonts w:cs="Times New Roman"/>
                <w:color w:val="000000" w:themeColor="text1"/>
                <w:sz w:val="22"/>
                <w:szCs w:val="22"/>
                <w:lang w:val="en-GB" w:eastAsia="zh-CN"/>
              </w:rPr>
              <w:t xml:space="preserve"> = .</w:t>
            </w:r>
            <w:r w:rsidR="00121176" w:rsidRPr="00E54CD7">
              <w:rPr>
                <w:rFonts w:cs="Times New Roman"/>
                <w:color w:val="000000" w:themeColor="text1"/>
                <w:sz w:val="22"/>
                <w:szCs w:val="22"/>
                <w:lang w:val="en-GB" w:eastAsia="zh-CN"/>
              </w:rPr>
              <w:t>36</w:t>
            </w:r>
            <w:r w:rsidRPr="00E54CD7">
              <w:rPr>
                <w:rFonts w:cs="Times New Roman"/>
                <w:color w:val="000000" w:themeColor="text1"/>
                <w:sz w:val="22"/>
                <w:szCs w:val="22"/>
                <w:lang w:val="en-GB" w:eastAsia="zh-CN"/>
              </w:rPr>
              <w:t xml:space="preserve">, </w:t>
            </w:r>
            <w:proofErr w:type="gramStart"/>
            <w:r w:rsidRPr="00E54CD7">
              <w:rPr>
                <w:rFonts w:eastAsia="SimSun" w:cs="Times New Roman"/>
                <w:color w:val="000000" w:themeColor="text1"/>
                <w:sz w:val="22"/>
                <w:szCs w:val="22"/>
                <w:lang w:val="en-GB" w:eastAsia="zh-CN"/>
              </w:rPr>
              <w:t>F(</w:t>
            </w:r>
            <w:proofErr w:type="gramEnd"/>
            <w:r w:rsidRPr="00E54CD7">
              <w:rPr>
                <w:rFonts w:eastAsia="SimSun" w:cs="Times New Roman"/>
                <w:color w:val="000000" w:themeColor="text1"/>
                <w:sz w:val="22"/>
                <w:szCs w:val="22"/>
                <w:lang w:val="en-GB" w:eastAsia="zh-CN"/>
              </w:rPr>
              <w:t>1</w:t>
            </w:r>
            <w:r w:rsidRPr="00E54CD7">
              <w:rPr>
                <w:rFonts w:cs="Times New Roman"/>
                <w:color w:val="000000" w:themeColor="text1"/>
                <w:sz w:val="22"/>
                <w:szCs w:val="22"/>
                <w:lang w:val="en-GB" w:eastAsia="zh-CN"/>
              </w:rPr>
              <w:t>, 19</w:t>
            </w:r>
            <w:r w:rsidR="00121176" w:rsidRPr="00E54CD7">
              <w:rPr>
                <w:rFonts w:cs="Times New Roman"/>
                <w:color w:val="000000" w:themeColor="text1"/>
                <w:sz w:val="22"/>
                <w:szCs w:val="22"/>
                <w:lang w:val="en-GB" w:eastAsia="zh-CN"/>
              </w:rPr>
              <w:t>7</w:t>
            </w:r>
            <w:r w:rsidRPr="00E54CD7">
              <w:rPr>
                <w:rFonts w:cs="Times New Roman"/>
                <w:color w:val="000000" w:themeColor="text1"/>
                <w:sz w:val="22"/>
                <w:szCs w:val="22"/>
                <w:lang w:val="en-GB" w:eastAsia="zh-CN"/>
              </w:rPr>
              <w:t xml:space="preserve">) = </w:t>
            </w:r>
            <w:r w:rsidR="00121176" w:rsidRPr="00E54CD7">
              <w:rPr>
                <w:rFonts w:cs="Times New Roman"/>
                <w:color w:val="000000" w:themeColor="text1"/>
                <w:sz w:val="22"/>
                <w:szCs w:val="22"/>
                <w:lang w:val="en-GB" w:eastAsia="zh-CN"/>
              </w:rPr>
              <w:t>109.26</w:t>
            </w:r>
            <w:r w:rsidRPr="00E54CD7">
              <w:rPr>
                <w:rFonts w:cs="Times New Roman"/>
                <w:color w:val="000000" w:themeColor="text1"/>
                <w:sz w:val="22"/>
                <w:szCs w:val="22"/>
                <w:lang w:val="en-GB" w:eastAsia="zh-CN"/>
              </w:rPr>
              <w:t xml:space="preserve">, </w:t>
            </w:r>
            <w:r w:rsidRPr="00E54CD7">
              <w:rPr>
                <w:rFonts w:cs="Times New Roman"/>
                <w:i/>
                <w:iCs/>
                <w:color w:val="000000" w:themeColor="text1"/>
                <w:sz w:val="22"/>
                <w:szCs w:val="22"/>
                <w:lang w:val="en-GB" w:eastAsia="zh-CN"/>
              </w:rPr>
              <w:t>p</w:t>
            </w:r>
            <w:r w:rsidRPr="00E54CD7">
              <w:rPr>
                <w:rFonts w:cs="Times New Roman"/>
                <w:color w:val="000000" w:themeColor="text1"/>
                <w:sz w:val="22"/>
                <w:szCs w:val="22"/>
                <w:lang w:val="en-GB" w:eastAsia="zh-CN"/>
              </w:rPr>
              <w:t xml:space="preserve"> </w:t>
            </w:r>
            <w:r w:rsidR="00121176" w:rsidRPr="00E54CD7">
              <w:rPr>
                <w:rFonts w:cs="Times New Roman"/>
                <w:color w:val="000000" w:themeColor="text1"/>
                <w:sz w:val="22"/>
                <w:szCs w:val="22"/>
                <w:lang w:val="en-GB" w:eastAsia="zh-CN"/>
              </w:rPr>
              <w:t>&lt;.001</w:t>
            </w:r>
          </w:p>
        </w:tc>
      </w:tr>
      <w:tr w:rsidR="008D7848" w:rsidRPr="00E54CD7" w14:paraId="7135FEEB" w14:textId="77777777" w:rsidTr="005F6D5D">
        <w:trPr>
          <w:trHeight w:val="20"/>
        </w:trPr>
        <w:tc>
          <w:tcPr>
            <w:tcW w:w="1765" w:type="pct"/>
            <w:tcBorders>
              <w:top w:val="single" w:sz="4" w:space="0" w:color="auto"/>
              <w:bottom w:val="nil"/>
            </w:tcBorders>
            <w:vAlign w:val="center"/>
          </w:tcPr>
          <w:p w14:paraId="772B30E6"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DV: Perceived sustainability</w:t>
            </w:r>
          </w:p>
        </w:tc>
        <w:tc>
          <w:tcPr>
            <w:tcW w:w="522" w:type="pct"/>
            <w:tcBorders>
              <w:top w:val="single" w:sz="4" w:space="0" w:color="auto"/>
              <w:bottom w:val="nil"/>
            </w:tcBorders>
            <w:vAlign w:val="center"/>
          </w:tcPr>
          <w:p w14:paraId="4EFFDC4B" w14:textId="77777777" w:rsidR="008D7848" w:rsidRPr="00E54CD7" w:rsidRDefault="008D7848" w:rsidP="005F6D5D">
            <w:pPr>
              <w:rPr>
                <w:rFonts w:eastAsia="Times New Roman" w:cs="Times New Roman"/>
                <w:color w:val="000000" w:themeColor="text1"/>
                <w:sz w:val="22"/>
                <w:szCs w:val="22"/>
                <w:lang w:val="en-GB" w:eastAsia="zh-CN"/>
              </w:rPr>
            </w:pPr>
          </w:p>
        </w:tc>
        <w:tc>
          <w:tcPr>
            <w:tcW w:w="473" w:type="pct"/>
            <w:tcBorders>
              <w:top w:val="single" w:sz="4" w:space="0" w:color="auto"/>
              <w:bottom w:val="nil"/>
            </w:tcBorders>
            <w:vAlign w:val="center"/>
          </w:tcPr>
          <w:p w14:paraId="48B302EF" w14:textId="77777777" w:rsidR="008D7848" w:rsidRPr="00E54CD7" w:rsidRDefault="008D7848" w:rsidP="005F6D5D">
            <w:pPr>
              <w:rPr>
                <w:rFonts w:eastAsia="Times New Roman" w:cs="Times New Roman"/>
                <w:color w:val="000000" w:themeColor="text1"/>
                <w:sz w:val="22"/>
                <w:szCs w:val="22"/>
                <w:lang w:val="en-GB" w:eastAsia="zh-CN"/>
              </w:rPr>
            </w:pPr>
          </w:p>
        </w:tc>
        <w:tc>
          <w:tcPr>
            <w:tcW w:w="546" w:type="pct"/>
            <w:tcBorders>
              <w:top w:val="single" w:sz="4" w:space="0" w:color="auto"/>
              <w:bottom w:val="nil"/>
            </w:tcBorders>
            <w:vAlign w:val="center"/>
          </w:tcPr>
          <w:p w14:paraId="168474ED" w14:textId="77777777" w:rsidR="008D7848" w:rsidRPr="00E54CD7" w:rsidRDefault="008D7848" w:rsidP="005F6D5D">
            <w:pPr>
              <w:rPr>
                <w:rFonts w:eastAsia="Times New Roman" w:cs="Times New Roman"/>
                <w:color w:val="000000" w:themeColor="text1"/>
                <w:sz w:val="22"/>
                <w:szCs w:val="22"/>
                <w:lang w:val="en-GB" w:eastAsia="zh-CN"/>
              </w:rPr>
            </w:pPr>
          </w:p>
        </w:tc>
        <w:tc>
          <w:tcPr>
            <w:tcW w:w="519" w:type="pct"/>
            <w:tcBorders>
              <w:top w:val="single" w:sz="4" w:space="0" w:color="auto"/>
              <w:bottom w:val="nil"/>
            </w:tcBorders>
            <w:vAlign w:val="center"/>
          </w:tcPr>
          <w:p w14:paraId="7286635D" w14:textId="77777777" w:rsidR="008D7848" w:rsidRPr="00E54CD7" w:rsidRDefault="008D7848" w:rsidP="005F6D5D">
            <w:pPr>
              <w:rPr>
                <w:rFonts w:eastAsia="Times New Roman" w:cs="Times New Roman"/>
                <w:color w:val="000000" w:themeColor="text1"/>
                <w:sz w:val="22"/>
                <w:szCs w:val="22"/>
                <w:lang w:val="en-GB" w:eastAsia="zh-CN"/>
              </w:rPr>
            </w:pPr>
          </w:p>
        </w:tc>
        <w:tc>
          <w:tcPr>
            <w:tcW w:w="1175" w:type="pct"/>
            <w:tcBorders>
              <w:top w:val="single" w:sz="4" w:space="0" w:color="auto"/>
              <w:bottom w:val="nil"/>
            </w:tcBorders>
            <w:vAlign w:val="center"/>
          </w:tcPr>
          <w:p w14:paraId="289EDAA0" w14:textId="77777777" w:rsidR="008D7848" w:rsidRPr="00E54CD7" w:rsidRDefault="008D7848" w:rsidP="005F6D5D">
            <w:pPr>
              <w:rPr>
                <w:rFonts w:eastAsia="Times New Roman" w:cs="Times New Roman"/>
                <w:color w:val="000000" w:themeColor="text1"/>
                <w:sz w:val="22"/>
                <w:szCs w:val="22"/>
                <w:lang w:val="en-GB" w:eastAsia="zh-CN"/>
              </w:rPr>
            </w:pPr>
          </w:p>
        </w:tc>
      </w:tr>
      <w:tr w:rsidR="008D7848" w:rsidRPr="00E54CD7" w14:paraId="49F464E5" w14:textId="77777777" w:rsidTr="005F6D5D">
        <w:trPr>
          <w:trHeight w:val="20"/>
        </w:trPr>
        <w:tc>
          <w:tcPr>
            <w:tcW w:w="1765" w:type="pct"/>
            <w:tcBorders>
              <w:top w:val="single" w:sz="4" w:space="0" w:color="auto"/>
              <w:bottom w:val="nil"/>
            </w:tcBorders>
            <w:vAlign w:val="center"/>
            <w:hideMark/>
          </w:tcPr>
          <w:p w14:paraId="3F81728F"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Constant</w:t>
            </w:r>
          </w:p>
        </w:tc>
        <w:tc>
          <w:tcPr>
            <w:tcW w:w="522" w:type="pct"/>
            <w:tcBorders>
              <w:top w:val="single" w:sz="4" w:space="0" w:color="auto"/>
              <w:bottom w:val="nil"/>
            </w:tcBorders>
            <w:vAlign w:val="center"/>
            <w:hideMark/>
          </w:tcPr>
          <w:p w14:paraId="6414B515" w14:textId="2C438D10"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1.21</w:t>
            </w:r>
          </w:p>
        </w:tc>
        <w:tc>
          <w:tcPr>
            <w:tcW w:w="473" w:type="pct"/>
            <w:tcBorders>
              <w:top w:val="single" w:sz="4" w:space="0" w:color="auto"/>
              <w:bottom w:val="nil"/>
            </w:tcBorders>
            <w:vAlign w:val="center"/>
            <w:hideMark/>
          </w:tcPr>
          <w:p w14:paraId="0973DE5E" w14:textId="11F73010"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.30</w:t>
            </w:r>
          </w:p>
        </w:tc>
        <w:tc>
          <w:tcPr>
            <w:tcW w:w="546" w:type="pct"/>
            <w:tcBorders>
              <w:top w:val="single" w:sz="4" w:space="0" w:color="auto"/>
              <w:bottom w:val="nil"/>
            </w:tcBorders>
            <w:vAlign w:val="center"/>
            <w:hideMark/>
          </w:tcPr>
          <w:p w14:paraId="3D2679AA" w14:textId="463CDD94"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4.08</w:t>
            </w:r>
          </w:p>
        </w:tc>
        <w:tc>
          <w:tcPr>
            <w:tcW w:w="519" w:type="pct"/>
            <w:tcBorders>
              <w:top w:val="single" w:sz="4" w:space="0" w:color="auto"/>
              <w:bottom w:val="nil"/>
            </w:tcBorders>
            <w:vAlign w:val="center"/>
            <w:hideMark/>
          </w:tcPr>
          <w:p w14:paraId="08164D79" w14:textId="698FA53E"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.0001</w:t>
            </w:r>
          </w:p>
        </w:tc>
        <w:tc>
          <w:tcPr>
            <w:tcW w:w="1175" w:type="pct"/>
            <w:tcBorders>
              <w:top w:val="single" w:sz="4" w:space="0" w:color="auto"/>
              <w:bottom w:val="nil"/>
            </w:tcBorders>
            <w:vAlign w:val="center"/>
            <w:hideMark/>
          </w:tcPr>
          <w:p w14:paraId="5AA6BED9" w14:textId="09420B9A"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[.6</w:t>
            </w:r>
            <w:r w:rsidR="00121176" w:rsidRPr="00E54CD7">
              <w:rPr>
                <w:rFonts w:eastAsia="Times New Roman" w:cs="Times New Roman"/>
                <w:color w:val="000000" w:themeColor="text1"/>
                <w:sz w:val="22"/>
                <w:szCs w:val="22"/>
                <w:lang w:val="en-GB" w:eastAsia="zh-CN"/>
              </w:rPr>
              <w:t>3; 1.78</w:t>
            </w:r>
            <w:r w:rsidRPr="00E54CD7">
              <w:rPr>
                <w:rFonts w:eastAsia="Times New Roman" w:cs="Times New Roman"/>
                <w:color w:val="000000" w:themeColor="text1"/>
                <w:sz w:val="22"/>
                <w:szCs w:val="22"/>
                <w:lang w:val="en-GB" w:eastAsia="zh-CN"/>
              </w:rPr>
              <w:t>]</w:t>
            </w:r>
          </w:p>
        </w:tc>
      </w:tr>
      <w:tr w:rsidR="008D7848" w:rsidRPr="00E54CD7" w14:paraId="193F6A28" w14:textId="77777777" w:rsidTr="005F6D5D">
        <w:trPr>
          <w:trHeight w:val="20"/>
        </w:trPr>
        <w:tc>
          <w:tcPr>
            <w:tcW w:w="1765" w:type="pct"/>
            <w:tcBorders>
              <w:top w:val="nil"/>
            </w:tcBorders>
            <w:vAlign w:val="center"/>
            <w:hideMark/>
          </w:tcPr>
          <w:p w14:paraId="3FCF8BC5" w14:textId="7777777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Design agent</w:t>
            </w:r>
          </w:p>
        </w:tc>
        <w:tc>
          <w:tcPr>
            <w:tcW w:w="522" w:type="pct"/>
            <w:tcBorders>
              <w:top w:val="nil"/>
            </w:tcBorders>
            <w:vAlign w:val="center"/>
            <w:hideMark/>
          </w:tcPr>
          <w:p w14:paraId="1831D198" w14:textId="673095A9"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.19</w:t>
            </w:r>
          </w:p>
        </w:tc>
        <w:tc>
          <w:tcPr>
            <w:tcW w:w="473" w:type="pct"/>
            <w:tcBorders>
              <w:top w:val="nil"/>
            </w:tcBorders>
            <w:vAlign w:val="center"/>
            <w:hideMark/>
          </w:tcPr>
          <w:p w14:paraId="4A428391" w14:textId="07113E6D"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.16</w:t>
            </w:r>
          </w:p>
        </w:tc>
        <w:tc>
          <w:tcPr>
            <w:tcW w:w="546" w:type="pct"/>
            <w:tcBorders>
              <w:top w:val="nil"/>
            </w:tcBorders>
            <w:vAlign w:val="center"/>
            <w:hideMark/>
          </w:tcPr>
          <w:p w14:paraId="74BE3939" w14:textId="1B4A54C8"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1.19</w:t>
            </w:r>
          </w:p>
        </w:tc>
        <w:tc>
          <w:tcPr>
            <w:tcW w:w="519" w:type="pct"/>
            <w:tcBorders>
              <w:top w:val="nil"/>
            </w:tcBorders>
            <w:vAlign w:val="center"/>
            <w:hideMark/>
          </w:tcPr>
          <w:p w14:paraId="40A640F5" w14:textId="5F1A0B12"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.23</w:t>
            </w:r>
          </w:p>
        </w:tc>
        <w:tc>
          <w:tcPr>
            <w:tcW w:w="1175" w:type="pct"/>
            <w:tcBorders>
              <w:top w:val="nil"/>
            </w:tcBorders>
            <w:vAlign w:val="center"/>
            <w:hideMark/>
          </w:tcPr>
          <w:p w14:paraId="4516DD95" w14:textId="1428FBE8"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w:t>
            </w:r>
            <w:r w:rsidR="00121176" w:rsidRPr="00E54CD7">
              <w:rPr>
                <w:rFonts w:eastAsia="Times New Roman" w:cs="Times New Roman"/>
                <w:color w:val="000000" w:themeColor="text1"/>
                <w:sz w:val="22"/>
                <w:szCs w:val="22"/>
                <w:lang w:val="en-GB" w:eastAsia="zh-CN"/>
              </w:rPr>
              <w:t>-.13; .52</w:t>
            </w:r>
            <w:r w:rsidRPr="00E54CD7">
              <w:rPr>
                <w:rFonts w:eastAsia="Times New Roman" w:cs="Times New Roman"/>
                <w:color w:val="000000" w:themeColor="text1"/>
                <w:sz w:val="22"/>
                <w:szCs w:val="22"/>
                <w:lang w:val="en-GB" w:eastAsia="zh-CN"/>
              </w:rPr>
              <w:t>]</w:t>
            </w:r>
          </w:p>
        </w:tc>
      </w:tr>
      <w:tr w:rsidR="00121176" w:rsidRPr="00E54CD7" w14:paraId="1528F4F5" w14:textId="77777777" w:rsidTr="005F6D5D">
        <w:trPr>
          <w:trHeight w:val="20"/>
        </w:trPr>
        <w:tc>
          <w:tcPr>
            <w:tcW w:w="1765" w:type="pct"/>
            <w:tcBorders>
              <w:top w:val="nil"/>
            </w:tcBorders>
            <w:vAlign w:val="center"/>
          </w:tcPr>
          <w:p w14:paraId="397FC10A" w14:textId="445327F8" w:rsidR="00121176" w:rsidRPr="00E54CD7" w:rsidRDefault="00DC7167" w:rsidP="005F6D5D">
            <w:pPr>
              <w:rPr>
                <w:rFonts w:eastAsia="Times New Roman" w:cs="Times New Roman"/>
                <w:color w:val="000000" w:themeColor="text1"/>
                <w:sz w:val="22"/>
                <w:szCs w:val="22"/>
                <w:lang w:val="en-GB" w:eastAsia="zh-CN"/>
              </w:rPr>
            </w:pPr>
            <w:r>
              <w:rPr>
                <w:rFonts w:eastAsia="Times New Roman" w:cs="Times New Roman"/>
                <w:color w:val="000000" w:themeColor="text1"/>
                <w:sz w:val="22"/>
                <w:szCs w:val="22"/>
                <w:lang w:val="en-GB" w:eastAsia="zh-CN"/>
              </w:rPr>
              <w:t>Genuine care</w:t>
            </w:r>
          </w:p>
        </w:tc>
        <w:tc>
          <w:tcPr>
            <w:tcW w:w="522" w:type="pct"/>
            <w:tcBorders>
              <w:top w:val="nil"/>
            </w:tcBorders>
            <w:vAlign w:val="center"/>
          </w:tcPr>
          <w:p w14:paraId="751D7917" w14:textId="73FFF409" w:rsidR="00121176"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.58</w:t>
            </w:r>
          </w:p>
        </w:tc>
        <w:tc>
          <w:tcPr>
            <w:tcW w:w="473" w:type="pct"/>
            <w:tcBorders>
              <w:top w:val="nil"/>
            </w:tcBorders>
            <w:vAlign w:val="center"/>
          </w:tcPr>
          <w:p w14:paraId="06BB6D1B" w14:textId="1B1DDF58" w:rsidR="00121176"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.20</w:t>
            </w:r>
          </w:p>
        </w:tc>
        <w:tc>
          <w:tcPr>
            <w:tcW w:w="546" w:type="pct"/>
            <w:tcBorders>
              <w:top w:val="nil"/>
            </w:tcBorders>
            <w:vAlign w:val="center"/>
          </w:tcPr>
          <w:p w14:paraId="5F556120" w14:textId="3D42DF5E" w:rsidR="00121176"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6.06</w:t>
            </w:r>
          </w:p>
        </w:tc>
        <w:tc>
          <w:tcPr>
            <w:tcW w:w="519" w:type="pct"/>
            <w:tcBorders>
              <w:top w:val="nil"/>
            </w:tcBorders>
            <w:vAlign w:val="center"/>
          </w:tcPr>
          <w:p w14:paraId="697BEAEE" w14:textId="365CB6D3" w:rsidR="00121176"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&lt;.001</w:t>
            </w:r>
          </w:p>
        </w:tc>
        <w:tc>
          <w:tcPr>
            <w:tcW w:w="1175" w:type="pct"/>
            <w:tcBorders>
              <w:top w:val="nil"/>
            </w:tcBorders>
            <w:vAlign w:val="center"/>
          </w:tcPr>
          <w:p w14:paraId="51F0924A" w14:textId="0B341335" w:rsidR="00121176"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[.39; .77]</w:t>
            </w:r>
          </w:p>
        </w:tc>
      </w:tr>
      <w:tr w:rsidR="008D7848" w:rsidRPr="00E54CD7" w14:paraId="15AF461B" w14:textId="77777777" w:rsidTr="005F6D5D">
        <w:trPr>
          <w:trHeight w:val="20"/>
        </w:trPr>
        <w:tc>
          <w:tcPr>
            <w:tcW w:w="1765" w:type="pct"/>
            <w:vAlign w:val="center"/>
            <w:hideMark/>
          </w:tcPr>
          <w:p w14:paraId="30D84FE2" w14:textId="1DB38532"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Cognitive intentionality</w:t>
            </w:r>
          </w:p>
        </w:tc>
        <w:tc>
          <w:tcPr>
            <w:tcW w:w="522" w:type="pct"/>
            <w:vAlign w:val="center"/>
            <w:hideMark/>
          </w:tcPr>
          <w:p w14:paraId="757D5249" w14:textId="04DC5E76"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.11</w:t>
            </w:r>
          </w:p>
        </w:tc>
        <w:tc>
          <w:tcPr>
            <w:tcW w:w="473" w:type="pct"/>
            <w:vAlign w:val="center"/>
            <w:hideMark/>
          </w:tcPr>
          <w:p w14:paraId="63CABBC5" w14:textId="23CF05AC"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.08</w:t>
            </w:r>
          </w:p>
        </w:tc>
        <w:tc>
          <w:tcPr>
            <w:tcW w:w="546" w:type="pct"/>
            <w:vAlign w:val="center"/>
            <w:hideMark/>
          </w:tcPr>
          <w:p w14:paraId="73925B24" w14:textId="48840A7D"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1.38</w:t>
            </w:r>
          </w:p>
        </w:tc>
        <w:tc>
          <w:tcPr>
            <w:tcW w:w="519" w:type="pct"/>
            <w:vAlign w:val="center"/>
            <w:hideMark/>
          </w:tcPr>
          <w:p w14:paraId="50BF6778" w14:textId="714A0D61"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.17</w:t>
            </w:r>
          </w:p>
        </w:tc>
        <w:tc>
          <w:tcPr>
            <w:tcW w:w="1175" w:type="pct"/>
            <w:vAlign w:val="center"/>
            <w:hideMark/>
          </w:tcPr>
          <w:p w14:paraId="59F135F1" w14:textId="602DA41A"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[-.0</w:t>
            </w:r>
            <w:r w:rsidR="00121176" w:rsidRPr="00E54CD7">
              <w:rPr>
                <w:rFonts w:eastAsia="Times New Roman" w:cs="Times New Roman"/>
                <w:color w:val="000000" w:themeColor="text1"/>
                <w:sz w:val="22"/>
                <w:szCs w:val="22"/>
                <w:lang w:val="en-GB" w:eastAsia="zh-CN"/>
              </w:rPr>
              <w:t>5; .26</w:t>
            </w:r>
            <w:r w:rsidRPr="00E54CD7">
              <w:rPr>
                <w:rFonts w:eastAsia="Times New Roman" w:cs="Times New Roman"/>
                <w:color w:val="000000" w:themeColor="text1"/>
                <w:sz w:val="22"/>
                <w:szCs w:val="22"/>
                <w:lang w:val="en-GB" w:eastAsia="zh-CN"/>
              </w:rPr>
              <w:t>]</w:t>
            </w:r>
          </w:p>
        </w:tc>
      </w:tr>
      <w:tr w:rsidR="008D7848" w:rsidRPr="00E54CD7" w14:paraId="05E5F3E5" w14:textId="77777777" w:rsidTr="005F6D5D">
        <w:trPr>
          <w:trHeight w:val="20"/>
        </w:trPr>
        <w:tc>
          <w:tcPr>
            <w:tcW w:w="1765" w:type="pct"/>
            <w:vAlign w:val="center"/>
            <w:hideMark/>
          </w:tcPr>
          <w:p w14:paraId="00212E56" w14:textId="0688BD85"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Perceived effort</w:t>
            </w:r>
          </w:p>
        </w:tc>
        <w:tc>
          <w:tcPr>
            <w:tcW w:w="522" w:type="pct"/>
            <w:vAlign w:val="center"/>
            <w:hideMark/>
          </w:tcPr>
          <w:p w14:paraId="13FB5962" w14:textId="60EBF2A9"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.00</w:t>
            </w:r>
          </w:p>
        </w:tc>
        <w:tc>
          <w:tcPr>
            <w:tcW w:w="473" w:type="pct"/>
            <w:vAlign w:val="center"/>
            <w:hideMark/>
          </w:tcPr>
          <w:p w14:paraId="2CA0CAAA" w14:textId="7E9CD4BB"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.09</w:t>
            </w:r>
          </w:p>
        </w:tc>
        <w:tc>
          <w:tcPr>
            <w:tcW w:w="546" w:type="pct"/>
            <w:vAlign w:val="center"/>
            <w:hideMark/>
          </w:tcPr>
          <w:p w14:paraId="2F8B973C" w14:textId="7F78E0B9"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.03</w:t>
            </w:r>
          </w:p>
        </w:tc>
        <w:tc>
          <w:tcPr>
            <w:tcW w:w="519" w:type="pct"/>
            <w:vAlign w:val="center"/>
            <w:hideMark/>
          </w:tcPr>
          <w:p w14:paraId="19359CAF" w14:textId="6FF47F6C" w:rsidR="008D7848" w:rsidRPr="00E54CD7" w:rsidRDefault="00121176"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.98</w:t>
            </w:r>
          </w:p>
        </w:tc>
        <w:tc>
          <w:tcPr>
            <w:tcW w:w="1175" w:type="pct"/>
            <w:vAlign w:val="center"/>
            <w:hideMark/>
          </w:tcPr>
          <w:p w14:paraId="38C8AEC8" w14:textId="72449257"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w:t>
            </w:r>
            <w:r w:rsidR="00121176" w:rsidRPr="00E54CD7">
              <w:rPr>
                <w:rFonts w:eastAsia="Times New Roman" w:cs="Times New Roman"/>
                <w:color w:val="000000" w:themeColor="text1"/>
                <w:sz w:val="22"/>
                <w:szCs w:val="22"/>
                <w:lang w:val="en-GB" w:eastAsia="zh-CN"/>
              </w:rPr>
              <w:t>-.17; .17</w:t>
            </w:r>
            <w:r w:rsidRPr="00E54CD7">
              <w:rPr>
                <w:rFonts w:eastAsia="Times New Roman" w:cs="Times New Roman"/>
                <w:color w:val="000000" w:themeColor="text1"/>
                <w:sz w:val="22"/>
                <w:szCs w:val="22"/>
                <w:lang w:val="en-GB" w:eastAsia="zh-CN"/>
              </w:rPr>
              <w:t>]</w:t>
            </w:r>
          </w:p>
        </w:tc>
      </w:tr>
      <w:tr w:rsidR="008D7848" w:rsidRPr="00E54CD7" w14:paraId="27D43BA8" w14:textId="77777777" w:rsidTr="005F6D5D">
        <w:trPr>
          <w:trHeight w:val="20"/>
        </w:trPr>
        <w:tc>
          <w:tcPr>
            <w:tcW w:w="5000" w:type="pct"/>
            <w:gridSpan w:val="6"/>
            <w:vAlign w:val="center"/>
          </w:tcPr>
          <w:p w14:paraId="61CA455F" w14:textId="5EDBEBE3" w:rsidR="008D7848" w:rsidRPr="00E54CD7" w:rsidRDefault="008D7848" w:rsidP="005F6D5D">
            <w:pPr>
              <w:rPr>
                <w:rFonts w:eastAsia="Times New Roman" w:cs="Times New Roman"/>
                <w:color w:val="000000" w:themeColor="text1"/>
                <w:sz w:val="22"/>
                <w:szCs w:val="22"/>
                <w:lang w:val="en-GB" w:eastAsia="zh-CN"/>
              </w:rPr>
            </w:pPr>
            <w:r w:rsidRPr="00E54CD7">
              <w:rPr>
                <w:rFonts w:eastAsia="Times New Roman" w:cs="Times New Roman"/>
                <w:color w:val="000000" w:themeColor="text1"/>
                <w:sz w:val="22"/>
                <w:szCs w:val="22"/>
                <w:lang w:val="en-GB" w:eastAsia="zh-CN"/>
              </w:rPr>
              <w:t xml:space="preserve">  R²</w:t>
            </w:r>
            <w:r w:rsidRPr="00E54CD7">
              <w:rPr>
                <w:rFonts w:cs="Times New Roman"/>
                <w:color w:val="000000" w:themeColor="text1"/>
                <w:sz w:val="22"/>
                <w:szCs w:val="22"/>
                <w:lang w:val="en-GB" w:eastAsia="zh-CN"/>
              </w:rPr>
              <w:t xml:space="preserve"> = </w:t>
            </w:r>
            <w:r w:rsidRPr="00E54CD7">
              <w:rPr>
                <w:rFonts w:eastAsia="Times New Roman" w:cs="Times New Roman"/>
                <w:color w:val="000000" w:themeColor="text1"/>
                <w:sz w:val="22"/>
                <w:szCs w:val="22"/>
                <w:lang w:val="en-GB" w:eastAsia="zh-CN"/>
              </w:rPr>
              <w:t>.</w:t>
            </w:r>
            <w:r w:rsidR="00121176" w:rsidRPr="00E54CD7">
              <w:rPr>
                <w:rFonts w:eastAsia="Times New Roman" w:cs="Times New Roman"/>
                <w:color w:val="000000" w:themeColor="text1"/>
                <w:sz w:val="22"/>
                <w:szCs w:val="22"/>
                <w:lang w:val="en-GB" w:eastAsia="zh-CN"/>
              </w:rPr>
              <w:t>57</w:t>
            </w:r>
            <w:r w:rsidRPr="00E54CD7">
              <w:rPr>
                <w:rFonts w:cs="Times New Roman"/>
                <w:color w:val="000000" w:themeColor="text1"/>
                <w:sz w:val="22"/>
                <w:szCs w:val="22"/>
                <w:lang w:val="en-GB" w:eastAsia="zh-CN"/>
              </w:rPr>
              <w:t xml:space="preserve">, </w:t>
            </w:r>
            <w:proofErr w:type="gramStart"/>
            <w:r w:rsidRPr="00E54CD7">
              <w:rPr>
                <w:rFonts w:eastAsia="SimSun" w:cs="Times New Roman"/>
                <w:color w:val="000000" w:themeColor="text1"/>
                <w:sz w:val="22"/>
                <w:szCs w:val="22"/>
                <w:lang w:val="en-GB" w:eastAsia="zh-CN"/>
              </w:rPr>
              <w:t>F(</w:t>
            </w:r>
            <w:proofErr w:type="gramEnd"/>
            <w:r w:rsidRPr="00E54CD7">
              <w:rPr>
                <w:rFonts w:eastAsia="SimSun" w:cs="Times New Roman"/>
                <w:color w:val="000000" w:themeColor="text1"/>
                <w:sz w:val="22"/>
                <w:szCs w:val="22"/>
                <w:lang w:val="en-GB" w:eastAsia="zh-CN"/>
              </w:rPr>
              <w:t>3, 19</w:t>
            </w:r>
            <w:r w:rsidR="00121176" w:rsidRPr="00E54CD7">
              <w:rPr>
                <w:rFonts w:eastAsia="SimSun" w:cs="Times New Roman"/>
                <w:color w:val="000000" w:themeColor="text1"/>
                <w:sz w:val="22"/>
                <w:szCs w:val="22"/>
                <w:lang w:val="en-GB" w:eastAsia="zh-CN"/>
              </w:rPr>
              <w:t>4</w:t>
            </w:r>
            <w:r w:rsidRPr="00E54CD7">
              <w:rPr>
                <w:rFonts w:cs="Times New Roman"/>
                <w:color w:val="000000" w:themeColor="text1"/>
                <w:sz w:val="22"/>
                <w:szCs w:val="22"/>
                <w:lang w:val="en-GB" w:eastAsia="zh-CN"/>
              </w:rPr>
              <w:t xml:space="preserve">) = </w:t>
            </w:r>
            <w:r w:rsidR="00121176" w:rsidRPr="00E54CD7">
              <w:rPr>
                <w:rFonts w:cs="Times New Roman"/>
                <w:color w:val="000000" w:themeColor="text1"/>
                <w:sz w:val="22"/>
                <w:szCs w:val="22"/>
                <w:lang w:val="en-GB" w:eastAsia="zh-CN"/>
              </w:rPr>
              <w:t>63.81</w:t>
            </w:r>
            <w:r w:rsidRPr="00E54CD7">
              <w:rPr>
                <w:rFonts w:cs="Times New Roman"/>
                <w:color w:val="000000" w:themeColor="text1"/>
                <w:sz w:val="22"/>
                <w:szCs w:val="22"/>
                <w:lang w:val="en-GB" w:eastAsia="zh-CN"/>
              </w:rPr>
              <w:t xml:space="preserve">, </w:t>
            </w:r>
            <w:r w:rsidRPr="00E54CD7">
              <w:rPr>
                <w:rFonts w:cs="Times New Roman"/>
                <w:i/>
                <w:iCs/>
                <w:color w:val="000000" w:themeColor="text1"/>
                <w:sz w:val="22"/>
                <w:szCs w:val="22"/>
                <w:lang w:val="en-GB" w:eastAsia="zh-CN"/>
              </w:rPr>
              <w:t xml:space="preserve">p </w:t>
            </w:r>
            <w:r w:rsidRPr="00E54CD7">
              <w:rPr>
                <w:rFonts w:eastAsia="Times New Roman" w:cs="Times New Roman"/>
                <w:color w:val="000000" w:themeColor="text1"/>
                <w:sz w:val="22"/>
                <w:szCs w:val="22"/>
                <w:lang w:val="en-GB" w:eastAsia="zh-CN"/>
              </w:rPr>
              <w:t>&lt; .001</w:t>
            </w:r>
          </w:p>
        </w:tc>
      </w:tr>
    </w:tbl>
    <w:p w14:paraId="14017653" w14:textId="77777777" w:rsidR="008D7848" w:rsidRPr="00E54CD7" w:rsidRDefault="008D7848" w:rsidP="008D7848">
      <w:pPr>
        <w:pStyle w:val="CommentText"/>
        <w:rPr>
          <w:rFonts w:ascii="Times New Roman" w:hAnsi="Times New Roman" w:cs="Times New Roman"/>
          <w:color w:val="000000" w:themeColor="text1"/>
          <w:sz w:val="22"/>
          <w:szCs w:val="22"/>
          <w:lang w:val="en-GB" w:eastAsia="zh-CN"/>
        </w:rPr>
      </w:pPr>
      <w:r w:rsidRPr="00E54CD7">
        <w:rPr>
          <w:rFonts w:ascii="Times New Roman" w:hAnsi="Times New Roman" w:cs="Times New Roman"/>
          <w:color w:val="000000" w:themeColor="text1"/>
          <w:sz w:val="22"/>
          <w:szCs w:val="22"/>
          <w:lang w:val="en-GB" w:eastAsia="zh-CN"/>
        </w:rPr>
        <w:t>Notes: N = 200</w:t>
      </w:r>
    </w:p>
    <w:p w14:paraId="1724FCE9" w14:textId="77777777" w:rsidR="008D7848" w:rsidRPr="00E54CD7" w:rsidRDefault="008D7848" w:rsidP="008D7848">
      <w:pPr>
        <w:pStyle w:val="CommentText"/>
        <w:rPr>
          <w:rFonts w:ascii="Times New Roman" w:hAnsi="Times New Roman" w:cs="Times New Roman"/>
          <w:color w:val="000000" w:themeColor="text1"/>
          <w:sz w:val="22"/>
          <w:szCs w:val="22"/>
          <w:lang w:val="en-GB" w:eastAsia="zh-CN"/>
        </w:rPr>
      </w:pPr>
    </w:p>
    <w:p w14:paraId="01073750" w14:textId="0E93075B" w:rsidR="008D7848" w:rsidRPr="00E54CD7" w:rsidRDefault="008D7848" w:rsidP="008D7848">
      <w:pPr>
        <w:snapToGrid w:val="0"/>
        <w:rPr>
          <w:rFonts w:cs="Times New Roman"/>
          <w:bCs/>
          <w:iCs/>
          <w:color w:val="000000" w:themeColor="text1"/>
          <w:sz w:val="22"/>
          <w:szCs w:val="22"/>
          <w:lang w:val="en-GB" w:eastAsia="zh-CN"/>
        </w:rPr>
      </w:pPr>
      <w:r w:rsidRPr="00E54CD7">
        <w:rPr>
          <w:rFonts w:cs="Times New Roman"/>
          <w:bCs/>
          <w:iCs/>
          <w:color w:val="000000" w:themeColor="text1"/>
          <w:sz w:val="22"/>
          <w:szCs w:val="22"/>
          <w:lang w:val="en-GB" w:eastAsia="zh-CN"/>
        </w:rPr>
        <w:t xml:space="preserve">Table </w:t>
      </w:r>
      <w:r w:rsidR="00D53167">
        <w:rPr>
          <w:rFonts w:cs="Times New Roman"/>
          <w:bCs/>
          <w:iCs/>
          <w:color w:val="000000" w:themeColor="text1"/>
          <w:sz w:val="22"/>
          <w:szCs w:val="22"/>
          <w:lang w:val="en-GB" w:eastAsia="zh-CN"/>
        </w:rPr>
        <w:t>E</w:t>
      </w:r>
      <w:r w:rsidRPr="00E54CD7">
        <w:rPr>
          <w:rFonts w:cs="Times New Roman"/>
          <w:bCs/>
          <w:iCs/>
          <w:color w:val="000000" w:themeColor="text1"/>
          <w:sz w:val="22"/>
          <w:szCs w:val="22"/>
          <w:lang w:val="en-GB" w:eastAsia="zh-CN"/>
        </w:rPr>
        <w:t>.</w:t>
      </w:r>
      <w:r w:rsidR="00C94ADD">
        <w:rPr>
          <w:rFonts w:cs="Times New Roman"/>
          <w:bCs/>
          <w:iCs/>
          <w:color w:val="000000" w:themeColor="text1"/>
          <w:sz w:val="22"/>
          <w:szCs w:val="22"/>
          <w:lang w:val="en-GB" w:eastAsia="zh-CN"/>
        </w:rPr>
        <w:t>2</w:t>
      </w:r>
      <w:r w:rsidRPr="00E54CD7">
        <w:rPr>
          <w:rFonts w:cs="Times New Roman"/>
          <w:bCs/>
          <w:iCs/>
          <w:color w:val="000000" w:themeColor="text1"/>
          <w:sz w:val="22"/>
          <w:szCs w:val="22"/>
          <w:lang w:val="en-GB" w:eastAsia="zh-CN"/>
        </w:rPr>
        <w:t xml:space="preserve"> Direct and indirect effects of design agent on perceived sustainability </w:t>
      </w:r>
    </w:p>
    <w:tbl>
      <w:tblPr>
        <w:tblW w:w="5000" w:type="pct"/>
        <w:tblBorders>
          <w:top w:val="single" w:sz="4" w:space="0" w:color="auto"/>
          <w:bottom w:val="single" w:sz="4" w:space="0" w:color="auto"/>
        </w:tblBorders>
        <w:tblLook w:val="04A0" w:firstRow="1" w:lastRow="0" w:firstColumn="1" w:lastColumn="0" w:noHBand="0" w:noVBand="1"/>
      </w:tblPr>
      <w:tblGrid>
        <w:gridCol w:w="4169"/>
        <w:gridCol w:w="780"/>
        <w:gridCol w:w="1385"/>
        <w:gridCol w:w="2692"/>
      </w:tblGrid>
      <w:tr w:rsidR="008D7848" w:rsidRPr="00E54CD7" w14:paraId="7986A563" w14:textId="77777777" w:rsidTr="005F6D5D">
        <w:trPr>
          <w:trHeight w:val="20"/>
        </w:trPr>
        <w:tc>
          <w:tcPr>
            <w:tcW w:w="2310" w:type="pct"/>
            <w:tcBorders>
              <w:top w:val="single" w:sz="4" w:space="0" w:color="auto"/>
              <w:bottom w:val="single" w:sz="4" w:space="0" w:color="auto"/>
            </w:tcBorders>
            <w:vAlign w:val="center"/>
            <w:hideMark/>
          </w:tcPr>
          <w:p w14:paraId="0CE1A22D" w14:textId="77777777" w:rsidR="008D7848" w:rsidRPr="00E54CD7" w:rsidRDefault="008D7848" w:rsidP="005F6D5D">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Effect</w:t>
            </w:r>
          </w:p>
        </w:tc>
        <w:tc>
          <w:tcPr>
            <w:tcW w:w="432" w:type="pct"/>
            <w:tcBorders>
              <w:top w:val="single" w:sz="4" w:space="0" w:color="auto"/>
              <w:bottom w:val="single" w:sz="4" w:space="0" w:color="auto"/>
            </w:tcBorders>
            <w:vAlign w:val="center"/>
            <w:hideMark/>
          </w:tcPr>
          <w:p w14:paraId="47174EF9" w14:textId="77777777" w:rsidR="008D7848" w:rsidRPr="00E54CD7" w:rsidRDefault="008D7848" w:rsidP="005F6D5D">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b</w:t>
            </w:r>
          </w:p>
        </w:tc>
        <w:tc>
          <w:tcPr>
            <w:tcW w:w="767" w:type="pct"/>
            <w:tcBorders>
              <w:top w:val="single" w:sz="4" w:space="0" w:color="auto"/>
              <w:bottom w:val="single" w:sz="4" w:space="0" w:color="auto"/>
            </w:tcBorders>
            <w:vAlign w:val="center"/>
            <w:hideMark/>
          </w:tcPr>
          <w:p w14:paraId="643D7564" w14:textId="77777777" w:rsidR="008D7848" w:rsidRPr="00E54CD7" w:rsidRDefault="008D7848" w:rsidP="005F6D5D">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SE</w:t>
            </w:r>
          </w:p>
        </w:tc>
        <w:tc>
          <w:tcPr>
            <w:tcW w:w="1491" w:type="pct"/>
            <w:tcBorders>
              <w:top w:val="single" w:sz="4" w:space="0" w:color="auto"/>
              <w:bottom w:val="single" w:sz="4" w:space="0" w:color="auto"/>
            </w:tcBorders>
            <w:vAlign w:val="center"/>
            <w:hideMark/>
          </w:tcPr>
          <w:p w14:paraId="24CD7823" w14:textId="77777777" w:rsidR="008D7848" w:rsidRPr="00E54CD7" w:rsidRDefault="008D7848" w:rsidP="005F6D5D">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95% CI [LL, UL]</w:t>
            </w:r>
          </w:p>
        </w:tc>
      </w:tr>
      <w:tr w:rsidR="008D7848" w:rsidRPr="00E54CD7" w14:paraId="3701269D" w14:textId="77777777" w:rsidTr="005F6D5D">
        <w:trPr>
          <w:trHeight w:val="20"/>
        </w:trPr>
        <w:tc>
          <w:tcPr>
            <w:tcW w:w="2310" w:type="pct"/>
            <w:tcBorders>
              <w:top w:val="single" w:sz="4" w:space="0" w:color="auto"/>
            </w:tcBorders>
            <w:vAlign w:val="center"/>
            <w:hideMark/>
          </w:tcPr>
          <w:p w14:paraId="3D83BC87" w14:textId="7C7CD3FA" w:rsidR="008D7848" w:rsidRPr="00E54CD7" w:rsidRDefault="008D7848" w:rsidP="005F6D5D">
            <w:pP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 xml:space="preserve">Direct Effect </w:t>
            </w:r>
          </w:p>
        </w:tc>
        <w:tc>
          <w:tcPr>
            <w:tcW w:w="432" w:type="pct"/>
            <w:tcBorders>
              <w:top w:val="single" w:sz="4" w:space="0" w:color="auto"/>
            </w:tcBorders>
            <w:vAlign w:val="center"/>
            <w:hideMark/>
          </w:tcPr>
          <w:p w14:paraId="01E460BC" w14:textId="4ED4733D" w:rsidR="008D7848" w:rsidRPr="00E54CD7" w:rsidRDefault="00121176" w:rsidP="005F6D5D">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.19</w:t>
            </w:r>
          </w:p>
        </w:tc>
        <w:tc>
          <w:tcPr>
            <w:tcW w:w="767" w:type="pct"/>
            <w:tcBorders>
              <w:top w:val="single" w:sz="4" w:space="0" w:color="auto"/>
            </w:tcBorders>
            <w:vAlign w:val="center"/>
            <w:hideMark/>
          </w:tcPr>
          <w:p w14:paraId="315FD009" w14:textId="5B377906" w:rsidR="008D7848" w:rsidRPr="00E54CD7" w:rsidRDefault="00121176" w:rsidP="005F6D5D">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.16</w:t>
            </w:r>
          </w:p>
        </w:tc>
        <w:tc>
          <w:tcPr>
            <w:tcW w:w="1491" w:type="pct"/>
            <w:tcBorders>
              <w:top w:val="single" w:sz="4" w:space="0" w:color="auto"/>
            </w:tcBorders>
            <w:vAlign w:val="center"/>
            <w:hideMark/>
          </w:tcPr>
          <w:p w14:paraId="43BCA48A" w14:textId="7A8DB905" w:rsidR="008D7848" w:rsidRPr="00E54CD7" w:rsidRDefault="008D7848" w:rsidP="005F6D5D">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w:t>
            </w:r>
            <w:r w:rsidR="00121176" w:rsidRPr="00E54CD7">
              <w:rPr>
                <w:rFonts w:eastAsia="Times New Roman" w:cs="Times New Roman"/>
                <w:bCs/>
                <w:color w:val="000000" w:themeColor="text1"/>
                <w:sz w:val="22"/>
                <w:szCs w:val="22"/>
                <w:lang w:val="en-GB" w:eastAsia="zh-CN"/>
              </w:rPr>
              <w:t>-.13; .52</w:t>
            </w:r>
            <w:r w:rsidRPr="00E54CD7">
              <w:rPr>
                <w:rFonts w:eastAsia="Times New Roman" w:cs="Times New Roman"/>
                <w:bCs/>
                <w:color w:val="000000" w:themeColor="text1"/>
                <w:sz w:val="22"/>
                <w:szCs w:val="22"/>
                <w:lang w:val="en-GB" w:eastAsia="zh-CN"/>
              </w:rPr>
              <w:t>]</w:t>
            </w:r>
          </w:p>
        </w:tc>
      </w:tr>
      <w:tr w:rsidR="008D7848" w:rsidRPr="00E54CD7" w14:paraId="7EE4D33C" w14:textId="77777777" w:rsidTr="005F6D5D">
        <w:trPr>
          <w:trHeight w:val="20"/>
        </w:trPr>
        <w:tc>
          <w:tcPr>
            <w:tcW w:w="2310" w:type="pct"/>
            <w:vAlign w:val="center"/>
            <w:hideMark/>
          </w:tcPr>
          <w:p w14:paraId="42331EC4" w14:textId="77777777" w:rsidR="008D7848" w:rsidRPr="00E54CD7" w:rsidRDefault="008D7848" w:rsidP="005F6D5D">
            <w:pP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Total Indirect Effect</w:t>
            </w:r>
          </w:p>
        </w:tc>
        <w:tc>
          <w:tcPr>
            <w:tcW w:w="432" w:type="pct"/>
            <w:vAlign w:val="center"/>
            <w:hideMark/>
          </w:tcPr>
          <w:p w14:paraId="3E3014DA" w14:textId="45FA4E78" w:rsidR="008D7848" w:rsidRPr="00E54CD7" w:rsidRDefault="00121176" w:rsidP="005F6D5D">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-1.33</w:t>
            </w:r>
          </w:p>
        </w:tc>
        <w:tc>
          <w:tcPr>
            <w:tcW w:w="767" w:type="pct"/>
            <w:vAlign w:val="center"/>
            <w:hideMark/>
          </w:tcPr>
          <w:p w14:paraId="559CCC41" w14:textId="06179286" w:rsidR="008D7848" w:rsidRPr="00E54CD7" w:rsidRDefault="00121176" w:rsidP="005F6D5D">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.18</w:t>
            </w:r>
          </w:p>
        </w:tc>
        <w:tc>
          <w:tcPr>
            <w:tcW w:w="1491" w:type="pct"/>
            <w:vAlign w:val="center"/>
            <w:hideMark/>
          </w:tcPr>
          <w:p w14:paraId="7B54CA61" w14:textId="37E2F80E" w:rsidR="008D7848" w:rsidRPr="00E54CD7" w:rsidRDefault="008D7848" w:rsidP="005F6D5D">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w:t>
            </w:r>
            <w:r w:rsidR="00121176" w:rsidRPr="00E54CD7">
              <w:rPr>
                <w:rFonts w:eastAsia="Times New Roman" w:cs="Times New Roman"/>
                <w:bCs/>
                <w:color w:val="000000" w:themeColor="text1"/>
                <w:sz w:val="22"/>
                <w:szCs w:val="22"/>
                <w:lang w:val="en-GB" w:eastAsia="zh-CN"/>
              </w:rPr>
              <w:t>1.70; -.98]</w:t>
            </w:r>
          </w:p>
        </w:tc>
      </w:tr>
      <w:tr w:rsidR="008D7848" w:rsidRPr="00E54CD7" w14:paraId="5644CE0A" w14:textId="77777777" w:rsidTr="005F6D5D">
        <w:trPr>
          <w:trHeight w:val="20"/>
        </w:trPr>
        <w:tc>
          <w:tcPr>
            <w:tcW w:w="2310" w:type="pct"/>
            <w:vAlign w:val="center"/>
            <w:hideMark/>
          </w:tcPr>
          <w:p w14:paraId="2B88A97F" w14:textId="0D15BF27" w:rsidR="008D7848" w:rsidRPr="00E54CD7" w:rsidRDefault="00DC7167" w:rsidP="005F6D5D">
            <w:pPr>
              <w:rPr>
                <w:rFonts w:eastAsia="Times New Roman" w:cs="Times New Roman"/>
                <w:bCs/>
                <w:color w:val="000000" w:themeColor="text1"/>
                <w:sz w:val="22"/>
                <w:szCs w:val="22"/>
                <w:lang w:val="en-GB" w:eastAsia="zh-CN"/>
              </w:rPr>
            </w:pPr>
            <w:r>
              <w:rPr>
                <w:rFonts w:eastAsia="Times New Roman" w:cs="Times New Roman"/>
                <w:bCs/>
                <w:color w:val="000000" w:themeColor="text1"/>
                <w:sz w:val="22"/>
                <w:szCs w:val="22"/>
                <w:lang w:val="en-GB" w:eastAsia="zh-CN"/>
              </w:rPr>
              <w:t>Genuine care</w:t>
            </w:r>
          </w:p>
        </w:tc>
        <w:tc>
          <w:tcPr>
            <w:tcW w:w="432" w:type="pct"/>
            <w:vAlign w:val="center"/>
            <w:hideMark/>
          </w:tcPr>
          <w:p w14:paraId="34DB3AFD" w14:textId="7B5A91CE" w:rsidR="008D7848" w:rsidRPr="00E54CD7" w:rsidRDefault="00121176" w:rsidP="005F6D5D">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-.1.6</w:t>
            </w:r>
          </w:p>
        </w:tc>
        <w:tc>
          <w:tcPr>
            <w:tcW w:w="767" w:type="pct"/>
            <w:vAlign w:val="center"/>
            <w:hideMark/>
          </w:tcPr>
          <w:p w14:paraId="5972CB2F" w14:textId="08012D0D" w:rsidR="008D7848" w:rsidRPr="00E54CD7" w:rsidRDefault="00121176" w:rsidP="005F6D5D">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.28</w:t>
            </w:r>
          </w:p>
        </w:tc>
        <w:tc>
          <w:tcPr>
            <w:tcW w:w="1491" w:type="pct"/>
            <w:vAlign w:val="center"/>
            <w:hideMark/>
          </w:tcPr>
          <w:p w14:paraId="23E9AAA9" w14:textId="50400198" w:rsidR="008D7848" w:rsidRPr="00E54CD7" w:rsidRDefault="00121176" w:rsidP="005F6D5D">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[-1.73; -.64]</w:t>
            </w:r>
          </w:p>
        </w:tc>
      </w:tr>
      <w:tr w:rsidR="00121176" w:rsidRPr="00E54CD7" w14:paraId="2E4D79AF" w14:textId="77777777" w:rsidTr="005F6D5D">
        <w:trPr>
          <w:trHeight w:val="20"/>
        </w:trPr>
        <w:tc>
          <w:tcPr>
            <w:tcW w:w="2310" w:type="pct"/>
            <w:vAlign w:val="center"/>
          </w:tcPr>
          <w:p w14:paraId="66961382" w14:textId="621254C6" w:rsidR="00121176" w:rsidRPr="00E54CD7" w:rsidRDefault="00121176" w:rsidP="005F6D5D">
            <w:pP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Cognitive intentionality</w:t>
            </w:r>
          </w:p>
        </w:tc>
        <w:tc>
          <w:tcPr>
            <w:tcW w:w="432" w:type="pct"/>
            <w:vAlign w:val="center"/>
          </w:tcPr>
          <w:p w14:paraId="26774595" w14:textId="3ED63751" w:rsidR="00121176" w:rsidRPr="00E54CD7" w:rsidRDefault="00121176" w:rsidP="005F6D5D">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-.17</w:t>
            </w:r>
          </w:p>
        </w:tc>
        <w:tc>
          <w:tcPr>
            <w:tcW w:w="767" w:type="pct"/>
            <w:vAlign w:val="center"/>
          </w:tcPr>
          <w:p w14:paraId="48B5396C" w14:textId="5BB7B761" w:rsidR="00121176" w:rsidRPr="00E54CD7" w:rsidRDefault="00121176" w:rsidP="005F6D5D">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.131</w:t>
            </w:r>
          </w:p>
        </w:tc>
        <w:tc>
          <w:tcPr>
            <w:tcW w:w="1491" w:type="pct"/>
            <w:vAlign w:val="center"/>
          </w:tcPr>
          <w:p w14:paraId="6B68CB55" w14:textId="33480D33" w:rsidR="00121176" w:rsidRPr="00E54CD7" w:rsidRDefault="00121176" w:rsidP="005F6D5D">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[-.44; .12]</w:t>
            </w:r>
          </w:p>
        </w:tc>
      </w:tr>
      <w:tr w:rsidR="008D7848" w:rsidRPr="00E54CD7" w14:paraId="68AFB7FF" w14:textId="77777777" w:rsidTr="005F6D5D">
        <w:trPr>
          <w:trHeight w:val="20"/>
        </w:trPr>
        <w:tc>
          <w:tcPr>
            <w:tcW w:w="2310" w:type="pct"/>
            <w:vAlign w:val="center"/>
            <w:hideMark/>
          </w:tcPr>
          <w:p w14:paraId="28A13BC3" w14:textId="3DD41C3E" w:rsidR="008D7848" w:rsidRPr="00E54CD7" w:rsidRDefault="00121176" w:rsidP="005F6D5D">
            <w:pP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Perceived effort</w:t>
            </w:r>
          </w:p>
        </w:tc>
        <w:tc>
          <w:tcPr>
            <w:tcW w:w="432" w:type="pct"/>
            <w:vAlign w:val="center"/>
            <w:hideMark/>
          </w:tcPr>
          <w:p w14:paraId="4C7E716B" w14:textId="52866BD6" w:rsidR="008D7848" w:rsidRPr="00E54CD7" w:rsidRDefault="00121176" w:rsidP="005F6D5D">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-.01</w:t>
            </w:r>
          </w:p>
        </w:tc>
        <w:tc>
          <w:tcPr>
            <w:tcW w:w="767" w:type="pct"/>
            <w:vAlign w:val="center"/>
            <w:hideMark/>
          </w:tcPr>
          <w:p w14:paraId="29D1FDF3" w14:textId="63A1AFFA" w:rsidR="008D7848" w:rsidRPr="00E54CD7" w:rsidRDefault="00121176" w:rsidP="005F6D5D">
            <w:pPr>
              <w:jc w:val="right"/>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.21</w:t>
            </w:r>
          </w:p>
        </w:tc>
        <w:tc>
          <w:tcPr>
            <w:tcW w:w="1491" w:type="pct"/>
            <w:vAlign w:val="center"/>
            <w:hideMark/>
          </w:tcPr>
          <w:p w14:paraId="78081237" w14:textId="3CA88549" w:rsidR="008D7848" w:rsidRPr="00E54CD7" w:rsidRDefault="00121176" w:rsidP="005F6D5D">
            <w:pPr>
              <w:jc w:val="center"/>
              <w:rPr>
                <w:rFonts w:eastAsia="Times New Roman" w:cs="Times New Roman"/>
                <w:bCs/>
                <w:color w:val="000000" w:themeColor="text1"/>
                <w:sz w:val="22"/>
                <w:szCs w:val="22"/>
                <w:lang w:val="en-GB" w:eastAsia="zh-CN"/>
              </w:rPr>
            </w:pPr>
            <w:r w:rsidRPr="00E54CD7">
              <w:rPr>
                <w:rFonts w:eastAsia="Times New Roman" w:cs="Times New Roman"/>
                <w:bCs/>
                <w:color w:val="000000" w:themeColor="text1"/>
                <w:sz w:val="22"/>
                <w:szCs w:val="22"/>
                <w:lang w:val="en-GB" w:eastAsia="zh-CN"/>
              </w:rPr>
              <w:t>[-.45; .38]</w:t>
            </w:r>
          </w:p>
        </w:tc>
      </w:tr>
    </w:tbl>
    <w:p w14:paraId="7967DC41" w14:textId="77777777" w:rsidR="008D7848" w:rsidRPr="00E54CD7" w:rsidRDefault="008D7848" w:rsidP="008D7848">
      <w:pPr>
        <w:pStyle w:val="CommentText"/>
        <w:rPr>
          <w:rFonts w:ascii="Times New Roman" w:hAnsi="Times New Roman" w:cs="Times New Roman"/>
        </w:rPr>
      </w:pPr>
    </w:p>
    <w:p w14:paraId="32B63F29" w14:textId="77777777" w:rsidR="00635243" w:rsidRPr="00E54CD7" w:rsidRDefault="00635243">
      <w:pPr>
        <w:spacing w:after="160" w:line="278" w:lineRule="auto"/>
        <w:rPr>
          <w:rFonts w:eastAsiaTheme="majorEastAsia" w:cs="Times New Roman"/>
          <w:color w:val="000000" w:themeColor="text1"/>
          <w:kern w:val="2"/>
          <w:lang w:eastAsia="zh-CN"/>
          <w14:ligatures w14:val="standardContextual"/>
        </w:rPr>
      </w:pPr>
      <w:r w:rsidRPr="00E54CD7">
        <w:rPr>
          <w:rFonts w:cs="Times New Roman"/>
          <w:color w:val="000000" w:themeColor="text1"/>
        </w:rPr>
        <w:br w:type="page"/>
      </w:r>
    </w:p>
    <w:p w14:paraId="7070C70B" w14:textId="4C0995B0" w:rsidR="00D53167" w:rsidRPr="00881E8C" w:rsidRDefault="00D53167" w:rsidP="00D53167">
      <w:pPr>
        <w:snapToGrid w:val="0"/>
        <w:spacing w:line="480" w:lineRule="auto"/>
        <w:jc w:val="center"/>
        <w:outlineLvl w:val="0"/>
        <w:rPr>
          <w:rFonts w:cs="Times New Roman"/>
          <w:b/>
          <w:bCs/>
          <w:color w:val="000000" w:themeColor="text1"/>
          <w:lang w:eastAsia="zh-CN"/>
        </w:rPr>
      </w:pPr>
      <w:bookmarkStart w:id="13" w:name="_Toc227574263"/>
      <w:r w:rsidRPr="00881E8C">
        <w:rPr>
          <w:rFonts w:cs="Times New Roman"/>
          <w:b/>
          <w:bCs/>
          <w:color w:val="000000" w:themeColor="text1"/>
          <w:lang w:eastAsia="zh-CN"/>
        </w:rPr>
        <w:lastRenderedPageBreak/>
        <w:t xml:space="preserve">Web Appendix </w:t>
      </w:r>
      <w:r>
        <w:rPr>
          <w:rFonts w:cs="Times New Roman"/>
          <w:b/>
          <w:bCs/>
          <w:color w:val="000000" w:themeColor="text1"/>
          <w:lang w:eastAsia="zh-CN"/>
        </w:rPr>
        <w:t>F.</w:t>
      </w:r>
      <w:r w:rsidRPr="00881E8C">
        <w:rPr>
          <w:rFonts w:cs="Times New Roman"/>
          <w:b/>
          <w:bCs/>
          <w:color w:val="000000" w:themeColor="text1"/>
          <w:lang w:eastAsia="zh-CN"/>
        </w:rPr>
        <w:t xml:space="preserve"> </w:t>
      </w:r>
      <w:r>
        <w:rPr>
          <w:rFonts w:cs="Times New Roman"/>
          <w:b/>
          <w:bCs/>
          <w:color w:val="000000" w:themeColor="text1"/>
          <w:lang w:eastAsia="zh-CN"/>
        </w:rPr>
        <w:t xml:space="preserve">Trust </w:t>
      </w:r>
      <w:r w:rsidR="004C3964">
        <w:rPr>
          <w:rFonts w:cs="Times New Roman"/>
          <w:b/>
          <w:bCs/>
          <w:color w:val="000000" w:themeColor="text1"/>
          <w:lang w:eastAsia="zh-CN"/>
        </w:rPr>
        <w:t>C</w:t>
      </w:r>
      <w:r>
        <w:rPr>
          <w:rFonts w:cs="Times New Roman"/>
          <w:b/>
          <w:bCs/>
          <w:color w:val="000000" w:themeColor="text1"/>
          <w:lang w:eastAsia="zh-CN"/>
        </w:rPr>
        <w:t xml:space="preserve">ues </w:t>
      </w:r>
      <w:r w:rsidR="004C3964">
        <w:rPr>
          <w:rFonts w:cs="Times New Roman"/>
          <w:b/>
          <w:bCs/>
          <w:color w:val="000000" w:themeColor="text1"/>
          <w:lang w:eastAsia="zh-CN"/>
        </w:rPr>
        <w:t>I</w:t>
      </w:r>
      <w:r>
        <w:rPr>
          <w:rFonts w:cs="Times New Roman"/>
          <w:b/>
          <w:bCs/>
          <w:color w:val="000000" w:themeColor="text1"/>
          <w:lang w:eastAsia="zh-CN"/>
        </w:rPr>
        <w:t xml:space="preserve">ncrease </w:t>
      </w:r>
      <w:r w:rsidR="004C3964">
        <w:rPr>
          <w:rFonts w:cs="Times New Roman"/>
          <w:b/>
          <w:bCs/>
          <w:color w:val="000000" w:themeColor="text1"/>
          <w:lang w:eastAsia="zh-CN"/>
        </w:rPr>
        <w:t>P</w:t>
      </w:r>
      <w:r>
        <w:rPr>
          <w:rFonts w:cs="Times New Roman"/>
          <w:b/>
          <w:bCs/>
          <w:color w:val="000000" w:themeColor="text1"/>
          <w:lang w:eastAsia="zh-CN"/>
        </w:rPr>
        <w:t xml:space="preserve">erceived </w:t>
      </w:r>
      <w:r w:rsidR="004C3964">
        <w:rPr>
          <w:rFonts w:cs="Times New Roman"/>
          <w:b/>
          <w:bCs/>
          <w:color w:val="000000" w:themeColor="text1"/>
          <w:lang w:eastAsia="zh-CN"/>
        </w:rPr>
        <w:t>S</w:t>
      </w:r>
      <w:r>
        <w:rPr>
          <w:rFonts w:cs="Times New Roman"/>
          <w:b/>
          <w:bCs/>
          <w:color w:val="000000" w:themeColor="text1"/>
          <w:lang w:eastAsia="zh-CN"/>
        </w:rPr>
        <w:t>ustainability</w:t>
      </w:r>
      <w:bookmarkEnd w:id="13"/>
    </w:p>
    <w:p w14:paraId="36BCB6B0" w14:textId="78595181" w:rsidR="00D53167" w:rsidRDefault="00D53167" w:rsidP="00D53167">
      <w:pPr>
        <w:spacing w:line="480" w:lineRule="auto"/>
        <w:ind w:firstLine="720"/>
        <w:contextualSpacing/>
        <w:rPr>
          <w:rFonts w:cs="Times New Roman"/>
        </w:rPr>
      </w:pPr>
      <w:r>
        <w:rPr>
          <w:rFonts w:cs="Times New Roman"/>
        </w:rPr>
        <w:t xml:space="preserve">Studies 1 – </w:t>
      </w:r>
      <w:r w:rsidR="004B2D88">
        <w:rPr>
          <w:rFonts w:cs="Times New Roman"/>
        </w:rPr>
        <w:t>4</w:t>
      </w:r>
      <w:r>
        <w:rPr>
          <w:rFonts w:cs="Times New Roman"/>
        </w:rPr>
        <w:t xml:space="preserve"> demonstrated</w:t>
      </w:r>
      <w:r w:rsidRPr="00062B45">
        <w:rPr>
          <w:rFonts w:cs="Times New Roman"/>
        </w:rPr>
        <w:t xml:space="preserve"> that products </w:t>
      </w:r>
      <w:r>
        <w:rPr>
          <w:rFonts w:cs="Times New Roman"/>
        </w:rPr>
        <w:t>designed</w:t>
      </w:r>
      <w:r w:rsidRPr="00062B45">
        <w:rPr>
          <w:rFonts w:cs="Times New Roman"/>
        </w:rPr>
        <w:t xml:space="preserve"> by </w:t>
      </w:r>
      <w:r>
        <w:rPr>
          <w:rFonts w:cs="Times New Roman"/>
        </w:rPr>
        <w:t xml:space="preserve">AI elicit lower </w:t>
      </w:r>
      <w:r w:rsidRPr="00062B45">
        <w:rPr>
          <w:rFonts w:cs="Times New Roman"/>
        </w:rPr>
        <w:t xml:space="preserve">perceptions of sustainability than products </w:t>
      </w:r>
      <w:r>
        <w:rPr>
          <w:rFonts w:cs="Times New Roman"/>
        </w:rPr>
        <w:t xml:space="preserve">designed </w:t>
      </w:r>
      <w:r w:rsidRPr="00062B45">
        <w:rPr>
          <w:rFonts w:cs="Times New Roman"/>
        </w:rPr>
        <w:t xml:space="preserve">by </w:t>
      </w:r>
      <w:r>
        <w:rPr>
          <w:rFonts w:cs="Times New Roman"/>
        </w:rPr>
        <w:t>humans</w:t>
      </w:r>
      <w:r w:rsidRPr="00062B45">
        <w:rPr>
          <w:rFonts w:cs="Times New Roman"/>
        </w:rPr>
        <w:t xml:space="preserve">, </w:t>
      </w:r>
      <w:r>
        <w:rPr>
          <w:rFonts w:cs="Times New Roman"/>
        </w:rPr>
        <w:t xml:space="preserve">with </w:t>
      </w:r>
      <w:r w:rsidR="00DC7167">
        <w:rPr>
          <w:rFonts w:cs="Times New Roman"/>
        </w:rPr>
        <w:t>genuine care</w:t>
      </w:r>
      <w:r w:rsidRPr="00062B45">
        <w:rPr>
          <w:rFonts w:cs="Times New Roman"/>
        </w:rPr>
        <w:t xml:space="preserve"> </w:t>
      </w:r>
      <w:r>
        <w:rPr>
          <w:rFonts w:cs="Times New Roman"/>
        </w:rPr>
        <w:t>being</w:t>
      </w:r>
      <w:r w:rsidRPr="00062B45">
        <w:rPr>
          <w:rFonts w:cs="Times New Roman"/>
        </w:rPr>
        <w:t xml:space="preserve"> the </w:t>
      </w:r>
      <w:r>
        <w:rPr>
          <w:rFonts w:cs="Times New Roman"/>
        </w:rPr>
        <w:t>underlying process</w:t>
      </w:r>
      <w:r w:rsidRPr="00062B45">
        <w:rPr>
          <w:rFonts w:cs="Times New Roman"/>
        </w:rPr>
        <w:t xml:space="preserve">. </w:t>
      </w:r>
      <w:r w:rsidR="00F331F9">
        <w:rPr>
          <w:rFonts w:cs="Times New Roman"/>
        </w:rPr>
        <w:t>Web Appendix F</w:t>
      </w:r>
      <w:r>
        <w:rPr>
          <w:rFonts w:cs="Times New Roman"/>
        </w:rPr>
        <w:t xml:space="preserve"> examines a managerially relevant moderator, related to trust cues. </w:t>
      </w:r>
      <w:r w:rsidR="001F4EA2">
        <w:rPr>
          <w:rFonts w:cs="Times New Roman"/>
        </w:rPr>
        <w:t>We</w:t>
      </w:r>
      <w:r>
        <w:rPr>
          <w:rFonts w:cs="Times New Roman"/>
        </w:rPr>
        <w:t xml:space="preserve"> expect the main effects observed in Studies 1 and </w:t>
      </w:r>
      <w:r w:rsidR="004B2D88">
        <w:rPr>
          <w:rFonts w:cs="Times New Roman"/>
        </w:rPr>
        <w:t>2</w:t>
      </w:r>
      <w:r>
        <w:rPr>
          <w:rFonts w:cs="Times New Roman"/>
        </w:rPr>
        <w:t xml:space="preserve"> to hold in the absence of any trust cue information but to attenuate when trust cue information is provided.</w:t>
      </w:r>
    </w:p>
    <w:p w14:paraId="00B942A7" w14:textId="77777777" w:rsidR="00D53167" w:rsidRDefault="00D53167" w:rsidP="00D53167">
      <w:pPr>
        <w:spacing w:line="480" w:lineRule="auto"/>
        <w:contextualSpacing/>
        <w:rPr>
          <w:rFonts w:cs="Times New Roman"/>
        </w:rPr>
      </w:pPr>
    </w:p>
    <w:p w14:paraId="5E3EA36F" w14:textId="77777777" w:rsidR="00D53167" w:rsidRPr="00062B45" w:rsidRDefault="00D53167" w:rsidP="00D53167">
      <w:pPr>
        <w:spacing w:line="480" w:lineRule="auto"/>
        <w:contextualSpacing/>
        <w:rPr>
          <w:rFonts w:eastAsia="Arial" w:cs="Times New Roman"/>
          <w:b/>
          <w:bCs/>
        </w:rPr>
      </w:pPr>
      <w:r w:rsidRPr="00062B45">
        <w:rPr>
          <w:rFonts w:eastAsia="Arial" w:cs="Times New Roman"/>
          <w:b/>
          <w:bCs/>
        </w:rPr>
        <w:t>Metho</w:t>
      </w:r>
      <w:r>
        <w:rPr>
          <w:rFonts w:eastAsia="Arial" w:cs="Times New Roman"/>
          <w:b/>
          <w:bCs/>
        </w:rPr>
        <w:t>d</w:t>
      </w:r>
    </w:p>
    <w:p w14:paraId="2410BDF5" w14:textId="010AE4F7" w:rsidR="00D53167" w:rsidRDefault="00D53167" w:rsidP="00D53167">
      <w:pPr>
        <w:spacing w:line="480" w:lineRule="auto"/>
        <w:ind w:firstLine="720"/>
        <w:contextualSpacing/>
        <w:rPr>
          <w:rFonts w:cs="Times New Roman"/>
        </w:rPr>
      </w:pPr>
      <w:r>
        <w:rPr>
          <w:rFonts w:cs="Times New Roman"/>
        </w:rPr>
        <w:t>This preregistered experiment</w:t>
      </w:r>
      <w:r w:rsidRPr="00262971">
        <w:rPr>
          <w:rFonts w:cs="Times New Roman"/>
        </w:rPr>
        <w:t xml:space="preserve"> (</w:t>
      </w:r>
      <w:hyperlink r:id="rId13" w:history="1">
        <w:r w:rsidRPr="000338A7">
          <w:rPr>
            <w:rStyle w:val="Hyperlink"/>
            <w:rFonts w:cs="Times New Roman"/>
          </w:rPr>
          <w:t>https://aspredicted.org/88fi8p.pdf</w:t>
        </w:r>
      </w:hyperlink>
      <w:r w:rsidRPr="00262971">
        <w:rPr>
          <w:rFonts w:cs="Times New Roman"/>
        </w:rPr>
        <w:t>)</w:t>
      </w:r>
      <w:r>
        <w:rPr>
          <w:rFonts w:cs="Times New Roman"/>
        </w:rPr>
        <w:t xml:space="preserve"> had a 2 </w:t>
      </w:r>
      <w:r w:rsidRPr="00062B45">
        <w:rPr>
          <w:rFonts w:eastAsia="Arial" w:cs="Times New Roman"/>
        </w:rPr>
        <w:t>(design agent</w:t>
      </w:r>
      <w:r w:rsidRPr="00062B45">
        <w:rPr>
          <w:rFonts w:eastAsia="Arial" w:cs="Times New Roman"/>
          <w:i/>
          <w:iCs/>
        </w:rPr>
        <w:t>:</w:t>
      </w:r>
      <w:r w:rsidRPr="00062B45">
        <w:rPr>
          <w:rFonts w:eastAsia="Arial" w:cs="Times New Roman"/>
        </w:rPr>
        <w:t xml:space="preserve"> </w:t>
      </w:r>
      <w:r w:rsidR="009C0E44">
        <w:rPr>
          <w:rFonts w:eastAsia="Arial" w:cs="Times New Roman"/>
        </w:rPr>
        <w:t>AI vs. human</w:t>
      </w:r>
      <w:r w:rsidRPr="00062B45">
        <w:rPr>
          <w:rFonts w:eastAsia="Arial" w:cs="Times New Roman"/>
        </w:rPr>
        <w:t>) X 2 (trust cue: absent vs. present) between-subjects design</w:t>
      </w:r>
      <w:r>
        <w:rPr>
          <w:rFonts w:eastAsia="Arial" w:cs="Times New Roman"/>
        </w:rPr>
        <w:t xml:space="preserve">. See </w:t>
      </w:r>
      <w:r w:rsidR="00F331F9">
        <w:rPr>
          <w:rFonts w:eastAsia="Arial" w:cs="Times New Roman"/>
        </w:rPr>
        <w:t>Table F1</w:t>
      </w:r>
      <w:r>
        <w:rPr>
          <w:rFonts w:eastAsia="Arial" w:cs="Times New Roman"/>
        </w:rPr>
        <w:t xml:space="preserve"> for the stimuli details. Prolific workers (N = 394 [400 requested but received 394 completed surveys]; </w:t>
      </w:r>
      <w:r w:rsidRPr="001E4441">
        <w:rPr>
          <w:rFonts w:cs="Times New Roman"/>
          <w:color w:val="000000" w:themeColor="text1"/>
        </w:rPr>
        <w:t xml:space="preserve">51.8% </w:t>
      </w:r>
      <w:r w:rsidRPr="001E4441">
        <w:rPr>
          <w:rFonts w:cs="Times New Roman"/>
          <w:color w:val="000000"/>
        </w:rPr>
        <w:t>female, 47.5% male, .8% prefer not to say</w:t>
      </w:r>
      <w:r>
        <w:rPr>
          <w:rFonts w:cs="Times New Roman"/>
          <w:color w:val="000000"/>
        </w:rPr>
        <w:t>;</w:t>
      </w:r>
      <w:r w:rsidRPr="001E4441">
        <w:rPr>
          <w:rFonts w:cs="Times New Roman"/>
          <w:color w:val="000000"/>
        </w:rPr>
        <w:t xml:space="preserve"> M</w:t>
      </w:r>
      <w:r w:rsidRPr="001E4441">
        <w:rPr>
          <w:rFonts w:cs="Times New Roman"/>
          <w:color w:val="000000"/>
          <w:vertAlign w:val="subscript"/>
        </w:rPr>
        <w:t>age</w:t>
      </w:r>
      <w:r w:rsidRPr="001E4441">
        <w:rPr>
          <w:rFonts w:cs="Times New Roman"/>
          <w:color w:val="000000"/>
        </w:rPr>
        <w:t>= 41.72)</w:t>
      </w:r>
      <w:r>
        <w:rPr>
          <w:rFonts w:cs="Times New Roman"/>
          <w:color w:val="000000"/>
        </w:rPr>
        <w:t xml:space="preserve"> participated in this study.</w:t>
      </w:r>
    </w:p>
    <w:p w14:paraId="31541CC6" w14:textId="02E10F6E" w:rsidR="00D53167" w:rsidRDefault="00D53167" w:rsidP="00D53167">
      <w:pPr>
        <w:spacing w:line="480" w:lineRule="auto"/>
        <w:ind w:firstLine="720"/>
        <w:contextualSpacing/>
        <w:rPr>
          <w:rFonts w:eastAsia="Arial" w:cs="Times New Roman"/>
        </w:rPr>
      </w:pPr>
      <w:r>
        <w:rPr>
          <w:rFonts w:eastAsia="Arial" w:cs="Times New Roman"/>
        </w:rPr>
        <w:t>For the first factor, p</w:t>
      </w:r>
      <w:r w:rsidRPr="00062B45">
        <w:rPr>
          <w:rFonts w:eastAsia="Arial" w:cs="Times New Roman"/>
        </w:rPr>
        <w:t xml:space="preserve">articipants were randomly assigned to view a tote bag that was described as either designed by </w:t>
      </w:r>
      <w:r w:rsidR="00123BE7">
        <w:rPr>
          <w:rFonts w:eastAsia="Arial" w:cs="Times New Roman"/>
        </w:rPr>
        <w:t xml:space="preserve">an AI system or by </w:t>
      </w:r>
      <w:r w:rsidRPr="00062B45">
        <w:rPr>
          <w:rFonts w:eastAsia="Arial" w:cs="Times New Roman"/>
        </w:rPr>
        <w:t xml:space="preserve">humans. </w:t>
      </w:r>
      <w:r>
        <w:rPr>
          <w:rFonts w:eastAsia="Arial" w:cs="Times New Roman"/>
        </w:rPr>
        <w:t>For the second factor</w:t>
      </w:r>
      <w:r w:rsidRPr="00062B45">
        <w:rPr>
          <w:rFonts w:eastAsia="Arial" w:cs="Times New Roman"/>
        </w:rPr>
        <w:t xml:space="preserve">, participants were randomly </w:t>
      </w:r>
      <w:r>
        <w:rPr>
          <w:rFonts w:eastAsia="Arial" w:cs="Times New Roman"/>
        </w:rPr>
        <w:t>assigned</w:t>
      </w:r>
      <w:r w:rsidRPr="00062B45">
        <w:rPr>
          <w:rFonts w:eastAsia="Arial" w:cs="Times New Roman"/>
        </w:rPr>
        <w:t xml:space="preserve"> to one of two trust cue conditions (present vs. absent). In the </w:t>
      </w:r>
      <w:r>
        <w:rPr>
          <w:rFonts w:eastAsia="Arial" w:cs="Times New Roman"/>
        </w:rPr>
        <w:t>“</w:t>
      </w:r>
      <w:r w:rsidRPr="00062B45">
        <w:rPr>
          <w:rFonts w:eastAsia="Arial" w:cs="Times New Roman"/>
        </w:rPr>
        <w:t>trust cue present</w:t>
      </w:r>
      <w:r>
        <w:rPr>
          <w:rFonts w:eastAsia="Arial" w:cs="Times New Roman"/>
        </w:rPr>
        <w:t>”</w:t>
      </w:r>
      <w:r w:rsidRPr="00062B45">
        <w:rPr>
          <w:rFonts w:eastAsia="Arial" w:cs="Times New Roman"/>
        </w:rPr>
        <w:t xml:space="preserve"> condition, participants were informed that: </w:t>
      </w:r>
      <w:r w:rsidRPr="00062B45">
        <w:rPr>
          <w:rFonts w:eastAsia="Arial" w:cs="Times New Roman"/>
          <w:i/>
          <w:iCs/>
        </w:rPr>
        <w:t xml:space="preserve">“Recent research shows that </w:t>
      </w:r>
      <w:r>
        <w:rPr>
          <w:rFonts w:eastAsia="Arial" w:cs="Times New Roman"/>
          <w:i/>
          <w:iCs/>
        </w:rPr>
        <w:t>[</w:t>
      </w:r>
      <w:r w:rsidRPr="00062B45">
        <w:rPr>
          <w:rFonts w:eastAsia="Arial" w:cs="Times New Roman"/>
          <w:i/>
          <w:iCs/>
        </w:rPr>
        <w:t>AI systems</w:t>
      </w:r>
      <w:r>
        <w:rPr>
          <w:rFonts w:eastAsia="Arial" w:cs="Times New Roman"/>
          <w:i/>
          <w:iCs/>
        </w:rPr>
        <w:t>]</w:t>
      </w:r>
      <w:r w:rsidRPr="00062B45">
        <w:rPr>
          <w:rFonts w:eastAsia="Arial" w:cs="Times New Roman"/>
          <w:i/>
          <w:iCs/>
        </w:rPr>
        <w:t xml:space="preserve"> </w:t>
      </w:r>
      <w:r>
        <w:rPr>
          <w:rFonts w:eastAsia="Arial" w:cs="Times New Roman"/>
          <w:i/>
          <w:iCs/>
        </w:rPr>
        <w:t>[</w:t>
      </w:r>
      <w:r w:rsidRPr="00062B45">
        <w:rPr>
          <w:rFonts w:eastAsia="Arial" w:cs="Times New Roman"/>
          <w:i/>
          <w:iCs/>
        </w:rPr>
        <w:t>human teams</w:t>
      </w:r>
      <w:r>
        <w:rPr>
          <w:rFonts w:eastAsia="Arial" w:cs="Times New Roman"/>
          <w:i/>
          <w:iCs/>
        </w:rPr>
        <w:t>]</w:t>
      </w:r>
      <w:r w:rsidRPr="00062B45">
        <w:rPr>
          <w:rFonts w:eastAsia="Arial" w:cs="Times New Roman"/>
          <w:i/>
          <w:iCs/>
        </w:rPr>
        <w:t xml:space="preserve"> are increasingly trusted by experts to make responsible, sustainable decisions—on par with or even exceeding </w:t>
      </w:r>
      <w:r>
        <w:rPr>
          <w:rFonts w:eastAsia="Arial" w:cs="Times New Roman"/>
          <w:i/>
          <w:iCs/>
        </w:rPr>
        <w:t>[</w:t>
      </w:r>
      <w:r w:rsidRPr="00062B45">
        <w:rPr>
          <w:rFonts w:eastAsia="Arial" w:cs="Times New Roman"/>
          <w:i/>
          <w:iCs/>
        </w:rPr>
        <w:t>human</w:t>
      </w:r>
      <w:r>
        <w:rPr>
          <w:rFonts w:eastAsia="Arial" w:cs="Times New Roman"/>
          <w:i/>
          <w:iCs/>
        </w:rPr>
        <w:t>]</w:t>
      </w:r>
      <w:r w:rsidRPr="00062B45">
        <w:rPr>
          <w:rFonts w:eastAsia="Arial" w:cs="Times New Roman"/>
          <w:i/>
          <w:iCs/>
        </w:rPr>
        <w:t xml:space="preserve"> </w:t>
      </w:r>
      <w:r>
        <w:rPr>
          <w:rFonts w:eastAsia="Arial" w:cs="Times New Roman"/>
          <w:i/>
          <w:iCs/>
        </w:rPr>
        <w:t>[</w:t>
      </w:r>
      <w:r w:rsidRPr="00062B45">
        <w:rPr>
          <w:rFonts w:eastAsia="Arial" w:cs="Times New Roman"/>
          <w:i/>
          <w:iCs/>
        </w:rPr>
        <w:t>AI</w:t>
      </w:r>
      <w:r>
        <w:rPr>
          <w:rFonts w:eastAsia="Arial" w:cs="Times New Roman"/>
          <w:i/>
          <w:iCs/>
        </w:rPr>
        <w:t>]</w:t>
      </w:r>
      <w:r w:rsidRPr="00062B45">
        <w:rPr>
          <w:rFonts w:eastAsia="Arial" w:cs="Times New Roman"/>
          <w:i/>
          <w:iCs/>
        </w:rPr>
        <w:t xml:space="preserve"> judgment in certain domains.”</w:t>
      </w:r>
      <w:r w:rsidRPr="00062B45">
        <w:rPr>
          <w:rFonts w:eastAsia="Arial" w:cs="Times New Roman"/>
        </w:rPr>
        <w:t xml:space="preserve"> In the </w:t>
      </w:r>
      <w:r>
        <w:rPr>
          <w:rFonts w:eastAsia="Arial" w:cs="Times New Roman"/>
        </w:rPr>
        <w:t>“</w:t>
      </w:r>
      <w:r w:rsidRPr="00062B45">
        <w:rPr>
          <w:rFonts w:eastAsia="Arial" w:cs="Times New Roman"/>
        </w:rPr>
        <w:t>trust cue absent</w:t>
      </w:r>
      <w:r>
        <w:rPr>
          <w:rFonts w:eastAsia="Arial" w:cs="Times New Roman"/>
        </w:rPr>
        <w:t>”</w:t>
      </w:r>
      <w:r w:rsidRPr="00062B45">
        <w:rPr>
          <w:rFonts w:eastAsia="Arial" w:cs="Times New Roman"/>
        </w:rPr>
        <w:t xml:space="preserve"> </w:t>
      </w:r>
      <w:r w:rsidRPr="00867C26">
        <w:rPr>
          <w:rFonts w:eastAsia="Arial" w:cs="Times New Roman"/>
        </w:rPr>
        <w:t xml:space="preserve">condition, participants did not receive any additional information beyond the product description. Perceived sustainability was assessed using the same two-item scale employed in </w:t>
      </w:r>
      <w:r>
        <w:rPr>
          <w:rFonts w:eastAsia="Arial" w:cs="Times New Roman"/>
        </w:rPr>
        <w:t xml:space="preserve">our </w:t>
      </w:r>
      <w:r w:rsidRPr="00867C26">
        <w:rPr>
          <w:rFonts w:eastAsia="Arial" w:cs="Times New Roman"/>
        </w:rPr>
        <w:t>prior studies (</w:t>
      </w:r>
      <w:r w:rsidR="00313F41">
        <w:rPr>
          <w:rFonts w:cs="Times New Roman"/>
        </w:rPr>
        <w:t>r</w:t>
      </w:r>
      <w:r w:rsidRPr="00867C26">
        <w:rPr>
          <w:rFonts w:eastAsia="Arial" w:cs="Times New Roman"/>
        </w:rPr>
        <w:t xml:space="preserve"> = .9</w:t>
      </w:r>
      <w:r w:rsidR="00313F41">
        <w:rPr>
          <w:rFonts w:eastAsia="Arial" w:cs="Times New Roman"/>
        </w:rPr>
        <w:t>3</w:t>
      </w:r>
      <w:r w:rsidR="005C084C">
        <w:rPr>
          <w:rFonts w:eastAsia="Arial" w:cs="Times New Roman"/>
        </w:rPr>
        <w:t xml:space="preserve">, </w:t>
      </w:r>
      <w:r w:rsidR="005C084C" w:rsidRPr="005C084C">
        <w:rPr>
          <w:rFonts w:eastAsia="Arial" w:cs="Times New Roman"/>
          <w:i/>
          <w:iCs/>
        </w:rPr>
        <w:t>p</w:t>
      </w:r>
      <w:r w:rsidR="005C084C">
        <w:rPr>
          <w:rFonts w:eastAsia="Arial" w:cs="Times New Roman"/>
        </w:rPr>
        <w:t xml:space="preserve"> &lt; .0</w:t>
      </w:r>
      <w:r w:rsidR="004F2125">
        <w:rPr>
          <w:rFonts w:eastAsia="Arial" w:cs="Times New Roman"/>
        </w:rPr>
        <w:t>0</w:t>
      </w:r>
      <w:r w:rsidR="005C084C">
        <w:rPr>
          <w:rFonts w:eastAsia="Arial" w:cs="Times New Roman"/>
        </w:rPr>
        <w:t>1</w:t>
      </w:r>
      <w:r w:rsidRPr="00867C26">
        <w:rPr>
          <w:rFonts w:eastAsia="Arial" w:cs="Times New Roman"/>
        </w:rPr>
        <w:t>).</w:t>
      </w:r>
    </w:p>
    <w:p w14:paraId="1B234AC0" w14:textId="77777777" w:rsidR="00A17DEA" w:rsidRPr="00F331F9" w:rsidRDefault="00A17DEA" w:rsidP="00F331F9">
      <w:pPr>
        <w:pStyle w:val="CommentText"/>
      </w:pPr>
    </w:p>
    <w:p w14:paraId="7D19F1E3" w14:textId="77777777" w:rsidR="00D53167" w:rsidRPr="00062B45" w:rsidRDefault="00D53167" w:rsidP="00D53167">
      <w:pPr>
        <w:rPr>
          <w:rFonts w:cs="Times New Roman"/>
          <w:b/>
          <w:bCs/>
        </w:rPr>
      </w:pPr>
      <w:r w:rsidRPr="00062B45">
        <w:rPr>
          <w:rFonts w:cs="Times New Roman"/>
          <w:b/>
          <w:bCs/>
        </w:rPr>
        <w:t>Results</w:t>
      </w:r>
    </w:p>
    <w:p w14:paraId="67618E25" w14:textId="5A7119F5" w:rsidR="00D53167" w:rsidRPr="00867C26" w:rsidRDefault="00D53167" w:rsidP="00D53167">
      <w:pPr>
        <w:spacing w:line="480" w:lineRule="auto"/>
        <w:ind w:firstLine="720"/>
        <w:contextualSpacing/>
        <w:rPr>
          <w:rFonts w:cs="Times New Roman"/>
        </w:rPr>
      </w:pPr>
      <w:r w:rsidRPr="00867C26">
        <w:rPr>
          <w:rFonts w:cs="Times New Roman"/>
        </w:rPr>
        <w:t xml:space="preserve">A 2 (design agent: AI vs. human) × 2 (trust cue: absent vs. present) between-subjects ANOVA was conducted on perceived sustainability. There were significant main effects of </w:t>
      </w:r>
      <w:r w:rsidRPr="00867C26">
        <w:rPr>
          <w:rFonts w:cs="Times New Roman"/>
        </w:rPr>
        <w:lastRenderedPageBreak/>
        <w:t>design agent</w:t>
      </w:r>
      <w:r w:rsidRPr="00867C26">
        <w:rPr>
          <w:rStyle w:val="Heading1Char"/>
          <w:rFonts w:ascii="Times New Roman" w:hAnsi="Times New Roman" w:cs="Times New Roman"/>
          <w:sz w:val="24"/>
          <w:szCs w:val="24"/>
        </w:rPr>
        <w:t xml:space="preserve"> </w:t>
      </w:r>
      <w:r w:rsidR="00071B30">
        <w:rPr>
          <w:rStyle w:val="Heading1Char"/>
          <w:rFonts w:ascii="Times New Roman" w:hAnsi="Times New Roman" w:cs="Times New Roman"/>
          <w:sz w:val="24"/>
          <w:szCs w:val="24"/>
        </w:rPr>
        <w:t>(</w:t>
      </w:r>
      <w:r w:rsidRPr="00867C26">
        <w:rPr>
          <w:rStyle w:val="Strong"/>
          <w:rFonts w:cs="Times New Roman"/>
          <w:b w:val="0"/>
          <w:bCs w:val="0"/>
        </w:rPr>
        <w:t xml:space="preserve">F(1, 390) = 42.83, </w:t>
      </w:r>
      <w:r w:rsidRPr="002F5912">
        <w:rPr>
          <w:rStyle w:val="Strong"/>
          <w:rFonts w:cs="Times New Roman"/>
          <w:b w:val="0"/>
          <w:bCs w:val="0"/>
          <w:i/>
          <w:iCs/>
        </w:rPr>
        <w:t>p</w:t>
      </w:r>
      <w:r w:rsidRPr="00867C26">
        <w:rPr>
          <w:rStyle w:val="Strong"/>
          <w:rFonts w:cs="Times New Roman"/>
          <w:b w:val="0"/>
          <w:bCs w:val="0"/>
        </w:rPr>
        <w:t xml:space="preserve"> &lt; .001, ηp² = .099</w:t>
      </w:r>
      <w:r w:rsidR="00071B30">
        <w:rPr>
          <w:rStyle w:val="Strong"/>
          <w:rFonts w:cs="Times New Roman"/>
          <w:b w:val="0"/>
          <w:bCs w:val="0"/>
        </w:rPr>
        <w:t>)</w:t>
      </w:r>
      <w:r w:rsidRPr="00867C26">
        <w:rPr>
          <w:rFonts w:cs="Times New Roman"/>
        </w:rPr>
        <w:t xml:space="preserve"> and trust cue </w:t>
      </w:r>
      <w:r w:rsidR="00071B30">
        <w:rPr>
          <w:rFonts w:cs="Times New Roman"/>
        </w:rPr>
        <w:t>(</w:t>
      </w:r>
      <w:r w:rsidRPr="00867C26">
        <w:rPr>
          <w:rStyle w:val="Strong"/>
          <w:rFonts w:cs="Times New Roman"/>
          <w:b w:val="0"/>
          <w:bCs w:val="0"/>
        </w:rPr>
        <w:t xml:space="preserve">F(1, 390) = 6.05, </w:t>
      </w:r>
      <w:r w:rsidRPr="00867C26">
        <w:rPr>
          <w:rStyle w:val="Strong"/>
          <w:rFonts w:cs="Times New Roman"/>
          <w:b w:val="0"/>
          <w:bCs w:val="0"/>
          <w:i/>
          <w:iCs/>
        </w:rPr>
        <w:t>p</w:t>
      </w:r>
      <w:r w:rsidRPr="00867C26">
        <w:rPr>
          <w:rStyle w:val="Strong"/>
          <w:rFonts w:cs="Times New Roman"/>
          <w:b w:val="0"/>
          <w:bCs w:val="0"/>
        </w:rPr>
        <w:t xml:space="preserve"> = .014, ηp² = .015</w:t>
      </w:r>
      <w:r w:rsidR="00071B30">
        <w:rPr>
          <w:rStyle w:val="Strong"/>
          <w:rFonts w:cs="Times New Roman"/>
          <w:b w:val="0"/>
          <w:bCs w:val="0"/>
        </w:rPr>
        <w:t>)</w:t>
      </w:r>
      <w:r w:rsidRPr="00867C26">
        <w:rPr>
          <w:rFonts w:cs="Times New Roman"/>
        </w:rPr>
        <w:t>. The interaction between design agent and trust cue was not significant</w:t>
      </w:r>
      <w:r w:rsidR="00071B30">
        <w:rPr>
          <w:rFonts w:cs="Times New Roman"/>
        </w:rPr>
        <w:t xml:space="preserve"> (</w:t>
      </w:r>
      <w:r w:rsidRPr="00867C26">
        <w:rPr>
          <w:rStyle w:val="Strong"/>
          <w:rFonts w:cs="Times New Roman"/>
          <w:b w:val="0"/>
          <w:bCs w:val="0"/>
        </w:rPr>
        <w:t xml:space="preserve">F(1, 390) = 0.47, </w:t>
      </w:r>
      <w:r w:rsidRPr="00867C26">
        <w:rPr>
          <w:rStyle w:val="Strong"/>
          <w:rFonts w:cs="Times New Roman"/>
          <w:b w:val="0"/>
          <w:bCs w:val="0"/>
          <w:i/>
          <w:iCs/>
        </w:rPr>
        <w:t>p</w:t>
      </w:r>
      <w:r w:rsidRPr="00867C26">
        <w:rPr>
          <w:rStyle w:val="Strong"/>
          <w:rFonts w:cs="Times New Roman"/>
          <w:b w:val="0"/>
          <w:bCs w:val="0"/>
        </w:rPr>
        <w:t xml:space="preserve"> = .492, ηp² = .001</w:t>
      </w:r>
      <w:r w:rsidR="00071B30">
        <w:rPr>
          <w:rStyle w:val="Strong"/>
          <w:rFonts w:cs="Times New Roman"/>
          <w:b w:val="0"/>
          <w:bCs w:val="0"/>
        </w:rPr>
        <w:t>)</w:t>
      </w:r>
      <w:r w:rsidRPr="00867C26">
        <w:rPr>
          <w:rFonts w:cs="Times New Roman"/>
        </w:rPr>
        <w:t xml:space="preserve">, which makes sense since the cell means moved in the same direction. </w:t>
      </w:r>
      <w:r w:rsidR="00C4328F">
        <w:rPr>
          <w:rFonts w:cs="Times New Roman"/>
        </w:rPr>
        <w:t>W</w:t>
      </w:r>
      <w:r w:rsidRPr="00867C26">
        <w:rPr>
          <w:rFonts w:cs="Times New Roman"/>
        </w:rPr>
        <w:t>e conducted planned contrasts to test our theoretically derived predictions, consistent with the approach of Monga and John (2007). That is, when specific directional hypotheses are grounded in theory, planned contrasts provide a more precise test of focal effects than omnibus interactions. In line with our theorizing, the contrasts reveal that the trust cue amplifies the perceived sustainability of AI-designed products, but not of human-designed ones, indicating that trust selectively mitigates the sustainability penalty associated with AI involvement rather than exerting a uniform effect across both agents.</w:t>
      </w:r>
    </w:p>
    <w:p w14:paraId="24971BCD" w14:textId="65014E04" w:rsidR="00D53167" w:rsidRDefault="00D53167" w:rsidP="00D53167">
      <w:pPr>
        <w:spacing w:line="480" w:lineRule="auto"/>
        <w:ind w:firstLine="720"/>
        <w:contextualSpacing/>
        <w:rPr>
          <w:rFonts w:cs="Times New Roman"/>
        </w:rPr>
      </w:pPr>
      <w:r w:rsidRPr="00867C26">
        <w:rPr>
          <w:rFonts w:cs="Times New Roman"/>
        </w:rPr>
        <w:t>More specifically, and in line with H</w:t>
      </w:r>
      <w:r w:rsidRPr="00867C26">
        <w:rPr>
          <w:rFonts w:cs="Times New Roman"/>
          <w:vertAlign w:val="subscript"/>
        </w:rPr>
        <w:t>1</w:t>
      </w:r>
      <w:r w:rsidRPr="00867C26">
        <w:rPr>
          <w:rFonts w:cs="Times New Roman"/>
        </w:rPr>
        <w:t xml:space="preserve">, participants rated </w:t>
      </w:r>
      <w:r w:rsidR="00123BE7">
        <w:rPr>
          <w:rFonts w:cs="Times New Roman"/>
        </w:rPr>
        <w:t>AI</w:t>
      </w:r>
      <w:r w:rsidRPr="00867C26">
        <w:rPr>
          <w:rFonts w:cs="Times New Roman"/>
        </w:rPr>
        <w:t xml:space="preserve">-designed products as </w:t>
      </w:r>
      <w:r w:rsidR="00123BE7">
        <w:rPr>
          <w:rFonts w:cs="Times New Roman"/>
        </w:rPr>
        <w:t xml:space="preserve">less </w:t>
      </w:r>
      <w:r w:rsidRPr="00867C26">
        <w:rPr>
          <w:rFonts w:cs="Times New Roman"/>
        </w:rPr>
        <w:t xml:space="preserve">sustainable than </w:t>
      </w:r>
      <w:r w:rsidR="00123BE7">
        <w:rPr>
          <w:rFonts w:cs="Times New Roman"/>
        </w:rPr>
        <w:t>human</w:t>
      </w:r>
      <w:r w:rsidRPr="00867C26">
        <w:rPr>
          <w:rFonts w:cs="Times New Roman"/>
        </w:rPr>
        <w:t>-designed ones (</w:t>
      </w:r>
      <w:proofErr w:type="spellStart"/>
      <w:r w:rsidRPr="00867C26">
        <w:rPr>
          <w:rFonts w:cs="Times New Roman"/>
        </w:rPr>
        <w:t>M</w:t>
      </w:r>
      <w:r w:rsidRPr="00867C26">
        <w:rPr>
          <w:rFonts w:cs="Times New Roman"/>
          <w:vertAlign w:val="subscript"/>
        </w:rPr>
        <w:t>human</w:t>
      </w:r>
      <w:proofErr w:type="spellEnd"/>
      <w:r w:rsidRPr="00867C26">
        <w:rPr>
          <w:rFonts w:cs="Times New Roman"/>
        </w:rPr>
        <w:t xml:space="preserve"> = 5.30, S</w:t>
      </w:r>
      <w:r>
        <w:rPr>
          <w:rFonts w:cs="Times New Roman"/>
        </w:rPr>
        <w:t>D</w:t>
      </w:r>
      <w:r w:rsidRPr="00867C26">
        <w:rPr>
          <w:rFonts w:cs="Times New Roman"/>
        </w:rPr>
        <w:t xml:space="preserve"> = .</w:t>
      </w:r>
      <w:r>
        <w:rPr>
          <w:rFonts w:cs="Times New Roman"/>
        </w:rPr>
        <w:t xml:space="preserve">98 </w:t>
      </w:r>
      <w:r w:rsidRPr="00867C26">
        <w:rPr>
          <w:rFonts w:cs="Times New Roman"/>
        </w:rPr>
        <w:t>vs. M</w:t>
      </w:r>
      <w:r w:rsidRPr="00867C26">
        <w:rPr>
          <w:rFonts w:cs="Times New Roman"/>
          <w:vertAlign w:val="subscript"/>
        </w:rPr>
        <w:t>AI</w:t>
      </w:r>
      <w:r w:rsidRPr="00867C26">
        <w:rPr>
          <w:rFonts w:cs="Times New Roman"/>
        </w:rPr>
        <w:t xml:space="preserve"> = 4.41, S</w:t>
      </w:r>
      <w:r>
        <w:rPr>
          <w:rFonts w:cs="Times New Roman"/>
        </w:rPr>
        <w:t>D</w:t>
      </w:r>
      <w:r w:rsidRPr="00867C26">
        <w:rPr>
          <w:rFonts w:cs="Times New Roman"/>
        </w:rPr>
        <w:t xml:space="preserve"> = </w:t>
      </w:r>
      <w:r>
        <w:rPr>
          <w:rFonts w:cs="Times New Roman"/>
        </w:rPr>
        <w:t>1.64</w:t>
      </w:r>
      <w:r w:rsidR="00444AFB">
        <w:rPr>
          <w:rFonts w:cs="Times New Roman"/>
        </w:rPr>
        <w:t>;</w:t>
      </w:r>
      <w:r w:rsidR="004F2125" w:rsidRPr="004F2125">
        <w:rPr>
          <w:rStyle w:val="Strong"/>
          <w:rFonts w:cs="Times New Roman"/>
          <w:b w:val="0"/>
          <w:bCs w:val="0"/>
        </w:rPr>
        <w:t xml:space="preserve"> </w:t>
      </w:r>
      <w:r w:rsidR="004F2125" w:rsidRPr="00867C26">
        <w:rPr>
          <w:rStyle w:val="Strong"/>
          <w:rFonts w:cs="Times New Roman"/>
          <w:b w:val="0"/>
          <w:bCs w:val="0"/>
        </w:rPr>
        <w:t xml:space="preserve">F(1, 390) = 42.83, </w:t>
      </w:r>
      <w:r w:rsidR="004F2125" w:rsidRPr="002F5912">
        <w:rPr>
          <w:rStyle w:val="Strong"/>
          <w:rFonts w:cs="Times New Roman"/>
          <w:b w:val="0"/>
          <w:bCs w:val="0"/>
          <w:i/>
          <w:iCs/>
        </w:rPr>
        <w:t>p</w:t>
      </w:r>
      <w:r w:rsidR="004F2125" w:rsidRPr="00867C26">
        <w:rPr>
          <w:rStyle w:val="Strong"/>
          <w:rFonts w:cs="Times New Roman"/>
          <w:b w:val="0"/>
          <w:bCs w:val="0"/>
        </w:rPr>
        <w:t xml:space="preserve"> &lt; .001, ηp² = .099</w:t>
      </w:r>
      <w:r>
        <w:rPr>
          <w:rFonts w:cs="Times New Roman"/>
        </w:rPr>
        <w:t xml:space="preserve">). </w:t>
      </w:r>
      <w:r w:rsidRPr="00867C26">
        <w:rPr>
          <w:rFonts w:cs="Times New Roman"/>
        </w:rPr>
        <w:t>Similarly, participants in the trust cue “present” condition rated the product to be more sustainable than those in the trust “absent” (i.e., control) condition (</w:t>
      </w:r>
      <w:proofErr w:type="spellStart"/>
      <w:r w:rsidRPr="00867C26">
        <w:rPr>
          <w:rFonts w:cs="Times New Roman"/>
        </w:rPr>
        <w:t>M</w:t>
      </w:r>
      <w:r w:rsidRPr="00867C26">
        <w:rPr>
          <w:rFonts w:cs="Times New Roman"/>
          <w:vertAlign w:val="subscript"/>
        </w:rPr>
        <w:t>trust</w:t>
      </w:r>
      <w:proofErr w:type="spellEnd"/>
      <w:r w:rsidRPr="00867C26">
        <w:rPr>
          <w:rFonts w:cs="Times New Roman"/>
        </w:rPr>
        <w:t xml:space="preserve"> = 5.02, S</w:t>
      </w:r>
      <w:r>
        <w:rPr>
          <w:rFonts w:cs="Times New Roman"/>
        </w:rPr>
        <w:t>D</w:t>
      </w:r>
      <w:r w:rsidRPr="00867C26">
        <w:rPr>
          <w:rFonts w:cs="Times New Roman"/>
        </w:rPr>
        <w:t xml:space="preserve"> = </w:t>
      </w:r>
      <w:r>
        <w:rPr>
          <w:rFonts w:cs="Times New Roman"/>
        </w:rPr>
        <w:t>1.38</w:t>
      </w:r>
      <w:r w:rsidRPr="00867C26">
        <w:rPr>
          <w:rFonts w:cs="Times New Roman"/>
        </w:rPr>
        <w:t xml:space="preserve"> vs. </w:t>
      </w:r>
      <w:proofErr w:type="spellStart"/>
      <w:r w:rsidRPr="00867C26">
        <w:rPr>
          <w:rFonts w:cs="Times New Roman"/>
        </w:rPr>
        <w:t>M</w:t>
      </w:r>
      <w:r w:rsidRPr="00867C26">
        <w:rPr>
          <w:rFonts w:cs="Times New Roman"/>
          <w:vertAlign w:val="subscript"/>
        </w:rPr>
        <w:t>no_trust</w:t>
      </w:r>
      <w:proofErr w:type="spellEnd"/>
      <w:r w:rsidRPr="00867C26">
        <w:rPr>
          <w:rFonts w:cs="Times New Roman"/>
        </w:rPr>
        <w:t xml:space="preserve"> = 4.68, </w:t>
      </w:r>
      <w:r>
        <w:rPr>
          <w:rFonts w:cs="Times New Roman"/>
        </w:rPr>
        <w:t>SD = 1.49</w:t>
      </w:r>
      <w:r w:rsidR="00444AFB">
        <w:rPr>
          <w:rFonts w:cs="Times New Roman"/>
        </w:rPr>
        <w:t xml:space="preserve">; </w:t>
      </w:r>
      <w:r w:rsidR="004F2125" w:rsidRPr="00867C26">
        <w:rPr>
          <w:rStyle w:val="Strong"/>
          <w:rFonts w:cs="Times New Roman"/>
          <w:b w:val="0"/>
          <w:bCs w:val="0"/>
        </w:rPr>
        <w:t xml:space="preserve">F(1, 390) = 6.05, </w:t>
      </w:r>
      <w:r w:rsidR="004F2125" w:rsidRPr="00867C26">
        <w:rPr>
          <w:rStyle w:val="Strong"/>
          <w:rFonts w:cs="Times New Roman"/>
          <w:b w:val="0"/>
          <w:bCs w:val="0"/>
          <w:i/>
          <w:iCs/>
        </w:rPr>
        <w:t>p</w:t>
      </w:r>
      <w:r w:rsidR="004F2125" w:rsidRPr="00867C26">
        <w:rPr>
          <w:rStyle w:val="Strong"/>
          <w:rFonts w:cs="Times New Roman"/>
          <w:b w:val="0"/>
          <w:bCs w:val="0"/>
        </w:rPr>
        <w:t xml:space="preserve"> = .014, ηp² = .015</w:t>
      </w:r>
      <w:r w:rsidRPr="00867C26">
        <w:rPr>
          <w:rFonts w:cs="Times New Roman"/>
        </w:rPr>
        <w:t xml:space="preserve">). </w:t>
      </w:r>
    </w:p>
    <w:p w14:paraId="541252B3" w14:textId="62FBDECC" w:rsidR="00D53167" w:rsidRPr="00867C26" w:rsidRDefault="00D53167" w:rsidP="00D53167">
      <w:pPr>
        <w:spacing w:line="480" w:lineRule="auto"/>
        <w:ind w:firstLine="720"/>
        <w:contextualSpacing/>
        <w:rPr>
          <w:rFonts w:cs="Times New Roman"/>
        </w:rPr>
      </w:pPr>
      <w:r w:rsidRPr="00867C26">
        <w:rPr>
          <w:rFonts w:cs="Times New Roman"/>
        </w:rPr>
        <w:t xml:space="preserve">In the control condition, the perceived sustainability of </w:t>
      </w:r>
      <w:r w:rsidR="00123BE7">
        <w:rPr>
          <w:rFonts w:cs="Times New Roman"/>
        </w:rPr>
        <w:t>AI</w:t>
      </w:r>
      <w:r w:rsidRPr="00867C26">
        <w:rPr>
          <w:rFonts w:cs="Times New Roman"/>
        </w:rPr>
        <w:t>-design</w:t>
      </w:r>
      <w:r w:rsidR="00123BE7">
        <w:rPr>
          <w:rFonts w:cs="Times New Roman"/>
        </w:rPr>
        <w:t>ed</w:t>
      </w:r>
      <w:r w:rsidRPr="00867C26">
        <w:rPr>
          <w:rFonts w:cs="Times New Roman"/>
        </w:rPr>
        <w:t xml:space="preserve"> product was significantly </w:t>
      </w:r>
      <w:r w:rsidR="00123BE7">
        <w:rPr>
          <w:rFonts w:cs="Times New Roman"/>
        </w:rPr>
        <w:t>lower</w:t>
      </w:r>
      <w:r w:rsidR="00123BE7" w:rsidRPr="00867C26">
        <w:rPr>
          <w:rFonts w:cs="Times New Roman"/>
        </w:rPr>
        <w:t xml:space="preserve"> </w:t>
      </w:r>
      <w:r w:rsidRPr="00867C26">
        <w:rPr>
          <w:rFonts w:cs="Times New Roman"/>
        </w:rPr>
        <w:t xml:space="preserve">than the </w:t>
      </w:r>
      <w:r w:rsidR="00123BE7">
        <w:rPr>
          <w:rFonts w:cs="Times New Roman"/>
        </w:rPr>
        <w:t>human</w:t>
      </w:r>
      <w:r w:rsidRPr="00867C26">
        <w:rPr>
          <w:rFonts w:cs="Times New Roman"/>
        </w:rPr>
        <w:t xml:space="preserve"> designed product (</w:t>
      </w:r>
      <w:proofErr w:type="spellStart"/>
      <w:r w:rsidRPr="00867C26">
        <w:rPr>
          <w:rFonts w:cs="Times New Roman"/>
        </w:rPr>
        <w:t>M</w:t>
      </w:r>
      <w:r w:rsidRPr="00867C26">
        <w:rPr>
          <w:rFonts w:cs="Times New Roman"/>
          <w:vertAlign w:val="subscript"/>
        </w:rPr>
        <w:t>human</w:t>
      </w:r>
      <w:proofErr w:type="spellEnd"/>
      <w:r w:rsidRPr="00867C26">
        <w:rPr>
          <w:rFonts w:cs="Times New Roman"/>
        </w:rPr>
        <w:t xml:space="preserve"> = 5.18, SE = .1</w:t>
      </w:r>
      <w:r>
        <w:rPr>
          <w:rFonts w:cs="Times New Roman"/>
        </w:rPr>
        <w:t>4</w:t>
      </w:r>
      <w:r w:rsidRPr="00867C26">
        <w:rPr>
          <w:rFonts w:cs="Times New Roman"/>
        </w:rPr>
        <w:t xml:space="preserve"> vs. M</w:t>
      </w:r>
      <w:r w:rsidRPr="00867C26">
        <w:rPr>
          <w:rFonts w:cs="Times New Roman"/>
          <w:vertAlign w:val="subscript"/>
        </w:rPr>
        <w:t>AI</w:t>
      </w:r>
      <w:r w:rsidRPr="00867C26">
        <w:rPr>
          <w:rFonts w:cs="Times New Roman"/>
        </w:rPr>
        <w:t xml:space="preserve"> = 4.20, SE = .13; F(1, 390) = 26.14, </w:t>
      </w:r>
      <w:r w:rsidRPr="00867C26">
        <w:rPr>
          <w:rFonts w:cs="Times New Roman"/>
          <w:i/>
          <w:iCs/>
        </w:rPr>
        <w:t>p</w:t>
      </w:r>
      <w:r w:rsidRPr="00867C26">
        <w:rPr>
          <w:rFonts w:cs="Times New Roman"/>
        </w:rPr>
        <w:t xml:space="preserve"> &lt; .001, ηp² = .063). When the trust cue was present, the effect was still significant but with lower effect size (</w:t>
      </w:r>
      <w:proofErr w:type="spellStart"/>
      <w:r w:rsidRPr="00867C26">
        <w:rPr>
          <w:rFonts w:cs="Times New Roman"/>
        </w:rPr>
        <w:t>M</w:t>
      </w:r>
      <w:r w:rsidRPr="00867C26">
        <w:rPr>
          <w:rFonts w:cs="Times New Roman"/>
          <w:vertAlign w:val="subscript"/>
        </w:rPr>
        <w:t>human</w:t>
      </w:r>
      <w:proofErr w:type="spellEnd"/>
      <w:r w:rsidRPr="00867C26">
        <w:rPr>
          <w:rFonts w:cs="Times New Roman"/>
        </w:rPr>
        <w:t xml:space="preserve"> = 5.42, SE = .1</w:t>
      </w:r>
      <w:r>
        <w:rPr>
          <w:rFonts w:cs="Times New Roman"/>
        </w:rPr>
        <w:t>4</w:t>
      </w:r>
      <w:r w:rsidRPr="00867C26">
        <w:rPr>
          <w:rFonts w:cs="Times New Roman"/>
        </w:rPr>
        <w:t xml:space="preserve"> vs. M</w:t>
      </w:r>
      <w:r w:rsidRPr="00867C26">
        <w:rPr>
          <w:rFonts w:cs="Times New Roman"/>
          <w:vertAlign w:val="subscript"/>
        </w:rPr>
        <w:t>AI</w:t>
      </w:r>
      <w:r w:rsidRPr="00867C26">
        <w:rPr>
          <w:rFonts w:cs="Times New Roman"/>
        </w:rPr>
        <w:t xml:space="preserve"> = 4.63, SE = .1</w:t>
      </w:r>
      <w:r>
        <w:rPr>
          <w:rFonts w:cs="Times New Roman"/>
        </w:rPr>
        <w:t>4</w:t>
      </w:r>
      <w:r w:rsidRPr="00867C26">
        <w:rPr>
          <w:rFonts w:cs="Times New Roman"/>
        </w:rPr>
        <w:t xml:space="preserve">; F(1, 390) = 17.16, </w:t>
      </w:r>
      <w:r w:rsidRPr="00867C26">
        <w:rPr>
          <w:rFonts w:cs="Times New Roman"/>
          <w:i/>
          <w:iCs/>
        </w:rPr>
        <w:t xml:space="preserve">p </w:t>
      </w:r>
      <w:r w:rsidRPr="00867C26">
        <w:rPr>
          <w:rFonts w:cs="Times New Roman"/>
        </w:rPr>
        <w:t>&lt; .001, ηp² = .042). Interestingly, for the AI-designer conditions, presence of the trust cue led to enhanced perceived sustainability (</w:t>
      </w:r>
      <w:proofErr w:type="spellStart"/>
      <w:r w:rsidRPr="00867C26">
        <w:rPr>
          <w:rFonts w:cs="Times New Roman"/>
        </w:rPr>
        <w:t>M</w:t>
      </w:r>
      <w:r w:rsidRPr="00867C26">
        <w:rPr>
          <w:rFonts w:cs="Times New Roman"/>
          <w:vertAlign w:val="subscript"/>
        </w:rPr>
        <w:t>trust_AI</w:t>
      </w:r>
      <w:proofErr w:type="spellEnd"/>
      <w:r w:rsidRPr="00867C26">
        <w:rPr>
          <w:rFonts w:cs="Times New Roman"/>
        </w:rPr>
        <w:t xml:space="preserve"> = 4.63, SE = .1</w:t>
      </w:r>
      <w:r>
        <w:rPr>
          <w:rFonts w:cs="Times New Roman"/>
        </w:rPr>
        <w:t>4</w:t>
      </w:r>
      <w:r w:rsidRPr="00867C26">
        <w:rPr>
          <w:rFonts w:cs="Times New Roman"/>
        </w:rPr>
        <w:t xml:space="preserve"> vs. </w:t>
      </w:r>
      <w:proofErr w:type="spellStart"/>
      <w:r w:rsidRPr="00867C26">
        <w:rPr>
          <w:rFonts w:cs="Times New Roman"/>
        </w:rPr>
        <w:t>M</w:t>
      </w:r>
      <w:r w:rsidRPr="00867C26">
        <w:rPr>
          <w:rFonts w:cs="Times New Roman"/>
          <w:vertAlign w:val="subscript"/>
        </w:rPr>
        <w:t>no_trust_AI</w:t>
      </w:r>
      <w:proofErr w:type="spellEnd"/>
      <w:r w:rsidRPr="00867C26">
        <w:rPr>
          <w:rFonts w:cs="Times New Roman"/>
        </w:rPr>
        <w:t xml:space="preserve"> = 4.20, SE = .13; F(1, 390) = </w:t>
      </w:r>
      <w:r>
        <w:rPr>
          <w:rFonts w:cs="Times New Roman"/>
        </w:rPr>
        <w:t>5.03</w:t>
      </w:r>
      <w:r w:rsidRPr="00867C26">
        <w:rPr>
          <w:rFonts w:cs="Times New Roman"/>
        </w:rPr>
        <w:t xml:space="preserve">, </w:t>
      </w:r>
      <w:r w:rsidRPr="00867C26">
        <w:rPr>
          <w:rFonts w:cs="Times New Roman"/>
          <w:i/>
          <w:iCs/>
        </w:rPr>
        <w:t>p</w:t>
      </w:r>
      <w:r w:rsidRPr="00867C26">
        <w:rPr>
          <w:rFonts w:cs="Times New Roman"/>
        </w:rPr>
        <w:t xml:space="preserve"> = .026, ηp² = .0</w:t>
      </w:r>
      <w:r>
        <w:rPr>
          <w:rFonts w:cs="Times New Roman"/>
        </w:rPr>
        <w:t>13</w:t>
      </w:r>
      <w:r w:rsidRPr="00867C26">
        <w:rPr>
          <w:rFonts w:cs="Times New Roman"/>
        </w:rPr>
        <w:t>) with no such effects for the human-designer conditions (</w:t>
      </w:r>
      <w:proofErr w:type="spellStart"/>
      <w:r w:rsidRPr="00867C26">
        <w:rPr>
          <w:rFonts w:cs="Times New Roman"/>
        </w:rPr>
        <w:t>M</w:t>
      </w:r>
      <w:r w:rsidRPr="00867C26">
        <w:rPr>
          <w:rFonts w:cs="Times New Roman"/>
          <w:vertAlign w:val="subscript"/>
        </w:rPr>
        <w:t>trust_human</w:t>
      </w:r>
      <w:proofErr w:type="spellEnd"/>
      <w:r w:rsidRPr="00867C26">
        <w:rPr>
          <w:rFonts w:cs="Times New Roman"/>
        </w:rPr>
        <w:t xml:space="preserve"> = 5.42, SE = .1</w:t>
      </w:r>
      <w:r>
        <w:rPr>
          <w:rFonts w:cs="Times New Roman"/>
        </w:rPr>
        <w:t>4</w:t>
      </w:r>
      <w:r w:rsidRPr="00867C26">
        <w:rPr>
          <w:rFonts w:cs="Times New Roman"/>
        </w:rPr>
        <w:t xml:space="preserve"> vs. </w:t>
      </w:r>
      <w:proofErr w:type="spellStart"/>
      <w:r w:rsidRPr="00867C26">
        <w:rPr>
          <w:rFonts w:cs="Times New Roman"/>
        </w:rPr>
        <w:t>M</w:t>
      </w:r>
      <w:r w:rsidRPr="00867C26">
        <w:rPr>
          <w:rFonts w:cs="Times New Roman"/>
          <w:vertAlign w:val="subscript"/>
        </w:rPr>
        <w:t>no_trust_human</w:t>
      </w:r>
      <w:proofErr w:type="spellEnd"/>
      <w:r w:rsidRPr="00867C26">
        <w:rPr>
          <w:rFonts w:cs="Times New Roman"/>
        </w:rPr>
        <w:t xml:space="preserve"> = 5.18, SE = </w:t>
      </w:r>
      <w:r w:rsidRPr="00867C26">
        <w:rPr>
          <w:rFonts w:cs="Times New Roman"/>
        </w:rPr>
        <w:lastRenderedPageBreak/>
        <w:t>.1</w:t>
      </w:r>
      <w:r>
        <w:rPr>
          <w:rFonts w:cs="Times New Roman"/>
        </w:rPr>
        <w:t>4</w:t>
      </w:r>
      <w:r w:rsidRPr="00867C26">
        <w:rPr>
          <w:rFonts w:cs="Times New Roman"/>
        </w:rPr>
        <w:t>; F(1, 390) = 1.5</w:t>
      </w:r>
      <w:r>
        <w:rPr>
          <w:rFonts w:cs="Times New Roman"/>
        </w:rPr>
        <w:t>5</w:t>
      </w:r>
      <w:r w:rsidRPr="00867C26">
        <w:rPr>
          <w:rFonts w:cs="Times New Roman"/>
        </w:rPr>
        <w:t xml:space="preserve">, </w:t>
      </w:r>
      <w:r w:rsidRPr="00867C26">
        <w:rPr>
          <w:rFonts w:cs="Times New Roman"/>
          <w:i/>
          <w:iCs/>
        </w:rPr>
        <w:t>p</w:t>
      </w:r>
      <w:r w:rsidRPr="00867C26">
        <w:rPr>
          <w:rFonts w:cs="Times New Roman"/>
        </w:rPr>
        <w:t xml:space="preserve"> = .214, ηp² = .00</w:t>
      </w:r>
      <w:r>
        <w:rPr>
          <w:rFonts w:cs="Times New Roman"/>
        </w:rPr>
        <w:t>4</w:t>
      </w:r>
      <w:r w:rsidRPr="00867C26">
        <w:rPr>
          <w:rFonts w:cs="Times New Roman"/>
        </w:rPr>
        <w:t xml:space="preserve">). See Figure </w:t>
      </w:r>
      <w:r w:rsidR="00F331F9">
        <w:rPr>
          <w:rFonts w:cs="Times New Roman"/>
        </w:rPr>
        <w:t>F1</w:t>
      </w:r>
      <w:r w:rsidRPr="00867C26">
        <w:rPr>
          <w:rFonts w:cs="Times New Roman"/>
        </w:rPr>
        <w:t xml:space="preserve"> for the graphical representation of these results.</w:t>
      </w:r>
    </w:p>
    <w:p w14:paraId="15285C03" w14:textId="77777777" w:rsidR="00D53167" w:rsidRPr="00062B45" w:rsidRDefault="00D53167" w:rsidP="00D53167">
      <w:pPr>
        <w:spacing w:line="480" w:lineRule="auto"/>
        <w:rPr>
          <w:rFonts w:cs="Times New Roman"/>
          <w:b/>
          <w:bCs/>
        </w:rPr>
      </w:pPr>
      <w:r w:rsidRPr="00062B45">
        <w:rPr>
          <w:rFonts w:cs="Times New Roman"/>
          <w:b/>
          <w:bCs/>
        </w:rPr>
        <w:t>Discussion</w:t>
      </w:r>
    </w:p>
    <w:p w14:paraId="485E8A9F" w14:textId="5F954867" w:rsidR="00D53167" w:rsidRDefault="00D53167" w:rsidP="00D53167">
      <w:pPr>
        <w:spacing w:line="480" w:lineRule="auto"/>
        <w:ind w:firstLine="720"/>
        <w:contextualSpacing/>
        <w:rPr>
          <w:rFonts w:cs="Times New Roman"/>
        </w:rPr>
      </w:pPr>
      <w:r>
        <w:rPr>
          <w:rFonts w:cs="Times New Roman"/>
        </w:rPr>
        <w:t xml:space="preserve">The results of </w:t>
      </w:r>
      <w:r w:rsidR="00B45CB0">
        <w:rPr>
          <w:rFonts w:cs="Times New Roman"/>
        </w:rPr>
        <w:t xml:space="preserve">this study </w:t>
      </w:r>
      <w:r>
        <w:rPr>
          <w:rFonts w:cs="Times New Roman"/>
        </w:rPr>
        <w:t>show that</w:t>
      </w:r>
      <w:r w:rsidRPr="00062B45">
        <w:rPr>
          <w:rFonts w:cs="Times New Roman"/>
        </w:rPr>
        <w:t xml:space="preserve"> both the type of design agent (AI vs. human) and</w:t>
      </w:r>
      <w:r>
        <w:rPr>
          <w:rFonts w:cs="Times New Roman"/>
        </w:rPr>
        <w:t xml:space="preserve"> </w:t>
      </w:r>
      <w:r w:rsidRPr="00062B45">
        <w:rPr>
          <w:rFonts w:cs="Times New Roman"/>
        </w:rPr>
        <w:t xml:space="preserve">trust in </w:t>
      </w:r>
      <w:r>
        <w:rPr>
          <w:rFonts w:cs="Times New Roman"/>
        </w:rPr>
        <w:t>the designer</w:t>
      </w:r>
      <w:r w:rsidRPr="00062B45">
        <w:rPr>
          <w:rFonts w:cs="Times New Roman"/>
        </w:rPr>
        <w:t xml:space="preserve"> independently influenced perceived sustainability. Products designed by </w:t>
      </w:r>
      <w:r w:rsidR="00123BE7">
        <w:rPr>
          <w:rFonts w:cs="Times New Roman"/>
        </w:rPr>
        <w:t>AI</w:t>
      </w:r>
      <w:r w:rsidR="00123BE7" w:rsidRPr="00062B45">
        <w:rPr>
          <w:rFonts w:cs="Times New Roman"/>
        </w:rPr>
        <w:t xml:space="preserve"> </w:t>
      </w:r>
      <w:r w:rsidRPr="00062B45">
        <w:rPr>
          <w:rFonts w:cs="Times New Roman"/>
        </w:rPr>
        <w:t xml:space="preserve">were rated as </w:t>
      </w:r>
      <w:r w:rsidR="00123BE7">
        <w:rPr>
          <w:rFonts w:cs="Times New Roman"/>
        </w:rPr>
        <w:t>less</w:t>
      </w:r>
      <w:r w:rsidR="00123BE7" w:rsidRPr="00062B45">
        <w:rPr>
          <w:rFonts w:cs="Times New Roman"/>
        </w:rPr>
        <w:t xml:space="preserve"> </w:t>
      </w:r>
      <w:r w:rsidRPr="00062B45">
        <w:rPr>
          <w:rFonts w:cs="Times New Roman"/>
        </w:rPr>
        <w:t xml:space="preserve">sustainable than those </w:t>
      </w:r>
      <w:r>
        <w:rPr>
          <w:rFonts w:cs="Times New Roman"/>
        </w:rPr>
        <w:t>designed</w:t>
      </w:r>
      <w:r w:rsidRPr="00062B45">
        <w:rPr>
          <w:rFonts w:cs="Times New Roman"/>
        </w:rPr>
        <w:t xml:space="preserve"> by </w:t>
      </w:r>
      <w:r w:rsidR="00123BE7">
        <w:rPr>
          <w:rFonts w:cs="Times New Roman"/>
        </w:rPr>
        <w:t>humans</w:t>
      </w:r>
      <w:r w:rsidRPr="00062B45">
        <w:rPr>
          <w:rFonts w:cs="Times New Roman"/>
        </w:rPr>
        <w:t xml:space="preserve">, replicating our main effect. </w:t>
      </w:r>
      <w:r>
        <w:rPr>
          <w:rFonts w:cs="Times New Roman"/>
        </w:rPr>
        <w:t>Also</w:t>
      </w:r>
      <w:r w:rsidRPr="00062B45">
        <w:rPr>
          <w:rFonts w:cs="Times New Roman"/>
        </w:rPr>
        <w:t xml:space="preserve">, </w:t>
      </w:r>
      <w:r>
        <w:rPr>
          <w:rFonts w:cs="Times New Roman"/>
        </w:rPr>
        <w:t xml:space="preserve">overall, </w:t>
      </w:r>
      <w:r w:rsidRPr="00062B45">
        <w:rPr>
          <w:rFonts w:cs="Times New Roman"/>
        </w:rPr>
        <w:t xml:space="preserve">higher trust in </w:t>
      </w:r>
      <w:r>
        <w:rPr>
          <w:rFonts w:cs="Times New Roman"/>
        </w:rPr>
        <w:t>the designer</w:t>
      </w:r>
      <w:r w:rsidRPr="00062B45">
        <w:rPr>
          <w:rFonts w:cs="Times New Roman"/>
        </w:rPr>
        <w:t xml:space="preserve"> was associated with higher sustainability perceptions across the board. </w:t>
      </w:r>
      <w:r>
        <w:rPr>
          <w:rFonts w:cs="Times New Roman"/>
        </w:rPr>
        <w:t>T</w:t>
      </w:r>
      <w:r w:rsidRPr="00062B45">
        <w:rPr>
          <w:rFonts w:cs="Times New Roman"/>
        </w:rPr>
        <w:t xml:space="preserve">rust significantly increased perceived sustainability </w:t>
      </w:r>
      <w:r w:rsidRPr="00062B45">
        <w:rPr>
          <w:rFonts w:cs="Times New Roman"/>
          <w:i/>
          <w:iCs/>
        </w:rPr>
        <w:t>only</w:t>
      </w:r>
      <w:r w:rsidRPr="00062B45">
        <w:rPr>
          <w:rFonts w:cs="Times New Roman"/>
        </w:rPr>
        <w:t xml:space="preserve"> for AI-designed products. </w:t>
      </w:r>
      <w:r w:rsidR="001F4EA2">
        <w:rPr>
          <w:rFonts w:cs="Times New Roman"/>
        </w:rPr>
        <w:t>This shows that</w:t>
      </w:r>
      <w:r w:rsidRPr="00062B45">
        <w:rPr>
          <w:rFonts w:cs="Times New Roman"/>
        </w:rPr>
        <w:t xml:space="preserve"> trust is relevant primarily when the design agent lacks </w:t>
      </w:r>
      <w:r w:rsidR="00DC7167">
        <w:rPr>
          <w:rFonts w:cs="Times New Roman"/>
        </w:rPr>
        <w:t>genuine care</w:t>
      </w:r>
      <w:r w:rsidRPr="00062B45">
        <w:rPr>
          <w:rFonts w:cs="Times New Roman"/>
        </w:rPr>
        <w:t>, as is the case with AI. In contrast, trust did not influence perceptions of human-designed products, suggesting that human designers are already perceived as inherently trustworthy in this context.</w:t>
      </w:r>
      <w:r>
        <w:rPr>
          <w:rFonts w:cs="Times New Roman"/>
        </w:rPr>
        <w:t xml:space="preserve"> </w:t>
      </w:r>
      <w:r w:rsidRPr="00066E4D">
        <w:rPr>
          <w:rFonts w:cs="Times New Roman"/>
        </w:rPr>
        <w:t>Although we manipulate trust directly in this study, future research could also prime trust as a cognitive mindset (e.g., via recall) to examine whether similar effects emerge.</w:t>
      </w:r>
    </w:p>
    <w:p w14:paraId="7AFC849F" w14:textId="77777777" w:rsidR="00137BCD" w:rsidRDefault="00137BCD" w:rsidP="00137BCD">
      <w:pPr>
        <w:pStyle w:val="CommentText"/>
      </w:pPr>
    </w:p>
    <w:p w14:paraId="037843FE" w14:textId="77777777" w:rsidR="00F331F9" w:rsidRDefault="00F331F9">
      <w:pPr>
        <w:spacing w:after="160" w:line="278" w:lineRule="auto"/>
        <w:rPr>
          <w:rFonts w:cs="Times New Roman"/>
          <w:b/>
          <w:bCs/>
          <w:color w:val="000000" w:themeColor="text1"/>
        </w:rPr>
      </w:pPr>
      <w:r>
        <w:rPr>
          <w:rFonts w:cs="Times New Roman"/>
          <w:b/>
          <w:bCs/>
          <w:color w:val="000000" w:themeColor="text1"/>
        </w:rPr>
        <w:br w:type="page"/>
      </w:r>
    </w:p>
    <w:p w14:paraId="69C2D9A4" w14:textId="777D24A1" w:rsidR="00137BCD" w:rsidRPr="00223308" w:rsidRDefault="00137BCD" w:rsidP="00137BCD">
      <w:pPr>
        <w:spacing w:line="480" w:lineRule="auto"/>
        <w:jc w:val="center"/>
        <w:rPr>
          <w:rFonts w:cs="Times New Roman"/>
          <w:b/>
          <w:bCs/>
          <w:color w:val="000000" w:themeColor="text1"/>
        </w:rPr>
      </w:pPr>
      <w:r w:rsidRPr="00223308">
        <w:rPr>
          <w:rFonts w:cs="Times New Roman"/>
          <w:b/>
          <w:bCs/>
          <w:color w:val="000000" w:themeColor="text1"/>
        </w:rPr>
        <w:lastRenderedPageBreak/>
        <w:t xml:space="preserve">Table </w:t>
      </w:r>
      <w:r w:rsidR="00F331F9">
        <w:rPr>
          <w:rFonts w:cs="Times New Roman"/>
          <w:b/>
          <w:bCs/>
          <w:color w:val="000000" w:themeColor="text1"/>
        </w:rPr>
        <w:t>F1</w:t>
      </w:r>
      <w:r w:rsidRPr="00223308">
        <w:rPr>
          <w:rFonts w:cs="Times New Roman"/>
          <w:b/>
          <w:bCs/>
          <w:color w:val="000000" w:themeColor="text1"/>
        </w:rPr>
        <w:t xml:space="preserve">: </w:t>
      </w:r>
      <w:r w:rsidR="00F331F9">
        <w:rPr>
          <w:rFonts w:cs="Times New Roman"/>
          <w:b/>
          <w:bCs/>
          <w:color w:val="000000" w:themeColor="text1"/>
        </w:rPr>
        <w:t>Web Appendix F</w:t>
      </w:r>
      <w:r w:rsidRPr="00223308">
        <w:rPr>
          <w:rFonts w:cs="Times New Roman"/>
          <w:b/>
          <w:bCs/>
          <w:color w:val="000000" w:themeColor="text1"/>
        </w:rPr>
        <w:t xml:space="preserve"> Stimuli</w:t>
      </w:r>
    </w:p>
    <w:tbl>
      <w:tblPr>
        <w:tblStyle w:val="TableGrid"/>
        <w:tblpPr w:leftFromText="180" w:rightFromText="180" w:horzAnchor="margin" w:tblpXSpec="center" w:tblpY="551"/>
        <w:tblW w:w="10774" w:type="dxa"/>
        <w:tblLook w:val="04A0" w:firstRow="1" w:lastRow="0" w:firstColumn="1" w:lastColumn="0" w:noHBand="0" w:noVBand="1"/>
      </w:tblPr>
      <w:tblGrid>
        <w:gridCol w:w="1418"/>
        <w:gridCol w:w="4678"/>
        <w:gridCol w:w="4678"/>
      </w:tblGrid>
      <w:tr w:rsidR="00137BCD" w:rsidRPr="00062B45" w14:paraId="3124179E" w14:textId="77777777" w:rsidTr="00654120">
        <w:tc>
          <w:tcPr>
            <w:tcW w:w="1418" w:type="dxa"/>
          </w:tcPr>
          <w:p w14:paraId="73244B42" w14:textId="77777777" w:rsidR="00137BCD" w:rsidRPr="00062B45" w:rsidRDefault="00137BCD" w:rsidP="00654120">
            <w:pPr>
              <w:jc w:val="center"/>
              <w:rPr>
                <w:rFonts w:cs="Times New Roman"/>
                <w:b/>
                <w:bCs/>
                <w:color w:val="000000" w:themeColor="text1"/>
              </w:rPr>
            </w:pPr>
            <w:r w:rsidRPr="00062B45">
              <w:rPr>
                <w:rFonts w:cs="Times New Roman"/>
                <w:b/>
                <w:bCs/>
                <w:color w:val="000000" w:themeColor="text1"/>
              </w:rPr>
              <w:t>Trust Cue</w:t>
            </w:r>
          </w:p>
        </w:tc>
        <w:tc>
          <w:tcPr>
            <w:tcW w:w="4678" w:type="dxa"/>
          </w:tcPr>
          <w:p w14:paraId="52680548" w14:textId="77777777" w:rsidR="00137BCD" w:rsidRPr="00062B45" w:rsidRDefault="00137BCD" w:rsidP="00654120">
            <w:pPr>
              <w:jc w:val="center"/>
              <w:rPr>
                <w:rFonts w:cs="Times New Roman"/>
                <w:b/>
                <w:bCs/>
                <w:color w:val="000000" w:themeColor="text1"/>
              </w:rPr>
            </w:pPr>
            <w:r w:rsidRPr="00062B45">
              <w:rPr>
                <w:rFonts w:cs="Times New Roman"/>
                <w:b/>
                <w:bCs/>
                <w:color w:val="000000" w:themeColor="text1"/>
              </w:rPr>
              <w:t>“Human” Condition</w:t>
            </w:r>
          </w:p>
        </w:tc>
        <w:tc>
          <w:tcPr>
            <w:tcW w:w="4678" w:type="dxa"/>
          </w:tcPr>
          <w:p w14:paraId="7B9F80FB" w14:textId="77777777" w:rsidR="00137BCD" w:rsidRPr="00062B45" w:rsidRDefault="00137BCD" w:rsidP="00654120">
            <w:pPr>
              <w:jc w:val="center"/>
              <w:rPr>
                <w:rFonts w:cs="Times New Roman"/>
                <w:b/>
                <w:bCs/>
                <w:color w:val="000000" w:themeColor="text1"/>
              </w:rPr>
            </w:pPr>
            <w:r w:rsidRPr="00062B45">
              <w:rPr>
                <w:rFonts w:cs="Times New Roman"/>
                <w:b/>
                <w:bCs/>
                <w:color w:val="000000" w:themeColor="text1"/>
              </w:rPr>
              <w:t>“AI” Condition</w:t>
            </w:r>
          </w:p>
        </w:tc>
      </w:tr>
      <w:tr w:rsidR="00137BCD" w:rsidRPr="00062B45" w14:paraId="40524336" w14:textId="77777777" w:rsidTr="00654120">
        <w:tc>
          <w:tcPr>
            <w:tcW w:w="1418" w:type="dxa"/>
          </w:tcPr>
          <w:p w14:paraId="50AADA98" w14:textId="77777777" w:rsidR="00137BCD" w:rsidRPr="00062B45" w:rsidRDefault="00137BCD" w:rsidP="00654120">
            <w:pPr>
              <w:rPr>
                <w:rFonts w:cs="Times New Roman"/>
                <w:color w:val="000000"/>
                <w:shd w:val="clear" w:color="auto" w:fill="FFFFFF"/>
              </w:rPr>
            </w:pPr>
            <w:r w:rsidRPr="00062B45">
              <w:rPr>
                <w:rFonts w:cs="Times New Roman"/>
                <w:color w:val="000000"/>
                <w:shd w:val="clear" w:color="auto" w:fill="FFFFFF"/>
              </w:rPr>
              <w:t>Trust Cue Absent</w:t>
            </w:r>
          </w:p>
        </w:tc>
        <w:tc>
          <w:tcPr>
            <w:tcW w:w="4678" w:type="dxa"/>
          </w:tcPr>
          <w:p w14:paraId="4590DD06" w14:textId="77777777" w:rsidR="00137BCD" w:rsidRDefault="00137BCD" w:rsidP="00654120">
            <w:pPr>
              <w:rPr>
                <w:rFonts w:cs="Times New Roman"/>
                <w:color w:val="000000"/>
                <w:shd w:val="clear" w:color="auto" w:fill="FFFFFF"/>
              </w:rPr>
            </w:pPr>
            <w:r w:rsidRPr="00062B45">
              <w:rPr>
                <w:rFonts w:cs="Times New Roman"/>
                <w:color w:val="000000"/>
                <w:shd w:val="clear" w:color="auto" w:fill="FFFFFF"/>
              </w:rPr>
              <w:t>This tote bag has been designed by </w:t>
            </w:r>
            <w:r w:rsidRPr="00062B45">
              <w:rPr>
                <w:rFonts w:cs="Times New Roman"/>
                <w:b/>
                <w:bCs/>
                <w:color w:val="000000"/>
                <w:shd w:val="clear" w:color="auto" w:fill="FFFFFF"/>
              </w:rPr>
              <w:t>humans</w:t>
            </w:r>
            <w:r w:rsidRPr="00062B45">
              <w:rPr>
                <w:rFonts w:cs="Times New Roman"/>
                <w:color w:val="000000"/>
                <w:shd w:val="clear" w:color="auto" w:fill="FFFFFF"/>
              </w:rPr>
              <w:t xml:space="preserve"> only. That is, only humans were involved in the entire process of </w:t>
            </w:r>
            <w:r>
              <w:rPr>
                <w:rFonts w:cs="Times New Roman"/>
                <w:color w:val="000000"/>
                <w:shd w:val="clear" w:color="auto" w:fill="FFFFFF"/>
              </w:rPr>
              <w:t>designing</w:t>
            </w:r>
            <w:r w:rsidRPr="00062B45">
              <w:rPr>
                <w:rFonts w:cs="Times New Roman"/>
                <w:color w:val="000000"/>
                <w:shd w:val="clear" w:color="auto" w:fill="FFFFFF"/>
              </w:rPr>
              <w:t xml:space="preserve"> this tote bag.</w:t>
            </w:r>
          </w:p>
          <w:p w14:paraId="617C06EB" w14:textId="77777777" w:rsidR="00137BCD" w:rsidRPr="00062B45" w:rsidRDefault="00137BCD" w:rsidP="00654120">
            <w:pPr>
              <w:rPr>
                <w:rFonts w:cs="Times New Roman"/>
                <w:color w:val="000000"/>
                <w:shd w:val="clear" w:color="auto" w:fill="FFFFFF"/>
              </w:rPr>
            </w:pPr>
          </w:p>
          <w:p w14:paraId="6E225A1B" w14:textId="77777777" w:rsidR="00137BCD" w:rsidRPr="00062B45" w:rsidRDefault="00137BCD" w:rsidP="00654120">
            <w:pPr>
              <w:rPr>
                <w:rFonts w:cs="Times New Roman"/>
                <w:color w:val="000000" w:themeColor="text1"/>
                <w:shd w:val="clear" w:color="auto" w:fill="FFFFFF"/>
              </w:rPr>
            </w:pPr>
            <w:r w:rsidRPr="00062B45">
              <w:rPr>
                <w:rFonts w:cs="Times New Roman"/>
                <w:noProof/>
                <w:color w:val="000000"/>
                <w:shd w:val="clear" w:color="auto" w:fill="FFFFFF"/>
              </w:rPr>
              <w:drawing>
                <wp:inline distT="0" distB="0" distL="0" distR="0" wp14:anchorId="42DD5286" wp14:editId="3FB3AB2F">
                  <wp:extent cx="1924215" cy="2373636"/>
                  <wp:effectExtent l="0" t="0" r="6350" b="1270"/>
                  <wp:docPr id="301213947" name="Picture 2" descr="A blue bag and a wal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90600" name="Picture 2" descr="A blue bag and a walle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2251" cy="2445227"/>
                          </a:xfrm>
                          <a:prstGeom prst="rect">
                            <a:avLst/>
                          </a:prstGeom>
                        </pic:spPr>
                      </pic:pic>
                    </a:graphicData>
                  </a:graphic>
                </wp:inline>
              </w:drawing>
            </w:r>
          </w:p>
          <w:p w14:paraId="36E7BDDD" w14:textId="77777777" w:rsidR="00137BCD" w:rsidRPr="00062B45" w:rsidRDefault="00137BCD" w:rsidP="00654120">
            <w:pPr>
              <w:jc w:val="center"/>
              <w:rPr>
                <w:rFonts w:cs="Times New Roman"/>
                <w:color w:val="000000" w:themeColor="text1"/>
                <w:sz w:val="14"/>
                <w:szCs w:val="14"/>
              </w:rPr>
            </w:pPr>
          </w:p>
        </w:tc>
        <w:tc>
          <w:tcPr>
            <w:tcW w:w="4678" w:type="dxa"/>
          </w:tcPr>
          <w:p w14:paraId="736B8B18" w14:textId="77777777" w:rsidR="00137BCD" w:rsidRDefault="00137BCD" w:rsidP="00654120">
            <w:pPr>
              <w:rPr>
                <w:rFonts w:cs="Times New Roman"/>
                <w:color w:val="000000"/>
                <w:shd w:val="clear" w:color="auto" w:fill="FFFFFF"/>
              </w:rPr>
            </w:pPr>
            <w:r w:rsidRPr="00062B45">
              <w:rPr>
                <w:rFonts w:cs="Times New Roman"/>
                <w:color w:val="000000"/>
                <w:shd w:val="clear" w:color="auto" w:fill="FFFFFF"/>
              </w:rPr>
              <w:t>This tote bag has been designed by </w:t>
            </w:r>
            <w:r w:rsidRPr="00062B45">
              <w:rPr>
                <w:rStyle w:val="Strong"/>
                <w:rFonts w:cs="Times New Roman"/>
                <w:color w:val="000000"/>
                <w:shd w:val="clear" w:color="auto" w:fill="FFFFFF"/>
              </w:rPr>
              <w:t>AI-enabled technology</w:t>
            </w:r>
            <w:r w:rsidRPr="00062B45">
              <w:rPr>
                <w:rFonts w:cs="Times New Roman"/>
                <w:color w:val="000000"/>
                <w:shd w:val="clear" w:color="auto" w:fill="FFFFFF"/>
              </w:rPr>
              <w:t>. That is, AI (artificial intelligence) was involved in the entire process of</w:t>
            </w:r>
            <w:r>
              <w:rPr>
                <w:rFonts w:cs="Times New Roman"/>
                <w:color w:val="000000"/>
                <w:shd w:val="clear" w:color="auto" w:fill="FFFFFF"/>
              </w:rPr>
              <w:t xml:space="preserve"> designing</w:t>
            </w:r>
            <w:r w:rsidRPr="00062B45">
              <w:rPr>
                <w:rFonts w:cs="Times New Roman"/>
                <w:color w:val="000000"/>
                <w:shd w:val="clear" w:color="auto" w:fill="FFFFFF"/>
              </w:rPr>
              <w:t xml:space="preserve"> this tote bag.</w:t>
            </w:r>
          </w:p>
          <w:p w14:paraId="7FC40051" w14:textId="77777777" w:rsidR="00137BCD" w:rsidRPr="00062B45" w:rsidRDefault="00137BCD" w:rsidP="00654120">
            <w:pPr>
              <w:rPr>
                <w:rFonts w:cs="Times New Roman"/>
                <w:color w:val="000000"/>
                <w:shd w:val="clear" w:color="auto" w:fill="FFFFFF"/>
              </w:rPr>
            </w:pPr>
          </w:p>
          <w:p w14:paraId="1D4D1325" w14:textId="77777777" w:rsidR="00137BCD" w:rsidRPr="00062B45" w:rsidRDefault="00137BCD" w:rsidP="00654120">
            <w:pPr>
              <w:rPr>
                <w:rFonts w:cs="Times New Roman"/>
                <w:color w:val="000000"/>
                <w:shd w:val="clear" w:color="auto" w:fill="FFFFFF"/>
              </w:rPr>
            </w:pPr>
            <w:r w:rsidRPr="00062B45">
              <w:rPr>
                <w:rFonts w:cs="Times New Roman"/>
                <w:noProof/>
                <w:color w:val="000000"/>
                <w:shd w:val="clear" w:color="auto" w:fill="FFFFFF"/>
              </w:rPr>
              <w:drawing>
                <wp:inline distT="0" distB="0" distL="0" distR="0" wp14:anchorId="6ABAEF02" wp14:editId="206FFDC4">
                  <wp:extent cx="1924215" cy="2373636"/>
                  <wp:effectExtent l="0" t="0" r="6350" b="1270"/>
                  <wp:docPr id="830197970" name="Picture 2" descr="A blue bag and a wal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90600" name="Picture 2" descr="A blue bag and a walle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2251" cy="2445227"/>
                          </a:xfrm>
                          <a:prstGeom prst="rect">
                            <a:avLst/>
                          </a:prstGeom>
                        </pic:spPr>
                      </pic:pic>
                    </a:graphicData>
                  </a:graphic>
                </wp:inline>
              </w:drawing>
            </w:r>
          </w:p>
          <w:p w14:paraId="30E445B0" w14:textId="77777777" w:rsidR="00137BCD" w:rsidRPr="00062B45" w:rsidRDefault="00137BCD" w:rsidP="00654120">
            <w:pPr>
              <w:jc w:val="center"/>
              <w:rPr>
                <w:rFonts w:cs="Times New Roman"/>
                <w:color w:val="000000" w:themeColor="text1"/>
                <w:sz w:val="14"/>
                <w:szCs w:val="14"/>
              </w:rPr>
            </w:pPr>
          </w:p>
        </w:tc>
      </w:tr>
      <w:tr w:rsidR="00137BCD" w:rsidRPr="00062B45" w14:paraId="0B44BDD7" w14:textId="77777777" w:rsidTr="00654120">
        <w:tc>
          <w:tcPr>
            <w:tcW w:w="1418" w:type="dxa"/>
          </w:tcPr>
          <w:p w14:paraId="2EE93307" w14:textId="77777777" w:rsidR="00137BCD" w:rsidRPr="00062B45" w:rsidRDefault="00137BCD" w:rsidP="00654120">
            <w:pPr>
              <w:rPr>
                <w:rFonts w:cs="Times New Roman"/>
                <w:color w:val="000000"/>
                <w:shd w:val="clear" w:color="auto" w:fill="FFFFFF"/>
              </w:rPr>
            </w:pPr>
            <w:r w:rsidRPr="00062B45">
              <w:rPr>
                <w:rFonts w:cs="Times New Roman"/>
                <w:color w:val="000000"/>
                <w:shd w:val="clear" w:color="auto" w:fill="FFFFFF"/>
              </w:rPr>
              <w:t>Trust Cue Present</w:t>
            </w:r>
          </w:p>
        </w:tc>
        <w:tc>
          <w:tcPr>
            <w:tcW w:w="4678" w:type="dxa"/>
          </w:tcPr>
          <w:p w14:paraId="4357672A" w14:textId="77777777" w:rsidR="00137BCD" w:rsidRPr="00062B45" w:rsidRDefault="00137BCD" w:rsidP="00654120">
            <w:pPr>
              <w:rPr>
                <w:rFonts w:cs="Times New Roman"/>
                <w:color w:val="000000"/>
                <w:shd w:val="clear" w:color="auto" w:fill="FFFFFF"/>
              </w:rPr>
            </w:pPr>
            <w:r w:rsidRPr="00062B45">
              <w:rPr>
                <w:rFonts w:cs="Times New Roman"/>
                <w:color w:val="000000"/>
                <w:shd w:val="clear" w:color="auto" w:fill="FFFFFF"/>
              </w:rPr>
              <w:t xml:space="preserve">This tote bag has been </w:t>
            </w:r>
            <w:r>
              <w:rPr>
                <w:rFonts w:cs="Times New Roman"/>
                <w:color w:val="000000"/>
                <w:shd w:val="clear" w:color="auto" w:fill="FFFFFF"/>
              </w:rPr>
              <w:t xml:space="preserve">designed </w:t>
            </w:r>
            <w:r w:rsidRPr="00062B45">
              <w:rPr>
                <w:rFonts w:cs="Times New Roman"/>
                <w:color w:val="000000"/>
                <w:shd w:val="clear" w:color="auto" w:fill="FFFFFF"/>
              </w:rPr>
              <w:t>by </w:t>
            </w:r>
            <w:r w:rsidRPr="00062B45">
              <w:rPr>
                <w:rFonts w:cs="Times New Roman"/>
                <w:b/>
                <w:bCs/>
                <w:color w:val="000000"/>
                <w:shd w:val="clear" w:color="auto" w:fill="FFFFFF"/>
              </w:rPr>
              <w:t>humans</w:t>
            </w:r>
            <w:r w:rsidRPr="00062B45">
              <w:rPr>
                <w:rFonts w:cs="Times New Roman"/>
                <w:color w:val="000000"/>
                <w:shd w:val="clear" w:color="auto" w:fill="FFFFFF"/>
              </w:rPr>
              <w:t xml:space="preserve"> only. That is, only humans were involved in the entire process of </w:t>
            </w:r>
            <w:r>
              <w:rPr>
                <w:rFonts w:cs="Times New Roman"/>
                <w:color w:val="000000"/>
                <w:shd w:val="clear" w:color="auto" w:fill="FFFFFF"/>
              </w:rPr>
              <w:t>designing</w:t>
            </w:r>
            <w:r w:rsidRPr="00062B45">
              <w:rPr>
                <w:rFonts w:cs="Times New Roman"/>
                <w:color w:val="000000"/>
                <w:shd w:val="clear" w:color="auto" w:fill="FFFFFF"/>
              </w:rPr>
              <w:t xml:space="preserve"> this tote bag.</w:t>
            </w:r>
          </w:p>
          <w:p w14:paraId="0B1D8503" w14:textId="77777777" w:rsidR="00137BCD" w:rsidRPr="00062B45" w:rsidRDefault="00137BCD" w:rsidP="00654120">
            <w:pPr>
              <w:rPr>
                <w:rFonts w:cs="Times New Roman"/>
                <w:color w:val="000000"/>
                <w:shd w:val="clear" w:color="auto" w:fill="FFFFFF"/>
              </w:rPr>
            </w:pPr>
          </w:p>
          <w:p w14:paraId="068473E6" w14:textId="77777777" w:rsidR="00137BCD" w:rsidRPr="00062B45" w:rsidRDefault="00137BCD" w:rsidP="00654120">
            <w:pPr>
              <w:rPr>
                <w:rFonts w:cs="Times New Roman"/>
                <w:color w:val="000000"/>
                <w:shd w:val="clear" w:color="auto" w:fill="FFFFFF"/>
              </w:rPr>
            </w:pPr>
            <w:r w:rsidRPr="00062B45">
              <w:rPr>
                <w:rFonts w:cs="Times New Roman"/>
                <w:color w:val="000000"/>
                <w:shd w:val="clear" w:color="auto" w:fill="FFFFFF"/>
              </w:rPr>
              <w:t>Recent research shows that</w:t>
            </w:r>
            <w:r w:rsidRPr="00062B45">
              <w:rPr>
                <w:rFonts w:cs="Times New Roman"/>
                <w:b/>
                <w:bCs/>
                <w:color w:val="000000"/>
                <w:shd w:val="clear" w:color="auto" w:fill="FFFFFF"/>
              </w:rPr>
              <w:t> human teams are increasingly trusted by experts to make responsible, sustainable decisions</w:t>
            </w:r>
            <w:r w:rsidRPr="00062B45">
              <w:rPr>
                <w:rFonts w:cs="Times New Roman"/>
                <w:color w:val="000000"/>
                <w:shd w:val="clear" w:color="auto" w:fill="FFFFFF"/>
              </w:rPr>
              <w:t>—on par with or even exceeding artificial intelligence judgment in certain domains.</w:t>
            </w:r>
          </w:p>
          <w:p w14:paraId="225EEDB0" w14:textId="77777777" w:rsidR="00137BCD" w:rsidRPr="00062B45" w:rsidRDefault="00137BCD" w:rsidP="00654120">
            <w:pPr>
              <w:rPr>
                <w:rFonts w:cs="Times New Roman"/>
                <w:color w:val="000000"/>
                <w:shd w:val="clear" w:color="auto" w:fill="FFFFFF"/>
              </w:rPr>
            </w:pPr>
            <w:r w:rsidRPr="00062B45">
              <w:rPr>
                <w:rFonts w:cs="Times New Roman"/>
                <w:noProof/>
                <w:color w:val="000000"/>
                <w:shd w:val="clear" w:color="auto" w:fill="FFFFFF"/>
              </w:rPr>
              <w:drawing>
                <wp:inline distT="0" distB="0" distL="0" distR="0" wp14:anchorId="0366FA1C" wp14:editId="2095B69A">
                  <wp:extent cx="1924215" cy="2373636"/>
                  <wp:effectExtent l="0" t="0" r="6350" b="1270"/>
                  <wp:docPr id="2035590600" name="Picture 2" descr="A blue bag and a wal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90600" name="Picture 2" descr="A blue bag and a walle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2251" cy="2445227"/>
                          </a:xfrm>
                          <a:prstGeom prst="rect">
                            <a:avLst/>
                          </a:prstGeom>
                        </pic:spPr>
                      </pic:pic>
                    </a:graphicData>
                  </a:graphic>
                </wp:inline>
              </w:drawing>
            </w:r>
          </w:p>
        </w:tc>
        <w:tc>
          <w:tcPr>
            <w:tcW w:w="4678" w:type="dxa"/>
          </w:tcPr>
          <w:p w14:paraId="2ED13615" w14:textId="77777777" w:rsidR="00137BCD" w:rsidRPr="00062B45" w:rsidRDefault="00137BCD" w:rsidP="00654120">
            <w:pPr>
              <w:rPr>
                <w:rFonts w:cs="Times New Roman"/>
                <w:color w:val="000000"/>
                <w:shd w:val="clear" w:color="auto" w:fill="FFFFFF"/>
              </w:rPr>
            </w:pPr>
            <w:r w:rsidRPr="00062B45">
              <w:rPr>
                <w:rFonts w:cs="Times New Roman"/>
                <w:color w:val="000000"/>
                <w:shd w:val="clear" w:color="auto" w:fill="FFFFFF"/>
              </w:rPr>
              <w:t>This tote bag has been designed by </w:t>
            </w:r>
            <w:r w:rsidRPr="00062B45">
              <w:rPr>
                <w:rStyle w:val="Strong"/>
                <w:rFonts w:cs="Times New Roman"/>
                <w:color w:val="000000"/>
                <w:shd w:val="clear" w:color="auto" w:fill="FFFFFF"/>
              </w:rPr>
              <w:t>AI-enabled technology</w:t>
            </w:r>
            <w:r w:rsidRPr="00062B45">
              <w:rPr>
                <w:rFonts w:cs="Times New Roman"/>
                <w:color w:val="000000"/>
                <w:shd w:val="clear" w:color="auto" w:fill="FFFFFF"/>
              </w:rPr>
              <w:t xml:space="preserve">. That is, AI (artificial intelligence) was involved in the entire process of </w:t>
            </w:r>
            <w:r>
              <w:rPr>
                <w:rFonts w:cs="Times New Roman"/>
                <w:color w:val="000000"/>
                <w:shd w:val="clear" w:color="auto" w:fill="FFFFFF"/>
              </w:rPr>
              <w:t>designing</w:t>
            </w:r>
            <w:r w:rsidRPr="00062B45">
              <w:rPr>
                <w:rFonts w:cs="Times New Roman"/>
                <w:color w:val="000000"/>
                <w:shd w:val="clear" w:color="auto" w:fill="FFFFFF"/>
              </w:rPr>
              <w:t xml:space="preserve"> this tote bag.</w:t>
            </w:r>
          </w:p>
          <w:p w14:paraId="2B147F80" w14:textId="77777777" w:rsidR="00137BCD" w:rsidRPr="00062B45" w:rsidRDefault="00137BCD" w:rsidP="00654120">
            <w:pPr>
              <w:rPr>
                <w:rFonts w:cs="Times New Roman"/>
                <w:color w:val="000000"/>
                <w:shd w:val="clear" w:color="auto" w:fill="FFFFFF"/>
              </w:rPr>
            </w:pPr>
          </w:p>
          <w:p w14:paraId="4C6C09FF" w14:textId="77777777" w:rsidR="00137BCD" w:rsidRPr="00062B45" w:rsidRDefault="00137BCD" w:rsidP="00654120">
            <w:pPr>
              <w:rPr>
                <w:rFonts w:cs="Times New Roman"/>
                <w:color w:val="000000"/>
                <w:shd w:val="clear" w:color="auto" w:fill="FFFFFF"/>
              </w:rPr>
            </w:pPr>
            <w:r w:rsidRPr="00062B45">
              <w:rPr>
                <w:rFonts w:cs="Times New Roman"/>
                <w:color w:val="000000"/>
                <w:shd w:val="clear" w:color="auto" w:fill="FFFFFF"/>
              </w:rPr>
              <w:t>Recent research shows that </w:t>
            </w:r>
            <w:r w:rsidRPr="00062B45">
              <w:rPr>
                <w:rFonts w:cs="Times New Roman"/>
                <w:b/>
                <w:bCs/>
                <w:color w:val="000000"/>
                <w:shd w:val="clear" w:color="auto" w:fill="FFFFFF"/>
              </w:rPr>
              <w:t>AI systems are increasingly trusted by experts to make responsible, sustainable decisions</w:t>
            </w:r>
            <w:r w:rsidRPr="00062B45">
              <w:rPr>
                <w:rFonts w:cs="Times New Roman"/>
                <w:color w:val="000000"/>
                <w:shd w:val="clear" w:color="auto" w:fill="FFFFFF"/>
              </w:rPr>
              <w:t>—on par with or even exceeding human judgment in certain domains.</w:t>
            </w:r>
          </w:p>
          <w:p w14:paraId="67C853D3" w14:textId="77777777" w:rsidR="00137BCD" w:rsidRPr="00062B45" w:rsidRDefault="00137BCD" w:rsidP="00654120">
            <w:pPr>
              <w:rPr>
                <w:rFonts w:cs="Times New Roman"/>
                <w:color w:val="000000"/>
                <w:shd w:val="clear" w:color="auto" w:fill="FFFFFF"/>
              </w:rPr>
            </w:pPr>
            <w:r w:rsidRPr="00062B45">
              <w:rPr>
                <w:rFonts w:cs="Times New Roman"/>
                <w:noProof/>
                <w:color w:val="000000"/>
                <w:shd w:val="clear" w:color="auto" w:fill="FFFFFF"/>
              </w:rPr>
              <w:drawing>
                <wp:inline distT="0" distB="0" distL="0" distR="0" wp14:anchorId="2A8AEECA" wp14:editId="2EF781BE">
                  <wp:extent cx="1836751" cy="2265743"/>
                  <wp:effectExtent l="0" t="0" r="5080" b="0"/>
                  <wp:docPr id="2096208085" name="Picture 2" descr="A blue bag and a wal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90600" name="Picture 2" descr="A blue bag and a walle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95480" cy="2338188"/>
                          </a:xfrm>
                          <a:prstGeom prst="rect">
                            <a:avLst/>
                          </a:prstGeom>
                        </pic:spPr>
                      </pic:pic>
                    </a:graphicData>
                  </a:graphic>
                </wp:inline>
              </w:drawing>
            </w:r>
          </w:p>
        </w:tc>
      </w:tr>
    </w:tbl>
    <w:p w14:paraId="6733A211" w14:textId="77777777" w:rsidR="00137BCD" w:rsidRDefault="00137BCD" w:rsidP="00137BCD">
      <w:pPr>
        <w:spacing w:line="480" w:lineRule="auto"/>
        <w:jc w:val="center"/>
        <w:rPr>
          <w:rFonts w:cs="Times New Roman"/>
          <w:color w:val="000000" w:themeColor="text1"/>
        </w:rPr>
      </w:pPr>
    </w:p>
    <w:p w14:paraId="6A5F6C19" w14:textId="258809DC" w:rsidR="00D82DA0" w:rsidRDefault="00D82DA0">
      <w:pPr>
        <w:spacing w:after="160" w:line="278" w:lineRule="auto"/>
        <w:rPr>
          <w:rFonts w:ascii="Palatino Linotype" w:hAnsi="Palatino Linotype"/>
        </w:rPr>
      </w:pPr>
      <w:r>
        <w:br w:type="page"/>
      </w:r>
    </w:p>
    <w:p w14:paraId="70ACED1C" w14:textId="77777777" w:rsidR="00D82DA0" w:rsidRPr="00E54CD7" w:rsidRDefault="00D82DA0" w:rsidP="00D82DA0">
      <w:pPr>
        <w:pStyle w:val="CommentText"/>
        <w:rPr>
          <w:rFonts w:ascii="Times New Roman" w:hAnsi="Times New Roman" w:cs="Times New Roman"/>
          <w:color w:val="000000" w:themeColor="text1"/>
          <w:sz w:val="22"/>
          <w:szCs w:val="22"/>
          <w:lang w:val="en-GB" w:eastAsia="zh-CN"/>
        </w:rPr>
      </w:pPr>
    </w:p>
    <w:p w14:paraId="351133B3" w14:textId="3628067F" w:rsidR="00D82DA0" w:rsidRPr="00E54CD7" w:rsidRDefault="00D82DA0" w:rsidP="00D82DA0">
      <w:pPr>
        <w:pStyle w:val="CommentText"/>
        <w:jc w:val="center"/>
        <w:rPr>
          <w:rFonts w:ascii="Times New Roman" w:hAnsi="Times New Roman" w:cs="Times New Roman"/>
          <w:color w:val="000000" w:themeColor="text1"/>
          <w:sz w:val="22"/>
          <w:szCs w:val="22"/>
          <w:lang w:val="en-GB" w:eastAsia="zh-CN"/>
        </w:rPr>
      </w:pPr>
      <w:r w:rsidRPr="00E54CD7">
        <w:rPr>
          <w:rFonts w:ascii="Times New Roman" w:hAnsi="Times New Roman" w:cs="Times New Roman"/>
          <w:color w:val="000000" w:themeColor="text1"/>
          <w:sz w:val="22"/>
          <w:szCs w:val="22"/>
          <w:lang w:val="en-GB" w:eastAsia="zh-CN"/>
        </w:rPr>
        <w:t xml:space="preserve">Table </w:t>
      </w:r>
      <w:r>
        <w:rPr>
          <w:rFonts w:ascii="Times New Roman" w:hAnsi="Times New Roman" w:cs="Times New Roman"/>
          <w:color w:val="000000" w:themeColor="text1"/>
          <w:sz w:val="22"/>
          <w:szCs w:val="22"/>
          <w:lang w:val="en-GB" w:eastAsia="zh-CN"/>
        </w:rPr>
        <w:t>F</w:t>
      </w:r>
      <w:r w:rsidRPr="00E54CD7">
        <w:rPr>
          <w:rFonts w:ascii="Times New Roman" w:hAnsi="Times New Roman" w:cs="Times New Roman"/>
          <w:color w:val="000000" w:themeColor="text1"/>
          <w:sz w:val="22"/>
          <w:szCs w:val="22"/>
          <w:lang w:val="en-GB" w:eastAsia="zh-CN"/>
        </w:rPr>
        <w:t>.</w:t>
      </w:r>
      <w:r>
        <w:rPr>
          <w:rFonts w:ascii="Times New Roman" w:hAnsi="Times New Roman" w:cs="Times New Roman"/>
          <w:color w:val="000000" w:themeColor="text1"/>
          <w:sz w:val="22"/>
          <w:szCs w:val="22"/>
          <w:lang w:val="en-GB" w:eastAsia="zh-CN"/>
        </w:rPr>
        <w:t>2</w:t>
      </w:r>
      <w:r w:rsidRPr="00E54CD7">
        <w:rPr>
          <w:rFonts w:ascii="Times New Roman" w:hAnsi="Times New Roman" w:cs="Times New Roman"/>
          <w:color w:val="000000" w:themeColor="text1"/>
          <w:sz w:val="22"/>
          <w:szCs w:val="22"/>
          <w:lang w:val="en-GB" w:eastAsia="zh-CN"/>
        </w:rPr>
        <w:t xml:space="preserve"> Analysis of variance results</w:t>
      </w:r>
    </w:p>
    <w:tbl>
      <w:tblPr>
        <w:tblW w:w="5183"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318"/>
        <w:gridCol w:w="2526"/>
        <w:gridCol w:w="372"/>
        <w:gridCol w:w="1349"/>
        <w:gridCol w:w="951"/>
        <w:gridCol w:w="840"/>
      </w:tblGrid>
      <w:tr w:rsidR="00D82DA0" w:rsidRPr="00E54CD7" w14:paraId="42C6C5AC" w14:textId="77777777" w:rsidTr="00654120">
        <w:trPr>
          <w:cantSplit/>
          <w:trHeight w:val="20"/>
        </w:trPr>
        <w:tc>
          <w:tcPr>
            <w:tcW w:w="5000" w:type="pct"/>
            <w:gridSpan w:val="6"/>
            <w:vAlign w:val="bottom"/>
          </w:tcPr>
          <w:p w14:paraId="6FF91C7C"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shd w:val="clear" w:color="auto" w:fill="FFFFFF"/>
                <w:lang w:val="en-GB" w:eastAsia="zh-CN"/>
              </w:rPr>
              <w:t>DV: Perceived sustainability</w:t>
            </w:r>
          </w:p>
        </w:tc>
      </w:tr>
      <w:tr w:rsidR="00D82DA0" w:rsidRPr="00E54CD7" w14:paraId="56808210" w14:textId="77777777" w:rsidTr="00654120">
        <w:trPr>
          <w:cantSplit/>
          <w:trHeight w:val="20"/>
        </w:trPr>
        <w:tc>
          <w:tcPr>
            <w:tcW w:w="1773" w:type="pct"/>
            <w:tcBorders>
              <w:bottom w:val="single" w:sz="4" w:space="0" w:color="auto"/>
            </w:tcBorders>
            <w:vAlign w:val="bottom"/>
          </w:tcPr>
          <w:p w14:paraId="5E9A1E4A"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lang w:val="en-GB" w:eastAsia="zh-CN"/>
              </w:rPr>
              <w:t>Source</w:t>
            </w:r>
          </w:p>
        </w:tc>
        <w:tc>
          <w:tcPr>
            <w:tcW w:w="1350" w:type="pct"/>
            <w:tcBorders>
              <w:bottom w:val="single" w:sz="4" w:space="0" w:color="auto"/>
            </w:tcBorders>
            <w:vAlign w:val="bottom"/>
          </w:tcPr>
          <w:p w14:paraId="5988EFAC"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Type III Sum of Squares</w:t>
            </w:r>
          </w:p>
        </w:tc>
        <w:tc>
          <w:tcPr>
            <w:tcW w:w="199" w:type="pct"/>
            <w:tcBorders>
              <w:bottom w:val="single" w:sz="4" w:space="0" w:color="auto"/>
            </w:tcBorders>
            <w:vAlign w:val="bottom"/>
          </w:tcPr>
          <w:p w14:paraId="755F7DCF"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roofErr w:type="spellStart"/>
            <w:r w:rsidRPr="00E54CD7">
              <w:rPr>
                <w:rFonts w:cs="Times New Roman"/>
                <w:color w:val="000000" w:themeColor="text1"/>
                <w:sz w:val="22"/>
                <w:szCs w:val="22"/>
                <w:lang w:val="en-GB" w:eastAsia="zh-CN"/>
              </w:rPr>
              <w:t>df</w:t>
            </w:r>
            <w:proofErr w:type="spellEnd"/>
          </w:p>
        </w:tc>
        <w:tc>
          <w:tcPr>
            <w:tcW w:w="721" w:type="pct"/>
            <w:tcBorders>
              <w:bottom w:val="single" w:sz="4" w:space="0" w:color="auto"/>
            </w:tcBorders>
            <w:vAlign w:val="bottom"/>
          </w:tcPr>
          <w:p w14:paraId="6B6A76B7"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Mean Square</w:t>
            </w:r>
          </w:p>
        </w:tc>
        <w:tc>
          <w:tcPr>
            <w:tcW w:w="508" w:type="pct"/>
            <w:tcBorders>
              <w:bottom w:val="single" w:sz="4" w:space="0" w:color="auto"/>
            </w:tcBorders>
            <w:vAlign w:val="bottom"/>
          </w:tcPr>
          <w:p w14:paraId="6E5948BB"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F</w:t>
            </w:r>
          </w:p>
        </w:tc>
        <w:tc>
          <w:tcPr>
            <w:tcW w:w="449" w:type="pct"/>
            <w:tcBorders>
              <w:bottom w:val="single" w:sz="4" w:space="0" w:color="auto"/>
            </w:tcBorders>
            <w:vAlign w:val="bottom"/>
          </w:tcPr>
          <w:p w14:paraId="724830AE"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Sig.</w:t>
            </w:r>
          </w:p>
        </w:tc>
      </w:tr>
      <w:tr w:rsidR="00D82DA0" w:rsidRPr="00E54CD7" w14:paraId="014F92EC" w14:textId="77777777" w:rsidTr="00654120">
        <w:trPr>
          <w:cantSplit/>
          <w:trHeight w:val="20"/>
        </w:trPr>
        <w:tc>
          <w:tcPr>
            <w:tcW w:w="1773" w:type="pct"/>
            <w:tcBorders>
              <w:top w:val="single" w:sz="4" w:space="0" w:color="auto"/>
              <w:bottom w:val="nil"/>
            </w:tcBorders>
          </w:tcPr>
          <w:p w14:paraId="1B0A8D96"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lang w:val="en-GB" w:eastAsia="zh-CN"/>
              </w:rPr>
              <w:t>Corrected Model</w:t>
            </w:r>
          </w:p>
        </w:tc>
        <w:tc>
          <w:tcPr>
            <w:tcW w:w="1350" w:type="pct"/>
            <w:tcBorders>
              <w:top w:val="single" w:sz="4" w:space="0" w:color="auto"/>
              <w:bottom w:val="nil"/>
            </w:tcBorders>
          </w:tcPr>
          <w:p w14:paraId="7EE66AF0"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9</w:t>
            </w:r>
            <w:r>
              <w:rPr>
                <w:rFonts w:cs="Times New Roman"/>
                <w:color w:val="000000" w:themeColor="text1"/>
                <w:sz w:val="22"/>
                <w:szCs w:val="22"/>
                <w:lang w:val="en-GB" w:eastAsia="zh-CN"/>
              </w:rPr>
              <w:t>0.718</w:t>
            </w:r>
            <w:r w:rsidRPr="00E54CD7">
              <w:rPr>
                <w:rFonts w:cs="Times New Roman"/>
                <w:color w:val="000000" w:themeColor="text1"/>
                <w:sz w:val="22"/>
                <w:szCs w:val="22"/>
                <w:vertAlign w:val="superscript"/>
                <w:lang w:val="en-GB" w:eastAsia="zh-CN"/>
              </w:rPr>
              <w:t>a</w:t>
            </w:r>
          </w:p>
        </w:tc>
        <w:tc>
          <w:tcPr>
            <w:tcW w:w="199" w:type="pct"/>
            <w:tcBorders>
              <w:top w:val="single" w:sz="4" w:space="0" w:color="auto"/>
              <w:bottom w:val="nil"/>
            </w:tcBorders>
          </w:tcPr>
          <w:p w14:paraId="68A162E9"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3</w:t>
            </w:r>
          </w:p>
        </w:tc>
        <w:tc>
          <w:tcPr>
            <w:tcW w:w="721" w:type="pct"/>
            <w:tcBorders>
              <w:top w:val="single" w:sz="4" w:space="0" w:color="auto"/>
              <w:bottom w:val="nil"/>
            </w:tcBorders>
          </w:tcPr>
          <w:p w14:paraId="125C69E0"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30.239</w:t>
            </w:r>
          </w:p>
        </w:tc>
        <w:tc>
          <w:tcPr>
            <w:tcW w:w="508" w:type="pct"/>
            <w:tcBorders>
              <w:top w:val="single" w:sz="4" w:space="0" w:color="auto"/>
              <w:bottom w:val="nil"/>
            </w:tcBorders>
          </w:tcPr>
          <w:p w14:paraId="7E56790F"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16.577</w:t>
            </w:r>
          </w:p>
        </w:tc>
        <w:tc>
          <w:tcPr>
            <w:tcW w:w="449" w:type="pct"/>
            <w:tcBorders>
              <w:top w:val="single" w:sz="4" w:space="0" w:color="auto"/>
              <w:bottom w:val="nil"/>
            </w:tcBorders>
          </w:tcPr>
          <w:p w14:paraId="566F279D"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&lt;.001</w:t>
            </w:r>
          </w:p>
        </w:tc>
      </w:tr>
      <w:tr w:rsidR="00D82DA0" w:rsidRPr="00E54CD7" w14:paraId="593C3932" w14:textId="77777777" w:rsidTr="00654120">
        <w:trPr>
          <w:cantSplit/>
          <w:trHeight w:val="20"/>
        </w:trPr>
        <w:tc>
          <w:tcPr>
            <w:tcW w:w="1773" w:type="pct"/>
            <w:tcBorders>
              <w:top w:val="nil"/>
            </w:tcBorders>
          </w:tcPr>
          <w:p w14:paraId="64C415E3"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lang w:val="en-GB" w:eastAsia="zh-CN"/>
              </w:rPr>
              <w:t>Intercept</w:t>
            </w:r>
          </w:p>
        </w:tc>
        <w:tc>
          <w:tcPr>
            <w:tcW w:w="1350" w:type="pct"/>
            <w:tcBorders>
              <w:top w:val="nil"/>
            </w:tcBorders>
          </w:tcPr>
          <w:p w14:paraId="5188A179"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9293.477</w:t>
            </w:r>
          </w:p>
        </w:tc>
        <w:tc>
          <w:tcPr>
            <w:tcW w:w="199" w:type="pct"/>
            <w:tcBorders>
              <w:top w:val="nil"/>
            </w:tcBorders>
          </w:tcPr>
          <w:p w14:paraId="01A77581"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1</w:t>
            </w:r>
          </w:p>
        </w:tc>
        <w:tc>
          <w:tcPr>
            <w:tcW w:w="721" w:type="pct"/>
            <w:tcBorders>
              <w:top w:val="nil"/>
            </w:tcBorders>
          </w:tcPr>
          <w:p w14:paraId="1053817A"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9293.477</w:t>
            </w:r>
          </w:p>
        </w:tc>
        <w:tc>
          <w:tcPr>
            <w:tcW w:w="508" w:type="pct"/>
            <w:tcBorders>
              <w:top w:val="nil"/>
            </w:tcBorders>
          </w:tcPr>
          <w:p w14:paraId="6E9ACDDB"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5094.47</w:t>
            </w:r>
          </w:p>
        </w:tc>
        <w:tc>
          <w:tcPr>
            <w:tcW w:w="449" w:type="pct"/>
            <w:tcBorders>
              <w:top w:val="nil"/>
            </w:tcBorders>
          </w:tcPr>
          <w:p w14:paraId="43D83A2A"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&lt;.001</w:t>
            </w:r>
          </w:p>
        </w:tc>
      </w:tr>
      <w:tr w:rsidR="00D82DA0" w:rsidRPr="00E54CD7" w14:paraId="492A271B" w14:textId="77777777" w:rsidTr="00654120">
        <w:trPr>
          <w:cantSplit/>
          <w:trHeight w:val="20"/>
        </w:trPr>
        <w:tc>
          <w:tcPr>
            <w:tcW w:w="1773" w:type="pct"/>
          </w:tcPr>
          <w:p w14:paraId="766B0821"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lang w:val="en-GB" w:eastAsia="zh-CN"/>
              </w:rPr>
              <w:t>Design Agent (AI vs. Human)</w:t>
            </w:r>
          </w:p>
        </w:tc>
        <w:tc>
          <w:tcPr>
            <w:tcW w:w="1350" w:type="pct"/>
          </w:tcPr>
          <w:p w14:paraId="0323D972"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78.125</w:t>
            </w:r>
          </w:p>
        </w:tc>
        <w:tc>
          <w:tcPr>
            <w:tcW w:w="199" w:type="pct"/>
          </w:tcPr>
          <w:p w14:paraId="11599CD8"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1</w:t>
            </w:r>
          </w:p>
        </w:tc>
        <w:tc>
          <w:tcPr>
            <w:tcW w:w="721" w:type="pct"/>
          </w:tcPr>
          <w:p w14:paraId="35E2C750"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78.125</w:t>
            </w:r>
          </w:p>
        </w:tc>
        <w:tc>
          <w:tcPr>
            <w:tcW w:w="508" w:type="pct"/>
          </w:tcPr>
          <w:p w14:paraId="5805256C"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42.827</w:t>
            </w:r>
          </w:p>
        </w:tc>
        <w:tc>
          <w:tcPr>
            <w:tcW w:w="449" w:type="pct"/>
          </w:tcPr>
          <w:p w14:paraId="58798683"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&lt;.001</w:t>
            </w:r>
          </w:p>
        </w:tc>
      </w:tr>
      <w:tr w:rsidR="00D82DA0" w:rsidRPr="00E54CD7" w14:paraId="1B4894D1" w14:textId="77777777" w:rsidTr="00654120">
        <w:trPr>
          <w:cantSplit/>
          <w:trHeight w:val="20"/>
        </w:trPr>
        <w:tc>
          <w:tcPr>
            <w:tcW w:w="1773" w:type="pct"/>
          </w:tcPr>
          <w:p w14:paraId="712B16A4"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lang w:val="en-GB" w:eastAsia="zh-CN"/>
              </w:rPr>
              <w:t>Trust Cue (Present vs. Absent)</w:t>
            </w:r>
          </w:p>
        </w:tc>
        <w:tc>
          <w:tcPr>
            <w:tcW w:w="1350" w:type="pct"/>
          </w:tcPr>
          <w:p w14:paraId="1D1077A2"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11.031</w:t>
            </w:r>
          </w:p>
        </w:tc>
        <w:tc>
          <w:tcPr>
            <w:tcW w:w="199" w:type="pct"/>
          </w:tcPr>
          <w:p w14:paraId="1BCA4477"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1</w:t>
            </w:r>
          </w:p>
        </w:tc>
        <w:tc>
          <w:tcPr>
            <w:tcW w:w="721" w:type="pct"/>
          </w:tcPr>
          <w:p w14:paraId="39B14F10"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11.031</w:t>
            </w:r>
          </w:p>
        </w:tc>
        <w:tc>
          <w:tcPr>
            <w:tcW w:w="508" w:type="pct"/>
          </w:tcPr>
          <w:p w14:paraId="6232FDBD"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6.047</w:t>
            </w:r>
          </w:p>
        </w:tc>
        <w:tc>
          <w:tcPr>
            <w:tcW w:w="449" w:type="pct"/>
          </w:tcPr>
          <w:p w14:paraId="593D2F33"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.014</w:t>
            </w:r>
          </w:p>
        </w:tc>
      </w:tr>
      <w:tr w:rsidR="00D82DA0" w:rsidRPr="00E54CD7" w14:paraId="35912E95" w14:textId="77777777" w:rsidTr="00654120">
        <w:trPr>
          <w:cantSplit/>
          <w:trHeight w:val="20"/>
        </w:trPr>
        <w:tc>
          <w:tcPr>
            <w:tcW w:w="1773" w:type="pct"/>
          </w:tcPr>
          <w:p w14:paraId="4A81CEDF"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lang w:val="en-GB" w:eastAsia="zh-CN"/>
              </w:rPr>
              <w:t>Design Agent x Trust Cue</w:t>
            </w:r>
          </w:p>
        </w:tc>
        <w:tc>
          <w:tcPr>
            <w:tcW w:w="1350" w:type="pct"/>
          </w:tcPr>
          <w:p w14:paraId="70EA1CA5"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.861</w:t>
            </w:r>
          </w:p>
        </w:tc>
        <w:tc>
          <w:tcPr>
            <w:tcW w:w="199" w:type="pct"/>
          </w:tcPr>
          <w:p w14:paraId="6059EBC3"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1</w:t>
            </w:r>
          </w:p>
        </w:tc>
        <w:tc>
          <w:tcPr>
            <w:tcW w:w="721" w:type="pct"/>
          </w:tcPr>
          <w:p w14:paraId="74B68169"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.861</w:t>
            </w:r>
          </w:p>
        </w:tc>
        <w:tc>
          <w:tcPr>
            <w:tcW w:w="508" w:type="pct"/>
          </w:tcPr>
          <w:p w14:paraId="188F96BA"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.472</w:t>
            </w:r>
          </w:p>
        </w:tc>
        <w:tc>
          <w:tcPr>
            <w:tcW w:w="449" w:type="pct"/>
          </w:tcPr>
          <w:p w14:paraId="57962187"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.492</w:t>
            </w:r>
          </w:p>
        </w:tc>
      </w:tr>
      <w:tr w:rsidR="00D82DA0" w:rsidRPr="00E54CD7" w14:paraId="72CF2F7E" w14:textId="77777777" w:rsidTr="00654120">
        <w:trPr>
          <w:cantSplit/>
          <w:trHeight w:val="20"/>
        </w:trPr>
        <w:tc>
          <w:tcPr>
            <w:tcW w:w="1773" w:type="pct"/>
          </w:tcPr>
          <w:p w14:paraId="1DB4CB3E"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lang w:val="en-GB" w:eastAsia="zh-CN"/>
              </w:rPr>
              <w:t>Error</w:t>
            </w:r>
          </w:p>
        </w:tc>
        <w:tc>
          <w:tcPr>
            <w:tcW w:w="1350" w:type="pct"/>
          </w:tcPr>
          <w:p w14:paraId="3BE5DD72"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711.447</w:t>
            </w:r>
          </w:p>
        </w:tc>
        <w:tc>
          <w:tcPr>
            <w:tcW w:w="199" w:type="pct"/>
          </w:tcPr>
          <w:p w14:paraId="7C6D22AC"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390</w:t>
            </w:r>
          </w:p>
        </w:tc>
        <w:tc>
          <w:tcPr>
            <w:tcW w:w="721" w:type="pct"/>
          </w:tcPr>
          <w:p w14:paraId="01D80C89"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1.824</w:t>
            </w:r>
          </w:p>
        </w:tc>
        <w:tc>
          <w:tcPr>
            <w:tcW w:w="508" w:type="pct"/>
            <w:vAlign w:val="center"/>
          </w:tcPr>
          <w:p w14:paraId="58659466"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449" w:type="pct"/>
            <w:vAlign w:val="center"/>
          </w:tcPr>
          <w:p w14:paraId="4BFAE27A"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r>
      <w:tr w:rsidR="00D82DA0" w:rsidRPr="00E54CD7" w14:paraId="190DDEAC" w14:textId="77777777" w:rsidTr="00654120">
        <w:trPr>
          <w:cantSplit/>
          <w:trHeight w:val="20"/>
        </w:trPr>
        <w:tc>
          <w:tcPr>
            <w:tcW w:w="1773" w:type="pct"/>
          </w:tcPr>
          <w:p w14:paraId="115DF86D"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lang w:val="en-GB" w:eastAsia="zh-CN"/>
              </w:rPr>
              <w:t>Total</w:t>
            </w:r>
          </w:p>
        </w:tc>
        <w:tc>
          <w:tcPr>
            <w:tcW w:w="1350" w:type="pct"/>
          </w:tcPr>
          <w:p w14:paraId="5D10269E"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10071.000</w:t>
            </w:r>
          </w:p>
        </w:tc>
        <w:tc>
          <w:tcPr>
            <w:tcW w:w="199" w:type="pct"/>
          </w:tcPr>
          <w:p w14:paraId="4FA65E01"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394</w:t>
            </w:r>
          </w:p>
        </w:tc>
        <w:tc>
          <w:tcPr>
            <w:tcW w:w="721" w:type="pct"/>
            <w:vAlign w:val="center"/>
          </w:tcPr>
          <w:p w14:paraId="3C7127B4"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508" w:type="pct"/>
            <w:vAlign w:val="center"/>
          </w:tcPr>
          <w:p w14:paraId="5C0CE7F9"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449" w:type="pct"/>
            <w:vAlign w:val="center"/>
          </w:tcPr>
          <w:p w14:paraId="762C3583"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r>
      <w:tr w:rsidR="00D82DA0" w:rsidRPr="00E54CD7" w14:paraId="79324649" w14:textId="77777777" w:rsidTr="00654120">
        <w:trPr>
          <w:cantSplit/>
          <w:trHeight w:val="20"/>
        </w:trPr>
        <w:tc>
          <w:tcPr>
            <w:tcW w:w="1773" w:type="pct"/>
          </w:tcPr>
          <w:p w14:paraId="44243E88"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lang w:val="en-GB" w:eastAsia="zh-CN"/>
              </w:rPr>
              <w:t>Corrected Total</w:t>
            </w:r>
          </w:p>
        </w:tc>
        <w:tc>
          <w:tcPr>
            <w:tcW w:w="1350" w:type="pct"/>
          </w:tcPr>
          <w:p w14:paraId="3D7FBD46"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802.165</w:t>
            </w:r>
          </w:p>
        </w:tc>
        <w:tc>
          <w:tcPr>
            <w:tcW w:w="199" w:type="pct"/>
          </w:tcPr>
          <w:p w14:paraId="688D0669" w14:textId="77777777" w:rsidR="00D82DA0" w:rsidRPr="00E54CD7" w:rsidRDefault="00D82DA0" w:rsidP="00654120">
            <w:pPr>
              <w:autoSpaceDE w:val="0"/>
              <w:autoSpaceDN w:val="0"/>
              <w:adjustRightInd w:val="0"/>
              <w:snapToGrid w:val="0"/>
              <w:jc w:val="right"/>
              <w:rPr>
                <w:rFonts w:cs="Times New Roman"/>
                <w:color w:val="000000" w:themeColor="text1"/>
                <w:sz w:val="22"/>
                <w:szCs w:val="22"/>
                <w:lang w:val="en-GB" w:eastAsia="zh-CN"/>
              </w:rPr>
            </w:pPr>
            <w:r>
              <w:rPr>
                <w:rFonts w:cs="Times New Roman"/>
                <w:color w:val="000000" w:themeColor="text1"/>
                <w:sz w:val="22"/>
                <w:szCs w:val="22"/>
                <w:lang w:val="en-GB" w:eastAsia="zh-CN"/>
              </w:rPr>
              <w:t>393</w:t>
            </w:r>
          </w:p>
        </w:tc>
        <w:tc>
          <w:tcPr>
            <w:tcW w:w="721" w:type="pct"/>
            <w:vAlign w:val="center"/>
          </w:tcPr>
          <w:p w14:paraId="053BDE23"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508" w:type="pct"/>
            <w:vAlign w:val="center"/>
          </w:tcPr>
          <w:p w14:paraId="64C59F15"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449" w:type="pct"/>
            <w:vAlign w:val="center"/>
          </w:tcPr>
          <w:p w14:paraId="0C74D594"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r>
      <w:tr w:rsidR="00D82DA0" w:rsidRPr="00E54CD7" w14:paraId="7E4EABA5" w14:textId="77777777" w:rsidTr="00654120">
        <w:trPr>
          <w:cantSplit/>
          <w:trHeight w:val="20"/>
        </w:trPr>
        <w:tc>
          <w:tcPr>
            <w:tcW w:w="5000" w:type="pct"/>
            <w:gridSpan w:val="6"/>
          </w:tcPr>
          <w:p w14:paraId="18BF4F37"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lang w:val="en-GB" w:eastAsia="zh-CN"/>
              </w:rPr>
              <w:t>a. R Squared = .</w:t>
            </w:r>
            <w:r>
              <w:rPr>
                <w:rFonts w:cs="Times New Roman"/>
                <w:color w:val="000000" w:themeColor="text1"/>
                <w:sz w:val="22"/>
                <w:szCs w:val="22"/>
                <w:lang w:val="en-GB" w:eastAsia="zh-CN"/>
              </w:rPr>
              <w:t>113</w:t>
            </w:r>
            <w:r w:rsidRPr="00E54CD7">
              <w:rPr>
                <w:rFonts w:cs="Times New Roman"/>
                <w:color w:val="000000" w:themeColor="text1"/>
                <w:sz w:val="22"/>
                <w:szCs w:val="22"/>
                <w:lang w:val="en-GB" w:eastAsia="zh-CN"/>
              </w:rPr>
              <w:t xml:space="preserve"> (Adjusted R Squared = .</w:t>
            </w:r>
            <w:r>
              <w:rPr>
                <w:rFonts w:cs="Times New Roman"/>
                <w:color w:val="000000" w:themeColor="text1"/>
                <w:sz w:val="22"/>
                <w:szCs w:val="22"/>
                <w:lang w:val="en-GB" w:eastAsia="zh-CN"/>
              </w:rPr>
              <w:t>106</w:t>
            </w:r>
            <w:r w:rsidRPr="00E54CD7">
              <w:rPr>
                <w:rFonts w:cs="Times New Roman"/>
                <w:color w:val="000000" w:themeColor="text1"/>
                <w:sz w:val="22"/>
                <w:szCs w:val="22"/>
                <w:lang w:val="en-GB" w:eastAsia="zh-CN"/>
              </w:rPr>
              <w:t>)</w:t>
            </w:r>
          </w:p>
        </w:tc>
      </w:tr>
    </w:tbl>
    <w:p w14:paraId="2B1BE1C3" w14:textId="3D622327" w:rsidR="00D82DA0" w:rsidRPr="00E54CD7" w:rsidRDefault="00D82DA0" w:rsidP="00D82DA0">
      <w:pPr>
        <w:pStyle w:val="CommentText"/>
        <w:jc w:val="center"/>
        <w:rPr>
          <w:rFonts w:ascii="Times New Roman" w:hAnsi="Times New Roman" w:cs="Times New Roman"/>
          <w:color w:val="000000" w:themeColor="text1"/>
          <w:sz w:val="22"/>
          <w:szCs w:val="22"/>
          <w:lang w:val="en-GB" w:eastAsia="zh-CN"/>
        </w:rPr>
      </w:pPr>
      <w:r w:rsidRPr="00E54CD7">
        <w:rPr>
          <w:rFonts w:ascii="Times New Roman" w:hAnsi="Times New Roman" w:cs="Times New Roman"/>
          <w:color w:val="000000" w:themeColor="text1"/>
          <w:sz w:val="22"/>
          <w:szCs w:val="22"/>
          <w:lang w:val="en-GB" w:eastAsia="zh-CN"/>
        </w:rPr>
        <w:t xml:space="preserve">Table </w:t>
      </w:r>
      <w:r>
        <w:rPr>
          <w:rFonts w:ascii="Times New Roman" w:hAnsi="Times New Roman" w:cs="Times New Roman"/>
          <w:color w:val="000000" w:themeColor="text1"/>
          <w:sz w:val="22"/>
          <w:szCs w:val="22"/>
          <w:lang w:val="en-GB" w:eastAsia="zh-CN"/>
        </w:rPr>
        <w:t>F.3</w:t>
      </w:r>
      <w:r w:rsidRPr="00E54CD7">
        <w:rPr>
          <w:rFonts w:ascii="Times New Roman" w:hAnsi="Times New Roman" w:cs="Times New Roman"/>
          <w:color w:val="000000" w:themeColor="text1"/>
          <w:sz w:val="22"/>
          <w:szCs w:val="22"/>
          <w:lang w:val="en-GB" w:eastAsia="zh-CN"/>
        </w:rPr>
        <w:t xml:space="preserve"> Cell means estimates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964"/>
        <w:gridCol w:w="2040"/>
        <w:gridCol w:w="1060"/>
        <w:gridCol w:w="861"/>
        <w:gridCol w:w="1049"/>
        <w:gridCol w:w="1052"/>
      </w:tblGrid>
      <w:tr w:rsidR="00D82DA0" w:rsidRPr="00E54CD7" w14:paraId="033EED5B" w14:textId="77777777" w:rsidTr="00654120">
        <w:trPr>
          <w:cantSplit/>
        </w:trPr>
        <w:tc>
          <w:tcPr>
            <w:tcW w:w="5000" w:type="pct"/>
            <w:gridSpan w:val="6"/>
            <w:tcBorders>
              <w:top w:val="single" w:sz="4" w:space="0" w:color="auto"/>
              <w:bottom w:val="single" w:sz="4" w:space="0" w:color="auto"/>
            </w:tcBorders>
            <w:vAlign w:val="bottom"/>
          </w:tcPr>
          <w:p w14:paraId="67B0C33D"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shd w:val="clear" w:color="auto" w:fill="FFFFFF"/>
                <w:lang w:val="en-GB" w:eastAsia="zh-CN"/>
              </w:rPr>
              <w:t>DV: Perceived sustainability</w:t>
            </w:r>
          </w:p>
        </w:tc>
      </w:tr>
      <w:tr w:rsidR="00D82DA0" w:rsidRPr="00E54CD7" w14:paraId="68E1F5B1" w14:textId="77777777" w:rsidTr="00654120">
        <w:trPr>
          <w:cantSplit/>
        </w:trPr>
        <w:tc>
          <w:tcPr>
            <w:tcW w:w="1642" w:type="pct"/>
            <w:vMerge w:val="restart"/>
            <w:tcBorders>
              <w:top w:val="single" w:sz="4" w:space="0" w:color="auto"/>
              <w:bottom w:val="single" w:sz="4" w:space="0" w:color="auto"/>
            </w:tcBorders>
            <w:vAlign w:val="center"/>
          </w:tcPr>
          <w:p w14:paraId="202468A5"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AI</w:t>
            </w:r>
          </w:p>
        </w:tc>
        <w:tc>
          <w:tcPr>
            <w:tcW w:w="1130" w:type="pct"/>
            <w:vMerge w:val="restart"/>
            <w:tcBorders>
              <w:top w:val="single" w:sz="4" w:space="0" w:color="auto"/>
              <w:bottom w:val="single" w:sz="4" w:space="0" w:color="auto"/>
            </w:tcBorders>
            <w:vAlign w:val="center"/>
          </w:tcPr>
          <w:p w14:paraId="2FCF3858"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Trust Cue</w:t>
            </w:r>
          </w:p>
        </w:tc>
        <w:tc>
          <w:tcPr>
            <w:tcW w:w="587" w:type="pct"/>
            <w:vMerge w:val="restart"/>
            <w:tcBorders>
              <w:top w:val="single" w:sz="4" w:space="0" w:color="auto"/>
              <w:bottom w:val="single" w:sz="4" w:space="0" w:color="auto"/>
            </w:tcBorders>
            <w:vAlign w:val="center"/>
          </w:tcPr>
          <w:p w14:paraId="3BB14D81"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Mean</w:t>
            </w:r>
          </w:p>
        </w:tc>
        <w:tc>
          <w:tcPr>
            <w:tcW w:w="477" w:type="pct"/>
            <w:vMerge w:val="restart"/>
            <w:tcBorders>
              <w:top w:val="single" w:sz="4" w:space="0" w:color="auto"/>
              <w:bottom w:val="single" w:sz="4" w:space="0" w:color="auto"/>
            </w:tcBorders>
            <w:vAlign w:val="center"/>
          </w:tcPr>
          <w:p w14:paraId="1BF716EC"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SE</w:t>
            </w:r>
          </w:p>
        </w:tc>
        <w:tc>
          <w:tcPr>
            <w:tcW w:w="1163" w:type="pct"/>
            <w:gridSpan w:val="2"/>
            <w:tcBorders>
              <w:top w:val="single" w:sz="4" w:space="0" w:color="auto"/>
              <w:bottom w:val="single" w:sz="4" w:space="0" w:color="auto"/>
            </w:tcBorders>
            <w:vAlign w:val="bottom"/>
          </w:tcPr>
          <w:p w14:paraId="71371307"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95% CI</w:t>
            </w:r>
          </w:p>
        </w:tc>
      </w:tr>
      <w:tr w:rsidR="00D82DA0" w:rsidRPr="00E54CD7" w14:paraId="3FDD6D3B" w14:textId="77777777" w:rsidTr="00654120">
        <w:trPr>
          <w:cantSplit/>
        </w:trPr>
        <w:tc>
          <w:tcPr>
            <w:tcW w:w="1642" w:type="pct"/>
            <w:vMerge/>
            <w:tcBorders>
              <w:top w:val="single" w:sz="4" w:space="0" w:color="auto"/>
              <w:bottom w:val="single" w:sz="4" w:space="0" w:color="auto"/>
            </w:tcBorders>
            <w:vAlign w:val="bottom"/>
          </w:tcPr>
          <w:p w14:paraId="3F9B74C5"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1130" w:type="pct"/>
            <w:vMerge/>
            <w:tcBorders>
              <w:top w:val="single" w:sz="4" w:space="0" w:color="auto"/>
              <w:bottom w:val="single" w:sz="4" w:space="0" w:color="auto"/>
            </w:tcBorders>
            <w:vAlign w:val="bottom"/>
          </w:tcPr>
          <w:p w14:paraId="49DB91DE"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587" w:type="pct"/>
            <w:vMerge/>
            <w:tcBorders>
              <w:top w:val="single" w:sz="4" w:space="0" w:color="auto"/>
              <w:bottom w:val="single" w:sz="4" w:space="0" w:color="auto"/>
            </w:tcBorders>
            <w:vAlign w:val="bottom"/>
          </w:tcPr>
          <w:p w14:paraId="0777C57F"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477" w:type="pct"/>
            <w:vMerge/>
            <w:tcBorders>
              <w:top w:val="single" w:sz="4" w:space="0" w:color="auto"/>
              <w:bottom w:val="single" w:sz="4" w:space="0" w:color="auto"/>
            </w:tcBorders>
            <w:vAlign w:val="bottom"/>
          </w:tcPr>
          <w:p w14:paraId="18E0566E"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581" w:type="pct"/>
            <w:tcBorders>
              <w:top w:val="single" w:sz="4" w:space="0" w:color="auto"/>
              <w:bottom w:val="single" w:sz="4" w:space="0" w:color="auto"/>
            </w:tcBorders>
            <w:vAlign w:val="bottom"/>
          </w:tcPr>
          <w:p w14:paraId="716083C3" w14:textId="77777777" w:rsidR="00D82DA0" w:rsidRPr="00E54CD7" w:rsidRDefault="00D82DA0" w:rsidP="00654120">
            <w:pPr>
              <w:autoSpaceDE w:val="0"/>
              <w:autoSpaceDN w:val="0"/>
              <w:adjustRightInd w:val="0"/>
              <w:snapToGrid w:val="0"/>
              <w:ind w:left="60" w:right="60"/>
              <w:jc w:val="center"/>
              <w:rPr>
                <w:rFonts w:cs="Times New Roman"/>
                <w:color w:val="000000" w:themeColor="text1"/>
              </w:rPr>
            </w:pPr>
            <w:r w:rsidRPr="00E54CD7">
              <w:rPr>
                <w:rFonts w:cs="Times New Roman"/>
                <w:color w:val="000000" w:themeColor="text1"/>
              </w:rPr>
              <w:t>LL</w:t>
            </w:r>
          </w:p>
        </w:tc>
        <w:tc>
          <w:tcPr>
            <w:tcW w:w="582" w:type="pct"/>
            <w:tcBorders>
              <w:top w:val="single" w:sz="4" w:space="0" w:color="auto"/>
              <w:bottom w:val="single" w:sz="4" w:space="0" w:color="auto"/>
            </w:tcBorders>
            <w:vAlign w:val="bottom"/>
          </w:tcPr>
          <w:p w14:paraId="1EABCCD3"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UL</w:t>
            </w:r>
          </w:p>
        </w:tc>
      </w:tr>
      <w:tr w:rsidR="00D82DA0" w:rsidRPr="00E54CD7" w14:paraId="40DA4A1C" w14:textId="77777777" w:rsidTr="00654120">
        <w:trPr>
          <w:cantSplit/>
        </w:trPr>
        <w:tc>
          <w:tcPr>
            <w:tcW w:w="1642" w:type="pct"/>
            <w:vMerge w:val="restart"/>
            <w:tcBorders>
              <w:top w:val="single" w:sz="4" w:space="0" w:color="auto"/>
              <w:bottom w:val="nil"/>
            </w:tcBorders>
          </w:tcPr>
          <w:p w14:paraId="2CB43B37"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Human</w:t>
            </w:r>
          </w:p>
        </w:tc>
        <w:tc>
          <w:tcPr>
            <w:tcW w:w="1130" w:type="pct"/>
            <w:tcBorders>
              <w:top w:val="single" w:sz="4" w:space="0" w:color="auto"/>
              <w:bottom w:val="nil"/>
            </w:tcBorders>
          </w:tcPr>
          <w:p w14:paraId="19506B19"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Absent</w:t>
            </w:r>
          </w:p>
        </w:tc>
        <w:tc>
          <w:tcPr>
            <w:tcW w:w="587" w:type="pct"/>
            <w:tcBorders>
              <w:top w:val="single" w:sz="4" w:space="0" w:color="auto"/>
              <w:bottom w:val="nil"/>
            </w:tcBorders>
          </w:tcPr>
          <w:p w14:paraId="3D2967D0"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5.182</w:t>
            </w:r>
          </w:p>
        </w:tc>
        <w:tc>
          <w:tcPr>
            <w:tcW w:w="477" w:type="pct"/>
            <w:tcBorders>
              <w:top w:val="single" w:sz="4" w:space="0" w:color="auto"/>
              <w:bottom w:val="nil"/>
            </w:tcBorders>
          </w:tcPr>
          <w:p w14:paraId="78806635"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.138</w:t>
            </w:r>
          </w:p>
        </w:tc>
        <w:tc>
          <w:tcPr>
            <w:tcW w:w="581" w:type="pct"/>
            <w:tcBorders>
              <w:top w:val="single" w:sz="4" w:space="0" w:color="auto"/>
              <w:bottom w:val="nil"/>
            </w:tcBorders>
          </w:tcPr>
          <w:p w14:paraId="70DE02AD"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4.911</w:t>
            </w:r>
          </w:p>
        </w:tc>
        <w:tc>
          <w:tcPr>
            <w:tcW w:w="582" w:type="pct"/>
            <w:tcBorders>
              <w:top w:val="single" w:sz="4" w:space="0" w:color="auto"/>
              <w:bottom w:val="nil"/>
            </w:tcBorders>
          </w:tcPr>
          <w:p w14:paraId="1019979E"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5.453</w:t>
            </w:r>
          </w:p>
        </w:tc>
      </w:tr>
      <w:tr w:rsidR="00D82DA0" w:rsidRPr="00E54CD7" w14:paraId="09F38E40" w14:textId="77777777" w:rsidTr="00654120">
        <w:trPr>
          <w:cantSplit/>
        </w:trPr>
        <w:tc>
          <w:tcPr>
            <w:tcW w:w="1642" w:type="pct"/>
            <w:vMerge/>
            <w:tcBorders>
              <w:top w:val="nil"/>
            </w:tcBorders>
          </w:tcPr>
          <w:p w14:paraId="1159F97A"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1130" w:type="pct"/>
            <w:tcBorders>
              <w:top w:val="nil"/>
            </w:tcBorders>
          </w:tcPr>
          <w:p w14:paraId="43C486FA"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Present</w:t>
            </w:r>
          </w:p>
        </w:tc>
        <w:tc>
          <w:tcPr>
            <w:tcW w:w="587" w:type="pct"/>
            <w:tcBorders>
              <w:top w:val="nil"/>
            </w:tcBorders>
          </w:tcPr>
          <w:p w14:paraId="657AED80"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5.423</w:t>
            </w:r>
          </w:p>
        </w:tc>
        <w:tc>
          <w:tcPr>
            <w:tcW w:w="477" w:type="pct"/>
            <w:tcBorders>
              <w:top w:val="nil"/>
            </w:tcBorders>
          </w:tcPr>
          <w:p w14:paraId="37F628AF"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.136</w:t>
            </w:r>
          </w:p>
        </w:tc>
        <w:tc>
          <w:tcPr>
            <w:tcW w:w="581" w:type="pct"/>
            <w:tcBorders>
              <w:top w:val="nil"/>
            </w:tcBorders>
          </w:tcPr>
          <w:p w14:paraId="79838B9A"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5.155</w:t>
            </w:r>
          </w:p>
        </w:tc>
        <w:tc>
          <w:tcPr>
            <w:tcW w:w="582" w:type="pct"/>
            <w:tcBorders>
              <w:top w:val="nil"/>
            </w:tcBorders>
          </w:tcPr>
          <w:p w14:paraId="468F7E78"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5.692</w:t>
            </w:r>
          </w:p>
        </w:tc>
      </w:tr>
      <w:tr w:rsidR="00D82DA0" w:rsidRPr="00E54CD7" w14:paraId="3B9C4C0C" w14:textId="77777777" w:rsidTr="00654120">
        <w:trPr>
          <w:cantSplit/>
        </w:trPr>
        <w:tc>
          <w:tcPr>
            <w:tcW w:w="1642" w:type="pct"/>
            <w:vMerge w:val="restart"/>
          </w:tcPr>
          <w:p w14:paraId="5FA4D9C1"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AI</w:t>
            </w:r>
          </w:p>
        </w:tc>
        <w:tc>
          <w:tcPr>
            <w:tcW w:w="1130" w:type="pct"/>
          </w:tcPr>
          <w:p w14:paraId="5242BD45"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Absent</w:t>
            </w:r>
          </w:p>
        </w:tc>
        <w:tc>
          <w:tcPr>
            <w:tcW w:w="587" w:type="pct"/>
          </w:tcPr>
          <w:p w14:paraId="6563D914"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4.198</w:t>
            </w:r>
          </w:p>
        </w:tc>
        <w:tc>
          <w:tcPr>
            <w:tcW w:w="477" w:type="pct"/>
          </w:tcPr>
          <w:p w14:paraId="428BCC60"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.134</w:t>
            </w:r>
          </w:p>
        </w:tc>
        <w:tc>
          <w:tcPr>
            <w:tcW w:w="581" w:type="pct"/>
          </w:tcPr>
          <w:p w14:paraId="082C5F3D"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3.934</w:t>
            </w:r>
          </w:p>
        </w:tc>
        <w:tc>
          <w:tcPr>
            <w:tcW w:w="582" w:type="pct"/>
          </w:tcPr>
          <w:p w14:paraId="294E4AE7"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4.462</w:t>
            </w:r>
          </w:p>
        </w:tc>
      </w:tr>
      <w:tr w:rsidR="00D82DA0" w:rsidRPr="00E54CD7" w14:paraId="4B8E1B98" w14:textId="77777777" w:rsidTr="00654120">
        <w:trPr>
          <w:cantSplit/>
        </w:trPr>
        <w:tc>
          <w:tcPr>
            <w:tcW w:w="1642" w:type="pct"/>
            <w:vMerge/>
          </w:tcPr>
          <w:p w14:paraId="761E30D0"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1130" w:type="pct"/>
          </w:tcPr>
          <w:p w14:paraId="7F438E33"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Present</w:t>
            </w:r>
          </w:p>
        </w:tc>
        <w:tc>
          <w:tcPr>
            <w:tcW w:w="587" w:type="pct"/>
          </w:tcPr>
          <w:p w14:paraId="5DB33748"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4.626</w:t>
            </w:r>
          </w:p>
        </w:tc>
        <w:tc>
          <w:tcPr>
            <w:tcW w:w="477" w:type="pct"/>
          </w:tcPr>
          <w:p w14:paraId="3F5CAFA1"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.136</w:t>
            </w:r>
          </w:p>
        </w:tc>
        <w:tc>
          <w:tcPr>
            <w:tcW w:w="581" w:type="pct"/>
          </w:tcPr>
          <w:p w14:paraId="61CA9199"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4.359</w:t>
            </w:r>
          </w:p>
        </w:tc>
        <w:tc>
          <w:tcPr>
            <w:tcW w:w="582" w:type="pct"/>
          </w:tcPr>
          <w:p w14:paraId="334079D1"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4.893</w:t>
            </w:r>
          </w:p>
        </w:tc>
      </w:tr>
    </w:tbl>
    <w:p w14:paraId="25C579CD" w14:textId="4C2EB723" w:rsidR="00D82DA0" w:rsidRPr="00E54CD7" w:rsidRDefault="00D82DA0" w:rsidP="00D82DA0">
      <w:pPr>
        <w:pStyle w:val="CommentText"/>
        <w:jc w:val="center"/>
        <w:rPr>
          <w:rFonts w:ascii="Times New Roman" w:hAnsi="Times New Roman" w:cs="Times New Roman"/>
          <w:color w:val="000000" w:themeColor="text1"/>
          <w:sz w:val="22"/>
          <w:szCs w:val="22"/>
          <w:lang w:val="en-GB" w:eastAsia="zh-CN"/>
        </w:rPr>
      </w:pPr>
      <w:r w:rsidRPr="00E54CD7">
        <w:rPr>
          <w:rFonts w:ascii="Times New Roman" w:hAnsi="Times New Roman" w:cs="Times New Roman"/>
          <w:color w:val="000000" w:themeColor="text1"/>
          <w:sz w:val="22"/>
          <w:szCs w:val="22"/>
          <w:lang w:val="en-GB" w:eastAsia="zh-CN"/>
        </w:rPr>
        <w:t xml:space="preserve">Table </w:t>
      </w:r>
      <w:r>
        <w:rPr>
          <w:rFonts w:ascii="Times New Roman" w:hAnsi="Times New Roman" w:cs="Times New Roman"/>
          <w:color w:val="000000" w:themeColor="text1"/>
          <w:sz w:val="22"/>
          <w:szCs w:val="22"/>
          <w:lang w:val="en-GB" w:eastAsia="zh-CN"/>
        </w:rPr>
        <w:t>F.4</w:t>
      </w:r>
      <w:r w:rsidRPr="00E54CD7">
        <w:rPr>
          <w:rFonts w:ascii="Times New Roman" w:hAnsi="Times New Roman" w:cs="Times New Roman"/>
          <w:color w:val="000000" w:themeColor="text1"/>
          <w:sz w:val="22"/>
          <w:szCs w:val="22"/>
          <w:lang w:val="en-GB" w:eastAsia="zh-CN"/>
        </w:rPr>
        <w:t xml:space="preserve"> Cell means comparisons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382"/>
        <w:gridCol w:w="1393"/>
        <w:gridCol w:w="1681"/>
        <w:gridCol w:w="1690"/>
        <w:gridCol w:w="635"/>
        <w:gridCol w:w="764"/>
        <w:gridCol w:w="847"/>
        <w:gridCol w:w="634"/>
      </w:tblGrid>
      <w:tr w:rsidR="00D82DA0" w:rsidRPr="00E54CD7" w14:paraId="27876170" w14:textId="77777777" w:rsidTr="00654120">
        <w:trPr>
          <w:cantSplit/>
        </w:trPr>
        <w:tc>
          <w:tcPr>
            <w:tcW w:w="5000" w:type="pct"/>
            <w:gridSpan w:val="8"/>
            <w:tcBorders>
              <w:top w:val="single" w:sz="4" w:space="0" w:color="auto"/>
              <w:bottom w:val="single" w:sz="4" w:space="0" w:color="auto"/>
            </w:tcBorders>
          </w:tcPr>
          <w:p w14:paraId="23DE7050"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 xml:space="preserve">DV: </w:t>
            </w:r>
            <w:r w:rsidRPr="00E54CD7">
              <w:rPr>
                <w:rFonts w:cs="Times New Roman"/>
                <w:color w:val="000000" w:themeColor="text1"/>
                <w:sz w:val="22"/>
                <w:szCs w:val="22"/>
                <w:shd w:val="clear" w:color="auto" w:fill="FFFFFF"/>
                <w:lang w:val="en-GB" w:eastAsia="zh-CN"/>
              </w:rPr>
              <w:t>Perceived sustainability</w:t>
            </w:r>
          </w:p>
        </w:tc>
      </w:tr>
      <w:tr w:rsidR="00D82DA0" w:rsidRPr="00E54CD7" w14:paraId="6DFA90BB" w14:textId="77777777" w:rsidTr="00654120">
        <w:trPr>
          <w:cantSplit/>
        </w:trPr>
        <w:tc>
          <w:tcPr>
            <w:tcW w:w="766" w:type="pct"/>
            <w:vMerge w:val="restart"/>
            <w:tcBorders>
              <w:top w:val="single" w:sz="4" w:space="0" w:color="auto"/>
              <w:bottom w:val="single" w:sz="4" w:space="0" w:color="auto"/>
            </w:tcBorders>
          </w:tcPr>
          <w:p w14:paraId="0FB1DE42"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Design Agent</w:t>
            </w:r>
          </w:p>
        </w:tc>
        <w:tc>
          <w:tcPr>
            <w:tcW w:w="772" w:type="pct"/>
            <w:vMerge w:val="restart"/>
            <w:tcBorders>
              <w:top w:val="single" w:sz="4" w:space="0" w:color="auto"/>
              <w:bottom w:val="single" w:sz="4" w:space="0" w:color="auto"/>
            </w:tcBorders>
          </w:tcPr>
          <w:p w14:paraId="35A831EA"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(I) Trust Cue</w:t>
            </w:r>
          </w:p>
        </w:tc>
        <w:tc>
          <w:tcPr>
            <w:tcW w:w="931" w:type="pct"/>
            <w:vMerge w:val="restart"/>
            <w:tcBorders>
              <w:top w:val="single" w:sz="4" w:space="0" w:color="auto"/>
              <w:bottom w:val="single" w:sz="4" w:space="0" w:color="auto"/>
            </w:tcBorders>
          </w:tcPr>
          <w:p w14:paraId="108FB0BB"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(J) Trust Cue</w:t>
            </w:r>
          </w:p>
        </w:tc>
        <w:tc>
          <w:tcPr>
            <w:tcW w:w="936" w:type="pct"/>
            <w:vMerge w:val="restart"/>
            <w:tcBorders>
              <w:top w:val="single" w:sz="4" w:space="0" w:color="auto"/>
              <w:bottom w:val="single" w:sz="4" w:space="0" w:color="auto"/>
            </w:tcBorders>
          </w:tcPr>
          <w:p w14:paraId="737BBDC9"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Mean Difference (I-J)</w:t>
            </w:r>
          </w:p>
        </w:tc>
        <w:tc>
          <w:tcPr>
            <w:tcW w:w="352" w:type="pct"/>
            <w:vMerge w:val="restart"/>
            <w:tcBorders>
              <w:top w:val="single" w:sz="4" w:space="0" w:color="auto"/>
              <w:bottom w:val="single" w:sz="4" w:space="0" w:color="auto"/>
            </w:tcBorders>
          </w:tcPr>
          <w:p w14:paraId="6D2CCFA3"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SE</w:t>
            </w:r>
          </w:p>
        </w:tc>
        <w:tc>
          <w:tcPr>
            <w:tcW w:w="423" w:type="pct"/>
            <w:vMerge w:val="restart"/>
            <w:tcBorders>
              <w:top w:val="single" w:sz="4" w:space="0" w:color="auto"/>
              <w:bottom w:val="single" w:sz="4" w:space="0" w:color="auto"/>
            </w:tcBorders>
          </w:tcPr>
          <w:p w14:paraId="6B269793" w14:textId="77777777" w:rsidR="00D82DA0" w:rsidRPr="00E54CD7" w:rsidRDefault="00D82DA0" w:rsidP="00654120">
            <w:pPr>
              <w:autoSpaceDE w:val="0"/>
              <w:autoSpaceDN w:val="0"/>
              <w:adjustRightInd w:val="0"/>
              <w:snapToGrid w:val="0"/>
              <w:ind w:left="60" w:right="60"/>
              <w:jc w:val="center"/>
              <w:rPr>
                <w:rFonts w:cs="Times New Roman"/>
                <w:i/>
                <w:iCs/>
                <w:color w:val="000000" w:themeColor="text1"/>
                <w:sz w:val="22"/>
                <w:szCs w:val="22"/>
                <w:lang w:val="en-GB" w:eastAsia="zh-CN"/>
              </w:rPr>
            </w:pPr>
            <w:r w:rsidRPr="00E54CD7">
              <w:rPr>
                <w:rFonts w:cs="Times New Roman"/>
                <w:i/>
                <w:iCs/>
                <w:color w:val="000000" w:themeColor="text1"/>
                <w:sz w:val="22"/>
                <w:szCs w:val="22"/>
                <w:lang w:val="en-GB" w:eastAsia="zh-CN"/>
              </w:rPr>
              <w:t>p</w:t>
            </w:r>
          </w:p>
        </w:tc>
        <w:tc>
          <w:tcPr>
            <w:tcW w:w="819" w:type="pct"/>
            <w:gridSpan w:val="2"/>
            <w:tcBorders>
              <w:top w:val="single" w:sz="4" w:space="0" w:color="auto"/>
              <w:bottom w:val="single" w:sz="4" w:space="0" w:color="auto"/>
            </w:tcBorders>
          </w:tcPr>
          <w:p w14:paraId="4291C9E1"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95% CI</w:t>
            </w:r>
          </w:p>
        </w:tc>
      </w:tr>
      <w:tr w:rsidR="00D82DA0" w:rsidRPr="00E54CD7" w14:paraId="19456DDD" w14:textId="77777777" w:rsidTr="00654120">
        <w:trPr>
          <w:cantSplit/>
        </w:trPr>
        <w:tc>
          <w:tcPr>
            <w:tcW w:w="766" w:type="pct"/>
            <w:vMerge/>
            <w:tcBorders>
              <w:top w:val="single" w:sz="4" w:space="0" w:color="auto"/>
              <w:bottom w:val="single" w:sz="4" w:space="0" w:color="auto"/>
            </w:tcBorders>
          </w:tcPr>
          <w:p w14:paraId="408F4786"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772" w:type="pct"/>
            <w:vMerge/>
            <w:tcBorders>
              <w:top w:val="single" w:sz="4" w:space="0" w:color="auto"/>
              <w:bottom w:val="single" w:sz="4" w:space="0" w:color="auto"/>
            </w:tcBorders>
          </w:tcPr>
          <w:p w14:paraId="53B7C79B"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931" w:type="pct"/>
            <w:vMerge/>
            <w:tcBorders>
              <w:top w:val="single" w:sz="4" w:space="0" w:color="auto"/>
              <w:bottom w:val="single" w:sz="4" w:space="0" w:color="auto"/>
            </w:tcBorders>
          </w:tcPr>
          <w:p w14:paraId="4C715CAD"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936" w:type="pct"/>
            <w:vMerge/>
            <w:tcBorders>
              <w:top w:val="single" w:sz="4" w:space="0" w:color="auto"/>
              <w:bottom w:val="single" w:sz="4" w:space="0" w:color="auto"/>
            </w:tcBorders>
          </w:tcPr>
          <w:p w14:paraId="33FD2ABF"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352" w:type="pct"/>
            <w:vMerge/>
            <w:tcBorders>
              <w:top w:val="single" w:sz="4" w:space="0" w:color="auto"/>
              <w:bottom w:val="single" w:sz="4" w:space="0" w:color="auto"/>
            </w:tcBorders>
          </w:tcPr>
          <w:p w14:paraId="125DA952"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423" w:type="pct"/>
            <w:vMerge/>
            <w:tcBorders>
              <w:top w:val="single" w:sz="4" w:space="0" w:color="auto"/>
              <w:bottom w:val="single" w:sz="4" w:space="0" w:color="auto"/>
            </w:tcBorders>
          </w:tcPr>
          <w:p w14:paraId="2E3570A7"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469" w:type="pct"/>
            <w:tcBorders>
              <w:top w:val="single" w:sz="4" w:space="0" w:color="auto"/>
              <w:bottom w:val="single" w:sz="4" w:space="0" w:color="auto"/>
            </w:tcBorders>
          </w:tcPr>
          <w:p w14:paraId="532F838B"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LL</w:t>
            </w:r>
          </w:p>
        </w:tc>
        <w:tc>
          <w:tcPr>
            <w:tcW w:w="350" w:type="pct"/>
            <w:tcBorders>
              <w:top w:val="single" w:sz="4" w:space="0" w:color="auto"/>
              <w:bottom w:val="single" w:sz="4" w:space="0" w:color="auto"/>
            </w:tcBorders>
          </w:tcPr>
          <w:p w14:paraId="60D65345"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UL</w:t>
            </w:r>
          </w:p>
        </w:tc>
      </w:tr>
      <w:tr w:rsidR="00D82DA0" w:rsidRPr="00E54CD7" w14:paraId="1C015875" w14:textId="77777777" w:rsidTr="00654120">
        <w:trPr>
          <w:cantSplit/>
        </w:trPr>
        <w:tc>
          <w:tcPr>
            <w:tcW w:w="766" w:type="pct"/>
            <w:tcBorders>
              <w:top w:val="single" w:sz="4" w:space="0" w:color="auto"/>
              <w:bottom w:val="nil"/>
            </w:tcBorders>
          </w:tcPr>
          <w:p w14:paraId="17946B10"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Human</w:t>
            </w:r>
          </w:p>
        </w:tc>
        <w:tc>
          <w:tcPr>
            <w:tcW w:w="772" w:type="pct"/>
            <w:tcBorders>
              <w:top w:val="single" w:sz="4" w:space="0" w:color="auto"/>
              <w:bottom w:val="nil"/>
            </w:tcBorders>
          </w:tcPr>
          <w:p w14:paraId="33DC0BFF"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Absent</w:t>
            </w:r>
          </w:p>
        </w:tc>
        <w:tc>
          <w:tcPr>
            <w:tcW w:w="931" w:type="pct"/>
            <w:tcBorders>
              <w:top w:val="single" w:sz="4" w:space="0" w:color="auto"/>
              <w:bottom w:val="nil"/>
            </w:tcBorders>
          </w:tcPr>
          <w:p w14:paraId="1BC4FE8B"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Present</w:t>
            </w:r>
          </w:p>
        </w:tc>
        <w:tc>
          <w:tcPr>
            <w:tcW w:w="936" w:type="pct"/>
            <w:tcBorders>
              <w:top w:val="single" w:sz="4" w:space="0" w:color="auto"/>
              <w:bottom w:val="nil"/>
            </w:tcBorders>
          </w:tcPr>
          <w:p w14:paraId="6F65EA38"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w:t>
            </w:r>
            <w:r>
              <w:rPr>
                <w:rFonts w:cs="Times New Roman"/>
                <w:color w:val="000000" w:themeColor="text1"/>
                <w:sz w:val="22"/>
                <w:szCs w:val="22"/>
                <w:lang w:val="en-GB" w:eastAsia="zh-CN"/>
              </w:rPr>
              <w:t>241</w:t>
            </w:r>
          </w:p>
        </w:tc>
        <w:tc>
          <w:tcPr>
            <w:tcW w:w="352" w:type="pct"/>
            <w:tcBorders>
              <w:top w:val="single" w:sz="4" w:space="0" w:color="auto"/>
              <w:bottom w:val="nil"/>
            </w:tcBorders>
          </w:tcPr>
          <w:p w14:paraId="33D74A60"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.194</w:t>
            </w:r>
          </w:p>
        </w:tc>
        <w:tc>
          <w:tcPr>
            <w:tcW w:w="423" w:type="pct"/>
            <w:tcBorders>
              <w:top w:val="single" w:sz="4" w:space="0" w:color="auto"/>
              <w:bottom w:val="nil"/>
            </w:tcBorders>
          </w:tcPr>
          <w:p w14:paraId="654D0B3B"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.214</w:t>
            </w:r>
          </w:p>
        </w:tc>
        <w:tc>
          <w:tcPr>
            <w:tcW w:w="469" w:type="pct"/>
            <w:tcBorders>
              <w:top w:val="single" w:sz="4" w:space="0" w:color="auto"/>
              <w:bottom w:val="nil"/>
            </w:tcBorders>
          </w:tcPr>
          <w:p w14:paraId="57B4C5C7"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-.622</w:t>
            </w:r>
          </w:p>
        </w:tc>
        <w:tc>
          <w:tcPr>
            <w:tcW w:w="350" w:type="pct"/>
            <w:tcBorders>
              <w:top w:val="single" w:sz="4" w:space="0" w:color="auto"/>
              <w:bottom w:val="nil"/>
            </w:tcBorders>
          </w:tcPr>
          <w:p w14:paraId="4D1439FC"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.140</w:t>
            </w:r>
          </w:p>
        </w:tc>
      </w:tr>
      <w:tr w:rsidR="00D82DA0" w:rsidRPr="00E54CD7" w14:paraId="5456F88C" w14:textId="77777777" w:rsidTr="00654120">
        <w:trPr>
          <w:cantSplit/>
        </w:trPr>
        <w:tc>
          <w:tcPr>
            <w:tcW w:w="766" w:type="pct"/>
            <w:tcBorders>
              <w:top w:val="nil"/>
              <w:bottom w:val="single" w:sz="4" w:space="0" w:color="auto"/>
            </w:tcBorders>
          </w:tcPr>
          <w:p w14:paraId="7AAB4728"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AI</w:t>
            </w:r>
          </w:p>
        </w:tc>
        <w:tc>
          <w:tcPr>
            <w:tcW w:w="772" w:type="pct"/>
            <w:tcBorders>
              <w:top w:val="nil"/>
              <w:bottom w:val="single" w:sz="4" w:space="0" w:color="auto"/>
            </w:tcBorders>
          </w:tcPr>
          <w:p w14:paraId="17D5D4C0"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Absent</w:t>
            </w:r>
          </w:p>
        </w:tc>
        <w:tc>
          <w:tcPr>
            <w:tcW w:w="931" w:type="pct"/>
            <w:tcBorders>
              <w:top w:val="nil"/>
              <w:bottom w:val="single" w:sz="4" w:space="0" w:color="auto"/>
            </w:tcBorders>
          </w:tcPr>
          <w:p w14:paraId="014F8FF6"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Present</w:t>
            </w:r>
          </w:p>
        </w:tc>
        <w:tc>
          <w:tcPr>
            <w:tcW w:w="936" w:type="pct"/>
            <w:tcBorders>
              <w:top w:val="nil"/>
              <w:bottom w:val="single" w:sz="4" w:space="0" w:color="auto"/>
            </w:tcBorders>
          </w:tcPr>
          <w:p w14:paraId="64528B69"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w:t>
            </w:r>
            <w:r>
              <w:rPr>
                <w:rFonts w:cs="Times New Roman"/>
                <w:color w:val="000000" w:themeColor="text1"/>
                <w:sz w:val="22"/>
                <w:szCs w:val="22"/>
                <w:lang w:val="en-GB" w:eastAsia="zh-CN"/>
              </w:rPr>
              <w:t>428*</w:t>
            </w:r>
          </w:p>
        </w:tc>
        <w:tc>
          <w:tcPr>
            <w:tcW w:w="352" w:type="pct"/>
            <w:tcBorders>
              <w:top w:val="nil"/>
              <w:bottom w:val="single" w:sz="4" w:space="0" w:color="auto"/>
            </w:tcBorders>
          </w:tcPr>
          <w:p w14:paraId="4DBB1A14"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.191</w:t>
            </w:r>
          </w:p>
        </w:tc>
        <w:tc>
          <w:tcPr>
            <w:tcW w:w="423" w:type="pct"/>
            <w:tcBorders>
              <w:top w:val="nil"/>
              <w:bottom w:val="single" w:sz="4" w:space="0" w:color="auto"/>
            </w:tcBorders>
          </w:tcPr>
          <w:p w14:paraId="1DE45BE4"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.026</w:t>
            </w:r>
          </w:p>
        </w:tc>
        <w:tc>
          <w:tcPr>
            <w:tcW w:w="469" w:type="pct"/>
            <w:tcBorders>
              <w:top w:val="nil"/>
              <w:bottom w:val="single" w:sz="4" w:space="0" w:color="auto"/>
            </w:tcBorders>
          </w:tcPr>
          <w:p w14:paraId="5CA5FF83"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-.804</w:t>
            </w:r>
          </w:p>
        </w:tc>
        <w:tc>
          <w:tcPr>
            <w:tcW w:w="350" w:type="pct"/>
            <w:tcBorders>
              <w:top w:val="nil"/>
              <w:bottom w:val="single" w:sz="4" w:space="0" w:color="auto"/>
            </w:tcBorders>
          </w:tcPr>
          <w:p w14:paraId="67481B94"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-.053</w:t>
            </w:r>
          </w:p>
        </w:tc>
      </w:tr>
      <w:tr w:rsidR="00D82DA0" w:rsidRPr="00E54CD7" w14:paraId="73EFB158" w14:textId="77777777" w:rsidTr="00654120">
        <w:trPr>
          <w:cantSplit/>
        </w:trPr>
        <w:tc>
          <w:tcPr>
            <w:tcW w:w="766" w:type="pct"/>
            <w:vMerge w:val="restart"/>
            <w:tcBorders>
              <w:top w:val="single" w:sz="4" w:space="0" w:color="auto"/>
              <w:bottom w:val="nil"/>
            </w:tcBorders>
          </w:tcPr>
          <w:p w14:paraId="2789EF66"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p>
          <w:p w14:paraId="71B1DC0A"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Trust Cue</w:t>
            </w:r>
          </w:p>
        </w:tc>
        <w:tc>
          <w:tcPr>
            <w:tcW w:w="772" w:type="pct"/>
            <w:vMerge w:val="restart"/>
            <w:tcBorders>
              <w:top w:val="single" w:sz="4" w:space="0" w:color="auto"/>
              <w:bottom w:val="nil"/>
            </w:tcBorders>
          </w:tcPr>
          <w:p w14:paraId="4F53707B"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(I) Design Agent</w:t>
            </w:r>
          </w:p>
        </w:tc>
        <w:tc>
          <w:tcPr>
            <w:tcW w:w="931" w:type="pct"/>
            <w:vMerge w:val="restart"/>
            <w:tcBorders>
              <w:top w:val="single" w:sz="4" w:space="0" w:color="auto"/>
              <w:bottom w:val="nil"/>
            </w:tcBorders>
          </w:tcPr>
          <w:p w14:paraId="4F0EFA78"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p>
          <w:p w14:paraId="0CABBAFE"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(J) Design Agent</w:t>
            </w:r>
          </w:p>
        </w:tc>
        <w:tc>
          <w:tcPr>
            <w:tcW w:w="936" w:type="pct"/>
            <w:vMerge w:val="restart"/>
            <w:tcBorders>
              <w:top w:val="single" w:sz="4" w:space="0" w:color="auto"/>
              <w:bottom w:val="nil"/>
            </w:tcBorders>
          </w:tcPr>
          <w:p w14:paraId="33315D3E"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Mean Difference (I-J)</w:t>
            </w:r>
          </w:p>
        </w:tc>
        <w:tc>
          <w:tcPr>
            <w:tcW w:w="352" w:type="pct"/>
            <w:vMerge w:val="restart"/>
            <w:tcBorders>
              <w:top w:val="single" w:sz="4" w:space="0" w:color="auto"/>
              <w:bottom w:val="nil"/>
            </w:tcBorders>
          </w:tcPr>
          <w:p w14:paraId="07D2EB7E"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Std. Error</w:t>
            </w:r>
          </w:p>
        </w:tc>
        <w:tc>
          <w:tcPr>
            <w:tcW w:w="423" w:type="pct"/>
            <w:vMerge w:val="restart"/>
            <w:tcBorders>
              <w:top w:val="single" w:sz="4" w:space="0" w:color="auto"/>
              <w:bottom w:val="nil"/>
            </w:tcBorders>
          </w:tcPr>
          <w:p w14:paraId="41A0FDB1" w14:textId="77777777" w:rsidR="00D82DA0" w:rsidRPr="00E54CD7" w:rsidRDefault="00D82DA0" w:rsidP="00654120">
            <w:pPr>
              <w:autoSpaceDE w:val="0"/>
              <w:autoSpaceDN w:val="0"/>
              <w:adjustRightInd w:val="0"/>
              <w:snapToGrid w:val="0"/>
              <w:ind w:left="60" w:right="60"/>
              <w:jc w:val="center"/>
              <w:rPr>
                <w:rFonts w:cs="Times New Roman"/>
                <w:i/>
                <w:iCs/>
                <w:color w:val="000000" w:themeColor="text1"/>
                <w:sz w:val="22"/>
                <w:szCs w:val="22"/>
                <w:lang w:val="en-GB" w:eastAsia="zh-CN"/>
              </w:rPr>
            </w:pPr>
            <w:r w:rsidRPr="00E54CD7">
              <w:rPr>
                <w:rFonts w:cs="Times New Roman"/>
                <w:i/>
                <w:iCs/>
                <w:color w:val="000000" w:themeColor="text1"/>
                <w:sz w:val="22"/>
                <w:szCs w:val="22"/>
                <w:lang w:val="en-GB" w:eastAsia="zh-CN"/>
              </w:rPr>
              <w:t>p</w:t>
            </w:r>
          </w:p>
        </w:tc>
        <w:tc>
          <w:tcPr>
            <w:tcW w:w="819" w:type="pct"/>
            <w:gridSpan w:val="2"/>
            <w:tcBorders>
              <w:top w:val="single" w:sz="4" w:space="0" w:color="auto"/>
              <w:bottom w:val="nil"/>
            </w:tcBorders>
          </w:tcPr>
          <w:p w14:paraId="58313CA0"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 xml:space="preserve">95% CI </w:t>
            </w:r>
            <w:r w:rsidRPr="00E54CD7">
              <w:rPr>
                <w:rFonts w:cs="Times New Roman"/>
                <w:color w:val="000000" w:themeColor="text1"/>
                <w:sz w:val="22"/>
                <w:szCs w:val="22"/>
                <w:vertAlign w:val="superscript"/>
                <w:lang w:val="en-GB" w:eastAsia="zh-CN"/>
              </w:rPr>
              <w:t>b</w:t>
            </w:r>
          </w:p>
        </w:tc>
      </w:tr>
      <w:tr w:rsidR="00D82DA0" w:rsidRPr="00E54CD7" w14:paraId="68286693" w14:textId="77777777" w:rsidTr="00654120">
        <w:trPr>
          <w:cantSplit/>
        </w:trPr>
        <w:tc>
          <w:tcPr>
            <w:tcW w:w="766" w:type="pct"/>
            <w:vMerge/>
            <w:tcBorders>
              <w:top w:val="nil"/>
              <w:bottom w:val="single" w:sz="4" w:space="0" w:color="auto"/>
            </w:tcBorders>
          </w:tcPr>
          <w:p w14:paraId="4D737A66"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772" w:type="pct"/>
            <w:vMerge/>
            <w:tcBorders>
              <w:top w:val="nil"/>
              <w:bottom w:val="single" w:sz="4" w:space="0" w:color="auto"/>
            </w:tcBorders>
          </w:tcPr>
          <w:p w14:paraId="622B7771"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931" w:type="pct"/>
            <w:vMerge/>
            <w:tcBorders>
              <w:top w:val="nil"/>
              <w:bottom w:val="single" w:sz="4" w:space="0" w:color="auto"/>
            </w:tcBorders>
          </w:tcPr>
          <w:p w14:paraId="38920278"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936" w:type="pct"/>
            <w:vMerge/>
            <w:tcBorders>
              <w:top w:val="nil"/>
              <w:bottom w:val="single" w:sz="4" w:space="0" w:color="auto"/>
            </w:tcBorders>
          </w:tcPr>
          <w:p w14:paraId="547575F5"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352" w:type="pct"/>
            <w:vMerge/>
            <w:tcBorders>
              <w:top w:val="nil"/>
              <w:bottom w:val="single" w:sz="4" w:space="0" w:color="auto"/>
            </w:tcBorders>
          </w:tcPr>
          <w:p w14:paraId="393B12F8"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423" w:type="pct"/>
            <w:vMerge/>
            <w:tcBorders>
              <w:top w:val="nil"/>
              <w:bottom w:val="single" w:sz="4" w:space="0" w:color="auto"/>
            </w:tcBorders>
          </w:tcPr>
          <w:p w14:paraId="2A537B34" w14:textId="77777777" w:rsidR="00D82DA0" w:rsidRPr="00E54CD7" w:rsidRDefault="00D82DA0" w:rsidP="00654120">
            <w:pPr>
              <w:autoSpaceDE w:val="0"/>
              <w:autoSpaceDN w:val="0"/>
              <w:adjustRightInd w:val="0"/>
              <w:snapToGrid w:val="0"/>
              <w:jc w:val="center"/>
              <w:rPr>
                <w:rFonts w:cs="Times New Roman"/>
                <w:color w:val="000000" w:themeColor="text1"/>
                <w:sz w:val="22"/>
                <w:szCs w:val="22"/>
                <w:lang w:val="en-GB" w:eastAsia="zh-CN"/>
              </w:rPr>
            </w:pPr>
          </w:p>
        </w:tc>
        <w:tc>
          <w:tcPr>
            <w:tcW w:w="469" w:type="pct"/>
            <w:tcBorders>
              <w:top w:val="nil"/>
              <w:bottom w:val="single" w:sz="4" w:space="0" w:color="auto"/>
            </w:tcBorders>
          </w:tcPr>
          <w:p w14:paraId="5FAA3BD3"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LL</w:t>
            </w:r>
          </w:p>
        </w:tc>
        <w:tc>
          <w:tcPr>
            <w:tcW w:w="350" w:type="pct"/>
            <w:tcBorders>
              <w:top w:val="nil"/>
              <w:bottom w:val="single" w:sz="4" w:space="0" w:color="auto"/>
            </w:tcBorders>
          </w:tcPr>
          <w:p w14:paraId="20C607DD"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UL</w:t>
            </w:r>
          </w:p>
        </w:tc>
      </w:tr>
      <w:tr w:rsidR="00D82DA0" w:rsidRPr="00E54CD7" w14:paraId="54020A2B" w14:textId="77777777" w:rsidTr="00654120">
        <w:trPr>
          <w:cantSplit/>
        </w:trPr>
        <w:tc>
          <w:tcPr>
            <w:tcW w:w="766" w:type="pct"/>
            <w:tcBorders>
              <w:top w:val="single" w:sz="4" w:space="0" w:color="auto"/>
              <w:bottom w:val="nil"/>
            </w:tcBorders>
          </w:tcPr>
          <w:p w14:paraId="70F40591"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Absent</w:t>
            </w:r>
          </w:p>
        </w:tc>
        <w:tc>
          <w:tcPr>
            <w:tcW w:w="772" w:type="pct"/>
            <w:tcBorders>
              <w:top w:val="single" w:sz="4" w:space="0" w:color="auto"/>
              <w:bottom w:val="nil"/>
            </w:tcBorders>
          </w:tcPr>
          <w:p w14:paraId="5C8688A8"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Human</w:t>
            </w:r>
          </w:p>
        </w:tc>
        <w:tc>
          <w:tcPr>
            <w:tcW w:w="931" w:type="pct"/>
            <w:tcBorders>
              <w:top w:val="single" w:sz="4" w:space="0" w:color="auto"/>
              <w:bottom w:val="nil"/>
            </w:tcBorders>
          </w:tcPr>
          <w:p w14:paraId="30356DF9"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AI</w:t>
            </w:r>
          </w:p>
        </w:tc>
        <w:tc>
          <w:tcPr>
            <w:tcW w:w="936" w:type="pct"/>
            <w:tcBorders>
              <w:top w:val="single" w:sz="4" w:space="0" w:color="auto"/>
              <w:bottom w:val="nil"/>
            </w:tcBorders>
          </w:tcPr>
          <w:p w14:paraId="0CC8B43D"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w:t>
            </w:r>
            <w:r>
              <w:rPr>
                <w:rFonts w:cs="Times New Roman"/>
                <w:color w:val="000000" w:themeColor="text1"/>
                <w:sz w:val="22"/>
                <w:szCs w:val="22"/>
                <w:lang w:val="en-GB" w:eastAsia="zh-CN"/>
              </w:rPr>
              <w:t>984</w:t>
            </w:r>
            <w:r w:rsidRPr="00E54CD7">
              <w:rPr>
                <w:rFonts w:cs="Times New Roman"/>
                <w:color w:val="000000" w:themeColor="text1"/>
                <w:sz w:val="22"/>
                <w:szCs w:val="22"/>
                <w:lang w:val="en-GB" w:eastAsia="zh-CN"/>
              </w:rPr>
              <w:t>*</w:t>
            </w:r>
          </w:p>
        </w:tc>
        <w:tc>
          <w:tcPr>
            <w:tcW w:w="352" w:type="pct"/>
            <w:tcBorders>
              <w:top w:val="single" w:sz="4" w:space="0" w:color="auto"/>
              <w:bottom w:val="nil"/>
            </w:tcBorders>
          </w:tcPr>
          <w:p w14:paraId="0AB74647"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.193</w:t>
            </w:r>
          </w:p>
        </w:tc>
        <w:tc>
          <w:tcPr>
            <w:tcW w:w="423" w:type="pct"/>
            <w:tcBorders>
              <w:top w:val="single" w:sz="4" w:space="0" w:color="auto"/>
              <w:bottom w:val="nil"/>
            </w:tcBorders>
          </w:tcPr>
          <w:p w14:paraId="340FDB86"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&lt;.001</w:t>
            </w:r>
          </w:p>
        </w:tc>
        <w:tc>
          <w:tcPr>
            <w:tcW w:w="469" w:type="pct"/>
            <w:tcBorders>
              <w:top w:val="single" w:sz="4" w:space="0" w:color="auto"/>
              <w:bottom w:val="nil"/>
            </w:tcBorders>
          </w:tcPr>
          <w:p w14:paraId="5F657354"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.606</w:t>
            </w:r>
          </w:p>
        </w:tc>
        <w:tc>
          <w:tcPr>
            <w:tcW w:w="350" w:type="pct"/>
            <w:tcBorders>
              <w:top w:val="single" w:sz="4" w:space="0" w:color="auto"/>
              <w:bottom w:val="nil"/>
            </w:tcBorders>
          </w:tcPr>
          <w:p w14:paraId="52063A93"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1.363</w:t>
            </w:r>
          </w:p>
        </w:tc>
      </w:tr>
      <w:tr w:rsidR="00D82DA0" w:rsidRPr="00E54CD7" w14:paraId="63781394" w14:textId="77777777" w:rsidTr="00654120">
        <w:trPr>
          <w:cantSplit/>
        </w:trPr>
        <w:tc>
          <w:tcPr>
            <w:tcW w:w="766" w:type="pct"/>
            <w:tcBorders>
              <w:top w:val="nil"/>
            </w:tcBorders>
          </w:tcPr>
          <w:p w14:paraId="6D4CFB9E"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Present</w:t>
            </w:r>
          </w:p>
        </w:tc>
        <w:tc>
          <w:tcPr>
            <w:tcW w:w="772" w:type="pct"/>
            <w:tcBorders>
              <w:top w:val="nil"/>
            </w:tcBorders>
          </w:tcPr>
          <w:p w14:paraId="3D5DE119"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Human</w:t>
            </w:r>
          </w:p>
        </w:tc>
        <w:tc>
          <w:tcPr>
            <w:tcW w:w="931" w:type="pct"/>
            <w:tcBorders>
              <w:top w:val="nil"/>
            </w:tcBorders>
          </w:tcPr>
          <w:p w14:paraId="559149EE"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AI</w:t>
            </w:r>
          </w:p>
        </w:tc>
        <w:tc>
          <w:tcPr>
            <w:tcW w:w="936" w:type="pct"/>
            <w:tcBorders>
              <w:top w:val="nil"/>
            </w:tcBorders>
          </w:tcPr>
          <w:p w14:paraId="41CE2519"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w:t>
            </w:r>
            <w:r>
              <w:rPr>
                <w:rFonts w:cs="Times New Roman"/>
                <w:color w:val="000000" w:themeColor="text1"/>
                <w:sz w:val="22"/>
                <w:szCs w:val="22"/>
                <w:lang w:val="en-GB" w:eastAsia="zh-CN"/>
              </w:rPr>
              <w:t>797*</w:t>
            </w:r>
          </w:p>
        </w:tc>
        <w:tc>
          <w:tcPr>
            <w:tcW w:w="352" w:type="pct"/>
            <w:tcBorders>
              <w:top w:val="nil"/>
            </w:tcBorders>
          </w:tcPr>
          <w:p w14:paraId="1C7210AB"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.192</w:t>
            </w:r>
          </w:p>
        </w:tc>
        <w:tc>
          <w:tcPr>
            <w:tcW w:w="423" w:type="pct"/>
            <w:tcBorders>
              <w:top w:val="nil"/>
            </w:tcBorders>
          </w:tcPr>
          <w:p w14:paraId="5EF628C4"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&lt;.001</w:t>
            </w:r>
          </w:p>
        </w:tc>
        <w:tc>
          <w:tcPr>
            <w:tcW w:w="469" w:type="pct"/>
            <w:tcBorders>
              <w:top w:val="nil"/>
            </w:tcBorders>
          </w:tcPr>
          <w:p w14:paraId="2486CD55"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.419</w:t>
            </w:r>
          </w:p>
        </w:tc>
        <w:tc>
          <w:tcPr>
            <w:tcW w:w="350" w:type="pct"/>
            <w:tcBorders>
              <w:top w:val="nil"/>
            </w:tcBorders>
          </w:tcPr>
          <w:p w14:paraId="627FFF75"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Pr>
                <w:rFonts w:cs="Times New Roman"/>
                <w:color w:val="000000" w:themeColor="text1"/>
                <w:sz w:val="22"/>
                <w:szCs w:val="22"/>
                <w:lang w:val="en-GB" w:eastAsia="zh-CN"/>
              </w:rPr>
              <w:t>1.176</w:t>
            </w:r>
          </w:p>
        </w:tc>
      </w:tr>
    </w:tbl>
    <w:p w14:paraId="1093FA12" w14:textId="77777777" w:rsidR="00D82DA0" w:rsidRPr="00E54CD7" w:rsidRDefault="00D82DA0" w:rsidP="00D82DA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lang w:val="en-GB" w:eastAsia="zh-CN"/>
        </w:rPr>
        <w:t xml:space="preserve">Notes: Based on estimated marginal means; </w:t>
      </w:r>
      <w:r w:rsidRPr="00E54CD7">
        <w:rPr>
          <w:rFonts w:cs="Times New Roman"/>
          <w:color w:val="000000" w:themeColor="text1"/>
          <w:sz w:val="22"/>
          <w:szCs w:val="22"/>
          <w:vertAlign w:val="superscript"/>
          <w:lang w:val="en-GB" w:eastAsia="zh-CN"/>
        </w:rPr>
        <w:t>*</w:t>
      </w:r>
      <w:r w:rsidRPr="00E54CD7">
        <w:rPr>
          <w:rFonts w:cs="Times New Roman"/>
          <w:color w:val="000000" w:themeColor="text1"/>
          <w:sz w:val="22"/>
          <w:szCs w:val="22"/>
          <w:lang w:val="en-GB" w:eastAsia="zh-CN"/>
        </w:rPr>
        <w:t>. The mean difference is significant at the .05 level</w:t>
      </w:r>
    </w:p>
    <w:p w14:paraId="17ED4E32" w14:textId="77777777" w:rsidR="00D82DA0" w:rsidRPr="00E54CD7" w:rsidRDefault="00D82DA0" w:rsidP="00D82DA0">
      <w:pPr>
        <w:pStyle w:val="CommentText"/>
        <w:rPr>
          <w:rFonts w:ascii="Times New Roman" w:hAnsi="Times New Roman" w:cs="Times New Roman"/>
          <w:color w:val="000000" w:themeColor="text1"/>
          <w:lang w:val="en-GB" w:eastAsia="zh-CN"/>
        </w:rPr>
      </w:pPr>
    </w:p>
    <w:p w14:paraId="05DD9CD9" w14:textId="77777777" w:rsidR="00D82DA0" w:rsidRPr="00E54CD7" w:rsidRDefault="00D82DA0" w:rsidP="00D82DA0">
      <w:pPr>
        <w:autoSpaceDE w:val="0"/>
        <w:autoSpaceDN w:val="0"/>
        <w:adjustRightInd w:val="0"/>
        <w:snapToGrid w:val="0"/>
        <w:jc w:val="center"/>
        <w:rPr>
          <w:rFonts w:cs="Times New Roman"/>
          <w:color w:val="000000" w:themeColor="text1"/>
          <w:sz w:val="22"/>
          <w:szCs w:val="22"/>
          <w:lang w:val="en-GB" w:eastAsia="zh-CN"/>
        </w:rPr>
      </w:pPr>
    </w:p>
    <w:p w14:paraId="21D6EBA7" w14:textId="731D031E" w:rsidR="00D82DA0" w:rsidRPr="00E54CD7" w:rsidRDefault="00D82DA0" w:rsidP="00D82DA0">
      <w:pPr>
        <w:autoSpaceDE w:val="0"/>
        <w:autoSpaceDN w:val="0"/>
        <w:adjustRightInd w:val="0"/>
        <w:snapToGrid w:val="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 xml:space="preserve">Table </w:t>
      </w:r>
      <w:r>
        <w:rPr>
          <w:rFonts w:cs="Times New Roman"/>
          <w:color w:val="000000" w:themeColor="text1"/>
          <w:sz w:val="22"/>
          <w:szCs w:val="22"/>
          <w:lang w:val="en-GB" w:eastAsia="zh-CN"/>
        </w:rPr>
        <w:t>F.5</w:t>
      </w:r>
      <w:r w:rsidRPr="00E54CD7">
        <w:rPr>
          <w:rFonts w:cs="Times New Roman"/>
          <w:color w:val="000000" w:themeColor="text1"/>
          <w:sz w:val="22"/>
          <w:szCs w:val="22"/>
          <w:lang w:val="en-GB" w:eastAsia="zh-CN"/>
        </w:rPr>
        <w:t xml:space="preserve"> Univariate test results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243"/>
        <w:gridCol w:w="1290"/>
        <w:gridCol w:w="1842"/>
        <w:gridCol w:w="571"/>
        <w:gridCol w:w="1567"/>
        <w:gridCol w:w="883"/>
        <w:gridCol w:w="630"/>
      </w:tblGrid>
      <w:tr w:rsidR="00D82DA0" w:rsidRPr="00E54CD7" w14:paraId="2701AB30" w14:textId="77777777" w:rsidTr="00654120">
        <w:trPr>
          <w:cantSplit/>
        </w:trPr>
        <w:tc>
          <w:tcPr>
            <w:tcW w:w="5000" w:type="pct"/>
            <w:gridSpan w:val="7"/>
            <w:tcBorders>
              <w:top w:val="single" w:sz="4" w:space="0" w:color="auto"/>
              <w:bottom w:val="single" w:sz="4" w:space="0" w:color="auto"/>
            </w:tcBorders>
            <w:vAlign w:val="bottom"/>
          </w:tcPr>
          <w:p w14:paraId="4D1B2FB2"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r w:rsidRPr="00E54CD7">
              <w:rPr>
                <w:rFonts w:cs="Times New Roman"/>
                <w:color w:val="000000" w:themeColor="text1"/>
                <w:sz w:val="22"/>
                <w:szCs w:val="22"/>
                <w:shd w:val="clear" w:color="auto" w:fill="FFFFFF"/>
                <w:lang w:val="en-GB" w:eastAsia="zh-CN"/>
              </w:rPr>
              <w:t>DV: Perceived sustainability</w:t>
            </w:r>
          </w:p>
        </w:tc>
      </w:tr>
      <w:tr w:rsidR="00D82DA0" w:rsidRPr="00E54CD7" w14:paraId="15AA67BC" w14:textId="77777777" w:rsidTr="00654120">
        <w:trPr>
          <w:cantSplit/>
        </w:trPr>
        <w:tc>
          <w:tcPr>
            <w:tcW w:w="1958" w:type="pct"/>
            <w:gridSpan w:val="2"/>
            <w:tcBorders>
              <w:top w:val="single" w:sz="4" w:space="0" w:color="auto"/>
              <w:bottom w:val="single" w:sz="4" w:space="0" w:color="auto"/>
            </w:tcBorders>
            <w:vAlign w:val="bottom"/>
          </w:tcPr>
          <w:p w14:paraId="06111D05" w14:textId="77777777" w:rsidR="00D82DA0" w:rsidRPr="00E54CD7" w:rsidRDefault="00D82DA0" w:rsidP="00654120">
            <w:pPr>
              <w:autoSpaceDE w:val="0"/>
              <w:autoSpaceDN w:val="0"/>
              <w:adjustRightInd w:val="0"/>
              <w:snapToGrid w:val="0"/>
              <w:ind w:right="60"/>
              <w:rPr>
                <w:rFonts w:cs="Times New Roman"/>
                <w:color w:val="000000" w:themeColor="text1"/>
                <w:sz w:val="22"/>
                <w:szCs w:val="22"/>
                <w:lang w:val="en-GB" w:eastAsia="zh-CN"/>
              </w:rPr>
            </w:pPr>
          </w:p>
        </w:tc>
        <w:tc>
          <w:tcPr>
            <w:tcW w:w="1021" w:type="pct"/>
            <w:tcBorders>
              <w:top w:val="single" w:sz="4" w:space="0" w:color="auto"/>
              <w:bottom w:val="single" w:sz="4" w:space="0" w:color="auto"/>
            </w:tcBorders>
            <w:vAlign w:val="bottom"/>
          </w:tcPr>
          <w:p w14:paraId="5992EE5B"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Sum of Squares</w:t>
            </w:r>
          </w:p>
        </w:tc>
        <w:tc>
          <w:tcPr>
            <w:tcW w:w="317" w:type="pct"/>
            <w:tcBorders>
              <w:top w:val="single" w:sz="4" w:space="0" w:color="auto"/>
              <w:bottom w:val="single" w:sz="4" w:space="0" w:color="auto"/>
            </w:tcBorders>
            <w:vAlign w:val="bottom"/>
          </w:tcPr>
          <w:p w14:paraId="74CEF2F8"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proofErr w:type="spellStart"/>
            <w:r w:rsidRPr="00E54CD7">
              <w:rPr>
                <w:rFonts w:cs="Times New Roman"/>
                <w:color w:val="000000" w:themeColor="text1"/>
                <w:sz w:val="22"/>
                <w:szCs w:val="22"/>
                <w:lang w:val="en-GB" w:eastAsia="zh-CN"/>
              </w:rPr>
              <w:t>df</w:t>
            </w:r>
            <w:proofErr w:type="spellEnd"/>
          </w:p>
        </w:tc>
        <w:tc>
          <w:tcPr>
            <w:tcW w:w="868" w:type="pct"/>
            <w:tcBorders>
              <w:top w:val="single" w:sz="4" w:space="0" w:color="auto"/>
              <w:bottom w:val="single" w:sz="4" w:space="0" w:color="auto"/>
            </w:tcBorders>
            <w:vAlign w:val="bottom"/>
          </w:tcPr>
          <w:p w14:paraId="424C1319"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Mean Square</w:t>
            </w:r>
          </w:p>
        </w:tc>
        <w:tc>
          <w:tcPr>
            <w:tcW w:w="489" w:type="pct"/>
            <w:tcBorders>
              <w:top w:val="single" w:sz="4" w:space="0" w:color="auto"/>
              <w:bottom w:val="single" w:sz="4" w:space="0" w:color="auto"/>
            </w:tcBorders>
            <w:vAlign w:val="bottom"/>
          </w:tcPr>
          <w:p w14:paraId="7B857B6C"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F</w:t>
            </w:r>
          </w:p>
        </w:tc>
        <w:tc>
          <w:tcPr>
            <w:tcW w:w="347" w:type="pct"/>
            <w:tcBorders>
              <w:top w:val="single" w:sz="4" w:space="0" w:color="auto"/>
              <w:bottom w:val="single" w:sz="4" w:space="0" w:color="auto"/>
            </w:tcBorders>
            <w:vAlign w:val="bottom"/>
          </w:tcPr>
          <w:p w14:paraId="4ADCDA2A" w14:textId="77777777" w:rsidR="00D82DA0" w:rsidRPr="00E54CD7" w:rsidRDefault="00D82DA0" w:rsidP="00654120">
            <w:pPr>
              <w:autoSpaceDE w:val="0"/>
              <w:autoSpaceDN w:val="0"/>
              <w:adjustRightInd w:val="0"/>
              <w:snapToGrid w:val="0"/>
              <w:ind w:left="60" w:right="60"/>
              <w:jc w:val="center"/>
              <w:rPr>
                <w:rFonts w:cs="Times New Roman"/>
                <w:color w:val="000000" w:themeColor="text1"/>
                <w:sz w:val="22"/>
                <w:szCs w:val="22"/>
                <w:lang w:val="en-GB" w:eastAsia="zh-CN"/>
              </w:rPr>
            </w:pPr>
            <w:r w:rsidRPr="00E54CD7">
              <w:rPr>
                <w:rFonts w:cs="Times New Roman"/>
                <w:color w:val="000000" w:themeColor="text1"/>
                <w:sz w:val="22"/>
                <w:szCs w:val="22"/>
                <w:lang w:val="en-GB" w:eastAsia="zh-CN"/>
              </w:rPr>
              <w:t>Sig.</w:t>
            </w:r>
          </w:p>
        </w:tc>
      </w:tr>
      <w:tr w:rsidR="00D82DA0" w:rsidRPr="00E54CD7" w14:paraId="36E8EA44" w14:textId="77777777" w:rsidTr="00654120">
        <w:trPr>
          <w:cantSplit/>
        </w:trPr>
        <w:tc>
          <w:tcPr>
            <w:tcW w:w="1243" w:type="pct"/>
            <w:vMerge w:val="restart"/>
            <w:tcBorders>
              <w:top w:val="single" w:sz="4" w:space="0" w:color="auto"/>
            </w:tcBorders>
          </w:tcPr>
          <w:p w14:paraId="455A4F0B"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Human</w:t>
            </w:r>
          </w:p>
        </w:tc>
        <w:tc>
          <w:tcPr>
            <w:tcW w:w="715" w:type="pct"/>
            <w:tcBorders>
              <w:top w:val="single" w:sz="4" w:space="0" w:color="auto"/>
            </w:tcBorders>
          </w:tcPr>
          <w:p w14:paraId="3497383B"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Contrast</w:t>
            </w:r>
          </w:p>
        </w:tc>
        <w:tc>
          <w:tcPr>
            <w:tcW w:w="1021" w:type="pct"/>
            <w:tcBorders>
              <w:top w:val="single" w:sz="4" w:space="0" w:color="auto"/>
            </w:tcBorders>
          </w:tcPr>
          <w:p w14:paraId="2855041B"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2.821</w:t>
            </w:r>
          </w:p>
        </w:tc>
        <w:tc>
          <w:tcPr>
            <w:tcW w:w="317" w:type="pct"/>
            <w:tcBorders>
              <w:top w:val="single" w:sz="4" w:space="0" w:color="auto"/>
            </w:tcBorders>
          </w:tcPr>
          <w:p w14:paraId="608B3D06"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1</w:t>
            </w:r>
          </w:p>
        </w:tc>
        <w:tc>
          <w:tcPr>
            <w:tcW w:w="868" w:type="pct"/>
            <w:tcBorders>
              <w:top w:val="single" w:sz="4" w:space="0" w:color="auto"/>
            </w:tcBorders>
          </w:tcPr>
          <w:p w14:paraId="58B0F861"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2.821</w:t>
            </w:r>
          </w:p>
        </w:tc>
        <w:tc>
          <w:tcPr>
            <w:tcW w:w="489" w:type="pct"/>
            <w:tcBorders>
              <w:top w:val="single" w:sz="4" w:space="0" w:color="auto"/>
            </w:tcBorders>
          </w:tcPr>
          <w:p w14:paraId="18357BFB"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1.546</w:t>
            </w:r>
          </w:p>
        </w:tc>
        <w:tc>
          <w:tcPr>
            <w:tcW w:w="347" w:type="pct"/>
            <w:tcBorders>
              <w:top w:val="single" w:sz="4" w:space="0" w:color="auto"/>
            </w:tcBorders>
          </w:tcPr>
          <w:p w14:paraId="56E1FE62"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.214</w:t>
            </w:r>
          </w:p>
        </w:tc>
      </w:tr>
      <w:tr w:rsidR="00D82DA0" w:rsidRPr="00E54CD7" w14:paraId="44AEEE1D" w14:textId="77777777" w:rsidTr="00654120">
        <w:trPr>
          <w:cantSplit/>
        </w:trPr>
        <w:tc>
          <w:tcPr>
            <w:tcW w:w="1243" w:type="pct"/>
            <w:vMerge/>
          </w:tcPr>
          <w:p w14:paraId="2070056D"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715" w:type="pct"/>
          </w:tcPr>
          <w:p w14:paraId="048CEE75"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Error</w:t>
            </w:r>
          </w:p>
        </w:tc>
        <w:tc>
          <w:tcPr>
            <w:tcW w:w="1021" w:type="pct"/>
          </w:tcPr>
          <w:p w14:paraId="2DA4B966"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711.447</w:t>
            </w:r>
          </w:p>
        </w:tc>
        <w:tc>
          <w:tcPr>
            <w:tcW w:w="317" w:type="pct"/>
          </w:tcPr>
          <w:p w14:paraId="23694F0E"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390</w:t>
            </w:r>
          </w:p>
        </w:tc>
        <w:tc>
          <w:tcPr>
            <w:tcW w:w="868" w:type="pct"/>
          </w:tcPr>
          <w:p w14:paraId="1A0A8D20"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1.824</w:t>
            </w:r>
          </w:p>
        </w:tc>
        <w:tc>
          <w:tcPr>
            <w:tcW w:w="489" w:type="pct"/>
            <w:vAlign w:val="center"/>
          </w:tcPr>
          <w:p w14:paraId="21D4D194"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347" w:type="pct"/>
            <w:vAlign w:val="center"/>
          </w:tcPr>
          <w:p w14:paraId="7C78E325"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r>
      <w:tr w:rsidR="00D82DA0" w:rsidRPr="00E54CD7" w14:paraId="68555E96" w14:textId="77777777" w:rsidTr="00654120">
        <w:trPr>
          <w:cantSplit/>
        </w:trPr>
        <w:tc>
          <w:tcPr>
            <w:tcW w:w="1243" w:type="pct"/>
            <w:vMerge w:val="restart"/>
          </w:tcPr>
          <w:p w14:paraId="05F1A921"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AI</w:t>
            </w:r>
          </w:p>
        </w:tc>
        <w:tc>
          <w:tcPr>
            <w:tcW w:w="715" w:type="pct"/>
          </w:tcPr>
          <w:p w14:paraId="22F1FB41"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Contrast</w:t>
            </w:r>
          </w:p>
        </w:tc>
        <w:tc>
          <w:tcPr>
            <w:tcW w:w="1021" w:type="pct"/>
          </w:tcPr>
          <w:p w14:paraId="3840C328"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9.169</w:t>
            </w:r>
          </w:p>
        </w:tc>
        <w:tc>
          <w:tcPr>
            <w:tcW w:w="317" w:type="pct"/>
          </w:tcPr>
          <w:p w14:paraId="278BA781"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1</w:t>
            </w:r>
          </w:p>
        </w:tc>
        <w:tc>
          <w:tcPr>
            <w:tcW w:w="868" w:type="pct"/>
          </w:tcPr>
          <w:p w14:paraId="33A5CEC4"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9.169</w:t>
            </w:r>
          </w:p>
        </w:tc>
        <w:tc>
          <w:tcPr>
            <w:tcW w:w="489" w:type="pct"/>
          </w:tcPr>
          <w:p w14:paraId="7AF9F2F1"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5.026</w:t>
            </w:r>
          </w:p>
        </w:tc>
        <w:tc>
          <w:tcPr>
            <w:tcW w:w="347" w:type="pct"/>
          </w:tcPr>
          <w:p w14:paraId="61E9FB2A"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.026</w:t>
            </w:r>
          </w:p>
        </w:tc>
      </w:tr>
      <w:tr w:rsidR="00D82DA0" w:rsidRPr="00E54CD7" w14:paraId="21286BD8" w14:textId="77777777" w:rsidTr="00654120">
        <w:trPr>
          <w:cantSplit/>
        </w:trPr>
        <w:tc>
          <w:tcPr>
            <w:tcW w:w="1243" w:type="pct"/>
            <w:vMerge/>
          </w:tcPr>
          <w:p w14:paraId="2E1A82A6"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715" w:type="pct"/>
          </w:tcPr>
          <w:p w14:paraId="4A12F232"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Error</w:t>
            </w:r>
          </w:p>
        </w:tc>
        <w:tc>
          <w:tcPr>
            <w:tcW w:w="1021" w:type="pct"/>
          </w:tcPr>
          <w:p w14:paraId="53E2447A"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711.447</w:t>
            </w:r>
          </w:p>
        </w:tc>
        <w:tc>
          <w:tcPr>
            <w:tcW w:w="317" w:type="pct"/>
          </w:tcPr>
          <w:p w14:paraId="2A69CDC5"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390</w:t>
            </w:r>
          </w:p>
        </w:tc>
        <w:tc>
          <w:tcPr>
            <w:tcW w:w="868" w:type="pct"/>
          </w:tcPr>
          <w:p w14:paraId="3807C30D"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1.824</w:t>
            </w:r>
          </w:p>
        </w:tc>
        <w:tc>
          <w:tcPr>
            <w:tcW w:w="489" w:type="pct"/>
            <w:vAlign w:val="center"/>
          </w:tcPr>
          <w:p w14:paraId="1CD2A450"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347" w:type="pct"/>
            <w:vAlign w:val="center"/>
          </w:tcPr>
          <w:p w14:paraId="57F65BB1"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r>
      <w:tr w:rsidR="00D82DA0" w:rsidRPr="00E54CD7" w14:paraId="35CE6AD5" w14:textId="77777777" w:rsidTr="00654120">
        <w:trPr>
          <w:cantSplit/>
        </w:trPr>
        <w:tc>
          <w:tcPr>
            <w:tcW w:w="1243" w:type="pct"/>
            <w:vMerge w:val="restart"/>
          </w:tcPr>
          <w:p w14:paraId="26BE0F71"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Trust Cue Absent</w:t>
            </w:r>
          </w:p>
        </w:tc>
        <w:tc>
          <w:tcPr>
            <w:tcW w:w="715" w:type="pct"/>
          </w:tcPr>
          <w:p w14:paraId="646330F3"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Contrast</w:t>
            </w:r>
          </w:p>
        </w:tc>
        <w:tc>
          <w:tcPr>
            <w:tcW w:w="1021" w:type="pct"/>
          </w:tcPr>
          <w:p w14:paraId="4C59BE62"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47.682</w:t>
            </w:r>
          </w:p>
        </w:tc>
        <w:tc>
          <w:tcPr>
            <w:tcW w:w="317" w:type="pct"/>
          </w:tcPr>
          <w:p w14:paraId="29E982DB"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1</w:t>
            </w:r>
          </w:p>
        </w:tc>
        <w:tc>
          <w:tcPr>
            <w:tcW w:w="868" w:type="pct"/>
          </w:tcPr>
          <w:p w14:paraId="7E4DC972"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47.682</w:t>
            </w:r>
          </w:p>
        </w:tc>
        <w:tc>
          <w:tcPr>
            <w:tcW w:w="489" w:type="pct"/>
          </w:tcPr>
          <w:p w14:paraId="09361BF8"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26.138</w:t>
            </w:r>
          </w:p>
        </w:tc>
        <w:tc>
          <w:tcPr>
            <w:tcW w:w="347" w:type="pct"/>
          </w:tcPr>
          <w:p w14:paraId="7BDBAED0"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&lt;.001</w:t>
            </w:r>
          </w:p>
        </w:tc>
      </w:tr>
      <w:tr w:rsidR="00D82DA0" w:rsidRPr="00E54CD7" w14:paraId="24603E3B" w14:textId="77777777" w:rsidTr="00654120">
        <w:trPr>
          <w:cantSplit/>
        </w:trPr>
        <w:tc>
          <w:tcPr>
            <w:tcW w:w="1243" w:type="pct"/>
            <w:vMerge/>
          </w:tcPr>
          <w:p w14:paraId="4AE53E3A"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715" w:type="pct"/>
          </w:tcPr>
          <w:p w14:paraId="57911089"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Error</w:t>
            </w:r>
          </w:p>
        </w:tc>
        <w:tc>
          <w:tcPr>
            <w:tcW w:w="1021" w:type="pct"/>
          </w:tcPr>
          <w:p w14:paraId="73342CF6"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711.447</w:t>
            </w:r>
          </w:p>
        </w:tc>
        <w:tc>
          <w:tcPr>
            <w:tcW w:w="317" w:type="pct"/>
          </w:tcPr>
          <w:p w14:paraId="33ADC75D"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390</w:t>
            </w:r>
          </w:p>
        </w:tc>
        <w:tc>
          <w:tcPr>
            <w:tcW w:w="868" w:type="pct"/>
          </w:tcPr>
          <w:p w14:paraId="2CC60723"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1.824</w:t>
            </w:r>
          </w:p>
        </w:tc>
        <w:tc>
          <w:tcPr>
            <w:tcW w:w="489" w:type="pct"/>
            <w:vAlign w:val="center"/>
          </w:tcPr>
          <w:p w14:paraId="440CA713"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347" w:type="pct"/>
            <w:vAlign w:val="center"/>
          </w:tcPr>
          <w:p w14:paraId="34726A2E"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r>
      <w:tr w:rsidR="00D82DA0" w:rsidRPr="00E54CD7" w14:paraId="15CF8172" w14:textId="77777777" w:rsidTr="00654120">
        <w:trPr>
          <w:cantSplit/>
        </w:trPr>
        <w:tc>
          <w:tcPr>
            <w:tcW w:w="1243" w:type="pct"/>
            <w:vMerge w:val="restart"/>
          </w:tcPr>
          <w:p w14:paraId="1B4016E8"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Trust Cue Present</w:t>
            </w:r>
          </w:p>
        </w:tc>
        <w:tc>
          <w:tcPr>
            <w:tcW w:w="715" w:type="pct"/>
          </w:tcPr>
          <w:p w14:paraId="04BB81F9"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Contrast</w:t>
            </w:r>
          </w:p>
        </w:tc>
        <w:tc>
          <w:tcPr>
            <w:tcW w:w="1021" w:type="pct"/>
          </w:tcPr>
          <w:p w14:paraId="2875F012"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31.299</w:t>
            </w:r>
          </w:p>
        </w:tc>
        <w:tc>
          <w:tcPr>
            <w:tcW w:w="317" w:type="pct"/>
          </w:tcPr>
          <w:p w14:paraId="4F87A85F"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w:t>
            </w:r>
          </w:p>
        </w:tc>
        <w:tc>
          <w:tcPr>
            <w:tcW w:w="868" w:type="pct"/>
          </w:tcPr>
          <w:p w14:paraId="22532971"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31.299</w:t>
            </w:r>
          </w:p>
        </w:tc>
        <w:tc>
          <w:tcPr>
            <w:tcW w:w="489" w:type="pct"/>
          </w:tcPr>
          <w:p w14:paraId="6B69A139"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17.158</w:t>
            </w:r>
          </w:p>
        </w:tc>
        <w:tc>
          <w:tcPr>
            <w:tcW w:w="347" w:type="pct"/>
          </w:tcPr>
          <w:p w14:paraId="4E5B0B5B"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sidRPr="00E54CD7">
              <w:rPr>
                <w:rFonts w:cs="Times New Roman"/>
                <w:color w:val="000000" w:themeColor="text1"/>
                <w:sz w:val="22"/>
                <w:szCs w:val="22"/>
                <w:lang w:val="en-GB" w:eastAsia="zh-CN"/>
              </w:rPr>
              <w:t>&lt;.001</w:t>
            </w:r>
          </w:p>
        </w:tc>
      </w:tr>
      <w:tr w:rsidR="00D82DA0" w:rsidRPr="00E54CD7" w14:paraId="2DE50CFC" w14:textId="77777777" w:rsidTr="00654120">
        <w:trPr>
          <w:cantSplit/>
        </w:trPr>
        <w:tc>
          <w:tcPr>
            <w:tcW w:w="1243" w:type="pct"/>
            <w:vMerge/>
          </w:tcPr>
          <w:p w14:paraId="54A5AEA8"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715" w:type="pct"/>
          </w:tcPr>
          <w:p w14:paraId="732A3E5E" w14:textId="77777777" w:rsidR="00D82DA0" w:rsidRPr="00E54CD7" w:rsidRDefault="00D82DA0" w:rsidP="00654120">
            <w:pPr>
              <w:autoSpaceDE w:val="0"/>
              <w:autoSpaceDN w:val="0"/>
              <w:adjustRightInd w:val="0"/>
              <w:snapToGrid w:val="0"/>
              <w:ind w:left="60" w:right="60"/>
              <w:rPr>
                <w:rFonts w:cs="Times New Roman"/>
                <w:color w:val="000000" w:themeColor="text1"/>
                <w:sz w:val="22"/>
                <w:szCs w:val="22"/>
                <w:lang w:val="en-GB" w:eastAsia="zh-CN"/>
              </w:rPr>
            </w:pPr>
            <w:r w:rsidRPr="00E54CD7">
              <w:rPr>
                <w:rFonts w:cs="Times New Roman"/>
                <w:color w:val="000000" w:themeColor="text1"/>
                <w:sz w:val="22"/>
                <w:szCs w:val="22"/>
                <w:lang w:val="en-GB" w:eastAsia="zh-CN"/>
              </w:rPr>
              <w:t>Error</w:t>
            </w:r>
          </w:p>
        </w:tc>
        <w:tc>
          <w:tcPr>
            <w:tcW w:w="1021" w:type="pct"/>
          </w:tcPr>
          <w:p w14:paraId="36A78619"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711.447</w:t>
            </w:r>
          </w:p>
        </w:tc>
        <w:tc>
          <w:tcPr>
            <w:tcW w:w="317" w:type="pct"/>
          </w:tcPr>
          <w:p w14:paraId="53D040C7"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390</w:t>
            </w:r>
          </w:p>
        </w:tc>
        <w:tc>
          <w:tcPr>
            <w:tcW w:w="868" w:type="pct"/>
          </w:tcPr>
          <w:p w14:paraId="7751E802" w14:textId="77777777" w:rsidR="00D82DA0" w:rsidRPr="00E54CD7" w:rsidRDefault="00D82DA0" w:rsidP="00654120">
            <w:pPr>
              <w:autoSpaceDE w:val="0"/>
              <w:autoSpaceDN w:val="0"/>
              <w:adjustRightInd w:val="0"/>
              <w:snapToGrid w:val="0"/>
              <w:ind w:left="60" w:right="60"/>
              <w:jc w:val="right"/>
              <w:rPr>
                <w:rFonts w:cs="Times New Roman"/>
                <w:color w:val="000000" w:themeColor="text1"/>
                <w:sz w:val="22"/>
                <w:szCs w:val="22"/>
                <w:lang w:val="en-GB" w:eastAsia="zh-CN"/>
              </w:rPr>
            </w:pPr>
            <w:r>
              <w:rPr>
                <w:rFonts w:cs="Times New Roman"/>
                <w:color w:val="000000" w:themeColor="text1"/>
                <w:sz w:val="22"/>
                <w:szCs w:val="22"/>
                <w:lang w:val="en-GB" w:eastAsia="zh-CN"/>
              </w:rPr>
              <w:t>1.824</w:t>
            </w:r>
          </w:p>
        </w:tc>
        <w:tc>
          <w:tcPr>
            <w:tcW w:w="489" w:type="pct"/>
            <w:vAlign w:val="center"/>
          </w:tcPr>
          <w:p w14:paraId="1C3E8D24"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c>
          <w:tcPr>
            <w:tcW w:w="347" w:type="pct"/>
            <w:vAlign w:val="center"/>
          </w:tcPr>
          <w:p w14:paraId="26B94DA9" w14:textId="77777777" w:rsidR="00D82DA0" w:rsidRPr="00E54CD7" w:rsidRDefault="00D82DA0" w:rsidP="00654120">
            <w:pPr>
              <w:autoSpaceDE w:val="0"/>
              <w:autoSpaceDN w:val="0"/>
              <w:adjustRightInd w:val="0"/>
              <w:snapToGrid w:val="0"/>
              <w:rPr>
                <w:rFonts w:cs="Times New Roman"/>
                <w:color w:val="000000" w:themeColor="text1"/>
                <w:sz w:val="22"/>
                <w:szCs w:val="22"/>
                <w:lang w:val="en-GB" w:eastAsia="zh-CN"/>
              </w:rPr>
            </w:pPr>
          </w:p>
        </w:tc>
      </w:tr>
    </w:tbl>
    <w:p w14:paraId="472FE90D" w14:textId="77777777" w:rsidR="00D82DA0" w:rsidRPr="00E54CD7" w:rsidRDefault="00D82DA0" w:rsidP="00D82DA0">
      <w:pPr>
        <w:spacing w:line="276" w:lineRule="auto"/>
        <w:ind w:left="720" w:hanging="720"/>
        <w:rPr>
          <w:rFonts w:cs="Times New Roman"/>
        </w:rPr>
      </w:pPr>
    </w:p>
    <w:p w14:paraId="6EEF10B0" w14:textId="77777777" w:rsidR="00137BCD" w:rsidRDefault="00137BCD" w:rsidP="00137BCD">
      <w:pPr>
        <w:pStyle w:val="CommentText"/>
      </w:pPr>
    </w:p>
    <w:p w14:paraId="518D6D7B" w14:textId="77777777" w:rsidR="00137BCD" w:rsidRDefault="00137BCD" w:rsidP="00137BCD">
      <w:pPr>
        <w:pStyle w:val="CommentText"/>
      </w:pPr>
    </w:p>
    <w:p w14:paraId="3D844671" w14:textId="77777777" w:rsidR="00D82DA0" w:rsidRDefault="00D82DA0">
      <w:pPr>
        <w:spacing w:after="160" w:line="278" w:lineRule="auto"/>
        <w:rPr>
          <w:rFonts w:cs="Times New Roman"/>
          <w:b/>
          <w:bCs/>
        </w:rPr>
      </w:pPr>
      <w:r>
        <w:rPr>
          <w:rFonts w:cs="Times New Roman"/>
          <w:b/>
          <w:bCs/>
        </w:rPr>
        <w:br w:type="page"/>
      </w:r>
    </w:p>
    <w:p w14:paraId="2B4B3BD8" w14:textId="140C78D5" w:rsidR="00137BCD" w:rsidRPr="00223308" w:rsidRDefault="00137BCD" w:rsidP="00137BCD">
      <w:pPr>
        <w:spacing w:line="276" w:lineRule="auto"/>
        <w:ind w:left="720" w:hanging="720"/>
        <w:jc w:val="center"/>
        <w:rPr>
          <w:rFonts w:cs="Times New Roman"/>
          <w:b/>
          <w:bCs/>
        </w:rPr>
      </w:pPr>
      <w:r w:rsidRPr="00223308">
        <w:rPr>
          <w:rFonts w:cs="Times New Roman"/>
          <w:b/>
          <w:bCs/>
        </w:rPr>
        <w:lastRenderedPageBreak/>
        <w:t xml:space="preserve">Figure </w:t>
      </w:r>
      <w:r w:rsidR="00F331F9">
        <w:rPr>
          <w:rFonts w:cs="Times New Roman"/>
          <w:b/>
          <w:bCs/>
        </w:rPr>
        <w:t>F1</w:t>
      </w:r>
      <w:r w:rsidRPr="00223308">
        <w:rPr>
          <w:rFonts w:cs="Times New Roman"/>
          <w:b/>
          <w:bCs/>
        </w:rPr>
        <w:t xml:space="preserve">: </w:t>
      </w:r>
      <w:r w:rsidR="00F331F9">
        <w:rPr>
          <w:rFonts w:cs="Times New Roman"/>
          <w:b/>
          <w:bCs/>
        </w:rPr>
        <w:t>Web Appendix F</w:t>
      </w:r>
      <w:r w:rsidRPr="00223308">
        <w:rPr>
          <w:rFonts w:cs="Times New Roman"/>
          <w:b/>
          <w:bCs/>
        </w:rPr>
        <w:t xml:space="preserve"> Results</w:t>
      </w:r>
    </w:p>
    <w:p w14:paraId="00438957" w14:textId="77777777" w:rsidR="00137BCD" w:rsidRPr="00062B45" w:rsidRDefault="00137BCD" w:rsidP="007B5FBA">
      <w:pPr>
        <w:spacing w:line="276" w:lineRule="auto"/>
        <w:rPr>
          <w:rFonts w:cs="Times New Roman"/>
        </w:rPr>
      </w:pPr>
    </w:p>
    <w:p w14:paraId="39F8871A" w14:textId="00822BC8" w:rsidR="00137BCD" w:rsidRPr="00062B45" w:rsidRDefault="00137BCD" w:rsidP="00137BCD">
      <w:pPr>
        <w:spacing w:line="276" w:lineRule="auto"/>
        <w:ind w:left="720" w:hanging="720"/>
        <w:jc w:val="center"/>
        <w:rPr>
          <w:rFonts w:cs="Times New Roman"/>
        </w:rPr>
      </w:pPr>
    </w:p>
    <w:p w14:paraId="5FD6D629" w14:textId="7A7859F3" w:rsidR="00137BCD" w:rsidRPr="00137BCD" w:rsidRDefault="004F2125" w:rsidP="007B5FBA">
      <w:pPr>
        <w:pStyle w:val="CommentText"/>
        <w:jc w:val="center"/>
      </w:pPr>
      <w:r>
        <w:rPr>
          <w:noProof/>
          <w14:ligatures w14:val="standardContextual"/>
        </w:rPr>
        <w:drawing>
          <wp:inline distT="0" distB="0" distL="0" distR="0" wp14:anchorId="761FC3E6" wp14:editId="4B5E6CD6">
            <wp:extent cx="5274310" cy="3661410"/>
            <wp:effectExtent l="0" t="0" r="0" b="0"/>
            <wp:docPr id="6098026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802633" name="Picture 609802633"/>
                    <pic:cNvPicPr/>
                  </pic:nvPicPr>
                  <pic:blipFill>
                    <a:blip r:embed="rId16">
                      <a:extLst>
                        <a:ext uri="{28A0092B-C50C-407E-A947-70E740481C1C}">
                          <a14:useLocalDpi xmlns:a14="http://schemas.microsoft.com/office/drawing/2010/main" val="0"/>
                        </a:ext>
                      </a:extLst>
                    </a:blip>
                    <a:stretch>
                      <a:fillRect/>
                    </a:stretch>
                  </pic:blipFill>
                  <pic:spPr>
                    <a:xfrm>
                      <a:off x="0" y="0"/>
                      <a:ext cx="5274310" cy="3661410"/>
                    </a:xfrm>
                    <a:prstGeom prst="rect">
                      <a:avLst/>
                    </a:prstGeom>
                  </pic:spPr>
                </pic:pic>
              </a:graphicData>
            </a:graphic>
          </wp:inline>
        </w:drawing>
      </w:r>
    </w:p>
    <w:p w14:paraId="13E072A9" w14:textId="77777777" w:rsidR="00D82DA0" w:rsidRDefault="00D82DA0">
      <w:pPr>
        <w:spacing w:after="160" w:line="278" w:lineRule="auto"/>
        <w:rPr>
          <w:rFonts w:cs="Times New Roman"/>
          <w:b/>
          <w:bCs/>
          <w:color w:val="000000" w:themeColor="text1"/>
          <w:lang w:eastAsia="zh-CN"/>
        </w:rPr>
      </w:pPr>
      <w:r>
        <w:rPr>
          <w:rFonts w:cs="Times New Roman"/>
          <w:b/>
          <w:bCs/>
          <w:color w:val="000000" w:themeColor="text1"/>
          <w:lang w:eastAsia="zh-CN"/>
        </w:rPr>
        <w:br w:type="page"/>
      </w:r>
    </w:p>
    <w:p w14:paraId="78B8A275" w14:textId="46CF35BB" w:rsidR="00C94ADD" w:rsidRPr="00881E8C" w:rsidRDefault="00C94ADD" w:rsidP="00A9192E">
      <w:pPr>
        <w:snapToGrid w:val="0"/>
        <w:spacing w:line="480" w:lineRule="auto"/>
        <w:jc w:val="center"/>
        <w:outlineLvl w:val="0"/>
        <w:rPr>
          <w:rFonts w:cs="Times New Roman"/>
          <w:b/>
          <w:bCs/>
          <w:color w:val="000000" w:themeColor="text1"/>
          <w:lang w:eastAsia="zh-CN"/>
        </w:rPr>
      </w:pPr>
      <w:bookmarkStart w:id="14" w:name="_Toc227574264"/>
      <w:r w:rsidRPr="00881E8C">
        <w:rPr>
          <w:rFonts w:cs="Times New Roman"/>
          <w:b/>
          <w:bCs/>
          <w:color w:val="000000" w:themeColor="text1"/>
          <w:lang w:eastAsia="zh-CN"/>
        </w:rPr>
        <w:lastRenderedPageBreak/>
        <w:t xml:space="preserve">Web Appendix </w:t>
      </w:r>
      <w:r w:rsidR="0098037E">
        <w:rPr>
          <w:rFonts w:cs="Times New Roman"/>
          <w:b/>
          <w:bCs/>
          <w:color w:val="000000" w:themeColor="text1"/>
          <w:lang w:eastAsia="zh-CN"/>
        </w:rPr>
        <w:t>G</w:t>
      </w:r>
      <w:r w:rsidR="00033E37">
        <w:rPr>
          <w:rFonts w:cs="Times New Roman"/>
          <w:b/>
          <w:bCs/>
          <w:color w:val="000000" w:themeColor="text1"/>
          <w:lang w:eastAsia="zh-CN"/>
        </w:rPr>
        <w:t>.</w:t>
      </w:r>
      <w:r w:rsidR="00450E1C">
        <w:rPr>
          <w:rFonts w:cs="Times New Roman"/>
          <w:b/>
          <w:bCs/>
          <w:color w:val="000000" w:themeColor="text1"/>
          <w:lang w:eastAsia="zh-CN"/>
        </w:rPr>
        <w:t xml:space="preserve"> Ruling Out</w:t>
      </w:r>
      <w:r w:rsidRPr="00881E8C">
        <w:rPr>
          <w:rFonts w:cs="Times New Roman"/>
          <w:b/>
          <w:bCs/>
          <w:color w:val="000000" w:themeColor="text1"/>
          <w:lang w:eastAsia="zh-CN"/>
        </w:rPr>
        <w:t xml:space="preserve"> </w:t>
      </w:r>
      <w:r w:rsidR="003D757F">
        <w:rPr>
          <w:rFonts w:cs="Times New Roman"/>
          <w:b/>
          <w:bCs/>
          <w:color w:val="000000" w:themeColor="text1"/>
          <w:lang w:eastAsia="zh-CN"/>
        </w:rPr>
        <w:t xml:space="preserve">The Role of </w:t>
      </w:r>
      <w:r w:rsidRPr="00881E8C">
        <w:rPr>
          <w:rFonts w:cs="Times New Roman"/>
          <w:b/>
          <w:bCs/>
          <w:color w:val="000000" w:themeColor="text1"/>
          <w:lang w:eastAsia="zh-CN"/>
        </w:rPr>
        <w:t>Transparency</w:t>
      </w:r>
      <w:bookmarkEnd w:id="14"/>
    </w:p>
    <w:p w14:paraId="5BB2FB95" w14:textId="48E5EFD2" w:rsidR="00EC3B4D" w:rsidRPr="00E54CD7" w:rsidRDefault="00EC3B4D" w:rsidP="00A9192E">
      <w:pPr>
        <w:spacing w:line="480" w:lineRule="auto"/>
        <w:ind w:firstLine="720"/>
        <w:contextualSpacing/>
        <w:rPr>
          <w:rFonts w:cs="Times New Roman"/>
        </w:rPr>
      </w:pPr>
      <w:r w:rsidRPr="00E54CD7">
        <w:rPr>
          <w:rFonts w:cs="Times New Roman"/>
        </w:rPr>
        <w:t>The purpose of the next preregistered study (</w:t>
      </w:r>
      <w:hyperlink r:id="rId17" w:history="1">
        <w:r w:rsidR="00EB6B85" w:rsidRPr="00E54CD7">
          <w:rPr>
            <w:rStyle w:val="Hyperlink"/>
            <w:rFonts w:cs="Times New Roman"/>
          </w:rPr>
          <w:t>https://aspredicted.org/vdzb-qmvd.pdf</w:t>
        </w:r>
      </w:hyperlink>
      <w:r w:rsidR="00EB6B85" w:rsidRPr="00E54CD7">
        <w:rPr>
          <w:rFonts w:cs="Times New Roman"/>
        </w:rPr>
        <w:t xml:space="preserve">) </w:t>
      </w:r>
      <w:r w:rsidRPr="00E54CD7">
        <w:rPr>
          <w:rFonts w:cs="Times New Roman"/>
        </w:rPr>
        <w:t xml:space="preserve">is to test whether increasing the transparency of AI or human design moderates the impact of design agent on perceived sustainability. </w:t>
      </w:r>
    </w:p>
    <w:p w14:paraId="7C6A58C5" w14:textId="1D05B9F3" w:rsidR="00EC3B4D" w:rsidRPr="00E54CD7" w:rsidRDefault="00EC3B4D" w:rsidP="00A9192E">
      <w:pPr>
        <w:spacing w:line="480" w:lineRule="auto"/>
        <w:ind w:firstLine="720"/>
        <w:contextualSpacing/>
        <w:rPr>
          <w:rFonts w:eastAsia="Arial" w:cs="Times New Roman"/>
        </w:rPr>
      </w:pPr>
      <w:r w:rsidRPr="00E54CD7">
        <w:rPr>
          <w:rFonts w:eastAsia="Arial" w:cs="Times New Roman"/>
        </w:rPr>
        <w:t>We recruited 400 participants via Prolific and randomly assigned them to one of four conditions in a 2 (design agent</w:t>
      </w:r>
      <w:r w:rsidRPr="00E54CD7">
        <w:rPr>
          <w:rFonts w:eastAsia="Arial" w:cs="Times New Roman"/>
          <w:i/>
          <w:iCs/>
        </w:rPr>
        <w:t>:</w:t>
      </w:r>
      <w:r w:rsidRPr="00E54CD7">
        <w:rPr>
          <w:rFonts w:eastAsia="Arial" w:cs="Times New Roman"/>
        </w:rPr>
        <w:t xml:space="preserve"> </w:t>
      </w:r>
      <w:r w:rsidR="009C0E44">
        <w:rPr>
          <w:rFonts w:eastAsia="Arial" w:cs="Times New Roman"/>
        </w:rPr>
        <w:t>AI vs. human</w:t>
      </w:r>
      <w:r w:rsidRPr="00E54CD7">
        <w:rPr>
          <w:rFonts w:eastAsia="Arial" w:cs="Times New Roman"/>
        </w:rPr>
        <w:t xml:space="preserve">) X 2 (transparency cue: present vs. absent) between-subjects design experiment (see Table </w:t>
      </w:r>
      <w:r w:rsidR="00F331F9">
        <w:rPr>
          <w:rFonts w:eastAsia="Arial" w:cs="Times New Roman"/>
        </w:rPr>
        <w:t>G</w:t>
      </w:r>
      <w:r w:rsidR="00C049EB">
        <w:rPr>
          <w:rFonts w:eastAsia="Arial" w:cs="Times New Roman"/>
        </w:rPr>
        <w:t>1</w:t>
      </w:r>
      <w:r w:rsidRPr="00E54CD7">
        <w:rPr>
          <w:rFonts w:eastAsia="Arial" w:cs="Times New Roman"/>
        </w:rPr>
        <w:t xml:space="preserve">). </w:t>
      </w:r>
      <w:r w:rsidRPr="00E54CD7">
        <w:rPr>
          <w:rFonts w:cs="Times New Roman"/>
        </w:rPr>
        <w:t>The study test</w:t>
      </w:r>
      <w:r w:rsidR="00231479">
        <w:rPr>
          <w:rFonts w:cs="Times New Roman"/>
        </w:rPr>
        <w:t xml:space="preserve">ed </w:t>
      </w:r>
      <w:r w:rsidRPr="00E54CD7">
        <w:rPr>
          <w:rFonts w:cs="Times New Roman"/>
        </w:rPr>
        <w:t xml:space="preserve">whether the source of product design and the presence of transparency cues influence sustainability perceptions. Specifically, we examine whether products designed by </w:t>
      </w:r>
      <w:r w:rsidR="0043604B">
        <w:rPr>
          <w:rFonts w:cs="Times New Roman"/>
        </w:rPr>
        <w:t xml:space="preserve">AI </w:t>
      </w:r>
      <w:r w:rsidRPr="00E54CD7">
        <w:rPr>
          <w:rFonts w:cs="Times New Roman"/>
        </w:rPr>
        <w:t xml:space="preserve">are perceived as </w:t>
      </w:r>
      <w:r w:rsidR="0043604B">
        <w:rPr>
          <w:rFonts w:cs="Times New Roman"/>
        </w:rPr>
        <w:t>less</w:t>
      </w:r>
      <w:r w:rsidR="0043604B" w:rsidRPr="00E54CD7">
        <w:rPr>
          <w:rFonts w:cs="Times New Roman"/>
        </w:rPr>
        <w:t xml:space="preserve"> </w:t>
      </w:r>
      <w:r w:rsidRPr="00E54CD7">
        <w:rPr>
          <w:rFonts w:cs="Times New Roman"/>
        </w:rPr>
        <w:t xml:space="preserve">sustainable than those designed by </w:t>
      </w:r>
      <w:r w:rsidR="0043604B">
        <w:rPr>
          <w:rFonts w:cs="Times New Roman"/>
        </w:rPr>
        <w:t>humans</w:t>
      </w:r>
      <w:r w:rsidRPr="00E54CD7">
        <w:rPr>
          <w:rFonts w:cs="Times New Roman"/>
        </w:rPr>
        <w:t>, and whether providing information that highlights AI’s (vs. human’s) capacity for responsible and sustainable decision-making (i.e., transparency cue) can mitigate the perceived sustainability gap between AI- and human-designed products. In line with our pre-registered exclusion criteria, we excluded participants who did not complete the survey and/or failed the bot check test.</w:t>
      </w:r>
      <w:r w:rsidRPr="00E54CD7">
        <w:rPr>
          <w:rFonts w:cs="Times New Roman"/>
          <w:color w:val="000000" w:themeColor="text1"/>
        </w:rPr>
        <w:t xml:space="preserve"> The final sample size comprised of 39</w:t>
      </w:r>
      <w:r w:rsidR="00543CCB" w:rsidRPr="00E54CD7">
        <w:rPr>
          <w:rFonts w:cs="Times New Roman"/>
          <w:color w:val="000000" w:themeColor="text1"/>
        </w:rPr>
        <w:t>6</w:t>
      </w:r>
      <w:r w:rsidRPr="00E54CD7">
        <w:rPr>
          <w:rFonts w:cs="Times New Roman"/>
          <w:color w:val="000000" w:themeColor="text1"/>
        </w:rPr>
        <w:t xml:space="preserve"> participants (60.1 % </w:t>
      </w:r>
      <w:r w:rsidRPr="00E54CD7">
        <w:rPr>
          <w:rFonts w:cs="Times New Roman"/>
          <w:color w:val="000000"/>
        </w:rPr>
        <w:t>female, 37.6% male, 2.3% prefer not to say, M</w:t>
      </w:r>
      <w:r w:rsidRPr="00E54CD7">
        <w:rPr>
          <w:rFonts w:cs="Times New Roman"/>
          <w:color w:val="000000"/>
          <w:vertAlign w:val="subscript"/>
        </w:rPr>
        <w:t>age</w:t>
      </w:r>
      <w:r w:rsidRPr="00E54CD7">
        <w:rPr>
          <w:rFonts w:cs="Times New Roman"/>
          <w:color w:val="000000"/>
        </w:rPr>
        <w:t xml:space="preserve">= </w:t>
      </w:r>
      <w:r w:rsidR="002B432C" w:rsidRPr="00E54CD7">
        <w:rPr>
          <w:rFonts w:cs="Times New Roman"/>
          <w:color w:val="000000"/>
        </w:rPr>
        <w:t>41.29</w:t>
      </w:r>
      <w:r w:rsidRPr="00E54CD7">
        <w:rPr>
          <w:rFonts w:cs="Times New Roman"/>
          <w:color w:val="000000"/>
        </w:rPr>
        <w:t>).</w:t>
      </w:r>
      <w:r w:rsidRPr="00E54CD7">
        <w:rPr>
          <w:rFonts w:eastAsia="Arial" w:cs="Times New Roman"/>
        </w:rPr>
        <w:t xml:space="preserve"> </w:t>
      </w:r>
    </w:p>
    <w:p w14:paraId="3ADD5CEA" w14:textId="77777777" w:rsidR="00A9192E" w:rsidRDefault="00A9192E" w:rsidP="00EC3B4D">
      <w:pPr>
        <w:spacing w:line="480" w:lineRule="auto"/>
        <w:contextualSpacing/>
        <w:rPr>
          <w:rFonts w:eastAsia="Arial" w:cs="Times New Roman"/>
          <w:b/>
          <w:bCs/>
        </w:rPr>
      </w:pPr>
    </w:p>
    <w:p w14:paraId="509637D5" w14:textId="1F0C6DCF" w:rsidR="00EC3B4D" w:rsidRPr="00E54CD7" w:rsidRDefault="00EC3B4D" w:rsidP="00EC3B4D">
      <w:pPr>
        <w:spacing w:line="480" w:lineRule="auto"/>
        <w:contextualSpacing/>
        <w:rPr>
          <w:rFonts w:eastAsia="Arial" w:cs="Times New Roman"/>
          <w:b/>
          <w:bCs/>
        </w:rPr>
      </w:pPr>
      <w:r w:rsidRPr="00E54CD7">
        <w:rPr>
          <w:rFonts w:eastAsia="Arial" w:cs="Times New Roman"/>
          <w:b/>
          <w:bCs/>
        </w:rPr>
        <w:t>Method</w:t>
      </w:r>
    </w:p>
    <w:p w14:paraId="25A7486B" w14:textId="3FA7C7BB" w:rsidR="00EC3B4D" w:rsidRPr="00E54CD7" w:rsidRDefault="00EC3B4D" w:rsidP="00EC3B4D">
      <w:pPr>
        <w:spacing w:line="480" w:lineRule="auto"/>
        <w:ind w:firstLine="720"/>
        <w:contextualSpacing/>
        <w:rPr>
          <w:rFonts w:eastAsia="Arial" w:cs="Times New Roman"/>
          <w:b/>
          <w:bCs/>
        </w:rPr>
      </w:pPr>
      <w:r w:rsidRPr="00E54CD7">
        <w:rPr>
          <w:rFonts w:cs="Times New Roman"/>
        </w:rPr>
        <w:t>Participants were randomly assigned to view a tote bag described as designed either by AI-enabled technology</w:t>
      </w:r>
      <w:r w:rsidR="0043604B">
        <w:rPr>
          <w:rFonts w:cs="Times New Roman"/>
        </w:rPr>
        <w:t xml:space="preserve"> or by humans</w:t>
      </w:r>
      <w:r w:rsidRPr="00E54CD7">
        <w:rPr>
          <w:rFonts w:cs="Times New Roman"/>
        </w:rPr>
        <w:t>. In addition to the design agent manipulation (</w:t>
      </w:r>
      <w:r w:rsidR="009C0E44">
        <w:rPr>
          <w:rFonts w:cs="Times New Roman"/>
        </w:rPr>
        <w:t>AI vs. human</w:t>
      </w:r>
      <w:r w:rsidRPr="00E54CD7">
        <w:rPr>
          <w:rFonts w:cs="Times New Roman"/>
        </w:rPr>
        <w:t>), participants were randomly allocated to one of two transparency cue conditions (present vs. absent). In the transparency cue present condition, participants were informed that “</w:t>
      </w:r>
      <w:r w:rsidRPr="00E54CD7">
        <w:rPr>
          <w:rFonts w:cs="Times New Roman"/>
          <w:i/>
          <w:iCs/>
        </w:rPr>
        <w:t>The design process of this product was guided by transparent and responsible decision-making principles, ensuring that each design choice was made with sustainability in mind.</w:t>
      </w:r>
      <w:r w:rsidRPr="00E54CD7">
        <w:rPr>
          <w:rFonts w:cs="Times New Roman"/>
        </w:rPr>
        <w:t xml:space="preserve">” In the transparency cue absent condition, participants did not receive any additional information beyond the basic product description. Perceived sustainability served as the </w:t>
      </w:r>
      <w:r w:rsidRPr="00E54CD7">
        <w:rPr>
          <w:rFonts w:cs="Times New Roman"/>
        </w:rPr>
        <w:lastRenderedPageBreak/>
        <w:t>primary dependent variable and was measured using the same two-item scale as in prior studies (</w:t>
      </w:r>
      <w:r w:rsidR="002406E9">
        <w:rPr>
          <w:rFonts w:cs="Times New Roman"/>
        </w:rPr>
        <w:t>r</w:t>
      </w:r>
      <w:r w:rsidRPr="00E54CD7">
        <w:rPr>
          <w:rFonts w:cs="Times New Roman"/>
        </w:rPr>
        <w:t xml:space="preserve"> = .</w:t>
      </w:r>
      <w:r w:rsidR="002406E9">
        <w:rPr>
          <w:rFonts w:cs="Times New Roman"/>
        </w:rPr>
        <w:t>85</w:t>
      </w:r>
      <w:r w:rsidR="004F2125">
        <w:rPr>
          <w:rFonts w:cs="Times New Roman"/>
        </w:rPr>
        <w:t xml:space="preserve">, </w:t>
      </w:r>
      <w:r w:rsidR="004F2125" w:rsidRPr="004F2125">
        <w:rPr>
          <w:rFonts w:cs="Times New Roman"/>
          <w:i/>
          <w:iCs/>
        </w:rPr>
        <w:t>p</w:t>
      </w:r>
      <w:r w:rsidR="004F2125">
        <w:rPr>
          <w:rFonts w:cs="Times New Roman"/>
        </w:rPr>
        <w:t xml:space="preserve"> &lt; .001</w:t>
      </w:r>
      <w:r w:rsidR="00E54CD7">
        <w:rPr>
          <w:rFonts w:cs="Times New Roman"/>
        </w:rPr>
        <w:t>).</w:t>
      </w:r>
    </w:p>
    <w:p w14:paraId="613B724E" w14:textId="77777777" w:rsidR="00A9192E" w:rsidRDefault="00A9192E" w:rsidP="00543CCB">
      <w:pPr>
        <w:spacing w:line="480" w:lineRule="auto"/>
        <w:contextualSpacing/>
        <w:rPr>
          <w:rFonts w:eastAsia="Arial" w:cs="Times New Roman"/>
          <w:b/>
          <w:bCs/>
        </w:rPr>
      </w:pPr>
    </w:p>
    <w:p w14:paraId="55182085" w14:textId="5942581F" w:rsidR="00543CCB" w:rsidRPr="00E54CD7" w:rsidRDefault="00EC3B4D" w:rsidP="00543CCB">
      <w:pPr>
        <w:spacing w:line="480" w:lineRule="auto"/>
        <w:contextualSpacing/>
        <w:rPr>
          <w:rFonts w:eastAsia="Arial" w:cs="Times New Roman"/>
          <w:b/>
          <w:bCs/>
        </w:rPr>
      </w:pPr>
      <w:r w:rsidRPr="00E54CD7">
        <w:rPr>
          <w:rFonts w:eastAsia="Arial" w:cs="Times New Roman"/>
          <w:b/>
          <w:bCs/>
        </w:rPr>
        <w:t>Results</w:t>
      </w:r>
    </w:p>
    <w:p w14:paraId="19823261" w14:textId="31EAE607" w:rsidR="00543CCB" w:rsidRPr="00E54CD7" w:rsidRDefault="00543CCB" w:rsidP="00543CCB">
      <w:pPr>
        <w:spacing w:line="480" w:lineRule="auto"/>
        <w:ind w:firstLine="720"/>
        <w:contextualSpacing/>
        <w:rPr>
          <w:rFonts w:cs="Times New Roman"/>
        </w:rPr>
      </w:pPr>
      <w:r w:rsidRPr="00E54CD7">
        <w:rPr>
          <w:rFonts w:cs="Times New Roman"/>
        </w:rPr>
        <w:t>A 2 (design agent: AI vs. human) × 2 (transparency cue: absent vs. present) between-subjects ANOVA was conducted on perceived sustainability. There was a significant main effect of design agent</w:t>
      </w:r>
      <w:r w:rsidR="000C6818">
        <w:rPr>
          <w:rFonts w:cs="Times New Roman"/>
        </w:rPr>
        <w:t xml:space="preserve"> (</w:t>
      </w:r>
      <w:r w:rsidRPr="00E54CD7">
        <w:rPr>
          <w:rStyle w:val="Emphasis"/>
          <w:rFonts w:cs="Times New Roman"/>
        </w:rPr>
        <w:t>F</w:t>
      </w:r>
      <w:r w:rsidRPr="00E54CD7">
        <w:rPr>
          <w:rFonts w:cs="Times New Roman"/>
        </w:rPr>
        <w:t xml:space="preserve">(1, 392) = 52.79, </w:t>
      </w:r>
      <w:r w:rsidRPr="00E54CD7">
        <w:rPr>
          <w:rStyle w:val="Emphasis"/>
          <w:rFonts w:cs="Times New Roman"/>
        </w:rPr>
        <w:t>p</w:t>
      </w:r>
      <w:r w:rsidRPr="00E54CD7">
        <w:rPr>
          <w:rFonts w:cs="Times New Roman"/>
        </w:rPr>
        <w:t xml:space="preserve"> &lt; .001, η² = .119</w:t>
      </w:r>
      <w:r w:rsidR="000C6818">
        <w:rPr>
          <w:rFonts w:cs="Times New Roman"/>
        </w:rPr>
        <w:t>)</w:t>
      </w:r>
      <w:r w:rsidRPr="00E54CD7">
        <w:rPr>
          <w:rFonts w:cs="Times New Roman"/>
        </w:rPr>
        <w:t>, indicating that products designed by humans (</w:t>
      </w:r>
      <w:r w:rsidRPr="00E54CD7">
        <w:rPr>
          <w:rStyle w:val="Emphasis"/>
          <w:rFonts w:cs="Times New Roman"/>
        </w:rPr>
        <w:t>M</w:t>
      </w:r>
      <w:r w:rsidRPr="00E54CD7">
        <w:rPr>
          <w:rFonts w:cs="Times New Roman"/>
        </w:rPr>
        <w:t xml:space="preserve"> = 5.12, </w:t>
      </w:r>
      <w:r w:rsidRPr="00E54CD7">
        <w:rPr>
          <w:rStyle w:val="Emphasis"/>
          <w:rFonts w:cs="Times New Roman"/>
        </w:rPr>
        <w:t>SD</w:t>
      </w:r>
      <w:r w:rsidRPr="00E54CD7">
        <w:rPr>
          <w:rFonts w:cs="Times New Roman"/>
        </w:rPr>
        <w:t xml:space="preserve"> = 0.97) were perceived as more sustainable than those designed by AI (</w:t>
      </w:r>
      <w:r w:rsidRPr="00E54CD7">
        <w:rPr>
          <w:rStyle w:val="Emphasis"/>
          <w:rFonts w:cs="Times New Roman"/>
        </w:rPr>
        <w:t>M</w:t>
      </w:r>
      <w:r w:rsidRPr="00E54CD7">
        <w:rPr>
          <w:rFonts w:cs="Times New Roman"/>
        </w:rPr>
        <w:t xml:space="preserve"> = 4.22, </w:t>
      </w:r>
      <w:r w:rsidRPr="00E54CD7">
        <w:rPr>
          <w:rStyle w:val="Emphasis"/>
          <w:rFonts w:cs="Times New Roman"/>
        </w:rPr>
        <w:t>SD</w:t>
      </w:r>
      <w:r w:rsidRPr="00E54CD7">
        <w:rPr>
          <w:rFonts w:cs="Times New Roman"/>
        </w:rPr>
        <w:t xml:space="preserve"> = 1.44).</w:t>
      </w:r>
    </w:p>
    <w:p w14:paraId="0FCFDEFD" w14:textId="330AAD7F" w:rsidR="00543CCB" w:rsidRPr="00E54CD7" w:rsidRDefault="00543CCB" w:rsidP="00543CCB">
      <w:pPr>
        <w:spacing w:line="480" w:lineRule="auto"/>
        <w:ind w:firstLine="720"/>
        <w:contextualSpacing/>
        <w:rPr>
          <w:rFonts w:cs="Times New Roman"/>
        </w:rPr>
      </w:pPr>
      <w:r w:rsidRPr="00E54CD7">
        <w:rPr>
          <w:rFonts w:cs="Times New Roman"/>
        </w:rPr>
        <w:t>The main effect of transparency cue was not significant</w:t>
      </w:r>
      <w:r w:rsidR="00EA1AF3">
        <w:rPr>
          <w:rFonts w:cs="Times New Roman"/>
        </w:rPr>
        <w:t xml:space="preserve"> (</w:t>
      </w:r>
      <w:r w:rsidRPr="00E54CD7">
        <w:rPr>
          <w:rStyle w:val="Emphasis"/>
          <w:rFonts w:cs="Times New Roman"/>
        </w:rPr>
        <w:t>F</w:t>
      </w:r>
      <w:r w:rsidRPr="00E54CD7">
        <w:rPr>
          <w:rFonts w:cs="Times New Roman"/>
        </w:rPr>
        <w:t xml:space="preserve">(1, 392) = 0.32, </w:t>
      </w:r>
      <w:r w:rsidRPr="00E54CD7">
        <w:rPr>
          <w:rStyle w:val="Emphasis"/>
          <w:rFonts w:cs="Times New Roman"/>
        </w:rPr>
        <w:t>p</w:t>
      </w:r>
      <w:r w:rsidRPr="00E54CD7">
        <w:rPr>
          <w:rFonts w:cs="Times New Roman"/>
        </w:rPr>
        <w:t xml:space="preserve"> = .571, η² = .001</w:t>
      </w:r>
      <w:r w:rsidR="00EA1AF3">
        <w:rPr>
          <w:rFonts w:cs="Times New Roman"/>
        </w:rPr>
        <w:t>)</w:t>
      </w:r>
      <w:r w:rsidRPr="00E54CD7">
        <w:rPr>
          <w:rFonts w:cs="Times New Roman"/>
        </w:rPr>
        <w:t>, suggesting that adding information about transparent and responsible design practices did not increase perceived sustainability overall. The interaction between design agent and transparency cue was also nonsignificant</w:t>
      </w:r>
      <w:r w:rsidR="00EA1AF3">
        <w:rPr>
          <w:rFonts w:cs="Times New Roman"/>
        </w:rPr>
        <w:t xml:space="preserve"> (</w:t>
      </w:r>
      <w:r w:rsidRPr="00E54CD7">
        <w:rPr>
          <w:rStyle w:val="Emphasis"/>
          <w:rFonts w:cs="Times New Roman"/>
        </w:rPr>
        <w:t>F</w:t>
      </w:r>
      <w:r w:rsidRPr="00E54CD7">
        <w:rPr>
          <w:rFonts w:cs="Times New Roman"/>
        </w:rPr>
        <w:t xml:space="preserve">(1, 392) = 0.03, </w:t>
      </w:r>
      <w:r w:rsidRPr="00E54CD7">
        <w:rPr>
          <w:rStyle w:val="Emphasis"/>
          <w:rFonts w:cs="Times New Roman"/>
        </w:rPr>
        <w:t>p</w:t>
      </w:r>
      <w:r w:rsidRPr="00E54CD7">
        <w:rPr>
          <w:rFonts w:cs="Times New Roman"/>
        </w:rPr>
        <w:t xml:space="preserve"> = .872, η² &lt; .001</w:t>
      </w:r>
      <w:r w:rsidR="00EA1AF3">
        <w:rPr>
          <w:rFonts w:cs="Times New Roman"/>
        </w:rPr>
        <w:t>)</w:t>
      </w:r>
      <w:r w:rsidRPr="00E54CD7">
        <w:rPr>
          <w:rFonts w:cs="Times New Roman"/>
        </w:rPr>
        <w:t>.</w:t>
      </w:r>
    </w:p>
    <w:p w14:paraId="31169307" w14:textId="0E8CEADF" w:rsidR="00543CCB" w:rsidRPr="00E54CD7" w:rsidRDefault="00543CCB" w:rsidP="00543CCB">
      <w:pPr>
        <w:spacing w:line="480" w:lineRule="auto"/>
        <w:ind w:firstLine="720"/>
        <w:contextualSpacing/>
        <w:rPr>
          <w:rFonts w:eastAsia="Arial" w:cs="Times New Roman"/>
          <w:b/>
          <w:bCs/>
        </w:rPr>
      </w:pPr>
      <w:r w:rsidRPr="00E54CD7">
        <w:rPr>
          <w:rFonts w:cs="Times New Roman"/>
        </w:rPr>
        <w:t xml:space="preserve">Pairwise comparisons showed that for </w:t>
      </w:r>
      <w:r w:rsidRPr="00E54CD7">
        <w:rPr>
          <w:rStyle w:val="Strong"/>
          <w:rFonts w:cs="Times New Roman"/>
          <w:b w:val="0"/>
          <w:bCs w:val="0"/>
        </w:rPr>
        <w:t>both transparency conditions</w:t>
      </w:r>
      <w:r w:rsidRPr="00E54CD7">
        <w:rPr>
          <w:rFonts w:cs="Times New Roman"/>
        </w:rPr>
        <w:t xml:space="preserve">, </w:t>
      </w:r>
      <w:r w:rsidR="0043604B">
        <w:rPr>
          <w:rFonts w:cs="Times New Roman"/>
        </w:rPr>
        <w:t>AI</w:t>
      </w:r>
      <w:r w:rsidRPr="00E54CD7">
        <w:rPr>
          <w:rFonts w:cs="Times New Roman"/>
        </w:rPr>
        <w:t xml:space="preserve">-designed products were consistently perceived as </w:t>
      </w:r>
      <w:r w:rsidR="0043604B">
        <w:rPr>
          <w:rFonts w:cs="Times New Roman"/>
        </w:rPr>
        <w:t>less</w:t>
      </w:r>
      <w:r w:rsidRPr="00E54CD7">
        <w:rPr>
          <w:rFonts w:cs="Times New Roman"/>
        </w:rPr>
        <w:t xml:space="preserve"> sustainable than </w:t>
      </w:r>
      <w:r w:rsidR="0043604B">
        <w:rPr>
          <w:rFonts w:cs="Times New Roman"/>
        </w:rPr>
        <w:t>human</w:t>
      </w:r>
      <w:r w:rsidRPr="00E54CD7">
        <w:rPr>
          <w:rFonts w:cs="Times New Roman"/>
        </w:rPr>
        <w:t xml:space="preserve">-designed ones (no transparency: </w:t>
      </w:r>
      <w:proofErr w:type="spellStart"/>
      <w:r w:rsidRPr="00E54CD7">
        <w:rPr>
          <w:rStyle w:val="Emphasis"/>
          <w:rFonts w:cs="Times New Roman"/>
          <w:i w:val="0"/>
          <w:iCs w:val="0"/>
        </w:rPr>
        <w:t>M</w:t>
      </w:r>
      <w:r w:rsidRPr="00E54CD7">
        <w:rPr>
          <w:rFonts w:cs="Times New Roman"/>
          <w:vertAlign w:val="subscript"/>
        </w:rPr>
        <w:t>human</w:t>
      </w:r>
      <w:proofErr w:type="spellEnd"/>
      <w:r w:rsidRPr="00E54CD7">
        <w:rPr>
          <w:rFonts w:cs="Times New Roman"/>
        </w:rPr>
        <w:t xml:space="preserve"> = 5.09 vs. </w:t>
      </w:r>
      <w:r w:rsidRPr="00E54CD7">
        <w:rPr>
          <w:rStyle w:val="Emphasis"/>
          <w:rFonts w:cs="Times New Roman"/>
          <w:i w:val="0"/>
          <w:iCs w:val="0"/>
        </w:rPr>
        <w:t>M</w:t>
      </w:r>
      <w:r w:rsidRPr="00E54CD7">
        <w:rPr>
          <w:rFonts w:cs="Times New Roman"/>
          <w:vertAlign w:val="subscript"/>
        </w:rPr>
        <w:t>AI</w:t>
      </w:r>
      <w:r w:rsidRPr="00E54CD7">
        <w:rPr>
          <w:rFonts w:cs="Times New Roman"/>
        </w:rPr>
        <w:t xml:space="preserve"> = 4.17, </w:t>
      </w:r>
      <w:r w:rsidR="004B2D88">
        <w:rPr>
          <w:rFonts w:cs="Times New Roman"/>
        </w:rPr>
        <w:t xml:space="preserve">F (1, 392) = 28.02, </w:t>
      </w:r>
      <w:r w:rsidRPr="00E54CD7">
        <w:rPr>
          <w:rStyle w:val="Emphasis"/>
          <w:rFonts w:cs="Times New Roman"/>
        </w:rPr>
        <w:t>p</w:t>
      </w:r>
      <w:r w:rsidRPr="00E54CD7">
        <w:rPr>
          <w:rFonts w:cs="Times New Roman"/>
        </w:rPr>
        <w:t xml:space="preserve"> &lt; .001; transparency: </w:t>
      </w:r>
      <w:proofErr w:type="spellStart"/>
      <w:r w:rsidRPr="00E54CD7">
        <w:rPr>
          <w:rStyle w:val="Emphasis"/>
          <w:rFonts w:cs="Times New Roman"/>
          <w:i w:val="0"/>
          <w:iCs w:val="0"/>
        </w:rPr>
        <w:t>M</w:t>
      </w:r>
      <w:r w:rsidRPr="00E54CD7">
        <w:rPr>
          <w:rFonts w:cs="Times New Roman"/>
          <w:vertAlign w:val="subscript"/>
        </w:rPr>
        <w:t>human</w:t>
      </w:r>
      <w:proofErr w:type="spellEnd"/>
      <w:r w:rsidRPr="00E54CD7">
        <w:rPr>
          <w:rFonts w:cs="Times New Roman"/>
        </w:rPr>
        <w:t xml:space="preserve"> = 5.14 vs. </w:t>
      </w:r>
      <w:r w:rsidRPr="00E54CD7">
        <w:rPr>
          <w:rStyle w:val="Emphasis"/>
          <w:rFonts w:cs="Times New Roman"/>
          <w:i w:val="0"/>
          <w:iCs w:val="0"/>
        </w:rPr>
        <w:t>M</w:t>
      </w:r>
      <w:r w:rsidRPr="00E54CD7">
        <w:rPr>
          <w:rFonts w:cs="Times New Roman"/>
          <w:vertAlign w:val="subscript"/>
        </w:rPr>
        <w:t>AI</w:t>
      </w:r>
      <w:r w:rsidRPr="00E54CD7">
        <w:rPr>
          <w:rFonts w:cs="Times New Roman"/>
        </w:rPr>
        <w:t xml:space="preserve"> = 4.26, </w:t>
      </w:r>
      <w:r w:rsidR="004B2D88">
        <w:rPr>
          <w:rFonts w:cs="Times New Roman"/>
        </w:rPr>
        <w:t xml:space="preserve">F (1, 392) = 24.85, </w:t>
      </w:r>
      <w:r w:rsidRPr="00E54CD7">
        <w:rPr>
          <w:rStyle w:val="Emphasis"/>
          <w:rFonts w:cs="Times New Roman"/>
        </w:rPr>
        <w:t>p</w:t>
      </w:r>
      <w:r w:rsidRPr="00E54CD7">
        <w:rPr>
          <w:rFonts w:cs="Times New Roman"/>
        </w:rPr>
        <w:t xml:space="preserve"> &lt; .001). Within each design agent condition, the transparency cue did not significantly change perceptions (for humans: </w:t>
      </w:r>
      <w:r w:rsidR="004B2D88">
        <w:rPr>
          <w:rFonts w:cs="Times New Roman"/>
        </w:rPr>
        <w:t xml:space="preserve">F(1, 392) = .08, </w:t>
      </w:r>
      <w:r w:rsidRPr="00E54CD7">
        <w:rPr>
          <w:rStyle w:val="Emphasis"/>
          <w:rFonts w:cs="Times New Roman"/>
        </w:rPr>
        <w:t>p</w:t>
      </w:r>
      <w:r w:rsidRPr="00E54CD7">
        <w:rPr>
          <w:rFonts w:cs="Times New Roman"/>
        </w:rPr>
        <w:t xml:space="preserve"> = .77; for AI: </w:t>
      </w:r>
      <w:r w:rsidR="004B2D88">
        <w:rPr>
          <w:rFonts w:cs="Times New Roman"/>
        </w:rPr>
        <w:t xml:space="preserve">F (1, 392) = .26, </w:t>
      </w:r>
      <w:r w:rsidRPr="00E54CD7">
        <w:rPr>
          <w:rStyle w:val="Emphasis"/>
          <w:rFonts w:cs="Times New Roman"/>
        </w:rPr>
        <w:t>p</w:t>
      </w:r>
      <w:r w:rsidRPr="00E54CD7">
        <w:rPr>
          <w:rFonts w:cs="Times New Roman"/>
        </w:rPr>
        <w:t xml:space="preserve"> = .61). These results indicate that while human design continues to serve as a strong sustainability signal, simply highlighting AI’s transparency or responsible decision-making does not meaningfully alter perceptions of sustainability.</w:t>
      </w:r>
    </w:p>
    <w:p w14:paraId="613EC949" w14:textId="77777777" w:rsidR="00A9192E" w:rsidRDefault="00A9192E" w:rsidP="0069526F">
      <w:pPr>
        <w:spacing w:line="480" w:lineRule="auto"/>
        <w:rPr>
          <w:rFonts w:cs="Times New Roman"/>
          <w:b/>
          <w:bCs/>
        </w:rPr>
      </w:pPr>
    </w:p>
    <w:p w14:paraId="6FE81E69" w14:textId="409CFA65" w:rsidR="0069526F" w:rsidRPr="00E54CD7" w:rsidRDefault="00EC3B4D" w:rsidP="0069526F">
      <w:pPr>
        <w:spacing w:line="480" w:lineRule="auto"/>
        <w:rPr>
          <w:rFonts w:cs="Times New Roman"/>
          <w:b/>
          <w:bCs/>
        </w:rPr>
      </w:pPr>
      <w:r w:rsidRPr="00E54CD7">
        <w:rPr>
          <w:rFonts w:cs="Times New Roman"/>
          <w:b/>
          <w:bCs/>
        </w:rPr>
        <w:t>Discussion</w:t>
      </w:r>
    </w:p>
    <w:p w14:paraId="2A577D8B" w14:textId="4A37F2B4" w:rsidR="0069526F" w:rsidRPr="00E54CD7" w:rsidRDefault="0069526F" w:rsidP="0069526F">
      <w:pPr>
        <w:spacing w:line="480" w:lineRule="auto"/>
        <w:ind w:firstLine="720"/>
        <w:rPr>
          <w:rFonts w:cs="Times New Roman"/>
          <w:b/>
          <w:bCs/>
        </w:rPr>
      </w:pPr>
      <w:r w:rsidRPr="00E54CD7">
        <w:rPr>
          <w:rFonts w:cs="Times New Roman"/>
        </w:rPr>
        <w:lastRenderedPageBreak/>
        <w:t xml:space="preserve">The results of this study show that transparency cues do not enhance perceived sustainability. While products designed by </w:t>
      </w:r>
      <w:r w:rsidR="0043604B">
        <w:rPr>
          <w:rFonts w:cs="Times New Roman"/>
        </w:rPr>
        <w:t>AI</w:t>
      </w:r>
      <w:r w:rsidR="0043604B" w:rsidRPr="00E54CD7">
        <w:rPr>
          <w:rFonts w:cs="Times New Roman"/>
        </w:rPr>
        <w:t xml:space="preserve"> </w:t>
      </w:r>
      <w:r w:rsidRPr="00E54CD7">
        <w:rPr>
          <w:rFonts w:cs="Times New Roman"/>
        </w:rPr>
        <w:t xml:space="preserve">were again viewed as </w:t>
      </w:r>
      <w:r w:rsidR="0043604B">
        <w:rPr>
          <w:rFonts w:cs="Times New Roman"/>
        </w:rPr>
        <w:t>less</w:t>
      </w:r>
      <w:r w:rsidR="0043604B" w:rsidRPr="00E54CD7">
        <w:rPr>
          <w:rFonts w:cs="Times New Roman"/>
        </w:rPr>
        <w:t xml:space="preserve"> </w:t>
      </w:r>
      <w:r w:rsidRPr="00E54CD7">
        <w:rPr>
          <w:rFonts w:cs="Times New Roman"/>
        </w:rPr>
        <w:t xml:space="preserve">sustainable than those designed by </w:t>
      </w:r>
      <w:r w:rsidR="0043604B">
        <w:rPr>
          <w:rFonts w:cs="Times New Roman"/>
        </w:rPr>
        <w:t>humans</w:t>
      </w:r>
      <w:r w:rsidRPr="00E54CD7">
        <w:rPr>
          <w:rFonts w:cs="Times New Roman"/>
        </w:rPr>
        <w:t xml:space="preserve">, providing information about transparent and responsible design processes failed to improve sustainability perceptions for either design agent. This suggests that transparency alone is insufficient to offset the perceived lack of </w:t>
      </w:r>
      <w:r w:rsidR="00C10575">
        <w:rPr>
          <w:rFonts w:cs="Times New Roman"/>
        </w:rPr>
        <w:t xml:space="preserve">genuine care </w:t>
      </w:r>
      <w:r w:rsidRPr="00E54CD7">
        <w:rPr>
          <w:rFonts w:cs="Times New Roman"/>
        </w:rPr>
        <w:t>in AI-driven creation. Consumers may interpret sustainability as rooted in moral intention and human care</w:t>
      </w:r>
      <w:r w:rsidR="00EB6B85" w:rsidRPr="00E54CD7">
        <w:rPr>
          <w:rFonts w:cs="Times New Roman"/>
        </w:rPr>
        <w:t xml:space="preserve">: </w:t>
      </w:r>
      <w:r w:rsidRPr="00E54CD7">
        <w:rPr>
          <w:rFonts w:cs="Times New Roman"/>
        </w:rPr>
        <w:t>qualities that transparency about process cannot fully convey. Thus, even when AI systems are described as acting responsibly, they remain perceived as less capable of producing genuinely sustainable outcomes compared to human designers.</w:t>
      </w:r>
    </w:p>
    <w:p w14:paraId="53687391" w14:textId="77777777" w:rsidR="0069526F" w:rsidRPr="00E54CD7" w:rsidRDefault="0069526F" w:rsidP="0069526F">
      <w:pPr>
        <w:pStyle w:val="CommentText"/>
        <w:rPr>
          <w:rFonts w:ascii="Times New Roman" w:hAnsi="Times New Roman" w:cs="Times New Roman"/>
        </w:rPr>
      </w:pPr>
    </w:p>
    <w:p w14:paraId="3412E446" w14:textId="5E416DFD" w:rsidR="00776C5D" w:rsidRPr="00E54CD7" w:rsidRDefault="00776C5D">
      <w:pPr>
        <w:spacing w:after="160" w:line="278" w:lineRule="auto"/>
        <w:rPr>
          <w:rFonts w:cs="Times New Roman"/>
          <w:color w:val="000000" w:themeColor="text1"/>
          <w:sz w:val="22"/>
          <w:szCs w:val="22"/>
        </w:rPr>
      </w:pPr>
      <w:r w:rsidRPr="00E54CD7">
        <w:rPr>
          <w:rFonts w:cs="Times New Roman"/>
          <w:color w:val="000000" w:themeColor="text1"/>
          <w:sz w:val="22"/>
          <w:szCs w:val="22"/>
        </w:rPr>
        <w:br w:type="page"/>
      </w:r>
    </w:p>
    <w:tbl>
      <w:tblPr>
        <w:tblStyle w:val="TableGrid"/>
        <w:tblpPr w:leftFromText="180" w:rightFromText="180" w:horzAnchor="margin" w:tblpXSpec="center" w:tblpY="551"/>
        <w:tblW w:w="11194" w:type="dxa"/>
        <w:tblLook w:val="04A0" w:firstRow="1" w:lastRow="0" w:firstColumn="1" w:lastColumn="0" w:noHBand="0" w:noVBand="1"/>
      </w:tblPr>
      <w:tblGrid>
        <w:gridCol w:w="1656"/>
        <w:gridCol w:w="4718"/>
        <w:gridCol w:w="4820"/>
      </w:tblGrid>
      <w:tr w:rsidR="00776C5D" w:rsidRPr="00E54CD7" w14:paraId="32BC3700" w14:textId="77777777" w:rsidTr="00EB6B85">
        <w:tc>
          <w:tcPr>
            <w:tcW w:w="1656" w:type="dxa"/>
          </w:tcPr>
          <w:p w14:paraId="26D449E4" w14:textId="0ED85168" w:rsidR="00776C5D" w:rsidRPr="00E54CD7" w:rsidRDefault="00776C5D" w:rsidP="003A1220">
            <w:pPr>
              <w:jc w:val="center"/>
              <w:rPr>
                <w:rFonts w:cs="Times New Roman"/>
                <w:b/>
                <w:bCs/>
                <w:color w:val="000000" w:themeColor="text1"/>
              </w:rPr>
            </w:pPr>
            <w:r w:rsidRPr="00E54CD7">
              <w:rPr>
                <w:rFonts w:cs="Times New Roman"/>
                <w:b/>
                <w:bCs/>
                <w:color w:val="000000" w:themeColor="text1"/>
              </w:rPr>
              <w:lastRenderedPageBreak/>
              <w:t>Transparency</w:t>
            </w:r>
          </w:p>
        </w:tc>
        <w:tc>
          <w:tcPr>
            <w:tcW w:w="4718" w:type="dxa"/>
          </w:tcPr>
          <w:p w14:paraId="39237117" w14:textId="142BB7C8" w:rsidR="00776C5D" w:rsidRPr="00E54CD7" w:rsidRDefault="00EB6B85" w:rsidP="003A1220">
            <w:pPr>
              <w:jc w:val="center"/>
              <w:rPr>
                <w:rFonts w:cs="Times New Roman"/>
                <w:b/>
                <w:bCs/>
                <w:color w:val="000000" w:themeColor="text1"/>
              </w:rPr>
            </w:pPr>
            <w:r w:rsidRPr="00E54CD7">
              <w:rPr>
                <w:rFonts w:cs="Times New Roman"/>
                <w:b/>
                <w:bCs/>
                <w:noProof/>
                <w:color w:val="000000" w:themeColor="text1"/>
                <w14:ligatures w14:val="standardContextual"/>
              </w:rPr>
              <mc:AlternateContent>
                <mc:Choice Requires="wps">
                  <w:drawing>
                    <wp:anchor distT="0" distB="0" distL="114300" distR="114300" simplePos="0" relativeHeight="251662336" behindDoc="0" locked="0" layoutInCell="1" allowOverlap="1" wp14:anchorId="6C3620B0" wp14:editId="50464424">
                      <wp:simplePos x="0" y="0"/>
                      <wp:positionH relativeFrom="column">
                        <wp:posOffset>707390</wp:posOffset>
                      </wp:positionH>
                      <wp:positionV relativeFrom="paragraph">
                        <wp:posOffset>-690880</wp:posOffset>
                      </wp:positionV>
                      <wp:extent cx="3429000" cy="480060"/>
                      <wp:effectExtent l="0" t="0" r="0" b="2540"/>
                      <wp:wrapNone/>
                      <wp:docPr id="1733289824" name="Text Box 2"/>
                      <wp:cNvGraphicFramePr/>
                      <a:graphic xmlns:a="http://schemas.openxmlformats.org/drawingml/2006/main">
                        <a:graphicData uri="http://schemas.microsoft.com/office/word/2010/wordprocessingShape">
                          <wps:wsp>
                            <wps:cNvSpPr txBox="1"/>
                            <wps:spPr>
                              <a:xfrm>
                                <a:off x="0" y="0"/>
                                <a:ext cx="3429000" cy="480060"/>
                              </a:xfrm>
                              <a:prstGeom prst="rect">
                                <a:avLst/>
                              </a:prstGeom>
                              <a:solidFill>
                                <a:schemeClr val="lt1"/>
                              </a:solidFill>
                              <a:ln w="6350">
                                <a:noFill/>
                              </a:ln>
                            </wps:spPr>
                            <wps:txbx>
                              <w:txbxContent>
                                <w:p w14:paraId="4171A9E0" w14:textId="4F6E87E6" w:rsidR="00EB6B85" w:rsidRPr="009E1125" w:rsidRDefault="00EB6B85" w:rsidP="00EB6B85">
                                  <w:pPr>
                                    <w:spacing w:line="480" w:lineRule="auto"/>
                                    <w:jc w:val="center"/>
                                    <w:rPr>
                                      <w:rFonts w:cs="Times New Roman"/>
                                      <w:color w:val="000000" w:themeColor="text1"/>
                                    </w:rPr>
                                  </w:pPr>
                                  <w:r w:rsidRPr="00062B45">
                                    <w:rPr>
                                      <w:rFonts w:cs="Times New Roman"/>
                                      <w:color w:val="000000" w:themeColor="text1"/>
                                    </w:rPr>
                                    <w:t xml:space="preserve">Table </w:t>
                                  </w:r>
                                  <w:r w:rsidR="0098037E">
                                    <w:rPr>
                                      <w:rFonts w:cs="Times New Roman"/>
                                      <w:color w:val="000000" w:themeColor="text1"/>
                                    </w:rPr>
                                    <w:t>G</w:t>
                                  </w:r>
                                  <w:r w:rsidR="00C94ADD">
                                    <w:rPr>
                                      <w:rFonts w:cs="Times New Roman"/>
                                      <w:color w:val="000000" w:themeColor="text1"/>
                                    </w:rPr>
                                    <w:t>1</w:t>
                                  </w:r>
                                  <w:r w:rsidRPr="00062B45">
                                    <w:rPr>
                                      <w:rFonts w:cs="Times New Roman"/>
                                      <w:color w:val="000000" w:themeColor="text1"/>
                                    </w:rPr>
                                    <w:t>: Study Stimuli</w:t>
                                  </w:r>
                                </w:p>
                                <w:p w14:paraId="7F319DE6" w14:textId="77777777" w:rsidR="00EB6B85" w:rsidRDefault="00EB6B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3620B0" id="Text Box 2" o:spid="_x0000_s1028" type="#_x0000_t202" style="position:absolute;left:0;text-align:left;margin-left:55.7pt;margin-top:-54.4pt;width:270pt;height:37.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" fillcolor="white [3201]" stroked="f" strokeweight=".5pt">
                      <v:textbox>
                        <w:txbxContent>
                          <w:p w14:paraId="4171A9E0" w14:textId="4F6E87E6" w:rsidR="00EB6B85" w:rsidRPr="009E1125" w:rsidRDefault="00EB6B85" w:rsidP="00EB6B85">
                            <w:pPr>
                              <w:spacing w:line="480" w:lineRule="auto"/>
                              <w:jc w:val="center"/>
                              <w:rPr>
                                <w:rFonts w:cs="Times New Roman"/>
                                <w:color w:val="000000" w:themeColor="text1"/>
                              </w:rPr>
                            </w:pPr>
                            <w:r w:rsidRPr="00062B45">
                              <w:rPr>
                                <w:rFonts w:cs="Times New Roman"/>
                                <w:color w:val="000000" w:themeColor="text1"/>
                              </w:rPr>
                              <w:t xml:space="preserve">Table </w:t>
                            </w:r>
                            <w:r w:rsidR="0098037E">
                              <w:rPr>
                                <w:rFonts w:cs="Times New Roman"/>
                                <w:color w:val="000000" w:themeColor="text1"/>
                              </w:rPr>
                              <w:t>G</w:t>
                            </w:r>
                            <w:r w:rsidR="00C94ADD">
                              <w:rPr>
                                <w:rFonts w:cs="Times New Roman"/>
                                <w:color w:val="000000" w:themeColor="text1"/>
                              </w:rPr>
                              <w:t>1</w:t>
                            </w:r>
                            <w:r w:rsidRPr="00062B45">
                              <w:rPr>
                                <w:rFonts w:cs="Times New Roman"/>
                                <w:color w:val="000000" w:themeColor="text1"/>
                              </w:rPr>
                              <w:t>: Study Stimuli</w:t>
                            </w:r>
                          </w:p>
                          <w:p w14:paraId="7F319DE6" w14:textId="77777777" w:rsidR="00EB6B85" w:rsidRDefault="00EB6B85"/>
                        </w:txbxContent>
                      </v:textbox>
                    </v:shape>
                  </w:pict>
                </mc:Fallback>
              </mc:AlternateContent>
            </w:r>
            <w:r w:rsidR="00776C5D" w:rsidRPr="00E54CD7">
              <w:rPr>
                <w:rFonts w:cs="Times New Roman"/>
                <w:b/>
                <w:bCs/>
                <w:color w:val="000000" w:themeColor="text1"/>
              </w:rPr>
              <w:t>“Human” Condition</w:t>
            </w:r>
          </w:p>
        </w:tc>
        <w:tc>
          <w:tcPr>
            <w:tcW w:w="4820" w:type="dxa"/>
          </w:tcPr>
          <w:p w14:paraId="1FB66137" w14:textId="77777777" w:rsidR="00776C5D" w:rsidRPr="00E54CD7" w:rsidRDefault="00776C5D" w:rsidP="003A1220">
            <w:pPr>
              <w:jc w:val="center"/>
              <w:rPr>
                <w:rFonts w:cs="Times New Roman"/>
                <w:b/>
                <w:bCs/>
                <w:color w:val="000000" w:themeColor="text1"/>
              </w:rPr>
            </w:pPr>
            <w:r w:rsidRPr="00E54CD7">
              <w:rPr>
                <w:rFonts w:cs="Times New Roman"/>
                <w:b/>
                <w:bCs/>
                <w:color w:val="000000" w:themeColor="text1"/>
              </w:rPr>
              <w:t>“AI” Condition</w:t>
            </w:r>
          </w:p>
        </w:tc>
      </w:tr>
      <w:tr w:rsidR="00776C5D" w:rsidRPr="00E54CD7" w14:paraId="06534A29" w14:textId="77777777" w:rsidTr="00EB6B85">
        <w:tc>
          <w:tcPr>
            <w:tcW w:w="1656" w:type="dxa"/>
          </w:tcPr>
          <w:p w14:paraId="7996C16E" w14:textId="563505A2" w:rsidR="00776C5D" w:rsidRPr="00E54CD7" w:rsidRDefault="00776C5D" w:rsidP="003A1220">
            <w:pPr>
              <w:rPr>
                <w:rFonts w:cs="Times New Roman"/>
                <w:color w:val="000000"/>
                <w:shd w:val="clear" w:color="auto" w:fill="FFFFFF"/>
              </w:rPr>
            </w:pPr>
            <w:r w:rsidRPr="00E54CD7">
              <w:rPr>
                <w:rFonts w:cs="Times New Roman"/>
                <w:color w:val="000000"/>
                <w:shd w:val="clear" w:color="auto" w:fill="FFFFFF"/>
              </w:rPr>
              <w:t>Transparency Cue Absent</w:t>
            </w:r>
          </w:p>
        </w:tc>
        <w:tc>
          <w:tcPr>
            <w:tcW w:w="4718" w:type="dxa"/>
          </w:tcPr>
          <w:p w14:paraId="27878F46" w14:textId="02FDFDB1" w:rsidR="00776C5D" w:rsidRPr="00E54CD7" w:rsidRDefault="00776C5D" w:rsidP="003A1220">
            <w:pPr>
              <w:rPr>
                <w:rFonts w:cs="Times New Roman"/>
                <w:color w:val="000000"/>
                <w:shd w:val="clear" w:color="auto" w:fill="FFFFFF"/>
              </w:rPr>
            </w:pPr>
            <w:r w:rsidRPr="00E54CD7">
              <w:rPr>
                <w:rFonts w:cs="Times New Roman"/>
                <w:color w:val="000000"/>
                <w:shd w:val="clear" w:color="auto" w:fill="FFFFFF"/>
              </w:rPr>
              <w:t>This tote bag has been designed by </w:t>
            </w:r>
            <w:r w:rsidRPr="00E54CD7">
              <w:rPr>
                <w:rFonts w:cs="Times New Roman"/>
                <w:b/>
                <w:bCs/>
                <w:color w:val="000000"/>
                <w:shd w:val="clear" w:color="auto" w:fill="FFFFFF"/>
              </w:rPr>
              <w:t>humans</w:t>
            </w:r>
            <w:r w:rsidRPr="00E54CD7">
              <w:rPr>
                <w:rFonts w:cs="Times New Roman"/>
                <w:color w:val="000000"/>
                <w:shd w:val="clear" w:color="auto" w:fill="FFFFFF"/>
              </w:rPr>
              <w:t xml:space="preserve"> only. That is, only humans were involved in the entire process of </w:t>
            </w:r>
            <w:r w:rsidR="00EB6B85" w:rsidRPr="00E54CD7">
              <w:rPr>
                <w:rFonts w:cs="Times New Roman"/>
                <w:color w:val="000000"/>
                <w:shd w:val="clear" w:color="auto" w:fill="FFFFFF"/>
              </w:rPr>
              <w:t>designing</w:t>
            </w:r>
            <w:r w:rsidRPr="00E54CD7">
              <w:rPr>
                <w:rFonts w:cs="Times New Roman"/>
                <w:color w:val="000000"/>
                <w:shd w:val="clear" w:color="auto" w:fill="FFFFFF"/>
              </w:rPr>
              <w:t xml:space="preserve"> this tote bag.</w:t>
            </w:r>
          </w:p>
          <w:p w14:paraId="16904314" w14:textId="77777777" w:rsidR="00776C5D" w:rsidRPr="00E54CD7" w:rsidRDefault="00776C5D" w:rsidP="003A1220">
            <w:pPr>
              <w:rPr>
                <w:rFonts w:cs="Times New Roman"/>
                <w:color w:val="000000"/>
                <w:shd w:val="clear" w:color="auto" w:fill="FFFFFF"/>
              </w:rPr>
            </w:pPr>
          </w:p>
          <w:p w14:paraId="376A1728" w14:textId="77777777" w:rsidR="00776C5D" w:rsidRPr="00E54CD7" w:rsidRDefault="00776C5D" w:rsidP="00EB6B85">
            <w:pPr>
              <w:jc w:val="center"/>
              <w:rPr>
                <w:rFonts w:cs="Times New Roman"/>
                <w:color w:val="000000" w:themeColor="text1"/>
                <w:shd w:val="clear" w:color="auto" w:fill="FFFFFF"/>
              </w:rPr>
            </w:pPr>
            <w:r w:rsidRPr="00E54CD7">
              <w:rPr>
                <w:rFonts w:cs="Times New Roman"/>
                <w:noProof/>
                <w:color w:val="000000"/>
                <w:shd w:val="clear" w:color="auto" w:fill="FFFFFF"/>
              </w:rPr>
              <w:drawing>
                <wp:inline distT="0" distB="0" distL="0" distR="0" wp14:anchorId="2F568246" wp14:editId="2ADADE66">
                  <wp:extent cx="1321929" cy="1630680"/>
                  <wp:effectExtent l="0" t="0" r="0" b="0"/>
                  <wp:docPr id="2123941799" name="Picture 2" descr="A blue bag and a wal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90600" name="Picture 2" descr="A blue bag and a walle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9034" cy="1688786"/>
                          </a:xfrm>
                          <a:prstGeom prst="rect">
                            <a:avLst/>
                          </a:prstGeom>
                        </pic:spPr>
                      </pic:pic>
                    </a:graphicData>
                  </a:graphic>
                </wp:inline>
              </w:drawing>
            </w:r>
          </w:p>
          <w:p w14:paraId="7C07188B" w14:textId="77777777" w:rsidR="00776C5D" w:rsidRPr="00E54CD7" w:rsidRDefault="00776C5D" w:rsidP="003A1220">
            <w:pPr>
              <w:jc w:val="center"/>
              <w:rPr>
                <w:rFonts w:cs="Times New Roman"/>
                <w:color w:val="000000" w:themeColor="text1"/>
                <w:sz w:val="14"/>
                <w:szCs w:val="14"/>
              </w:rPr>
            </w:pPr>
          </w:p>
        </w:tc>
        <w:tc>
          <w:tcPr>
            <w:tcW w:w="4820" w:type="dxa"/>
          </w:tcPr>
          <w:p w14:paraId="3745837C" w14:textId="21A7FDB3" w:rsidR="00776C5D" w:rsidRPr="00E54CD7" w:rsidRDefault="00776C5D" w:rsidP="003A1220">
            <w:pPr>
              <w:rPr>
                <w:rFonts w:cs="Times New Roman"/>
                <w:color w:val="000000"/>
                <w:shd w:val="clear" w:color="auto" w:fill="FFFFFF"/>
              </w:rPr>
            </w:pPr>
            <w:r w:rsidRPr="00E54CD7">
              <w:rPr>
                <w:rFonts w:cs="Times New Roman"/>
                <w:color w:val="000000"/>
                <w:shd w:val="clear" w:color="auto" w:fill="FFFFFF"/>
              </w:rPr>
              <w:t>This tote bag has been designed by </w:t>
            </w:r>
            <w:r w:rsidRPr="00E54CD7">
              <w:rPr>
                <w:rStyle w:val="Strong"/>
                <w:rFonts w:cs="Times New Roman"/>
                <w:color w:val="000000"/>
                <w:shd w:val="clear" w:color="auto" w:fill="FFFFFF"/>
              </w:rPr>
              <w:t>AI-enabled technology</w:t>
            </w:r>
            <w:r w:rsidRPr="00E54CD7">
              <w:rPr>
                <w:rFonts w:cs="Times New Roman"/>
                <w:color w:val="000000"/>
                <w:shd w:val="clear" w:color="auto" w:fill="FFFFFF"/>
              </w:rPr>
              <w:t xml:space="preserve">. That is, AI (artificial intelligence) was involved in the entire process of </w:t>
            </w:r>
            <w:r w:rsidR="00EB6B85" w:rsidRPr="00E54CD7">
              <w:rPr>
                <w:rFonts w:cs="Times New Roman"/>
                <w:color w:val="000000"/>
                <w:shd w:val="clear" w:color="auto" w:fill="FFFFFF"/>
              </w:rPr>
              <w:t>designing</w:t>
            </w:r>
            <w:r w:rsidRPr="00E54CD7">
              <w:rPr>
                <w:rFonts w:cs="Times New Roman"/>
                <w:color w:val="000000"/>
                <w:shd w:val="clear" w:color="auto" w:fill="FFFFFF"/>
              </w:rPr>
              <w:t xml:space="preserve"> this tote bag.</w:t>
            </w:r>
          </w:p>
          <w:p w14:paraId="0F1C565D" w14:textId="77777777" w:rsidR="00EB6B85" w:rsidRPr="00E54CD7" w:rsidRDefault="00EB6B85" w:rsidP="00EB6B85">
            <w:pPr>
              <w:pStyle w:val="CommentText"/>
              <w:rPr>
                <w:rFonts w:ascii="Times New Roman" w:hAnsi="Times New Roman" w:cs="Times New Roman"/>
              </w:rPr>
            </w:pPr>
          </w:p>
          <w:p w14:paraId="11084BDE" w14:textId="7679FB08" w:rsidR="00776C5D" w:rsidRPr="00E54CD7" w:rsidRDefault="00EB6B85" w:rsidP="003A1220">
            <w:pPr>
              <w:jc w:val="center"/>
              <w:rPr>
                <w:rFonts w:cs="Times New Roman"/>
                <w:color w:val="000000" w:themeColor="text1"/>
                <w:sz w:val="14"/>
                <w:szCs w:val="14"/>
              </w:rPr>
            </w:pPr>
            <w:r w:rsidRPr="00E54CD7">
              <w:rPr>
                <w:rFonts w:cs="Times New Roman"/>
                <w:noProof/>
                <w:color w:val="000000"/>
                <w:shd w:val="clear" w:color="auto" w:fill="FFFFFF"/>
              </w:rPr>
              <w:drawing>
                <wp:inline distT="0" distB="0" distL="0" distR="0" wp14:anchorId="40A04D81" wp14:editId="0443748C">
                  <wp:extent cx="1321929" cy="1630680"/>
                  <wp:effectExtent l="0" t="0" r="0" b="0"/>
                  <wp:docPr id="140200532" name="Picture 2" descr="A blue bag and a wal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90600" name="Picture 2" descr="A blue bag and a walle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9034" cy="1688786"/>
                          </a:xfrm>
                          <a:prstGeom prst="rect">
                            <a:avLst/>
                          </a:prstGeom>
                        </pic:spPr>
                      </pic:pic>
                    </a:graphicData>
                  </a:graphic>
                </wp:inline>
              </w:drawing>
            </w:r>
          </w:p>
        </w:tc>
      </w:tr>
      <w:tr w:rsidR="00776C5D" w:rsidRPr="00E54CD7" w14:paraId="1B29D82A" w14:textId="77777777" w:rsidTr="00EB6B85">
        <w:tc>
          <w:tcPr>
            <w:tcW w:w="1656" w:type="dxa"/>
          </w:tcPr>
          <w:p w14:paraId="4450C2F3" w14:textId="4FA2629F" w:rsidR="00776C5D" w:rsidRPr="00E54CD7" w:rsidRDefault="00776C5D" w:rsidP="003A1220">
            <w:pPr>
              <w:rPr>
                <w:rFonts w:cs="Times New Roman"/>
                <w:color w:val="000000"/>
                <w:shd w:val="clear" w:color="auto" w:fill="FFFFFF"/>
              </w:rPr>
            </w:pPr>
            <w:r w:rsidRPr="00E54CD7">
              <w:rPr>
                <w:rFonts w:cs="Times New Roman"/>
                <w:color w:val="000000"/>
                <w:shd w:val="clear" w:color="auto" w:fill="FFFFFF"/>
              </w:rPr>
              <w:t>Transparency Cue Present</w:t>
            </w:r>
          </w:p>
        </w:tc>
        <w:tc>
          <w:tcPr>
            <w:tcW w:w="4718" w:type="dxa"/>
          </w:tcPr>
          <w:p w14:paraId="75416312" w14:textId="0E54D948" w:rsidR="00776C5D" w:rsidRPr="00E54CD7" w:rsidRDefault="00776C5D" w:rsidP="003A1220">
            <w:pPr>
              <w:rPr>
                <w:rFonts w:cs="Times New Roman"/>
                <w:color w:val="000000"/>
                <w:shd w:val="clear" w:color="auto" w:fill="FFFFFF"/>
              </w:rPr>
            </w:pPr>
            <w:r w:rsidRPr="00E54CD7">
              <w:rPr>
                <w:rFonts w:cs="Times New Roman"/>
                <w:noProof/>
                <w:color w:val="000000"/>
                <w:shd w:val="clear" w:color="auto" w:fill="FFFFFF"/>
                <w14:ligatures w14:val="standardContextual"/>
              </w:rPr>
              <w:drawing>
                <wp:inline distT="0" distB="0" distL="0" distR="0" wp14:anchorId="7549CBB4" wp14:editId="3F3F8E50">
                  <wp:extent cx="2164351" cy="2804160"/>
                  <wp:effectExtent l="0" t="0" r="0" b="2540"/>
                  <wp:docPr id="1082113810" name="Picture 2" descr="A close-up of a news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80372" name="Picture 2" descr="A close-up of a newspaper&#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77005" cy="2820554"/>
                          </a:xfrm>
                          <a:prstGeom prst="rect">
                            <a:avLst/>
                          </a:prstGeom>
                        </pic:spPr>
                      </pic:pic>
                    </a:graphicData>
                  </a:graphic>
                </wp:inline>
              </w:drawing>
            </w:r>
          </w:p>
          <w:p w14:paraId="3ADB24DA" w14:textId="77777777" w:rsidR="00776C5D" w:rsidRPr="00E54CD7" w:rsidRDefault="00776C5D" w:rsidP="00776C5D">
            <w:pPr>
              <w:pStyle w:val="CommentText"/>
              <w:rPr>
                <w:rFonts w:ascii="Times New Roman" w:hAnsi="Times New Roman" w:cs="Times New Roman"/>
              </w:rPr>
            </w:pPr>
          </w:p>
          <w:p w14:paraId="6953C160" w14:textId="48FF877A" w:rsidR="00776C5D" w:rsidRPr="00E54CD7" w:rsidRDefault="00776C5D" w:rsidP="003A1220">
            <w:pPr>
              <w:rPr>
                <w:rFonts w:cs="Times New Roman"/>
                <w:color w:val="000000"/>
                <w:shd w:val="clear" w:color="auto" w:fill="FFFFFF"/>
              </w:rPr>
            </w:pPr>
            <w:r w:rsidRPr="00E54CD7">
              <w:rPr>
                <w:rFonts w:cs="Times New Roman"/>
                <w:color w:val="000000"/>
                <w:shd w:val="clear" w:color="auto" w:fill="FFFFFF"/>
              </w:rPr>
              <w:t>This tote bag has been designed by </w:t>
            </w:r>
            <w:r w:rsidRPr="00E54CD7">
              <w:rPr>
                <w:rFonts w:cs="Times New Roman"/>
                <w:b/>
                <w:bCs/>
                <w:color w:val="000000"/>
                <w:shd w:val="clear" w:color="auto" w:fill="FFFFFF"/>
              </w:rPr>
              <w:t>humans</w:t>
            </w:r>
            <w:r w:rsidRPr="00E54CD7">
              <w:rPr>
                <w:rFonts w:cs="Times New Roman"/>
                <w:color w:val="000000"/>
                <w:shd w:val="clear" w:color="auto" w:fill="FFFFFF"/>
              </w:rPr>
              <w:t xml:space="preserve"> only. That is, only humans were involved in the entire process of </w:t>
            </w:r>
            <w:r w:rsidR="00EB6B85" w:rsidRPr="00E54CD7">
              <w:rPr>
                <w:rFonts w:cs="Times New Roman"/>
                <w:color w:val="000000"/>
                <w:shd w:val="clear" w:color="auto" w:fill="FFFFFF"/>
              </w:rPr>
              <w:t>designing</w:t>
            </w:r>
            <w:r w:rsidRPr="00E54CD7">
              <w:rPr>
                <w:rFonts w:cs="Times New Roman"/>
                <w:color w:val="000000"/>
                <w:shd w:val="clear" w:color="auto" w:fill="FFFFFF"/>
              </w:rPr>
              <w:t xml:space="preserve"> this tote bag.</w:t>
            </w:r>
          </w:p>
          <w:p w14:paraId="4D2E60FB" w14:textId="77777777" w:rsidR="00776C5D" w:rsidRPr="00E54CD7" w:rsidRDefault="00776C5D" w:rsidP="003A1220">
            <w:pPr>
              <w:rPr>
                <w:rFonts w:cs="Times New Roman"/>
                <w:color w:val="000000"/>
                <w:shd w:val="clear" w:color="auto" w:fill="FFFFFF"/>
              </w:rPr>
            </w:pPr>
          </w:p>
          <w:p w14:paraId="72AC37F3" w14:textId="3717ECDC" w:rsidR="00776C5D" w:rsidRPr="00E54CD7" w:rsidRDefault="00EB6B85" w:rsidP="00EB6B85">
            <w:pPr>
              <w:jc w:val="center"/>
              <w:rPr>
                <w:rFonts w:cs="Times New Roman"/>
                <w:color w:val="000000"/>
                <w:shd w:val="clear" w:color="auto" w:fill="FFFFFF"/>
              </w:rPr>
            </w:pPr>
            <w:r w:rsidRPr="00E54CD7">
              <w:rPr>
                <w:rFonts w:cs="Times New Roman"/>
                <w:noProof/>
                <w:color w:val="000000"/>
                <w:shd w:val="clear" w:color="auto" w:fill="FFFFFF"/>
              </w:rPr>
              <w:drawing>
                <wp:inline distT="0" distB="0" distL="0" distR="0" wp14:anchorId="2BE69422" wp14:editId="3F3DC1C6">
                  <wp:extent cx="1321929" cy="1630680"/>
                  <wp:effectExtent l="0" t="0" r="0" b="0"/>
                  <wp:docPr id="2062406880" name="Picture 2" descr="A blue bag and a wal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90600" name="Picture 2" descr="A blue bag and a walle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9034" cy="1688786"/>
                          </a:xfrm>
                          <a:prstGeom prst="rect">
                            <a:avLst/>
                          </a:prstGeom>
                        </pic:spPr>
                      </pic:pic>
                    </a:graphicData>
                  </a:graphic>
                </wp:inline>
              </w:drawing>
            </w:r>
          </w:p>
        </w:tc>
        <w:tc>
          <w:tcPr>
            <w:tcW w:w="4820" w:type="dxa"/>
          </w:tcPr>
          <w:p w14:paraId="14E194D7" w14:textId="10674A43" w:rsidR="00776C5D" w:rsidRPr="00E54CD7" w:rsidRDefault="00776C5D" w:rsidP="003A1220">
            <w:pPr>
              <w:rPr>
                <w:rFonts w:cs="Times New Roman"/>
                <w:color w:val="000000"/>
                <w:shd w:val="clear" w:color="auto" w:fill="FFFFFF"/>
              </w:rPr>
            </w:pPr>
            <w:r w:rsidRPr="00E54CD7">
              <w:rPr>
                <w:rFonts w:cs="Times New Roman"/>
                <w:noProof/>
                <w:color w:val="000000"/>
                <w:shd w:val="clear" w:color="auto" w:fill="FFFFFF"/>
                <w14:ligatures w14:val="standardContextual"/>
              </w:rPr>
              <w:drawing>
                <wp:inline distT="0" distB="0" distL="0" distR="0" wp14:anchorId="65989420" wp14:editId="2A37F1A3">
                  <wp:extent cx="2274980" cy="2804160"/>
                  <wp:effectExtent l="0" t="0" r="0" b="2540"/>
                  <wp:docPr id="1427527118"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07308" name="Picture 1" descr="A white paper with black text&#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23874" cy="2864427"/>
                          </a:xfrm>
                          <a:prstGeom prst="rect">
                            <a:avLst/>
                          </a:prstGeom>
                        </pic:spPr>
                      </pic:pic>
                    </a:graphicData>
                  </a:graphic>
                </wp:inline>
              </w:drawing>
            </w:r>
          </w:p>
          <w:p w14:paraId="6CF1B986" w14:textId="77777777" w:rsidR="00776C5D" w:rsidRPr="00E54CD7" w:rsidRDefault="00776C5D" w:rsidP="003A1220">
            <w:pPr>
              <w:rPr>
                <w:rFonts w:cs="Times New Roman"/>
                <w:color w:val="000000"/>
                <w:shd w:val="clear" w:color="auto" w:fill="FFFFFF"/>
              </w:rPr>
            </w:pPr>
          </w:p>
          <w:p w14:paraId="53EB57D8" w14:textId="50598B49" w:rsidR="00776C5D" w:rsidRPr="00E54CD7" w:rsidRDefault="00776C5D" w:rsidP="003A1220">
            <w:pPr>
              <w:rPr>
                <w:rFonts w:cs="Times New Roman"/>
                <w:color w:val="000000"/>
                <w:shd w:val="clear" w:color="auto" w:fill="FFFFFF"/>
              </w:rPr>
            </w:pPr>
            <w:r w:rsidRPr="00E54CD7">
              <w:rPr>
                <w:rFonts w:cs="Times New Roman"/>
                <w:color w:val="000000"/>
                <w:shd w:val="clear" w:color="auto" w:fill="FFFFFF"/>
              </w:rPr>
              <w:t>This tote bag has been designed by </w:t>
            </w:r>
            <w:r w:rsidRPr="00E54CD7">
              <w:rPr>
                <w:rStyle w:val="Strong"/>
                <w:rFonts w:cs="Times New Roman"/>
                <w:color w:val="000000"/>
                <w:shd w:val="clear" w:color="auto" w:fill="FFFFFF"/>
              </w:rPr>
              <w:t>AI-enabled technology</w:t>
            </w:r>
            <w:r w:rsidRPr="00E54CD7">
              <w:rPr>
                <w:rFonts w:cs="Times New Roman"/>
                <w:color w:val="000000"/>
                <w:shd w:val="clear" w:color="auto" w:fill="FFFFFF"/>
              </w:rPr>
              <w:t xml:space="preserve">. That is, AI (artificial intelligence) was involved in the entire process of </w:t>
            </w:r>
            <w:r w:rsidR="00EB6B85" w:rsidRPr="00E54CD7">
              <w:rPr>
                <w:rFonts w:cs="Times New Roman"/>
                <w:color w:val="000000"/>
                <w:shd w:val="clear" w:color="auto" w:fill="FFFFFF"/>
              </w:rPr>
              <w:t>designing</w:t>
            </w:r>
            <w:r w:rsidRPr="00E54CD7">
              <w:rPr>
                <w:rFonts w:cs="Times New Roman"/>
                <w:color w:val="000000"/>
                <w:shd w:val="clear" w:color="auto" w:fill="FFFFFF"/>
              </w:rPr>
              <w:t xml:space="preserve"> this tote bag.</w:t>
            </w:r>
          </w:p>
          <w:p w14:paraId="55EE1C0D" w14:textId="77777777" w:rsidR="00EB6B85" w:rsidRPr="00E54CD7" w:rsidRDefault="00EB6B85" w:rsidP="00EB6B85">
            <w:pPr>
              <w:pStyle w:val="CommentText"/>
              <w:rPr>
                <w:rFonts w:ascii="Times New Roman" w:hAnsi="Times New Roman" w:cs="Times New Roman"/>
              </w:rPr>
            </w:pPr>
          </w:p>
          <w:p w14:paraId="5F74B3FD" w14:textId="0707C941" w:rsidR="00776C5D" w:rsidRPr="00E54CD7" w:rsidRDefault="00EB6B85" w:rsidP="00EB6B85">
            <w:pPr>
              <w:jc w:val="center"/>
              <w:rPr>
                <w:rFonts w:cs="Times New Roman"/>
                <w:color w:val="000000"/>
                <w:shd w:val="clear" w:color="auto" w:fill="FFFFFF"/>
              </w:rPr>
            </w:pPr>
            <w:r w:rsidRPr="00E54CD7">
              <w:rPr>
                <w:rFonts w:cs="Times New Roman"/>
                <w:noProof/>
                <w:color w:val="000000"/>
                <w:shd w:val="clear" w:color="auto" w:fill="FFFFFF"/>
              </w:rPr>
              <w:drawing>
                <wp:inline distT="0" distB="0" distL="0" distR="0" wp14:anchorId="50C07F74" wp14:editId="3AF6D436">
                  <wp:extent cx="1321929" cy="1630680"/>
                  <wp:effectExtent l="0" t="0" r="0" b="0"/>
                  <wp:docPr id="1826296578" name="Picture 2" descr="A blue bag and a wal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90600" name="Picture 2" descr="A blue bag and a walle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9034" cy="1688786"/>
                          </a:xfrm>
                          <a:prstGeom prst="rect">
                            <a:avLst/>
                          </a:prstGeom>
                        </pic:spPr>
                      </pic:pic>
                    </a:graphicData>
                  </a:graphic>
                </wp:inline>
              </w:drawing>
            </w:r>
          </w:p>
        </w:tc>
      </w:tr>
    </w:tbl>
    <w:p w14:paraId="4B6354B7" w14:textId="77777777" w:rsidR="00A04AC8" w:rsidRPr="00E54CD7" w:rsidRDefault="00A04AC8" w:rsidP="00A04AC8">
      <w:pPr>
        <w:pStyle w:val="CommentText"/>
        <w:rPr>
          <w:rFonts w:ascii="Times New Roman" w:hAnsi="Times New Roman" w:cs="Times New Roman"/>
        </w:rPr>
      </w:pPr>
      <w:r w:rsidRPr="00E54CD7">
        <w:rPr>
          <w:rFonts w:ascii="Times New Roman" w:hAnsi="Times New Roman" w:cs="Times New Roman"/>
        </w:rPr>
        <w:br w:type="page"/>
      </w:r>
    </w:p>
    <w:p w14:paraId="3621E570" w14:textId="41253E3C" w:rsidR="00C94ADD" w:rsidRPr="00881E8C" w:rsidRDefault="00C94ADD" w:rsidP="003B0435">
      <w:pPr>
        <w:snapToGrid w:val="0"/>
        <w:spacing w:line="480" w:lineRule="auto"/>
        <w:jc w:val="center"/>
        <w:outlineLvl w:val="0"/>
        <w:rPr>
          <w:rFonts w:cs="Times New Roman"/>
          <w:b/>
          <w:bCs/>
          <w:color w:val="000000" w:themeColor="text1"/>
          <w:lang w:eastAsia="zh-CN"/>
        </w:rPr>
      </w:pPr>
      <w:bookmarkStart w:id="15" w:name="_Toc227574265"/>
      <w:r w:rsidRPr="00881E8C">
        <w:rPr>
          <w:rFonts w:cs="Times New Roman"/>
          <w:b/>
          <w:bCs/>
          <w:color w:val="000000" w:themeColor="text1"/>
          <w:lang w:eastAsia="zh-CN"/>
        </w:rPr>
        <w:lastRenderedPageBreak/>
        <w:t xml:space="preserve">Web Appendix </w:t>
      </w:r>
      <w:r w:rsidR="0098037E">
        <w:rPr>
          <w:rFonts w:cs="Times New Roman"/>
          <w:b/>
          <w:bCs/>
          <w:color w:val="000000" w:themeColor="text1"/>
          <w:lang w:eastAsia="zh-CN"/>
        </w:rPr>
        <w:t>H</w:t>
      </w:r>
      <w:r w:rsidR="00033E37">
        <w:rPr>
          <w:rFonts w:cs="Times New Roman"/>
          <w:b/>
          <w:bCs/>
          <w:color w:val="000000" w:themeColor="text1"/>
          <w:lang w:eastAsia="zh-CN"/>
        </w:rPr>
        <w:t>.</w:t>
      </w:r>
      <w:r w:rsidRPr="00881E8C">
        <w:rPr>
          <w:rFonts w:cs="Times New Roman"/>
          <w:b/>
          <w:bCs/>
          <w:color w:val="000000" w:themeColor="text1"/>
          <w:lang w:eastAsia="zh-CN"/>
        </w:rPr>
        <w:t xml:space="preserve"> </w:t>
      </w:r>
      <w:r w:rsidR="00450E1C">
        <w:rPr>
          <w:rFonts w:cs="Times New Roman"/>
          <w:b/>
          <w:bCs/>
          <w:color w:val="000000" w:themeColor="text1"/>
          <w:lang w:eastAsia="zh-CN"/>
        </w:rPr>
        <w:t>Ruling Out</w:t>
      </w:r>
      <w:r w:rsidR="003B0435">
        <w:rPr>
          <w:rFonts w:cs="Times New Roman"/>
          <w:b/>
          <w:bCs/>
          <w:color w:val="000000" w:themeColor="text1"/>
          <w:lang w:eastAsia="zh-CN"/>
        </w:rPr>
        <w:t xml:space="preserve"> Role of</w:t>
      </w:r>
      <w:r w:rsidR="00450E1C">
        <w:rPr>
          <w:rFonts w:cs="Times New Roman"/>
          <w:b/>
          <w:bCs/>
          <w:color w:val="000000" w:themeColor="text1"/>
          <w:lang w:eastAsia="zh-CN"/>
        </w:rPr>
        <w:t xml:space="preserve"> </w:t>
      </w:r>
      <w:r w:rsidRPr="00881E8C">
        <w:rPr>
          <w:rFonts w:cs="Times New Roman"/>
          <w:b/>
          <w:bCs/>
          <w:color w:val="000000" w:themeColor="text1"/>
          <w:lang w:eastAsia="zh-CN"/>
        </w:rPr>
        <w:t xml:space="preserve">AI </w:t>
      </w:r>
      <w:r w:rsidR="00881E8C">
        <w:rPr>
          <w:rFonts w:cs="Times New Roman"/>
          <w:b/>
          <w:bCs/>
          <w:color w:val="000000" w:themeColor="text1"/>
          <w:lang w:eastAsia="zh-CN"/>
        </w:rPr>
        <w:t>L</w:t>
      </w:r>
      <w:r w:rsidRPr="00881E8C">
        <w:rPr>
          <w:rFonts w:cs="Times New Roman"/>
          <w:b/>
          <w:bCs/>
          <w:color w:val="000000" w:themeColor="text1"/>
          <w:lang w:eastAsia="zh-CN"/>
        </w:rPr>
        <w:t>iteracy</w:t>
      </w:r>
      <w:bookmarkEnd w:id="15"/>
    </w:p>
    <w:p w14:paraId="13D477BB" w14:textId="10FAD5C3" w:rsidR="00A04AC8" w:rsidRPr="00E54CD7" w:rsidRDefault="00A04AC8" w:rsidP="003B0435">
      <w:pPr>
        <w:spacing w:line="480" w:lineRule="auto"/>
        <w:ind w:firstLine="720"/>
        <w:contextualSpacing/>
        <w:rPr>
          <w:rFonts w:cs="Times New Roman"/>
        </w:rPr>
      </w:pPr>
      <w:r w:rsidRPr="00E54CD7">
        <w:rPr>
          <w:rFonts w:cs="Times New Roman"/>
        </w:rPr>
        <w:t>The purpose of t</w:t>
      </w:r>
      <w:r w:rsidR="003B0435">
        <w:rPr>
          <w:rFonts w:cs="Times New Roman"/>
        </w:rPr>
        <w:t xml:space="preserve">his </w:t>
      </w:r>
      <w:r w:rsidRPr="00E54CD7">
        <w:rPr>
          <w:rFonts w:cs="Times New Roman"/>
        </w:rPr>
        <w:t>preregistered study ( </w:t>
      </w:r>
      <w:hyperlink r:id="rId21" w:history="1">
        <w:r w:rsidRPr="00E54CD7">
          <w:rPr>
            <w:rStyle w:val="Hyperlink"/>
            <w:rFonts w:cs="Times New Roman"/>
          </w:rPr>
          <w:t>https://aspredicted.org/wn6eq7.pdf</w:t>
        </w:r>
      </w:hyperlink>
      <w:r w:rsidRPr="00E54CD7">
        <w:rPr>
          <w:rFonts w:cs="Times New Roman"/>
        </w:rPr>
        <w:t xml:space="preserve">) </w:t>
      </w:r>
      <w:r w:rsidR="00763699">
        <w:rPr>
          <w:rFonts w:cs="Times New Roman"/>
        </w:rPr>
        <w:t>wa</w:t>
      </w:r>
      <w:r w:rsidRPr="00E54CD7">
        <w:rPr>
          <w:rFonts w:cs="Times New Roman"/>
        </w:rPr>
        <w:t xml:space="preserve">s to test whether AI literacy moderates the effect of design agent on perceived sustainability. </w:t>
      </w:r>
      <w:r w:rsidRPr="00E54CD7">
        <w:rPr>
          <w:rFonts w:eastAsia="Arial" w:cs="Times New Roman"/>
        </w:rPr>
        <w:t xml:space="preserve">We recruited 200 participants </w:t>
      </w:r>
      <w:r w:rsidR="005B4420" w:rsidRPr="00E54CD7">
        <w:rPr>
          <w:rFonts w:cs="Times New Roman"/>
          <w:color w:val="000000" w:themeColor="text1"/>
        </w:rPr>
        <w:t xml:space="preserve">58.0 % </w:t>
      </w:r>
      <w:r w:rsidR="005B4420" w:rsidRPr="00E54CD7">
        <w:rPr>
          <w:rFonts w:cs="Times New Roman"/>
          <w:color w:val="000000"/>
        </w:rPr>
        <w:t>female, 40.5% male, 1.5% prefer not to say, M</w:t>
      </w:r>
      <w:r w:rsidR="005B4420" w:rsidRPr="00E54CD7">
        <w:rPr>
          <w:rFonts w:cs="Times New Roman"/>
          <w:color w:val="000000"/>
          <w:vertAlign w:val="subscript"/>
        </w:rPr>
        <w:t>age</w:t>
      </w:r>
      <w:r w:rsidR="005B4420" w:rsidRPr="00E54CD7">
        <w:rPr>
          <w:rFonts w:cs="Times New Roman"/>
          <w:color w:val="000000"/>
        </w:rPr>
        <w:t>= 41.2</w:t>
      </w:r>
      <w:r w:rsidR="009E7FEE" w:rsidRPr="00E54CD7">
        <w:rPr>
          <w:rFonts w:cs="Times New Roman"/>
          <w:color w:val="000000"/>
        </w:rPr>
        <w:t>1</w:t>
      </w:r>
      <w:r w:rsidR="005B4420" w:rsidRPr="00E54CD7">
        <w:rPr>
          <w:rFonts w:cs="Times New Roman"/>
          <w:color w:val="000000"/>
        </w:rPr>
        <w:t xml:space="preserve">) </w:t>
      </w:r>
      <w:r w:rsidRPr="00E54CD7">
        <w:rPr>
          <w:rFonts w:eastAsia="Arial" w:cs="Times New Roman"/>
        </w:rPr>
        <w:t>via Prolific and randomly assigned them to one of two conditions in a 2 (design agent</w:t>
      </w:r>
      <w:r w:rsidRPr="00E54CD7">
        <w:rPr>
          <w:rFonts w:eastAsia="Arial" w:cs="Times New Roman"/>
          <w:i/>
          <w:iCs/>
        </w:rPr>
        <w:t>:</w:t>
      </w:r>
      <w:r w:rsidRPr="00E54CD7">
        <w:rPr>
          <w:rFonts w:eastAsia="Arial" w:cs="Times New Roman"/>
        </w:rPr>
        <w:t xml:space="preserve"> </w:t>
      </w:r>
      <w:r w:rsidR="009C0E44">
        <w:rPr>
          <w:rFonts w:eastAsia="Arial" w:cs="Times New Roman"/>
        </w:rPr>
        <w:t>AI vs. human</w:t>
      </w:r>
      <w:r w:rsidRPr="00E54CD7">
        <w:rPr>
          <w:rFonts w:eastAsia="Arial" w:cs="Times New Roman"/>
        </w:rPr>
        <w:t>) in a between-subjects design experiment (</w:t>
      </w:r>
      <w:r w:rsidR="00E54CD7">
        <w:rPr>
          <w:rFonts w:eastAsia="Arial" w:cs="Times New Roman"/>
        </w:rPr>
        <w:t xml:space="preserve">see Table </w:t>
      </w:r>
      <w:r w:rsidR="00C94ADD">
        <w:rPr>
          <w:rFonts w:eastAsia="Arial" w:cs="Times New Roman"/>
        </w:rPr>
        <w:t>6</w:t>
      </w:r>
      <w:r w:rsidR="00E54CD7">
        <w:rPr>
          <w:rFonts w:eastAsia="Arial" w:cs="Times New Roman"/>
        </w:rPr>
        <w:t xml:space="preserve"> of the Manuscript</w:t>
      </w:r>
      <w:r w:rsidRPr="00E54CD7">
        <w:rPr>
          <w:rFonts w:eastAsia="Arial" w:cs="Times New Roman"/>
        </w:rPr>
        <w:t xml:space="preserve">). </w:t>
      </w:r>
      <w:r w:rsidRPr="00E54CD7">
        <w:rPr>
          <w:rFonts w:cs="Times New Roman"/>
        </w:rPr>
        <w:t xml:space="preserve">The study tests whether AI literacy moderates the effect of the source of product design on sustainability perceptions. Specifically, we examine whether products designed by </w:t>
      </w:r>
      <w:r w:rsidR="0043604B">
        <w:rPr>
          <w:rFonts w:cs="Times New Roman"/>
        </w:rPr>
        <w:t>AI</w:t>
      </w:r>
      <w:r w:rsidR="0043604B" w:rsidRPr="00E54CD7">
        <w:rPr>
          <w:rFonts w:cs="Times New Roman"/>
        </w:rPr>
        <w:t xml:space="preserve"> </w:t>
      </w:r>
      <w:r w:rsidRPr="00E54CD7">
        <w:rPr>
          <w:rFonts w:cs="Times New Roman"/>
        </w:rPr>
        <w:t xml:space="preserve">are perceived as </w:t>
      </w:r>
      <w:r w:rsidR="0043604B">
        <w:rPr>
          <w:rFonts w:cs="Times New Roman"/>
        </w:rPr>
        <w:t>less</w:t>
      </w:r>
      <w:r w:rsidR="0043604B" w:rsidRPr="00E54CD7">
        <w:rPr>
          <w:rFonts w:cs="Times New Roman"/>
        </w:rPr>
        <w:t xml:space="preserve"> </w:t>
      </w:r>
      <w:r w:rsidRPr="00E54CD7">
        <w:rPr>
          <w:rFonts w:cs="Times New Roman"/>
        </w:rPr>
        <w:t xml:space="preserve">sustainable than those designed by </w:t>
      </w:r>
      <w:r w:rsidR="0043604B">
        <w:rPr>
          <w:rFonts w:cs="Times New Roman"/>
        </w:rPr>
        <w:t>humans,</w:t>
      </w:r>
      <w:r w:rsidRPr="00E54CD7">
        <w:rPr>
          <w:rFonts w:cs="Times New Roman"/>
        </w:rPr>
        <w:t xml:space="preserve"> and whether higher or lower AI literacy moderates this effect. </w:t>
      </w:r>
    </w:p>
    <w:p w14:paraId="33368BA5" w14:textId="77777777" w:rsidR="00A04AC8" w:rsidRPr="00E54CD7" w:rsidRDefault="00A04AC8" w:rsidP="00A04AC8">
      <w:pPr>
        <w:spacing w:line="480" w:lineRule="auto"/>
        <w:contextualSpacing/>
        <w:rPr>
          <w:rFonts w:eastAsia="Arial" w:cs="Times New Roman"/>
          <w:b/>
          <w:bCs/>
        </w:rPr>
      </w:pPr>
      <w:r w:rsidRPr="00E54CD7">
        <w:rPr>
          <w:rFonts w:eastAsia="Arial" w:cs="Times New Roman"/>
          <w:b/>
          <w:bCs/>
        </w:rPr>
        <w:t>Method</w:t>
      </w:r>
    </w:p>
    <w:p w14:paraId="4E98030C" w14:textId="6C77F8CC" w:rsidR="00A04AC8" w:rsidRPr="00E54CD7" w:rsidRDefault="00A04AC8" w:rsidP="00A04AC8">
      <w:pPr>
        <w:spacing w:line="480" w:lineRule="auto"/>
        <w:ind w:firstLine="720"/>
        <w:contextualSpacing/>
        <w:rPr>
          <w:rFonts w:eastAsia="Arial" w:cs="Times New Roman"/>
          <w:b/>
          <w:bCs/>
        </w:rPr>
      </w:pPr>
      <w:r w:rsidRPr="00E54CD7">
        <w:rPr>
          <w:rFonts w:cs="Times New Roman"/>
        </w:rPr>
        <w:t>Participants were randomly assigned to view a backpack described as designed either by AI-enabled technology</w:t>
      </w:r>
      <w:r w:rsidR="0043604B">
        <w:rPr>
          <w:rFonts w:cs="Times New Roman"/>
        </w:rPr>
        <w:t xml:space="preserve"> or by humans</w:t>
      </w:r>
      <w:r w:rsidRPr="00E54CD7">
        <w:rPr>
          <w:rFonts w:cs="Times New Roman"/>
        </w:rPr>
        <w:t xml:space="preserve">. </w:t>
      </w:r>
      <w:r w:rsidR="00260124" w:rsidRPr="00E54CD7">
        <w:rPr>
          <w:rFonts w:cs="Times New Roman"/>
        </w:rPr>
        <w:t xml:space="preserve">We measured </w:t>
      </w:r>
      <w:r w:rsidR="00260124" w:rsidRPr="00E54CD7">
        <w:rPr>
          <w:rStyle w:val="Strong"/>
          <w:rFonts w:cs="Times New Roman"/>
          <w:b w:val="0"/>
          <w:bCs w:val="0"/>
        </w:rPr>
        <w:t>AI transparency</w:t>
      </w:r>
      <w:r w:rsidR="00260124" w:rsidRPr="00E54CD7">
        <w:rPr>
          <w:rFonts w:cs="Times New Roman"/>
        </w:rPr>
        <w:t xml:space="preserve"> using the 10-item </w:t>
      </w:r>
      <w:r w:rsidR="00260124" w:rsidRPr="00E54CD7">
        <w:rPr>
          <w:rStyle w:val="Strong"/>
          <w:rFonts w:cs="Times New Roman"/>
          <w:b w:val="0"/>
          <w:bCs w:val="0"/>
        </w:rPr>
        <w:t>AI Literacy Scale</w:t>
      </w:r>
      <w:r w:rsidR="00260124" w:rsidRPr="00E54CD7">
        <w:rPr>
          <w:rFonts w:cs="Times New Roman"/>
        </w:rPr>
        <w:t xml:space="preserve"> developed by Tully, Longoni, and Appel (2025). Each item assesses respondents’ technical understanding of artificial intelligence. Responses were scored dichotomously, with each correct answer coded as 1, yielding a total score ranging from 0 to 10, where higher values indicate greater AI literacy. </w:t>
      </w:r>
      <w:r w:rsidRPr="00E54CD7">
        <w:rPr>
          <w:rFonts w:cs="Times New Roman"/>
        </w:rPr>
        <w:t>Perceived sustainability served as the primary dependent variable and was measured using the same two-item scale as in prior studies (</w:t>
      </w:r>
      <w:r w:rsidR="00313F41">
        <w:rPr>
          <w:rFonts w:cs="Times New Roman"/>
        </w:rPr>
        <w:t>r</w:t>
      </w:r>
      <w:r w:rsidRPr="00E54CD7">
        <w:rPr>
          <w:rFonts w:cs="Times New Roman"/>
        </w:rPr>
        <w:t xml:space="preserve"> = .</w:t>
      </w:r>
      <w:r w:rsidR="00313F41">
        <w:rPr>
          <w:rFonts w:cs="Times New Roman"/>
        </w:rPr>
        <w:t>84</w:t>
      </w:r>
      <w:r w:rsidR="004F2125">
        <w:rPr>
          <w:rFonts w:cs="Times New Roman"/>
        </w:rPr>
        <w:t xml:space="preserve">, </w:t>
      </w:r>
      <w:r w:rsidR="004F2125" w:rsidRPr="004F2125">
        <w:rPr>
          <w:rFonts w:cs="Times New Roman"/>
          <w:i/>
          <w:iCs/>
        </w:rPr>
        <w:t>p</w:t>
      </w:r>
      <w:r w:rsidR="004F2125">
        <w:rPr>
          <w:rFonts w:cs="Times New Roman"/>
        </w:rPr>
        <w:t xml:space="preserve"> &lt; .001</w:t>
      </w:r>
      <w:r w:rsidRPr="00E54CD7">
        <w:rPr>
          <w:rFonts w:cs="Times New Roman"/>
        </w:rPr>
        <w:t>)</w:t>
      </w:r>
      <w:r w:rsidR="00260124" w:rsidRPr="00E54CD7">
        <w:rPr>
          <w:rFonts w:cs="Times New Roman"/>
        </w:rPr>
        <w:t>.</w:t>
      </w:r>
    </w:p>
    <w:p w14:paraId="553CE1C2" w14:textId="77777777" w:rsidR="005B4420" w:rsidRPr="00E54CD7" w:rsidRDefault="005B4420" w:rsidP="005B4420">
      <w:pPr>
        <w:rPr>
          <w:rFonts w:eastAsia="Arial" w:cs="Times New Roman"/>
          <w:b/>
          <w:bCs/>
        </w:rPr>
      </w:pPr>
      <w:r w:rsidRPr="00E54CD7">
        <w:rPr>
          <w:rFonts w:eastAsia="Arial" w:cs="Times New Roman"/>
          <w:b/>
          <w:bCs/>
        </w:rPr>
        <w:t>Results</w:t>
      </w:r>
    </w:p>
    <w:p w14:paraId="2A5CA5CA" w14:textId="5FCEA9A6" w:rsidR="005B4420" w:rsidRPr="00E54CD7" w:rsidRDefault="005B4420" w:rsidP="005B4420">
      <w:pPr>
        <w:spacing w:line="480" w:lineRule="auto"/>
        <w:ind w:firstLine="720"/>
        <w:rPr>
          <w:rFonts w:cs="Times New Roman"/>
        </w:rPr>
      </w:pPr>
      <w:r w:rsidRPr="00E54CD7">
        <w:rPr>
          <w:rFonts w:cs="Times New Roman"/>
        </w:rPr>
        <w:t xml:space="preserve">A moderation analysis (PROCESS Model 1; Hayes, 2022) was conducted to test whether the effect of the design agent on perceived sustainability was moderated by AI literacy. The overall model was significant, </w:t>
      </w:r>
      <w:r w:rsidRPr="00E54CD7">
        <w:rPr>
          <w:rFonts w:cs="Times New Roman"/>
          <w:i/>
          <w:iCs/>
        </w:rPr>
        <w:t>F</w:t>
      </w:r>
      <w:r w:rsidRPr="00E54CD7">
        <w:rPr>
          <w:rFonts w:cs="Times New Roman"/>
        </w:rPr>
        <w:t xml:space="preserve">(3, 196) = 14.93, </w:t>
      </w:r>
      <w:r w:rsidRPr="00E54CD7">
        <w:rPr>
          <w:rFonts w:cs="Times New Roman"/>
          <w:i/>
          <w:iCs/>
        </w:rPr>
        <w:t>p</w:t>
      </w:r>
      <w:r w:rsidRPr="00E54CD7">
        <w:rPr>
          <w:rFonts w:cs="Times New Roman"/>
        </w:rPr>
        <w:t xml:space="preserve"> &lt; .001, </w:t>
      </w:r>
      <w:r w:rsidRPr="00E54CD7">
        <w:rPr>
          <w:rFonts w:cs="Times New Roman"/>
          <w:i/>
          <w:iCs/>
        </w:rPr>
        <w:t>R²</w:t>
      </w:r>
      <w:r w:rsidRPr="00E54CD7">
        <w:rPr>
          <w:rFonts w:cs="Times New Roman"/>
        </w:rPr>
        <w:t xml:space="preserve"> = .186. There was a significant main effect of the design agent, </w:t>
      </w:r>
      <w:r w:rsidRPr="00E54CD7">
        <w:rPr>
          <w:rFonts w:cs="Times New Roman"/>
          <w:i/>
          <w:iCs/>
        </w:rPr>
        <w:t>b</w:t>
      </w:r>
      <w:r w:rsidRPr="00E54CD7">
        <w:rPr>
          <w:rFonts w:cs="Times New Roman"/>
        </w:rPr>
        <w:t xml:space="preserve"> = –1.49, </w:t>
      </w:r>
      <w:r w:rsidRPr="00E54CD7">
        <w:rPr>
          <w:rFonts w:cs="Times New Roman"/>
          <w:i/>
          <w:iCs/>
        </w:rPr>
        <w:t>SE</w:t>
      </w:r>
      <w:r w:rsidRPr="00E54CD7">
        <w:rPr>
          <w:rFonts w:cs="Times New Roman"/>
        </w:rPr>
        <w:t xml:space="preserve"> = 0.82, </w:t>
      </w:r>
      <w:r w:rsidRPr="00E54CD7">
        <w:rPr>
          <w:rFonts w:cs="Times New Roman"/>
          <w:i/>
          <w:iCs/>
        </w:rPr>
        <w:t>t</w:t>
      </w:r>
      <w:r w:rsidRPr="00E54CD7">
        <w:rPr>
          <w:rFonts w:cs="Times New Roman"/>
        </w:rPr>
        <w:t xml:space="preserve"> = –1.83, </w:t>
      </w:r>
      <w:r w:rsidRPr="00E54CD7">
        <w:rPr>
          <w:rFonts w:cs="Times New Roman"/>
          <w:i/>
          <w:iCs/>
        </w:rPr>
        <w:t>p</w:t>
      </w:r>
      <w:r w:rsidRPr="00E54CD7">
        <w:rPr>
          <w:rFonts w:cs="Times New Roman"/>
        </w:rPr>
        <w:t xml:space="preserve"> = .069, 95% CI [–3.10, 0.11], such that participants in the human condition (M = 4.86, SD = 0.92) evaluated the product more positively than those in the AI condition (M = 3.72, SD = 1.49). </w:t>
      </w:r>
      <w:r w:rsidRPr="00E54CD7">
        <w:rPr>
          <w:rFonts w:cs="Times New Roman"/>
        </w:rPr>
        <w:lastRenderedPageBreak/>
        <w:t xml:space="preserve">The main effect of AI literacy was nonsignificant, </w:t>
      </w:r>
      <w:r w:rsidRPr="00E54CD7">
        <w:rPr>
          <w:rFonts w:cs="Times New Roman"/>
          <w:i/>
          <w:iCs/>
        </w:rPr>
        <w:t>b</w:t>
      </w:r>
      <w:r w:rsidRPr="00E54CD7">
        <w:rPr>
          <w:rFonts w:cs="Times New Roman"/>
        </w:rPr>
        <w:t xml:space="preserve"> = –0.11, </w:t>
      </w:r>
      <w:r w:rsidRPr="00E54CD7">
        <w:rPr>
          <w:rFonts w:cs="Times New Roman"/>
          <w:i/>
          <w:iCs/>
        </w:rPr>
        <w:t>SE</w:t>
      </w:r>
      <w:r w:rsidRPr="00E54CD7">
        <w:rPr>
          <w:rFonts w:cs="Times New Roman"/>
        </w:rPr>
        <w:t xml:space="preserve"> = 0.08, </w:t>
      </w:r>
      <w:r w:rsidRPr="00E54CD7">
        <w:rPr>
          <w:rFonts w:cs="Times New Roman"/>
          <w:i/>
          <w:iCs/>
        </w:rPr>
        <w:t>t</w:t>
      </w:r>
      <w:r w:rsidRPr="00E54CD7">
        <w:rPr>
          <w:rFonts w:cs="Times New Roman"/>
        </w:rPr>
        <w:t xml:space="preserve"> = –1.38, </w:t>
      </w:r>
      <w:r w:rsidRPr="00E54CD7">
        <w:rPr>
          <w:rFonts w:cs="Times New Roman"/>
          <w:i/>
          <w:iCs/>
        </w:rPr>
        <w:t>p</w:t>
      </w:r>
      <w:r w:rsidRPr="00E54CD7">
        <w:rPr>
          <w:rFonts w:cs="Times New Roman"/>
        </w:rPr>
        <w:t xml:space="preserve"> = .17, 95% CI [–0.26, 0.05]. Importantly, the interaction between the IV and moderator was not significant</w:t>
      </w:r>
      <w:r w:rsidR="00CE7C4B">
        <w:rPr>
          <w:rFonts w:cs="Times New Roman"/>
        </w:rPr>
        <w:t xml:space="preserve"> (</w:t>
      </w:r>
      <w:r w:rsidRPr="00E54CD7">
        <w:rPr>
          <w:rFonts w:cs="Times New Roman"/>
          <w:i/>
          <w:iCs/>
        </w:rPr>
        <w:t>b</w:t>
      </w:r>
      <w:r w:rsidRPr="00E54CD7">
        <w:rPr>
          <w:rFonts w:cs="Times New Roman"/>
        </w:rPr>
        <w:t xml:space="preserve"> = 0.06, </w:t>
      </w:r>
      <w:r w:rsidRPr="00E54CD7">
        <w:rPr>
          <w:rFonts w:cs="Times New Roman"/>
          <w:i/>
          <w:iCs/>
        </w:rPr>
        <w:t>SE</w:t>
      </w:r>
      <w:r w:rsidRPr="00E54CD7">
        <w:rPr>
          <w:rFonts w:cs="Times New Roman"/>
        </w:rPr>
        <w:t xml:space="preserve"> = 0.12, </w:t>
      </w:r>
      <w:r w:rsidRPr="00E54CD7">
        <w:rPr>
          <w:rFonts w:cs="Times New Roman"/>
          <w:i/>
          <w:iCs/>
        </w:rPr>
        <w:t>t</w:t>
      </w:r>
      <w:r w:rsidRPr="00E54CD7">
        <w:rPr>
          <w:rFonts w:cs="Times New Roman"/>
        </w:rPr>
        <w:t xml:space="preserve"> = 0.50, </w:t>
      </w:r>
      <w:r w:rsidRPr="00E54CD7">
        <w:rPr>
          <w:rFonts w:cs="Times New Roman"/>
          <w:i/>
          <w:iCs/>
        </w:rPr>
        <w:t>p</w:t>
      </w:r>
      <w:r w:rsidRPr="00E54CD7">
        <w:rPr>
          <w:rFonts w:cs="Times New Roman"/>
        </w:rPr>
        <w:t xml:space="preserve"> = .62, 95% CI [–0.18, 0.29]</w:t>
      </w:r>
      <w:r w:rsidR="00CE7C4B">
        <w:rPr>
          <w:rFonts w:cs="Times New Roman"/>
        </w:rPr>
        <w:t>)</w:t>
      </w:r>
      <w:r w:rsidRPr="00E54CD7">
        <w:rPr>
          <w:rFonts w:cs="Times New Roman"/>
        </w:rPr>
        <w:t>, and the change in explained variance was negligible (Δ</w:t>
      </w:r>
      <w:r w:rsidRPr="00E54CD7">
        <w:rPr>
          <w:rFonts w:cs="Times New Roman"/>
          <w:i/>
          <w:iCs/>
        </w:rPr>
        <w:t>R²</w:t>
      </w:r>
      <w:r w:rsidRPr="00E54CD7">
        <w:rPr>
          <w:rFonts w:cs="Times New Roman"/>
        </w:rPr>
        <w:t xml:space="preserve"> = .001, </w:t>
      </w:r>
      <w:r w:rsidRPr="00E54CD7">
        <w:rPr>
          <w:rFonts w:cs="Times New Roman"/>
          <w:i/>
          <w:iCs/>
        </w:rPr>
        <w:t>F</w:t>
      </w:r>
      <w:r w:rsidRPr="00E54CD7">
        <w:rPr>
          <w:rFonts w:cs="Times New Roman"/>
        </w:rPr>
        <w:t xml:space="preserve">(1, 196) = 0.25, </w:t>
      </w:r>
      <w:r w:rsidRPr="00E54CD7">
        <w:rPr>
          <w:rFonts w:cs="Times New Roman"/>
          <w:i/>
          <w:iCs/>
        </w:rPr>
        <w:t>p</w:t>
      </w:r>
      <w:r w:rsidRPr="00E54CD7">
        <w:rPr>
          <w:rFonts w:cs="Times New Roman"/>
        </w:rPr>
        <w:t xml:space="preserve"> = .62).</w:t>
      </w:r>
    </w:p>
    <w:p w14:paraId="68765C03" w14:textId="77777777" w:rsidR="00572243" w:rsidRDefault="00572243" w:rsidP="008D7848">
      <w:pPr>
        <w:rPr>
          <w:rFonts w:eastAsia="Arial" w:cs="Times New Roman"/>
          <w:b/>
          <w:bCs/>
        </w:rPr>
      </w:pPr>
    </w:p>
    <w:p w14:paraId="0D8C6B76" w14:textId="0A5E8DE6" w:rsidR="008D7848" w:rsidRPr="00E54CD7" w:rsidRDefault="008D7848" w:rsidP="008D7848">
      <w:pPr>
        <w:rPr>
          <w:rFonts w:eastAsia="Arial" w:cs="Times New Roman"/>
          <w:b/>
          <w:bCs/>
        </w:rPr>
      </w:pPr>
      <w:r w:rsidRPr="00E54CD7">
        <w:rPr>
          <w:rFonts w:eastAsia="Arial" w:cs="Times New Roman"/>
          <w:b/>
          <w:bCs/>
        </w:rPr>
        <w:t>Discussion</w:t>
      </w:r>
    </w:p>
    <w:p w14:paraId="5A10360F" w14:textId="77777777" w:rsidR="00EB6B85" w:rsidRPr="00E54CD7" w:rsidRDefault="00EB6B85" w:rsidP="00EB6B85">
      <w:pPr>
        <w:pStyle w:val="CommentText"/>
        <w:rPr>
          <w:rFonts w:ascii="Times New Roman" w:hAnsi="Times New Roman" w:cs="Times New Roman"/>
        </w:rPr>
      </w:pPr>
    </w:p>
    <w:p w14:paraId="5300F00E" w14:textId="5E748A80" w:rsidR="005B4420" w:rsidRPr="00E54CD7" w:rsidRDefault="005B4420" w:rsidP="005B4420">
      <w:pPr>
        <w:spacing w:line="480" w:lineRule="auto"/>
        <w:ind w:firstLine="720"/>
        <w:rPr>
          <w:rFonts w:cs="Times New Roman"/>
        </w:rPr>
      </w:pPr>
      <w:r w:rsidRPr="00E54CD7">
        <w:rPr>
          <w:rFonts w:cs="Times New Roman"/>
        </w:rPr>
        <w:t xml:space="preserve">Together, these results indicate that while the design source significantly shaped sustainability evaluations, AI literacy neither influenced perceptions directly nor interacted with the design source to </w:t>
      </w:r>
      <w:r w:rsidR="00F452D0">
        <w:rPr>
          <w:rFonts w:cs="Times New Roman"/>
        </w:rPr>
        <w:t>significantly influence</w:t>
      </w:r>
      <w:r w:rsidRPr="00E54CD7">
        <w:rPr>
          <w:rFonts w:cs="Times New Roman"/>
        </w:rPr>
        <w:t xml:space="preserve"> th</w:t>
      </w:r>
      <w:r w:rsidR="00F452D0">
        <w:rPr>
          <w:rFonts w:cs="Times New Roman"/>
        </w:rPr>
        <w:t>e main</w:t>
      </w:r>
      <w:r w:rsidRPr="00E54CD7">
        <w:rPr>
          <w:rFonts w:cs="Times New Roman"/>
        </w:rPr>
        <w:t xml:space="preserve"> effect.</w:t>
      </w:r>
    </w:p>
    <w:p w14:paraId="752CBCDA" w14:textId="77777777" w:rsidR="00572243" w:rsidRDefault="00572243" w:rsidP="005B4420">
      <w:pPr>
        <w:pStyle w:val="CommentText"/>
        <w:spacing w:line="480" w:lineRule="auto"/>
        <w:rPr>
          <w:rFonts w:ascii="Times New Roman" w:hAnsi="Times New Roman" w:cs="Times New Roman"/>
          <w:b/>
          <w:bCs/>
        </w:rPr>
      </w:pPr>
    </w:p>
    <w:p w14:paraId="3BA28956" w14:textId="40D8DBBB" w:rsidR="00EB6AC7" w:rsidRDefault="00EB6AC7" w:rsidP="00572243">
      <w:pPr>
        <w:pStyle w:val="CommentText"/>
        <w:spacing w:line="480" w:lineRule="auto"/>
        <w:ind w:firstLine="720"/>
        <w:rPr>
          <w:rFonts w:ascii="Times New Roman" w:hAnsi="Times New Roman" w:cs="Times New Roman"/>
        </w:rPr>
      </w:pPr>
    </w:p>
    <w:p w14:paraId="4FB8801A" w14:textId="6EA89105" w:rsidR="00EB6AC7" w:rsidRDefault="00EB6AC7">
      <w:pPr>
        <w:spacing w:after="160" w:line="278" w:lineRule="auto"/>
        <w:rPr>
          <w:rFonts w:cs="Times New Roman"/>
        </w:rPr>
      </w:pPr>
      <w:r>
        <w:rPr>
          <w:rFonts w:cs="Times New Roman"/>
        </w:rPr>
        <w:br w:type="page"/>
      </w:r>
    </w:p>
    <w:p w14:paraId="45E35FD0" w14:textId="5C388E10" w:rsidR="00EB6AC7" w:rsidRDefault="00EB6AC7" w:rsidP="00EB6AC7">
      <w:pPr>
        <w:snapToGrid w:val="0"/>
        <w:jc w:val="center"/>
        <w:outlineLvl w:val="0"/>
        <w:rPr>
          <w:rFonts w:cs="Times New Roman"/>
          <w:b/>
          <w:bCs/>
          <w:color w:val="000000" w:themeColor="text1"/>
          <w:lang w:eastAsia="zh-CN"/>
        </w:rPr>
      </w:pPr>
      <w:bookmarkStart w:id="16" w:name="_Toc227574266"/>
      <w:r w:rsidRPr="00881E8C">
        <w:rPr>
          <w:rFonts w:cs="Times New Roman"/>
          <w:b/>
          <w:bCs/>
          <w:color w:val="000000" w:themeColor="text1"/>
          <w:lang w:eastAsia="zh-CN"/>
        </w:rPr>
        <w:lastRenderedPageBreak/>
        <w:t xml:space="preserve">Web Appendix </w:t>
      </w:r>
      <w:r>
        <w:rPr>
          <w:rFonts w:cs="Times New Roman"/>
          <w:b/>
          <w:bCs/>
          <w:color w:val="000000" w:themeColor="text1"/>
          <w:lang w:eastAsia="zh-CN"/>
        </w:rPr>
        <w:t>I.</w:t>
      </w:r>
      <w:r w:rsidRPr="00881E8C">
        <w:rPr>
          <w:rFonts w:cs="Times New Roman"/>
          <w:b/>
          <w:bCs/>
          <w:color w:val="000000" w:themeColor="text1"/>
          <w:lang w:eastAsia="zh-CN"/>
        </w:rPr>
        <w:t xml:space="preserve"> </w:t>
      </w:r>
      <w:r>
        <w:rPr>
          <w:rFonts w:cs="Times New Roman"/>
          <w:b/>
          <w:bCs/>
          <w:color w:val="000000" w:themeColor="text1"/>
          <w:lang w:eastAsia="zh-CN"/>
        </w:rPr>
        <w:t>References</w:t>
      </w:r>
      <w:bookmarkEnd w:id="16"/>
    </w:p>
    <w:p w14:paraId="7B8C4443" w14:textId="77777777" w:rsidR="007930C1" w:rsidRDefault="007930C1" w:rsidP="003D757F">
      <w:pPr>
        <w:pStyle w:val="CommentText"/>
        <w:spacing w:line="360" w:lineRule="auto"/>
        <w:ind w:left="720" w:hanging="720"/>
        <w:rPr>
          <w:lang w:eastAsia="zh-CN"/>
        </w:rPr>
      </w:pPr>
    </w:p>
    <w:p w14:paraId="29931727" w14:textId="3C3C977C" w:rsidR="00EB6AC7" w:rsidRPr="00E54CD7" w:rsidRDefault="00EB6AC7" w:rsidP="003D757F">
      <w:pPr>
        <w:pStyle w:val="CommentText"/>
        <w:spacing w:line="360" w:lineRule="auto"/>
        <w:ind w:left="720" w:hanging="720"/>
        <w:rPr>
          <w:rFonts w:ascii="Times New Roman" w:hAnsi="Times New Roman" w:cs="Times New Roman"/>
        </w:rPr>
      </w:pPr>
      <w:r w:rsidRPr="00E54CD7">
        <w:rPr>
          <w:rFonts w:ascii="Times New Roman" w:hAnsi="Times New Roman" w:cs="Times New Roman"/>
        </w:rPr>
        <w:t>Langan, R.</w:t>
      </w:r>
      <w:r w:rsidR="007930C1">
        <w:rPr>
          <w:rFonts w:ascii="Times New Roman" w:hAnsi="Times New Roman" w:cs="Times New Roman"/>
        </w:rPr>
        <w:t>,</w:t>
      </w:r>
      <w:r>
        <w:rPr>
          <w:rFonts w:ascii="Times New Roman" w:hAnsi="Times New Roman" w:cs="Times New Roman"/>
        </w:rPr>
        <w:t xml:space="preserve"> &amp; </w:t>
      </w:r>
      <w:r w:rsidRPr="00E54CD7">
        <w:rPr>
          <w:rFonts w:ascii="Times New Roman" w:hAnsi="Times New Roman" w:cs="Times New Roman"/>
        </w:rPr>
        <w:t xml:space="preserve">Kumar, A. (2019). Time versus money: the role of perceived effort in consumers’ evaluation of corporate giving. </w:t>
      </w:r>
      <w:r w:rsidRPr="007930C1">
        <w:rPr>
          <w:rFonts w:ascii="Times New Roman" w:hAnsi="Times New Roman" w:cs="Times New Roman"/>
          <w:i/>
          <w:iCs/>
        </w:rPr>
        <w:t>Journal of Business Research</w:t>
      </w:r>
      <w:r w:rsidRPr="00E54CD7">
        <w:rPr>
          <w:rFonts w:ascii="Times New Roman" w:hAnsi="Times New Roman" w:cs="Times New Roman"/>
        </w:rPr>
        <w:t>, 99, 295</w:t>
      </w:r>
      <w:r w:rsidR="007930C1" w:rsidRPr="00945A50">
        <w:rPr>
          <w:rFonts w:cs="Times New Roman"/>
        </w:rPr>
        <w:t>–</w:t>
      </w:r>
      <w:r w:rsidRPr="00E54CD7">
        <w:rPr>
          <w:rFonts w:ascii="Times New Roman" w:hAnsi="Times New Roman" w:cs="Times New Roman"/>
        </w:rPr>
        <w:t>305.</w:t>
      </w:r>
    </w:p>
    <w:p w14:paraId="27EE4D10" w14:textId="19E53EB3" w:rsidR="00EB6AC7" w:rsidRPr="003D757F" w:rsidRDefault="00EB6AC7" w:rsidP="003D757F">
      <w:pPr>
        <w:pStyle w:val="CommentText"/>
        <w:spacing w:line="360" w:lineRule="auto"/>
        <w:ind w:left="720" w:hanging="720"/>
        <w:rPr>
          <w:rFonts w:ascii="Times New Roman" w:hAnsi="Times New Roman" w:cs="Times New Roman"/>
        </w:rPr>
      </w:pPr>
      <w:r w:rsidRPr="00E54CD7">
        <w:rPr>
          <w:rFonts w:ascii="Times New Roman" w:hAnsi="Times New Roman" w:cs="Times New Roman"/>
        </w:rPr>
        <w:t>Mohr, L.A.</w:t>
      </w:r>
      <w:r w:rsidR="007930C1">
        <w:rPr>
          <w:rFonts w:ascii="Times New Roman" w:hAnsi="Times New Roman" w:cs="Times New Roman"/>
        </w:rPr>
        <w:t>,</w:t>
      </w:r>
      <w:r w:rsidRPr="00E54CD7">
        <w:rPr>
          <w:rFonts w:ascii="Times New Roman" w:hAnsi="Times New Roman" w:cs="Times New Roman"/>
        </w:rPr>
        <w:t xml:space="preserve"> </w:t>
      </w:r>
      <w:r>
        <w:rPr>
          <w:rFonts w:ascii="Times New Roman" w:hAnsi="Times New Roman" w:cs="Times New Roman"/>
        </w:rPr>
        <w:t>&amp;</w:t>
      </w:r>
      <w:r w:rsidRPr="00E54CD7">
        <w:rPr>
          <w:rFonts w:ascii="Times New Roman" w:hAnsi="Times New Roman" w:cs="Times New Roman"/>
        </w:rPr>
        <w:t xml:space="preserve"> Bitner, M.J. (1995). The role of employee effort in satisfaction with service transactions. </w:t>
      </w:r>
      <w:r w:rsidRPr="007930C1">
        <w:rPr>
          <w:rFonts w:ascii="Times New Roman" w:hAnsi="Times New Roman" w:cs="Times New Roman"/>
          <w:i/>
          <w:iCs/>
        </w:rPr>
        <w:t>Journal of Business Research</w:t>
      </w:r>
      <w:r w:rsidRPr="00E54CD7">
        <w:rPr>
          <w:rFonts w:ascii="Times New Roman" w:hAnsi="Times New Roman" w:cs="Times New Roman"/>
        </w:rPr>
        <w:t>, 32, 239</w:t>
      </w:r>
      <w:r w:rsidR="007930C1" w:rsidRPr="00945A50">
        <w:rPr>
          <w:rFonts w:cs="Times New Roman"/>
        </w:rPr>
        <w:t>–</w:t>
      </w:r>
      <w:r w:rsidRPr="00E54CD7">
        <w:rPr>
          <w:rFonts w:ascii="Times New Roman" w:hAnsi="Times New Roman" w:cs="Times New Roman"/>
        </w:rPr>
        <w:t>252.</w:t>
      </w:r>
    </w:p>
    <w:p w14:paraId="1B154A69" w14:textId="1852F5E2" w:rsidR="00EB6AC7" w:rsidRPr="00E54CD7" w:rsidRDefault="00EB6AC7" w:rsidP="003D757F">
      <w:pPr>
        <w:spacing w:line="360" w:lineRule="auto"/>
        <w:ind w:left="720" w:hanging="720"/>
        <w:rPr>
          <w:rFonts w:cs="Times New Roman"/>
        </w:rPr>
      </w:pPr>
      <w:r w:rsidRPr="00945A50">
        <w:rPr>
          <w:rFonts w:cs="Times New Roman"/>
        </w:rPr>
        <w:t>Monga, A.B.</w:t>
      </w:r>
      <w:r w:rsidR="007930C1">
        <w:rPr>
          <w:rFonts w:cs="Times New Roman"/>
        </w:rPr>
        <w:t>,</w:t>
      </w:r>
      <w:r w:rsidRPr="00945A50">
        <w:rPr>
          <w:rFonts w:cs="Times New Roman"/>
        </w:rPr>
        <w:t xml:space="preserve"> </w:t>
      </w:r>
      <w:r>
        <w:rPr>
          <w:rFonts w:cs="Times New Roman"/>
        </w:rPr>
        <w:t xml:space="preserve">&amp; </w:t>
      </w:r>
      <w:r w:rsidRPr="00945A50">
        <w:rPr>
          <w:rFonts w:cs="Times New Roman"/>
        </w:rPr>
        <w:t>John, D.R. (2007). Cultural Differences in Brand Extension Evaluation: The Influence of Analytic versus Holistic Thinking, </w:t>
      </w:r>
      <w:r w:rsidRPr="007930C1">
        <w:rPr>
          <w:rFonts w:cs="Times New Roman"/>
          <w:i/>
          <w:iCs/>
        </w:rPr>
        <w:t>Journal of Consumer Research</w:t>
      </w:r>
      <w:r w:rsidRPr="00945A50">
        <w:rPr>
          <w:rFonts w:cs="Times New Roman"/>
        </w:rPr>
        <w:t>, 33(4), 529–536.</w:t>
      </w:r>
    </w:p>
    <w:p w14:paraId="1AD46F85" w14:textId="51FEEFA6" w:rsidR="00EB6AC7" w:rsidRDefault="00EB6AC7" w:rsidP="003D757F">
      <w:pPr>
        <w:spacing w:after="160" w:line="360" w:lineRule="auto"/>
        <w:ind w:left="720" w:hanging="720"/>
        <w:rPr>
          <w:rFonts w:cs="Times New Roman"/>
        </w:rPr>
      </w:pPr>
      <w:r w:rsidRPr="00E54CD7">
        <w:rPr>
          <w:rFonts w:cs="Times New Roman"/>
        </w:rPr>
        <w:t xml:space="preserve">Silva, O., Crilly, N., </w:t>
      </w:r>
      <w:r w:rsidR="007930C1" w:rsidRPr="007930C1">
        <w:rPr>
          <w:rFonts w:cs="Times New Roman"/>
        </w:rPr>
        <w:t>&amp;</w:t>
      </w:r>
      <w:r w:rsidRPr="00E54CD7">
        <w:rPr>
          <w:rFonts w:cs="Times New Roman"/>
        </w:rPr>
        <w:t xml:space="preserve"> Hekkert, P. (2015). How people’s appreciation of products is affected by their knowledge of the designers’ intentions. </w:t>
      </w:r>
      <w:r w:rsidRPr="007930C1">
        <w:rPr>
          <w:rFonts w:cs="Times New Roman"/>
          <w:i/>
          <w:iCs/>
        </w:rPr>
        <w:t>International Journal of Design</w:t>
      </w:r>
      <w:r w:rsidRPr="003D757F">
        <w:rPr>
          <w:rFonts w:cs="Times New Roman"/>
        </w:rPr>
        <w:t>,</w:t>
      </w:r>
      <w:r w:rsidRPr="00E54CD7">
        <w:rPr>
          <w:rFonts w:cs="Times New Roman"/>
        </w:rPr>
        <w:t xml:space="preserve"> 9(2), 21</w:t>
      </w:r>
      <w:r w:rsidR="007930C1" w:rsidRPr="00945A50">
        <w:rPr>
          <w:rFonts w:cs="Times New Roman"/>
        </w:rPr>
        <w:t>–</w:t>
      </w:r>
      <w:r w:rsidRPr="00E54CD7">
        <w:rPr>
          <w:rFonts w:cs="Times New Roman"/>
        </w:rPr>
        <w:t>33</w:t>
      </w:r>
    </w:p>
    <w:p w14:paraId="444334B9" w14:textId="783313B4" w:rsidR="00EB6AC7" w:rsidRPr="007930C1" w:rsidRDefault="00EB6AC7" w:rsidP="003D757F">
      <w:pPr>
        <w:pStyle w:val="CommentText"/>
        <w:spacing w:line="360" w:lineRule="auto"/>
        <w:rPr>
          <w:rFonts w:cs="Times New Roman"/>
        </w:rPr>
      </w:pPr>
      <w:r w:rsidRPr="00E54CD7">
        <w:rPr>
          <w:rFonts w:ascii="Times New Roman" w:hAnsi="Times New Roman" w:cs="Times New Roman"/>
        </w:rPr>
        <w:t>Tully, S.M., Longoni, Ch</w:t>
      </w:r>
      <w:r w:rsidR="007930C1">
        <w:rPr>
          <w:rFonts w:ascii="Times New Roman" w:hAnsi="Times New Roman" w:cs="Times New Roman"/>
        </w:rPr>
        <w:t xml:space="preserve">., </w:t>
      </w:r>
      <w:r w:rsidR="007930C1" w:rsidRPr="007930C1">
        <w:rPr>
          <w:rFonts w:ascii="Times New Roman" w:hAnsi="Times New Roman" w:cs="Times New Roman"/>
        </w:rPr>
        <w:t>&amp;</w:t>
      </w:r>
      <w:r w:rsidRPr="00E54CD7">
        <w:rPr>
          <w:rFonts w:ascii="Times New Roman" w:hAnsi="Times New Roman" w:cs="Times New Roman"/>
        </w:rPr>
        <w:t xml:space="preserve"> Appel, G. (2025)</w:t>
      </w:r>
      <w:r w:rsidR="007930C1">
        <w:rPr>
          <w:rFonts w:ascii="Times New Roman" w:hAnsi="Times New Roman" w:cs="Times New Roman"/>
        </w:rPr>
        <w:t>.</w:t>
      </w:r>
      <w:r w:rsidRPr="00E54CD7">
        <w:rPr>
          <w:rFonts w:ascii="Times New Roman" w:hAnsi="Times New Roman" w:cs="Times New Roman"/>
        </w:rPr>
        <w:t xml:space="preserve"> Lower Artificial Intelligence </w:t>
      </w:r>
    </w:p>
    <w:p w14:paraId="614A6EE1" w14:textId="75006D0C" w:rsidR="00EB6AC7" w:rsidRDefault="00EB6AC7" w:rsidP="003D757F">
      <w:pPr>
        <w:pStyle w:val="CommentText"/>
        <w:spacing w:line="360" w:lineRule="auto"/>
        <w:ind w:firstLine="720"/>
        <w:rPr>
          <w:rFonts w:ascii="Times New Roman" w:hAnsi="Times New Roman" w:cs="Times New Roman"/>
        </w:rPr>
      </w:pPr>
      <w:r w:rsidRPr="00E54CD7">
        <w:rPr>
          <w:rFonts w:ascii="Times New Roman" w:hAnsi="Times New Roman" w:cs="Times New Roman"/>
        </w:rPr>
        <w:t>Literacy Predicts Greater AI Receptivity</w:t>
      </w:r>
      <w:r w:rsidR="007930C1">
        <w:rPr>
          <w:rFonts w:ascii="Times New Roman" w:hAnsi="Times New Roman" w:cs="Times New Roman"/>
        </w:rPr>
        <w:t>.</w:t>
      </w:r>
      <w:r w:rsidRPr="00E54CD7">
        <w:rPr>
          <w:rFonts w:ascii="Times New Roman" w:hAnsi="Times New Roman" w:cs="Times New Roman"/>
        </w:rPr>
        <w:t xml:space="preserve"> </w:t>
      </w:r>
      <w:r w:rsidRPr="007930C1">
        <w:rPr>
          <w:rFonts w:ascii="Times New Roman" w:hAnsi="Times New Roman" w:cs="Times New Roman"/>
          <w:i/>
          <w:iCs/>
        </w:rPr>
        <w:t>Journal of Marketing</w:t>
      </w:r>
      <w:r w:rsidRPr="00E54CD7">
        <w:rPr>
          <w:rFonts w:ascii="Times New Roman" w:hAnsi="Times New Roman" w:cs="Times New Roman"/>
        </w:rPr>
        <w:t>, 89(5), 1</w:t>
      </w:r>
      <w:r w:rsidR="007930C1" w:rsidRPr="00945A50">
        <w:rPr>
          <w:rFonts w:cs="Times New Roman"/>
        </w:rPr>
        <w:t>–</w:t>
      </w:r>
      <w:r w:rsidRPr="00E54CD7">
        <w:rPr>
          <w:rFonts w:ascii="Times New Roman" w:hAnsi="Times New Roman" w:cs="Times New Roman"/>
        </w:rPr>
        <w:t>20.</w:t>
      </w:r>
    </w:p>
    <w:p w14:paraId="31338AA5" w14:textId="77777777" w:rsidR="00EB6AC7" w:rsidRPr="00C049EB" w:rsidRDefault="00EB6AC7" w:rsidP="003D757F">
      <w:pPr>
        <w:spacing w:line="360" w:lineRule="auto"/>
        <w:ind w:left="720" w:hanging="720"/>
        <w:rPr>
          <w:rFonts w:cs="Times New Roman"/>
        </w:rPr>
      </w:pPr>
      <w:r w:rsidRPr="00C049EB">
        <w:rPr>
          <w:rFonts w:cs="Times New Roman"/>
        </w:rPr>
        <w:t>Xie, Y., Zhang, S., &amp; Zhu, D. (2025). How to define sustainable design? An exploration through bibliometric analysis and literature review based on Web of Science. </w:t>
      </w:r>
      <w:r w:rsidRPr="007930C1">
        <w:rPr>
          <w:rFonts w:cs="Times New Roman"/>
          <w:i/>
          <w:iCs/>
        </w:rPr>
        <w:t>The Design Journal</w:t>
      </w:r>
      <w:r w:rsidRPr="003D757F">
        <w:rPr>
          <w:rFonts w:cs="Times New Roman"/>
        </w:rPr>
        <w:t>,</w:t>
      </w:r>
      <w:r w:rsidRPr="00C049EB">
        <w:rPr>
          <w:rFonts w:cs="Times New Roman"/>
        </w:rPr>
        <w:t> 28(5), 885–907.</w:t>
      </w:r>
    </w:p>
    <w:p w14:paraId="215AB256" w14:textId="77777777" w:rsidR="00EB6AC7" w:rsidRPr="00E54CD7" w:rsidRDefault="00EB6AC7" w:rsidP="00EB6AC7">
      <w:pPr>
        <w:pStyle w:val="CommentText"/>
        <w:rPr>
          <w:rFonts w:ascii="Times New Roman" w:hAnsi="Times New Roman" w:cs="Times New Roman"/>
        </w:rPr>
      </w:pPr>
    </w:p>
    <w:p w14:paraId="53D06227" w14:textId="77777777" w:rsidR="00EB6AC7" w:rsidRPr="00E54CD7" w:rsidRDefault="00EB6AC7" w:rsidP="00572243">
      <w:pPr>
        <w:pStyle w:val="CommentText"/>
        <w:spacing w:line="480" w:lineRule="auto"/>
        <w:ind w:firstLine="720"/>
        <w:rPr>
          <w:rFonts w:ascii="Times New Roman" w:hAnsi="Times New Roman" w:cs="Times New Roman"/>
        </w:rPr>
      </w:pPr>
    </w:p>
    <w:sectPr w:rsidR="00EB6AC7" w:rsidRPr="00E54CD7" w:rsidSect="004F21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EBB1A" w14:textId="77777777" w:rsidR="00F570B5" w:rsidRDefault="00F570B5" w:rsidP="00CB4ADC">
      <w:r>
        <w:separator/>
      </w:r>
    </w:p>
  </w:endnote>
  <w:endnote w:type="continuationSeparator" w:id="0">
    <w:p w14:paraId="49E0CCA0" w14:textId="77777777" w:rsidR="00F570B5" w:rsidRDefault="00F570B5" w:rsidP="00CB4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E037F" w14:textId="77777777" w:rsidR="00F570B5" w:rsidRDefault="00F570B5" w:rsidP="00CB4ADC">
      <w:r>
        <w:separator/>
      </w:r>
    </w:p>
  </w:footnote>
  <w:footnote w:type="continuationSeparator" w:id="0">
    <w:p w14:paraId="3D56A907" w14:textId="77777777" w:rsidR="00F570B5" w:rsidRDefault="00F570B5" w:rsidP="00CB4ADC">
      <w:r>
        <w:continuationSeparator/>
      </w:r>
    </w:p>
  </w:footnote>
  <w:footnote w:id="1">
    <w:p w14:paraId="73CEB3F4" w14:textId="2B30FEA5" w:rsidR="00E95E01" w:rsidRPr="00E95E01" w:rsidRDefault="00E95E01">
      <w:pPr>
        <w:pStyle w:val="FootnoteText"/>
        <w:rPr>
          <w:lang w:val="en-GB"/>
        </w:rPr>
      </w:pPr>
      <w:r>
        <w:rPr>
          <w:rStyle w:val="FootnoteReference"/>
        </w:rPr>
        <w:footnoteRef/>
      </w:r>
      <w:r>
        <w:t xml:space="preserve"> </w:t>
      </w:r>
      <w:r w:rsidRPr="006007C5">
        <w:rPr>
          <w:rFonts w:cs="Times New Roman"/>
          <w:sz w:val="18"/>
          <w:szCs w:val="18"/>
        </w:rPr>
        <w:t xml:space="preserve">The pre-registration labels the focal mechanism as </w:t>
      </w:r>
      <w:r w:rsidRPr="00EC4BDD">
        <w:rPr>
          <w:rFonts w:cs="Times New Roman"/>
          <w:i/>
          <w:iCs/>
          <w:sz w:val="18"/>
          <w:szCs w:val="18"/>
        </w:rPr>
        <w:t>perceived</w:t>
      </w:r>
      <w:r>
        <w:rPr>
          <w:rFonts w:cs="Times New Roman"/>
          <w:sz w:val="18"/>
          <w:szCs w:val="18"/>
        </w:rPr>
        <w:t xml:space="preserve"> </w:t>
      </w:r>
      <w:r w:rsidRPr="006007C5">
        <w:rPr>
          <w:rStyle w:val="Emphasis"/>
          <w:rFonts w:cs="Times New Roman"/>
          <w:sz w:val="18"/>
          <w:szCs w:val="18"/>
        </w:rPr>
        <w:t>human touch</w:t>
      </w:r>
      <w:r w:rsidRPr="006007C5">
        <w:rPr>
          <w:rFonts w:cs="Times New Roman"/>
          <w:sz w:val="18"/>
          <w:szCs w:val="18"/>
        </w:rPr>
        <w:t xml:space="preserve">. </w:t>
      </w:r>
      <w:r>
        <w:rPr>
          <w:rFonts w:cs="Times New Roman"/>
          <w:sz w:val="18"/>
          <w:szCs w:val="18"/>
        </w:rPr>
        <w:t>T</w:t>
      </w:r>
      <w:r w:rsidRPr="006007C5">
        <w:rPr>
          <w:rFonts w:cs="Times New Roman"/>
          <w:sz w:val="18"/>
          <w:szCs w:val="18"/>
        </w:rPr>
        <w:t xml:space="preserve">o improve conceptual precision, we adopt the term </w:t>
      </w:r>
      <w:r w:rsidRPr="006007C5">
        <w:rPr>
          <w:rStyle w:val="Emphasis"/>
          <w:rFonts w:cs="Times New Roman"/>
          <w:sz w:val="18"/>
          <w:szCs w:val="18"/>
        </w:rPr>
        <w:t>genuine care</w:t>
      </w:r>
      <w:r w:rsidRPr="006007C5">
        <w:rPr>
          <w:rFonts w:cs="Times New Roman"/>
          <w:sz w:val="18"/>
          <w:szCs w:val="18"/>
        </w:rPr>
        <w:t xml:space="preserve"> in the manuscript. This change is terminological only; the </w:t>
      </w:r>
      <w:r w:rsidR="007809E0">
        <w:rPr>
          <w:rFonts w:cs="Times New Roman"/>
          <w:sz w:val="18"/>
          <w:szCs w:val="18"/>
        </w:rPr>
        <w:t xml:space="preserve">measures, </w:t>
      </w:r>
      <w:r w:rsidRPr="006007C5">
        <w:rPr>
          <w:rFonts w:cs="Times New Roman"/>
          <w:sz w:val="18"/>
          <w:szCs w:val="18"/>
        </w:rPr>
        <w:t>theoretical meaning, manipulation, and hypotheses remain unchanged.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13A18"/>
    <w:multiLevelType w:val="multilevel"/>
    <w:tmpl w:val="BC3C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424664"/>
    <w:multiLevelType w:val="multilevel"/>
    <w:tmpl w:val="7384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6665C"/>
    <w:multiLevelType w:val="multilevel"/>
    <w:tmpl w:val="69DEF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D6727"/>
    <w:multiLevelType w:val="multilevel"/>
    <w:tmpl w:val="05480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923F57"/>
    <w:multiLevelType w:val="multilevel"/>
    <w:tmpl w:val="5D2A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3A05F6"/>
    <w:multiLevelType w:val="multilevel"/>
    <w:tmpl w:val="D2FC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9F604B"/>
    <w:multiLevelType w:val="multilevel"/>
    <w:tmpl w:val="CC12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010200"/>
    <w:multiLevelType w:val="multilevel"/>
    <w:tmpl w:val="BAA02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C54BE0"/>
    <w:multiLevelType w:val="hybridMultilevel"/>
    <w:tmpl w:val="37400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EE7C27"/>
    <w:multiLevelType w:val="multilevel"/>
    <w:tmpl w:val="4D20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B441DB"/>
    <w:multiLevelType w:val="multilevel"/>
    <w:tmpl w:val="6340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78699">
    <w:abstractNumId w:val="8"/>
  </w:num>
  <w:num w:numId="2" w16cid:durableId="29112312">
    <w:abstractNumId w:val="3"/>
  </w:num>
  <w:num w:numId="3" w16cid:durableId="756293787">
    <w:abstractNumId w:val="10"/>
  </w:num>
  <w:num w:numId="4" w16cid:durableId="1023433207">
    <w:abstractNumId w:val="6"/>
  </w:num>
  <w:num w:numId="5" w16cid:durableId="1250390390">
    <w:abstractNumId w:val="2"/>
  </w:num>
  <w:num w:numId="6" w16cid:durableId="1920941718">
    <w:abstractNumId w:val="0"/>
  </w:num>
  <w:num w:numId="7" w16cid:durableId="1348367555">
    <w:abstractNumId w:val="5"/>
  </w:num>
  <w:num w:numId="8" w16cid:durableId="366298799">
    <w:abstractNumId w:val="1"/>
  </w:num>
  <w:num w:numId="9" w16cid:durableId="1847866405">
    <w:abstractNumId w:val="7"/>
  </w:num>
  <w:num w:numId="10" w16cid:durableId="2128501672">
    <w:abstractNumId w:val="4"/>
  </w:num>
  <w:num w:numId="11" w16cid:durableId="9711333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ACE"/>
    <w:rsid w:val="000052D7"/>
    <w:rsid w:val="0001339A"/>
    <w:rsid w:val="00020D16"/>
    <w:rsid w:val="0002461B"/>
    <w:rsid w:val="00026B7A"/>
    <w:rsid w:val="00031A75"/>
    <w:rsid w:val="00033E37"/>
    <w:rsid w:val="00035FFD"/>
    <w:rsid w:val="00051D0F"/>
    <w:rsid w:val="00051EA8"/>
    <w:rsid w:val="000624CE"/>
    <w:rsid w:val="00071B30"/>
    <w:rsid w:val="00076D70"/>
    <w:rsid w:val="000878FD"/>
    <w:rsid w:val="000958B2"/>
    <w:rsid w:val="000B2860"/>
    <w:rsid w:val="000B3729"/>
    <w:rsid w:val="000B6F14"/>
    <w:rsid w:val="000C0150"/>
    <w:rsid w:val="000C0980"/>
    <w:rsid w:val="000C2503"/>
    <w:rsid w:val="000C29ED"/>
    <w:rsid w:val="000C3FC3"/>
    <w:rsid w:val="000C6818"/>
    <w:rsid w:val="000E0CF1"/>
    <w:rsid w:val="000E4DF4"/>
    <w:rsid w:val="000E6DE5"/>
    <w:rsid w:val="00100C00"/>
    <w:rsid w:val="00101A6B"/>
    <w:rsid w:val="001042CB"/>
    <w:rsid w:val="00113F5C"/>
    <w:rsid w:val="00113FF3"/>
    <w:rsid w:val="00116D13"/>
    <w:rsid w:val="00121176"/>
    <w:rsid w:val="00123BE7"/>
    <w:rsid w:val="001329F1"/>
    <w:rsid w:val="00137BCD"/>
    <w:rsid w:val="00147B63"/>
    <w:rsid w:val="0015165E"/>
    <w:rsid w:val="00153515"/>
    <w:rsid w:val="00153F6F"/>
    <w:rsid w:val="00163A32"/>
    <w:rsid w:val="00163A62"/>
    <w:rsid w:val="001727D3"/>
    <w:rsid w:val="00184B66"/>
    <w:rsid w:val="00192333"/>
    <w:rsid w:val="001A21DB"/>
    <w:rsid w:val="001B12F5"/>
    <w:rsid w:val="001B151E"/>
    <w:rsid w:val="001B34DC"/>
    <w:rsid w:val="001B3779"/>
    <w:rsid w:val="001B5A10"/>
    <w:rsid w:val="001C6B35"/>
    <w:rsid w:val="001D6158"/>
    <w:rsid w:val="001D6392"/>
    <w:rsid w:val="001E5FFF"/>
    <w:rsid w:val="001F2E5B"/>
    <w:rsid w:val="001F4EA2"/>
    <w:rsid w:val="00200FBE"/>
    <w:rsid w:val="00214A23"/>
    <w:rsid w:val="00215E89"/>
    <w:rsid w:val="00220278"/>
    <w:rsid w:val="00227B4F"/>
    <w:rsid w:val="00227B5D"/>
    <w:rsid w:val="00230740"/>
    <w:rsid w:val="00231479"/>
    <w:rsid w:val="00231798"/>
    <w:rsid w:val="0023223F"/>
    <w:rsid w:val="002368DD"/>
    <w:rsid w:val="00236DEB"/>
    <w:rsid w:val="002406E9"/>
    <w:rsid w:val="002427C8"/>
    <w:rsid w:val="00242CA3"/>
    <w:rsid w:val="00251775"/>
    <w:rsid w:val="00254A71"/>
    <w:rsid w:val="00260124"/>
    <w:rsid w:val="00266398"/>
    <w:rsid w:val="0027131E"/>
    <w:rsid w:val="0027164C"/>
    <w:rsid w:val="002A0A0B"/>
    <w:rsid w:val="002A18A0"/>
    <w:rsid w:val="002A58EA"/>
    <w:rsid w:val="002B0D40"/>
    <w:rsid w:val="002B3C21"/>
    <w:rsid w:val="002B432C"/>
    <w:rsid w:val="002B4B5B"/>
    <w:rsid w:val="002B5538"/>
    <w:rsid w:val="002E3D52"/>
    <w:rsid w:val="002E6E0B"/>
    <w:rsid w:val="002F471A"/>
    <w:rsid w:val="002F52E2"/>
    <w:rsid w:val="002F595F"/>
    <w:rsid w:val="0030315D"/>
    <w:rsid w:val="00310D3A"/>
    <w:rsid w:val="00313F41"/>
    <w:rsid w:val="003230D9"/>
    <w:rsid w:val="00323835"/>
    <w:rsid w:val="0032660A"/>
    <w:rsid w:val="00333A7F"/>
    <w:rsid w:val="00340E71"/>
    <w:rsid w:val="00344CEE"/>
    <w:rsid w:val="00350A48"/>
    <w:rsid w:val="003520E4"/>
    <w:rsid w:val="00354C3E"/>
    <w:rsid w:val="003554CD"/>
    <w:rsid w:val="00355515"/>
    <w:rsid w:val="00361886"/>
    <w:rsid w:val="003713EB"/>
    <w:rsid w:val="00372AE9"/>
    <w:rsid w:val="00373591"/>
    <w:rsid w:val="00380530"/>
    <w:rsid w:val="00385EC0"/>
    <w:rsid w:val="00387AB9"/>
    <w:rsid w:val="00387E5E"/>
    <w:rsid w:val="0039671C"/>
    <w:rsid w:val="003A24A2"/>
    <w:rsid w:val="003A29EA"/>
    <w:rsid w:val="003A5D19"/>
    <w:rsid w:val="003A63AC"/>
    <w:rsid w:val="003B0435"/>
    <w:rsid w:val="003B59EB"/>
    <w:rsid w:val="003B600A"/>
    <w:rsid w:val="003B6E6B"/>
    <w:rsid w:val="003B7F5B"/>
    <w:rsid w:val="003C343D"/>
    <w:rsid w:val="003D5949"/>
    <w:rsid w:val="003D5A8F"/>
    <w:rsid w:val="003D6187"/>
    <w:rsid w:val="003D757F"/>
    <w:rsid w:val="003D7BE6"/>
    <w:rsid w:val="003E5326"/>
    <w:rsid w:val="003E6BB4"/>
    <w:rsid w:val="003F4989"/>
    <w:rsid w:val="003F4BF4"/>
    <w:rsid w:val="003F7DA4"/>
    <w:rsid w:val="004149E3"/>
    <w:rsid w:val="00417D01"/>
    <w:rsid w:val="0043604B"/>
    <w:rsid w:val="0044110A"/>
    <w:rsid w:val="00444189"/>
    <w:rsid w:val="00444AFB"/>
    <w:rsid w:val="00450E1C"/>
    <w:rsid w:val="004532B4"/>
    <w:rsid w:val="004557A4"/>
    <w:rsid w:val="00467C80"/>
    <w:rsid w:val="00476AB0"/>
    <w:rsid w:val="00483A3B"/>
    <w:rsid w:val="0049161B"/>
    <w:rsid w:val="00491861"/>
    <w:rsid w:val="00494387"/>
    <w:rsid w:val="00497ADF"/>
    <w:rsid w:val="004A123E"/>
    <w:rsid w:val="004B1B62"/>
    <w:rsid w:val="004B2D88"/>
    <w:rsid w:val="004B2DE7"/>
    <w:rsid w:val="004B4109"/>
    <w:rsid w:val="004C2735"/>
    <w:rsid w:val="004C3964"/>
    <w:rsid w:val="004C69FF"/>
    <w:rsid w:val="004D3A1B"/>
    <w:rsid w:val="004D447B"/>
    <w:rsid w:val="004E786B"/>
    <w:rsid w:val="004F2125"/>
    <w:rsid w:val="004F34E3"/>
    <w:rsid w:val="004F43CF"/>
    <w:rsid w:val="004F586F"/>
    <w:rsid w:val="005035AE"/>
    <w:rsid w:val="00505282"/>
    <w:rsid w:val="00512DCB"/>
    <w:rsid w:val="00524674"/>
    <w:rsid w:val="005321F3"/>
    <w:rsid w:val="00532C99"/>
    <w:rsid w:val="00534BC0"/>
    <w:rsid w:val="00543CCB"/>
    <w:rsid w:val="00546246"/>
    <w:rsid w:val="00560BE7"/>
    <w:rsid w:val="00572243"/>
    <w:rsid w:val="00574D05"/>
    <w:rsid w:val="00580353"/>
    <w:rsid w:val="00582CBE"/>
    <w:rsid w:val="0058599D"/>
    <w:rsid w:val="00587634"/>
    <w:rsid w:val="00591948"/>
    <w:rsid w:val="0059362E"/>
    <w:rsid w:val="00593B5E"/>
    <w:rsid w:val="005A19F5"/>
    <w:rsid w:val="005A5E8D"/>
    <w:rsid w:val="005B171B"/>
    <w:rsid w:val="005B4420"/>
    <w:rsid w:val="005B631F"/>
    <w:rsid w:val="005B633A"/>
    <w:rsid w:val="005B6440"/>
    <w:rsid w:val="005C084C"/>
    <w:rsid w:val="005D15ED"/>
    <w:rsid w:val="005E4ACE"/>
    <w:rsid w:val="005F5410"/>
    <w:rsid w:val="005F5557"/>
    <w:rsid w:val="005F73D1"/>
    <w:rsid w:val="005F763A"/>
    <w:rsid w:val="006018BD"/>
    <w:rsid w:val="00602347"/>
    <w:rsid w:val="006144CC"/>
    <w:rsid w:val="00620E38"/>
    <w:rsid w:val="00622B05"/>
    <w:rsid w:val="00624680"/>
    <w:rsid w:val="006260C4"/>
    <w:rsid w:val="00630EE1"/>
    <w:rsid w:val="0063183F"/>
    <w:rsid w:val="00632AB1"/>
    <w:rsid w:val="00635243"/>
    <w:rsid w:val="00641FC5"/>
    <w:rsid w:val="0065223A"/>
    <w:rsid w:val="006554EF"/>
    <w:rsid w:val="006572F9"/>
    <w:rsid w:val="00660B6B"/>
    <w:rsid w:val="006616A1"/>
    <w:rsid w:val="0067038C"/>
    <w:rsid w:val="00674195"/>
    <w:rsid w:val="006773DA"/>
    <w:rsid w:val="0068574C"/>
    <w:rsid w:val="00692360"/>
    <w:rsid w:val="0069526F"/>
    <w:rsid w:val="006A03E2"/>
    <w:rsid w:val="006A34CC"/>
    <w:rsid w:val="006A3950"/>
    <w:rsid w:val="006A568E"/>
    <w:rsid w:val="006A5765"/>
    <w:rsid w:val="006B22EE"/>
    <w:rsid w:val="006B5B73"/>
    <w:rsid w:val="006B7353"/>
    <w:rsid w:val="006B7B87"/>
    <w:rsid w:val="006D0BA8"/>
    <w:rsid w:val="006D13F3"/>
    <w:rsid w:val="006D75C8"/>
    <w:rsid w:val="006E2E99"/>
    <w:rsid w:val="006E373E"/>
    <w:rsid w:val="006F0AAB"/>
    <w:rsid w:val="006F7615"/>
    <w:rsid w:val="007022FC"/>
    <w:rsid w:val="00703DBF"/>
    <w:rsid w:val="00706666"/>
    <w:rsid w:val="00707C42"/>
    <w:rsid w:val="00710F38"/>
    <w:rsid w:val="00714379"/>
    <w:rsid w:val="007306DA"/>
    <w:rsid w:val="007325E6"/>
    <w:rsid w:val="0073444C"/>
    <w:rsid w:val="0073597E"/>
    <w:rsid w:val="00736198"/>
    <w:rsid w:val="00737F58"/>
    <w:rsid w:val="0074188B"/>
    <w:rsid w:val="00741C7C"/>
    <w:rsid w:val="0074372A"/>
    <w:rsid w:val="00751067"/>
    <w:rsid w:val="007521D5"/>
    <w:rsid w:val="007534B2"/>
    <w:rsid w:val="00754398"/>
    <w:rsid w:val="007559C8"/>
    <w:rsid w:val="00755D85"/>
    <w:rsid w:val="00756AB9"/>
    <w:rsid w:val="00757AED"/>
    <w:rsid w:val="007616E4"/>
    <w:rsid w:val="00763699"/>
    <w:rsid w:val="00765553"/>
    <w:rsid w:val="00773F15"/>
    <w:rsid w:val="00776C5D"/>
    <w:rsid w:val="007809E0"/>
    <w:rsid w:val="00781C96"/>
    <w:rsid w:val="007857CA"/>
    <w:rsid w:val="00790F99"/>
    <w:rsid w:val="00792192"/>
    <w:rsid w:val="007930C1"/>
    <w:rsid w:val="007A0BE6"/>
    <w:rsid w:val="007A60B1"/>
    <w:rsid w:val="007B3E7F"/>
    <w:rsid w:val="007B4D32"/>
    <w:rsid w:val="007B5FBA"/>
    <w:rsid w:val="007B67EE"/>
    <w:rsid w:val="007B6936"/>
    <w:rsid w:val="007C3D8A"/>
    <w:rsid w:val="007C49A0"/>
    <w:rsid w:val="007D1DDD"/>
    <w:rsid w:val="007D2B89"/>
    <w:rsid w:val="007D2B94"/>
    <w:rsid w:val="007E0692"/>
    <w:rsid w:val="007E1B4B"/>
    <w:rsid w:val="007E2581"/>
    <w:rsid w:val="007E4FB2"/>
    <w:rsid w:val="007F0D2B"/>
    <w:rsid w:val="007F2386"/>
    <w:rsid w:val="007F426C"/>
    <w:rsid w:val="007F6187"/>
    <w:rsid w:val="008004B6"/>
    <w:rsid w:val="00816417"/>
    <w:rsid w:val="00821C4E"/>
    <w:rsid w:val="0082296A"/>
    <w:rsid w:val="00830E0D"/>
    <w:rsid w:val="00834A79"/>
    <w:rsid w:val="00844EFC"/>
    <w:rsid w:val="00846DF3"/>
    <w:rsid w:val="00861E0A"/>
    <w:rsid w:val="00864128"/>
    <w:rsid w:val="00876C5B"/>
    <w:rsid w:val="008816F5"/>
    <w:rsid w:val="008818E5"/>
    <w:rsid w:val="00881E8C"/>
    <w:rsid w:val="00884B04"/>
    <w:rsid w:val="00884BAD"/>
    <w:rsid w:val="008874BC"/>
    <w:rsid w:val="008A5A1B"/>
    <w:rsid w:val="008C63BE"/>
    <w:rsid w:val="008D72E2"/>
    <w:rsid w:val="008D7848"/>
    <w:rsid w:val="008E0764"/>
    <w:rsid w:val="008F0B60"/>
    <w:rsid w:val="008F469E"/>
    <w:rsid w:val="008F47DC"/>
    <w:rsid w:val="00901D72"/>
    <w:rsid w:val="00906839"/>
    <w:rsid w:val="009130AA"/>
    <w:rsid w:val="00913A14"/>
    <w:rsid w:val="00917202"/>
    <w:rsid w:val="00923FD1"/>
    <w:rsid w:val="009314C9"/>
    <w:rsid w:val="009467BA"/>
    <w:rsid w:val="00947A30"/>
    <w:rsid w:val="00950679"/>
    <w:rsid w:val="0095358D"/>
    <w:rsid w:val="009567E9"/>
    <w:rsid w:val="009676A0"/>
    <w:rsid w:val="0097573F"/>
    <w:rsid w:val="00976B01"/>
    <w:rsid w:val="0098037E"/>
    <w:rsid w:val="009862B0"/>
    <w:rsid w:val="0098707F"/>
    <w:rsid w:val="00996E56"/>
    <w:rsid w:val="009971F6"/>
    <w:rsid w:val="0099732E"/>
    <w:rsid w:val="009A2D9E"/>
    <w:rsid w:val="009A4DF0"/>
    <w:rsid w:val="009A67E0"/>
    <w:rsid w:val="009A7210"/>
    <w:rsid w:val="009A7FB2"/>
    <w:rsid w:val="009B0A44"/>
    <w:rsid w:val="009B2E0C"/>
    <w:rsid w:val="009B69C0"/>
    <w:rsid w:val="009C0E44"/>
    <w:rsid w:val="009C7140"/>
    <w:rsid w:val="009D35A5"/>
    <w:rsid w:val="009E2EF4"/>
    <w:rsid w:val="009E7628"/>
    <w:rsid w:val="009E7FEE"/>
    <w:rsid w:val="009F29B6"/>
    <w:rsid w:val="009F55AD"/>
    <w:rsid w:val="00A04AC8"/>
    <w:rsid w:val="00A11784"/>
    <w:rsid w:val="00A13AAD"/>
    <w:rsid w:val="00A14781"/>
    <w:rsid w:val="00A1488D"/>
    <w:rsid w:val="00A17DEA"/>
    <w:rsid w:val="00A26198"/>
    <w:rsid w:val="00A32AD4"/>
    <w:rsid w:val="00A344F1"/>
    <w:rsid w:val="00A370ED"/>
    <w:rsid w:val="00A464B0"/>
    <w:rsid w:val="00A52E68"/>
    <w:rsid w:val="00A551F9"/>
    <w:rsid w:val="00A62BF8"/>
    <w:rsid w:val="00A65325"/>
    <w:rsid w:val="00A677FC"/>
    <w:rsid w:val="00A713EE"/>
    <w:rsid w:val="00A77626"/>
    <w:rsid w:val="00A83FED"/>
    <w:rsid w:val="00A85781"/>
    <w:rsid w:val="00A86681"/>
    <w:rsid w:val="00A9192E"/>
    <w:rsid w:val="00A96653"/>
    <w:rsid w:val="00AA1A0A"/>
    <w:rsid w:val="00AA4425"/>
    <w:rsid w:val="00AB07E0"/>
    <w:rsid w:val="00AB25A2"/>
    <w:rsid w:val="00AC19BC"/>
    <w:rsid w:val="00AC6817"/>
    <w:rsid w:val="00AD5599"/>
    <w:rsid w:val="00AE06B3"/>
    <w:rsid w:val="00AE157D"/>
    <w:rsid w:val="00AF7613"/>
    <w:rsid w:val="00AF77F5"/>
    <w:rsid w:val="00B07518"/>
    <w:rsid w:val="00B104CF"/>
    <w:rsid w:val="00B106D0"/>
    <w:rsid w:val="00B166B9"/>
    <w:rsid w:val="00B22C94"/>
    <w:rsid w:val="00B23726"/>
    <w:rsid w:val="00B25EF5"/>
    <w:rsid w:val="00B32852"/>
    <w:rsid w:val="00B33C6A"/>
    <w:rsid w:val="00B33F41"/>
    <w:rsid w:val="00B41DDD"/>
    <w:rsid w:val="00B42B8B"/>
    <w:rsid w:val="00B45CB0"/>
    <w:rsid w:val="00B45ED6"/>
    <w:rsid w:val="00B505ED"/>
    <w:rsid w:val="00B533DE"/>
    <w:rsid w:val="00B53B6D"/>
    <w:rsid w:val="00B53D7E"/>
    <w:rsid w:val="00B57018"/>
    <w:rsid w:val="00B61770"/>
    <w:rsid w:val="00B62B04"/>
    <w:rsid w:val="00B71BF6"/>
    <w:rsid w:val="00B75116"/>
    <w:rsid w:val="00B81F09"/>
    <w:rsid w:val="00B8519B"/>
    <w:rsid w:val="00B87238"/>
    <w:rsid w:val="00BC0F38"/>
    <w:rsid w:val="00BC45A5"/>
    <w:rsid w:val="00BC6651"/>
    <w:rsid w:val="00BC69DD"/>
    <w:rsid w:val="00BD195A"/>
    <w:rsid w:val="00BD78A5"/>
    <w:rsid w:val="00BE064F"/>
    <w:rsid w:val="00BE6DAA"/>
    <w:rsid w:val="00BF3F5C"/>
    <w:rsid w:val="00BF4F8F"/>
    <w:rsid w:val="00BF6D63"/>
    <w:rsid w:val="00C049EB"/>
    <w:rsid w:val="00C10575"/>
    <w:rsid w:val="00C16315"/>
    <w:rsid w:val="00C34F80"/>
    <w:rsid w:val="00C364CD"/>
    <w:rsid w:val="00C36685"/>
    <w:rsid w:val="00C4328F"/>
    <w:rsid w:val="00C47884"/>
    <w:rsid w:val="00C50C31"/>
    <w:rsid w:val="00C56A9B"/>
    <w:rsid w:val="00C66937"/>
    <w:rsid w:val="00C673BA"/>
    <w:rsid w:val="00C676E6"/>
    <w:rsid w:val="00C72DE7"/>
    <w:rsid w:val="00C75C3E"/>
    <w:rsid w:val="00C76BB9"/>
    <w:rsid w:val="00C82DC3"/>
    <w:rsid w:val="00C90FC1"/>
    <w:rsid w:val="00C94786"/>
    <w:rsid w:val="00C94ADD"/>
    <w:rsid w:val="00C963AE"/>
    <w:rsid w:val="00CA5C6B"/>
    <w:rsid w:val="00CB1FAF"/>
    <w:rsid w:val="00CB23FE"/>
    <w:rsid w:val="00CB3907"/>
    <w:rsid w:val="00CB3986"/>
    <w:rsid w:val="00CB4ADC"/>
    <w:rsid w:val="00CB6818"/>
    <w:rsid w:val="00CB6F7F"/>
    <w:rsid w:val="00CC102C"/>
    <w:rsid w:val="00CC7058"/>
    <w:rsid w:val="00CD0B51"/>
    <w:rsid w:val="00CD20C5"/>
    <w:rsid w:val="00CD2947"/>
    <w:rsid w:val="00CD2BC1"/>
    <w:rsid w:val="00CD5429"/>
    <w:rsid w:val="00CE53FC"/>
    <w:rsid w:val="00CE5B9D"/>
    <w:rsid w:val="00CE7C4B"/>
    <w:rsid w:val="00CF54E9"/>
    <w:rsid w:val="00CF5EA5"/>
    <w:rsid w:val="00D0443B"/>
    <w:rsid w:val="00D116D3"/>
    <w:rsid w:val="00D12568"/>
    <w:rsid w:val="00D12FA9"/>
    <w:rsid w:val="00D25B06"/>
    <w:rsid w:val="00D26019"/>
    <w:rsid w:val="00D337E8"/>
    <w:rsid w:val="00D41D0D"/>
    <w:rsid w:val="00D44DA5"/>
    <w:rsid w:val="00D51EA5"/>
    <w:rsid w:val="00D53167"/>
    <w:rsid w:val="00D56F31"/>
    <w:rsid w:val="00D57920"/>
    <w:rsid w:val="00D64224"/>
    <w:rsid w:val="00D649BF"/>
    <w:rsid w:val="00D64EC0"/>
    <w:rsid w:val="00D737D4"/>
    <w:rsid w:val="00D75FF9"/>
    <w:rsid w:val="00D8119D"/>
    <w:rsid w:val="00D82DA0"/>
    <w:rsid w:val="00D83904"/>
    <w:rsid w:val="00D84F8E"/>
    <w:rsid w:val="00D944B4"/>
    <w:rsid w:val="00D97409"/>
    <w:rsid w:val="00DA2255"/>
    <w:rsid w:val="00DA3D11"/>
    <w:rsid w:val="00DB3161"/>
    <w:rsid w:val="00DB496B"/>
    <w:rsid w:val="00DC269D"/>
    <w:rsid w:val="00DC5522"/>
    <w:rsid w:val="00DC7167"/>
    <w:rsid w:val="00DC7960"/>
    <w:rsid w:val="00DE170F"/>
    <w:rsid w:val="00DE2D63"/>
    <w:rsid w:val="00DE2F78"/>
    <w:rsid w:val="00E0235D"/>
    <w:rsid w:val="00E02F60"/>
    <w:rsid w:val="00E04169"/>
    <w:rsid w:val="00E06DA4"/>
    <w:rsid w:val="00E13176"/>
    <w:rsid w:val="00E1427E"/>
    <w:rsid w:val="00E174ED"/>
    <w:rsid w:val="00E23C8D"/>
    <w:rsid w:val="00E23DB1"/>
    <w:rsid w:val="00E24593"/>
    <w:rsid w:val="00E423D3"/>
    <w:rsid w:val="00E44C1F"/>
    <w:rsid w:val="00E5034F"/>
    <w:rsid w:val="00E54CD7"/>
    <w:rsid w:val="00E6052E"/>
    <w:rsid w:val="00E65761"/>
    <w:rsid w:val="00E667E6"/>
    <w:rsid w:val="00E7264E"/>
    <w:rsid w:val="00E77708"/>
    <w:rsid w:val="00E777CD"/>
    <w:rsid w:val="00E850DD"/>
    <w:rsid w:val="00E92E7B"/>
    <w:rsid w:val="00E9535B"/>
    <w:rsid w:val="00E95E01"/>
    <w:rsid w:val="00E97A47"/>
    <w:rsid w:val="00EA1AF3"/>
    <w:rsid w:val="00EA29E1"/>
    <w:rsid w:val="00EB6AC7"/>
    <w:rsid w:val="00EB6B85"/>
    <w:rsid w:val="00EB6D58"/>
    <w:rsid w:val="00EC3B4D"/>
    <w:rsid w:val="00EC5924"/>
    <w:rsid w:val="00EC609E"/>
    <w:rsid w:val="00EC675E"/>
    <w:rsid w:val="00EC6B6A"/>
    <w:rsid w:val="00EC7C23"/>
    <w:rsid w:val="00EE3CBC"/>
    <w:rsid w:val="00EE66E7"/>
    <w:rsid w:val="00EE73B3"/>
    <w:rsid w:val="00EF39A3"/>
    <w:rsid w:val="00F013FA"/>
    <w:rsid w:val="00F10ACD"/>
    <w:rsid w:val="00F12EA3"/>
    <w:rsid w:val="00F25A1B"/>
    <w:rsid w:val="00F32455"/>
    <w:rsid w:val="00F331F9"/>
    <w:rsid w:val="00F41B3D"/>
    <w:rsid w:val="00F452D0"/>
    <w:rsid w:val="00F521B2"/>
    <w:rsid w:val="00F53E6A"/>
    <w:rsid w:val="00F570B5"/>
    <w:rsid w:val="00F576DB"/>
    <w:rsid w:val="00F61A80"/>
    <w:rsid w:val="00F63464"/>
    <w:rsid w:val="00F72557"/>
    <w:rsid w:val="00F7691E"/>
    <w:rsid w:val="00F815B0"/>
    <w:rsid w:val="00F90BA3"/>
    <w:rsid w:val="00F92DEA"/>
    <w:rsid w:val="00FA1B31"/>
    <w:rsid w:val="00FA4E6A"/>
    <w:rsid w:val="00FB1FFE"/>
    <w:rsid w:val="00FB2A0A"/>
    <w:rsid w:val="00FB38DA"/>
    <w:rsid w:val="00FB3A02"/>
    <w:rsid w:val="00FB490E"/>
    <w:rsid w:val="00FC2576"/>
    <w:rsid w:val="00FC3B70"/>
    <w:rsid w:val="00FC65C5"/>
    <w:rsid w:val="00FD24C6"/>
    <w:rsid w:val="00FD2D82"/>
    <w:rsid w:val="00FD3FBC"/>
    <w:rsid w:val="00FD56D8"/>
    <w:rsid w:val="00FE0566"/>
    <w:rsid w:val="00FE19A7"/>
    <w:rsid w:val="00FF3BE5"/>
    <w:rsid w:val="00FF526D"/>
    <w:rsid w:val="00FF78A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C9C84"/>
  <w15:chartTrackingRefBased/>
  <w15:docId w15:val="{37DD1C65-79F3-495C-9F76-E6D3FCA0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CommentText"/>
    <w:qFormat/>
    <w:rsid w:val="00620E38"/>
    <w:pPr>
      <w:spacing w:after="0" w:line="240" w:lineRule="auto"/>
    </w:pPr>
    <w:rPr>
      <w:rFonts w:ascii="Times New Roman" w:hAnsi="Times New Roman"/>
      <w:kern w:val="0"/>
      <w:lang w:val="en-US" w:eastAsia="en-US"/>
      <w14:ligatures w14:val="none"/>
    </w:rPr>
  </w:style>
  <w:style w:type="paragraph" w:styleId="Heading1">
    <w:name w:val="heading 1"/>
    <w:basedOn w:val="Normal"/>
    <w:next w:val="Normal"/>
    <w:link w:val="Heading1Char"/>
    <w:uiPriority w:val="9"/>
    <w:qFormat/>
    <w:rsid w:val="005E4AC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Heading2">
    <w:name w:val="heading 2"/>
    <w:basedOn w:val="Normal"/>
    <w:next w:val="Normal"/>
    <w:link w:val="Heading2Char"/>
    <w:uiPriority w:val="9"/>
    <w:unhideWhenUsed/>
    <w:qFormat/>
    <w:rsid w:val="005E4AC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5E4AC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5E4AC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zh-CN"/>
      <w14:ligatures w14:val="standardContextual"/>
    </w:rPr>
  </w:style>
  <w:style w:type="paragraph" w:styleId="Heading5">
    <w:name w:val="heading 5"/>
    <w:basedOn w:val="Normal"/>
    <w:next w:val="Normal"/>
    <w:link w:val="Heading5Char"/>
    <w:uiPriority w:val="9"/>
    <w:semiHidden/>
    <w:unhideWhenUsed/>
    <w:qFormat/>
    <w:rsid w:val="005E4ACE"/>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zh-CN"/>
      <w14:ligatures w14:val="standardContextual"/>
    </w:rPr>
  </w:style>
  <w:style w:type="paragraph" w:styleId="Heading6">
    <w:name w:val="heading 6"/>
    <w:basedOn w:val="Normal"/>
    <w:next w:val="Normal"/>
    <w:link w:val="Heading6Char"/>
    <w:uiPriority w:val="9"/>
    <w:semiHidden/>
    <w:unhideWhenUsed/>
    <w:qFormat/>
    <w:rsid w:val="005E4ACE"/>
    <w:pPr>
      <w:keepNext/>
      <w:keepLines/>
      <w:spacing w:before="40" w:line="278" w:lineRule="auto"/>
      <w:outlineLvl w:val="5"/>
    </w:pPr>
    <w:rPr>
      <w:rFonts w:asciiTheme="minorHAnsi" w:eastAsiaTheme="majorEastAsia" w:hAnsiTheme="minorHAnsi" w:cstheme="majorBidi"/>
      <w:i/>
      <w:iCs/>
      <w:color w:val="595959" w:themeColor="text1" w:themeTint="A6"/>
      <w:kern w:val="2"/>
      <w:lang w:eastAsia="zh-CN"/>
      <w14:ligatures w14:val="standardContextual"/>
    </w:rPr>
  </w:style>
  <w:style w:type="paragraph" w:styleId="Heading7">
    <w:name w:val="heading 7"/>
    <w:basedOn w:val="Normal"/>
    <w:next w:val="Normal"/>
    <w:link w:val="Heading7Char"/>
    <w:uiPriority w:val="9"/>
    <w:semiHidden/>
    <w:unhideWhenUsed/>
    <w:qFormat/>
    <w:rsid w:val="005E4ACE"/>
    <w:pPr>
      <w:keepNext/>
      <w:keepLines/>
      <w:spacing w:before="40" w:line="278" w:lineRule="auto"/>
      <w:outlineLvl w:val="6"/>
    </w:pPr>
    <w:rPr>
      <w:rFonts w:asciiTheme="minorHAnsi" w:eastAsiaTheme="majorEastAsia" w:hAnsiTheme="minorHAnsi" w:cstheme="majorBidi"/>
      <w:color w:val="595959" w:themeColor="text1" w:themeTint="A6"/>
      <w:kern w:val="2"/>
      <w:lang w:eastAsia="zh-CN"/>
      <w14:ligatures w14:val="standardContextual"/>
    </w:rPr>
  </w:style>
  <w:style w:type="paragraph" w:styleId="Heading8">
    <w:name w:val="heading 8"/>
    <w:basedOn w:val="Normal"/>
    <w:next w:val="Normal"/>
    <w:link w:val="Heading8Char"/>
    <w:uiPriority w:val="9"/>
    <w:semiHidden/>
    <w:unhideWhenUsed/>
    <w:qFormat/>
    <w:rsid w:val="005E4ACE"/>
    <w:pPr>
      <w:keepNext/>
      <w:keepLines/>
      <w:spacing w:line="278" w:lineRule="auto"/>
      <w:outlineLvl w:val="7"/>
    </w:pPr>
    <w:rPr>
      <w:rFonts w:asciiTheme="minorHAnsi" w:eastAsiaTheme="majorEastAsia" w:hAnsiTheme="minorHAnsi" w:cstheme="majorBidi"/>
      <w:i/>
      <w:iCs/>
      <w:color w:val="272727" w:themeColor="text1" w:themeTint="D8"/>
      <w:kern w:val="2"/>
      <w:lang w:eastAsia="zh-CN"/>
      <w14:ligatures w14:val="standardContextual"/>
    </w:rPr>
  </w:style>
  <w:style w:type="paragraph" w:styleId="Heading9">
    <w:name w:val="heading 9"/>
    <w:basedOn w:val="Normal"/>
    <w:next w:val="Normal"/>
    <w:link w:val="Heading9Char"/>
    <w:uiPriority w:val="9"/>
    <w:semiHidden/>
    <w:unhideWhenUsed/>
    <w:qFormat/>
    <w:rsid w:val="005E4ACE"/>
    <w:pPr>
      <w:keepNext/>
      <w:keepLines/>
      <w:spacing w:line="278" w:lineRule="auto"/>
      <w:outlineLvl w:val="8"/>
    </w:pPr>
    <w:rPr>
      <w:rFonts w:asciiTheme="minorHAnsi" w:eastAsiaTheme="majorEastAsia" w:hAnsiTheme="minorHAnsi" w:cstheme="majorBidi"/>
      <w:color w:val="272727" w:themeColor="text1" w:themeTint="D8"/>
      <w:kern w:val="2"/>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ACE"/>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rsid w:val="005E4ACE"/>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5E4ACE"/>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5E4ACE"/>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5E4ACE"/>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5E4ACE"/>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5E4ACE"/>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5E4ACE"/>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5E4ACE"/>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5E4ACE"/>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5E4ACE"/>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E4AC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5E4ACE"/>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5E4ACE"/>
    <w:pPr>
      <w:spacing w:before="160" w:after="160" w:line="278" w:lineRule="auto"/>
      <w:jc w:val="center"/>
    </w:pPr>
    <w:rPr>
      <w:rFonts w:asciiTheme="minorHAnsi" w:hAnsiTheme="minorHAnsi"/>
      <w:i/>
      <w:iCs/>
      <w:color w:val="404040" w:themeColor="text1" w:themeTint="BF"/>
      <w:kern w:val="2"/>
      <w:lang w:eastAsia="zh-CN"/>
      <w14:ligatures w14:val="standardContextual"/>
    </w:rPr>
  </w:style>
  <w:style w:type="character" w:customStyle="1" w:styleId="QuoteChar">
    <w:name w:val="Quote Char"/>
    <w:basedOn w:val="DefaultParagraphFont"/>
    <w:link w:val="Quote"/>
    <w:uiPriority w:val="29"/>
    <w:rsid w:val="005E4ACE"/>
    <w:rPr>
      <w:i/>
      <w:iCs/>
      <w:color w:val="404040" w:themeColor="text1" w:themeTint="BF"/>
      <w:lang w:val="en-US"/>
    </w:rPr>
  </w:style>
  <w:style w:type="paragraph" w:styleId="ListParagraph">
    <w:name w:val="List Paragraph"/>
    <w:basedOn w:val="Normal"/>
    <w:uiPriority w:val="34"/>
    <w:qFormat/>
    <w:rsid w:val="005E4ACE"/>
    <w:pPr>
      <w:spacing w:after="160" w:line="278" w:lineRule="auto"/>
      <w:ind w:left="720"/>
      <w:contextualSpacing/>
    </w:pPr>
    <w:rPr>
      <w:rFonts w:asciiTheme="minorHAnsi" w:hAnsiTheme="minorHAnsi"/>
      <w:kern w:val="2"/>
      <w:lang w:eastAsia="zh-CN"/>
      <w14:ligatures w14:val="standardContextual"/>
    </w:rPr>
  </w:style>
  <w:style w:type="character" w:styleId="IntenseEmphasis">
    <w:name w:val="Intense Emphasis"/>
    <w:basedOn w:val="DefaultParagraphFont"/>
    <w:uiPriority w:val="21"/>
    <w:qFormat/>
    <w:rsid w:val="005E4ACE"/>
    <w:rPr>
      <w:i/>
      <w:iCs/>
      <w:color w:val="0F4761" w:themeColor="accent1" w:themeShade="BF"/>
    </w:rPr>
  </w:style>
  <w:style w:type="paragraph" w:styleId="IntenseQuote">
    <w:name w:val="Intense Quote"/>
    <w:basedOn w:val="Normal"/>
    <w:next w:val="Normal"/>
    <w:link w:val="IntenseQuoteChar"/>
    <w:uiPriority w:val="30"/>
    <w:qFormat/>
    <w:rsid w:val="005E4AC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lang w:eastAsia="zh-CN"/>
      <w14:ligatures w14:val="standardContextual"/>
    </w:rPr>
  </w:style>
  <w:style w:type="character" w:customStyle="1" w:styleId="IntenseQuoteChar">
    <w:name w:val="Intense Quote Char"/>
    <w:basedOn w:val="DefaultParagraphFont"/>
    <w:link w:val="IntenseQuote"/>
    <w:uiPriority w:val="30"/>
    <w:rsid w:val="005E4ACE"/>
    <w:rPr>
      <w:i/>
      <w:iCs/>
      <w:color w:val="0F4761" w:themeColor="accent1" w:themeShade="BF"/>
      <w:lang w:val="en-US"/>
    </w:rPr>
  </w:style>
  <w:style w:type="character" w:styleId="IntenseReference">
    <w:name w:val="Intense Reference"/>
    <w:basedOn w:val="DefaultParagraphFont"/>
    <w:uiPriority w:val="32"/>
    <w:qFormat/>
    <w:rsid w:val="005E4ACE"/>
    <w:rPr>
      <w:b/>
      <w:bCs/>
      <w:smallCaps/>
      <w:color w:val="0F4761" w:themeColor="accent1" w:themeShade="BF"/>
      <w:spacing w:val="5"/>
    </w:rPr>
  </w:style>
  <w:style w:type="paragraph" w:styleId="Header">
    <w:name w:val="header"/>
    <w:basedOn w:val="Normal"/>
    <w:link w:val="HeaderChar"/>
    <w:uiPriority w:val="99"/>
    <w:unhideWhenUsed/>
    <w:rsid w:val="00CB4ADC"/>
    <w:pPr>
      <w:tabs>
        <w:tab w:val="center" w:pos="4153"/>
        <w:tab w:val="right" w:pos="8306"/>
      </w:tabs>
    </w:pPr>
    <w:rPr>
      <w:rFonts w:asciiTheme="minorHAnsi" w:hAnsiTheme="minorHAnsi"/>
      <w:kern w:val="2"/>
      <w:lang w:eastAsia="zh-CN"/>
      <w14:ligatures w14:val="standardContextual"/>
    </w:rPr>
  </w:style>
  <w:style w:type="character" w:customStyle="1" w:styleId="HeaderChar">
    <w:name w:val="Header Char"/>
    <w:basedOn w:val="DefaultParagraphFont"/>
    <w:link w:val="Header"/>
    <w:uiPriority w:val="99"/>
    <w:rsid w:val="00CB4ADC"/>
    <w:rPr>
      <w:lang w:val="en-US"/>
    </w:rPr>
  </w:style>
  <w:style w:type="paragraph" w:styleId="Footer">
    <w:name w:val="footer"/>
    <w:basedOn w:val="Normal"/>
    <w:link w:val="FooterChar"/>
    <w:uiPriority w:val="99"/>
    <w:unhideWhenUsed/>
    <w:rsid w:val="00CB4ADC"/>
    <w:pPr>
      <w:tabs>
        <w:tab w:val="center" w:pos="4153"/>
        <w:tab w:val="right" w:pos="8306"/>
      </w:tabs>
    </w:pPr>
    <w:rPr>
      <w:rFonts w:asciiTheme="minorHAnsi" w:hAnsiTheme="minorHAnsi"/>
      <w:kern w:val="2"/>
      <w:lang w:eastAsia="zh-CN"/>
      <w14:ligatures w14:val="standardContextual"/>
    </w:rPr>
  </w:style>
  <w:style w:type="character" w:customStyle="1" w:styleId="FooterChar">
    <w:name w:val="Footer Char"/>
    <w:basedOn w:val="DefaultParagraphFont"/>
    <w:link w:val="Footer"/>
    <w:uiPriority w:val="99"/>
    <w:rsid w:val="00CB4ADC"/>
    <w:rPr>
      <w:lang w:val="en-US"/>
    </w:rPr>
  </w:style>
  <w:style w:type="paragraph" w:styleId="CommentText">
    <w:name w:val="annotation text"/>
    <w:basedOn w:val="Normal"/>
    <w:link w:val="CommentTextChar"/>
    <w:uiPriority w:val="99"/>
    <w:unhideWhenUsed/>
    <w:rsid w:val="00620E38"/>
    <w:rPr>
      <w:rFonts w:ascii="Palatino Linotype" w:hAnsi="Palatino Linotype"/>
    </w:rPr>
  </w:style>
  <w:style w:type="character" w:customStyle="1" w:styleId="CommentTextChar">
    <w:name w:val="Comment Text Char"/>
    <w:basedOn w:val="DefaultParagraphFont"/>
    <w:link w:val="CommentText"/>
    <w:uiPriority w:val="99"/>
    <w:rsid w:val="00620E38"/>
    <w:rPr>
      <w:rFonts w:ascii="Palatino Linotype" w:hAnsi="Palatino Linotype"/>
      <w:kern w:val="0"/>
      <w:lang w:val="en-US" w:eastAsia="en-US"/>
      <w14:ligatures w14:val="none"/>
    </w:rPr>
  </w:style>
  <w:style w:type="character" w:styleId="CommentReference">
    <w:name w:val="annotation reference"/>
    <w:basedOn w:val="DefaultParagraphFont"/>
    <w:uiPriority w:val="99"/>
    <w:semiHidden/>
    <w:unhideWhenUsed/>
    <w:rsid w:val="00E02F60"/>
    <w:rPr>
      <w:sz w:val="16"/>
      <w:szCs w:val="16"/>
    </w:rPr>
  </w:style>
  <w:style w:type="paragraph" w:styleId="CommentSubject">
    <w:name w:val="annotation subject"/>
    <w:basedOn w:val="CommentText"/>
    <w:next w:val="CommentText"/>
    <w:link w:val="CommentSubjectChar"/>
    <w:uiPriority w:val="99"/>
    <w:semiHidden/>
    <w:unhideWhenUsed/>
    <w:rsid w:val="00E02F60"/>
    <w:rPr>
      <w:rFonts w:ascii="Times New Roman" w:hAnsi="Times New Roman"/>
      <w:b/>
      <w:bCs/>
      <w:sz w:val="20"/>
      <w:szCs w:val="20"/>
    </w:rPr>
  </w:style>
  <w:style w:type="character" w:customStyle="1" w:styleId="CommentSubjectChar">
    <w:name w:val="Comment Subject Char"/>
    <w:basedOn w:val="CommentTextChar"/>
    <w:link w:val="CommentSubject"/>
    <w:uiPriority w:val="99"/>
    <w:semiHidden/>
    <w:rsid w:val="00E02F60"/>
    <w:rPr>
      <w:rFonts w:ascii="Times New Roman" w:hAnsi="Times New Roman"/>
      <w:b/>
      <w:bCs/>
      <w:kern w:val="0"/>
      <w:sz w:val="20"/>
      <w:szCs w:val="20"/>
      <w:lang w:val="en-US" w:eastAsia="en-US"/>
      <w14:ligatures w14:val="none"/>
    </w:rPr>
  </w:style>
  <w:style w:type="paragraph" w:styleId="TOCHeading">
    <w:name w:val="TOC Heading"/>
    <w:basedOn w:val="Heading1"/>
    <w:next w:val="Normal"/>
    <w:uiPriority w:val="39"/>
    <w:unhideWhenUsed/>
    <w:qFormat/>
    <w:rsid w:val="00CB6818"/>
    <w:pPr>
      <w:spacing w:before="240" w:after="0" w:line="259" w:lineRule="auto"/>
      <w:outlineLvl w:val="9"/>
    </w:pPr>
    <w:rPr>
      <w:kern w:val="0"/>
      <w:sz w:val="32"/>
      <w:szCs w:val="32"/>
      <w:lang w:eastAsia="en-US"/>
      <w14:ligatures w14:val="none"/>
    </w:rPr>
  </w:style>
  <w:style w:type="paragraph" w:styleId="TOC1">
    <w:name w:val="toc 1"/>
    <w:basedOn w:val="Normal"/>
    <w:next w:val="Normal"/>
    <w:autoRedefine/>
    <w:uiPriority w:val="39"/>
    <w:unhideWhenUsed/>
    <w:rsid w:val="00CB6818"/>
    <w:pPr>
      <w:spacing w:after="100"/>
    </w:pPr>
  </w:style>
  <w:style w:type="character" w:styleId="Hyperlink">
    <w:name w:val="Hyperlink"/>
    <w:basedOn w:val="DefaultParagraphFont"/>
    <w:uiPriority w:val="99"/>
    <w:unhideWhenUsed/>
    <w:rsid w:val="00CB6818"/>
    <w:rPr>
      <w:color w:val="467886" w:themeColor="hyperlink"/>
      <w:u w:val="single"/>
    </w:rPr>
  </w:style>
  <w:style w:type="table" w:styleId="TableGrid">
    <w:name w:val="Table Grid"/>
    <w:basedOn w:val="TableNormal"/>
    <w:uiPriority w:val="39"/>
    <w:rsid w:val="00B75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D41D0D"/>
    <w:pPr>
      <w:spacing w:after="100"/>
      <w:ind w:left="240"/>
    </w:pPr>
  </w:style>
  <w:style w:type="paragraph" w:styleId="BalloonText">
    <w:name w:val="Balloon Text"/>
    <w:basedOn w:val="Normal"/>
    <w:link w:val="BalloonTextChar"/>
    <w:uiPriority w:val="99"/>
    <w:semiHidden/>
    <w:unhideWhenUsed/>
    <w:rsid w:val="00D260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019"/>
    <w:rPr>
      <w:rFonts w:ascii="Segoe UI" w:hAnsi="Segoe UI" w:cs="Segoe UI"/>
      <w:kern w:val="0"/>
      <w:sz w:val="18"/>
      <w:szCs w:val="18"/>
      <w:lang w:val="en-US" w:eastAsia="en-US"/>
      <w14:ligatures w14:val="none"/>
    </w:rPr>
  </w:style>
  <w:style w:type="paragraph" w:styleId="Revision">
    <w:name w:val="Revision"/>
    <w:hidden/>
    <w:uiPriority w:val="99"/>
    <w:semiHidden/>
    <w:rsid w:val="009130AA"/>
    <w:pPr>
      <w:spacing w:after="0" w:line="240" w:lineRule="auto"/>
    </w:pPr>
    <w:rPr>
      <w:rFonts w:ascii="Times New Roman" w:hAnsi="Times New Roman"/>
      <w:kern w:val="0"/>
      <w:lang w:val="en-US" w:eastAsia="en-US"/>
      <w14:ligatures w14:val="none"/>
    </w:rPr>
  </w:style>
  <w:style w:type="character" w:styleId="Strong">
    <w:name w:val="Strong"/>
    <w:basedOn w:val="DefaultParagraphFont"/>
    <w:uiPriority w:val="22"/>
    <w:qFormat/>
    <w:rsid w:val="00FC2576"/>
    <w:rPr>
      <w:b/>
      <w:bCs/>
    </w:rPr>
  </w:style>
  <w:style w:type="character" w:customStyle="1" w:styleId="textcontrol">
    <w:name w:val="textcontrol"/>
    <w:basedOn w:val="DefaultParagraphFont"/>
    <w:rsid w:val="00EA29E1"/>
  </w:style>
  <w:style w:type="paragraph" w:styleId="NormalWeb">
    <w:name w:val="Normal (Web)"/>
    <w:basedOn w:val="Normal"/>
    <w:uiPriority w:val="99"/>
    <w:unhideWhenUsed/>
    <w:rsid w:val="00EC3B4D"/>
    <w:pPr>
      <w:spacing w:before="100" w:beforeAutospacing="1" w:after="100" w:afterAutospacing="1"/>
    </w:pPr>
    <w:rPr>
      <w:rFonts w:eastAsia="Times New Roman" w:cs="Times New Roman"/>
      <w:lang w:eastAsia="en-GB"/>
    </w:rPr>
  </w:style>
  <w:style w:type="character" w:styleId="Emphasis">
    <w:name w:val="Emphasis"/>
    <w:basedOn w:val="DefaultParagraphFont"/>
    <w:uiPriority w:val="20"/>
    <w:qFormat/>
    <w:rsid w:val="00543CCB"/>
    <w:rPr>
      <w:i/>
      <w:iCs/>
    </w:rPr>
  </w:style>
  <w:style w:type="character" w:styleId="UnresolvedMention">
    <w:name w:val="Unresolved Mention"/>
    <w:basedOn w:val="DefaultParagraphFont"/>
    <w:uiPriority w:val="99"/>
    <w:semiHidden/>
    <w:unhideWhenUsed/>
    <w:rsid w:val="00A04AC8"/>
    <w:rPr>
      <w:color w:val="605E5C"/>
      <w:shd w:val="clear" w:color="auto" w:fill="E1DFDD"/>
    </w:rPr>
  </w:style>
  <w:style w:type="character" w:styleId="FollowedHyperlink">
    <w:name w:val="FollowedHyperlink"/>
    <w:basedOn w:val="DefaultParagraphFont"/>
    <w:uiPriority w:val="99"/>
    <w:semiHidden/>
    <w:unhideWhenUsed/>
    <w:rsid w:val="00A04AC8"/>
    <w:rPr>
      <w:color w:val="96607D" w:themeColor="followedHyperlink"/>
      <w:u w:val="single"/>
    </w:rPr>
  </w:style>
  <w:style w:type="character" w:customStyle="1" w:styleId="apple-converted-space">
    <w:name w:val="apple-converted-space"/>
    <w:basedOn w:val="DefaultParagraphFont"/>
    <w:rsid w:val="00635243"/>
  </w:style>
  <w:style w:type="paragraph" w:styleId="NoSpacing">
    <w:name w:val="No Spacing"/>
    <w:uiPriority w:val="1"/>
    <w:qFormat/>
    <w:rsid w:val="00B53B6D"/>
    <w:pPr>
      <w:spacing w:after="0" w:line="240" w:lineRule="auto"/>
    </w:pPr>
    <w:rPr>
      <w:rFonts w:ascii="Times New Roman" w:hAnsi="Times New Roman"/>
      <w:kern w:val="0"/>
      <w:lang w:val="en-US" w:eastAsia="en-US"/>
      <w14:ligatures w14:val="none"/>
    </w:rPr>
  </w:style>
  <w:style w:type="paragraph" w:customStyle="1" w:styleId="Para">
    <w:name w:val="Para"/>
    <w:link w:val="ParaChar"/>
    <w:qFormat/>
    <w:rsid w:val="006616A1"/>
    <w:pPr>
      <w:spacing w:after="120" w:line="240" w:lineRule="auto"/>
      <w:ind w:left="720" w:firstLine="720"/>
    </w:pPr>
    <w:rPr>
      <w:rFonts w:ascii="Times New Roman" w:eastAsia="Times New Roman" w:hAnsi="Times New Roman" w:cs="Times New Roman"/>
      <w:snapToGrid w:val="0"/>
      <w:kern w:val="0"/>
      <w:sz w:val="26"/>
      <w:szCs w:val="20"/>
      <w:lang w:val="en-US" w:eastAsia="en-US"/>
      <w14:ligatures w14:val="none"/>
    </w:rPr>
  </w:style>
  <w:style w:type="character" w:customStyle="1" w:styleId="ParaChar">
    <w:name w:val="Para Char"/>
    <w:basedOn w:val="DefaultParagraphFont"/>
    <w:link w:val="Para"/>
    <w:rsid w:val="006616A1"/>
    <w:rPr>
      <w:rFonts w:ascii="Times New Roman" w:eastAsia="Times New Roman" w:hAnsi="Times New Roman" w:cs="Times New Roman"/>
      <w:snapToGrid w:val="0"/>
      <w:kern w:val="0"/>
      <w:sz w:val="26"/>
      <w:szCs w:val="20"/>
      <w:lang w:val="en-US" w:eastAsia="en-US"/>
      <w14:ligatures w14:val="none"/>
    </w:rPr>
  </w:style>
  <w:style w:type="paragraph" w:styleId="FootnoteText">
    <w:name w:val="footnote text"/>
    <w:basedOn w:val="Normal"/>
    <w:link w:val="FootnoteTextChar"/>
    <w:uiPriority w:val="99"/>
    <w:semiHidden/>
    <w:unhideWhenUsed/>
    <w:rsid w:val="00E95E01"/>
    <w:rPr>
      <w:sz w:val="20"/>
      <w:szCs w:val="20"/>
    </w:rPr>
  </w:style>
  <w:style w:type="character" w:customStyle="1" w:styleId="FootnoteTextChar">
    <w:name w:val="Footnote Text Char"/>
    <w:basedOn w:val="DefaultParagraphFont"/>
    <w:link w:val="FootnoteText"/>
    <w:uiPriority w:val="99"/>
    <w:semiHidden/>
    <w:rsid w:val="00E95E01"/>
    <w:rPr>
      <w:rFonts w:ascii="Times New Roman" w:hAnsi="Times New Roman"/>
      <w:kern w:val="0"/>
      <w:sz w:val="20"/>
      <w:szCs w:val="20"/>
      <w:lang w:val="en-US" w:eastAsia="en-US"/>
      <w14:ligatures w14:val="none"/>
    </w:rPr>
  </w:style>
  <w:style w:type="character" w:styleId="FootnoteReference">
    <w:name w:val="footnote reference"/>
    <w:basedOn w:val="DefaultParagraphFont"/>
    <w:uiPriority w:val="99"/>
    <w:semiHidden/>
    <w:unhideWhenUsed/>
    <w:rsid w:val="00E95E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9817">
      <w:bodyDiv w:val="1"/>
      <w:marLeft w:val="0"/>
      <w:marRight w:val="0"/>
      <w:marTop w:val="0"/>
      <w:marBottom w:val="0"/>
      <w:divBdr>
        <w:top w:val="none" w:sz="0" w:space="0" w:color="auto"/>
        <w:left w:val="none" w:sz="0" w:space="0" w:color="auto"/>
        <w:bottom w:val="none" w:sz="0" w:space="0" w:color="auto"/>
        <w:right w:val="none" w:sz="0" w:space="0" w:color="auto"/>
      </w:divBdr>
    </w:div>
    <w:div w:id="111244361">
      <w:bodyDiv w:val="1"/>
      <w:marLeft w:val="0"/>
      <w:marRight w:val="0"/>
      <w:marTop w:val="0"/>
      <w:marBottom w:val="0"/>
      <w:divBdr>
        <w:top w:val="none" w:sz="0" w:space="0" w:color="auto"/>
        <w:left w:val="none" w:sz="0" w:space="0" w:color="auto"/>
        <w:bottom w:val="none" w:sz="0" w:space="0" w:color="auto"/>
        <w:right w:val="none" w:sz="0" w:space="0" w:color="auto"/>
      </w:divBdr>
    </w:div>
    <w:div w:id="163009286">
      <w:bodyDiv w:val="1"/>
      <w:marLeft w:val="0"/>
      <w:marRight w:val="0"/>
      <w:marTop w:val="0"/>
      <w:marBottom w:val="0"/>
      <w:divBdr>
        <w:top w:val="none" w:sz="0" w:space="0" w:color="auto"/>
        <w:left w:val="none" w:sz="0" w:space="0" w:color="auto"/>
        <w:bottom w:val="none" w:sz="0" w:space="0" w:color="auto"/>
        <w:right w:val="none" w:sz="0" w:space="0" w:color="auto"/>
      </w:divBdr>
      <w:divsChild>
        <w:div w:id="601187382">
          <w:marLeft w:val="0"/>
          <w:marRight w:val="0"/>
          <w:marTop w:val="0"/>
          <w:marBottom w:val="0"/>
          <w:divBdr>
            <w:top w:val="none" w:sz="0" w:space="0" w:color="auto"/>
            <w:left w:val="none" w:sz="0" w:space="0" w:color="auto"/>
            <w:bottom w:val="none" w:sz="0" w:space="0" w:color="auto"/>
            <w:right w:val="none" w:sz="0" w:space="0" w:color="auto"/>
          </w:divBdr>
          <w:divsChild>
            <w:div w:id="1050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8811">
      <w:bodyDiv w:val="1"/>
      <w:marLeft w:val="0"/>
      <w:marRight w:val="0"/>
      <w:marTop w:val="0"/>
      <w:marBottom w:val="0"/>
      <w:divBdr>
        <w:top w:val="none" w:sz="0" w:space="0" w:color="auto"/>
        <w:left w:val="none" w:sz="0" w:space="0" w:color="auto"/>
        <w:bottom w:val="none" w:sz="0" w:space="0" w:color="auto"/>
        <w:right w:val="none" w:sz="0" w:space="0" w:color="auto"/>
      </w:divBdr>
    </w:div>
    <w:div w:id="362632630">
      <w:bodyDiv w:val="1"/>
      <w:marLeft w:val="0"/>
      <w:marRight w:val="0"/>
      <w:marTop w:val="0"/>
      <w:marBottom w:val="0"/>
      <w:divBdr>
        <w:top w:val="none" w:sz="0" w:space="0" w:color="auto"/>
        <w:left w:val="none" w:sz="0" w:space="0" w:color="auto"/>
        <w:bottom w:val="none" w:sz="0" w:space="0" w:color="auto"/>
        <w:right w:val="none" w:sz="0" w:space="0" w:color="auto"/>
      </w:divBdr>
    </w:div>
    <w:div w:id="392504059">
      <w:bodyDiv w:val="1"/>
      <w:marLeft w:val="0"/>
      <w:marRight w:val="0"/>
      <w:marTop w:val="0"/>
      <w:marBottom w:val="0"/>
      <w:divBdr>
        <w:top w:val="none" w:sz="0" w:space="0" w:color="auto"/>
        <w:left w:val="none" w:sz="0" w:space="0" w:color="auto"/>
        <w:bottom w:val="none" w:sz="0" w:space="0" w:color="auto"/>
        <w:right w:val="none" w:sz="0" w:space="0" w:color="auto"/>
      </w:divBdr>
    </w:div>
    <w:div w:id="447050548">
      <w:bodyDiv w:val="1"/>
      <w:marLeft w:val="0"/>
      <w:marRight w:val="0"/>
      <w:marTop w:val="0"/>
      <w:marBottom w:val="0"/>
      <w:divBdr>
        <w:top w:val="none" w:sz="0" w:space="0" w:color="auto"/>
        <w:left w:val="none" w:sz="0" w:space="0" w:color="auto"/>
        <w:bottom w:val="none" w:sz="0" w:space="0" w:color="auto"/>
        <w:right w:val="none" w:sz="0" w:space="0" w:color="auto"/>
      </w:divBdr>
    </w:div>
    <w:div w:id="448277827">
      <w:bodyDiv w:val="1"/>
      <w:marLeft w:val="0"/>
      <w:marRight w:val="0"/>
      <w:marTop w:val="0"/>
      <w:marBottom w:val="0"/>
      <w:divBdr>
        <w:top w:val="none" w:sz="0" w:space="0" w:color="auto"/>
        <w:left w:val="none" w:sz="0" w:space="0" w:color="auto"/>
        <w:bottom w:val="none" w:sz="0" w:space="0" w:color="auto"/>
        <w:right w:val="none" w:sz="0" w:space="0" w:color="auto"/>
      </w:divBdr>
    </w:div>
    <w:div w:id="513687621">
      <w:bodyDiv w:val="1"/>
      <w:marLeft w:val="0"/>
      <w:marRight w:val="0"/>
      <w:marTop w:val="0"/>
      <w:marBottom w:val="0"/>
      <w:divBdr>
        <w:top w:val="none" w:sz="0" w:space="0" w:color="auto"/>
        <w:left w:val="none" w:sz="0" w:space="0" w:color="auto"/>
        <w:bottom w:val="none" w:sz="0" w:space="0" w:color="auto"/>
        <w:right w:val="none" w:sz="0" w:space="0" w:color="auto"/>
      </w:divBdr>
    </w:div>
    <w:div w:id="789783380">
      <w:bodyDiv w:val="1"/>
      <w:marLeft w:val="0"/>
      <w:marRight w:val="0"/>
      <w:marTop w:val="0"/>
      <w:marBottom w:val="0"/>
      <w:divBdr>
        <w:top w:val="none" w:sz="0" w:space="0" w:color="auto"/>
        <w:left w:val="none" w:sz="0" w:space="0" w:color="auto"/>
        <w:bottom w:val="none" w:sz="0" w:space="0" w:color="auto"/>
        <w:right w:val="none" w:sz="0" w:space="0" w:color="auto"/>
      </w:divBdr>
    </w:div>
    <w:div w:id="812718150">
      <w:bodyDiv w:val="1"/>
      <w:marLeft w:val="0"/>
      <w:marRight w:val="0"/>
      <w:marTop w:val="0"/>
      <w:marBottom w:val="0"/>
      <w:divBdr>
        <w:top w:val="none" w:sz="0" w:space="0" w:color="auto"/>
        <w:left w:val="none" w:sz="0" w:space="0" w:color="auto"/>
        <w:bottom w:val="none" w:sz="0" w:space="0" w:color="auto"/>
        <w:right w:val="none" w:sz="0" w:space="0" w:color="auto"/>
      </w:divBdr>
    </w:div>
    <w:div w:id="866409640">
      <w:bodyDiv w:val="1"/>
      <w:marLeft w:val="0"/>
      <w:marRight w:val="0"/>
      <w:marTop w:val="0"/>
      <w:marBottom w:val="0"/>
      <w:divBdr>
        <w:top w:val="none" w:sz="0" w:space="0" w:color="auto"/>
        <w:left w:val="none" w:sz="0" w:space="0" w:color="auto"/>
        <w:bottom w:val="none" w:sz="0" w:space="0" w:color="auto"/>
        <w:right w:val="none" w:sz="0" w:space="0" w:color="auto"/>
      </w:divBdr>
    </w:div>
    <w:div w:id="897740079">
      <w:bodyDiv w:val="1"/>
      <w:marLeft w:val="0"/>
      <w:marRight w:val="0"/>
      <w:marTop w:val="0"/>
      <w:marBottom w:val="0"/>
      <w:divBdr>
        <w:top w:val="none" w:sz="0" w:space="0" w:color="auto"/>
        <w:left w:val="none" w:sz="0" w:space="0" w:color="auto"/>
        <w:bottom w:val="none" w:sz="0" w:space="0" w:color="auto"/>
        <w:right w:val="none" w:sz="0" w:space="0" w:color="auto"/>
      </w:divBdr>
    </w:div>
    <w:div w:id="994185675">
      <w:bodyDiv w:val="1"/>
      <w:marLeft w:val="0"/>
      <w:marRight w:val="0"/>
      <w:marTop w:val="0"/>
      <w:marBottom w:val="0"/>
      <w:divBdr>
        <w:top w:val="none" w:sz="0" w:space="0" w:color="auto"/>
        <w:left w:val="none" w:sz="0" w:space="0" w:color="auto"/>
        <w:bottom w:val="none" w:sz="0" w:space="0" w:color="auto"/>
        <w:right w:val="none" w:sz="0" w:space="0" w:color="auto"/>
      </w:divBdr>
    </w:div>
    <w:div w:id="1035733889">
      <w:bodyDiv w:val="1"/>
      <w:marLeft w:val="0"/>
      <w:marRight w:val="0"/>
      <w:marTop w:val="0"/>
      <w:marBottom w:val="0"/>
      <w:divBdr>
        <w:top w:val="none" w:sz="0" w:space="0" w:color="auto"/>
        <w:left w:val="none" w:sz="0" w:space="0" w:color="auto"/>
        <w:bottom w:val="none" w:sz="0" w:space="0" w:color="auto"/>
        <w:right w:val="none" w:sz="0" w:space="0" w:color="auto"/>
      </w:divBdr>
    </w:div>
    <w:div w:id="1036583645">
      <w:bodyDiv w:val="1"/>
      <w:marLeft w:val="0"/>
      <w:marRight w:val="0"/>
      <w:marTop w:val="0"/>
      <w:marBottom w:val="0"/>
      <w:divBdr>
        <w:top w:val="none" w:sz="0" w:space="0" w:color="auto"/>
        <w:left w:val="none" w:sz="0" w:space="0" w:color="auto"/>
        <w:bottom w:val="none" w:sz="0" w:space="0" w:color="auto"/>
        <w:right w:val="none" w:sz="0" w:space="0" w:color="auto"/>
      </w:divBdr>
    </w:div>
    <w:div w:id="1045177181">
      <w:bodyDiv w:val="1"/>
      <w:marLeft w:val="0"/>
      <w:marRight w:val="0"/>
      <w:marTop w:val="0"/>
      <w:marBottom w:val="0"/>
      <w:divBdr>
        <w:top w:val="none" w:sz="0" w:space="0" w:color="auto"/>
        <w:left w:val="none" w:sz="0" w:space="0" w:color="auto"/>
        <w:bottom w:val="none" w:sz="0" w:space="0" w:color="auto"/>
        <w:right w:val="none" w:sz="0" w:space="0" w:color="auto"/>
      </w:divBdr>
    </w:div>
    <w:div w:id="1078482286">
      <w:bodyDiv w:val="1"/>
      <w:marLeft w:val="0"/>
      <w:marRight w:val="0"/>
      <w:marTop w:val="0"/>
      <w:marBottom w:val="0"/>
      <w:divBdr>
        <w:top w:val="none" w:sz="0" w:space="0" w:color="auto"/>
        <w:left w:val="none" w:sz="0" w:space="0" w:color="auto"/>
        <w:bottom w:val="none" w:sz="0" w:space="0" w:color="auto"/>
        <w:right w:val="none" w:sz="0" w:space="0" w:color="auto"/>
      </w:divBdr>
    </w:div>
    <w:div w:id="1104764468">
      <w:bodyDiv w:val="1"/>
      <w:marLeft w:val="0"/>
      <w:marRight w:val="0"/>
      <w:marTop w:val="0"/>
      <w:marBottom w:val="0"/>
      <w:divBdr>
        <w:top w:val="none" w:sz="0" w:space="0" w:color="auto"/>
        <w:left w:val="none" w:sz="0" w:space="0" w:color="auto"/>
        <w:bottom w:val="none" w:sz="0" w:space="0" w:color="auto"/>
        <w:right w:val="none" w:sz="0" w:space="0" w:color="auto"/>
      </w:divBdr>
    </w:div>
    <w:div w:id="1108084367">
      <w:bodyDiv w:val="1"/>
      <w:marLeft w:val="0"/>
      <w:marRight w:val="0"/>
      <w:marTop w:val="0"/>
      <w:marBottom w:val="0"/>
      <w:divBdr>
        <w:top w:val="none" w:sz="0" w:space="0" w:color="auto"/>
        <w:left w:val="none" w:sz="0" w:space="0" w:color="auto"/>
        <w:bottom w:val="none" w:sz="0" w:space="0" w:color="auto"/>
        <w:right w:val="none" w:sz="0" w:space="0" w:color="auto"/>
      </w:divBdr>
    </w:div>
    <w:div w:id="1223057147">
      <w:bodyDiv w:val="1"/>
      <w:marLeft w:val="0"/>
      <w:marRight w:val="0"/>
      <w:marTop w:val="0"/>
      <w:marBottom w:val="0"/>
      <w:divBdr>
        <w:top w:val="none" w:sz="0" w:space="0" w:color="auto"/>
        <w:left w:val="none" w:sz="0" w:space="0" w:color="auto"/>
        <w:bottom w:val="none" w:sz="0" w:space="0" w:color="auto"/>
        <w:right w:val="none" w:sz="0" w:space="0" w:color="auto"/>
      </w:divBdr>
    </w:div>
    <w:div w:id="1297762139">
      <w:bodyDiv w:val="1"/>
      <w:marLeft w:val="0"/>
      <w:marRight w:val="0"/>
      <w:marTop w:val="0"/>
      <w:marBottom w:val="0"/>
      <w:divBdr>
        <w:top w:val="none" w:sz="0" w:space="0" w:color="auto"/>
        <w:left w:val="none" w:sz="0" w:space="0" w:color="auto"/>
        <w:bottom w:val="none" w:sz="0" w:space="0" w:color="auto"/>
        <w:right w:val="none" w:sz="0" w:space="0" w:color="auto"/>
      </w:divBdr>
    </w:div>
    <w:div w:id="1301765912">
      <w:bodyDiv w:val="1"/>
      <w:marLeft w:val="0"/>
      <w:marRight w:val="0"/>
      <w:marTop w:val="0"/>
      <w:marBottom w:val="0"/>
      <w:divBdr>
        <w:top w:val="none" w:sz="0" w:space="0" w:color="auto"/>
        <w:left w:val="none" w:sz="0" w:space="0" w:color="auto"/>
        <w:bottom w:val="none" w:sz="0" w:space="0" w:color="auto"/>
        <w:right w:val="none" w:sz="0" w:space="0" w:color="auto"/>
      </w:divBdr>
      <w:divsChild>
        <w:div w:id="2901826">
          <w:marLeft w:val="0"/>
          <w:marRight w:val="0"/>
          <w:marTop w:val="0"/>
          <w:marBottom w:val="0"/>
          <w:divBdr>
            <w:top w:val="none" w:sz="0" w:space="0" w:color="auto"/>
            <w:left w:val="none" w:sz="0" w:space="0" w:color="auto"/>
            <w:bottom w:val="none" w:sz="0" w:space="0" w:color="auto"/>
            <w:right w:val="none" w:sz="0" w:space="0" w:color="auto"/>
          </w:divBdr>
          <w:divsChild>
            <w:div w:id="202882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73159">
      <w:bodyDiv w:val="1"/>
      <w:marLeft w:val="0"/>
      <w:marRight w:val="0"/>
      <w:marTop w:val="0"/>
      <w:marBottom w:val="0"/>
      <w:divBdr>
        <w:top w:val="none" w:sz="0" w:space="0" w:color="auto"/>
        <w:left w:val="none" w:sz="0" w:space="0" w:color="auto"/>
        <w:bottom w:val="none" w:sz="0" w:space="0" w:color="auto"/>
        <w:right w:val="none" w:sz="0" w:space="0" w:color="auto"/>
      </w:divBdr>
    </w:div>
    <w:div w:id="1363750888">
      <w:bodyDiv w:val="1"/>
      <w:marLeft w:val="0"/>
      <w:marRight w:val="0"/>
      <w:marTop w:val="0"/>
      <w:marBottom w:val="0"/>
      <w:divBdr>
        <w:top w:val="none" w:sz="0" w:space="0" w:color="auto"/>
        <w:left w:val="none" w:sz="0" w:space="0" w:color="auto"/>
        <w:bottom w:val="none" w:sz="0" w:space="0" w:color="auto"/>
        <w:right w:val="none" w:sz="0" w:space="0" w:color="auto"/>
      </w:divBdr>
    </w:div>
    <w:div w:id="1380015851">
      <w:bodyDiv w:val="1"/>
      <w:marLeft w:val="0"/>
      <w:marRight w:val="0"/>
      <w:marTop w:val="0"/>
      <w:marBottom w:val="0"/>
      <w:divBdr>
        <w:top w:val="none" w:sz="0" w:space="0" w:color="auto"/>
        <w:left w:val="none" w:sz="0" w:space="0" w:color="auto"/>
        <w:bottom w:val="none" w:sz="0" w:space="0" w:color="auto"/>
        <w:right w:val="none" w:sz="0" w:space="0" w:color="auto"/>
      </w:divBdr>
    </w:div>
    <w:div w:id="1499885434">
      <w:bodyDiv w:val="1"/>
      <w:marLeft w:val="0"/>
      <w:marRight w:val="0"/>
      <w:marTop w:val="0"/>
      <w:marBottom w:val="0"/>
      <w:divBdr>
        <w:top w:val="none" w:sz="0" w:space="0" w:color="auto"/>
        <w:left w:val="none" w:sz="0" w:space="0" w:color="auto"/>
        <w:bottom w:val="none" w:sz="0" w:space="0" w:color="auto"/>
        <w:right w:val="none" w:sz="0" w:space="0" w:color="auto"/>
      </w:divBdr>
    </w:div>
    <w:div w:id="1583490985">
      <w:bodyDiv w:val="1"/>
      <w:marLeft w:val="0"/>
      <w:marRight w:val="0"/>
      <w:marTop w:val="0"/>
      <w:marBottom w:val="0"/>
      <w:divBdr>
        <w:top w:val="none" w:sz="0" w:space="0" w:color="auto"/>
        <w:left w:val="none" w:sz="0" w:space="0" w:color="auto"/>
        <w:bottom w:val="none" w:sz="0" w:space="0" w:color="auto"/>
        <w:right w:val="none" w:sz="0" w:space="0" w:color="auto"/>
      </w:divBdr>
    </w:div>
    <w:div w:id="1635452902">
      <w:bodyDiv w:val="1"/>
      <w:marLeft w:val="0"/>
      <w:marRight w:val="0"/>
      <w:marTop w:val="0"/>
      <w:marBottom w:val="0"/>
      <w:divBdr>
        <w:top w:val="none" w:sz="0" w:space="0" w:color="auto"/>
        <w:left w:val="none" w:sz="0" w:space="0" w:color="auto"/>
        <w:bottom w:val="none" w:sz="0" w:space="0" w:color="auto"/>
        <w:right w:val="none" w:sz="0" w:space="0" w:color="auto"/>
      </w:divBdr>
    </w:div>
    <w:div w:id="1663852579">
      <w:bodyDiv w:val="1"/>
      <w:marLeft w:val="0"/>
      <w:marRight w:val="0"/>
      <w:marTop w:val="0"/>
      <w:marBottom w:val="0"/>
      <w:divBdr>
        <w:top w:val="none" w:sz="0" w:space="0" w:color="auto"/>
        <w:left w:val="none" w:sz="0" w:space="0" w:color="auto"/>
        <w:bottom w:val="none" w:sz="0" w:space="0" w:color="auto"/>
        <w:right w:val="none" w:sz="0" w:space="0" w:color="auto"/>
      </w:divBdr>
      <w:divsChild>
        <w:div w:id="1256592221">
          <w:marLeft w:val="0"/>
          <w:marRight w:val="0"/>
          <w:marTop w:val="0"/>
          <w:marBottom w:val="0"/>
          <w:divBdr>
            <w:top w:val="none" w:sz="0" w:space="0" w:color="auto"/>
            <w:left w:val="none" w:sz="0" w:space="0" w:color="auto"/>
            <w:bottom w:val="none" w:sz="0" w:space="0" w:color="auto"/>
            <w:right w:val="none" w:sz="0" w:space="0" w:color="auto"/>
          </w:divBdr>
          <w:divsChild>
            <w:div w:id="3533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072128">
      <w:bodyDiv w:val="1"/>
      <w:marLeft w:val="0"/>
      <w:marRight w:val="0"/>
      <w:marTop w:val="0"/>
      <w:marBottom w:val="0"/>
      <w:divBdr>
        <w:top w:val="none" w:sz="0" w:space="0" w:color="auto"/>
        <w:left w:val="none" w:sz="0" w:space="0" w:color="auto"/>
        <w:bottom w:val="none" w:sz="0" w:space="0" w:color="auto"/>
        <w:right w:val="none" w:sz="0" w:space="0" w:color="auto"/>
      </w:divBdr>
    </w:div>
    <w:div w:id="1972058402">
      <w:bodyDiv w:val="1"/>
      <w:marLeft w:val="0"/>
      <w:marRight w:val="0"/>
      <w:marTop w:val="0"/>
      <w:marBottom w:val="0"/>
      <w:divBdr>
        <w:top w:val="none" w:sz="0" w:space="0" w:color="auto"/>
        <w:left w:val="none" w:sz="0" w:space="0" w:color="auto"/>
        <w:bottom w:val="none" w:sz="0" w:space="0" w:color="auto"/>
        <w:right w:val="none" w:sz="0" w:space="0" w:color="auto"/>
      </w:divBdr>
    </w:div>
    <w:div w:id="2009360357">
      <w:bodyDiv w:val="1"/>
      <w:marLeft w:val="0"/>
      <w:marRight w:val="0"/>
      <w:marTop w:val="0"/>
      <w:marBottom w:val="0"/>
      <w:divBdr>
        <w:top w:val="none" w:sz="0" w:space="0" w:color="auto"/>
        <w:left w:val="none" w:sz="0" w:space="0" w:color="auto"/>
        <w:bottom w:val="none" w:sz="0" w:space="0" w:color="auto"/>
        <w:right w:val="none" w:sz="0" w:space="0" w:color="auto"/>
      </w:divBdr>
    </w:div>
    <w:div w:id="202501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predicted.org/ey88t8.pdf" TargetMode="External"/><Relationship Id="rId13" Type="http://schemas.openxmlformats.org/officeDocument/2006/relationships/hyperlink" Target="https://aspredicted.org/88fi8p.pdf"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aspredicted.org/wn6eq7.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aspredicted.org/vdzb-qmvd.pdf"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predicted.org/57j8-dcqs.pdf"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AEB8E-1B1F-4988-848A-D46BBEF21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33</Pages>
  <Words>6223</Words>
  <Characters>38215</Characters>
  <Application>Microsoft Office Word</Application>
  <DocSecurity>0</DocSecurity>
  <Lines>670</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Eisingerich, Andreas B</dc:creator>
  <cp:keywords/>
  <dc:description/>
  <cp:lastModifiedBy>Duffek, Barbara</cp:lastModifiedBy>
  <cp:revision>5</cp:revision>
  <dcterms:created xsi:type="dcterms:W3CDTF">2026-04-20T12:37:00Z</dcterms:created>
  <dcterms:modified xsi:type="dcterms:W3CDTF">2026-04-20T15:03:00Z</dcterms:modified>
</cp:coreProperties>
</file>