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E1" w:rsidRDefault="004D39E1" w:rsidP="004D39E1">
      <w:pPr>
        <w:pStyle w:val="Abstract"/>
        <w:spacing w:line="240" w:lineRule="auto"/>
        <w:jc w:val="both"/>
        <w:rPr>
          <w:lang w:eastAsia="ja-JP"/>
        </w:rPr>
      </w:pPr>
      <w:proofErr w:type="gramStart"/>
      <w:r w:rsidRPr="00263A7E">
        <w:rPr>
          <w:b/>
          <w:lang w:eastAsia="ja-JP"/>
        </w:rPr>
        <w:t>Supplementary Figure 1 (e-Figure 1)</w:t>
      </w:r>
      <w:r>
        <w:rPr>
          <w:lang w:eastAsia="ja-JP"/>
        </w:rPr>
        <w:t>.</w:t>
      </w:r>
      <w:proofErr w:type="gramEnd"/>
      <w:r>
        <w:rPr>
          <w:lang w:eastAsia="ja-JP"/>
        </w:rPr>
        <w:t xml:space="preserve"> Minor branching patterns of the segmental veins in </w:t>
      </w:r>
      <w:proofErr w:type="spellStart"/>
      <w:r>
        <w:rPr>
          <w:lang w:eastAsia="ja-JP"/>
        </w:rPr>
        <w:t>Iab</w:t>
      </w:r>
      <w:proofErr w:type="spellEnd"/>
      <w:r>
        <w:rPr>
          <w:lang w:eastAsia="ja-JP"/>
        </w:rPr>
        <w:t xml:space="preserve"> type. </w:t>
      </w:r>
    </w:p>
    <w:p w:rsidR="004D39E1" w:rsidRDefault="004D39E1" w:rsidP="004D39E1">
      <w:pPr>
        <w:widowControl w:val="0"/>
        <w:adjustRightInd w:val="0"/>
        <w:rPr>
          <w:szCs w:val="24"/>
          <w:lang w:eastAsia="ja-JP"/>
        </w:rPr>
      </w:pPr>
    </w:p>
    <w:p w:rsidR="004D39E1" w:rsidRDefault="004D39E1" w:rsidP="004D39E1">
      <w:pPr>
        <w:widowControl w:val="0"/>
        <w:adjustRightInd w:val="0"/>
        <w:rPr>
          <w:szCs w:val="24"/>
          <w:lang w:eastAsia="ja-JP"/>
        </w:rPr>
      </w:pPr>
    </w:p>
    <w:p w:rsidR="004D39E1" w:rsidRDefault="004D39E1" w:rsidP="004D39E1">
      <w:pPr>
        <w:widowControl w:val="0"/>
        <w:adjustRightInd w:val="0"/>
        <w:rPr>
          <w:szCs w:val="24"/>
          <w:lang w:eastAsia="ja-JP"/>
        </w:rPr>
      </w:pPr>
    </w:p>
    <w:p w:rsidR="004D39E1" w:rsidRDefault="004D39E1" w:rsidP="004D39E1">
      <w:pPr>
        <w:widowControl w:val="0"/>
        <w:adjustRightInd w:val="0"/>
        <w:rPr>
          <w:szCs w:val="24"/>
          <w:lang w:eastAsia="ja-JP"/>
        </w:rPr>
      </w:pPr>
    </w:p>
    <w:p w:rsidR="004D39E1" w:rsidRDefault="004D39E1" w:rsidP="004D39E1">
      <w:pPr>
        <w:widowControl w:val="0"/>
        <w:adjustRightInd w:val="0"/>
        <w:rPr>
          <w:szCs w:val="24"/>
          <w:lang w:eastAsia="ja-JP"/>
        </w:rPr>
      </w:pPr>
      <w:proofErr w:type="gramStart"/>
      <w:r>
        <w:rPr>
          <w:rFonts w:hint="eastAsia"/>
          <w:szCs w:val="24"/>
          <w:lang w:eastAsia="ja-JP"/>
        </w:rPr>
        <w:t>e-Table</w:t>
      </w:r>
      <w:proofErr w:type="gramEnd"/>
      <w:r>
        <w:rPr>
          <w:rFonts w:hint="eastAsia"/>
          <w:szCs w:val="24"/>
          <w:lang w:eastAsia="ja-JP"/>
        </w:rPr>
        <w:t xml:space="preserve"> </w:t>
      </w:r>
      <w:r>
        <w:rPr>
          <w:szCs w:val="24"/>
          <w:lang w:eastAsia="ja-JP"/>
        </w:rPr>
        <w:t>1: Patient Characteristics</w:t>
      </w:r>
    </w:p>
    <w:tbl>
      <w:tblPr>
        <w:tblW w:w="5000" w:type="dxa"/>
        <w:tblInd w:w="99" w:type="dxa"/>
        <w:tblCellMar>
          <w:left w:w="99" w:type="dxa"/>
          <w:right w:w="99" w:type="dxa"/>
        </w:tblCellMar>
        <w:tblLook w:val="04A0"/>
      </w:tblPr>
      <w:tblGrid>
        <w:gridCol w:w="2380"/>
        <w:gridCol w:w="1540"/>
        <w:gridCol w:w="1080"/>
      </w:tblGrid>
      <w:tr w:rsidR="004D39E1" w:rsidRPr="00EF0BAD" w:rsidTr="00FD236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 w:hint="eastAsia"/>
                <w:color w:val="000000"/>
                <w:lang w:eastAsia="ja-JP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No. of Patients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%</w:t>
            </w: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Age, year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 w:hint="eastAsia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lang w:eastAsia="ja-JP"/>
              </w:rPr>
            </w:pP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 Median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67</w:t>
            </w: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 Range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(15-91)</w:t>
            </w: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Gender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 Male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57 </w:t>
            </w: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 Female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43 </w:t>
            </w: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Disease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 Primary lung cancer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68 </w:t>
            </w: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 Mediastinal </w:t>
            </w:r>
            <w:proofErr w:type="spellStart"/>
            <w:r w:rsidRPr="00EF0BAD">
              <w:rPr>
                <w:rFonts w:eastAsia="MS PGothic"/>
                <w:color w:val="000000"/>
                <w:lang w:eastAsia="ja-JP"/>
              </w:rPr>
              <w:t>tumor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11 </w:t>
            </w: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 Metastatic lung cancer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9 </w:t>
            </w:r>
          </w:p>
        </w:tc>
      </w:tr>
      <w:tr w:rsidR="004D39E1" w:rsidRPr="00EF0BAD" w:rsidTr="00FD236D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  Others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EF0BAD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lang w:eastAsia="ja-JP"/>
              </w:rPr>
            </w:pPr>
            <w:r w:rsidRPr="00EF0BAD">
              <w:rPr>
                <w:rFonts w:eastAsia="MS PGothic"/>
                <w:color w:val="000000"/>
                <w:lang w:eastAsia="ja-JP"/>
              </w:rPr>
              <w:t xml:space="preserve">12 </w:t>
            </w:r>
          </w:p>
        </w:tc>
      </w:tr>
    </w:tbl>
    <w:p w:rsidR="004D39E1" w:rsidRDefault="004D39E1" w:rsidP="004D39E1">
      <w:pPr>
        <w:widowControl w:val="0"/>
        <w:adjustRightInd w:val="0"/>
        <w:rPr>
          <w:szCs w:val="24"/>
          <w:lang w:eastAsia="ja-JP"/>
        </w:rPr>
      </w:pPr>
      <w:r>
        <w:rPr>
          <w:szCs w:val="24"/>
          <w:lang w:eastAsia="ja-JP"/>
        </w:rPr>
        <w:br w:type="page"/>
      </w:r>
      <w:proofErr w:type="gramStart"/>
      <w:r>
        <w:rPr>
          <w:szCs w:val="24"/>
          <w:lang w:eastAsia="ja-JP"/>
        </w:rPr>
        <w:lastRenderedPageBreak/>
        <w:t>e-</w:t>
      </w:r>
      <w:r>
        <w:rPr>
          <w:rFonts w:hint="eastAsia"/>
          <w:szCs w:val="24"/>
          <w:lang w:eastAsia="ja-JP"/>
        </w:rPr>
        <w:t>Table</w:t>
      </w:r>
      <w:proofErr w:type="gramEnd"/>
      <w:r>
        <w:rPr>
          <w:szCs w:val="24"/>
          <w:lang w:eastAsia="ja-JP"/>
        </w:rPr>
        <w:t xml:space="preserve"> 2: </w:t>
      </w:r>
      <w:r w:rsidRPr="00984ADC">
        <w:rPr>
          <w:szCs w:val="24"/>
          <w:lang w:eastAsia="ja-JP"/>
        </w:rPr>
        <w:t xml:space="preserve">Nomenclature of the </w:t>
      </w:r>
      <w:proofErr w:type="spellStart"/>
      <w:r w:rsidRPr="00984ADC">
        <w:rPr>
          <w:szCs w:val="24"/>
          <w:lang w:eastAsia="ja-JP"/>
        </w:rPr>
        <w:t>RUL</w:t>
      </w:r>
      <w:proofErr w:type="spellEnd"/>
      <w:r w:rsidRPr="00984ADC">
        <w:rPr>
          <w:szCs w:val="24"/>
          <w:lang w:eastAsia="ja-JP"/>
        </w:rPr>
        <w:t xml:space="preserve"> veins.</w:t>
      </w:r>
    </w:p>
    <w:tbl>
      <w:tblPr>
        <w:tblW w:w="0" w:type="auto"/>
        <w:tblInd w:w="109" w:type="dxa"/>
        <w:tblCellMar>
          <w:left w:w="99" w:type="dxa"/>
          <w:right w:w="99" w:type="dxa"/>
        </w:tblCellMar>
        <w:tblLook w:val="04A0"/>
      </w:tblPr>
      <w:tblGrid>
        <w:gridCol w:w="1637"/>
        <w:gridCol w:w="905"/>
        <w:gridCol w:w="2693"/>
        <w:gridCol w:w="2552"/>
        <w:gridCol w:w="4677"/>
        <w:gridCol w:w="2682"/>
      </w:tblGrid>
      <w:tr w:rsidR="004D39E1" w:rsidRPr="00827EFB" w:rsidTr="00FD236D">
        <w:trPr>
          <w:trHeight w:val="330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 w:hint="eastAsia"/>
                <w:szCs w:val="24"/>
                <w:lang w:eastAsia="ja-JP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szCs w:val="24"/>
                <w:lang w:eastAsia="ja-JP"/>
              </w:rPr>
            </w:pPr>
            <w:r w:rsidRPr="00827EFB">
              <w:rPr>
                <w:rFonts w:eastAsia="MS PGothic"/>
                <w:szCs w:val="24"/>
                <w:lang w:eastAsia="ja-JP"/>
              </w:rPr>
              <w:t>Position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szCs w:val="24"/>
                <w:lang w:eastAsia="ja-JP"/>
              </w:rPr>
            </w:pPr>
            <w:r w:rsidRPr="00827EFB">
              <w:rPr>
                <w:rFonts w:eastAsia="MS PGothic"/>
                <w:szCs w:val="24"/>
                <w:lang w:eastAsia="ja-JP"/>
              </w:rPr>
              <w:t>Function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szCs w:val="24"/>
                <w:lang w:eastAsia="ja-JP"/>
              </w:rPr>
            </w:pPr>
            <w:r w:rsidRPr="00827EFB">
              <w:rPr>
                <w:rFonts w:eastAsia="MS PGothic"/>
                <w:szCs w:val="24"/>
                <w:lang w:eastAsia="ja-JP"/>
              </w:rPr>
              <w:t>Drainage vein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szCs w:val="24"/>
                <w:lang w:eastAsia="ja-JP"/>
              </w:rPr>
            </w:pPr>
            <w:r>
              <w:rPr>
                <w:rFonts w:eastAsia="MS PGothic"/>
                <w:color w:val="000000"/>
                <w:sz w:val="20"/>
                <w:szCs w:val="20"/>
                <w:lang w:eastAsia="ja-JP"/>
              </w:rPr>
              <w:t>P</w:t>
            </w:r>
            <w:r w:rsidRPr="00976567">
              <w:rPr>
                <w:rFonts w:eastAsia="MS PGothic"/>
                <w:color w:val="000000"/>
                <w:sz w:val="20"/>
                <w:szCs w:val="20"/>
                <w:lang w:eastAsia="ja-JP"/>
              </w:rPr>
              <w:t>ulmonary vein type</w:t>
            </w:r>
            <w:r w:rsidDel="000D0E46">
              <w:rPr>
                <w:rFonts w:eastAsia="MS PGothic"/>
                <w:szCs w:val="24"/>
                <w:lang w:eastAsia="ja-JP"/>
              </w:rPr>
              <w:t xml:space="preserve"> </w:t>
            </w:r>
          </w:p>
        </w:tc>
      </w:tr>
      <w:tr w:rsidR="004D39E1" w:rsidRPr="00827EFB" w:rsidTr="00FD236D">
        <w:trPr>
          <w:trHeight w:val="375"/>
        </w:trPr>
        <w:tc>
          <w:tcPr>
            <w:tcW w:w="16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br/>
              <w:t>( V. apicalis 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between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and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intersubsegmental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Anterior vein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, Anterior</w:t>
            </w:r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VX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Central vein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, Central</w:t>
            </w:r>
          </w:p>
        </w:tc>
      </w:tr>
      <w:tr w:rsidR="004D39E1" w:rsidRPr="00827EFB" w:rsidTr="00FD236D">
        <w:trPr>
          <w:trHeight w:val="375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between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and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intersegmental 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Anterior vein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, Anterior</w:t>
            </w:r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VX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Central vein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Central</w:t>
            </w:r>
          </w:p>
        </w:tc>
      </w:tr>
      <w:tr w:rsidR="004D39E1" w:rsidRPr="00827EFB" w:rsidTr="00FD236D">
        <w:trPr>
          <w:trHeight w:val="375"/>
        </w:trPr>
        <w:tc>
          <w:tcPr>
            <w:tcW w:w="16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br/>
              <w:t xml:space="preserve">(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V.dorsalis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between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and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intersegmental 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Central vein 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, Central</w:t>
            </w:r>
          </w:p>
        </w:tc>
      </w:tr>
      <w:tr w:rsidR="004D39E1" w:rsidRPr="00827EFB" w:rsidTr="00FD236D">
        <w:trPr>
          <w:trHeight w:val="375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VX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Anterior vein, between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and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proofErr w:type="spellEnd"/>
          </w:p>
        </w:tc>
        <w:tc>
          <w:tcPr>
            <w:tcW w:w="26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Anterior</w:t>
            </w:r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VXX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Anterior vein, mediastinal surface of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1</w:t>
            </w:r>
            <w:proofErr w:type="spellEnd"/>
          </w:p>
        </w:tc>
        <w:tc>
          <w:tcPr>
            <w:tcW w:w="26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</w:tr>
      <w:tr w:rsidR="004D39E1" w:rsidRPr="00827EFB" w:rsidTr="00FD236D">
        <w:trPr>
          <w:trHeight w:val="375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between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and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intersubsegmental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Central vein or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t</w:t>
            </w:r>
            <w:proofErr w:type="spellEnd"/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, Central, Anterior</w:t>
            </w:r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VX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Anterior vein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Anterior</w:t>
            </w:r>
          </w:p>
        </w:tc>
      </w:tr>
      <w:tr w:rsidR="004D39E1" w:rsidRPr="00827EFB" w:rsidTr="00FD236D">
        <w:trPr>
          <w:trHeight w:val="375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between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and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intersegmental 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Central vein or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t</w:t>
            </w:r>
            <w:proofErr w:type="spellEnd"/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, Central, Anterior</w:t>
            </w:r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VX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Anterior vein,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VX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>
              <w:rPr>
                <w:rFonts w:eastAsia="MS PGothic"/>
                <w:color w:val="000000"/>
                <w:szCs w:val="24"/>
                <w:lang w:eastAsia="ja-JP"/>
              </w:rPr>
              <w:t>or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VXX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common trunk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Anterior</w:t>
            </w:r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t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between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2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and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6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>
              <w:rPr>
                <w:rFonts w:eastAsia="MS PGothic"/>
                <w:color w:val="000000"/>
                <w:szCs w:val="24"/>
                <w:lang w:eastAsia="ja-JP"/>
              </w:rPr>
              <w:t xml:space="preserve">surface 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Anterior vein or Central vein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, Anterior, Central</w:t>
            </w:r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br/>
              <w:t>( V. ventralis 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between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and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intersubsegmental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 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Anterior vein or Central vein or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SPV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*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, Anterior, Central</w:t>
            </w:r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below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surface 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Anterior vein or Central vein or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SPV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*</w:t>
            </w:r>
          </w:p>
        </w:tc>
        <w:tc>
          <w:tcPr>
            <w:tcW w:w="26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Anterior,Central</w:t>
            </w:r>
            <w:proofErr w:type="spellEnd"/>
          </w:p>
        </w:tc>
      </w:tr>
      <w:tr w:rsidR="004D39E1" w:rsidRPr="00827EFB" w:rsidTr="00FD236D">
        <w:trPr>
          <w:trHeight w:val="390"/>
        </w:trPr>
        <w:tc>
          <w:tcPr>
            <w:tcW w:w="1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mediastinal side of 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</w:t>
            </w:r>
            <w:r w:rsidRPr="00827EFB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surface vein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 xml:space="preserve">Anterior vein or Central vein or </w:t>
            </w:r>
            <w:proofErr w:type="spellStart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SPV</w:t>
            </w:r>
            <w:proofErr w:type="spellEnd"/>
            <w:r w:rsidRPr="00827EFB">
              <w:rPr>
                <w:rFonts w:eastAsia="MS PGothic"/>
                <w:color w:val="000000"/>
                <w:szCs w:val="24"/>
                <w:lang w:eastAsia="ja-JP"/>
              </w:rPr>
              <w:t>*</w:t>
            </w:r>
          </w:p>
        </w:tc>
        <w:tc>
          <w:tcPr>
            <w:tcW w:w="26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</w:tr>
      <w:tr w:rsidR="004D39E1" w:rsidRPr="00827EFB" w:rsidTr="00FD236D">
        <w:trPr>
          <w:trHeight w:val="300"/>
        </w:trPr>
        <w:tc>
          <w:tcPr>
            <w:tcW w:w="523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  <w:r w:rsidRPr="00827EFB">
              <w:rPr>
                <w:rFonts w:eastAsia="MS PGothic"/>
                <w:color w:val="000000"/>
                <w:lang w:eastAsia="ja-JP"/>
              </w:rPr>
              <w:t>*</w:t>
            </w:r>
            <w:proofErr w:type="spellStart"/>
            <w:r w:rsidRPr="00827EFB">
              <w:rPr>
                <w:rFonts w:eastAsia="MS PGothic"/>
                <w:color w:val="000000"/>
                <w:lang w:eastAsia="ja-JP"/>
              </w:rPr>
              <w:t>SPV</w:t>
            </w:r>
            <w:proofErr w:type="spellEnd"/>
            <w:r w:rsidRPr="00827EFB">
              <w:rPr>
                <w:rFonts w:eastAsia="MS PGothic"/>
                <w:color w:val="000000"/>
                <w:lang w:eastAsia="ja-JP"/>
              </w:rPr>
              <w:t>: superior pulmonary vein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lang w:eastAsia="ja-JP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9E1" w:rsidRPr="00827EFB" w:rsidRDefault="004D39E1" w:rsidP="00FD236D">
            <w:pPr>
              <w:spacing w:line="240" w:lineRule="auto"/>
              <w:rPr>
                <w:rFonts w:eastAsia="Times New Roman"/>
                <w:sz w:val="20"/>
                <w:szCs w:val="20"/>
                <w:lang w:eastAsia="ja-JP"/>
              </w:rPr>
            </w:pPr>
          </w:p>
        </w:tc>
      </w:tr>
    </w:tbl>
    <w:p w:rsidR="004D39E1" w:rsidRDefault="004D39E1" w:rsidP="004D39E1">
      <w:pPr>
        <w:widowControl w:val="0"/>
        <w:adjustRightInd w:val="0"/>
        <w:rPr>
          <w:szCs w:val="24"/>
          <w:lang w:eastAsia="ja-JP"/>
        </w:rPr>
      </w:pPr>
      <w:r>
        <w:rPr>
          <w:szCs w:val="24"/>
          <w:lang w:eastAsia="ja-JP"/>
        </w:rPr>
        <w:br w:type="page"/>
      </w:r>
      <w:proofErr w:type="gramStart"/>
      <w:r>
        <w:rPr>
          <w:szCs w:val="24"/>
          <w:lang w:eastAsia="ja-JP"/>
        </w:rPr>
        <w:lastRenderedPageBreak/>
        <w:t>e-Table</w:t>
      </w:r>
      <w:proofErr w:type="gramEnd"/>
      <w:r>
        <w:rPr>
          <w:szCs w:val="24"/>
          <w:lang w:eastAsia="ja-JP"/>
        </w:rPr>
        <w:t xml:space="preserve"> 3:</w:t>
      </w:r>
      <w:r w:rsidRPr="00984ADC">
        <w:t xml:space="preserve"> </w:t>
      </w:r>
      <w:proofErr w:type="spellStart"/>
      <w:r w:rsidRPr="00984ADC">
        <w:rPr>
          <w:szCs w:val="24"/>
          <w:lang w:eastAsia="ja-JP"/>
        </w:rPr>
        <w:t>V3</w:t>
      </w:r>
      <w:proofErr w:type="spellEnd"/>
      <w:r w:rsidRPr="00984ADC">
        <w:rPr>
          <w:szCs w:val="24"/>
          <w:lang w:eastAsia="ja-JP"/>
        </w:rPr>
        <w:t xml:space="preserve"> drainage patterns of the </w:t>
      </w:r>
      <w:proofErr w:type="spellStart"/>
      <w:r w:rsidRPr="00984ADC">
        <w:rPr>
          <w:szCs w:val="24"/>
          <w:lang w:eastAsia="ja-JP"/>
        </w:rPr>
        <w:t>RUL</w:t>
      </w:r>
      <w:proofErr w:type="spellEnd"/>
    </w:p>
    <w:tbl>
      <w:tblPr>
        <w:tblW w:w="14080" w:type="dxa"/>
        <w:tblInd w:w="109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5660"/>
        <w:gridCol w:w="1052"/>
        <w:gridCol w:w="1053"/>
        <w:gridCol w:w="1052"/>
        <w:gridCol w:w="1053"/>
        <w:gridCol w:w="1052"/>
        <w:gridCol w:w="1053"/>
        <w:gridCol w:w="1052"/>
        <w:gridCol w:w="1053"/>
      </w:tblGrid>
      <w:tr w:rsidR="004D39E1" w:rsidRPr="00F04E65" w:rsidTr="00FD236D">
        <w:trPr>
          <w:trHeight w:val="315"/>
        </w:trPr>
        <w:tc>
          <w:tcPr>
            <w:tcW w:w="5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Iab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Ib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Central  </w:t>
            </w:r>
          </w:p>
        </w:tc>
        <w:tc>
          <w:tcPr>
            <w:tcW w:w="21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Anterior </w:t>
            </w:r>
          </w:p>
        </w:tc>
      </w:tr>
      <w:tr w:rsidR="004D39E1" w:rsidRPr="00F04E65" w:rsidTr="00FD236D">
        <w:trPr>
          <w:trHeight w:val="330"/>
        </w:trPr>
        <w:tc>
          <w:tcPr>
            <w:tcW w:w="5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%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%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%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center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%</w:t>
            </w:r>
          </w:p>
        </w:tc>
      </w:tr>
      <w:tr w:rsidR="004D39E1" w:rsidRPr="00F04E65" w:rsidTr="00FD236D">
        <w:trPr>
          <w:trHeight w:val="37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and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comon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trunk </w:t>
            </w:r>
            <w:r w:rsidRPr="00F04E65"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>→</w:t>
            </w:r>
            <w:r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eastAsia="MS PGothic"/>
                <w:color w:val="000000"/>
                <w:szCs w:val="24"/>
                <w:lang w:eastAsia="ja-JP"/>
              </w:rPr>
              <w:t>SPV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>→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V. ant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12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6.5 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18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20.2 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2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4.8 </w:t>
            </w:r>
          </w:p>
        </w:tc>
      </w:tr>
      <w:tr w:rsidR="004D39E1" w:rsidRPr="00F04E65" w:rsidTr="00FD236D">
        <w:trPr>
          <w:trHeight w:val="40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and 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comon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trunk and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V3c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>→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SPV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7.1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9.0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</w:tr>
      <w:tr w:rsidR="004D39E1" w:rsidRPr="00F04E65" w:rsidTr="00FD236D">
        <w:trPr>
          <w:trHeight w:val="37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>→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V.cent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and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com</w:t>
            </w:r>
            <w:r>
              <w:rPr>
                <w:rFonts w:eastAsia="MS PGothic"/>
                <w:color w:val="000000"/>
                <w:szCs w:val="24"/>
                <w:lang w:eastAsia="ja-JP"/>
              </w:rPr>
              <w:t>m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on trunk </w:t>
            </w:r>
            <w:r w:rsidRPr="00F04E65"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>→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SPV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7.6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6.7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2.4 </w:t>
            </w:r>
          </w:p>
        </w:tc>
      </w:tr>
      <w:tr w:rsidR="004D39E1" w:rsidRPr="00F04E65" w:rsidTr="00FD236D">
        <w:trPr>
          <w:trHeight w:val="37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>→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V.cent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>→</w:t>
            </w:r>
            <w:r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SPV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>→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V. ant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6.0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7.9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4.8 </w:t>
            </w:r>
          </w:p>
        </w:tc>
      </w:tr>
      <w:tr w:rsidR="004D39E1" w:rsidRPr="00F04E65" w:rsidTr="00FD236D">
        <w:trPr>
          <w:trHeight w:val="37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>→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V.cent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Gothic" w:eastAsia="MS PGothic" w:hAnsi="MS PGothic" w:hint="eastAsia"/>
                <w:color w:val="000000"/>
                <w:szCs w:val="24"/>
                <w:lang w:eastAsia="ja-JP"/>
              </w:rPr>
              <w:t>→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V. ant,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does not exist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6.5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3.4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</w:tr>
      <w:tr w:rsidR="004D39E1" w:rsidRPr="00F04E65" w:rsidTr="00FD236D">
        <w:trPr>
          <w:trHeight w:val="37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and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comon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trunk </w:t>
            </w:r>
            <w:r w:rsidRPr="00F04E65"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>→</w:t>
            </w:r>
            <w:r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SPV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does not exist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4.3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3.4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17.4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</w:tr>
      <w:tr w:rsidR="004D39E1" w:rsidRPr="00F04E65" w:rsidTr="00FD236D">
        <w:trPr>
          <w:trHeight w:val="37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a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and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b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comon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trunk </w:t>
            </w:r>
            <w:r w:rsidRPr="00F04E65"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>→</w:t>
            </w:r>
            <w:r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 xml:space="preserve"> </w:t>
            </w:r>
            <w:r>
              <w:rPr>
                <w:rFonts w:eastAsia="MS PGothic"/>
                <w:color w:val="000000"/>
                <w:szCs w:val="24"/>
                <w:lang w:eastAsia="ja-JP"/>
              </w:rPr>
              <w:t>V. cent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, </w:t>
            </w:r>
            <w:proofErr w:type="spellStart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</w:t>
            </w:r>
            <w:r w:rsidRPr="00F04E65">
              <w:rPr>
                <w:rFonts w:eastAsia="MS PGothic"/>
                <w:color w:val="000000"/>
                <w:szCs w:val="24"/>
                <w:vertAlign w:val="superscript"/>
                <w:lang w:eastAsia="ja-JP"/>
              </w:rPr>
              <w:t>3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c</w:t>
            </w:r>
            <w:proofErr w:type="spellEnd"/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>→</w:t>
            </w:r>
            <w:r>
              <w:rPr>
                <w:rFonts w:ascii="MS PMincho" w:eastAsia="MS PMincho" w:hAnsi="MS PMincho" w:hint="eastAsia"/>
                <w:color w:val="000000"/>
                <w:szCs w:val="24"/>
                <w:lang w:eastAsia="ja-JP"/>
              </w:rPr>
              <w:t xml:space="preserve"> </w:t>
            </w: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V.ant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6.5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1.1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</w:tr>
      <w:tr w:rsidR="004D39E1" w:rsidRPr="00F04E65" w:rsidTr="00FD236D">
        <w:trPr>
          <w:trHeight w:val="33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others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0.0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48.3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82.6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37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88.1 </w:t>
            </w:r>
          </w:p>
        </w:tc>
      </w:tr>
      <w:tr w:rsidR="004D39E1" w:rsidRPr="00F04E65" w:rsidTr="00FD236D">
        <w:trPr>
          <w:trHeight w:val="33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total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184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100.0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89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100.0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23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100.0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>42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9E1" w:rsidRPr="00F04E65" w:rsidRDefault="004D39E1" w:rsidP="00FD236D">
            <w:pPr>
              <w:spacing w:line="240" w:lineRule="auto"/>
              <w:jc w:val="right"/>
              <w:rPr>
                <w:rFonts w:eastAsia="MS PGothic"/>
                <w:color w:val="000000"/>
                <w:szCs w:val="24"/>
                <w:lang w:eastAsia="ja-JP"/>
              </w:rPr>
            </w:pPr>
            <w:r w:rsidRPr="00F04E65">
              <w:rPr>
                <w:rFonts w:eastAsia="MS PGothic"/>
                <w:color w:val="000000"/>
                <w:szCs w:val="24"/>
                <w:lang w:eastAsia="ja-JP"/>
              </w:rPr>
              <w:t xml:space="preserve">100.0 </w:t>
            </w:r>
          </w:p>
        </w:tc>
      </w:tr>
    </w:tbl>
    <w:p w:rsidR="004D39E1" w:rsidRPr="00077FCD" w:rsidRDefault="004D39E1" w:rsidP="004D39E1">
      <w:pPr>
        <w:widowControl w:val="0"/>
        <w:adjustRightInd w:val="0"/>
        <w:rPr>
          <w:rFonts w:hint="eastAsia"/>
          <w:szCs w:val="24"/>
          <w:lang w:eastAsia="ja-JP"/>
        </w:rPr>
      </w:pPr>
      <w:r w:rsidRPr="00237D9C">
        <w:rPr>
          <w:rFonts w:eastAsia="Times New Roman"/>
          <w:color w:val="000000"/>
          <w:szCs w:val="20"/>
          <w:lang w:val="en-GB" w:eastAsia="en-GB"/>
        </w:rPr>
        <w:t xml:space="preserve"> </w:t>
      </w:r>
      <w:r w:rsidRPr="00F04E65">
        <w:rPr>
          <w:rFonts w:eastAsia="MS PGothic"/>
          <w:color w:val="000000"/>
          <w:szCs w:val="24"/>
          <w:lang w:eastAsia="ja-JP"/>
        </w:rPr>
        <w:t xml:space="preserve">V. ant: anterior vein, V. cent: central vein, </w:t>
      </w:r>
      <w:proofErr w:type="spellStart"/>
      <w:r w:rsidRPr="00F04E65">
        <w:rPr>
          <w:rFonts w:eastAsia="MS PGothic"/>
          <w:color w:val="000000"/>
          <w:szCs w:val="24"/>
          <w:lang w:eastAsia="ja-JP"/>
        </w:rPr>
        <w:t>SPV</w:t>
      </w:r>
      <w:proofErr w:type="spellEnd"/>
      <w:r w:rsidRPr="00F04E65">
        <w:rPr>
          <w:rFonts w:eastAsia="MS PGothic"/>
          <w:color w:val="000000"/>
          <w:szCs w:val="24"/>
          <w:lang w:eastAsia="ja-JP"/>
        </w:rPr>
        <w:t>: superior pulmonary vein</w:t>
      </w:r>
    </w:p>
    <w:p w:rsidR="009541F4" w:rsidRDefault="009541F4"/>
    <w:sectPr w:rsidR="009541F4" w:rsidSect="004D39E1">
      <w:pgSz w:w="16838" w:h="11906" w:orient="landscape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D39E1"/>
    <w:rsid w:val="001172AB"/>
    <w:rsid w:val="004D39E1"/>
    <w:rsid w:val="005B0E94"/>
    <w:rsid w:val="009541F4"/>
    <w:rsid w:val="00CD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D39E1"/>
  </w:style>
  <w:style w:type="paragraph" w:customStyle="1" w:styleId="Abstract">
    <w:name w:val="Abstract"/>
    <w:basedOn w:val="Normal"/>
    <w:qFormat/>
    <w:rsid w:val="004D39E1"/>
    <w:pPr>
      <w:spacing w:after="0" w:line="480" w:lineRule="auto"/>
    </w:pPr>
    <w:rPr>
      <w:rFonts w:ascii="Times New Roman" w:eastAsia="MS Mincho" w:hAnsi="Times New Roman" w:cs="Times New Roman"/>
      <w:kern w:val="2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2031</Characters>
  <Application>Microsoft Office Word</Application>
  <DocSecurity>0</DocSecurity>
  <Lines>16</Lines>
  <Paragraphs>4</Paragraphs>
  <ScaleCrop>false</ScaleCrop>
  <Company>sps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0006577</dc:creator>
  <cp:lastModifiedBy>0006577</cp:lastModifiedBy>
  <cp:revision>1</cp:revision>
  <dcterms:created xsi:type="dcterms:W3CDTF">2016-07-08T11:42:00Z</dcterms:created>
  <dcterms:modified xsi:type="dcterms:W3CDTF">2016-07-08T11:44:00Z</dcterms:modified>
</cp:coreProperties>
</file>