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805AC" w14:textId="035200BC" w:rsidR="00C437E9" w:rsidRPr="000B14AF" w:rsidRDefault="00791375" w:rsidP="00C437E9">
      <w:pPr>
        <w:snapToGrid w:val="0"/>
        <w:spacing w:line="480" w:lineRule="auto"/>
        <w:jc w:val="both"/>
        <w:rPr>
          <w:rFonts w:ascii="Times" w:eastAsiaTheme="minorEastAsia" w:hAnsi="Times" w:cs="Times"/>
          <w:color w:val="000000"/>
          <w:sz w:val="21"/>
          <w:szCs w:val="21"/>
        </w:rPr>
      </w:pPr>
      <w:r w:rsidRPr="000B14AF">
        <w:rPr>
          <w:rFonts w:ascii="Times" w:eastAsiaTheme="minorEastAsia" w:hAnsi="Times" w:cs="Times"/>
          <w:color w:val="000000"/>
          <w:sz w:val="21"/>
          <w:szCs w:val="21"/>
        </w:rPr>
        <w:t>[</w:t>
      </w:r>
      <w:r w:rsidR="00E069D4" w:rsidRPr="000B14AF">
        <w:rPr>
          <w:rFonts w:ascii="Times" w:eastAsiaTheme="minorEastAsia" w:hAnsi="Times" w:cs="Times"/>
          <w:color w:val="000000"/>
          <w:sz w:val="21"/>
          <w:szCs w:val="21"/>
        </w:rPr>
        <w:t>Online Resource</w:t>
      </w:r>
      <w:r w:rsidRPr="000B14AF">
        <w:rPr>
          <w:rFonts w:ascii="Times" w:eastAsiaTheme="minorEastAsia" w:hAnsi="Times" w:cs="Times"/>
          <w:color w:val="000000"/>
          <w:sz w:val="21"/>
          <w:szCs w:val="21"/>
        </w:rPr>
        <w:t xml:space="preserve"> for </w:t>
      </w:r>
      <w:r w:rsidRPr="000B14AF">
        <w:rPr>
          <w:rFonts w:ascii="Times" w:eastAsiaTheme="minorEastAsia" w:hAnsi="Times" w:cs="Times"/>
          <w:i/>
          <w:iCs/>
          <w:color w:val="000000"/>
          <w:sz w:val="21"/>
          <w:szCs w:val="21"/>
        </w:rPr>
        <w:t>General Thoracic and Cardiovascular Surgery</w:t>
      </w:r>
      <w:r w:rsidRPr="000B14AF">
        <w:rPr>
          <w:rFonts w:ascii="Times" w:eastAsiaTheme="minorEastAsia" w:hAnsi="Times" w:cs="Times"/>
          <w:color w:val="000000"/>
          <w:sz w:val="21"/>
          <w:szCs w:val="21"/>
        </w:rPr>
        <w:t>]</w:t>
      </w:r>
    </w:p>
    <w:p w14:paraId="6D023EE9" w14:textId="77777777" w:rsidR="00C437E9" w:rsidRPr="000B14AF" w:rsidRDefault="00C437E9" w:rsidP="003067CC">
      <w:pPr>
        <w:snapToGrid w:val="0"/>
        <w:spacing w:line="480" w:lineRule="auto"/>
        <w:jc w:val="both"/>
        <w:rPr>
          <w:rFonts w:ascii="Times" w:eastAsiaTheme="minorEastAsia" w:hAnsi="Times" w:cs="Times"/>
          <w:b/>
          <w:bCs/>
          <w:color w:val="000000"/>
          <w:sz w:val="21"/>
          <w:szCs w:val="21"/>
        </w:rPr>
      </w:pPr>
    </w:p>
    <w:p w14:paraId="45694E9C" w14:textId="2EFE266D" w:rsidR="003067CC" w:rsidRPr="000B14AF" w:rsidRDefault="00791375" w:rsidP="003067CC">
      <w:pPr>
        <w:snapToGrid w:val="0"/>
        <w:spacing w:line="480" w:lineRule="auto"/>
        <w:jc w:val="both"/>
        <w:rPr>
          <w:rFonts w:ascii="Times" w:eastAsiaTheme="minorEastAsia" w:hAnsi="Times" w:cs="Times"/>
          <w:b/>
          <w:bCs/>
          <w:color w:val="000000"/>
          <w:sz w:val="21"/>
          <w:szCs w:val="21"/>
        </w:rPr>
      </w:pPr>
      <w:r w:rsidRPr="000B14AF">
        <w:rPr>
          <w:rFonts w:ascii="Times" w:eastAsiaTheme="minorEastAsia" w:hAnsi="Times" w:cs="Times"/>
          <w:b/>
          <w:bCs/>
          <w:color w:val="000000"/>
          <w:sz w:val="21"/>
          <w:szCs w:val="21"/>
        </w:rPr>
        <w:t>Real-world outcomes of unresected non-small</w:t>
      </w:r>
      <w:r w:rsidR="004F10B6" w:rsidRPr="000B14AF">
        <w:rPr>
          <w:rFonts w:ascii="Times" w:eastAsiaTheme="minorEastAsia" w:hAnsi="Times" w:cs="Times" w:hint="eastAsia"/>
          <w:b/>
          <w:bCs/>
          <w:color w:val="000000"/>
          <w:sz w:val="21"/>
          <w:szCs w:val="21"/>
        </w:rPr>
        <w:t xml:space="preserve"> </w:t>
      </w:r>
      <w:r w:rsidRPr="000B14AF">
        <w:rPr>
          <w:rFonts w:ascii="Times" w:eastAsiaTheme="minorEastAsia" w:hAnsi="Times" w:cs="Times"/>
          <w:b/>
          <w:bCs/>
          <w:color w:val="000000"/>
          <w:sz w:val="21"/>
          <w:szCs w:val="21"/>
        </w:rPr>
        <w:t>cell lung cancer following neoadjuvant chemoimmunotherapy</w:t>
      </w:r>
    </w:p>
    <w:p w14:paraId="1E732085" w14:textId="77777777" w:rsidR="00C437E9" w:rsidRPr="000B14AF" w:rsidRDefault="00C437E9" w:rsidP="003067CC">
      <w:pPr>
        <w:snapToGrid w:val="0"/>
        <w:spacing w:line="480" w:lineRule="auto"/>
        <w:jc w:val="both"/>
        <w:rPr>
          <w:rFonts w:ascii="Times" w:eastAsia="Arial" w:hAnsi="Times" w:cs="Times"/>
          <w:sz w:val="21"/>
          <w:szCs w:val="21"/>
        </w:rPr>
      </w:pPr>
    </w:p>
    <w:p w14:paraId="46131B51" w14:textId="0C8C75AE" w:rsidR="003067CC" w:rsidRPr="000B14AF" w:rsidRDefault="00791375" w:rsidP="00A26CAB">
      <w:pPr>
        <w:snapToGrid w:val="0"/>
        <w:spacing w:line="480" w:lineRule="auto"/>
        <w:jc w:val="both"/>
        <w:rPr>
          <w:rFonts w:ascii="Times" w:eastAsiaTheme="minorEastAsia" w:hAnsi="Times" w:cs="Times"/>
          <w:sz w:val="21"/>
          <w:szCs w:val="21"/>
        </w:rPr>
      </w:pPr>
      <w:r w:rsidRPr="000B14AF">
        <w:rPr>
          <w:rFonts w:ascii="Times" w:eastAsia="Arial" w:hAnsi="Times" w:cs="Times"/>
          <w:sz w:val="21"/>
          <w:szCs w:val="21"/>
        </w:rPr>
        <w:t>Takaki Akamine</w:t>
      </w:r>
      <w:r w:rsidRPr="000B14AF">
        <w:rPr>
          <w:rFonts w:ascii="Times" w:eastAsiaTheme="minorEastAsia" w:hAnsi="Times" w:cs="Times"/>
          <w:sz w:val="21"/>
          <w:szCs w:val="21"/>
          <w:vertAlign w:val="superscript"/>
        </w:rPr>
        <w:t>*</w:t>
      </w:r>
      <w:r w:rsidRPr="000B14AF">
        <w:rPr>
          <w:rFonts w:ascii="Times" w:eastAsiaTheme="minorEastAsia" w:hAnsi="Times" w:cs="Times"/>
          <w:sz w:val="21"/>
          <w:szCs w:val="21"/>
        </w:rPr>
        <w:t>, Kazuki Hayasaka, Kazuki Takada, Kotaro Nomura, Takuya Watanabe,</w:t>
      </w:r>
      <w:r w:rsidR="00A26CAB" w:rsidRPr="000B14AF">
        <w:rPr>
          <w:rFonts w:ascii="Times" w:eastAsiaTheme="minorEastAsia" w:hAnsi="Times" w:cs="Times"/>
          <w:sz w:val="21"/>
          <w:szCs w:val="21"/>
        </w:rPr>
        <w:t xml:space="preserve"> </w:t>
      </w:r>
      <w:r w:rsidRPr="000B14AF">
        <w:rPr>
          <w:rFonts w:ascii="Times" w:eastAsiaTheme="minorEastAsia" w:hAnsi="Times" w:cs="Times"/>
          <w:sz w:val="21"/>
          <w:szCs w:val="21"/>
        </w:rPr>
        <w:t>Shinkichi Takamori, Shinya Katsumata, Akira Hamada, Naoki Haratake, Mototsugu Shimokawa, Masahiro Tsuboi, Junichi Soh, Yasuhisa Ohde on behalf of</w:t>
      </w:r>
      <w:r w:rsidR="00C437E9" w:rsidRPr="000B14AF">
        <w:rPr>
          <w:rFonts w:ascii="Times" w:eastAsiaTheme="minorEastAsia" w:hAnsi="Times" w:cs="Times"/>
          <w:sz w:val="21"/>
          <w:szCs w:val="21"/>
        </w:rPr>
        <w:t xml:space="preserve"> the</w:t>
      </w:r>
      <w:r w:rsidRPr="000B14AF">
        <w:rPr>
          <w:rFonts w:ascii="Times" w:eastAsiaTheme="minorEastAsia" w:hAnsi="Times" w:cs="Times"/>
          <w:sz w:val="21"/>
          <w:szCs w:val="21"/>
        </w:rPr>
        <w:t xml:space="preserve"> CReGYT group</w:t>
      </w:r>
    </w:p>
    <w:p w14:paraId="73822FF6" w14:textId="77777777" w:rsidR="00C437E9" w:rsidRPr="000B14AF" w:rsidRDefault="00C437E9" w:rsidP="003067CC">
      <w:pPr>
        <w:snapToGrid w:val="0"/>
        <w:spacing w:line="480" w:lineRule="auto"/>
        <w:jc w:val="both"/>
        <w:rPr>
          <w:rFonts w:ascii="Times" w:eastAsia="Arial" w:hAnsi="Times" w:cs="Times"/>
          <w:color w:val="000000"/>
          <w:sz w:val="21"/>
          <w:szCs w:val="21"/>
        </w:rPr>
      </w:pPr>
    </w:p>
    <w:p w14:paraId="504AFBC8" w14:textId="47D93990" w:rsidR="003067CC" w:rsidRPr="000B14AF" w:rsidRDefault="00791375" w:rsidP="003067CC">
      <w:pPr>
        <w:snapToGrid w:val="0"/>
        <w:spacing w:line="480" w:lineRule="auto"/>
        <w:jc w:val="both"/>
        <w:rPr>
          <w:rFonts w:ascii="Times" w:eastAsia="Arial" w:hAnsi="Times" w:cs="Times"/>
          <w:color w:val="000000"/>
          <w:sz w:val="21"/>
          <w:szCs w:val="21"/>
        </w:rPr>
      </w:pPr>
      <w:r w:rsidRPr="000B14AF">
        <w:rPr>
          <w:rFonts w:ascii="Times" w:eastAsia="Arial" w:hAnsi="Times" w:cs="Times"/>
          <w:color w:val="000000"/>
          <w:sz w:val="21"/>
          <w:szCs w:val="21"/>
        </w:rPr>
        <w:t>*</w:t>
      </w:r>
      <w:r w:rsidRPr="000B14AF">
        <w:rPr>
          <w:rFonts w:ascii="Times" w:eastAsia="Arial" w:hAnsi="Times" w:cs="Times"/>
          <w:b/>
          <w:bCs/>
          <w:color w:val="000000"/>
          <w:sz w:val="21"/>
          <w:szCs w:val="21"/>
        </w:rPr>
        <w:t xml:space="preserve">Corresponding </w:t>
      </w:r>
      <w:r w:rsidRPr="000B14AF">
        <w:rPr>
          <w:rFonts w:ascii="Times" w:eastAsiaTheme="minorEastAsia" w:hAnsi="Times" w:cs="Times"/>
          <w:b/>
          <w:bCs/>
          <w:color w:val="000000"/>
          <w:sz w:val="21"/>
          <w:szCs w:val="21"/>
        </w:rPr>
        <w:t>a</w:t>
      </w:r>
      <w:r w:rsidRPr="000B14AF">
        <w:rPr>
          <w:rFonts w:ascii="Times" w:eastAsia="Arial" w:hAnsi="Times" w:cs="Times"/>
          <w:b/>
          <w:bCs/>
          <w:color w:val="000000"/>
          <w:sz w:val="21"/>
          <w:szCs w:val="21"/>
        </w:rPr>
        <w:t>uthor</w:t>
      </w:r>
      <w:r w:rsidRPr="000B14AF">
        <w:rPr>
          <w:rFonts w:ascii="Times" w:eastAsia="Arial" w:hAnsi="Times" w:cs="Times"/>
          <w:color w:val="000000"/>
          <w:sz w:val="21"/>
          <w:szCs w:val="21"/>
        </w:rPr>
        <w:t>:</w:t>
      </w:r>
    </w:p>
    <w:p w14:paraId="67AA0491" w14:textId="77777777" w:rsidR="003067CC" w:rsidRPr="000B14AF" w:rsidRDefault="00791375" w:rsidP="003067CC">
      <w:pPr>
        <w:snapToGrid w:val="0"/>
        <w:spacing w:line="480" w:lineRule="auto"/>
        <w:jc w:val="both"/>
        <w:rPr>
          <w:rFonts w:ascii="Times" w:eastAsia="Arial" w:hAnsi="Times" w:cs="Times"/>
          <w:color w:val="000000"/>
          <w:sz w:val="21"/>
          <w:szCs w:val="21"/>
        </w:rPr>
      </w:pPr>
      <w:r w:rsidRPr="000B14AF">
        <w:rPr>
          <w:rFonts w:ascii="Times" w:eastAsia="Arial" w:hAnsi="Times" w:cs="Times"/>
          <w:color w:val="000000"/>
          <w:sz w:val="21"/>
          <w:szCs w:val="21"/>
        </w:rPr>
        <w:t>Takaki Akamine, M.D., Ph.D.</w:t>
      </w:r>
    </w:p>
    <w:p w14:paraId="21D5D0CC" w14:textId="21200362" w:rsidR="005A3928" w:rsidRPr="000B14AF" w:rsidRDefault="00791375" w:rsidP="003067CC">
      <w:pPr>
        <w:snapToGrid w:val="0"/>
        <w:spacing w:line="480" w:lineRule="auto"/>
        <w:jc w:val="both"/>
        <w:rPr>
          <w:rFonts w:ascii="Times" w:eastAsiaTheme="minorEastAsia" w:hAnsi="Times" w:cs="Times"/>
          <w:color w:val="000000"/>
          <w:sz w:val="21"/>
          <w:szCs w:val="21"/>
        </w:rPr>
      </w:pPr>
      <w:r w:rsidRPr="000B14AF">
        <w:rPr>
          <w:rFonts w:ascii="Times" w:eastAsia="Arial" w:hAnsi="Times" w:cs="Times"/>
          <w:color w:val="000000"/>
          <w:sz w:val="21"/>
          <w:szCs w:val="21"/>
        </w:rPr>
        <w:t>Department of Thoracic Surgery</w:t>
      </w:r>
      <w:r w:rsidR="00C437E9" w:rsidRPr="000B14AF">
        <w:rPr>
          <w:rFonts w:ascii="Times" w:eastAsia="Arial" w:hAnsi="Times" w:cs="Times"/>
          <w:color w:val="000000"/>
          <w:sz w:val="21"/>
          <w:szCs w:val="21"/>
        </w:rPr>
        <w:t xml:space="preserve">, </w:t>
      </w:r>
      <w:r w:rsidRPr="000B14AF">
        <w:rPr>
          <w:rFonts w:ascii="Times" w:hAnsi="Times" w:cs="Times"/>
          <w:sz w:val="21"/>
          <w:szCs w:val="21"/>
        </w:rPr>
        <w:t>The University of Tokyo Hospital</w:t>
      </w:r>
      <w:r w:rsidR="00C437E9" w:rsidRPr="000B14AF">
        <w:rPr>
          <w:rFonts w:ascii="Times" w:hAnsi="Times" w:cs="Times"/>
          <w:sz w:val="21"/>
          <w:szCs w:val="21"/>
        </w:rPr>
        <w:t>,</w:t>
      </w:r>
    </w:p>
    <w:p w14:paraId="64905365" w14:textId="038B53FB" w:rsidR="003067CC" w:rsidRPr="000B14AF" w:rsidRDefault="00791375" w:rsidP="003067CC">
      <w:pPr>
        <w:snapToGrid w:val="0"/>
        <w:spacing w:line="480" w:lineRule="auto"/>
        <w:jc w:val="both"/>
        <w:rPr>
          <w:rFonts w:ascii="Times" w:eastAsia="Arial" w:hAnsi="Times" w:cs="Times"/>
          <w:color w:val="000000"/>
          <w:sz w:val="21"/>
          <w:szCs w:val="21"/>
        </w:rPr>
      </w:pPr>
      <w:r w:rsidRPr="000B14AF">
        <w:rPr>
          <w:rFonts w:ascii="Times" w:eastAsia="Arial" w:hAnsi="Times" w:cs="Times"/>
          <w:color w:val="000000"/>
          <w:sz w:val="21"/>
          <w:szCs w:val="21"/>
        </w:rPr>
        <w:t>7-3-1, Hongo Bunkyo-ku, Tokyo, J</w:t>
      </w:r>
      <w:r w:rsidR="00C437E9" w:rsidRPr="000B14AF">
        <w:rPr>
          <w:rFonts w:ascii="Times" w:eastAsia="Arial" w:hAnsi="Times" w:cs="Times"/>
          <w:color w:val="000000"/>
          <w:sz w:val="21"/>
          <w:szCs w:val="21"/>
        </w:rPr>
        <w:t>apan</w:t>
      </w:r>
    </w:p>
    <w:p w14:paraId="0C48DEB3" w14:textId="13216767" w:rsidR="003067CC" w:rsidRPr="000B14AF" w:rsidRDefault="00791375" w:rsidP="003067CC">
      <w:pPr>
        <w:snapToGrid w:val="0"/>
        <w:spacing w:line="480" w:lineRule="auto"/>
        <w:jc w:val="both"/>
        <w:rPr>
          <w:rFonts w:ascii="Times" w:eastAsia="Arial" w:hAnsi="Times" w:cs="Times"/>
          <w:color w:val="000000"/>
          <w:sz w:val="21"/>
          <w:szCs w:val="21"/>
        </w:rPr>
      </w:pPr>
      <w:r w:rsidRPr="000B14AF">
        <w:rPr>
          <w:rFonts w:ascii="Times" w:eastAsia="Arial" w:hAnsi="Times" w:cs="Times"/>
          <w:color w:val="000000"/>
          <w:sz w:val="21"/>
          <w:szCs w:val="21"/>
        </w:rPr>
        <w:t>TEL +81-3-5800-8856</w:t>
      </w:r>
      <w:r w:rsidR="00C437E9" w:rsidRPr="000B14AF">
        <w:rPr>
          <w:rFonts w:ascii="Times" w:eastAsia="Arial" w:hAnsi="Times" w:cs="Times"/>
          <w:color w:val="000000"/>
          <w:sz w:val="21"/>
          <w:szCs w:val="21"/>
        </w:rPr>
        <w:t xml:space="preserve">; </w:t>
      </w:r>
      <w:r w:rsidRPr="000B14AF">
        <w:rPr>
          <w:rFonts w:ascii="Times" w:eastAsia="Arial" w:hAnsi="Times" w:cs="Times"/>
          <w:color w:val="000000"/>
          <w:sz w:val="21"/>
          <w:szCs w:val="21"/>
        </w:rPr>
        <w:t xml:space="preserve">E-mail: </w:t>
      </w:r>
      <w:hyperlink r:id="rId8" w:history="1">
        <w:r w:rsidR="00C437E9" w:rsidRPr="000B14AF">
          <w:rPr>
            <w:rStyle w:val="afb"/>
            <w:rFonts w:ascii="Times" w:eastAsia="Arial" w:hAnsi="Times" w:cs="Times"/>
            <w:sz w:val="21"/>
            <w:szCs w:val="21"/>
          </w:rPr>
          <w:t>akaminet-sur@h.u-tokyo.ac.jp</w:t>
        </w:r>
      </w:hyperlink>
    </w:p>
    <w:p w14:paraId="5747BDC3" w14:textId="42B0B083" w:rsidR="00F34170" w:rsidRPr="000B14AF" w:rsidRDefault="00791375">
      <w:pPr>
        <w:spacing w:after="160" w:line="278" w:lineRule="auto"/>
        <w:rPr>
          <w:rFonts w:ascii="Times" w:eastAsiaTheme="minorEastAsia" w:hAnsi="Times" w:cs="Times"/>
          <w:b/>
          <w:bCs/>
          <w:sz w:val="21"/>
          <w:szCs w:val="21"/>
        </w:rPr>
      </w:pPr>
      <w:r w:rsidRPr="000B14AF">
        <w:rPr>
          <w:rFonts w:ascii="Times" w:eastAsiaTheme="minorEastAsia" w:hAnsi="Times" w:cs="Times"/>
          <w:b/>
          <w:bCs/>
          <w:sz w:val="21"/>
          <w:szCs w:val="21"/>
        </w:rPr>
        <w:br w:type="page"/>
      </w:r>
    </w:p>
    <w:p w14:paraId="32DFB9C5" w14:textId="03889C22" w:rsidR="00E02316" w:rsidRPr="000B14AF" w:rsidRDefault="00791375" w:rsidP="00CE4945">
      <w:pPr>
        <w:snapToGrid w:val="0"/>
        <w:spacing w:line="480" w:lineRule="auto"/>
        <w:rPr>
          <w:rFonts w:ascii="Times" w:eastAsiaTheme="minorEastAsia" w:hAnsi="Times" w:cs="Times"/>
          <w:b/>
          <w:bCs/>
          <w:sz w:val="21"/>
          <w:szCs w:val="21"/>
        </w:rPr>
      </w:pPr>
      <w:r w:rsidRPr="000B14AF">
        <w:rPr>
          <w:rFonts w:ascii="Times" w:eastAsiaTheme="minorEastAsia" w:hAnsi="Times" w:cs="Times"/>
          <w:b/>
          <w:bCs/>
          <w:sz w:val="21"/>
          <w:szCs w:val="21"/>
        </w:rPr>
        <w:lastRenderedPageBreak/>
        <w:t xml:space="preserve">Online Resource </w:t>
      </w:r>
      <w:r w:rsidR="00CE4945" w:rsidRPr="000B14AF">
        <w:rPr>
          <w:rFonts w:ascii="Times" w:eastAsiaTheme="minorEastAsia" w:hAnsi="Times" w:cs="Times"/>
          <w:b/>
          <w:bCs/>
          <w:sz w:val="21"/>
          <w:szCs w:val="21"/>
        </w:rPr>
        <w:t xml:space="preserve">Table 1. </w:t>
      </w:r>
      <w:r w:rsidR="001B2E8D" w:rsidRPr="000B14AF">
        <w:rPr>
          <w:rFonts w:ascii="Times" w:eastAsiaTheme="minorEastAsia" w:hAnsi="Times" w:cs="Times"/>
          <w:b/>
          <w:bCs/>
          <w:sz w:val="21"/>
          <w:szCs w:val="21"/>
        </w:rPr>
        <w:t>Details of adjacent organ invasion according to surgical status</w:t>
      </w:r>
    </w:p>
    <w:tbl>
      <w:tblPr>
        <w:tblW w:w="934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23"/>
        <w:gridCol w:w="1036"/>
        <w:gridCol w:w="1417"/>
        <w:gridCol w:w="889"/>
        <w:gridCol w:w="1382"/>
      </w:tblGrid>
      <w:tr w:rsidR="00307080" w:rsidRPr="000B14AF" w14:paraId="6CD596EB" w14:textId="77777777" w:rsidTr="00AB72FE">
        <w:trPr>
          <w:trHeight w:val="867"/>
        </w:trPr>
        <w:tc>
          <w:tcPr>
            <w:tcW w:w="4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CAE3EF" w14:textId="4B0AB7BB" w:rsidR="001B2E8D" w:rsidRPr="000B14AF" w:rsidRDefault="00791375" w:rsidP="00436A2D">
            <w:pPr>
              <w:spacing w:line="360" w:lineRule="auto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Site of adjacent organ invasion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970C4E" w14:textId="450734D8" w:rsidR="001B2E8D" w:rsidRPr="000B14AF" w:rsidRDefault="00791375" w:rsidP="00436A2D">
            <w:pPr>
              <w:spacing w:line="360" w:lineRule="auto"/>
              <w:jc w:val="center"/>
              <w:rPr>
                <w:rFonts w:ascii="Times" w:eastAsiaTheme="minorEastAsia" w:hAnsi="Times" w:cs="Times"/>
                <w:kern w:val="0"/>
                <w:sz w:val="21"/>
                <w:szCs w:val="21"/>
              </w:rPr>
            </w:pPr>
            <w:r w:rsidRPr="000B14AF">
              <w:rPr>
                <w:rFonts w:ascii="Times" w:eastAsiaTheme="minorEastAsia" w:hAnsi="Times" w:cs="Times"/>
                <w:kern w:val="0"/>
                <w:sz w:val="21"/>
                <w:szCs w:val="21"/>
              </w:rPr>
              <w:t>Surgery-</w:t>
            </w:r>
          </w:p>
          <w:p w14:paraId="05C00D4B" w14:textId="77777777" w:rsidR="001B2E8D" w:rsidRPr="000B14AF" w:rsidRDefault="00791375" w:rsidP="00436A2D">
            <w:pPr>
              <w:spacing w:line="360" w:lineRule="auto"/>
              <w:jc w:val="center"/>
              <w:rPr>
                <w:rFonts w:ascii="Times" w:eastAsiaTheme="minorEastAsia" w:hAnsi="Times" w:cs="Times"/>
                <w:kern w:val="0"/>
                <w:sz w:val="21"/>
                <w:szCs w:val="21"/>
              </w:rPr>
            </w:pPr>
            <w:r w:rsidRPr="000B14AF">
              <w:rPr>
                <w:rFonts w:ascii="Times" w:eastAsiaTheme="minorEastAsia" w:hAnsi="Times" w:cs="Times"/>
                <w:kern w:val="0"/>
                <w:sz w:val="21"/>
                <w:szCs w:val="21"/>
              </w:rPr>
              <w:t>cancelled group</w:t>
            </w:r>
          </w:p>
          <w:p w14:paraId="33CA9A83" w14:textId="77777777" w:rsidR="001B2E8D" w:rsidRPr="000B14AF" w:rsidRDefault="00791375" w:rsidP="00436A2D">
            <w:pPr>
              <w:spacing w:line="360" w:lineRule="auto"/>
              <w:jc w:val="center"/>
              <w:rPr>
                <w:rFonts w:ascii="Times" w:eastAsiaTheme="minorEastAsia" w:hAnsi="Times" w:cs="Times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(n = 11)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966A21" w14:textId="779DFE6A" w:rsidR="001B2E8D" w:rsidRPr="000B14AF" w:rsidRDefault="00791375" w:rsidP="00436A2D">
            <w:pPr>
              <w:spacing w:line="360" w:lineRule="auto"/>
              <w:jc w:val="center"/>
              <w:rPr>
                <w:rFonts w:ascii="Times" w:eastAsiaTheme="minorEastAsia" w:hAnsi="Times" w:cs="Times"/>
                <w:kern w:val="0"/>
                <w:sz w:val="21"/>
                <w:szCs w:val="21"/>
              </w:rPr>
            </w:pPr>
            <w:r w:rsidRPr="000B14AF">
              <w:rPr>
                <w:rFonts w:ascii="Times" w:eastAsiaTheme="minorEastAsia" w:hAnsi="Times" w:cs="Times"/>
                <w:kern w:val="0"/>
                <w:sz w:val="21"/>
                <w:szCs w:val="21"/>
              </w:rPr>
              <w:t>Surgery-</w:t>
            </w:r>
          </w:p>
          <w:p w14:paraId="6B726C52" w14:textId="77777777" w:rsidR="001B2E8D" w:rsidRPr="000B14AF" w:rsidRDefault="00791375" w:rsidP="00436A2D">
            <w:pPr>
              <w:spacing w:line="360" w:lineRule="auto"/>
              <w:jc w:val="center"/>
              <w:rPr>
                <w:rFonts w:ascii="Times" w:eastAsiaTheme="minorEastAsia" w:hAnsi="Times" w:cs="Times"/>
                <w:kern w:val="0"/>
                <w:sz w:val="21"/>
                <w:szCs w:val="21"/>
              </w:rPr>
            </w:pPr>
            <w:r w:rsidRPr="000B14AF">
              <w:rPr>
                <w:rFonts w:ascii="Times" w:eastAsiaTheme="minorEastAsia" w:hAnsi="Times" w:cs="Times"/>
                <w:kern w:val="0"/>
                <w:sz w:val="21"/>
                <w:szCs w:val="21"/>
              </w:rPr>
              <w:t>performed group</w:t>
            </w:r>
          </w:p>
          <w:p w14:paraId="1FB27B34" w14:textId="77777777" w:rsidR="001B2E8D" w:rsidRPr="000B14AF" w:rsidRDefault="00791375" w:rsidP="00436A2D">
            <w:pPr>
              <w:spacing w:line="360" w:lineRule="auto"/>
              <w:jc w:val="center"/>
              <w:rPr>
                <w:rFonts w:ascii="Times" w:eastAsiaTheme="minorEastAsia" w:hAnsi="Times" w:cs="Times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(n = 115)</w:t>
            </w:r>
          </w:p>
        </w:tc>
      </w:tr>
      <w:tr w:rsidR="00307080" w:rsidRPr="000B14AF" w14:paraId="04EDB5B6" w14:textId="77777777" w:rsidTr="001B2E8D">
        <w:trPr>
          <w:trHeight w:val="665"/>
        </w:trPr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01035" w14:textId="64B0BE62" w:rsidR="001B2E8D" w:rsidRPr="000B14AF" w:rsidRDefault="00791375" w:rsidP="001B2E8D">
            <w:pPr>
              <w:spacing w:line="360" w:lineRule="auto"/>
              <w:jc w:val="both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hAnsi="Times" w:cs="Times"/>
                <w:sz w:val="21"/>
                <w:szCs w:val="21"/>
              </w:rPr>
              <w:t>Any adjacent organ invasion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DCA9DDE" w14:textId="06531473" w:rsidR="001B2E8D" w:rsidRPr="000B14AF" w:rsidRDefault="00791375" w:rsidP="001B2E8D">
            <w:pPr>
              <w:spacing w:line="360" w:lineRule="auto"/>
              <w:jc w:val="right"/>
              <w:rPr>
                <w:rFonts w:ascii="Times" w:eastAsia="Times New Roman" w:hAnsi="Times" w:cs="Times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117149B" w14:textId="3C443AAC" w:rsidR="001B2E8D" w:rsidRPr="000B14AF" w:rsidRDefault="00791375" w:rsidP="001B2E8D">
            <w:pPr>
              <w:spacing w:line="360" w:lineRule="auto"/>
              <w:jc w:val="center"/>
              <w:rPr>
                <w:rFonts w:ascii="Times" w:eastAsia="Times New Roman" w:hAnsi="Times" w:cs="Times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(45.5)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D7E58AB" w14:textId="208BA97C" w:rsidR="001B2E8D" w:rsidRPr="000B14AF" w:rsidRDefault="00791375" w:rsidP="001B2E8D">
            <w:pPr>
              <w:spacing w:line="360" w:lineRule="auto"/>
              <w:jc w:val="right"/>
              <w:rPr>
                <w:rFonts w:ascii="Times" w:eastAsia="Times New Roman" w:hAnsi="Times" w:cs="Times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31C9A92" w14:textId="28F1BB16" w:rsidR="001B2E8D" w:rsidRPr="000B14AF" w:rsidRDefault="00791375" w:rsidP="001B2E8D">
            <w:pPr>
              <w:spacing w:line="360" w:lineRule="auto"/>
              <w:jc w:val="center"/>
              <w:rPr>
                <w:rFonts w:ascii="Times" w:eastAsia="Times New Roman" w:hAnsi="Times" w:cs="Times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(13.9)</w:t>
            </w:r>
          </w:p>
        </w:tc>
      </w:tr>
      <w:tr w:rsidR="00307080" w:rsidRPr="000B14AF" w14:paraId="3E3E680D" w14:textId="77777777" w:rsidTr="001B2E8D">
        <w:trPr>
          <w:trHeight w:val="665"/>
        </w:trPr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E3DC0" w14:textId="5C5C5BB9" w:rsidR="001B2E8D" w:rsidRPr="000B14AF" w:rsidRDefault="00791375" w:rsidP="001B2E8D">
            <w:pPr>
              <w:spacing w:line="360" w:lineRule="auto"/>
              <w:jc w:val="both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hAnsi="Times" w:cs="Times"/>
                <w:sz w:val="21"/>
                <w:szCs w:val="21"/>
              </w:rPr>
              <w:t>Adjacent lobe invasion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3B03D" w14:textId="735737C3" w:rsidR="001B2E8D" w:rsidRPr="000B14AF" w:rsidRDefault="00791375" w:rsidP="001B2E8D">
            <w:pPr>
              <w:spacing w:line="36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CE48F" w14:textId="3A5AB6E2" w:rsidR="001B2E8D" w:rsidRPr="000B14AF" w:rsidRDefault="00791375" w:rsidP="001B2E8D">
            <w:pPr>
              <w:spacing w:line="36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(0.0)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917F8" w14:textId="2ADA834B" w:rsidR="001B2E8D" w:rsidRPr="000B14AF" w:rsidRDefault="00791375" w:rsidP="001B2E8D">
            <w:pPr>
              <w:spacing w:line="36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  <w:vertAlign w:val="superscript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3</w:t>
            </w:r>
            <w:r w:rsidR="000823B5"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94CA6" w14:textId="43193301" w:rsidR="001B2E8D" w:rsidRPr="000B14AF" w:rsidRDefault="00791375" w:rsidP="001B2E8D">
            <w:pPr>
              <w:spacing w:line="36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(2.6)</w:t>
            </w:r>
          </w:p>
        </w:tc>
      </w:tr>
      <w:tr w:rsidR="00307080" w:rsidRPr="000B14AF" w14:paraId="0A9D4A21" w14:textId="77777777" w:rsidTr="001B2E8D">
        <w:trPr>
          <w:trHeight w:val="665"/>
        </w:trPr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5BD206" w14:textId="5E37B454" w:rsidR="001B2E8D" w:rsidRPr="000B14AF" w:rsidRDefault="00791375" w:rsidP="001B2E8D">
            <w:pPr>
              <w:spacing w:line="360" w:lineRule="auto"/>
              <w:jc w:val="both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hAnsi="Times" w:cs="Times"/>
                <w:sz w:val="21"/>
                <w:szCs w:val="21"/>
              </w:rPr>
              <w:t>Main bronchus involvement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4F09F" w14:textId="6EEAC22D" w:rsidR="001B2E8D" w:rsidRPr="000B14AF" w:rsidRDefault="00791375" w:rsidP="001B2E8D">
            <w:pPr>
              <w:spacing w:line="36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FBF55" w14:textId="3F2837CD" w:rsidR="001B2E8D" w:rsidRPr="000B14AF" w:rsidRDefault="00791375" w:rsidP="001B2E8D">
            <w:pPr>
              <w:spacing w:line="36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(0.0)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BF9DE" w14:textId="2FDF3839" w:rsidR="001B2E8D" w:rsidRPr="000B14AF" w:rsidRDefault="00791375" w:rsidP="001B2E8D">
            <w:pPr>
              <w:spacing w:line="36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D9941" w14:textId="4945F970" w:rsidR="001B2E8D" w:rsidRPr="000B14AF" w:rsidRDefault="00791375" w:rsidP="001B2E8D">
            <w:pPr>
              <w:spacing w:line="36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(0.9)</w:t>
            </w:r>
          </w:p>
        </w:tc>
      </w:tr>
      <w:tr w:rsidR="00307080" w:rsidRPr="000B14AF" w14:paraId="4A948EC7" w14:textId="77777777" w:rsidTr="001B2E8D">
        <w:trPr>
          <w:trHeight w:val="665"/>
        </w:trPr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9E519" w14:textId="4294F525" w:rsidR="001B2E8D" w:rsidRPr="000B14AF" w:rsidRDefault="00791375" w:rsidP="001B2E8D">
            <w:pPr>
              <w:spacing w:line="360" w:lineRule="auto"/>
              <w:jc w:val="both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hAnsi="Times" w:cs="Times"/>
                <w:sz w:val="21"/>
                <w:szCs w:val="21"/>
              </w:rPr>
              <w:t>Chest wall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6D5FC" w14:textId="38B3E4FB" w:rsidR="001B2E8D" w:rsidRPr="000B14AF" w:rsidRDefault="00791375" w:rsidP="001B2E8D">
            <w:pPr>
              <w:spacing w:line="36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BFF95" w14:textId="68643105" w:rsidR="001B2E8D" w:rsidRPr="000B14AF" w:rsidRDefault="00791375" w:rsidP="001B2E8D">
            <w:pPr>
              <w:spacing w:line="36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(9.1)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8EB91" w14:textId="1F42903F" w:rsidR="001B2E8D" w:rsidRPr="000B14AF" w:rsidRDefault="00791375" w:rsidP="001B2E8D">
            <w:pPr>
              <w:spacing w:line="360" w:lineRule="auto"/>
              <w:jc w:val="right"/>
              <w:rPr>
                <w:rFonts w:ascii="Times" w:eastAsia="Yu Gothic" w:hAnsi="Times" w:cs="Times" w:hint="eastAsia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4</w:t>
            </w:r>
            <w:r w:rsidR="00416E91">
              <w:rPr>
                <w:rFonts w:ascii="Times" w:eastAsia="Yu Gothic" w:hAnsi="Times" w:cs="Times" w:hint="eastAsia"/>
                <w:color w:val="000000"/>
                <w:kern w:val="0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1FDDA" w14:textId="75FF5A86" w:rsidR="001B2E8D" w:rsidRPr="000B14AF" w:rsidRDefault="00791375" w:rsidP="001B2E8D">
            <w:pPr>
              <w:spacing w:line="36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(3.5)</w:t>
            </w:r>
          </w:p>
        </w:tc>
      </w:tr>
      <w:tr w:rsidR="00307080" w:rsidRPr="000B14AF" w14:paraId="7DE5963A" w14:textId="77777777" w:rsidTr="001B2E8D">
        <w:trPr>
          <w:trHeight w:val="665"/>
        </w:trPr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DFD63" w14:textId="38F98192" w:rsidR="001B2E8D" w:rsidRPr="000B14AF" w:rsidRDefault="00791375" w:rsidP="001B2E8D">
            <w:pPr>
              <w:spacing w:line="360" w:lineRule="auto"/>
              <w:jc w:val="both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hAnsi="Times" w:cs="Times"/>
                <w:sz w:val="21"/>
                <w:szCs w:val="21"/>
              </w:rPr>
              <w:t>Carina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E6CFA" w14:textId="1667251F" w:rsidR="001B2E8D" w:rsidRPr="000B14AF" w:rsidRDefault="00791375" w:rsidP="001B2E8D">
            <w:pPr>
              <w:spacing w:line="36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7542A" w14:textId="0E07E6AA" w:rsidR="001B2E8D" w:rsidRPr="000B14AF" w:rsidRDefault="00791375" w:rsidP="001B2E8D">
            <w:pPr>
              <w:spacing w:line="36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(18.2)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4A294" w14:textId="7E84616B" w:rsidR="001B2E8D" w:rsidRPr="000B14AF" w:rsidRDefault="00791375" w:rsidP="001B2E8D">
            <w:pPr>
              <w:spacing w:line="36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DEC78" w14:textId="15112511" w:rsidR="001B2E8D" w:rsidRPr="000B14AF" w:rsidRDefault="00791375" w:rsidP="001B2E8D">
            <w:pPr>
              <w:spacing w:line="36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(1.8)</w:t>
            </w:r>
          </w:p>
        </w:tc>
      </w:tr>
      <w:tr w:rsidR="00307080" w:rsidRPr="000B14AF" w14:paraId="0FBB0F2A" w14:textId="77777777" w:rsidTr="001B2E8D">
        <w:trPr>
          <w:trHeight w:val="665"/>
        </w:trPr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CFDFB" w14:textId="26BFB488" w:rsidR="001B2E8D" w:rsidRPr="000B14AF" w:rsidRDefault="00791375" w:rsidP="001B2E8D">
            <w:pPr>
              <w:spacing w:line="360" w:lineRule="auto"/>
              <w:jc w:val="both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hAnsi="Times" w:cs="Times"/>
                <w:sz w:val="21"/>
                <w:szCs w:val="21"/>
              </w:rPr>
              <w:t>Superior vena cava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83517" w14:textId="22EB6BF5" w:rsidR="001B2E8D" w:rsidRPr="000B14AF" w:rsidRDefault="00791375" w:rsidP="001B2E8D">
            <w:pPr>
              <w:spacing w:line="36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981F5" w14:textId="3C995B3D" w:rsidR="001B2E8D" w:rsidRPr="000B14AF" w:rsidRDefault="00791375" w:rsidP="001B2E8D">
            <w:pPr>
              <w:spacing w:line="36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(9.1)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B5C3C" w14:textId="624E06B4" w:rsidR="001B2E8D" w:rsidRPr="000B14AF" w:rsidRDefault="00791375" w:rsidP="001B2E8D">
            <w:pPr>
              <w:spacing w:line="36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E4788" w14:textId="66641588" w:rsidR="001B2E8D" w:rsidRPr="000B14AF" w:rsidRDefault="00791375" w:rsidP="001B2E8D">
            <w:pPr>
              <w:spacing w:line="36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(0.0)</w:t>
            </w:r>
          </w:p>
        </w:tc>
      </w:tr>
      <w:tr w:rsidR="00307080" w:rsidRPr="000B14AF" w14:paraId="38E10749" w14:textId="77777777" w:rsidTr="001B2E8D">
        <w:trPr>
          <w:trHeight w:val="665"/>
        </w:trPr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E836C" w14:textId="237D8F4A" w:rsidR="001B2E8D" w:rsidRPr="000B14AF" w:rsidRDefault="00791375" w:rsidP="001B2E8D">
            <w:pPr>
              <w:spacing w:line="360" w:lineRule="auto"/>
              <w:jc w:val="both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hAnsi="Times" w:cs="Times"/>
                <w:sz w:val="21"/>
                <w:szCs w:val="21"/>
              </w:rPr>
              <w:t>Right brachiocephalic vein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4ABFD" w14:textId="7E4A59AA" w:rsidR="001B2E8D" w:rsidRPr="000B14AF" w:rsidRDefault="00791375" w:rsidP="001B2E8D">
            <w:pPr>
              <w:spacing w:line="36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6D62A" w14:textId="055EBCFB" w:rsidR="001B2E8D" w:rsidRPr="000B14AF" w:rsidRDefault="00791375" w:rsidP="001B2E8D">
            <w:pPr>
              <w:spacing w:line="36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(9.1)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2C726" w14:textId="1E84A428" w:rsidR="001B2E8D" w:rsidRPr="000B14AF" w:rsidRDefault="00791375" w:rsidP="001B2E8D">
            <w:pPr>
              <w:spacing w:line="36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ED7FD" w14:textId="619A4422" w:rsidR="001B2E8D" w:rsidRPr="000B14AF" w:rsidRDefault="00791375" w:rsidP="001B2E8D">
            <w:pPr>
              <w:spacing w:line="36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(0.0)</w:t>
            </w:r>
          </w:p>
        </w:tc>
      </w:tr>
      <w:tr w:rsidR="00307080" w:rsidRPr="000B14AF" w14:paraId="3D9D087B" w14:textId="77777777" w:rsidTr="001B2E8D">
        <w:trPr>
          <w:trHeight w:val="665"/>
        </w:trPr>
        <w:tc>
          <w:tcPr>
            <w:tcW w:w="462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C8C72C2" w14:textId="403A4D9D" w:rsidR="001B2E8D" w:rsidRPr="000B14AF" w:rsidRDefault="00791375" w:rsidP="001B2E8D">
            <w:pPr>
              <w:spacing w:line="360" w:lineRule="auto"/>
              <w:jc w:val="both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hAnsi="Times" w:cs="Times"/>
                <w:sz w:val="21"/>
                <w:szCs w:val="21"/>
              </w:rPr>
              <w:t>Mediastinal</w:t>
            </w:r>
          </w:p>
        </w:tc>
        <w:tc>
          <w:tcPr>
            <w:tcW w:w="103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31B532C" w14:textId="276383E9" w:rsidR="001B2E8D" w:rsidRPr="000B14AF" w:rsidRDefault="00791375" w:rsidP="001B2E8D">
            <w:pPr>
              <w:spacing w:line="36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A527887" w14:textId="2FC8526B" w:rsidR="001B2E8D" w:rsidRPr="000B14AF" w:rsidRDefault="00791375" w:rsidP="001B2E8D">
            <w:pPr>
              <w:spacing w:line="36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(9.1)</w:t>
            </w: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8E6C00F" w14:textId="39156F99" w:rsidR="001B2E8D" w:rsidRPr="000B14AF" w:rsidRDefault="00791375" w:rsidP="001B2E8D">
            <w:pPr>
              <w:spacing w:line="36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7</w:t>
            </w:r>
            <w:r w:rsidR="00AD42AE"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38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7630AAA" w14:textId="53EAE076" w:rsidR="001B2E8D" w:rsidRPr="000B14AF" w:rsidRDefault="00791375" w:rsidP="001B2E8D">
            <w:pPr>
              <w:spacing w:line="36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(6.1)</w:t>
            </w:r>
          </w:p>
        </w:tc>
      </w:tr>
      <w:tr w:rsidR="00307080" w:rsidRPr="000B14AF" w14:paraId="31A0DFE8" w14:textId="77777777" w:rsidTr="001B2E8D">
        <w:trPr>
          <w:trHeight w:val="665"/>
        </w:trPr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FE1AC0" w14:textId="469CE83F" w:rsidR="001B2E8D" w:rsidRPr="000B14AF" w:rsidRDefault="00791375" w:rsidP="001B2E8D">
            <w:pPr>
              <w:spacing w:line="360" w:lineRule="auto"/>
              <w:jc w:val="both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hAnsi="Times" w:cs="Times"/>
                <w:sz w:val="21"/>
                <w:szCs w:val="21"/>
              </w:rPr>
              <w:t>Diaphragm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54ED07" w14:textId="74B1FC7C" w:rsidR="001B2E8D" w:rsidRPr="000B14AF" w:rsidRDefault="00791375" w:rsidP="001B2E8D">
            <w:pPr>
              <w:spacing w:line="36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15DEA4" w14:textId="6B301748" w:rsidR="001B2E8D" w:rsidRPr="000B14AF" w:rsidRDefault="00791375" w:rsidP="001B2E8D">
            <w:pPr>
              <w:spacing w:line="36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(0.0)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0AFCCA" w14:textId="2EFA1746" w:rsidR="001B2E8D" w:rsidRPr="000B14AF" w:rsidRDefault="00791375" w:rsidP="001B2E8D">
            <w:pPr>
              <w:spacing w:line="36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90A899" w14:textId="4B5BA47B" w:rsidR="001B2E8D" w:rsidRPr="000B14AF" w:rsidRDefault="00791375" w:rsidP="001B2E8D">
            <w:pPr>
              <w:spacing w:line="36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(0.9)</w:t>
            </w:r>
          </w:p>
        </w:tc>
      </w:tr>
    </w:tbl>
    <w:p w14:paraId="1101B3E2" w14:textId="066721C5" w:rsidR="00DC0920" w:rsidRPr="000B14AF" w:rsidRDefault="00791375" w:rsidP="00DC0920">
      <w:pPr>
        <w:snapToGrid w:val="0"/>
        <w:spacing w:line="480" w:lineRule="auto"/>
        <w:rPr>
          <w:rFonts w:ascii="Times" w:eastAsiaTheme="minorEastAsia" w:hAnsi="Times" w:cs="Times"/>
          <w:sz w:val="21"/>
          <w:szCs w:val="21"/>
        </w:rPr>
      </w:pPr>
      <w:r w:rsidRPr="000B14AF">
        <w:rPr>
          <w:rFonts w:ascii="Times" w:eastAsiaTheme="minorEastAsia" w:hAnsi="Times" w:cs="Times"/>
          <w:sz w:val="21"/>
          <w:szCs w:val="21"/>
        </w:rPr>
        <w:t>Data are shown as n/N (%)</w:t>
      </w:r>
    </w:p>
    <w:p w14:paraId="1A4F9081" w14:textId="3D87263C" w:rsidR="00DC0920" w:rsidRPr="000B14AF" w:rsidRDefault="000823B5" w:rsidP="00DC0920">
      <w:pPr>
        <w:spacing w:after="160" w:line="480" w:lineRule="auto"/>
        <w:rPr>
          <w:rFonts w:ascii="Times" w:eastAsia="Yu Gothic" w:hAnsi="Times" w:cs="Times"/>
          <w:color w:val="000000"/>
          <w:kern w:val="0"/>
          <w:sz w:val="21"/>
          <w:szCs w:val="21"/>
        </w:rPr>
      </w:pPr>
      <w:r w:rsidRPr="000B14AF">
        <w:rPr>
          <w:rFonts w:ascii="Times" w:eastAsia="Yu Gothic" w:hAnsi="Times" w:cs="Times"/>
          <w:color w:val="000000"/>
          <w:kern w:val="0"/>
          <w:sz w:val="21"/>
          <w:szCs w:val="21"/>
          <w:vertAlign w:val="superscript"/>
        </w:rPr>
        <w:t>a</w:t>
      </w:r>
      <w:r w:rsidR="001B2E8D" w:rsidRPr="000B14AF">
        <w:rPr>
          <w:rFonts w:ascii="Times" w:eastAsia="Yu Gothic" w:hAnsi="Times" w:cs="Times"/>
          <w:color w:val="000000"/>
          <w:kern w:val="0"/>
          <w:sz w:val="21"/>
          <w:szCs w:val="21"/>
        </w:rPr>
        <w:t>Three patients were clinically staged as T3 or T4 based on tumo</w:t>
      </w:r>
      <w:r w:rsidR="00C437E9" w:rsidRPr="000B14AF">
        <w:rPr>
          <w:rFonts w:ascii="Times" w:eastAsia="Yu Gothic" w:hAnsi="Times" w:cs="Times"/>
          <w:color w:val="000000"/>
          <w:kern w:val="0"/>
          <w:sz w:val="21"/>
          <w:szCs w:val="21"/>
        </w:rPr>
        <w:t>u</w:t>
      </w:r>
      <w:r w:rsidR="001B2E8D" w:rsidRPr="000B14AF">
        <w:rPr>
          <w:rFonts w:ascii="Times" w:eastAsia="Yu Gothic" w:hAnsi="Times" w:cs="Times"/>
          <w:color w:val="000000"/>
          <w:kern w:val="0"/>
          <w:sz w:val="21"/>
          <w:szCs w:val="21"/>
        </w:rPr>
        <w:t>r size</w:t>
      </w:r>
      <w:r w:rsidR="007D64E2" w:rsidRPr="000B14AF">
        <w:rPr>
          <w:rFonts w:ascii="Times" w:eastAsia="Yu Gothic" w:hAnsi="Times" w:cs="Times"/>
          <w:color w:val="000000"/>
          <w:kern w:val="0"/>
          <w:sz w:val="21"/>
          <w:szCs w:val="21"/>
        </w:rPr>
        <w:t>.</w:t>
      </w:r>
    </w:p>
    <w:p w14:paraId="70E7636A" w14:textId="04D290F6" w:rsidR="00DC0920" w:rsidRPr="000B14AF" w:rsidRDefault="00791375" w:rsidP="00DC0920">
      <w:pPr>
        <w:spacing w:after="160" w:line="480" w:lineRule="auto"/>
        <w:rPr>
          <w:rFonts w:ascii="Times" w:eastAsia="Yu Gothic" w:hAnsi="Times" w:cs="Times"/>
          <w:color w:val="000000"/>
          <w:kern w:val="0"/>
          <w:sz w:val="21"/>
          <w:szCs w:val="21"/>
        </w:rPr>
      </w:pPr>
      <w:r w:rsidRPr="000B14AF">
        <w:rPr>
          <w:rFonts w:ascii="Times" w:eastAsia="Yu Gothic" w:hAnsi="Times" w:cs="Times"/>
          <w:color w:val="000000"/>
          <w:kern w:val="0"/>
          <w:sz w:val="21"/>
          <w:szCs w:val="21"/>
          <w:vertAlign w:val="superscript"/>
        </w:rPr>
        <w:t>b</w:t>
      </w:r>
      <w:r w:rsidRPr="000B14AF">
        <w:rPr>
          <w:rFonts w:ascii="Times" w:eastAsia="Yu Gothic" w:hAnsi="Times" w:cs="Times"/>
          <w:color w:val="000000"/>
          <w:kern w:val="0"/>
          <w:sz w:val="21"/>
          <w:szCs w:val="21"/>
        </w:rPr>
        <w:t>Two patients had both mediastinal and chest wall invasion.</w:t>
      </w:r>
    </w:p>
    <w:p w14:paraId="6E167EC0" w14:textId="3A6A47C1" w:rsidR="00E02316" w:rsidRPr="000B14AF" w:rsidRDefault="00791375" w:rsidP="00DC0920">
      <w:pPr>
        <w:spacing w:after="160" w:line="480" w:lineRule="auto"/>
        <w:rPr>
          <w:rFonts w:ascii="Times" w:eastAsiaTheme="minorEastAsia" w:hAnsi="Times" w:cs="Times"/>
          <w:b/>
          <w:bCs/>
          <w:sz w:val="21"/>
          <w:szCs w:val="21"/>
        </w:rPr>
      </w:pPr>
      <w:r w:rsidRPr="000B14AF">
        <w:rPr>
          <w:rFonts w:ascii="Times" w:eastAsiaTheme="minorEastAsia" w:hAnsi="Times" w:cs="Times"/>
          <w:b/>
          <w:bCs/>
          <w:sz w:val="21"/>
          <w:szCs w:val="21"/>
        </w:rPr>
        <w:br w:type="page"/>
      </w:r>
    </w:p>
    <w:p w14:paraId="61D2EABC" w14:textId="0334C709" w:rsidR="00EA40DE" w:rsidRPr="000B14AF" w:rsidRDefault="00E069D4" w:rsidP="009D5A9A">
      <w:pPr>
        <w:snapToGrid w:val="0"/>
        <w:spacing w:line="480" w:lineRule="auto"/>
        <w:rPr>
          <w:rFonts w:ascii="Times" w:eastAsiaTheme="minorEastAsia" w:hAnsi="Times" w:cs="Times"/>
          <w:b/>
          <w:bCs/>
          <w:sz w:val="21"/>
          <w:szCs w:val="21"/>
        </w:rPr>
      </w:pPr>
      <w:r w:rsidRPr="000B14AF">
        <w:rPr>
          <w:rFonts w:ascii="Times" w:eastAsiaTheme="minorEastAsia" w:hAnsi="Times" w:cs="Times"/>
          <w:b/>
          <w:bCs/>
          <w:sz w:val="21"/>
          <w:szCs w:val="21"/>
        </w:rPr>
        <w:lastRenderedPageBreak/>
        <w:t>Online Resource</w:t>
      </w:r>
      <w:r w:rsidR="00137652" w:rsidRPr="000B14AF">
        <w:rPr>
          <w:rFonts w:ascii="Times" w:eastAsiaTheme="minorEastAsia" w:hAnsi="Times" w:cs="Times"/>
          <w:b/>
          <w:bCs/>
          <w:sz w:val="21"/>
          <w:szCs w:val="21"/>
        </w:rPr>
        <w:t xml:space="preserve"> Table </w:t>
      </w:r>
      <w:r w:rsidR="00CE4945" w:rsidRPr="000B14AF">
        <w:rPr>
          <w:rFonts w:ascii="Times" w:eastAsiaTheme="minorEastAsia" w:hAnsi="Times" w:cs="Times"/>
          <w:b/>
          <w:bCs/>
          <w:sz w:val="21"/>
          <w:szCs w:val="21"/>
        </w:rPr>
        <w:t>2</w:t>
      </w:r>
      <w:r w:rsidR="00137652" w:rsidRPr="000B14AF">
        <w:rPr>
          <w:rFonts w:ascii="Times" w:eastAsiaTheme="minorEastAsia" w:hAnsi="Times" w:cs="Times"/>
          <w:b/>
          <w:bCs/>
          <w:sz w:val="21"/>
          <w:szCs w:val="21"/>
        </w:rPr>
        <w:t xml:space="preserve">. </w:t>
      </w:r>
      <w:r w:rsidR="00F032A9" w:rsidRPr="000B14AF">
        <w:rPr>
          <w:rFonts w:ascii="Times" w:eastAsiaTheme="minorEastAsia" w:hAnsi="Times" w:cs="Times"/>
          <w:b/>
          <w:bCs/>
          <w:sz w:val="21"/>
          <w:szCs w:val="21"/>
        </w:rPr>
        <w:t>R</w:t>
      </w:r>
      <w:r w:rsidR="00137652" w:rsidRPr="000B14AF">
        <w:rPr>
          <w:rFonts w:ascii="Times" w:eastAsiaTheme="minorEastAsia" w:hAnsi="Times" w:cs="Times"/>
          <w:b/>
          <w:bCs/>
          <w:sz w:val="21"/>
          <w:szCs w:val="21"/>
        </w:rPr>
        <w:t>easons for surgery cancellation</w:t>
      </w:r>
    </w:p>
    <w:tbl>
      <w:tblPr>
        <w:tblW w:w="939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5971"/>
        <w:gridCol w:w="1388"/>
        <w:gridCol w:w="1465"/>
      </w:tblGrid>
      <w:tr w:rsidR="00307080" w:rsidRPr="000B14AF" w14:paraId="450E25C6" w14:textId="77777777" w:rsidTr="00E26172">
        <w:trPr>
          <w:trHeight w:val="336"/>
        </w:trPr>
        <w:tc>
          <w:tcPr>
            <w:tcW w:w="65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38E73" w14:textId="1D4B617E" w:rsidR="0006332D" w:rsidRPr="000B14AF" w:rsidRDefault="00791375" w:rsidP="009D5A9A">
            <w:pPr>
              <w:snapToGrid w:val="0"/>
              <w:spacing w:line="480" w:lineRule="auto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Variables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C949D" w14:textId="77777777" w:rsidR="0006332D" w:rsidRPr="000B14AF" w:rsidRDefault="00791375" w:rsidP="009D5A9A">
            <w:pPr>
              <w:snapToGrid w:val="0"/>
              <w:spacing w:line="48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No. of patients</w:t>
            </w:r>
          </w:p>
        </w:tc>
      </w:tr>
      <w:tr w:rsidR="00307080" w:rsidRPr="000B14AF" w14:paraId="0393BB43" w14:textId="77777777" w:rsidTr="00AF64A1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CBF57F" w14:textId="77777777" w:rsidR="00E26172" w:rsidRPr="000B14AF" w:rsidRDefault="00791375" w:rsidP="009D5A9A">
            <w:pPr>
              <w:snapToGrid w:val="0"/>
              <w:spacing w:line="480" w:lineRule="auto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76B668" w14:textId="16CD20DF" w:rsidR="00E26172" w:rsidRPr="000B14AF" w:rsidRDefault="00791375" w:rsidP="009D5A9A">
            <w:pPr>
              <w:snapToGrid w:val="0"/>
              <w:spacing w:line="480" w:lineRule="auto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28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40A201" w14:textId="362E6CC9" w:rsidR="00E26172" w:rsidRPr="000B14AF" w:rsidRDefault="00791375" w:rsidP="009D5A9A">
            <w:pPr>
              <w:snapToGrid w:val="0"/>
              <w:spacing w:line="48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</w:t>
            </w:r>
            <w:r w:rsidR="00AC430D"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n = 11</w:t>
            </w: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)</w:t>
            </w:r>
          </w:p>
        </w:tc>
      </w:tr>
      <w:tr w:rsidR="00307080" w:rsidRPr="000B14AF" w14:paraId="17D8EBC2" w14:textId="77777777" w:rsidTr="0006332D">
        <w:trPr>
          <w:trHeight w:val="336"/>
        </w:trPr>
        <w:tc>
          <w:tcPr>
            <w:tcW w:w="65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3A3F9" w14:textId="16DC0965" w:rsidR="0006332D" w:rsidRPr="000B14AF" w:rsidRDefault="00791375" w:rsidP="009D5A9A">
            <w:pPr>
              <w:snapToGrid w:val="0"/>
              <w:spacing w:line="480" w:lineRule="auto"/>
              <w:rPr>
                <w:rFonts w:ascii="Times" w:eastAsia="Yu Gothic" w:hAnsi="Times" w:cs="Times" w:hint="eastAsia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 xml:space="preserve">Patient </w:t>
            </w:r>
            <w:r w:rsidR="00101378"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 xml:space="preserve">treatment </w:t>
            </w:r>
            <w:r w:rsidR="00546E09">
              <w:rPr>
                <w:rFonts w:ascii="Times" w:eastAsia="Yu Gothic" w:hAnsi="Times" w:cs="Times" w:hint="eastAsia"/>
                <w:color w:val="000000"/>
                <w:kern w:val="0"/>
                <w:sz w:val="21"/>
                <w:szCs w:val="21"/>
              </w:rPr>
              <w:t>refusal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66EDC" w14:textId="77777777" w:rsidR="0006332D" w:rsidRPr="000B14AF" w:rsidRDefault="00791375" w:rsidP="009D5A9A">
            <w:pPr>
              <w:snapToGrid w:val="0"/>
              <w:spacing w:line="48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7BADF" w14:textId="77777777" w:rsidR="0006332D" w:rsidRPr="000B14AF" w:rsidRDefault="00791375" w:rsidP="009D5A9A">
            <w:pPr>
              <w:snapToGrid w:val="0"/>
              <w:spacing w:line="48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(27.3)</w:t>
            </w:r>
          </w:p>
        </w:tc>
      </w:tr>
      <w:tr w:rsidR="00307080" w:rsidRPr="000B14AF" w14:paraId="485824A0" w14:textId="77777777" w:rsidTr="0006332D">
        <w:trPr>
          <w:trHeight w:val="336"/>
        </w:trPr>
        <w:tc>
          <w:tcPr>
            <w:tcW w:w="65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936C8" w14:textId="77777777" w:rsidR="0006332D" w:rsidRPr="000B14AF" w:rsidRDefault="00791375" w:rsidP="009D5A9A">
            <w:pPr>
              <w:snapToGrid w:val="0"/>
              <w:spacing w:line="480" w:lineRule="auto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Immune-related adverse events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79788" w14:textId="77777777" w:rsidR="0006332D" w:rsidRPr="000B14AF" w:rsidRDefault="00791375" w:rsidP="009D5A9A">
            <w:pPr>
              <w:snapToGrid w:val="0"/>
              <w:spacing w:line="48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D266F" w14:textId="77777777" w:rsidR="0006332D" w:rsidRPr="000B14AF" w:rsidRDefault="00791375" w:rsidP="009D5A9A">
            <w:pPr>
              <w:snapToGrid w:val="0"/>
              <w:spacing w:line="48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(18.2)</w:t>
            </w:r>
          </w:p>
        </w:tc>
      </w:tr>
      <w:tr w:rsidR="00307080" w:rsidRPr="000B14AF" w14:paraId="0FFA85C4" w14:textId="77777777" w:rsidTr="0006332D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1DFB8" w14:textId="77777777" w:rsidR="0006332D" w:rsidRPr="000B14AF" w:rsidRDefault="0006332D" w:rsidP="009D5A9A">
            <w:pPr>
              <w:snapToGrid w:val="0"/>
              <w:spacing w:line="48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08EA1" w14:textId="4DA7F01F" w:rsidR="0006332D" w:rsidRPr="000B14AF" w:rsidRDefault="00791375" w:rsidP="009D5A9A">
            <w:pPr>
              <w:snapToGrid w:val="0"/>
              <w:spacing w:line="480" w:lineRule="auto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Grade 3 (</w:t>
            </w:r>
            <w:r w:rsidR="009138A5"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m</w:t>
            </w: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yasthenia gravis)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C88D5" w14:textId="77777777" w:rsidR="0006332D" w:rsidRPr="000B14AF" w:rsidRDefault="00791375" w:rsidP="009D5A9A">
            <w:pPr>
              <w:snapToGrid w:val="0"/>
              <w:spacing w:line="48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A4520" w14:textId="77777777" w:rsidR="0006332D" w:rsidRPr="000B14AF" w:rsidRDefault="0006332D" w:rsidP="009D5A9A">
            <w:pPr>
              <w:snapToGrid w:val="0"/>
              <w:spacing w:line="48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</w:p>
        </w:tc>
      </w:tr>
      <w:tr w:rsidR="00307080" w:rsidRPr="000B14AF" w14:paraId="2EB823BB" w14:textId="77777777" w:rsidTr="0006332D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A58F8" w14:textId="77777777" w:rsidR="0006332D" w:rsidRPr="000B14AF" w:rsidRDefault="0006332D" w:rsidP="009D5A9A">
            <w:pPr>
              <w:snapToGrid w:val="0"/>
              <w:spacing w:line="480" w:lineRule="auto"/>
              <w:rPr>
                <w:rFonts w:ascii="Times" w:eastAsia="Times New Roman" w:hAnsi="Times" w:cs="Times"/>
                <w:kern w:val="0"/>
                <w:sz w:val="21"/>
                <w:szCs w:val="21"/>
              </w:rPr>
            </w:pP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3CE60" w14:textId="3EB3C162" w:rsidR="0006332D" w:rsidRPr="000B14AF" w:rsidRDefault="00791375" w:rsidP="009D5A9A">
            <w:pPr>
              <w:snapToGrid w:val="0"/>
              <w:spacing w:line="480" w:lineRule="auto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Grade 4 (</w:t>
            </w:r>
            <w:r w:rsidR="00CA3235"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c</w:t>
            </w: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 xml:space="preserve">ytokine-release syndrome) 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12021" w14:textId="77777777" w:rsidR="0006332D" w:rsidRPr="000B14AF" w:rsidRDefault="00791375" w:rsidP="009D5A9A">
            <w:pPr>
              <w:snapToGrid w:val="0"/>
              <w:spacing w:line="48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A5127" w14:textId="77777777" w:rsidR="0006332D" w:rsidRPr="000B14AF" w:rsidRDefault="0006332D" w:rsidP="009D5A9A">
            <w:pPr>
              <w:snapToGrid w:val="0"/>
              <w:spacing w:line="48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</w:p>
        </w:tc>
      </w:tr>
      <w:tr w:rsidR="00307080" w:rsidRPr="000B14AF" w14:paraId="0BF46D95" w14:textId="77777777" w:rsidTr="0006332D">
        <w:trPr>
          <w:trHeight w:val="336"/>
        </w:trPr>
        <w:tc>
          <w:tcPr>
            <w:tcW w:w="65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F7940" w14:textId="77777777" w:rsidR="0006332D" w:rsidRPr="000B14AF" w:rsidRDefault="00791375" w:rsidP="009D5A9A">
            <w:pPr>
              <w:snapToGrid w:val="0"/>
              <w:spacing w:line="480" w:lineRule="auto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Disease progression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B6E8E" w14:textId="77777777" w:rsidR="0006332D" w:rsidRPr="000B14AF" w:rsidRDefault="00791375" w:rsidP="009D5A9A">
            <w:pPr>
              <w:snapToGrid w:val="0"/>
              <w:spacing w:line="48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D236B" w14:textId="77777777" w:rsidR="0006332D" w:rsidRPr="000B14AF" w:rsidRDefault="00791375" w:rsidP="009D5A9A">
            <w:pPr>
              <w:snapToGrid w:val="0"/>
              <w:spacing w:line="48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(54.5)</w:t>
            </w:r>
          </w:p>
        </w:tc>
      </w:tr>
      <w:tr w:rsidR="00307080" w:rsidRPr="000B14AF" w14:paraId="2C1BFA9B" w14:textId="77777777" w:rsidTr="0006332D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C98F6" w14:textId="77777777" w:rsidR="0006332D" w:rsidRPr="000B14AF" w:rsidRDefault="0006332D" w:rsidP="009D5A9A">
            <w:pPr>
              <w:snapToGrid w:val="0"/>
              <w:spacing w:line="480" w:lineRule="auto"/>
              <w:jc w:val="center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4F92C" w14:textId="77777777" w:rsidR="0006332D" w:rsidRPr="000B14AF" w:rsidRDefault="00791375" w:rsidP="009D5A9A">
            <w:pPr>
              <w:snapToGrid w:val="0"/>
              <w:spacing w:line="480" w:lineRule="auto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Local progression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7E4BA" w14:textId="77777777" w:rsidR="0006332D" w:rsidRPr="000B14AF" w:rsidRDefault="00791375" w:rsidP="009D5A9A">
            <w:pPr>
              <w:snapToGrid w:val="0"/>
              <w:spacing w:line="48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E81F2" w14:textId="77777777" w:rsidR="0006332D" w:rsidRPr="000B14AF" w:rsidRDefault="0006332D" w:rsidP="009D5A9A">
            <w:pPr>
              <w:snapToGrid w:val="0"/>
              <w:spacing w:line="48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</w:p>
        </w:tc>
      </w:tr>
      <w:tr w:rsidR="00307080" w:rsidRPr="000B14AF" w14:paraId="1ECA4FDF" w14:textId="77777777" w:rsidTr="0006332D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69D00B" w14:textId="77777777" w:rsidR="0006332D" w:rsidRPr="000B14AF" w:rsidRDefault="00791375" w:rsidP="009D5A9A">
            <w:pPr>
              <w:snapToGrid w:val="0"/>
              <w:spacing w:line="480" w:lineRule="auto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5F17A1" w14:textId="77777777" w:rsidR="0006332D" w:rsidRPr="000B14AF" w:rsidRDefault="00791375" w:rsidP="009D5A9A">
            <w:pPr>
              <w:snapToGrid w:val="0"/>
              <w:spacing w:line="480" w:lineRule="auto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Distant progression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1A48F7" w14:textId="77777777" w:rsidR="0006332D" w:rsidRPr="000B14AF" w:rsidRDefault="00791375" w:rsidP="009D5A9A">
            <w:pPr>
              <w:snapToGrid w:val="0"/>
              <w:spacing w:line="480" w:lineRule="auto"/>
              <w:jc w:val="right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6DFE87" w14:textId="77777777" w:rsidR="0006332D" w:rsidRPr="000B14AF" w:rsidRDefault="00791375" w:rsidP="009D5A9A">
            <w:pPr>
              <w:snapToGrid w:val="0"/>
              <w:spacing w:line="480" w:lineRule="auto"/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</w:tr>
    </w:tbl>
    <w:p w14:paraId="6580264B" w14:textId="6F8CF5BB" w:rsidR="009D5A9A" w:rsidRPr="000B14AF" w:rsidRDefault="00791375" w:rsidP="002D54B8">
      <w:pPr>
        <w:snapToGrid w:val="0"/>
        <w:spacing w:line="480" w:lineRule="auto"/>
        <w:rPr>
          <w:rFonts w:ascii="Times" w:eastAsiaTheme="minorEastAsia" w:hAnsi="Times" w:cs="Times"/>
          <w:sz w:val="21"/>
          <w:szCs w:val="21"/>
        </w:rPr>
      </w:pPr>
      <w:r w:rsidRPr="000B14AF">
        <w:rPr>
          <w:rFonts w:ascii="Times" w:eastAsiaTheme="minorEastAsia" w:hAnsi="Times" w:cs="Times"/>
          <w:sz w:val="21"/>
          <w:szCs w:val="21"/>
        </w:rPr>
        <w:t>Data are shown as n/</w:t>
      </w:r>
      <w:r w:rsidR="00C437E9" w:rsidRPr="000B14AF">
        <w:rPr>
          <w:rFonts w:ascii="Times" w:eastAsiaTheme="minorEastAsia" w:hAnsi="Times" w:cs="Times"/>
          <w:sz w:val="21"/>
          <w:szCs w:val="21"/>
        </w:rPr>
        <w:t xml:space="preserve"> n</w:t>
      </w:r>
      <w:r w:rsidRPr="000B14AF">
        <w:rPr>
          <w:rFonts w:ascii="Times" w:eastAsiaTheme="minorEastAsia" w:hAnsi="Times" w:cs="Times"/>
          <w:sz w:val="21"/>
          <w:szCs w:val="21"/>
        </w:rPr>
        <w:t>(%)</w:t>
      </w:r>
    </w:p>
    <w:p w14:paraId="29F32F7B" w14:textId="1562294B" w:rsidR="008622EE" w:rsidRPr="000B14AF" w:rsidRDefault="00791375">
      <w:pPr>
        <w:spacing w:after="160" w:line="278" w:lineRule="auto"/>
        <w:rPr>
          <w:rFonts w:ascii="Times" w:eastAsiaTheme="minorEastAsia" w:hAnsi="Times" w:cs="Times"/>
          <w:sz w:val="21"/>
          <w:szCs w:val="21"/>
        </w:rPr>
      </w:pPr>
      <w:r w:rsidRPr="000B14AF">
        <w:rPr>
          <w:rFonts w:ascii="Times" w:eastAsiaTheme="minorEastAsia" w:hAnsi="Times" w:cs="Times"/>
          <w:sz w:val="21"/>
          <w:szCs w:val="21"/>
        </w:rPr>
        <w:br w:type="page"/>
      </w:r>
    </w:p>
    <w:p w14:paraId="7D90FFAD" w14:textId="7E627E60" w:rsidR="00A8753A" w:rsidRPr="000B14AF" w:rsidRDefault="00E069D4" w:rsidP="00BD5D37">
      <w:pPr>
        <w:spacing w:after="160" w:line="480" w:lineRule="auto"/>
        <w:rPr>
          <w:rFonts w:ascii="Times" w:eastAsiaTheme="minorEastAsia" w:hAnsi="Times" w:cs="Times"/>
          <w:b/>
          <w:bCs/>
          <w:sz w:val="21"/>
          <w:szCs w:val="21"/>
        </w:rPr>
      </w:pPr>
      <w:r w:rsidRPr="000B14AF">
        <w:rPr>
          <w:rFonts w:ascii="Times" w:eastAsiaTheme="minorEastAsia" w:hAnsi="Times" w:cs="Times"/>
          <w:b/>
          <w:bCs/>
          <w:sz w:val="21"/>
          <w:szCs w:val="21"/>
        </w:rPr>
        <w:lastRenderedPageBreak/>
        <w:t>Online Resource</w:t>
      </w:r>
      <w:r w:rsidR="00791375" w:rsidRPr="000B14AF">
        <w:rPr>
          <w:rFonts w:ascii="Times" w:eastAsiaTheme="minorEastAsia" w:hAnsi="Times" w:cs="Times"/>
          <w:b/>
          <w:bCs/>
          <w:sz w:val="21"/>
          <w:szCs w:val="21"/>
        </w:rPr>
        <w:t xml:space="preserve"> Table 3. PD-L1 expression and driver mutation status among patients whose surgery was cancelled because of disease progression</w:t>
      </w:r>
    </w:p>
    <w:tbl>
      <w:tblPr>
        <w:tblW w:w="8787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0"/>
        <w:gridCol w:w="1854"/>
        <w:gridCol w:w="1523"/>
        <w:gridCol w:w="1523"/>
        <w:gridCol w:w="1523"/>
        <w:gridCol w:w="1524"/>
      </w:tblGrid>
      <w:tr w:rsidR="00307080" w:rsidRPr="000B14AF" w14:paraId="73BE5F40" w14:textId="77777777" w:rsidTr="00D7792C">
        <w:trPr>
          <w:trHeight w:val="798"/>
        </w:trPr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4DC291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Patient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2DF6D6" w14:textId="77777777" w:rsidR="00A8753A" w:rsidRPr="000B14AF" w:rsidRDefault="00791375" w:rsidP="00A8753A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Histology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63587E" w14:textId="27ED1403" w:rsidR="00A8753A" w:rsidRPr="000B14AF" w:rsidRDefault="00791375" w:rsidP="00A8753A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PD-L1 expression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46B137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PD-L1 expression (%)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0963D8" w14:textId="77777777" w:rsidR="00A8753A" w:rsidRPr="000B14AF" w:rsidRDefault="00791375" w:rsidP="00A8753A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EGFR mutation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483FA4" w14:textId="6BB443AF" w:rsidR="00A8753A" w:rsidRPr="000B14AF" w:rsidRDefault="00791375" w:rsidP="00A8753A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 xml:space="preserve">ALK </w:t>
            </w:r>
            <w:r w:rsidR="00D7792C"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alterations</w:t>
            </w:r>
          </w:p>
        </w:tc>
      </w:tr>
      <w:tr w:rsidR="00307080" w:rsidRPr="000B14AF" w14:paraId="79FD89F4" w14:textId="77777777" w:rsidTr="00D7792C">
        <w:trPr>
          <w:trHeight w:val="798"/>
        </w:trPr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5910EF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EB963D" w14:textId="77777777" w:rsidR="00A8753A" w:rsidRPr="000B14AF" w:rsidRDefault="00791375" w:rsidP="00A8753A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Squamous cell carcinoma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EF6DD7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Unknown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55961E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Unknown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6CBB8B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Wild type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637147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Negative</w:t>
            </w:r>
          </w:p>
        </w:tc>
      </w:tr>
      <w:tr w:rsidR="00307080" w:rsidRPr="000B14AF" w14:paraId="015DB94C" w14:textId="77777777" w:rsidTr="00D7792C">
        <w:trPr>
          <w:trHeight w:val="798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25BB1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44722" w14:textId="77777777" w:rsidR="00A8753A" w:rsidRPr="000B14AF" w:rsidRDefault="00791375" w:rsidP="00A8753A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Squamous cell carcinoma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98ED0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≥50%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88287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50–60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43B06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Unknown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9480B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Unknown</w:t>
            </w:r>
          </w:p>
        </w:tc>
      </w:tr>
      <w:tr w:rsidR="00307080" w:rsidRPr="000B14AF" w14:paraId="31C02DA9" w14:textId="77777777" w:rsidTr="00D7792C">
        <w:trPr>
          <w:trHeight w:val="798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A5049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6B26C" w14:textId="77777777" w:rsidR="00A8753A" w:rsidRPr="000B14AF" w:rsidRDefault="00791375" w:rsidP="00A8753A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Squamous cell carcinoma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7BD85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≥50%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E8190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Not available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D60E1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Wild type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A836A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Negative</w:t>
            </w:r>
          </w:p>
        </w:tc>
      </w:tr>
      <w:tr w:rsidR="00307080" w:rsidRPr="000B14AF" w14:paraId="3A22B663" w14:textId="77777777" w:rsidTr="00D7792C">
        <w:trPr>
          <w:trHeight w:val="798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4700E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BA3C0" w14:textId="77777777" w:rsidR="00A8753A" w:rsidRPr="000B14AF" w:rsidRDefault="00791375" w:rsidP="00A8753A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Squamous cell carcinoma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5CE58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1–49%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9FEC2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10–19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F0476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Wild type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AEE3F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Negative</w:t>
            </w:r>
          </w:p>
        </w:tc>
      </w:tr>
      <w:tr w:rsidR="00307080" w:rsidRPr="000B14AF" w14:paraId="08D02B47" w14:textId="77777777" w:rsidTr="00D7792C">
        <w:trPr>
          <w:trHeight w:val="798"/>
        </w:trPr>
        <w:tc>
          <w:tcPr>
            <w:tcW w:w="84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0BBC316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185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E381C01" w14:textId="77777777" w:rsidR="00A8753A" w:rsidRPr="000B14AF" w:rsidRDefault="00791375" w:rsidP="00A8753A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Squamous cell carcinoma</w:t>
            </w:r>
          </w:p>
        </w:tc>
        <w:tc>
          <w:tcPr>
            <w:tcW w:w="1523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9971340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1–49%</w:t>
            </w:r>
          </w:p>
        </w:tc>
        <w:tc>
          <w:tcPr>
            <w:tcW w:w="1523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3CA63A0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1523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65CE81C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Wild type</w:t>
            </w:r>
          </w:p>
        </w:tc>
        <w:tc>
          <w:tcPr>
            <w:tcW w:w="152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5416519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Negative</w:t>
            </w:r>
          </w:p>
        </w:tc>
      </w:tr>
      <w:tr w:rsidR="00307080" w:rsidRPr="000B14AF" w14:paraId="0C57A027" w14:textId="77777777" w:rsidTr="00D7792C">
        <w:trPr>
          <w:trHeight w:val="798"/>
        </w:trPr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19094D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86A5E4" w14:textId="77777777" w:rsidR="00A8753A" w:rsidRPr="000B14AF" w:rsidRDefault="00791375" w:rsidP="00A8753A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Squamous cell carcinoma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96EA46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1–49%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A68673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80CFE7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Wild type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B4C0DD" w14:textId="77777777" w:rsidR="00A8753A" w:rsidRPr="000B14AF" w:rsidRDefault="00791375" w:rsidP="00D7792C">
            <w:pPr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</w:rPr>
              <w:t>Negative</w:t>
            </w:r>
          </w:p>
        </w:tc>
      </w:tr>
    </w:tbl>
    <w:p w14:paraId="02204FEF" w14:textId="7A0F8A6D" w:rsidR="00A8753A" w:rsidRPr="000B14AF" w:rsidRDefault="00791375" w:rsidP="00145271">
      <w:pPr>
        <w:spacing w:line="480" w:lineRule="auto"/>
        <w:rPr>
          <w:rFonts w:ascii="Times" w:eastAsiaTheme="minorEastAsia" w:hAnsi="Times" w:cs="Times"/>
          <w:sz w:val="21"/>
          <w:szCs w:val="21"/>
        </w:rPr>
      </w:pPr>
      <w:r w:rsidRPr="000B14AF">
        <w:rPr>
          <w:rFonts w:ascii="Times" w:eastAsiaTheme="minorEastAsia" w:hAnsi="Times" w:cs="Times"/>
          <w:sz w:val="21"/>
          <w:szCs w:val="21"/>
        </w:rPr>
        <w:t xml:space="preserve">Abbreviations: ALK, anaplastic lymphoma kinase; </w:t>
      </w:r>
      <w:r w:rsidR="00D7792C" w:rsidRPr="000B14AF">
        <w:rPr>
          <w:rFonts w:ascii="Times" w:eastAsiaTheme="minorEastAsia" w:hAnsi="Times" w:cs="Times"/>
          <w:sz w:val="21"/>
          <w:szCs w:val="21"/>
        </w:rPr>
        <w:t xml:space="preserve">EGFR, epidermal growth factor receptor; </w:t>
      </w:r>
      <w:r w:rsidRPr="000B14AF">
        <w:rPr>
          <w:rFonts w:ascii="Times" w:eastAsiaTheme="minorEastAsia" w:hAnsi="Times" w:cs="Times"/>
          <w:sz w:val="21"/>
          <w:szCs w:val="21"/>
        </w:rPr>
        <w:t xml:space="preserve">PD-L1, programmed death-ligand 1 </w:t>
      </w:r>
    </w:p>
    <w:p w14:paraId="2BB6AF73" w14:textId="77777777" w:rsidR="00A8753A" w:rsidRPr="000B14AF" w:rsidRDefault="00791375">
      <w:pPr>
        <w:spacing w:after="160" w:line="278" w:lineRule="auto"/>
        <w:rPr>
          <w:rFonts w:ascii="Times" w:eastAsiaTheme="minorEastAsia" w:hAnsi="Times" w:cs="Times"/>
          <w:b/>
          <w:bCs/>
          <w:sz w:val="21"/>
          <w:szCs w:val="21"/>
        </w:rPr>
      </w:pPr>
      <w:r w:rsidRPr="000B14AF">
        <w:rPr>
          <w:rFonts w:ascii="Times" w:eastAsiaTheme="minorEastAsia" w:hAnsi="Times" w:cs="Times"/>
          <w:b/>
          <w:bCs/>
          <w:sz w:val="21"/>
          <w:szCs w:val="21"/>
        </w:rPr>
        <w:br w:type="page"/>
      </w:r>
    </w:p>
    <w:p w14:paraId="71D6D498" w14:textId="113C8B31" w:rsidR="00E26172" w:rsidRPr="000B14AF" w:rsidRDefault="00791375" w:rsidP="00BD5D37">
      <w:pPr>
        <w:spacing w:after="160" w:line="480" w:lineRule="auto"/>
        <w:rPr>
          <w:rFonts w:ascii="Times" w:eastAsiaTheme="minorEastAsia" w:hAnsi="Times" w:cs="Times"/>
          <w:b/>
          <w:bCs/>
          <w:sz w:val="21"/>
          <w:szCs w:val="21"/>
        </w:rPr>
      </w:pPr>
      <w:r w:rsidRPr="000B14AF">
        <w:rPr>
          <w:rFonts w:ascii="Times" w:eastAsiaTheme="minorEastAsia" w:hAnsi="Times" w:cs="Times"/>
          <w:b/>
          <w:bCs/>
          <w:sz w:val="21"/>
          <w:szCs w:val="21"/>
        </w:rPr>
        <w:lastRenderedPageBreak/>
        <w:t>Online Resource</w:t>
      </w:r>
      <w:r w:rsidR="008622EE" w:rsidRPr="000B14AF">
        <w:rPr>
          <w:rFonts w:ascii="Times" w:eastAsiaTheme="minorEastAsia" w:hAnsi="Times" w:cs="Times"/>
          <w:b/>
          <w:bCs/>
          <w:sz w:val="21"/>
          <w:szCs w:val="21"/>
        </w:rPr>
        <w:t xml:space="preserve"> Table</w:t>
      </w:r>
      <w:r w:rsidR="00A8753A" w:rsidRPr="000B14AF">
        <w:rPr>
          <w:rFonts w:ascii="Times" w:eastAsiaTheme="minorEastAsia" w:hAnsi="Times" w:cs="Times"/>
          <w:b/>
          <w:bCs/>
          <w:sz w:val="21"/>
          <w:szCs w:val="21"/>
        </w:rPr>
        <w:t xml:space="preserve"> 4</w:t>
      </w:r>
      <w:r w:rsidR="008622EE" w:rsidRPr="000B14AF">
        <w:rPr>
          <w:rFonts w:ascii="Times" w:eastAsiaTheme="minorEastAsia" w:hAnsi="Times" w:cs="Times"/>
          <w:b/>
          <w:bCs/>
          <w:sz w:val="21"/>
          <w:szCs w:val="21"/>
        </w:rPr>
        <w:t>.</w:t>
      </w:r>
      <w:r w:rsidR="00BD5D37" w:rsidRPr="000B14AF">
        <w:rPr>
          <w:rFonts w:ascii="Times" w:eastAsiaTheme="minorEastAsia" w:hAnsi="Times" w:cs="Times"/>
          <w:b/>
          <w:bCs/>
          <w:sz w:val="21"/>
          <w:szCs w:val="21"/>
        </w:rPr>
        <w:t xml:space="preserve"> </w:t>
      </w:r>
      <w:r w:rsidR="00A64C2F" w:rsidRPr="000B14AF">
        <w:rPr>
          <w:rFonts w:ascii="Times" w:eastAsiaTheme="minorEastAsia" w:hAnsi="Times" w:cs="Times"/>
          <w:b/>
          <w:bCs/>
          <w:sz w:val="21"/>
          <w:szCs w:val="21"/>
        </w:rPr>
        <w:t>Completion of three neoadjuvant cycles according to overall response among patients who underwent surgery</w:t>
      </w:r>
    </w:p>
    <w:tbl>
      <w:tblPr>
        <w:tblStyle w:val="OldDefaultTableStyle"/>
        <w:tblW w:w="9453" w:type="dxa"/>
        <w:tblInd w:w="-108" w:type="dxa"/>
        <w:tblLook w:val="04A0" w:firstRow="1" w:lastRow="0" w:firstColumn="1" w:lastColumn="0" w:noHBand="0" w:noVBand="1"/>
      </w:tblPr>
      <w:tblGrid>
        <w:gridCol w:w="1787"/>
        <w:gridCol w:w="1671"/>
        <w:gridCol w:w="2583"/>
        <w:gridCol w:w="2584"/>
        <w:gridCol w:w="828"/>
      </w:tblGrid>
      <w:tr w:rsidR="00307080" w:rsidRPr="000B14AF" w14:paraId="0F93333D" w14:textId="77777777" w:rsidTr="00C019D0">
        <w:trPr>
          <w:trHeight w:val="712"/>
        </w:trPr>
        <w:tc>
          <w:tcPr>
            <w:tcW w:w="178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80DC79" w14:textId="0ADE1275" w:rsidR="00B43BCE" w:rsidRPr="000B14AF" w:rsidRDefault="00791375" w:rsidP="00BD5D37">
            <w:pPr>
              <w:spacing w:line="480" w:lineRule="auto"/>
              <w:rPr>
                <w:rFonts w:ascii="Times" w:eastAsiaTheme="minorEastAsia" w:hAnsi="Times" w:cs="Times"/>
                <w:sz w:val="21"/>
                <w:szCs w:val="21"/>
                <w:lang w:val="en-GB"/>
              </w:rPr>
            </w:pPr>
            <w:r w:rsidRPr="000B14AF">
              <w:rPr>
                <w:rFonts w:ascii="Times" w:eastAsiaTheme="minorEastAsia" w:hAnsi="Times" w:cs="Times"/>
                <w:sz w:val="21"/>
                <w:szCs w:val="21"/>
                <w:lang w:val="en-GB"/>
              </w:rPr>
              <w:t>Overall response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69709AA" w14:textId="5C5795A7" w:rsidR="00B43BCE" w:rsidRPr="000B14AF" w:rsidRDefault="00791375" w:rsidP="00BD5D37">
            <w:pPr>
              <w:spacing w:line="480" w:lineRule="auto"/>
              <w:rPr>
                <w:rFonts w:ascii="Times" w:eastAsiaTheme="minorEastAsia" w:hAnsi="Times" w:cs="Times"/>
                <w:sz w:val="21"/>
                <w:szCs w:val="21"/>
                <w:lang w:val="en-GB"/>
              </w:rPr>
            </w:pPr>
            <w:r w:rsidRPr="000B14AF">
              <w:rPr>
                <w:rFonts w:ascii="Times" w:eastAsia="Yu Gothic" w:hAnsi="Times" w:cs="Times"/>
                <w:color w:val="000000"/>
                <w:kern w:val="0"/>
                <w:sz w:val="21"/>
                <w:szCs w:val="21"/>
                <w:lang w:val="en-GB"/>
              </w:rPr>
              <w:t>No. of patients</w:t>
            </w:r>
          </w:p>
        </w:tc>
        <w:tc>
          <w:tcPr>
            <w:tcW w:w="25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B5A9468" w14:textId="554004CC" w:rsidR="00B43BCE" w:rsidRPr="000B14AF" w:rsidRDefault="00791375" w:rsidP="00BD5D37">
            <w:pPr>
              <w:spacing w:line="480" w:lineRule="auto"/>
              <w:rPr>
                <w:rFonts w:ascii="Times" w:eastAsiaTheme="minorEastAsia" w:hAnsi="Times" w:cs="Times"/>
                <w:sz w:val="21"/>
                <w:szCs w:val="21"/>
                <w:lang w:val="en-GB"/>
              </w:rPr>
            </w:pPr>
            <w:r w:rsidRPr="000B14AF">
              <w:rPr>
                <w:rFonts w:ascii="Times" w:eastAsiaTheme="minorEastAsia" w:hAnsi="Times" w:cs="Times"/>
                <w:sz w:val="21"/>
                <w:szCs w:val="21"/>
                <w:lang w:val="en-GB"/>
              </w:rPr>
              <w:t>Three cycles completed</w:t>
            </w:r>
          </w:p>
        </w:tc>
        <w:tc>
          <w:tcPr>
            <w:tcW w:w="25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FBFE7F" w14:textId="5AB4839B" w:rsidR="00B43BCE" w:rsidRPr="000B14AF" w:rsidRDefault="00791375" w:rsidP="00BD5D37">
            <w:pPr>
              <w:spacing w:line="480" w:lineRule="auto"/>
              <w:rPr>
                <w:rFonts w:ascii="Times" w:eastAsiaTheme="minorEastAsia" w:hAnsi="Times" w:cs="Times"/>
                <w:sz w:val="21"/>
                <w:szCs w:val="21"/>
                <w:lang w:val="en-GB"/>
              </w:rPr>
            </w:pPr>
            <w:r w:rsidRPr="000B14AF">
              <w:rPr>
                <w:rFonts w:ascii="Times" w:eastAsiaTheme="minorEastAsia" w:hAnsi="Times" w:cs="Times"/>
                <w:sz w:val="21"/>
                <w:szCs w:val="21"/>
                <w:lang w:val="en-GB"/>
              </w:rPr>
              <w:t>Three cycles not completed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5F2820" w14:textId="5A29C2F9" w:rsidR="00B43BCE" w:rsidRPr="000B14AF" w:rsidRDefault="00791375" w:rsidP="00BD5D37">
            <w:pPr>
              <w:spacing w:line="480" w:lineRule="auto"/>
              <w:jc w:val="right"/>
              <w:rPr>
                <w:rFonts w:ascii="Times" w:eastAsiaTheme="minorEastAsia" w:hAnsi="Times" w:cs="Times"/>
                <w:sz w:val="21"/>
                <w:szCs w:val="21"/>
                <w:lang w:val="en-GB"/>
              </w:rPr>
            </w:pPr>
            <w:r w:rsidRPr="000B14AF">
              <w:rPr>
                <w:rFonts w:ascii="Times" w:eastAsiaTheme="minorEastAsia" w:hAnsi="Times" w:cs="Times"/>
                <w:i/>
                <w:iCs/>
                <w:sz w:val="21"/>
                <w:szCs w:val="21"/>
                <w:lang w:val="en-GB"/>
              </w:rPr>
              <w:t>P</w:t>
            </w:r>
            <w:r w:rsidR="00C437E9" w:rsidRPr="000B14AF">
              <w:rPr>
                <w:rFonts w:ascii="Times" w:eastAsiaTheme="minorEastAsia" w:hAnsi="Times" w:cs="Times"/>
                <w:sz w:val="21"/>
                <w:szCs w:val="21"/>
                <w:lang w:val="en-GB"/>
              </w:rPr>
              <w:t>-</w:t>
            </w:r>
            <w:r w:rsidRPr="000B14AF">
              <w:rPr>
                <w:rFonts w:ascii="Times" w:eastAsiaTheme="minorEastAsia" w:hAnsi="Times" w:cs="Times"/>
                <w:sz w:val="21"/>
                <w:szCs w:val="21"/>
                <w:lang w:val="en-GB"/>
              </w:rPr>
              <w:t>value</w:t>
            </w:r>
          </w:p>
        </w:tc>
      </w:tr>
      <w:tr w:rsidR="00307080" w:rsidRPr="000B14AF" w14:paraId="3E33F4C3" w14:textId="77777777" w:rsidTr="00C019D0">
        <w:trPr>
          <w:trHeight w:val="758"/>
        </w:trPr>
        <w:tc>
          <w:tcPr>
            <w:tcW w:w="1787" w:type="dxa"/>
            <w:tcBorders>
              <w:top w:val="single" w:sz="4" w:space="0" w:color="auto"/>
            </w:tcBorders>
            <w:vAlign w:val="center"/>
            <w:hideMark/>
          </w:tcPr>
          <w:p w14:paraId="1D2155F2" w14:textId="52A5E386" w:rsidR="00B43BCE" w:rsidRPr="000B14AF" w:rsidRDefault="00791375" w:rsidP="00BD5D37">
            <w:pPr>
              <w:spacing w:line="480" w:lineRule="auto"/>
              <w:jc w:val="both"/>
              <w:rPr>
                <w:rFonts w:ascii="Times" w:eastAsiaTheme="minorEastAsia" w:hAnsi="Times" w:cs="Times"/>
                <w:sz w:val="21"/>
                <w:szCs w:val="21"/>
                <w:lang w:val="en-GB"/>
              </w:rPr>
            </w:pPr>
            <w:r w:rsidRPr="000B14AF">
              <w:rPr>
                <w:rFonts w:ascii="Times" w:eastAsiaTheme="minorEastAsia" w:hAnsi="Times" w:cs="Times"/>
                <w:sz w:val="21"/>
                <w:szCs w:val="21"/>
                <w:lang w:val="en-GB"/>
              </w:rPr>
              <w:t>PR</w:t>
            </w:r>
            <w:r w:rsidR="00546EA1" w:rsidRPr="000B14AF">
              <w:rPr>
                <w:rFonts w:ascii="Times" w:eastAsiaTheme="minorEastAsia" w:hAnsi="Times" w:cs="Times"/>
                <w:sz w:val="21"/>
                <w:szCs w:val="21"/>
                <w:lang w:val="en-GB"/>
              </w:rPr>
              <w:t xml:space="preserve"> or </w:t>
            </w:r>
            <w:r w:rsidRPr="000B14AF">
              <w:rPr>
                <w:rFonts w:ascii="Times" w:eastAsiaTheme="minorEastAsia" w:hAnsi="Times" w:cs="Times"/>
                <w:sz w:val="21"/>
                <w:szCs w:val="21"/>
                <w:lang w:val="en-GB"/>
              </w:rPr>
              <w:t>CR</w:t>
            </w:r>
          </w:p>
        </w:tc>
        <w:tc>
          <w:tcPr>
            <w:tcW w:w="1671" w:type="dxa"/>
            <w:tcBorders>
              <w:top w:val="single" w:sz="4" w:space="0" w:color="auto"/>
            </w:tcBorders>
            <w:vAlign w:val="center"/>
            <w:hideMark/>
          </w:tcPr>
          <w:p w14:paraId="22EAF3E4" w14:textId="34C91B7B" w:rsidR="00B43BCE" w:rsidRPr="000B14AF" w:rsidRDefault="00791375" w:rsidP="00BD5D37">
            <w:pPr>
              <w:spacing w:line="480" w:lineRule="auto"/>
              <w:jc w:val="center"/>
              <w:rPr>
                <w:rFonts w:ascii="Times" w:eastAsiaTheme="minorEastAsia" w:hAnsi="Times" w:cs="Times"/>
                <w:sz w:val="21"/>
                <w:szCs w:val="21"/>
                <w:lang w:val="en-GB"/>
              </w:rPr>
            </w:pPr>
            <w:r w:rsidRPr="000B14AF">
              <w:rPr>
                <w:rFonts w:ascii="Times" w:eastAsiaTheme="minorEastAsia" w:hAnsi="Times" w:cs="Times"/>
                <w:sz w:val="21"/>
                <w:szCs w:val="21"/>
                <w:lang w:val="en-GB"/>
              </w:rPr>
              <w:t>80</w:t>
            </w:r>
          </w:p>
        </w:tc>
        <w:tc>
          <w:tcPr>
            <w:tcW w:w="2583" w:type="dxa"/>
            <w:tcBorders>
              <w:top w:val="single" w:sz="4" w:space="0" w:color="auto"/>
            </w:tcBorders>
            <w:vAlign w:val="center"/>
            <w:hideMark/>
          </w:tcPr>
          <w:p w14:paraId="2A9B368A" w14:textId="77777777" w:rsidR="00B43BCE" w:rsidRPr="000B14AF" w:rsidRDefault="00791375" w:rsidP="00BD5D37">
            <w:pPr>
              <w:spacing w:line="480" w:lineRule="auto"/>
              <w:jc w:val="center"/>
              <w:rPr>
                <w:rFonts w:ascii="Times" w:eastAsiaTheme="minorEastAsia" w:hAnsi="Times" w:cs="Times"/>
                <w:sz w:val="21"/>
                <w:szCs w:val="21"/>
                <w:lang w:val="en-GB"/>
              </w:rPr>
            </w:pPr>
            <w:r w:rsidRPr="000B14AF">
              <w:rPr>
                <w:rFonts w:ascii="Times" w:eastAsiaTheme="minorEastAsia" w:hAnsi="Times" w:cs="Times"/>
                <w:sz w:val="21"/>
                <w:szCs w:val="21"/>
                <w:lang w:val="en-GB"/>
              </w:rPr>
              <w:t>76 (95.0)</w:t>
            </w:r>
          </w:p>
        </w:tc>
        <w:tc>
          <w:tcPr>
            <w:tcW w:w="2584" w:type="dxa"/>
            <w:tcBorders>
              <w:top w:val="single" w:sz="4" w:space="0" w:color="auto"/>
            </w:tcBorders>
            <w:vAlign w:val="center"/>
            <w:hideMark/>
          </w:tcPr>
          <w:p w14:paraId="1F881544" w14:textId="77777777" w:rsidR="00B43BCE" w:rsidRPr="000B14AF" w:rsidRDefault="00791375" w:rsidP="00BD5D37">
            <w:pPr>
              <w:spacing w:line="480" w:lineRule="auto"/>
              <w:jc w:val="center"/>
              <w:rPr>
                <w:rFonts w:ascii="Times" w:eastAsiaTheme="minorEastAsia" w:hAnsi="Times" w:cs="Times"/>
                <w:sz w:val="21"/>
                <w:szCs w:val="21"/>
                <w:lang w:val="en-GB"/>
              </w:rPr>
            </w:pPr>
            <w:r w:rsidRPr="000B14AF">
              <w:rPr>
                <w:rFonts w:ascii="Times" w:eastAsiaTheme="minorEastAsia" w:hAnsi="Times" w:cs="Times"/>
                <w:sz w:val="21"/>
                <w:szCs w:val="21"/>
                <w:lang w:val="en-GB"/>
              </w:rPr>
              <w:t>4 (5.0)</w:t>
            </w:r>
          </w:p>
        </w:tc>
        <w:tc>
          <w:tcPr>
            <w:tcW w:w="828" w:type="dxa"/>
            <w:tcBorders>
              <w:top w:val="single" w:sz="4" w:space="0" w:color="auto"/>
            </w:tcBorders>
            <w:vAlign w:val="center"/>
            <w:hideMark/>
          </w:tcPr>
          <w:p w14:paraId="42A48FF8" w14:textId="77777777" w:rsidR="00B43BCE" w:rsidRPr="000B14AF" w:rsidRDefault="00791375" w:rsidP="00BD5D37">
            <w:pPr>
              <w:spacing w:line="480" w:lineRule="auto"/>
              <w:jc w:val="right"/>
              <w:rPr>
                <w:rFonts w:ascii="Times" w:eastAsiaTheme="minorEastAsia" w:hAnsi="Times" w:cs="Times"/>
                <w:sz w:val="21"/>
                <w:szCs w:val="21"/>
                <w:lang w:val="en-GB"/>
              </w:rPr>
            </w:pPr>
            <w:r w:rsidRPr="000B14AF">
              <w:rPr>
                <w:rFonts w:ascii="Times" w:eastAsiaTheme="minorEastAsia" w:hAnsi="Times" w:cs="Times"/>
                <w:sz w:val="21"/>
                <w:szCs w:val="21"/>
                <w:lang w:val="en-GB"/>
              </w:rPr>
              <w:t>0.033</w:t>
            </w:r>
          </w:p>
        </w:tc>
      </w:tr>
      <w:tr w:rsidR="00307080" w:rsidRPr="000B14AF" w14:paraId="32A00676" w14:textId="77777777" w:rsidTr="00C019D0">
        <w:trPr>
          <w:trHeight w:val="758"/>
        </w:trPr>
        <w:tc>
          <w:tcPr>
            <w:tcW w:w="1787" w:type="dxa"/>
            <w:tcBorders>
              <w:bottom w:val="single" w:sz="4" w:space="0" w:color="auto"/>
            </w:tcBorders>
            <w:vAlign w:val="center"/>
            <w:hideMark/>
          </w:tcPr>
          <w:p w14:paraId="6A41A43F" w14:textId="5575DCCA" w:rsidR="00B43BCE" w:rsidRPr="000B14AF" w:rsidRDefault="00791375" w:rsidP="00BD5D37">
            <w:pPr>
              <w:spacing w:line="480" w:lineRule="auto"/>
              <w:jc w:val="both"/>
              <w:rPr>
                <w:rFonts w:ascii="Times" w:eastAsiaTheme="minorEastAsia" w:hAnsi="Times" w:cs="Times"/>
                <w:sz w:val="21"/>
                <w:szCs w:val="21"/>
                <w:lang w:val="en-GB"/>
              </w:rPr>
            </w:pPr>
            <w:r w:rsidRPr="000B14AF">
              <w:rPr>
                <w:rFonts w:ascii="Times" w:eastAsiaTheme="minorEastAsia" w:hAnsi="Times" w:cs="Times"/>
                <w:sz w:val="21"/>
                <w:szCs w:val="21"/>
                <w:lang w:val="en-GB"/>
              </w:rPr>
              <w:t>SD</w:t>
            </w: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  <w:hideMark/>
          </w:tcPr>
          <w:p w14:paraId="7346E2B2" w14:textId="77777777" w:rsidR="00B43BCE" w:rsidRPr="000B14AF" w:rsidRDefault="00791375" w:rsidP="00BD5D37">
            <w:pPr>
              <w:spacing w:line="480" w:lineRule="auto"/>
              <w:jc w:val="center"/>
              <w:rPr>
                <w:rFonts w:ascii="Times" w:eastAsiaTheme="minorEastAsia" w:hAnsi="Times" w:cs="Times"/>
                <w:sz w:val="21"/>
                <w:szCs w:val="21"/>
                <w:lang w:val="en-GB"/>
              </w:rPr>
            </w:pPr>
            <w:r w:rsidRPr="000B14AF">
              <w:rPr>
                <w:rFonts w:ascii="Times" w:eastAsiaTheme="minorEastAsia" w:hAnsi="Times" w:cs="Times"/>
                <w:sz w:val="21"/>
                <w:szCs w:val="21"/>
                <w:lang w:val="en-GB"/>
              </w:rPr>
              <w:t>35</w:t>
            </w:r>
          </w:p>
        </w:tc>
        <w:tc>
          <w:tcPr>
            <w:tcW w:w="2583" w:type="dxa"/>
            <w:tcBorders>
              <w:bottom w:val="single" w:sz="4" w:space="0" w:color="auto"/>
            </w:tcBorders>
            <w:vAlign w:val="center"/>
            <w:hideMark/>
          </w:tcPr>
          <w:p w14:paraId="0173B064" w14:textId="77777777" w:rsidR="00B43BCE" w:rsidRPr="000B14AF" w:rsidRDefault="00791375" w:rsidP="00BD5D37">
            <w:pPr>
              <w:spacing w:line="480" w:lineRule="auto"/>
              <w:jc w:val="center"/>
              <w:rPr>
                <w:rFonts w:ascii="Times" w:eastAsiaTheme="minorEastAsia" w:hAnsi="Times" w:cs="Times"/>
                <w:sz w:val="21"/>
                <w:szCs w:val="21"/>
                <w:lang w:val="en-GB"/>
              </w:rPr>
            </w:pPr>
            <w:r w:rsidRPr="000B14AF">
              <w:rPr>
                <w:rFonts w:ascii="Times" w:eastAsiaTheme="minorEastAsia" w:hAnsi="Times" w:cs="Times"/>
                <w:sz w:val="21"/>
                <w:szCs w:val="21"/>
                <w:lang w:val="en-GB"/>
              </w:rPr>
              <w:t>28 (80.0)</w:t>
            </w:r>
          </w:p>
        </w:tc>
        <w:tc>
          <w:tcPr>
            <w:tcW w:w="2584" w:type="dxa"/>
            <w:tcBorders>
              <w:bottom w:val="single" w:sz="4" w:space="0" w:color="auto"/>
            </w:tcBorders>
            <w:vAlign w:val="center"/>
            <w:hideMark/>
          </w:tcPr>
          <w:p w14:paraId="4E42AB31" w14:textId="77777777" w:rsidR="00B43BCE" w:rsidRPr="000B14AF" w:rsidRDefault="00791375" w:rsidP="00BD5D37">
            <w:pPr>
              <w:spacing w:line="480" w:lineRule="auto"/>
              <w:jc w:val="center"/>
              <w:rPr>
                <w:rFonts w:ascii="Times" w:eastAsiaTheme="minorEastAsia" w:hAnsi="Times" w:cs="Times"/>
                <w:sz w:val="21"/>
                <w:szCs w:val="21"/>
                <w:lang w:val="en-GB"/>
              </w:rPr>
            </w:pPr>
            <w:r w:rsidRPr="000B14AF">
              <w:rPr>
                <w:rFonts w:ascii="Times" w:eastAsiaTheme="minorEastAsia" w:hAnsi="Times" w:cs="Times"/>
                <w:sz w:val="21"/>
                <w:szCs w:val="21"/>
                <w:lang w:val="en-GB"/>
              </w:rPr>
              <w:t>7 (20.0)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vAlign w:val="center"/>
            <w:hideMark/>
          </w:tcPr>
          <w:p w14:paraId="6EAE5FD9" w14:textId="77777777" w:rsidR="00B43BCE" w:rsidRPr="000B14AF" w:rsidRDefault="00B43BCE" w:rsidP="00BD5D37">
            <w:pPr>
              <w:spacing w:line="480" w:lineRule="auto"/>
              <w:jc w:val="right"/>
              <w:rPr>
                <w:rFonts w:ascii="Times" w:eastAsiaTheme="minorEastAsia" w:hAnsi="Times" w:cs="Times"/>
                <w:sz w:val="21"/>
                <w:szCs w:val="21"/>
                <w:lang w:val="en-GB"/>
              </w:rPr>
            </w:pPr>
          </w:p>
        </w:tc>
      </w:tr>
    </w:tbl>
    <w:p w14:paraId="443D732B" w14:textId="77777777" w:rsidR="00C019D0" w:rsidRDefault="00791375" w:rsidP="00BD5D37">
      <w:pPr>
        <w:spacing w:line="480" w:lineRule="auto"/>
        <w:rPr>
          <w:rFonts w:ascii="Times" w:eastAsiaTheme="minorEastAsia" w:hAnsi="Times" w:cs="Times"/>
          <w:sz w:val="21"/>
          <w:szCs w:val="21"/>
        </w:rPr>
      </w:pPr>
      <w:r w:rsidRPr="000B14AF">
        <w:rPr>
          <w:rFonts w:ascii="Times" w:eastAsiaTheme="minorEastAsia" w:hAnsi="Times" w:cs="Times"/>
          <w:sz w:val="21"/>
          <w:szCs w:val="21"/>
        </w:rPr>
        <w:t xml:space="preserve">Data are presented as n or n (%). </w:t>
      </w:r>
      <w:r w:rsidR="00C437E9" w:rsidRPr="000B14AF">
        <w:rPr>
          <w:rFonts w:ascii="Times" w:eastAsiaTheme="minorEastAsia" w:hAnsi="Times" w:cs="Times"/>
          <w:sz w:val="21"/>
          <w:szCs w:val="21"/>
        </w:rPr>
        <w:t xml:space="preserve">The </w:t>
      </w:r>
      <w:r w:rsidRPr="000B14AF">
        <w:rPr>
          <w:rFonts w:ascii="Times" w:eastAsiaTheme="minorEastAsia" w:hAnsi="Times" w:cs="Times"/>
          <w:i/>
          <w:iCs/>
          <w:sz w:val="21"/>
          <w:szCs w:val="21"/>
        </w:rPr>
        <w:t>P</w:t>
      </w:r>
      <w:r w:rsidR="00C437E9" w:rsidRPr="000B14AF">
        <w:rPr>
          <w:rFonts w:ascii="Times" w:eastAsiaTheme="minorEastAsia" w:hAnsi="Times" w:cs="Times"/>
          <w:sz w:val="21"/>
          <w:szCs w:val="21"/>
        </w:rPr>
        <w:t>-</w:t>
      </w:r>
      <w:r w:rsidRPr="000B14AF">
        <w:rPr>
          <w:rFonts w:ascii="Times" w:eastAsiaTheme="minorEastAsia" w:hAnsi="Times" w:cs="Times"/>
          <w:sz w:val="21"/>
          <w:szCs w:val="21"/>
        </w:rPr>
        <w:t>value was calculated using Fisher’s exact test.</w:t>
      </w:r>
    </w:p>
    <w:p w14:paraId="3EECA3F2" w14:textId="3AF7CDE1" w:rsidR="00D7792C" w:rsidRPr="000B14AF" w:rsidRDefault="00BD5D37" w:rsidP="00BD5D37">
      <w:pPr>
        <w:spacing w:line="480" w:lineRule="auto"/>
        <w:rPr>
          <w:rFonts w:ascii="Times" w:eastAsiaTheme="minorEastAsia" w:hAnsi="Times" w:cs="Times"/>
          <w:sz w:val="21"/>
          <w:szCs w:val="21"/>
        </w:rPr>
      </w:pPr>
      <w:r w:rsidRPr="000B14AF">
        <w:rPr>
          <w:rFonts w:ascii="Times" w:eastAsiaTheme="minorEastAsia" w:hAnsi="Times" w:cs="Times"/>
          <w:sz w:val="21"/>
          <w:szCs w:val="21"/>
        </w:rPr>
        <w:t xml:space="preserve">Overall </w:t>
      </w:r>
      <w:r w:rsidR="00791375" w:rsidRPr="000B14AF">
        <w:rPr>
          <w:rFonts w:ascii="Times" w:eastAsiaTheme="minorEastAsia" w:hAnsi="Times" w:cs="Times"/>
          <w:sz w:val="21"/>
          <w:szCs w:val="21"/>
        </w:rPr>
        <w:t xml:space="preserve">response was evaluated according to RECIST when available. </w:t>
      </w:r>
    </w:p>
    <w:p w14:paraId="5E8F6B24" w14:textId="587A6B6E" w:rsidR="00B43BCE" w:rsidRPr="000B14AF" w:rsidRDefault="00791375" w:rsidP="00BD5D37">
      <w:pPr>
        <w:spacing w:line="480" w:lineRule="auto"/>
        <w:rPr>
          <w:rFonts w:ascii="Times" w:eastAsiaTheme="minorEastAsia" w:hAnsi="Times" w:cs="Times"/>
          <w:bCs/>
          <w:sz w:val="21"/>
          <w:szCs w:val="21"/>
        </w:rPr>
      </w:pPr>
      <w:r w:rsidRPr="000B14AF">
        <w:rPr>
          <w:rFonts w:ascii="Times" w:eastAsiaTheme="minorEastAsia" w:hAnsi="Times" w:cs="Times"/>
          <w:sz w:val="21"/>
          <w:szCs w:val="21"/>
        </w:rPr>
        <w:t xml:space="preserve">Abbreviations: </w:t>
      </w:r>
      <w:r w:rsidR="00546EA1" w:rsidRPr="000B14AF">
        <w:rPr>
          <w:rFonts w:ascii="Times" w:eastAsiaTheme="minorEastAsia" w:hAnsi="Times" w:cs="Times"/>
          <w:sz w:val="21"/>
          <w:szCs w:val="21"/>
        </w:rPr>
        <w:t xml:space="preserve">CR, complete response; PR, partial response; </w:t>
      </w:r>
      <w:r w:rsidR="00BD5D37" w:rsidRPr="000B14AF">
        <w:rPr>
          <w:rFonts w:ascii="Times" w:eastAsiaTheme="minorEastAsia" w:hAnsi="Times" w:cs="Times"/>
          <w:bCs/>
          <w:sz w:val="21"/>
          <w:szCs w:val="21"/>
        </w:rPr>
        <w:t xml:space="preserve">RECIST, </w:t>
      </w:r>
      <w:r w:rsidR="00BD5D37" w:rsidRPr="000B14AF">
        <w:rPr>
          <w:rFonts w:ascii="Times" w:eastAsiaTheme="minorEastAsia" w:hAnsi="Times" w:cs="Times"/>
          <w:sz w:val="21"/>
          <w:szCs w:val="21"/>
        </w:rPr>
        <w:t>Response Evaluation Criteria in Solid Tumours</w:t>
      </w:r>
      <w:r w:rsidRPr="000B14AF">
        <w:rPr>
          <w:rFonts w:ascii="Times" w:eastAsiaTheme="minorEastAsia" w:hAnsi="Times" w:cs="Times"/>
          <w:sz w:val="21"/>
          <w:szCs w:val="21"/>
        </w:rPr>
        <w:t>; SD, stable disease</w:t>
      </w:r>
    </w:p>
    <w:p w14:paraId="0C0F9857" w14:textId="165358BD" w:rsidR="00A8753A" w:rsidRPr="000B14AF" w:rsidRDefault="00791375">
      <w:pPr>
        <w:spacing w:after="160" w:line="278" w:lineRule="auto"/>
        <w:rPr>
          <w:rFonts w:ascii="Times" w:eastAsiaTheme="minorEastAsia" w:hAnsi="Times" w:cs="Times"/>
          <w:sz w:val="21"/>
          <w:szCs w:val="21"/>
        </w:rPr>
      </w:pPr>
      <w:r w:rsidRPr="000B14AF">
        <w:rPr>
          <w:rFonts w:ascii="Times" w:eastAsiaTheme="minorEastAsia" w:hAnsi="Times" w:cs="Times"/>
          <w:sz w:val="21"/>
          <w:szCs w:val="21"/>
        </w:rPr>
        <w:br w:type="page"/>
      </w:r>
    </w:p>
    <w:p w14:paraId="6437E95A" w14:textId="58D744A6" w:rsidR="00A80BCA" w:rsidRPr="00A80BCA" w:rsidRDefault="00791375" w:rsidP="00D27492">
      <w:pPr>
        <w:spacing w:after="160" w:line="480" w:lineRule="auto"/>
        <w:rPr>
          <w:rFonts w:ascii="Times" w:eastAsiaTheme="minorEastAsia" w:hAnsi="Times" w:cs="Times"/>
          <w:b/>
          <w:bCs/>
          <w:sz w:val="21"/>
          <w:szCs w:val="21"/>
        </w:rPr>
      </w:pPr>
      <w:r w:rsidRPr="000B14AF">
        <w:rPr>
          <w:rFonts w:ascii="Times" w:eastAsiaTheme="minorEastAsia" w:hAnsi="Times" w:cs="Times"/>
          <w:b/>
          <w:bCs/>
          <w:sz w:val="21"/>
          <w:szCs w:val="21"/>
        </w:rPr>
        <w:lastRenderedPageBreak/>
        <w:t xml:space="preserve">Online Resource </w:t>
      </w:r>
      <w:r w:rsidR="00C2656A" w:rsidRPr="000B14AF">
        <w:rPr>
          <w:rFonts w:ascii="Times" w:eastAsiaTheme="minorEastAsia" w:hAnsi="Times" w:cs="Times"/>
          <w:b/>
          <w:bCs/>
          <w:sz w:val="21"/>
          <w:szCs w:val="21"/>
        </w:rPr>
        <w:t>Figure 1</w:t>
      </w:r>
      <w:r w:rsidR="00A80BCA">
        <w:rPr>
          <w:rFonts w:ascii="Times" w:eastAsiaTheme="minorEastAsia" w:hAnsi="Times" w:cs="Times" w:hint="eastAsia"/>
          <w:b/>
          <w:bCs/>
          <w:sz w:val="21"/>
          <w:szCs w:val="21"/>
        </w:rPr>
        <w:t xml:space="preserve">. </w:t>
      </w:r>
      <w:r w:rsidR="00A80BCA" w:rsidRPr="00A80BCA">
        <w:rPr>
          <w:rFonts w:ascii="Times" w:eastAsiaTheme="minorEastAsia" w:hAnsi="Times" w:cs="Times"/>
          <w:b/>
          <w:bCs/>
          <w:sz w:val="21"/>
          <w:szCs w:val="21"/>
        </w:rPr>
        <w:t>Early survival after administration of neoadjuvant treatment</w:t>
      </w:r>
    </w:p>
    <w:p w14:paraId="16800628" w14:textId="01A4BF13" w:rsidR="00B43BCE" w:rsidRPr="00D27492" w:rsidRDefault="00637377" w:rsidP="00D27492">
      <w:pPr>
        <w:spacing w:after="160" w:line="480" w:lineRule="auto"/>
        <w:rPr>
          <w:rFonts w:ascii="Times" w:eastAsiaTheme="minorEastAsia" w:hAnsi="Times" w:cs="Times"/>
          <w:sz w:val="21"/>
          <w:szCs w:val="21"/>
        </w:rPr>
      </w:pPr>
      <w:r w:rsidRPr="000B14AF">
        <w:rPr>
          <w:rFonts w:ascii="Times" w:eastAsiaTheme="minorEastAsia" w:hAnsi="Times" w:cs="Times"/>
          <w:b/>
          <w:bCs/>
          <w:sz w:val="21"/>
          <w:szCs w:val="21"/>
        </w:rPr>
        <w:t xml:space="preserve">Abbreviation: </w:t>
      </w:r>
      <w:r w:rsidRPr="000B14AF">
        <w:rPr>
          <w:rFonts w:ascii="Times" w:eastAsiaTheme="minorEastAsia" w:hAnsi="Times" w:cs="Times"/>
          <w:sz w:val="21"/>
          <w:szCs w:val="21"/>
        </w:rPr>
        <w:t>OS, overall survival</w:t>
      </w:r>
    </w:p>
    <w:sectPr w:rsidR="00B43BCE" w:rsidRPr="00D27492" w:rsidSect="00743898">
      <w:headerReference w:type="default" r:id="rId9"/>
      <w:footerReference w:type="default" r:id="rId10"/>
      <w:type w:val="nextColumn"/>
      <w:pgSz w:w="12242" w:h="15842" w:code="1"/>
      <w:pgMar w:top="1440" w:right="1440" w:bottom="1440" w:left="1440" w:header="720" w:footer="720" w:gutter="0"/>
      <w:lnNumType w:countBy="1" w:restart="continuous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53DCA" w14:textId="77777777" w:rsidR="00FF2D77" w:rsidRDefault="00FF2D77">
      <w:r>
        <w:separator/>
      </w:r>
    </w:p>
  </w:endnote>
  <w:endnote w:type="continuationSeparator" w:id="0">
    <w:p w14:paraId="39ADD32E" w14:textId="77777777" w:rsidR="00FF2D77" w:rsidRDefault="00FF2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ïΩê¨ñæí©">
    <w:altName w:val="游明朝"/>
    <w:charset w:val="4D"/>
    <w:family w:val="auto"/>
    <w:pitch w:val="variable"/>
    <w:sig w:usb0="00000000" w:usb1="00000000" w:usb2="00000000" w:usb3="00000000" w:csb0="00000001" w:csb1="00000000"/>
  </w:font>
  <w:font w:name="Academy Engraved LET">
    <w:altName w:val="游明朝"/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Yu Gothic"/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87BCC" w14:textId="77777777" w:rsidR="00755E0C" w:rsidRPr="00C437E9" w:rsidRDefault="00791375">
    <w:pPr>
      <w:pStyle w:val="af0"/>
      <w:jc w:val="center"/>
      <w:rPr>
        <w:rFonts w:ascii="Times New Roman" w:hAnsi="Times New Roman" w:cs="Times New Roman"/>
        <w:sz w:val="20"/>
        <w:szCs w:val="20"/>
      </w:rPr>
    </w:pPr>
    <w:r w:rsidRPr="00C437E9">
      <w:rPr>
        <w:rFonts w:ascii="Times New Roman" w:hAnsi="Times New Roman" w:cs="Times New Roman"/>
        <w:sz w:val="20"/>
        <w:szCs w:val="20"/>
      </w:rPr>
      <w:fldChar w:fldCharType="begin"/>
    </w:r>
    <w:r w:rsidRPr="00C437E9">
      <w:rPr>
        <w:rFonts w:ascii="Times New Roman" w:hAnsi="Times New Roman" w:cs="Times New Roman"/>
        <w:sz w:val="20"/>
        <w:szCs w:val="20"/>
      </w:rPr>
      <w:instrText>PAGE   \* MERGEFORMAT</w:instrText>
    </w:r>
    <w:r w:rsidRPr="00C437E9">
      <w:rPr>
        <w:rFonts w:ascii="Times New Roman" w:hAnsi="Times New Roman" w:cs="Times New Roman"/>
        <w:sz w:val="20"/>
        <w:szCs w:val="20"/>
      </w:rPr>
      <w:fldChar w:fldCharType="separate"/>
    </w:r>
    <w:r w:rsidR="001F4EDF" w:rsidRPr="00D27492">
      <w:rPr>
        <w:rFonts w:ascii="Times New Roman" w:hAnsi="Times New Roman" w:cs="Times New Roman"/>
        <w:sz w:val="20"/>
        <w:szCs w:val="20"/>
      </w:rPr>
      <w:t>2</w:t>
    </w:r>
    <w:r w:rsidRPr="00C437E9">
      <w:rPr>
        <w:rFonts w:ascii="Times New Roman" w:hAnsi="Times New Roman" w:cs="Times New Roman"/>
        <w:sz w:val="20"/>
        <w:szCs w:val="20"/>
      </w:rPr>
      <w:fldChar w:fldCharType="end"/>
    </w:r>
  </w:p>
  <w:p w14:paraId="5EE22091" w14:textId="77777777" w:rsidR="00755E0C" w:rsidRPr="00C437E9" w:rsidRDefault="00755E0C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028E5" w14:textId="77777777" w:rsidR="00FF2D77" w:rsidRDefault="00FF2D77">
      <w:r>
        <w:separator/>
      </w:r>
    </w:p>
  </w:footnote>
  <w:footnote w:type="continuationSeparator" w:id="0">
    <w:p w14:paraId="458E7B9E" w14:textId="77777777" w:rsidR="00FF2D77" w:rsidRDefault="00FF2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695C7" w14:textId="77777777" w:rsidR="00755E0C" w:rsidRPr="00C437E9" w:rsidRDefault="00755E0C">
    <w:pPr>
      <w:pStyle w:val="ae"/>
      <w:tabs>
        <w:tab w:val="center" w:pos="8306"/>
      </w:tabs>
      <w:ind w:right="44"/>
      <w:jc w:val="center"/>
      <w:rPr>
        <w:rFonts w:ascii="Times New Roman" w:eastAsia="Times New Roman" w:hAnsi="Times New Roman" w:cs="Times New Roman"/>
        <w:sz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4DAC2"/>
    <w:multiLevelType w:val="hybridMultilevel"/>
    <w:tmpl w:val="00000000"/>
    <w:lvl w:ilvl="0" w:tplc="4D32F1EA">
      <w:start w:val="1"/>
      <w:numFmt w:val="decimal"/>
      <w:lvlText w:val="(%1)"/>
      <w:lvlJc w:val="left"/>
      <w:pPr>
        <w:ind w:left="360" w:hanging="360"/>
      </w:pPr>
    </w:lvl>
    <w:lvl w:ilvl="1" w:tplc="3AB8133C">
      <w:start w:val="1"/>
      <w:numFmt w:val="decimal"/>
      <w:lvlText w:val=""/>
      <w:lvlJc w:val="left"/>
    </w:lvl>
    <w:lvl w:ilvl="2" w:tplc="41302776">
      <w:start w:val="1"/>
      <w:numFmt w:val="decimal"/>
      <w:lvlText w:val=""/>
      <w:lvlJc w:val="left"/>
    </w:lvl>
    <w:lvl w:ilvl="3" w:tplc="511C3134">
      <w:start w:val="1"/>
      <w:numFmt w:val="decimal"/>
      <w:lvlText w:val=""/>
      <w:lvlJc w:val="left"/>
    </w:lvl>
    <w:lvl w:ilvl="4" w:tplc="20248634">
      <w:start w:val="1"/>
      <w:numFmt w:val="decimal"/>
      <w:lvlText w:val=""/>
      <w:lvlJc w:val="left"/>
    </w:lvl>
    <w:lvl w:ilvl="5" w:tplc="E56868B8">
      <w:start w:val="1"/>
      <w:numFmt w:val="decimal"/>
      <w:lvlText w:val=""/>
      <w:lvlJc w:val="left"/>
    </w:lvl>
    <w:lvl w:ilvl="6" w:tplc="DE02994E">
      <w:start w:val="1"/>
      <w:numFmt w:val="decimal"/>
      <w:lvlText w:val=""/>
      <w:lvlJc w:val="left"/>
    </w:lvl>
    <w:lvl w:ilvl="7" w:tplc="BDC60520">
      <w:start w:val="1"/>
      <w:numFmt w:val="decimal"/>
      <w:lvlText w:val=""/>
      <w:lvlJc w:val="left"/>
    </w:lvl>
    <w:lvl w:ilvl="8" w:tplc="1AD81A92">
      <w:start w:val="1"/>
      <w:numFmt w:val="decimal"/>
      <w:lvlText w:val=""/>
      <w:lvlJc w:val="left"/>
    </w:lvl>
  </w:abstractNum>
  <w:abstractNum w:abstractNumId="1" w15:restartNumberingAfterBreak="0">
    <w:nsid w:val="09F93918"/>
    <w:multiLevelType w:val="hybridMultilevel"/>
    <w:tmpl w:val="0C8CD2FA"/>
    <w:lvl w:ilvl="0" w:tplc="F572B6EE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4C6087DC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9F6EDC9C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DDD24B9A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D368BAC0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D8780042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3B64FE46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636A4412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B13CC16A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0843AD3"/>
    <w:multiLevelType w:val="hybridMultilevel"/>
    <w:tmpl w:val="F2402A8C"/>
    <w:lvl w:ilvl="0" w:tplc="D28AAB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E7E27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6744B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F3E14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86839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9B2C6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E3C26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3F885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2F84E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16E47B42"/>
    <w:multiLevelType w:val="hybridMultilevel"/>
    <w:tmpl w:val="00000000"/>
    <w:lvl w:ilvl="0" w:tplc="33A0DD48">
      <w:start w:val="1"/>
      <w:numFmt w:val="decimal"/>
      <w:lvlText w:val="%1"/>
      <w:lvlJc w:val="left"/>
      <w:pPr>
        <w:ind w:left="360" w:hanging="360"/>
      </w:pPr>
    </w:lvl>
    <w:lvl w:ilvl="1" w:tplc="D6F04974">
      <w:start w:val="1"/>
      <w:numFmt w:val="decimal"/>
      <w:lvlText w:val=""/>
      <w:lvlJc w:val="left"/>
    </w:lvl>
    <w:lvl w:ilvl="2" w:tplc="5C22E2DC">
      <w:start w:val="1"/>
      <w:numFmt w:val="decimal"/>
      <w:lvlText w:val=""/>
      <w:lvlJc w:val="left"/>
    </w:lvl>
    <w:lvl w:ilvl="3" w:tplc="C9C8B7C8">
      <w:start w:val="1"/>
      <w:numFmt w:val="decimal"/>
      <w:lvlText w:val=""/>
      <w:lvlJc w:val="left"/>
    </w:lvl>
    <w:lvl w:ilvl="4" w:tplc="23805762">
      <w:start w:val="1"/>
      <w:numFmt w:val="decimal"/>
      <w:lvlText w:val=""/>
      <w:lvlJc w:val="left"/>
    </w:lvl>
    <w:lvl w:ilvl="5" w:tplc="DD5E056A">
      <w:start w:val="1"/>
      <w:numFmt w:val="decimal"/>
      <w:lvlText w:val=""/>
      <w:lvlJc w:val="left"/>
    </w:lvl>
    <w:lvl w:ilvl="6" w:tplc="3146C484">
      <w:start w:val="1"/>
      <w:numFmt w:val="decimal"/>
      <w:lvlText w:val=""/>
      <w:lvlJc w:val="left"/>
    </w:lvl>
    <w:lvl w:ilvl="7" w:tplc="80F2689E">
      <w:start w:val="1"/>
      <w:numFmt w:val="decimal"/>
      <w:lvlText w:val=""/>
      <w:lvlJc w:val="left"/>
    </w:lvl>
    <w:lvl w:ilvl="8" w:tplc="F078B994">
      <w:start w:val="1"/>
      <w:numFmt w:val="decimal"/>
      <w:lvlText w:val=""/>
      <w:lvlJc w:val="left"/>
    </w:lvl>
  </w:abstractNum>
  <w:abstractNum w:abstractNumId="4" w15:restartNumberingAfterBreak="0">
    <w:nsid w:val="18A5E31E"/>
    <w:multiLevelType w:val="hybridMultilevel"/>
    <w:tmpl w:val="00000000"/>
    <w:lvl w:ilvl="0" w:tplc="D3121882">
      <w:start w:val="1"/>
      <w:numFmt w:val="decimal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 w:tplc="75967E50">
      <w:start w:val="1"/>
      <w:numFmt w:val="decimal"/>
      <w:lvlText w:val=""/>
      <w:lvlJc w:val="left"/>
    </w:lvl>
    <w:lvl w:ilvl="2" w:tplc="5CEA10B2">
      <w:start w:val="1"/>
      <w:numFmt w:val="decimal"/>
      <w:lvlText w:val=""/>
      <w:lvlJc w:val="left"/>
    </w:lvl>
    <w:lvl w:ilvl="3" w:tplc="C5E45A3C">
      <w:start w:val="1"/>
      <w:numFmt w:val="decimal"/>
      <w:lvlText w:val=""/>
      <w:lvlJc w:val="left"/>
    </w:lvl>
    <w:lvl w:ilvl="4" w:tplc="34E813DC">
      <w:start w:val="1"/>
      <w:numFmt w:val="decimal"/>
      <w:lvlText w:val=""/>
      <w:lvlJc w:val="left"/>
    </w:lvl>
    <w:lvl w:ilvl="5" w:tplc="2202F09A">
      <w:start w:val="1"/>
      <w:numFmt w:val="decimal"/>
      <w:lvlText w:val=""/>
      <w:lvlJc w:val="left"/>
    </w:lvl>
    <w:lvl w:ilvl="6" w:tplc="CBA6416C">
      <w:start w:val="1"/>
      <w:numFmt w:val="decimal"/>
      <w:lvlText w:val=""/>
      <w:lvlJc w:val="left"/>
    </w:lvl>
    <w:lvl w:ilvl="7" w:tplc="21F4138E">
      <w:start w:val="1"/>
      <w:numFmt w:val="decimal"/>
      <w:lvlText w:val=""/>
      <w:lvlJc w:val="left"/>
    </w:lvl>
    <w:lvl w:ilvl="8" w:tplc="6B8A1E90">
      <w:start w:val="1"/>
      <w:numFmt w:val="decimal"/>
      <w:lvlText w:val=""/>
      <w:lvlJc w:val="left"/>
    </w:lvl>
  </w:abstractNum>
  <w:abstractNum w:abstractNumId="5" w15:restartNumberingAfterBreak="0">
    <w:nsid w:val="262DD664"/>
    <w:multiLevelType w:val="hybridMultilevel"/>
    <w:tmpl w:val="00000000"/>
    <w:lvl w:ilvl="0" w:tplc="2496D8EA">
      <w:start w:val="7"/>
      <w:numFmt w:val="decimal"/>
      <w:lvlText w:val="%1."/>
      <w:lvlJc w:val="left"/>
      <w:pPr>
        <w:ind w:left="360" w:hanging="360"/>
      </w:pPr>
    </w:lvl>
    <w:lvl w:ilvl="1" w:tplc="04243ED4">
      <w:start w:val="1"/>
      <w:numFmt w:val="decimal"/>
      <w:lvlText w:val=""/>
      <w:lvlJc w:val="left"/>
    </w:lvl>
    <w:lvl w:ilvl="2" w:tplc="B2B8CB48">
      <w:start w:val="1"/>
      <w:numFmt w:val="decimal"/>
      <w:lvlText w:val=""/>
      <w:lvlJc w:val="left"/>
    </w:lvl>
    <w:lvl w:ilvl="3" w:tplc="320A3256">
      <w:start w:val="1"/>
      <w:numFmt w:val="decimal"/>
      <w:lvlText w:val=""/>
      <w:lvlJc w:val="left"/>
    </w:lvl>
    <w:lvl w:ilvl="4" w:tplc="6472C94C">
      <w:start w:val="1"/>
      <w:numFmt w:val="decimal"/>
      <w:lvlText w:val=""/>
      <w:lvlJc w:val="left"/>
    </w:lvl>
    <w:lvl w:ilvl="5" w:tplc="08A2B04A">
      <w:start w:val="1"/>
      <w:numFmt w:val="decimal"/>
      <w:lvlText w:val=""/>
      <w:lvlJc w:val="left"/>
    </w:lvl>
    <w:lvl w:ilvl="6" w:tplc="A65A7B22">
      <w:start w:val="1"/>
      <w:numFmt w:val="decimal"/>
      <w:lvlText w:val=""/>
      <w:lvlJc w:val="left"/>
    </w:lvl>
    <w:lvl w:ilvl="7" w:tplc="2C66CD52">
      <w:start w:val="1"/>
      <w:numFmt w:val="decimal"/>
      <w:lvlText w:val=""/>
      <w:lvlJc w:val="left"/>
    </w:lvl>
    <w:lvl w:ilvl="8" w:tplc="5972DBD0">
      <w:start w:val="1"/>
      <w:numFmt w:val="decimal"/>
      <w:lvlText w:val=""/>
      <w:lvlJc w:val="left"/>
    </w:lvl>
  </w:abstractNum>
  <w:abstractNum w:abstractNumId="6" w15:restartNumberingAfterBreak="0">
    <w:nsid w:val="2BEBF34C"/>
    <w:multiLevelType w:val="hybridMultilevel"/>
    <w:tmpl w:val="00000000"/>
    <w:lvl w:ilvl="0" w:tplc="89C4D04C">
      <w:start w:val="1"/>
      <w:numFmt w:val="decimal"/>
      <w:lvlText w:val="%1"/>
      <w:lvlJc w:val="left"/>
      <w:pPr>
        <w:ind w:left="840" w:hanging="360"/>
      </w:pPr>
    </w:lvl>
    <w:lvl w:ilvl="1" w:tplc="6F22E230">
      <w:start w:val="1"/>
      <w:numFmt w:val="decimal"/>
      <w:lvlText w:val=""/>
      <w:lvlJc w:val="left"/>
    </w:lvl>
    <w:lvl w:ilvl="2" w:tplc="D4F09BE2">
      <w:start w:val="1"/>
      <w:numFmt w:val="decimal"/>
      <w:lvlText w:val=""/>
      <w:lvlJc w:val="left"/>
    </w:lvl>
    <w:lvl w:ilvl="3" w:tplc="B6D0DFB2">
      <w:start w:val="1"/>
      <w:numFmt w:val="decimal"/>
      <w:lvlText w:val=""/>
      <w:lvlJc w:val="left"/>
    </w:lvl>
    <w:lvl w:ilvl="4" w:tplc="56F8E1D6">
      <w:start w:val="1"/>
      <w:numFmt w:val="decimal"/>
      <w:lvlText w:val=""/>
      <w:lvlJc w:val="left"/>
    </w:lvl>
    <w:lvl w:ilvl="5" w:tplc="8E782F38">
      <w:start w:val="1"/>
      <w:numFmt w:val="decimal"/>
      <w:lvlText w:val=""/>
      <w:lvlJc w:val="left"/>
    </w:lvl>
    <w:lvl w:ilvl="6" w:tplc="C2A0F4D2">
      <w:start w:val="1"/>
      <w:numFmt w:val="decimal"/>
      <w:lvlText w:val=""/>
      <w:lvlJc w:val="left"/>
    </w:lvl>
    <w:lvl w:ilvl="7" w:tplc="BCC0A15E">
      <w:start w:val="1"/>
      <w:numFmt w:val="decimal"/>
      <w:lvlText w:val=""/>
      <w:lvlJc w:val="left"/>
    </w:lvl>
    <w:lvl w:ilvl="8" w:tplc="2AFA1238">
      <w:start w:val="1"/>
      <w:numFmt w:val="decimal"/>
      <w:lvlText w:val=""/>
      <w:lvlJc w:val="left"/>
    </w:lvl>
  </w:abstractNum>
  <w:abstractNum w:abstractNumId="7" w15:restartNumberingAfterBreak="0">
    <w:nsid w:val="2C4894DD"/>
    <w:multiLevelType w:val="hybridMultilevel"/>
    <w:tmpl w:val="00000000"/>
    <w:lvl w:ilvl="0" w:tplc="16B6A39A">
      <w:start w:val="1"/>
      <w:numFmt w:val="decimal"/>
      <w:lvlText w:val="%1."/>
      <w:lvlJc w:val="left"/>
      <w:pPr>
        <w:ind w:left="720" w:hanging="360"/>
      </w:pPr>
    </w:lvl>
    <w:lvl w:ilvl="1" w:tplc="DA906FA2">
      <w:start w:val="1"/>
      <w:numFmt w:val="decimal"/>
      <w:lvlText w:val=""/>
      <w:lvlJc w:val="left"/>
    </w:lvl>
    <w:lvl w:ilvl="2" w:tplc="050288D0">
      <w:start w:val="1"/>
      <w:numFmt w:val="decimal"/>
      <w:lvlText w:val=""/>
      <w:lvlJc w:val="left"/>
    </w:lvl>
    <w:lvl w:ilvl="3" w:tplc="1186AB42">
      <w:start w:val="1"/>
      <w:numFmt w:val="decimal"/>
      <w:lvlText w:val=""/>
      <w:lvlJc w:val="left"/>
    </w:lvl>
    <w:lvl w:ilvl="4" w:tplc="9FDA14E4">
      <w:start w:val="1"/>
      <w:numFmt w:val="decimal"/>
      <w:lvlText w:val=""/>
      <w:lvlJc w:val="left"/>
    </w:lvl>
    <w:lvl w:ilvl="5" w:tplc="F09C2F8E">
      <w:start w:val="1"/>
      <w:numFmt w:val="decimal"/>
      <w:lvlText w:val=""/>
      <w:lvlJc w:val="left"/>
    </w:lvl>
    <w:lvl w:ilvl="6" w:tplc="C3A08730">
      <w:start w:val="1"/>
      <w:numFmt w:val="decimal"/>
      <w:lvlText w:val=""/>
      <w:lvlJc w:val="left"/>
    </w:lvl>
    <w:lvl w:ilvl="7" w:tplc="BEDA42E2">
      <w:start w:val="1"/>
      <w:numFmt w:val="decimal"/>
      <w:lvlText w:val=""/>
      <w:lvlJc w:val="left"/>
    </w:lvl>
    <w:lvl w:ilvl="8" w:tplc="36E2FD58">
      <w:start w:val="1"/>
      <w:numFmt w:val="decimal"/>
      <w:lvlText w:val=""/>
      <w:lvlJc w:val="left"/>
    </w:lvl>
  </w:abstractNum>
  <w:abstractNum w:abstractNumId="8" w15:restartNumberingAfterBreak="0">
    <w:nsid w:val="2D3A5BCF"/>
    <w:multiLevelType w:val="hybridMultilevel"/>
    <w:tmpl w:val="00000000"/>
    <w:lvl w:ilvl="0" w:tplc="1690DBB0">
      <w:start w:val="9"/>
      <w:numFmt w:val="decimal"/>
      <w:lvlText w:val="%1."/>
      <w:lvlJc w:val="left"/>
      <w:pPr>
        <w:ind w:left="360" w:hanging="360"/>
      </w:pPr>
    </w:lvl>
    <w:lvl w:ilvl="1" w:tplc="A68835A0">
      <w:start w:val="1"/>
      <w:numFmt w:val="decimal"/>
      <w:lvlText w:val=""/>
      <w:lvlJc w:val="left"/>
    </w:lvl>
    <w:lvl w:ilvl="2" w:tplc="B938155C">
      <w:start w:val="1"/>
      <w:numFmt w:val="decimal"/>
      <w:lvlText w:val=""/>
      <w:lvlJc w:val="left"/>
    </w:lvl>
    <w:lvl w:ilvl="3" w:tplc="CFF215A6">
      <w:start w:val="1"/>
      <w:numFmt w:val="decimal"/>
      <w:lvlText w:val=""/>
      <w:lvlJc w:val="left"/>
    </w:lvl>
    <w:lvl w:ilvl="4" w:tplc="F808ECB0">
      <w:start w:val="1"/>
      <w:numFmt w:val="decimal"/>
      <w:lvlText w:val=""/>
      <w:lvlJc w:val="left"/>
    </w:lvl>
    <w:lvl w:ilvl="5" w:tplc="E26E29C6">
      <w:start w:val="1"/>
      <w:numFmt w:val="decimal"/>
      <w:lvlText w:val=""/>
      <w:lvlJc w:val="left"/>
    </w:lvl>
    <w:lvl w:ilvl="6" w:tplc="E67266DE">
      <w:start w:val="1"/>
      <w:numFmt w:val="decimal"/>
      <w:lvlText w:val=""/>
      <w:lvlJc w:val="left"/>
    </w:lvl>
    <w:lvl w:ilvl="7" w:tplc="D214C4CA">
      <w:start w:val="1"/>
      <w:numFmt w:val="decimal"/>
      <w:lvlText w:val=""/>
      <w:lvlJc w:val="left"/>
    </w:lvl>
    <w:lvl w:ilvl="8" w:tplc="17C06608">
      <w:start w:val="1"/>
      <w:numFmt w:val="decimal"/>
      <w:lvlText w:val=""/>
      <w:lvlJc w:val="left"/>
    </w:lvl>
  </w:abstractNum>
  <w:abstractNum w:abstractNumId="9" w15:restartNumberingAfterBreak="0">
    <w:nsid w:val="2D820098"/>
    <w:multiLevelType w:val="hybridMultilevel"/>
    <w:tmpl w:val="C708FE60"/>
    <w:lvl w:ilvl="0" w:tplc="914237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FC80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E2D4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063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22F8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9017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E8AF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DAC4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A078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5C037E"/>
    <w:multiLevelType w:val="multilevel"/>
    <w:tmpl w:val="51826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2E5F0F"/>
    <w:multiLevelType w:val="hybridMultilevel"/>
    <w:tmpl w:val="0AD03CB6"/>
    <w:lvl w:ilvl="0" w:tplc="9B8245C4">
      <w:start w:val="1"/>
      <w:numFmt w:val="decimal"/>
      <w:lvlText w:val="%1."/>
      <w:lvlJc w:val="left"/>
      <w:pPr>
        <w:ind w:left="1440" w:hanging="360"/>
      </w:pPr>
    </w:lvl>
    <w:lvl w:ilvl="1" w:tplc="D6E2585A">
      <w:start w:val="1"/>
      <w:numFmt w:val="decimal"/>
      <w:lvlText w:val="%2."/>
      <w:lvlJc w:val="left"/>
      <w:pPr>
        <w:ind w:left="1440" w:hanging="360"/>
      </w:pPr>
    </w:lvl>
    <w:lvl w:ilvl="2" w:tplc="C61E1A8A">
      <w:start w:val="1"/>
      <w:numFmt w:val="decimal"/>
      <w:lvlText w:val="%3."/>
      <w:lvlJc w:val="left"/>
      <w:pPr>
        <w:ind w:left="1440" w:hanging="360"/>
      </w:pPr>
    </w:lvl>
    <w:lvl w:ilvl="3" w:tplc="85A6C4C0">
      <w:start w:val="1"/>
      <w:numFmt w:val="decimal"/>
      <w:lvlText w:val="%4."/>
      <w:lvlJc w:val="left"/>
      <w:pPr>
        <w:ind w:left="1440" w:hanging="360"/>
      </w:pPr>
    </w:lvl>
    <w:lvl w:ilvl="4" w:tplc="B210AEC0">
      <w:start w:val="1"/>
      <w:numFmt w:val="decimal"/>
      <w:lvlText w:val="%5."/>
      <w:lvlJc w:val="left"/>
      <w:pPr>
        <w:ind w:left="1440" w:hanging="360"/>
      </w:pPr>
    </w:lvl>
    <w:lvl w:ilvl="5" w:tplc="85826048">
      <w:start w:val="1"/>
      <w:numFmt w:val="decimal"/>
      <w:lvlText w:val="%6."/>
      <w:lvlJc w:val="left"/>
      <w:pPr>
        <w:ind w:left="1440" w:hanging="360"/>
      </w:pPr>
    </w:lvl>
    <w:lvl w:ilvl="6" w:tplc="43546BB0">
      <w:start w:val="1"/>
      <w:numFmt w:val="decimal"/>
      <w:lvlText w:val="%7."/>
      <w:lvlJc w:val="left"/>
      <w:pPr>
        <w:ind w:left="1440" w:hanging="360"/>
      </w:pPr>
    </w:lvl>
    <w:lvl w:ilvl="7" w:tplc="CCDE0664">
      <w:start w:val="1"/>
      <w:numFmt w:val="decimal"/>
      <w:lvlText w:val="%8."/>
      <w:lvlJc w:val="left"/>
      <w:pPr>
        <w:ind w:left="1440" w:hanging="360"/>
      </w:pPr>
    </w:lvl>
    <w:lvl w:ilvl="8" w:tplc="970E667A">
      <w:start w:val="1"/>
      <w:numFmt w:val="decimal"/>
      <w:lvlText w:val="%9."/>
      <w:lvlJc w:val="left"/>
      <w:pPr>
        <w:ind w:left="1440" w:hanging="360"/>
      </w:pPr>
    </w:lvl>
  </w:abstractNum>
  <w:abstractNum w:abstractNumId="12" w15:restartNumberingAfterBreak="0">
    <w:nsid w:val="3373F42A"/>
    <w:multiLevelType w:val="multilevel"/>
    <w:tmpl w:val="000000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 w15:restartNumberingAfterBreak="0">
    <w:nsid w:val="35C50BDA"/>
    <w:multiLevelType w:val="hybridMultilevel"/>
    <w:tmpl w:val="C79C5A1E"/>
    <w:lvl w:ilvl="0" w:tplc="B60430F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B512246E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E9DEACD2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90407F1C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BC1E74D0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B2866D8A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A2260A9E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B74EC38E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9C72722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36FD14F9"/>
    <w:multiLevelType w:val="hybridMultilevel"/>
    <w:tmpl w:val="00000000"/>
    <w:lvl w:ilvl="0" w:tplc="B3101984">
      <w:start w:val="1"/>
      <w:numFmt w:val="decimal"/>
      <w:lvlText w:val="%1."/>
      <w:lvlJc w:val="left"/>
      <w:pPr>
        <w:ind w:left="360" w:hanging="360"/>
      </w:pPr>
    </w:lvl>
    <w:lvl w:ilvl="1" w:tplc="2250DE74">
      <w:start w:val="1"/>
      <w:numFmt w:val="decimal"/>
      <w:lvlText w:val=""/>
      <w:lvlJc w:val="left"/>
    </w:lvl>
    <w:lvl w:ilvl="2" w:tplc="97A2CAB0">
      <w:start w:val="1"/>
      <w:numFmt w:val="decimal"/>
      <w:lvlText w:val=""/>
      <w:lvlJc w:val="left"/>
    </w:lvl>
    <w:lvl w:ilvl="3" w:tplc="539C1110">
      <w:start w:val="1"/>
      <w:numFmt w:val="decimal"/>
      <w:lvlText w:val=""/>
      <w:lvlJc w:val="left"/>
    </w:lvl>
    <w:lvl w:ilvl="4" w:tplc="ED3476D8">
      <w:start w:val="1"/>
      <w:numFmt w:val="decimal"/>
      <w:lvlText w:val=""/>
      <w:lvlJc w:val="left"/>
    </w:lvl>
    <w:lvl w:ilvl="5" w:tplc="CADA9D44">
      <w:start w:val="1"/>
      <w:numFmt w:val="decimal"/>
      <w:lvlText w:val=""/>
      <w:lvlJc w:val="left"/>
    </w:lvl>
    <w:lvl w:ilvl="6" w:tplc="D6BEAF1A">
      <w:start w:val="1"/>
      <w:numFmt w:val="decimal"/>
      <w:lvlText w:val=""/>
      <w:lvlJc w:val="left"/>
    </w:lvl>
    <w:lvl w:ilvl="7" w:tplc="2E3ACA0E">
      <w:start w:val="1"/>
      <w:numFmt w:val="decimal"/>
      <w:lvlText w:val=""/>
      <w:lvlJc w:val="left"/>
    </w:lvl>
    <w:lvl w:ilvl="8" w:tplc="30AA484C">
      <w:start w:val="1"/>
      <w:numFmt w:val="decimal"/>
      <w:lvlText w:val=""/>
      <w:lvlJc w:val="left"/>
    </w:lvl>
  </w:abstractNum>
  <w:abstractNum w:abstractNumId="15" w15:restartNumberingAfterBreak="0">
    <w:nsid w:val="3B4B7F5C"/>
    <w:multiLevelType w:val="hybridMultilevel"/>
    <w:tmpl w:val="A482B970"/>
    <w:lvl w:ilvl="0" w:tplc="50C869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4AAD4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104DD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A0A88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43C10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502AE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0DC4B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D4C5F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026D5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3CC165BC"/>
    <w:multiLevelType w:val="hybridMultilevel"/>
    <w:tmpl w:val="6F3A71C2"/>
    <w:lvl w:ilvl="0" w:tplc="D4F20A4A">
      <w:start w:val="1"/>
      <w:numFmt w:val="decimal"/>
      <w:lvlText w:val="%1."/>
      <w:lvlJc w:val="left"/>
      <w:pPr>
        <w:ind w:left="1440" w:hanging="360"/>
      </w:pPr>
    </w:lvl>
    <w:lvl w:ilvl="1" w:tplc="FBA0D8A0">
      <w:start w:val="1"/>
      <w:numFmt w:val="decimal"/>
      <w:lvlText w:val="%2."/>
      <w:lvlJc w:val="left"/>
      <w:pPr>
        <w:ind w:left="1440" w:hanging="360"/>
      </w:pPr>
    </w:lvl>
    <w:lvl w:ilvl="2" w:tplc="0F86D4A6">
      <w:start w:val="1"/>
      <w:numFmt w:val="decimal"/>
      <w:lvlText w:val="%3."/>
      <w:lvlJc w:val="left"/>
      <w:pPr>
        <w:ind w:left="1440" w:hanging="360"/>
      </w:pPr>
    </w:lvl>
    <w:lvl w:ilvl="3" w:tplc="9FC834D2">
      <w:start w:val="1"/>
      <w:numFmt w:val="decimal"/>
      <w:lvlText w:val="%4."/>
      <w:lvlJc w:val="left"/>
      <w:pPr>
        <w:ind w:left="1440" w:hanging="360"/>
      </w:pPr>
    </w:lvl>
    <w:lvl w:ilvl="4" w:tplc="CEC61C94">
      <w:start w:val="1"/>
      <w:numFmt w:val="decimal"/>
      <w:lvlText w:val="%5."/>
      <w:lvlJc w:val="left"/>
      <w:pPr>
        <w:ind w:left="1440" w:hanging="360"/>
      </w:pPr>
    </w:lvl>
    <w:lvl w:ilvl="5" w:tplc="CA06F0F4">
      <w:start w:val="1"/>
      <w:numFmt w:val="decimal"/>
      <w:lvlText w:val="%6."/>
      <w:lvlJc w:val="left"/>
      <w:pPr>
        <w:ind w:left="1440" w:hanging="360"/>
      </w:pPr>
    </w:lvl>
    <w:lvl w:ilvl="6" w:tplc="4B0EDF44">
      <w:start w:val="1"/>
      <w:numFmt w:val="decimal"/>
      <w:lvlText w:val="%7."/>
      <w:lvlJc w:val="left"/>
      <w:pPr>
        <w:ind w:left="1440" w:hanging="360"/>
      </w:pPr>
    </w:lvl>
    <w:lvl w:ilvl="7" w:tplc="B47226C2">
      <w:start w:val="1"/>
      <w:numFmt w:val="decimal"/>
      <w:lvlText w:val="%8."/>
      <w:lvlJc w:val="left"/>
      <w:pPr>
        <w:ind w:left="1440" w:hanging="360"/>
      </w:pPr>
    </w:lvl>
    <w:lvl w:ilvl="8" w:tplc="35043BA4">
      <w:start w:val="1"/>
      <w:numFmt w:val="decimal"/>
      <w:lvlText w:val="%9."/>
      <w:lvlJc w:val="left"/>
      <w:pPr>
        <w:ind w:left="1440" w:hanging="360"/>
      </w:pPr>
    </w:lvl>
  </w:abstractNum>
  <w:abstractNum w:abstractNumId="17" w15:restartNumberingAfterBreak="0">
    <w:nsid w:val="45F04895"/>
    <w:multiLevelType w:val="hybridMultilevel"/>
    <w:tmpl w:val="F534596C"/>
    <w:lvl w:ilvl="0" w:tplc="BBDC6382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F6409910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8C668D3E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95E1D26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A2C00E2E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56D4827C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53565F90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7F3C804E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C7082A20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4DD472B4"/>
    <w:multiLevelType w:val="hybridMultilevel"/>
    <w:tmpl w:val="07BE400E"/>
    <w:lvl w:ilvl="0" w:tplc="D3D08452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DE5CF536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E4C4EC8A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22429436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439AC540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A6B63B3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8548B430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25B031B6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5DC6E5A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4FE66C44"/>
    <w:multiLevelType w:val="hybridMultilevel"/>
    <w:tmpl w:val="6EB22900"/>
    <w:lvl w:ilvl="0" w:tplc="84F8874C">
      <w:start w:val="1"/>
      <w:numFmt w:val="decimal"/>
      <w:lvlText w:val="%1."/>
      <w:lvlJc w:val="left"/>
      <w:pPr>
        <w:ind w:left="1440" w:hanging="360"/>
      </w:pPr>
    </w:lvl>
    <w:lvl w:ilvl="1" w:tplc="FA7AE5DE">
      <w:start w:val="1"/>
      <w:numFmt w:val="decimal"/>
      <w:lvlText w:val="%2."/>
      <w:lvlJc w:val="left"/>
      <w:pPr>
        <w:ind w:left="1440" w:hanging="360"/>
      </w:pPr>
    </w:lvl>
    <w:lvl w:ilvl="2" w:tplc="F0BE3EC4">
      <w:start w:val="1"/>
      <w:numFmt w:val="decimal"/>
      <w:lvlText w:val="%3."/>
      <w:lvlJc w:val="left"/>
      <w:pPr>
        <w:ind w:left="1440" w:hanging="360"/>
      </w:pPr>
    </w:lvl>
    <w:lvl w:ilvl="3" w:tplc="3D986FBE">
      <w:start w:val="1"/>
      <w:numFmt w:val="decimal"/>
      <w:lvlText w:val="%4."/>
      <w:lvlJc w:val="left"/>
      <w:pPr>
        <w:ind w:left="1440" w:hanging="360"/>
      </w:pPr>
    </w:lvl>
    <w:lvl w:ilvl="4" w:tplc="40DA7B44">
      <w:start w:val="1"/>
      <w:numFmt w:val="decimal"/>
      <w:lvlText w:val="%5."/>
      <w:lvlJc w:val="left"/>
      <w:pPr>
        <w:ind w:left="1440" w:hanging="360"/>
      </w:pPr>
    </w:lvl>
    <w:lvl w:ilvl="5" w:tplc="41BAE76C">
      <w:start w:val="1"/>
      <w:numFmt w:val="decimal"/>
      <w:lvlText w:val="%6."/>
      <w:lvlJc w:val="left"/>
      <w:pPr>
        <w:ind w:left="1440" w:hanging="360"/>
      </w:pPr>
    </w:lvl>
    <w:lvl w:ilvl="6" w:tplc="CD6AF1C8">
      <w:start w:val="1"/>
      <w:numFmt w:val="decimal"/>
      <w:lvlText w:val="%7."/>
      <w:lvlJc w:val="left"/>
      <w:pPr>
        <w:ind w:left="1440" w:hanging="360"/>
      </w:pPr>
    </w:lvl>
    <w:lvl w:ilvl="7" w:tplc="4322D0CE">
      <w:start w:val="1"/>
      <w:numFmt w:val="decimal"/>
      <w:lvlText w:val="%8."/>
      <w:lvlJc w:val="left"/>
      <w:pPr>
        <w:ind w:left="1440" w:hanging="360"/>
      </w:pPr>
    </w:lvl>
    <w:lvl w:ilvl="8" w:tplc="0240AB12">
      <w:start w:val="1"/>
      <w:numFmt w:val="decimal"/>
      <w:lvlText w:val="%9."/>
      <w:lvlJc w:val="left"/>
      <w:pPr>
        <w:ind w:left="1440" w:hanging="360"/>
      </w:pPr>
    </w:lvl>
  </w:abstractNum>
  <w:abstractNum w:abstractNumId="20" w15:restartNumberingAfterBreak="0">
    <w:nsid w:val="5EFDFA2F"/>
    <w:multiLevelType w:val="hybridMultilevel"/>
    <w:tmpl w:val="00000000"/>
    <w:lvl w:ilvl="0" w:tplc="C190245A">
      <w:start w:val="1"/>
      <w:numFmt w:val="decimal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 w:tplc="F6DE33DE">
      <w:start w:val="1"/>
      <w:numFmt w:val="decimal"/>
      <w:lvlText w:val=""/>
      <w:lvlJc w:val="left"/>
    </w:lvl>
    <w:lvl w:ilvl="2" w:tplc="45F2A1B2">
      <w:start w:val="1"/>
      <w:numFmt w:val="decimal"/>
      <w:lvlText w:val=""/>
      <w:lvlJc w:val="left"/>
    </w:lvl>
    <w:lvl w:ilvl="3" w:tplc="A4002170">
      <w:start w:val="1"/>
      <w:numFmt w:val="decimal"/>
      <w:lvlText w:val=""/>
      <w:lvlJc w:val="left"/>
    </w:lvl>
    <w:lvl w:ilvl="4" w:tplc="265E70D0">
      <w:start w:val="1"/>
      <w:numFmt w:val="decimal"/>
      <w:lvlText w:val=""/>
      <w:lvlJc w:val="left"/>
    </w:lvl>
    <w:lvl w:ilvl="5" w:tplc="3756567E">
      <w:start w:val="1"/>
      <w:numFmt w:val="decimal"/>
      <w:lvlText w:val=""/>
      <w:lvlJc w:val="left"/>
    </w:lvl>
    <w:lvl w:ilvl="6" w:tplc="85D85176">
      <w:start w:val="1"/>
      <w:numFmt w:val="decimal"/>
      <w:lvlText w:val=""/>
      <w:lvlJc w:val="left"/>
    </w:lvl>
    <w:lvl w:ilvl="7" w:tplc="7E0ADBB6">
      <w:start w:val="1"/>
      <w:numFmt w:val="decimal"/>
      <w:lvlText w:val=""/>
      <w:lvlJc w:val="left"/>
    </w:lvl>
    <w:lvl w:ilvl="8" w:tplc="4D842876">
      <w:start w:val="1"/>
      <w:numFmt w:val="decimal"/>
      <w:lvlText w:val=""/>
      <w:lvlJc w:val="left"/>
    </w:lvl>
  </w:abstractNum>
  <w:abstractNum w:abstractNumId="21" w15:restartNumberingAfterBreak="0">
    <w:nsid w:val="5F7597C5"/>
    <w:multiLevelType w:val="hybridMultilevel"/>
    <w:tmpl w:val="00000000"/>
    <w:lvl w:ilvl="0" w:tplc="BD248AE0">
      <w:start w:val="1"/>
      <w:numFmt w:val="decimal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 w:tplc="37226318">
      <w:start w:val="1"/>
      <w:numFmt w:val="decimal"/>
      <w:lvlText w:val=""/>
      <w:lvlJc w:val="left"/>
    </w:lvl>
    <w:lvl w:ilvl="2" w:tplc="2710EA18">
      <w:start w:val="1"/>
      <w:numFmt w:val="decimal"/>
      <w:lvlText w:val=""/>
      <w:lvlJc w:val="left"/>
    </w:lvl>
    <w:lvl w:ilvl="3" w:tplc="55BEDA36">
      <w:start w:val="1"/>
      <w:numFmt w:val="decimal"/>
      <w:lvlText w:val=""/>
      <w:lvlJc w:val="left"/>
    </w:lvl>
    <w:lvl w:ilvl="4" w:tplc="CB78540E">
      <w:start w:val="1"/>
      <w:numFmt w:val="decimal"/>
      <w:lvlText w:val=""/>
      <w:lvlJc w:val="left"/>
    </w:lvl>
    <w:lvl w:ilvl="5" w:tplc="0CEE6B02">
      <w:start w:val="1"/>
      <w:numFmt w:val="decimal"/>
      <w:lvlText w:val=""/>
      <w:lvlJc w:val="left"/>
    </w:lvl>
    <w:lvl w:ilvl="6" w:tplc="A3EC312A">
      <w:start w:val="1"/>
      <w:numFmt w:val="decimal"/>
      <w:lvlText w:val=""/>
      <w:lvlJc w:val="left"/>
    </w:lvl>
    <w:lvl w:ilvl="7" w:tplc="62BA019A">
      <w:start w:val="1"/>
      <w:numFmt w:val="decimal"/>
      <w:lvlText w:val=""/>
      <w:lvlJc w:val="left"/>
    </w:lvl>
    <w:lvl w:ilvl="8" w:tplc="DEA883CC">
      <w:start w:val="1"/>
      <w:numFmt w:val="decimal"/>
      <w:lvlText w:val=""/>
      <w:lvlJc w:val="left"/>
    </w:lvl>
  </w:abstractNum>
  <w:abstractNum w:abstractNumId="22" w15:restartNumberingAfterBreak="0">
    <w:nsid w:val="61314DC2"/>
    <w:multiLevelType w:val="hybridMultilevel"/>
    <w:tmpl w:val="7D34BB46"/>
    <w:lvl w:ilvl="0" w:tplc="1722E594">
      <w:start w:val="1"/>
      <w:numFmt w:val="decimal"/>
      <w:lvlText w:val="%1."/>
      <w:lvlJc w:val="left"/>
      <w:pPr>
        <w:ind w:left="1440" w:hanging="360"/>
      </w:pPr>
    </w:lvl>
    <w:lvl w:ilvl="1" w:tplc="E63AE062">
      <w:start w:val="1"/>
      <w:numFmt w:val="decimal"/>
      <w:lvlText w:val="%2."/>
      <w:lvlJc w:val="left"/>
      <w:pPr>
        <w:ind w:left="1440" w:hanging="360"/>
      </w:pPr>
    </w:lvl>
    <w:lvl w:ilvl="2" w:tplc="C70CB688">
      <w:start w:val="1"/>
      <w:numFmt w:val="decimal"/>
      <w:lvlText w:val="%3."/>
      <w:lvlJc w:val="left"/>
      <w:pPr>
        <w:ind w:left="1440" w:hanging="360"/>
      </w:pPr>
    </w:lvl>
    <w:lvl w:ilvl="3" w:tplc="35B488E2">
      <w:start w:val="1"/>
      <w:numFmt w:val="decimal"/>
      <w:lvlText w:val="%4."/>
      <w:lvlJc w:val="left"/>
      <w:pPr>
        <w:ind w:left="1440" w:hanging="360"/>
      </w:pPr>
    </w:lvl>
    <w:lvl w:ilvl="4" w:tplc="E2624CF2">
      <w:start w:val="1"/>
      <w:numFmt w:val="decimal"/>
      <w:lvlText w:val="%5."/>
      <w:lvlJc w:val="left"/>
      <w:pPr>
        <w:ind w:left="1440" w:hanging="360"/>
      </w:pPr>
    </w:lvl>
    <w:lvl w:ilvl="5" w:tplc="391C62EC">
      <w:start w:val="1"/>
      <w:numFmt w:val="decimal"/>
      <w:lvlText w:val="%6."/>
      <w:lvlJc w:val="left"/>
      <w:pPr>
        <w:ind w:left="1440" w:hanging="360"/>
      </w:pPr>
    </w:lvl>
    <w:lvl w:ilvl="6" w:tplc="9752B08C">
      <w:start w:val="1"/>
      <w:numFmt w:val="decimal"/>
      <w:lvlText w:val="%7."/>
      <w:lvlJc w:val="left"/>
      <w:pPr>
        <w:ind w:left="1440" w:hanging="360"/>
      </w:pPr>
    </w:lvl>
    <w:lvl w:ilvl="7" w:tplc="97A63E86">
      <w:start w:val="1"/>
      <w:numFmt w:val="decimal"/>
      <w:lvlText w:val="%8."/>
      <w:lvlJc w:val="left"/>
      <w:pPr>
        <w:ind w:left="1440" w:hanging="360"/>
      </w:pPr>
    </w:lvl>
    <w:lvl w:ilvl="8" w:tplc="FB84C4B0">
      <w:start w:val="1"/>
      <w:numFmt w:val="decimal"/>
      <w:lvlText w:val="%9."/>
      <w:lvlJc w:val="left"/>
      <w:pPr>
        <w:ind w:left="1440" w:hanging="360"/>
      </w:pPr>
    </w:lvl>
  </w:abstractNum>
  <w:abstractNum w:abstractNumId="23" w15:restartNumberingAfterBreak="0">
    <w:nsid w:val="62F9C114"/>
    <w:multiLevelType w:val="hybridMultilevel"/>
    <w:tmpl w:val="00000000"/>
    <w:lvl w:ilvl="0" w:tplc="5A3C1DB6">
      <w:start w:val="1"/>
      <w:numFmt w:val="decimal"/>
      <w:lvlText w:val="%1."/>
      <w:lvlJc w:val="left"/>
      <w:pPr>
        <w:ind w:left="840" w:hanging="840"/>
      </w:pPr>
    </w:lvl>
    <w:lvl w:ilvl="1" w:tplc="2158B70A">
      <w:start w:val="1"/>
      <w:numFmt w:val="decimal"/>
      <w:lvlText w:val=""/>
      <w:lvlJc w:val="left"/>
    </w:lvl>
    <w:lvl w:ilvl="2" w:tplc="75108C62">
      <w:start w:val="1"/>
      <w:numFmt w:val="decimal"/>
      <w:lvlText w:val=""/>
      <w:lvlJc w:val="left"/>
    </w:lvl>
    <w:lvl w:ilvl="3" w:tplc="12465E12">
      <w:start w:val="1"/>
      <w:numFmt w:val="decimal"/>
      <w:lvlText w:val=""/>
      <w:lvlJc w:val="left"/>
    </w:lvl>
    <w:lvl w:ilvl="4" w:tplc="56D6D9B4">
      <w:start w:val="1"/>
      <w:numFmt w:val="decimal"/>
      <w:lvlText w:val=""/>
      <w:lvlJc w:val="left"/>
    </w:lvl>
    <w:lvl w:ilvl="5" w:tplc="8EDADA60">
      <w:start w:val="1"/>
      <w:numFmt w:val="decimal"/>
      <w:lvlText w:val=""/>
      <w:lvlJc w:val="left"/>
    </w:lvl>
    <w:lvl w:ilvl="6" w:tplc="51C8D5E2">
      <w:start w:val="1"/>
      <w:numFmt w:val="decimal"/>
      <w:lvlText w:val=""/>
      <w:lvlJc w:val="left"/>
    </w:lvl>
    <w:lvl w:ilvl="7" w:tplc="CBF87F88">
      <w:start w:val="1"/>
      <w:numFmt w:val="decimal"/>
      <w:lvlText w:val=""/>
      <w:lvlJc w:val="left"/>
    </w:lvl>
    <w:lvl w:ilvl="8" w:tplc="140ED468">
      <w:start w:val="1"/>
      <w:numFmt w:val="decimal"/>
      <w:lvlText w:val=""/>
      <w:lvlJc w:val="left"/>
    </w:lvl>
  </w:abstractNum>
  <w:abstractNum w:abstractNumId="24" w15:restartNumberingAfterBreak="0">
    <w:nsid w:val="63E912FE"/>
    <w:multiLevelType w:val="hybridMultilevel"/>
    <w:tmpl w:val="00000000"/>
    <w:lvl w:ilvl="0" w:tplc="66D0C0E8">
      <w:start w:val="1"/>
      <w:numFmt w:val="decimal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 w:tplc="0FE8B562">
      <w:start w:val="1"/>
      <w:numFmt w:val="decimal"/>
      <w:lvlText w:val=""/>
      <w:lvlJc w:val="left"/>
    </w:lvl>
    <w:lvl w:ilvl="2" w:tplc="1B7E2724">
      <w:start w:val="1"/>
      <w:numFmt w:val="decimal"/>
      <w:lvlText w:val=""/>
      <w:lvlJc w:val="left"/>
    </w:lvl>
    <w:lvl w:ilvl="3" w:tplc="13E8F0DC">
      <w:start w:val="1"/>
      <w:numFmt w:val="decimal"/>
      <w:lvlText w:val=""/>
      <w:lvlJc w:val="left"/>
    </w:lvl>
    <w:lvl w:ilvl="4" w:tplc="EAF67E9E">
      <w:start w:val="1"/>
      <w:numFmt w:val="decimal"/>
      <w:lvlText w:val=""/>
      <w:lvlJc w:val="left"/>
    </w:lvl>
    <w:lvl w:ilvl="5" w:tplc="D318D634">
      <w:start w:val="1"/>
      <w:numFmt w:val="decimal"/>
      <w:lvlText w:val=""/>
      <w:lvlJc w:val="left"/>
    </w:lvl>
    <w:lvl w:ilvl="6" w:tplc="31BAF9E2">
      <w:start w:val="1"/>
      <w:numFmt w:val="decimal"/>
      <w:lvlText w:val=""/>
      <w:lvlJc w:val="left"/>
    </w:lvl>
    <w:lvl w:ilvl="7" w:tplc="DF682E20">
      <w:start w:val="1"/>
      <w:numFmt w:val="decimal"/>
      <w:lvlText w:val=""/>
      <w:lvlJc w:val="left"/>
    </w:lvl>
    <w:lvl w:ilvl="8" w:tplc="01A68D96">
      <w:start w:val="1"/>
      <w:numFmt w:val="decimal"/>
      <w:lvlText w:val=""/>
      <w:lvlJc w:val="left"/>
    </w:lvl>
  </w:abstractNum>
  <w:abstractNum w:abstractNumId="25" w15:restartNumberingAfterBreak="0">
    <w:nsid w:val="66180199"/>
    <w:multiLevelType w:val="hybridMultilevel"/>
    <w:tmpl w:val="003424EE"/>
    <w:lvl w:ilvl="0" w:tplc="1898FA04">
      <w:start w:val="36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CD82BD4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EB84B1FE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EE0A8FA6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77D6E2B2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70D07C5A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DB679EC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BBBEEFCE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732A9138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69315D11"/>
    <w:multiLevelType w:val="hybridMultilevel"/>
    <w:tmpl w:val="00000000"/>
    <w:lvl w:ilvl="0" w:tplc="36A02A56">
      <w:start w:val="1"/>
      <w:numFmt w:val="decimal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 w:tplc="960CF7F0">
      <w:start w:val="1"/>
      <w:numFmt w:val="decimal"/>
      <w:lvlText w:val=""/>
      <w:lvlJc w:val="left"/>
    </w:lvl>
    <w:lvl w:ilvl="2" w:tplc="4226040C">
      <w:start w:val="1"/>
      <w:numFmt w:val="decimal"/>
      <w:lvlText w:val=""/>
      <w:lvlJc w:val="left"/>
    </w:lvl>
    <w:lvl w:ilvl="3" w:tplc="A25C2836">
      <w:start w:val="1"/>
      <w:numFmt w:val="decimal"/>
      <w:lvlText w:val=""/>
      <w:lvlJc w:val="left"/>
    </w:lvl>
    <w:lvl w:ilvl="4" w:tplc="2A1CC38C">
      <w:start w:val="1"/>
      <w:numFmt w:val="decimal"/>
      <w:lvlText w:val=""/>
      <w:lvlJc w:val="left"/>
    </w:lvl>
    <w:lvl w:ilvl="5" w:tplc="489E66AC">
      <w:start w:val="1"/>
      <w:numFmt w:val="decimal"/>
      <w:lvlText w:val=""/>
      <w:lvlJc w:val="left"/>
    </w:lvl>
    <w:lvl w:ilvl="6" w:tplc="555ADBF2">
      <w:start w:val="1"/>
      <w:numFmt w:val="decimal"/>
      <w:lvlText w:val=""/>
      <w:lvlJc w:val="left"/>
    </w:lvl>
    <w:lvl w:ilvl="7" w:tplc="8C8C69F4">
      <w:start w:val="1"/>
      <w:numFmt w:val="decimal"/>
      <w:lvlText w:val=""/>
      <w:lvlJc w:val="left"/>
    </w:lvl>
    <w:lvl w:ilvl="8" w:tplc="31DE5BEE">
      <w:start w:val="1"/>
      <w:numFmt w:val="decimal"/>
      <w:lvlText w:val=""/>
      <w:lvlJc w:val="left"/>
    </w:lvl>
  </w:abstractNum>
  <w:abstractNum w:abstractNumId="27" w15:restartNumberingAfterBreak="0">
    <w:nsid w:val="6AD99FF9"/>
    <w:multiLevelType w:val="hybridMultilevel"/>
    <w:tmpl w:val="00000000"/>
    <w:lvl w:ilvl="0" w:tplc="453A2EB0">
      <w:start w:val="1"/>
      <w:numFmt w:val="decimal"/>
      <w:lvlText w:val="%1)"/>
      <w:lvlJc w:val="left"/>
      <w:pPr>
        <w:ind w:left="360" w:hanging="360"/>
      </w:pPr>
    </w:lvl>
    <w:lvl w:ilvl="1" w:tplc="9552D80C">
      <w:start w:val="1"/>
      <w:numFmt w:val="decimal"/>
      <w:lvlText w:val=""/>
      <w:lvlJc w:val="left"/>
    </w:lvl>
    <w:lvl w:ilvl="2" w:tplc="C05873D8">
      <w:start w:val="1"/>
      <w:numFmt w:val="decimal"/>
      <w:lvlText w:val=""/>
      <w:lvlJc w:val="left"/>
    </w:lvl>
    <w:lvl w:ilvl="3" w:tplc="A546D80A">
      <w:start w:val="1"/>
      <w:numFmt w:val="decimal"/>
      <w:lvlText w:val=""/>
      <w:lvlJc w:val="left"/>
    </w:lvl>
    <w:lvl w:ilvl="4" w:tplc="7D76A0FC">
      <w:start w:val="1"/>
      <w:numFmt w:val="decimal"/>
      <w:lvlText w:val=""/>
      <w:lvlJc w:val="left"/>
    </w:lvl>
    <w:lvl w:ilvl="5" w:tplc="804C8360">
      <w:start w:val="1"/>
      <w:numFmt w:val="decimal"/>
      <w:lvlText w:val=""/>
      <w:lvlJc w:val="left"/>
    </w:lvl>
    <w:lvl w:ilvl="6" w:tplc="A3B0270A">
      <w:start w:val="1"/>
      <w:numFmt w:val="decimal"/>
      <w:lvlText w:val=""/>
      <w:lvlJc w:val="left"/>
    </w:lvl>
    <w:lvl w:ilvl="7" w:tplc="1A0236AE">
      <w:start w:val="1"/>
      <w:numFmt w:val="decimal"/>
      <w:lvlText w:val=""/>
      <w:lvlJc w:val="left"/>
    </w:lvl>
    <w:lvl w:ilvl="8" w:tplc="0C8215E4">
      <w:start w:val="1"/>
      <w:numFmt w:val="decimal"/>
      <w:lvlText w:val=""/>
      <w:lvlJc w:val="left"/>
    </w:lvl>
  </w:abstractNum>
  <w:abstractNum w:abstractNumId="28" w15:restartNumberingAfterBreak="0">
    <w:nsid w:val="6B200888"/>
    <w:multiLevelType w:val="hybridMultilevel"/>
    <w:tmpl w:val="D0A6EBC0"/>
    <w:lvl w:ilvl="0" w:tplc="BA60A5D6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9AD445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A485E18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3E48DD60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24A6708A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D89C99FC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A5457F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727EC242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12AD47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 w15:restartNumberingAfterBreak="0">
    <w:nsid w:val="6C778EA1"/>
    <w:multiLevelType w:val="hybridMultilevel"/>
    <w:tmpl w:val="00000000"/>
    <w:lvl w:ilvl="0" w:tplc="000C464A">
      <w:start w:val="1"/>
      <w:numFmt w:val="decimal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 w:tplc="ED7E7E60">
      <w:start w:val="1"/>
      <w:numFmt w:val="decimal"/>
      <w:lvlText w:val=""/>
      <w:lvlJc w:val="left"/>
    </w:lvl>
    <w:lvl w:ilvl="2" w:tplc="B45A8598">
      <w:start w:val="1"/>
      <w:numFmt w:val="decimal"/>
      <w:lvlText w:val=""/>
      <w:lvlJc w:val="left"/>
    </w:lvl>
    <w:lvl w:ilvl="3" w:tplc="96B4FD92">
      <w:start w:val="1"/>
      <w:numFmt w:val="decimal"/>
      <w:lvlText w:val=""/>
      <w:lvlJc w:val="left"/>
    </w:lvl>
    <w:lvl w:ilvl="4" w:tplc="83B07FA0">
      <w:start w:val="1"/>
      <w:numFmt w:val="decimal"/>
      <w:lvlText w:val=""/>
      <w:lvlJc w:val="left"/>
    </w:lvl>
    <w:lvl w:ilvl="5" w:tplc="C22A5156">
      <w:start w:val="1"/>
      <w:numFmt w:val="decimal"/>
      <w:lvlText w:val=""/>
      <w:lvlJc w:val="left"/>
    </w:lvl>
    <w:lvl w:ilvl="6" w:tplc="B9C2D416">
      <w:start w:val="1"/>
      <w:numFmt w:val="decimal"/>
      <w:lvlText w:val=""/>
      <w:lvlJc w:val="left"/>
    </w:lvl>
    <w:lvl w:ilvl="7" w:tplc="0D9ECBE8">
      <w:start w:val="1"/>
      <w:numFmt w:val="decimal"/>
      <w:lvlText w:val=""/>
      <w:lvlJc w:val="left"/>
    </w:lvl>
    <w:lvl w:ilvl="8" w:tplc="1F765FBC">
      <w:start w:val="1"/>
      <w:numFmt w:val="decimal"/>
      <w:lvlText w:val=""/>
      <w:lvlJc w:val="left"/>
    </w:lvl>
  </w:abstractNum>
  <w:abstractNum w:abstractNumId="30" w15:restartNumberingAfterBreak="0">
    <w:nsid w:val="74A8034A"/>
    <w:multiLevelType w:val="hybridMultilevel"/>
    <w:tmpl w:val="00000000"/>
    <w:lvl w:ilvl="0" w:tplc="80720808">
      <w:start w:val="1"/>
      <w:numFmt w:val="decimal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 w:tplc="6DFA9E40">
      <w:start w:val="1"/>
      <w:numFmt w:val="decimal"/>
      <w:lvlText w:val=""/>
      <w:lvlJc w:val="left"/>
    </w:lvl>
    <w:lvl w:ilvl="2" w:tplc="80D875BA">
      <w:start w:val="1"/>
      <w:numFmt w:val="decimal"/>
      <w:lvlText w:val=""/>
      <w:lvlJc w:val="left"/>
    </w:lvl>
    <w:lvl w:ilvl="3" w:tplc="026EB5C8">
      <w:start w:val="1"/>
      <w:numFmt w:val="decimal"/>
      <w:lvlText w:val=""/>
      <w:lvlJc w:val="left"/>
    </w:lvl>
    <w:lvl w:ilvl="4" w:tplc="49FA85A8">
      <w:start w:val="1"/>
      <w:numFmt w:val="decimal"/>
      <w:lvlText w:val=""/>
      <w:lvlJc w:val="left"/>
    </w:lvl>
    <w:lvl w:ilvl="5" w:tplc="E28C95D2">
      <w:start w:val="1"/>
      <w:numFmt w:val="decimal"/>
      <w:lvlText w:val=""/>
      <w:lvlJc w:val="left"/>
    </w:lvl>
    <w:lvl w:ilvl="6" w:tplc="4594B576">
      <w:start w:val="1"/>
      <w:numFmt w:val="decimal"/>
      <w:lvlText w:val=""/>
      <w:lvlJc w:val="left"/>
    </w:lvl>
    <w:lvl w:ilvl="7" w:tplc="E3889A68">
      <w:start w:val="1"/>
      <w:numFmt w:val="decimal"/>
      <w:lvlText w:val=""/>
      <w:lvlJc w:val="left"/>
    </w:lvl>
    <w:lvl w:ilvl="8" w:tplc="00D427E6">
      <w:start w:val="1"/>
      <w:numFmt w:val="decimal"/>
      <w:lvlText w:val=""/>
      <w:lvlJc w:val="left"/>
    </w:lvl>
  </w:abstractNum>
  <w:num w:numId="1" w16cid:durableId="280918185">
    <w:abstractNumId w:val="26"/>
  </w:num>
  <w:num w:numId="2" w16cid:durableId="401103690">
    <w:abstractNumId w:val="0"/>
  </w:num>
  <w:num w:numId="3" w16cid:durableId="306013951">
    <w:abstractNumId w:val="30"/>
  </w:num>
  <w:num w:numId="4" w16cid:durableId="1624074248">
    <w:abstractNumId w:val="8"/>
  </w:num>
  <w:num w:numId="5" w16cid:durableId="745803164">
    <w:abstractNumId w:val="4"/>
  </w:num>
  <w:num w:numId="6" w16cid:durableId="570316832">
    <w:abstractNumId w:val="6"/>
  </w:num>
  <w:num w:numId="7" w16cid:durableId="931351764">
    <w:abstractNumId w:val="27"/>
  </w:num>
  <w:num w:numId="8" w16cid:durableId="2042974314">
    <w:abstractNumId w:val="14"/>
  </w:num>
  <w:num w:numId="9" w16cid:durableId="2145654872">
    <w:abstractNumId w:val="3"/>
  </w:num>
  <w:num w:numId="10" w16cid:durableId="391386920">
    <w:abstractNumId w:val="20"/>
  </w:num>
  <w:num w:numId="11" w16cid:durableId="1358038845">
    <w:abstractNumId w:val="24"/>
  </w:num>
  <w:num w:numId="12" w16cid:durableId="624430914">
    <w:abstractNumId w:val="7"/>
  </w:num>
  <w:num w:numId="13" w16cid:durableId="1060129725">
    <w:abstractNumId w:val="23"/>
  </w:num>
  <w:num w:numId="14" w16cid:durableId="256400870">
    <w:abstractNumId w:val="29"/>
  </w:num>
  <w:num w:numId="15" w16cid:durableId="578255602">
    <w:abstractNumId w:val="21"/>
  </w:num>
  <w:num w:numId="16" w16cid:durableId="1100684605">
    <w:abstractNumId w:val="5"/>
  </w:num>
  <w:num w:numId="17" w16cid:durableId="114953945">
    <w:abstractNumId w:val="12"/>
  </w:num>
  <w:num w:numId="18" w16cid:durableId="2110275442">
    <w:abstractNumId w:val="10"/>
  </w:num>
  <w:num w:numId="19" w16cid:durableId="1013655570">
    <w:abstractNumId w:val="28"/>
  </w:num>
  <w:num w:numId="20" w16cid:durableId="2132749300">
    <w:abstractNumId w:val="17"/>
  </w:num>
  <w:num w:numId="21" w16cid:durableId="690912517">
    <w:abstractNumId w:val="13"/>
  </w:num>
  <w:num w:numId="22" w16cid:durableId="613513580">
    <w:abstractNumId w:val="18"/>
  </w:num>
  <w:num w:numId="23" w16cid:durableId="1917594311">
    <w:abstractNumId w:val="25"/>
  </w:num>
  <w:num w:numId="24" w16cid:durableId="1747720923">
    <w:abstractNumId w:val="2"/>
  </w:num>
  <w:num w:numId="25" w16cid:durableId="312221615">
    <w:abstractNumId w:val="15"/>
  </w:num>
  <w:num w:numId="26" w16cid:durableId="676076796">
    <w:abstractNumId w:val="16"/>
  </w:num>
  <w:num w:numId="27" w16cid:durableId="1433743589">
    <w:abstractNumId w:val="11"/>
  </w:num>
  <w:num w:numId="28" w16cid:durableId="164907150">
    <w:abstractNumId w:val="19"/>
  </w:num>
  <w:num w:numId="29" w16cid:durableId="1429036039">
    <w:abstractNumId w:val="22"/>
  </w:num>
  <w:num w:numId="30" w16cid:durableId="1652638297">
    <w:abstractNumId w:val="1"/>
  </w:num>
  <w:num w:numId="31" w16cid:durableId="12659660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 Thoracic Cardiovasc Surg&lt;/Style&gt;&lt;LeftDelim&gt;{&lt;/LeftDelim&gt;&lt;RightDelim&gt;}&lt;/RightDelim&gt;&lt;FontName&gt;ＭＳ Ｐゴシック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ewtsw5a32vp06es95gxa0dpv2wv50zd95df&quot;&gt;My EndNote Library_New-Converted&lt;record-ids&gt;&lt;item&gt;2629&lt;/item&gt;&lt;item&gt;2788&lt;/item&gt;&lt;item&gt;2917&lt;/item&gt;&lt;item&gt;2918&lt;/item&gt;&lt;item&gt;2921&lt;/item&gt;&lt;item&gt;2922&lt;/item&gt;&lt;item&gt;2925&lt;/item&gt;&lt;item&gt;2926&lt;/item&gt;&lt;item&gt;2927&lt;/item&gt;&lt;item&gt;2928&lt;/item&gt;&lt;item&gt;2929&lt;/item&gt;&lt;item&gt;2933&lt;/item&gt;&lt;/record-ids&gt;&lt;/item&gt;&lt;/Libraries&gt;"/>
  </w:docVars>
  <w:rsids>
    <w:rsidRoot w:val="006D62E9"/>
    <w:rsid w:val="000002BD"/>
    <w:rsid w:val="0000055E"/>
    <w:rsid w:val="00000D6E"/>
    <w:rsid w:val="00000E0F"/>
    <w:rsid w:val="0000114F"/>
    <w:rsid w:val="0000191C"/>
    <w:rsid w:val="00002AD3"/>
    <w:rsid w:val="000036A3"/>
    <w:rsid w:val="00005481"/>
    <w:rsid w:val="00006B0C"/>
    <w:rsid w:val="00006E43"/>
    <w:rsid w:val="00007501"/>
    <w:rsid w:val="0001047E"/>
    <w:rsid w:val="000115A5"/>
    <w:rsid w:val="000115D3"/>
    <w:rsid w:val="000116E5"/>
    <w:rsid w:val="000118A7"/>
    <w:rsid w:val="000118BE"/>
    <w:rsid w:val="00013555"/>
    <w:rsid w:val="000136A6"/>
    <w:rsid w:val="00013972"/>
    <w:rsid w:val="000179E7"/>
    <w:rsid w:val="00020B04"/>
    <w:rsid w:val="00023CEC"/>
    <w:rsid w:val="0002688B"/>
    <w:rsid w:val="00027C9B"/>
    <w:rsid w:val="0003070D"/>
    <w:rsid w:val="0003213D"/>
    <w:rsid w:val="00032B22"/>
    <w:rsid w:val="0003470B"/>
    <w:rsid w:val="0003551B"/>
    <w:rsid w:val="0003590B"/>
    <w:rsid w:val="00035E4F"/>
    <w:rsid w:val="000375B5"/>
    <w:rsid w:val="00037ECD"/>
    <w:rsid w:val="000406C9"/>
    <w:rsid w:val="0004298B"/>
    <w:rsid w:val="0004320C"/>
    <w:rsid w:val="00043B31"/>
    <w:rsid w:val="00044FCD"/>
    <w:rsid w:val="000459E5"/>
    <w:rsid w:val="00046A15"/>
    <w:rsid w:val="000479BB"/>
    <w:rsid w:val="000501AA"/>
    <w:rsid w:val="00050231"/>
    <w:rsid w:val="000529E7"/>
    <w:rsid w:val="00054497"/>
    <w:rsid w:val="0005485D"/>
    <w:rsid w:val="0005696A"/>
    <w:rsid w:val="0005696F"/>
    <w:rsid w:val="00056EF6"/>
    <w:rsid w:val="000570BF"/>
    <w:rsid w:val="000576FD"/>
    <w:rsid w:val="000578FF"/>
    <w:rsid w:val="00060DC9"/>
    <w:rsid w:val="0006152E"/>
    <w:rsid w:val="0006166F"/>
    <w:rsid w:val="00062B11"/>
    <w:rsid w:val="00062E14"/>
    <w:rsid w:val="0006332D"/>
    <w:rsid w:val="000656BE"/>
    <w:rsid w:val="000659CB"/>
    <w:rsid w:val="00065DFF"/>
    <w:rsid w:val="000667FF"/>
    <w:rsid w:val="00066CB9"/>
    <w:rsid w:val="00067ADB"/>
    <w:rsid w:val="00071E3E"/>
    <w:rsid w:val="0007272B"/>
    <w:rsid w:val="00072D8C"/>
    <w:rsid w:val="00075C42"/>
    <w:rsid w:val="00077761"/>
    <w:rsid w:val="00077F24"/>
    <w:rsid w:val="00080638"/>
    <w:rsid w:val="00080827"/>
    <w:rsid w:val="00081D79"/>
    <w:rsid w:val="000823B5"/>
    <w:rsid w:val="0008248C"/>
    <w:rsid w:val="000829BC"/>
    <w:rsid w:val="00083337"/>
    <w:rsid w:val="00084522"/>
    <w:rsid w:val="000846B8"/>
    <w:rsid w:val="000846EF"/>
    <w:rsid w:val="00084A5F"/>
    <w:rsid w:val="00085458"/>
    <w:rsid w:val="00086EB6"/>
    <w:rsid w:val="00087127"/>
    <w:rsid w:val="00087512"/>
    <w:rsid w:val="0009079C"/>
    <w:rsid w:val="00090EBC"/>
    <w:rsid w:val="00091212"/>
    <w:rsid w:val="00091D01"/>
    <w:rsid w:val="00092210"/>
    <w:rsid w:val="0009404B"/>
    <w:rsid w:val="000941D6"/>
    <w:rsid w:val="00095170"/>
    <w:rsid w:val="000953A1"/>
    <w:rsid w:val="00096385"/>
    <w:rsid w:val="00096BF4"/>
    <w:rsid w:val="00097640"/>
    <w:rsid w:val="00097790"/>
    <w:rsid w:val="00097994"/>
    <w:rsid w:val="000A0BF1"/>
    <w:rsid w:val="000A1A2B"/>
    <w:rsid w:val="000A1A4B"/>
    <w:rsid w:val="000A269B"/>
    <w:rsid w:val="000A2A02"/>
    <w:rsid w:val="000A2CCC"/>
    <w:rsid w:val="000A2EFA"/>
    <w:rsid w:val="000A480A"/>
    <w:rsid w:val="000A5903"/>
    <w:rsid w:val="000A5A52"/>
    <w:rsid w:val="000A6337"/>
    <w:rsid w:val="000A7E8F"/>
    <w:rsid w:val="000B0116"/>
    <w:rsid w:val="000B043D"/>
    <w:rsid w:val="000B1340"/>
    <w:rsid w:val="000B14AF"/>
    <w:rsid w:val="000B1EF6"/>
    <w:rsid w:val="000B20B7"/>
    <w:rsid w:val="000B372F"/>
    <w:rsid w:val="000B4CF5"/>
    <w:rsid w:val="000B522F"/>
    <w:rsid w:val="000B55A2"/>
    <w:rsid w:val="000B6A25"/>
    <w:rsid w:val="000B6E3C"/>
    <w:rsid w:val="000C1650"/>
    <w:rsid w:val="000C168F"/>
    <w:rsid w:val="000C1AFA"/>
    <w:rsid w:val="000C1B27"/>
    <w:rsid w:val="000C2CEE"/>
    <w:rsid w:val="000C5078"/>
    <w:rsid w:val="000C594A"/>
    <w:rsid w:val="000D0903"/>
    <w:rsid w:val="000D162C"/>
    <w:rsid w:val="000D40BC"/>
    <w:rsid w:val="000D4560"/>
    <w:rsid w:val="000D53EA"/>
    <w:rsid w:val="000D5906"/>
    <w:rsid w:val="000D6310"/>
    <w:rsid w:val="000D6A7F"/>
    <w:rsid w:val="000D6CD2"/>
    <w:rsid w:val="000E044C"/>
    <w:rsid w:val="000E058B"/>
    <w:rsid w:val="000E1CD6"/>
    <w:rsid w:val="000E1F55"/>
    <w:rsid w:val="000E203D"/>
    <w:rsid w:val="000E2B5A"/>
    <w:rsid w:val="000E3521"/>
    <w:rsid w:val="000E5121"/>
    <w:rsid w:val="000E7068"/>
    <w:rsid w:val="000E72C4"/>
    <w:rsid w:val="000E7684"/>
    <w:rsid w:val="000E7887"/>
    <w:rsid w:val="000E7F33"/>
    <w:rsid w:val="000F0EBB"/>
    <w:rsid w:val="000F1951"/>
    <w:rsid w:val="000F1FB2"/>
    <w:rsid w:val="000F2559"/>
    <w:rsid w:val="000F278B"/>
    <w:rsid w:val="000F3167"/>
    <w:rsid w:val="000F3DB7"/>
    <w:rsid w:val="000F434B"/>
    <w:rsid w:val="000F4859"/>
    <w:rsid w:val="000F4920"/>
    <w:rsid w:val="000F4B57"/>
    <w:rsid w:val="000F60E3"/>
    <w:rsid w:val="000F6814"/>
    <w:rsid w:val="000F6C28"/>
    <w:rsid w:val="000F7A32"/>
    <w:rsid w:val="00100817"/>
    <w:rsid w:val="00100F20"/>
    <w:rsid w:val="00101378"/>
    <w:rsid w:val="00101F76"/>
    <w:rsid w:val="001023CA"/>
    <w:rsid w:val="001039E9"/>
    <w:rsid w:val="001044BB"/>
    <w:rsid w:val="001054BE"/>
    <w:rsid w:val="00106293"/>
    <w:rsid w:val="00112017"/>
    <w:rsid w:val="00112714"/>
    <w:rsid w:val="00113BB0"/>
    <w:rsid w:val="001142E6"/>
    <w:rsid w:val="001149FC"/>
    <w:rsid w:val="001154BD"/>
    <w:rsid w:val="001156CC"/>
    <w:rsid w:val="0011654D"/>
    <w:rsid w:val="00117374"/>
    <w:rsid w:val="00117CB6"/>
    <w:rsid w:val="00117F53"/>
    <w:rsid w:val="00120560"/>
    <w:rsid w:val="00124EFC"/>
    <w:rsid w:val="001260D9"/>
    <w:rsid w:val="00126BF4"/>
    <w:rsid w:val="00127B3C"/>
    <w:rsid w:val="001302F6"/>
    <w:rsid w:val="00133B87"/>
    <w:rsid w:val="00133E3D"/>
    <w:rsid w:val="001348EF"/>
    <w:rsid w:val="00137538"/>
    <w:rsid w:val="0013758D"/>
    <w:rsid w:val="00137652"/>
    <w:rsid w:val="0013788C"/>
    <w:rsid w:val="00140827"/>
    <w:rsid w:val="00140DC5"/>
    <w:rsid w:val="001412C8"/>
    <w:rsid w:val="00142009"/>
    <w:rsid w:val="0014452E"/>
    <w:rsid w:val="00144CD7"/>
    <w:rsid w:val="00145271"/>
    <w:rsid w:val="00145A01"/>
    <w:rsid w:val="00145F68"/>
    <w:rsid w:val="001460CF"/>
    <w:rsid w:val="0014691F"/>
    <w:rsid w:val="00146A99"/>
    <w:rsid w:val="00150C0C"/>
    <w:rsid w:val="00150C3C"/>
    <w:rsid w:val="00150FC1"/>
    <w:rsid w:val="00151B3A"/>
    <w:rsid w:val="00152312"/>
    <w:rsid w:val="00152528"/>
    <w:rsid w:val="00152EA8"/>
    <w:rsid w:val="00153685"/>
    <w:rsid w:val="00153E62"/>
    <w:rsid w:val="00154364"/>
    <w:rsid w:val="00154E37"/>
    <w:rsid w:val="00155987"/>
    <w:rsid w:val="00156F4C"/>
    <w:rsid w:val="0015726A"/>
    <w:rsid w:val="0015780B"/>
    <w:rsid w:val="00160259"/>
    <w:rsid w:val="0016050F"/>
    <w:rsid w:val="00160BB4"/>
    <w:rsid w:val="001614F2"/>
    <w:rsid w:val="00163FE8"/>
    <w:rsid w:val="0016454E"/>
    <w:rsid w:val="00164612"/>
    <w:rsid w:val="001646B8"/>
    <w:rsid w:val="00165063"/>
    <w:rsid w:val="00166403"/>
    <w:rsid w:val="00166A70"/>
    <w:rsid w:val="00167331"/>
    <w:rsid w:val="001714A2"/>
    <w:rsid w:val="001726C2"/>
    <w:rsid w:val="001745EC"/>
    <w:rsid w:val="0017489B"/>
    <w:rsid w:val="00174C9A"/>
    <w:rsid w:val="001758FC"/>
    <w:rsid w:val="00176D0F"/>
    <w:rsid w:val="0017705A"/>
    <w:rsid w:val="0018002B"/>
    <w:rsid w:val="00180097"/>
    <w:rsid w:val="0018017A"/>
    <w:rsid w:val="00180E24"/>
    <w:rsid w:val="00181237"/>
    <w:rsid w:val="001820B4"/>
    <w:rsid w:val="00184271"/>
    <w:rsid w:val="00184DDE"/>
    <w:rsid w:val="001859A8"/>
    <w:rsid w:val="00186D00"/>
    <w:rsid w:val="001875DC"/>
    <w:rsid w:val="00192B89"/>
    <w:rsid w:val="0019300B"/>
    <w:rsid w:val="0019311C"/>
    <w:rsid w:val="00194A90"/>
    <w:rsid w:val="00194B22"/>
    <w:rsid w:val="001964BB"/>
    <w:rsid w:val="001967EB"/>
    <w:rsid w:val="001A0CDF"/>
    <w:rsid w:val="001A110B"/>
    <w:rsid w:val="001A1AAC"/>
    <w:rsid w:val="001A2A3C"/>
    <w:rsid w:val="001A2DB6"/>
    <w:rsid w:val="001A2E7F"/>
    <w:rsid w:val="001A4349"/>
    <w:rsid w:val="001A4415"/>
    <w:rsid w:val="001A4449"/>
    <w:rsid w:val="001A4F28"/>
    <w:rsid w:val="001A5043"/>
    <w:rsid w:val="001A5544"/>
    <w:rsid w:val="001A71DA"/>
    <w:rsid w:val="001A7828"/>
    <w:rsid w:val="001B1590"/>
    <w:rsid w:val="001B2E8D"/>
    <w:rsid w:val="001B3557"/>
    <w:rsid w:val="001B3AF2"/>
    <w:rsid w:val="001B4D44"/>
    <w:rsid w:val="001B62AC"/>
    <w:rsid w:val="001B7334"/>
    <w:rsid w:val="001B7659"/>
    <w:rsid w:val="001B7C21"/>
    <w:rsid w:val="001B7E77"/>
    <w:rsid w:val="001C1812"/>
    <w:rsid w:val="001C237F"/>
    <w:rsid w:val="001C28AB"/>
    <w:rsid w:val="001C40F6"/>
    <w:rsid w:val="001C4A25"/>
    <w:rsid w:val="001C569A"/>
    <w:rsid w:val="001C6B93"/>
    <w:rsid w:val="001C6DC3"/>
    <w:rsid w:val="001C6F89"/>
    <w:rsid w:val="001C7AF3"/>
    <w:rsid w:val="001D058F"/>
    <w:rsid w:val="001D1FAB"/>
    <w:rsid w:val="001D240E"/>
    <w:rsid w:val="001D3531"/>
    <w:rsid w:val="001D4099"/>
    <w:rsid w:val="001D51D6"/>
    <w:rsid w:val="001D6902"/>
    <w:rsid w:val="001D6A41"/>
    <w:rsid w:val="001D756B"/>
    <w:rsid w:val="001D7B6A"/>
    <w:rsid w:val="001D7C5F"/>
    <w:rsid w:val="001D7CD9"/>
    <w:rsid w:val="001D7F06"/>
    <w:rsid w:val="001D7FEC"/>
    <w:rsid w:val="001E00D4"/>
    <w:rsid w:val="001E0250"/>
    <w:rsid w:val="001E068F"/>
    <w:rsid w:val="001E0A0E"/>
    <w:rsid w:val="001E120C"/>
    <w:rsid w:val="001E165A"/>
    <w:rsid w:val="001E2930"/>
    <w:rsid w:val="001E45EE"/>
    <w:rsid w:val="001E507E"/>
    <w:rsid w:val="001E596A"/>
    <w:rsid w:val="001E6191"/>
    <w:rsid w:val="001E68AE"/>
    <w:rsid w:val="001E6C18"/>
    <w:rsid w:val="001E7005"/>
    <w:rsid w:val="001E7B49"/>
    <w:rsid w:val="001F0412"/>
    <w:rsid w:val="001F1937"/>
    <w:rsid w:val="001F2186"/>
    <w:rsid w:val="001F2709"/>
    <w:rsid w:val="001F448A"/>
    <w:rsid w:val="001F4DA3"/>
    <w:rsid w:val="001F4EDF"/>
    <w:rsid w:val="001F5318"/>
    <w:rsid w:val="001F579E"/>
    <w:rsid w:val="001F62C7"/>
    <w:rsid w:val="001F7741"/>
    <w:rsid w:val="00200E97"/>
    <w:rsid w:val="00200F62"/>
    <w:rsid w:val="0020171B"/>
    <w:rsid w:val="00202878"/>
    <w:rsid w:val="00203099"/>
    <w:rsid w:val="00203616"/>
    <w:rsid w:val="00203BC1"/>
    <w:rsid w:val="00204972"/>
    <w:rsid w:val="00205263"/>
    <w:rsid w:val="00206EBF"/>
    <w:rsid w:val="00207152"/>
    <w:rsid w:val="00207879"/>
    <w:rsid w:val="00207E12"/>
    <w:rsid w:val="00210AEF"/>
    <w:rsid w:val="002119D7"/>
    <w:rsid w:val="00215623"/>
    <w:rsid w:val="00215657"/>
    <w:rsid w:val="00216D5D"/>
    <w:rsid w:val="0021714E"/>
    <w:rsid w:val="00217E47"/>
    <w:rsid w:val="002219FC"/>
    <w:rsid w:val="00222C93"/>
    <w:rsid w:val="00224196"/>
    <w:rsid w:val="0022631C"/>
    <w:rsid w:val="00226438"/>
    <w:rsid w:val="00227197"/>
    <w:rsid w:val="002304CD"/>
    <w:rsid w:val="002304FF"/>
    <w:rsid w:val="00230F29"/>
    <w:rsid w:val="002310B1"/>
    <w:rsid w:val="00231520"/>
    <w:rsid w:val="002323F1"/>
    <w:rsid w:val="0023359E"/>
    <w:rsid w:val="00235587"/>
    <w:rsid w:val="00235965"/>
    <w:rsid w:val="00235AAE"/>
    <w:rsid w:val="00236072"/>
    <w:rsid w:val="00236748"/>
    <w:rsid w:val="002371ED"/>
    <w:rsid w:val="002375FA"/>
    <w:rsid w:val="00237BDF"/>
    <w:rsid w:val="00240276"/>
    <w:rsid w:val="0024161F"/>
    <w:rsid w:val="00242490"/>
    <w:rsid w:val="002439E8"/>
    <w:rsid w:val="00243B99"/>
    <w:rsid w:val="00246B27"/>
    <w:rsid w:val="00246FA6"/>
    <w:rsid w:val="00247BEC"/>
    <w:rsid w:val="0025081D"/>
    <w:rsid w:val="00250C6E"/>
    <w:rsid w:val="00250E6F"/>
    <w:rsid w:val="00253CCB"/>
    <w:rsid w:val="00254350"/>
    <w:rsid w:val="00255DC1"/>
    <w:rsid w:val="00256FAB"/>
    <w:rsid w:val="0025796A"/>
    <w:rsid w:val="00257AC9"/>
    <w:rsid w:val="00260ACF"/>
    <w:rsid w:val="00261590"/>
    <w:rsid w:val="00261F03"/>
    <w:rsid w:val="002629E0"/>
    <w:rsid w:val="0026346C"/>
    <w:rsid w:val="00264611"/>
    <w:rsid w:val="00264E07"/>
    <w:rsid w:val="00264E74"/>
    <w:rsid w:val="002650CE"/>
    <w:rsid w:val="002654E2"/>
    <w:rsid w:val="0026561D"/>
    <w:rsid w:val="00266177"/>
    <w:rsid w:val="002713E0"/>
    <w:rsid w:val="0027142A"/>
    <w:rsid w:val="00272F35"/>
    <w:rsid w:val="00273511"/>
    <w:rsid w:val="00274457"/>
    <w:rsid w:val="00275370"/>
    <w:rsid w:val="00277622"/>
    <w:rsid w:val="00280282"/>
    <w:rsid w:val="00282B02"/>
    <w:rsid w:val="00282C22"/>
    <w:rsid w:val="00283B65"/>
    <w:rsid w:val="00284ABA"/>
    <w:rsid w:val="00285C96"/>
    <w:rsid w:val="002872E4"/>
    <w:rsid w:val="002875F8"/>
    <w:rsid w:val="00287DB6"/>
    <w:rsid w:val="00287EA1"/>
    <w:rsid w:val="00290ABB"/>
    <w:rsid w:val="002913A8"/>
    <w:rsid w:val="00291F78"/>
    <w:rsid w:val="00293411"/>
    <w:rsid w:val="002937BB"/>
    <w:rsid w:val="00294BB3"/>
    <w:rsid w:val="00295CDA"/>
    <w:rsid w:val="00295F7E"/>
    <w:rsid w:val="0029626A"/>
    <w:rsid w:val="00297332"/>
    <w:rsid w:val="002973BF"/>
    <w:rsid w:val="002A0616"/>
    <w:rsid w:val="002A0CE7"/>
    <w:rsid w:val="002A0E07"/>
    <w:rsid w:val="002A129D"/>
    <w:rsid w:val="002A1E29"/>
    <w:rsid w:val="002A1FC9"/>
    <w:rsid w:val="002A3245"/>
    <w:rsid w:val="002A3C5E"/>
    <w:rsid w:val="002A4580"/>
    <w:rsid w:val="002A554A"/>
    <w:rsid w:val="002A58A8"/>
    <w:rsid w:val="002A6632"/>
    <w:rsid w:val="002A6D9A"/>
    <w:rsid w:val="002A714E"/>
    <w:rsid w:val="002B017A"/>
    <w:rsid w:val="002B091B"/>
    <w:rsid w:val="002B13C4"/>
    <w:rsid w:val="002B4183"/>
    <w:rsid w:val="002B424F"/>
    <w:rsid w:val="002B441E"/>
    <w:rsid w:val="002B4C4B"/>
    <w:rsid w:val="002B4DCF"/>
    <w:rsid w:val="002B58ED"/>
    <w:rsid w:val="002B5D80"/>
    <w:rsid w:val="002B5F22"/>
    <w:rsid w:val="002B5F78"/>
    <w:rsid w:val="002B66F2"/>
    <w:rsid w:val="002B740E"/>
    <w:rsid w:val="002C1103"/>
    <w:rsid w:val="002C1CB7"/>
    <w:rsid w:val="002C26E0"/>
    <w:rsid w:val="002C2979"/>
    <w:rsid w:val="002C2F4E"/>
    <w:rsid w:val="002C32A4"/>
    <w:rsid w:val="002C4E66"/>
    <w:rsid w:val="002C53AF"/>
    <w:rsid w:val="002C5546"/>
    <w:rsid w:val="002C65C6"/>
    <w:rsid w:val="002C6D6D"/>
    <w:rsid w:val="002C7480"/>
    <w:rsid w:val="002C796B"/>
    <w:rsid w:val="002C7B5B"/>
    <w:rsid w:val="002C7D52"/>
    <w:rsid w:val="002D03B8"/>
    <w:rsid w:val="002D0729"/>
    <w:rsid w:val="002D18C7"/>
    <w:rsid w:val="002D1DCD"/>
    <w:rsid w:val="002D1FF8"/>
    <w:rsid w:val="002D2020"/>
    <w:rsid w:val="002D3774"/>
    <w:rsid w:val="002D37BE"/>
    <w:rsid w:val="002D54B8"/>
    <w:rsid w:val="002D5EB1"/>
    <w:rsid w:val="002E05FD"/>
    <w:rsid w:val="002E102A"/>
    <w:rsid w:val="002E265D"/>
    <w:rsid w:val="002E2DC4"/>
    <w:rsid w:val="002E3EE8"/>
    <w:rsid w:val="002E5920"/>
    <w:rsid w:val="002E63B7"/>
    <w:rsid w:val="002E64F9"/>
    <w:rsid w:val="002E64FA"/>
    <w:rsid w:val="002E789F"/>
    <w:rsid w:val="002E7B37"/>
    <w:rsid w:val="002F33AC"/>
    <w:rsid w:val="002F3D16"/>
    <w:rsid w:val="002F40C2"/>
    <w:rsid w:val="002F4D9F"/>
    <w:rsid w:val="002F5FC3"/>
    <w:rsid w:val="00300D4A"/>
    <w:rsid w:val="003012E8"/>
    <w:rsid w:val="00301F8A"/>
    <w:rsid w:val="0030244A"/>
    <w:rsid w:val="00303452"/>
    <w:rsid w:val="00305E94"/>
    <w:rsid w:val="003067CC"/>
    <w:rsid w:val="00306DC6"/>
    <w:rsid w:val="00307080"/>
    <w:rsid w:val="0030720F"/>
    <w:rsid w:val="00307F7B"/>
    <w:rsid w:val="003101CD"/>
    <w:rsid w:val="00310BFB"/>
    <w:rsid w:val="00311335"/>
    <w:rsid w:val="00311511"/>
    <w:rsid w:val="0031194B"/>
    <w:rsid w:val="00312153"/>
    <w:rsid w:val="00313733"/>
    <w:rsid w:val="0032022B"/>
    <w:rsid w:val="003205A9"/>
    <w:rsid w:val="0032102D"/>
    <w:rsid w:val="003214D1"/>
    <w:rsid w:val="0032176F"/>
    <w:rsid w:val="00321FF7"/>
    <w:rsid w:val="003231C0"/>
    <w:rsid w:val="003234A3"/>
    <w:rsid w:val="00323B31"/>
    <w:rsid w:val="00324F53"/>
    <w:rsid w:val="0032528C"/>
    <w:rsid w:val="00325659"/>
    <w:rsid w:val="003262FE"/>
    <w:rsid w:val="0032661E"/>
    <w:rsid w:val="003271F2"/>
    <w:rsid w:val="003306F2"/>
    <w:rsid w:val="00330A17"/>
    <w:rsid w:val="003316EB"/>
    <w:rsid w:val="00331A34"/>
    <w:rsid w:val="00331FB6"/>
    <w:rsid w:val="00332028"/>
    <w:rsid w:val="00332D21"/>
    <w:rsid w:val="00333789"/>
    <w:rsid w:val="00335336"/>
    <w:rsid w:val="00336BE8"/>
    <w:rsid w:val="003415D8"/>
    <w:rsid w:val="003416F9"/>
    <w:rsid w:val="003423C8"/>
    <w:rsid w:val="0034434A"/>
    <w:rsid w:val="00344CBA"/>
    <w:rsid w:val="00344E54"/>
    <w:rsid w:val="00345003"/>
    <w:rsid w:val="00345BDC"/>
    <w:rsid w:val="00346966"/>
    <w:rsid w:val="00347210"/>
    <w:rsid w:val="0034768D"/>
    <w:rsid w:val="00347C58"/>
    <w:rsid w:val="00350004"/>
    <w:rsid w:val="003524FB"/>
    <w:rsid w:val="00353297"/>
    <w:rsid w:val="003533C5"/>
    <w:rsid w:val="003556EC"/>
    <w:rsid w:val="003563F5"/>
    <w:rsid w:val="00356784"/>
    <w:rsid w:val="00356EDF"/>
    <w:rsid w:val="00357E5C"/>
    <w:rsid w:val="003623FF"/>
    <w:rsid w:val="00362BCA"/>
    <w:rsid w:val="00363083"/>
    <w:rsid w:val="003632A5"/>
    <w:rsid w:val="003655AF"/>
    <w:rsid w:val="00365749"/>
    <w:rsid w:val="0036586E"/>
    <w:rsid w:val="00365C8D"/>
    <w:rsid w:val="00366DC1"/>
    <w:rsid w:val="00367BC3"/>
    <w:rsid w:val="00367E29"/>
    <w:rsid w:val="00370A55"/>
    <w:rsid w:val="00370D2D"/>
    <w:rsid w:val="00371E93"/>
    <w:rsid w:val="003721ED"/>
    <w:rsid w:val="0037310C"/>
    <w:rsid w:val="00374797"/>
    <w:rsid w:val="00375CB3"/>
    <w:rsid w:val="00375DE9"/>
    <w:rsid w:val="003765AA"/>
    <w:rsid w:val="003776D8"/>
    <w:rsid w:val="003803CF"/>
    <w:rsid w:val="00381634"/>
    <w:rsid w:val="00381A06"/>
    <w:rsid w:val="00381D55"/>
    <w:rsid w:val="003829D9"/>
    <w:rsid w:val="003832B4"/>
    <w:rsid w:val="003838C1"/>
    <w:rsid w:val="00384398"/>
    <w:rsid w:val="00385A0F"/>
    <w:rsid w:val="00386720"/>
    <w:rsid w:val="0038723C"/>
    <w:rsid w:val="00387450"/>
    <w:rsid w:val="00387DD3"/>
    <w:rsid w:val="0039074A"/>
    <w:rsid w:val="00390AB3"/>
    <w:rsid w:val="00391EE0"/>
    <w:rsid w:val="003923A4"/>
    <w:rsid w:val="00392611"/>
    <w:rsid w:val="003933B6"/>
    <w:rsid w:val="00393DA3"/>
    <w:rsid w:val="00395388"/>
    <w:rsid w:val="003962F6"/>
    <w:rsid w:val="003A026B"/>
    <w:rsid w:val="003A0B9F"/>
    <w:rsid w:val="003A18C5"/>
    <w:rsid w:val="003A1BF1"/>
    <w:rsid w:val="003A1C77"/>
    <w:rsid w:val="003A286C"/>
    <w:rsid w:val="003A4121"/>
    <w:rsid w:val="003A425C"/>
    <w:rsid w:val="003A44D7"/>
    <w:rsid w:val="003A52DC"/>
    <w:rsid w:val="003A53FF"/>
    <w:rsid w:val="003A5AA0"/>
    <w:rsid w:val="003A7894"/>
    <w:rsid w:val="003B1E04"/>
    <w:rsid w:val="003B2108"/>
    <w:rsid w:val="003B606C"/>
    <w:rsid w:val="003B6530"/>
    <w:rsid w:val="003B7D1B"/>
    <w:rsid w:val="003C0417"/>
    <w:rsid w:val="003C1091"/>
    <w:rsid w:val="003C18DB"/>
    <w:rsid w:val="003C1E97"/>
    <w:rsid w:val="003C259B"/>
    <w:rsid w:val="003C3747"/>
    <w:rsid w:val="003C3E61"/>
    <w:rsid w:val="003C42B5"/>
    <w:rsid w:val="003C7EAD"/>
    <w:rsid w:val="003D18B3"/>
    <w:rsid w:val="003D2204"/>
    <w:rsid w:val="003D27C0"/>
    <w:rsid w:val="003D2D96"/>
    <w:rsid w:val="003D390C"/>
    <w:rsid w:val="003D4171"/>
    <w:rsid w:val="003D427F"/>
    <w:rsid w:val="003D648E"/>
    <w:rsid w:val="003E14E1"/>
    <w:rsid w:val="003E2371"/>
    <w:rsid w:val="003E252F"/>
    <w:rsid w:val="003E25E4"/>
    <w:rsid w:val="003E315F"/>
    <w:rsid w:val="003E3BBE"/>
    <w:rsid w:val="003E50B2"/>
    <w:rsid w:val="003E539D"/>
    <w:rsid w:val="003E548C"/>
    <w:rsid w:val="003E65A3"/>
    <w:rsid w:val="003E705E"/>
    <w:rsid w:val="003E7139"/>
    <w:rsid w:val="003F1501"/>
    <w:rsid w:val="003F29EB"/>
    <w:rsid w:val="003F2FC6"/>
    <w:rsid w:val="003F3031"/>
    <w:rsid w:val="003F3185"/>
    <w:rsid w:val="003F343E"/>
    <w:rsid w:val="003F493D"/>
    <w:rsid w:val="003F5682"/>
    <w:rsid w:val="003F5F03"/>
    <w:rsid w:val="003F6785"/>
    <w:rsid w:val="003F7490"/>
    <w:rsid w:val="003F74D2"/>
    <w:rsid w:val="003F766C"/>
    <w:rsid w:val="00400F3C"/>
    <w:rsid w:val="00401294"/>
    <w:rsid w:val="004015A6"/>
    <w:rsid w:val="004016DD"/>
    <w:rsid w:val="00401BCF"/>
    <w:rsid w:val="00402551"/>
    <w:rsid w:val="00403C03"/>
    <w:rsid w:val="0040404D"/>
    <w:rsid w:val="00404A45"/>
    <w:rsid w:val="00406479"/>
    <w:rsid w:val="00406F20"/>
    <w:rsid w:val="00407542"/>
    <w:rsid w:val="00407E5D"/>
    <w:rsid w:val="004100F5"/>
    <w:rsid w:val="00410407"/>
    <w:rsid w:val="00410C63"/>
    <w:rsid w:val="004115FD"/>
    <w:rsid w:val="00411A5F"/>
    <w:rsid w:val="00411D45"/>
    <w:rsid w:val="00412DB7"/>
    <w:rsid w:val="00413A34"/>
    <w:rsid w:val="00414384"/>
    <w:rsid w:val="004146B7"/>
    <w:rsid w:val="00414FBA"/>
    <w:rsid w:val="00415742"/>
    <w:rsid w:val="00415CD0"/>
    <w:rsid w:val="004164BB"/>
    <w:rsid w:val="0041661D"/>
    <w:rsid w:val="00416E91"/>
    <w:rsid w:val="0041754F"/>
    <w:rsid w:val="00420D17"/>
    <w:rsid w:val="00420E56"/>
    <w:rsid w:val="00421972"/>
    <w:rsid w:val="00421AEB"/>
    <w:rsid w:val="004220AD"/>
    <w:rsid w:val="0042217E"/>
    <w:rsid w:val="00424734"/>
    <w:rsid w:val="00425085"/>
    <w:rsid w:val="004252A4"/>
    <w:rsid w:val="0042556B"/>
    <w:rsid w:val="00426C04"/>
    <w:rsid w:val="00426DC9"/>
    <w:rsid w:val="004275CD"/>
    <w:rsid w:val="00430009"/>
    <w:rsid w:val="0043132E"/>
    <w:rsid w:val="00431E9B"/>
    <w:rsid w:val="00433052"/>
    <w:rsid w:val="0043380B"/>
    <w:rsid w:val="0043533C"/>
    <w:rsid w:val="00436131"/>
    <w:rsid w:val="00436A2D"/>
    <w:rsid w:val="0043739D"/>
    <w:rsid w:val="00440285"/>
    <w:rsid w:val="00440EC0"/>
    <w:rsid w:val="004414D7"/>
    <w:rsid w:val="00443479"/>
    <w:rsid w:val="004444D8"/>
    <w:rsid w:val="0044575F"/>
    <w:rsid w:val="00445824"/>
    <w:rsid w:val="004462BA"/>
    <w:rsid w:val="00446407"/>
    <w:rsid w:val="004464FC"/>
    <w:rsid w:val="004469CE"/>
    <w:rsid w:val="00446C8F"/>
    <w:rsid w:val="00450716"/>
    <w:rsid w:val="004518A4"/>
    <w:rsid w:val="004542F9"/>
    <w:rsid w:val="0045497A"/>
    <w:rsid w:val="00454B30"/>
    <w:rsid w:val="00454BC7"/>
    <w:rsid w:val="00455112"/>
    <w:rsid w:val="0046072F"/>
    <w:rsid w:val="004610CD"/>
    <w:rsid w:val="004623E9"/>
    <w:rsid w:val="0046390C"/>
    <w:rsid w:val="004645BE"/>
    <w:rsid w:val="00464A9B"/>
    <w:rsid w:val="004652C7"/>
    <w:rsid w:val="00465329"/>
    <w:rsid w:val="0046552F"/>
    <w:rsid w:val="00465660"/>
    <w:rsid w:val="004665E0"/>
    <w:rsid w:val="004668B3"/>
    <w:rsid w:val="0046739D"/>
    <w:rsid w:val="00467539"/>
    <w:rsid w:val="00467619"/>
    <w:rsid w:val="0047111B"/>
    <w:rsid w:val="0047154F"/>
    <w:rsid w:val="0047265A"/>
    <w:rsid w:val="00472ADA"/>
    <w:rsid w:val="00473D2E"/>
    <w:rsid w:val="00474110"/>
    <w:rsid w:val="00474485"/>
    <w:rsid w:val="0047675A"/>
    <w:rsid w:val="00477123"/>
    <w:rsid w:val="0047749E"/>
    <w:rsid w:val="00480279"/>
    <w:rsid w:val="00480D2B"/>
    <w:rsid w:val="004819AF"/>
    <w:rsid w:val="00481B2E"/>
    <w:rsid w:val="0048376C"/>
    <w:rsid w:val="0048394B"/>
    <w:rsid w:val="00484E14"/>
    <w:rsid w:val="00485C29"/>
    <w:rsid w:val="0048709E"/>
    <w:rsid w:val="004875D6"/>
    <w:rsid w:val="00487915"/>
    <w:rsid w:val="00490BCB"/>
    <w:rsid w:val="00490D92"/>
    <w:rsid w:val="00490F59"/>
    <w:rsid w:val="004931DF"/>
    <w:rsid w:val="0049363D"/>
    <w:rsid w:val="00493680"/>
    <w:rsid w:val="0049564F"/>
    <w:rsid w:val="00495670"/>
    <w:rsid w:val="004959EE"/>
    <w:rsid w:val="004A01F4"/>
    <w:rsid w:val="004A0A84"/>
    <w:rsid w:val="004A1C0C"/>
    <w:rsid w:val="004A1D72"/>
    <w:rsid w:val="004A1FB1"/>
    <w:rsid w:val="004A1FDC"/>
    <w:rsid w:val="004A227D"/>
    <w:rsid w:val="004A2AC5"/>
    <w:rsid w:val="004A2DDC"/>
    <w:rsid w:val="004A2F9F"/>
    <w:rsid w:val="004A6D27"/>
    <w:rsid w:val="004A7DAF"/>
    <w:rsid w:val="004B062B"/>
    <w:rsid w:val="004B07DE"/>
    <w:rsid w:val="004B0B0B"/>
    <w:rsid w:val="004B10F3"/>
    <w:rsid w:val="004B460A"/>
    <w:rsid w:val="004C1379"/>
    <w:rsid w:val="004C1826"/>
    <w:rsid w:val="004C25C4"/>
    <w:rsid w:val="004C368E"/>
    <w:rsid w:val="004C4092"/>
    <w:rsid w:val="004C42AD"/>
    <w:rsid w:val="004C56F7"/>
    <w:rsid w:val="004C5B36"/>
    <w:rsid w:val="004C61C7"/>
    <w:rsid w:val="004C65F3"/>
    <w:rsid w:val="004D026B"/>
    <w:rsid w:val="004D21C6"/>
    <w:rsid w:val="004D3343"/>
    <w:rsid w:val="004D3431"/>
    <w:rsid w:val="004D46FB"/>
    <w:rsid w:val="004D5932"/>
    <w:rsid w:val="004D5DCC"/>
    <w:rsid w:val="004D7CA6"/>
    <w:rsid w:val="004E0C95"/>
    <w:rsid w:val="004E0ED4"/>
    <w:rsid w:val="004E13C9"/>
    <w:rsid w:val="004E1E9A"/>
    <w:rsid w:val="004E438B"/>
    <w:rsid w:val="004E4B7D"/>
    <w:rsid w:val="004E5AF1"/>
    <w:rsid w:val="004E6307"/>
    <w:rsid w:val="004E665F"/>
    <w:rsid w:val="004E7305"/>
    <w:rsid w:val="004E7A71"/>
    <w:rsid w:val="004E7FCD"/>
    <w:rsid w:val="004F10B6"/>
    <w:rsid w:val="004F2645"/>
    <w:rsid w:val="004F2F6E"/>
    <w:rsid w:val="004F4705"/>
    <w:rsid w:val="004F5127"/>
    <w:rsid w:val="004F6345"/>
    <w:rsid w:val="004F6CA6"/>
    <w:rsid w:val="0050041A"/>
    <w:rsid w:val="0050069A"/>
    <w:rsid w:val="00500982"/>
    <w:rsid w:val="005019DB"/>
    <w:rsid w:val="00502543"/>
    <w:rsid w:val="00502E05"/>
    <w:rsid w:val="005046B6"/>
    <w:rsid w:val="00504AD6"/>
    <w:rsid w:val="00504D29"/>
    <w:rsid w:val="005071C8"/>
    <w:rsid w:val="005078EC"/>
    <w:rsid w:val="005101CA"/>
    <w:rsid w:val="005104C4"/>
    <w:rsid w:val="00512E4C"/>
    <w:rsid w:val="005130A9"/>
    <w:rsid w:val="005134EA"/>
    <w:rsid w:val="00513BA2"/>
    <w:rsid w:val="00515317"/>
    <w:rsid w:val="0051706C"/>
    <w:rsid w:val="00517B4E"/>
    <w:rsid w:val="00523FD1"/>
    <w:rsid w:val="00524C45"/>
    <w:rsid w:val="00525797"/>
    <w:rsid w:val="005269C4"/>
    <w:rsid w:val="00526A8C"/>
    <w:rsid w:val="0052789F"/>
    <w:rsid w:val="0053103D"/>
    <w:rsid w:val="0053173F"/>
    <w:rsid w:val="00531745"/>
    <w:rsid w:val="00532258"/>
    <w:rsid w:val="00532B89"/>
    <w:rsid w:val="00534395"/>
    <w:rsid w:val="0053520D"/>
    <w:rsid w:val="00535F3C"/>
    <w:rsid w:val="00536EDB"/>
    <w:rsid w:val="005371E5"/>
    <w:rsid w:val="00537447"/>
    <w:rsid w:val="00537F83"/>
    <w:rsid w:val="00540871"/>
    <w:rsid w:val="00540A00"/>
    <w:rsid w:val="00541800"/>
    <w:rsid w:val="0054188D"/>
    <w:rsid w:val="00541C9B"/>
    <w:rsid w:val="005423D4"/>
    <w:rsid w:val="00542E3A"/>
    <w:rsid w:val="0054301D"/>
    <w:rsid w:val="0054398B"/>
    <w:rsid w:val="005442E2"/>
    <w:rsid w:val="00545611"/>
    <w:rsid w:val="00546E09"/>
    <w:rsid w:val="00546EA1"/>
    <w:rsid w:val="00547938"/>
    <w:rsid w:val="00550BB3"/>
    <w:rsid w:val="0055188E"/>
    <w:rsid w:val="00552C8C"/>
    <w:rsid w:val="00553750"/>
    <w:rsid w:val="00553CE8"/>
    <w:rsid w:val="00554214"/>
    <w:rsid w:val="00554EB8"/>
    <w:rsid w:val="00555165"/>
    <w:rsid w:val="00555B42"/>
    <w:rsid w:val="00556195"/>
    <w:rsid w:val="00557073"/>
    <w:rsid w:val="005574C0"/>
    <w:rsid w:val="00560B99"/>
    <w:rsid w:val="00560E2B"/>
    <w:rsid w:val="005611CB"/>
    <w:rsid w:val="00563CB8"/>
    <w:rsid w:val="005640B4"/>
    <w:rsid w:val="00564E43"/>
    <w:rsid w:val="00565187"/>
    <w:rsid w:val="00567476"/>
    <w:rsid w:val="00567553"/>
    <w:rsid w:val="0056768E"/>
    <w:rsid w:val="005712BC"/>
    <w:rsid w:val="00571DE3"/>
    <w:rsid w:val="0057328E"/>
    <w:rsid w:val="005735E0"/>
    <w:rsid w:val="00573BD2"/>
    <w:rsid w:val="005752F8"/>
    <w:rsid w:val="005755A0"/>
    <w:rsid w:val="0057622A"/>
    <w:rsid w:val="0057648A"/>
    <w:rsid w:val="00576E8D"/>
    <w:rsid w:val="005772E8"/>
    <w:rsid w:val="00577DA7"/>
    <w:rsid w:val="005802CA"/>
    <w:rsid w:val="005817AE"/>
    <w:rsid w:val="00582129"/>
    <w:rsid w:val="0058254D"/>
    <w:rsid w:val="005849D4"/>
    <w:rsid w:val="00585090"/>
    <w:rsid w:val="0058573B"/>
    <w:rsid w:val="00586607"/>
    <w:rsid w:val="00586E98"/>
    <w:rsid w:val="00587065"/>
    <w:rsid w:val="00587C3E"/>
    <w:rsid w:val="00590B2D"/>
    <w:rsid w:val="005912BD"/>
    <w:rsid w:val="005938E4"/>
    <w:rsid w:val="00593E96"/>
    <w:rsid w:val="0059565A"/>
    <w:rsid w:val="00595695"/>
    <w:rsid w:val="00596D5F"/>
    <w:rsid w:val="005A0AD1"/>
    <w:rsid w:val="005A0D66"/>
    <w:rsid w:val="005A1072"/>
    <w:rsid w:val="005A189B"/>
    <w:rsid w:val="005A2895"/>
    <w:rsid w:val="005A28E6"/>
    <w:rsid w:val="005A3928"/>
    <w:rsid w:val="005A4A17"/>
    <w:rsid w:val="005A5A19"/>
    <w:rsid w:val="005A6918"/>
    <w:rsid w:val="005A6C2E"/>
    <w:rsid w:val="005A6C3A"/>
    <w:rsid w:val="005A74A0"/>
    <w:rsid w:val="005A7F0D"/>
    <w:rsid w:val="005B0176"/>
    <w:rsid w:val="005B10FA"/>
    <w:rsid w:val="005B263C"/>
    <w:rsid w:val="005B44D0"/>
    <w:rsid w:val="005B5E24"/>
    <w:rsid w:val="005B5E7A"/>
    <w:rsid w:val="005B6FE8"/>
    <w:rsid w:val="005B73FE"/>
    <w:rsid w:val="005B7632"/>
    <w:rsid w:val="005C093C"/>
    <w:rsid w:val="005C09B3"/>
    <w:rsid w:val="005C0A7E"/>
    <w:rsid w:val="005C0B1C"/>
    <w:rsid w:val="005C1079"/>
    <w:rsid w:val="005C13F6"/>
    <w:rsid w:val="005C1831"/>
    <w:rsid w:val="005C3AAA"/>
    <w:rsid w:val="005C469A"/>
    <w:rsid w:val="005C56A0"/>
    <w:rsid w:val="005C58CD"/>
    <w:rsid w:val="005C5B9D"/>
    <w:rsid w:val="005C66C9"/>
    <w:rsid w:val="005D002B"/>
    <w:rsid w:val="005D2B16"/>
    <w:rsid w:val="005D2B50"/>
    <w:rsid w:val="005D4A73"/>
    <w:rsid w:val="005D6519"/>
    <w:rsid w:val="005D65A8"/>
    <w:rsid w:val="005D67FF"/>
    <w:rsid w:val="005E00EA"/>
    <w:rsid w:val="005E112D"/>
    <w:rsid w:val="005E30CF"/>
    <w:rsid w:val="005E4B43"/>
    <w:rsid w:val="005E4BDA"/>
    <w:rsid w:val="005E5C7E"/>
    <w:rsid w:val="005E74C1"/>
    <w:rsid w:val="005E77BF"/>
    <w:rsid w:val="005F02E9"/>
    <w:rsid w:val="005F08D5"/>
    <w:rsid w:val="005F0F5C"/>
    <w:rsid w:val="005F3335"/>
    <w:rsid w:val="005F375C"/>
    <w:rsid w:val="005F4959"/>
    <w:rsid w:val="005F4A20"/>
    <w:rsid w:val="005F4AF7"/>
    <w:rsid w:val="005F59C5"/>
    <w:rsid w:val="005F5ACE"/>
    <w:rsid w:val="005F5E71"/>
    <w:rsid w:val="005F6E17"/>
    <w:rsid w:val="00600170"/>
    <w:rsid w:val="00600ED4"/>
    <w:rsid w:val="00600F82"/>
    <w:rsid w:val="006035B6"/>
    <w:rsid w:val="00603736"/>
    <w:rsid w:val="006038CA"/>
    <w:rsid w:val="00603AFE"/>
    <w:rsid w:val="00604FB6"/>
    <w:rsid w:val="00605295"/>
    <w:rsid w:val="00605960"/>
    <w:rsid w:val="00606FDE"/>
    <w:rsid w:val="00610615"/>
    <w:rsid w:val="00611903"/>
    <w:rsid w:val="0061298E"/>
    <w:rsid w:val="00614017"/>
    <w:rsid w:val="006152A3"/>
    <w:rsid w:val="00615943"/>
    <w:rsid w:val="00615CB4"/>
    <w:rsid w:val="00616667"/>
    <w:rsid w:val="006203F7"/>
    <w:rsid w:val="00620890"/>
    <w:rsid w:val="00620B01"/>
    <w:rsid w:val="0062268B"/>
    <w:rsid w:val="0062357F"/>
    <w:rsid w:val="00624256"/>
    <w:rsid w:val="006244B7"/>
    <w:rsid w:val="00625492"/>
    <w:rsid w:val="00625686"/>
    <w:rsid w:val="00625D0F"/>
    <w:rsid w:val="006268CF"/>
    <w:rsid w:val="00626B69"/>
    <w:rsid w:val="00626DAA"/>
    <w:rsid w:val="006279F7"/>
    <w:rsid w:val="006311BC"/>
    <w:rsid w:val="006313A3"/>
    <w:rsid w:val="00631BEB"/>
    <w:rsid w:val="00634A93"/>
    <w:rsid w:val="00634C62"/>
    <w:rsid w:val="00635072"/>
    <w:rsid w:val="0063562C"/>
    <w:rsid w:val="00635B35"/>
    <w:rsid w:val="00636AA1"/>
    <w:rsid w:val="00636D01"/>
    <w:rsid w:val="00637377"/>
    <w:rsid w:val="006401E4"/>
    <w:rsid w:val="00641F58"/>
    <w:rsid w:val="00646DDD"/>
    <w:rsid w:val="00647245"/>
    <w:rsid w:val="0064729C"/>
    <w:rsid w:val="0065064B"/>
    <w:rsid w:val="006506AF"/>
    <w:rsid w:val="00651787"/>
    <w:rsid w:val="006523D8"/>
    <w:rsid w:val="00653A43"/>
    <w:rsid w:val="00653E07"/>
    <w:rsid w:val="00655915"/>
    <w:rsid w:val="006563C6"/>
    <w:rsid w:val="0065651D"/>
    <w:rsid w:val="00656ABE"/>
    <w:rsid w:val="00656E99"/>
    <w:rsid w:val="00657B83"/>
    <w:rsid w:val="0066030E"/>
    <w:rsid w:val="00660E23"/>
    <w:rsid w:val="006628D3"/>
    <w:rsid w:val="00663A04"/>
    <w:rsid w:val="00664733"/>
    <w:rsid w:val="00665C8E"/>
    <w:rsid w:val="006715E5"/>
    <w:rsid w:val="00672692"/>
    <w:rsid w:val="00672867"/>
    <w:rsid w:val="00675C3C"/>
    <w:rsid w:val="0067698F"/>
    <w:rsid w:val="0067750F"/>
    <w:rsid w:val="00681CDB"/>
    <w:rsid w:val="006839B3"/>
    <w:rsid w:val="00683D31"/>
    <w:rsid w:val="0068559F"/>
    <w:rsid w:val="006855D5"/>
    <w:rsid w:val="00685C9B"/>
    <w:rsid w:val="00686594"/>
    <w:rsid w:val="00687D0C"/>
    <w:rsid w:val="0069128B"/>
    <w:rsid w:val="00692B20"/>
    <w:rsid w:val="00693225"/>
    <w:rsid w:val="006939FD"/>
    <w:rsid w:val="006951DD"/>
    <w:rsid w:val="00695B3E"/>
    <w:rsid w:val="00696252"/>
    <w:rsid w:val="0069669A"/>
    <w:rsid w:val="006971D4"/>
    <w:rsid w:val="0069777B"/>
    <w:rsid w:val="00697B38"/>
    <w:rsid w:val="006A1495"/>
    <w:rsid w:val="006A19D5"/>
    <w:rsid w:val="006A2BB7"/>
    <w:rsid w:val="006A39F0"/>
    <w:rsid w:val="006A413B"/>
    <w:rsid w:val="006A6169"/>
    <w:rsid w:val="006A6288"/>
    <w:rsid w:val="006A652F"/>
    <w:rsid w:val="006B0EFB"/>
    <w:rsid w:val="006B14DD"/>
    <w:rsid w:val="006B3E00"/>
    <w:rsid w:val="006B4452"/>
    <w:rsid w:val="006B59EA"/>
    <w:rsid w:val="006B617F"/>
    <w:rsid w:val="006B69F3"/>
    <w:rsid w:val="006B73DA"/>
    <w:rsid w:val="006C127F"/>
    <w:rsid w:val="006C4FEB"/>
    <w:rsid w:val="006C57C4"/>
    <w:rsid w:val="006C659B"/>
    <w:rsid w:val="006C70B5"/>
    <w:rsid w:val="006C76D4"/>
    <w:rsid w:val="006C7733"/>
    <w:rsid w:val="006D0858"/>
    <w:rsid w:val="006D0917"/>
    <w:rsid w:val="006D1FA5"/>
    <w:rsid w:val="006D21E6"/>
    <w:rsid w:val="006D278C"/>
    <w:rsid w:val="006D3403"/>
    <w:rsid w:val="006D3C72"/>
    <w:rsid w:val="006D4A76"/>
    <w:rsid w:val="006D4F9F"/>
    <w:rsid w:val="006D62E9"/>
    <w:rsid w:val="006D6C2E"/>
    <w:rsid w:val="006E1ECD"/>
    <w:rsid w:val="006E31C6"/>
    <w:rsid w:val="006E3639"/>
    <w:rsid w:val="006E377F"/>
    <w:rsid w:val="006E3FCA"/>
    <w:rsid w:val="006E5079"/>
    <w:rsid w:val="006E528C"/>
    <w:rsid w:val="006E599F"/>
    <w:rsid w:val="006E5C4D"/>
    <w:rsid w:val="006E657A"/>
    <w:rsid w:val="006E6BAB"/>
    <w:rsid w:val="006E7183"/>
    <w:rsid w:val="006E754A"/>
    <w:rsid w:val="006E775D"/>
    <w:rsid w:val="006E7CDA"/>
    <w:rsid w:val="006F0BDF"/>
    <w:rsid w:val="006F119F"/>
    <w:rsid w:val="006F19EE"/>
    <w:rsid w:val="006F23D4"/>
    <w:rsid w:val="006F336B"/>
    <w:rsid w:val="006F388C"/>
    <w:rsid w:val="006F42D2"/>
    <w:rsid w:val="006F4994"/>
    <w:rsid w:val="006F539F"/>
    <w:rsid w:val="006F5A6E"/>
    <w:rsid w:val="006F5CB2"/>
    <w:rsid w:val="006F63A8"/>
    <w:rsid w:val="006F6937"/>
    <w:rsid w:val="006F7871"/>
    <w:rsid w:val="006F7E20"/>
    <w:rsid w:val="007018AB"/>
    <w:rsid w:val="00702BAF"/>
    <w:rsid w:val="00702C16"/>
    <w:rsid w:val="007032A9"/>
    <w:rsid w:val="007049B7"/>
    <w:rsid w:val="00704BD3"/>
    <w:rsid w:val="00705A1C"/>
    <w:rsid w:val="00705FAC"/>
    <w:rsid w:val="00706517"/>
    <w:rsid w:val="00706A27"/>
    <w:rsid w:val="00707B82"/>
    <w:rsid w:val="007142EC"/>
    <w:rsid w:val="00714717"/>
    <w:rsid w:val="00715DDE"/>
    <w:rsid w:val="00716AE6"/>
    <w:rsid w:val="00717148"/>
    <w:rsid w:val="00721554"/>
    <w:rsid w:val="00721F2D"/>
    <w:rsid w:val="007220D7"/>
    <w:rsid w:val="0072248D"/>
    <w:rsid w:val="00722E4D"/>
    <w:rsid w:val="00723CDA"/>
    <w:rsid w:val="00725050"/>
    <w:rsid w:val="00726AA0"/>
    <w:rsid w:val="00726C62"/>
    <w:rsid w:val="007318AF"/>
    <w:rsid w:val="007333B6"/>
    <w:rsid w:val="00733AB8"/>
    <w:rsid w:val="00733E02"/>
    <w:rsid w:val="00735F2D"/>
    <w:rsid w:val="00736725"/>
    <w:rsid w:val="007368FB"/>
    <w:rsid w:val="00736A0C"/>
    <w:rsid w:val="00741773"/>
    <w:rsid w:val="007425AF"/>
    <w:rsid w:val="00743898"/>
    <w:rsid w:val="00744780"/>
    <w:rsid w:val="0074490D"/>
    <w:rsid w:val="007455C2"/>
    <w:rsid w:val="00745B49"/>
    <w:rsid w:val="00747AF7"/>
    <w:rsid w:val="00747C6B"/>
    <w:rsid w:val="00751B7B"/>
    <w:rsid w:val="007520F2"/>
    <w:rsid w:val="007535AD"/>
    <w:rsid w:val="00755043"/>
    <w:rsid w:val="0075505B"/>
    <w:rsid w:val="00755417"/>
    <w:rsid w:val="00755E0C"/>
    <w:rsid w:val="00757195"/>
    <w:rsid w:val="00757EAF"/>
    <w:rsid w:val="00760D9B"/>
    <w:rsid w:val="007614A1"/>
    <w:rsid w:val="007621B7"/>
    <w:rsid w:val="00762CAA"/>
    <w:rsid w:val="00762E15"/>
    <w:rsid w:val="007647F3"/>
    <w:rsid w:val="00764F1D"/>
    <w:rsid w:val="0076695D"/>
    <w:rsid w:val="00766F7B"/>
    <w:rsid w:val="00766F80"/>
    <w:rsid w:val="00767385"/>
    <w:rsid w:val="00767ED1"/>
    <w:rsid w:val="00771669"/>
    <w:rsid w:val="007738B7"/>
    <w:rsid w:val="00780453"/>
    <w:rsid w:val="0078175C"/>
    <w:rsid w:val="007824F8"/>
    <w:rsid w:val="00783E0C"/>
    <w:rsid w:val="00784866"/>
    <w:rsid w:val="007851D7"/>
    <w:rsid w:val="00785F42"/>
    <w:rsid w:val="007869A6"/>
    <w:rsid w:val="00787AAC"/>
    <w:rsid w:val="0079107F"/>
    <w:rsid w:val="00791375"/>
    <w:rsid w:val="00791D65"/>
    <w:rsid w:val="007920C7"/>
    <w:rsid w:val="0079217D"/>
    <w:rsid w:val="00793146"/>
    <w:rsid w:val="007938F2"/>
    <w:rsid w:val="00794197"/>
    <w:rsid w:val="00794302"/>
    <w:rsid w:val="0079448A"/>
    <w:rsid w:val="00794BC6"/>
    <w:rsid w:val="007952A0"/>
    <w:rsid w:val="00796736"/>
    <w:rsid w:val="00796747"/>
    <w:rsid w:val="007A08DC"/>
    <w:rsid w:val="007A129E"/>
    <w:rsid w:val="007A14CE"/>
    <w:rsid w:val="007A2B94"/>
    <w:rsid w:val="007A3CAA"/>
    <w:rsid w:val="007A42A8"/>
    <w:rsid w:val="007A42DD"/>
    <w:rsid w:val="007A45E9"/>
    <w:rsid w:val="007A5209"/>
    <w:rsid w:val="007A55E3"/>
    <w:rsid w:val="007A587E"/>
    <w:rsid w:val="007A7EA3"/>
    <w:rsid w:val="007B0000"/>
    <w:rsid w:val="007B007B"/>
    <w:rsid w:val="007B070F"/>
    <w:rsid w:val="007B0C9F"/>
    <w:rsid w:val="007B12A4"/>
    <w:rsid w:val="007B1A32"/>
    <w:rsid w:val="007B3394"/>
    <w:rsid w:val="007B6EDE"/>
    <w:rsid w:val="007B7889"/>
    <w:rsid w:val="007C186D"/>
    <w:rsid w:val="007C3BC4"/>
    <w:rsid w:val="007C5CF6"/>
    <w:rsid w:val="007C60CB"/>
    <w:rsid w:val="007C62E4"/>
    <w:rsid w:val="007C6D06"/>
    <w:rsid w:val="007C76D6"/>
    <w:rsid w:val="007D016B"/>
    <w:rsid w:val="007D0C30"/>
    <w:rsid w:val="007D1987"/>
    <w:rsid w:val="007D1B88"/>
    <w:rsid w:val="007D1BFF"/>
    <w:rsid w:val="007D2F02"/>
    <w:rsid w:val="007D4D97"/>
    <w:rsid w:val="007D4E2A"/>
    <w:rsid w:val="007D591E"/>
    <w:rsid w:val="007D64E2"/>
    <w:rsid w:val="007D6760"/>
    <w:rsid w:val="007D6B8F"/>
    <w:rsid w:val="007D7E75"/>
    <w:rsid w:val="007E02F4"/>
    <w:rsid w:val="007E08CE"/>
    <w:rsid w:val="007E0E20"/>
    <w:rsid w:val="007E1B7E"/>
    <w:rsid w:val="007E2633"/>
    <w:rsid w:val="007E3CE6"/>
    <w:rsid w:val="007E69CA"/>
    <w:rsid w:val="007E6A89"/>
    <w:rsid w:val="007F266A"/>
    <w:rsid w:val="007F37DC"/>
    <w:rsid w:val="007F3F49"/>
    <w:rsid w:val="007F45C6"/>
    <w:rsid w:val="007F6377"/>
    <w:rsid w:val="007F7567"/>
    <w:rsid w:val="007F79DB"/>
    <w:rsid w:val="00800092"/>
    <w:rsid w:val="00800A51"/>
    <w:rsid w:val="00800F83"/>
    <w:rsid w:val="0080327D"/>
    <w:rsid w:val="0080463A"/>
    <w:rsid w:val="00804967"/>
    <w:rsid w:val="008062E6"/>
    <w:rsid w:val="0080695F"/>
    <w:rsid w:val="00810C03"/>
    <w:rsid w:val="008113C4"/>
    <w:rsid w:val="00812F04"/>
    <w:rsid w:val="00813745"/>
    <w:rsid w:val="00813A1D"/>
    <w:rsid w:val="00813E2A"/>
    <w:rsid w:val="0081478F"/>
    <w:rsid w:val="00814AE4"/>
    <w:rsid w:val="00814B5A"/>
    <w:rsid w:val="0081576F"/>
    <w:rsid w:val="00815B97"/>
    <w:rsid w:val="008201A1"/>
    <w:rsid w:val="00820942"/>
    <w:rsid w:val="00821342"/>
    <w:rsid w:val="00822AC5"/>
    <w:rsid w:val="00826364"/>
    <w:rsid w:val="0082646A"/>
    <w:rsid w:val="0082689A"/>
    <w:rsid w:val="00826A16"/>
    <w:rsid w:val="0082795B"/>
    <w:rsid w:val="00827D0F"/>
    <w:rsid w:val="00827F5D"/>
    <w:rsid w:val="00830D8A"/>
    <w:rsid w:val="00830DAC"/>
    <w:rsid w:val="0083155A"/>
    <w:rsid w:val="008316D9"/>
    <w:rsid w:val="008317BC"/>
    <w:rsid w:val="00833D03"/>
    <w:rsid w:val="00833DE3"/>
    <w:rsid w:val="0083407E"/>
    <w:rsid w:val="00834F10"/>
    <w:rsid w:val="00835B47"/>
    <w:rsid w:val="00835CCC"/>
    <w:rsid w:val="008361F8"/>
    <w:rsid w:val="00836657"/>
    <w:rsid w:val="008375EA"/>
    <w:rsid w:val="00837BD5"/>
    <w:rsid w:val="0084039E"/>
    <w:rsid w:val="00840834"/>
    <w:rsid w:val="00840A4B"/>
    <w:rsid w:val="00840D77"/>
    <w:rsid w:val="00840E71"/>
    <w:rsid w:val="00842E45"/>
    <w:rsid w:val="00842E6A"/>
    <w:rsid w:val="008471F9"/>
    <w:rsid w:val="00847911"/>
    <w:rsid w:val="00847A56"/>
    <w:rsid w:val="0085182B"/>
    <w:rsid w:val="00853EC1"/>
    <w:rsid w:val="00853EF3"/>
    <w:rsid w:val="00854074"/>
    <w:rsid w:val="008556A4"/>
    <w:rsid w:val="00855ADE"/>
    <w:rsid w:val="00856F54"/>
    <w:rsid w:val="00856F67"/>
    <w:rsid w:val="008573CA"/>
    <w:rsid w:val="00857626"/>
    <w:rsid w:val="00860193"/>
    <w:rsid w:val="008607C0"/>
    <w:rsid w:val="0086090E"/>
    <w:rsid w:val="008609B0"/>
    <w:rsid w:val="0086123D"/>
    <w:rsid w:val="008613D3"/>
    <w:rsid w:val="0086191F"/>
    <w:rsid w:val="008622EE"/>
    <w:rsid w:val="00863FE8"/>
    <w:rsid w:val="0086447F"/>
    <w:rsid w:val="008656B6"/>
    <w:rsid w:val="008658D7"/>
    <w:rsid w:val="008659D2"/>
    <w:rsid w:val="00865E2A"/>
    <w:rsid w:val="00865EB5"/>
    <w:rsid w:val="008664FE"/>
    <w:rsid w:val="00866F73"/>
    <w:rsid w:val="00867E43"/>
    <w:rsid w:val="0087081F"/>
    <w:rsid w:val="0087493D"/>
    <w:rsid w:val="008749DF"/>
    <w:rsid w:val="008751C6"/>
    <w:rsid w:val="00875633"/>
    <w:rsid w:val="00875FFD"/>
    <w:rsid w:val="00876DA0"/>
    <w:rsid w:val="008774CE"/>
    <w:rsid w:val="00877908"/>
    <w:rsid w:val="00877E43"/>
    <w:rsid w:val="008808F2"/>
    <w:rsid w:val="0088155A"/>
    <w:rsid w:val="008824E4"/>
    <w:rsid w:val="00882B1F"/>
    <w:rsid w:val="00882F1D"/>
    <w:rsid w:val="0088428D"/>
    <w:rsid w:val="0088589D"/>
    <w:rsid w:val="00891B56"/>
    <w:rsid w:val="00892DE3"/>
    <w:rsid w:val="0089300A"/>
    <w:rsid w:val="00893421"/>
    <w:rsid w:val="0089342B"/>
    <w:rsid w:val="00894423"/>
    <w:rsid w:val="00895810"/>
    <w:rsid w:val="00896905"/>
    <w:rsid w:val="00896AEA"/>
    <w:rsid w:val="00896DC5"/>
    <w:rsid w:val="00897E62"/>
    <w:rsid w:val="008A089A"/>
    <w:rsid w:val="008A133B"/>
    <w:rsid w:val="008A2DED"/>
    <w:rsid w:val="008A4AD2"/>
    <w:rsid w:val="008A530C"/>
    <w:rsid w:val="008A7018"/>
    <w:rsid w:val="008A7065"/>
    <w:rsid w:val="008A70E9"/>
    <w:rsid w:val="008B0790"/>
    <w:rsid w:val="008B1392"/>
    <w:rsid w:val="008B1844"/>
    <w:rsid w:val="008B1B17"/>
    <w:rsid w:val="008B25E7"/>
    <w:rsid w:val="008B289A"/>
    <w:rsid w:val="008B36D1"/>
    <w:rsid w:val="008B46CE"/>
    <w:rsid w:val="008B6C5B"/>
    <w:rsid w:val="008B7E39"/>
    <w:rsid w:val="008C08F1"/>
    <w:rsid w:val="008C1334"/>
    <w:rsid w:val="008C1457"/>
    <w:rsid w:val="008C177A"/>
    <w:rsid w:val="008C37D7"/>
    <w:rsid w:val="008C3F99"/>
    <w:rsid w:val="008C5186"/>
    <w:rsid w:val="008C5367"/>
    <w:rsid w:val="008C655D"/>
    <w:rsid w:val="008C68C1"/>
    <w:rsid w:val="008C73F9"/>
    <w:rsid w:val="008C7C47"/>
    <w:rsid w:val="008C7D5A"/>
    <w:rsid w:val="008D0136"/>
    <w:rsid w:val="008D1A8B"/>
    <w:rsid w:val="008D1EDB"/>
    <w:rsid w:val="008D200B"/>
    <w:rsid w:val="008D20A5"/>
    <w:rsid w:val="008D2462"/>
    <w:rsid w:val="008D327A"/>
    <w:rsid w:val="008D48AD"/>
    <w:rsid w:val="008D550E"/>
    <w:rsid w:val="008D58E2"/>
    <w:rsid w:val="008D59C6"/>
    <w:rsid w:val="008D5FE1"/>
    <w:rsid w:val="008D63D5"/>
    <w:rsid w:val="008D6780"/>
    <w:rsid w:val="008D70BD"/>
    <w:rsid w:val="008E0691"/>
    <w:rsid w:val="008E3090"/>
    <w:rsid w:val="008E3407"/>
    <w:rsid w:val="008E360E"/>
    <w:rsid w:val="008E3C33"/>
    <w:rsid w:val="008E4333"/>
    <w:rsid w:val="008E4BE7"/>
    <w:rsid w:val="008E5BA1"/>
    <w:rsid w:val="008E5BC4"/>
    <w:rsid w:val="008E5FDF"/>
    <w:rsid w:val="008E6137"/>
    <w:rsid w:val="008E78C5"/>
    <w:rsid w:val="008F0486"/>
    <w:rsid w:val="008F0677"/>
    <w:rsid w:val="008F1CED"/>
    <w:rsid w:val="008F1DF2"/>
    <w:rsid w:val="008F2A86"/>
    <w:rsid w:val="008F2C63"/>
    <w:rsid w:val="008F383B"/>
    <w:rsid w:val="008F571B"/>
    <w:rsid w:val="008F5A33"/>
    <w:rsid w:val="008F6391"/>
    <w:rsid w:val="008F6BE3"/>
    <w:rsid w:val="00900977"/>
    <w:rsid w:val="009010E5"/>
    <w:rsid w:val="00901A93"/>
    <w:rsid w:val="00901C3E"/>
    <w:rsid w:val="00904C9E"/>
    <w:rsid w:val="00905DBC"/>
    <w:rsid w:val="0090616C"/>
    <w:rsid w:val="00906515"/>
    <w:rsid w:val="00910072"/>
    <w:rsid w:val="00910A52"/>
    <w:rsid w:val="009133E9"/>
    <w:rsid w:val="009138A5"/>
    <w:rsid w:val="00913D15"/>
    <w:rsid w:val="0091568D"/>
    <w:rsid w:val="00915D1B"/>
    <w:rsid w:val="00915D7E"/>
    <w:rsid w:val="009166B9"/>
    <w:rsid w:val="009173D9"/>
    <w:rsid w:val="009175B2"/>
    <w:rsid w:val="00920AD2"/>
    <w:rsid w:val="00920B9E"/>
    <w:rsid w:val="00922136"/>
    <w:rsid w:val="009246AD"/>
    <w:rsid w:val="00925973"/>
    <w:rsid w:val="00926442"/>
    <w:rsid w:val="0092778D"/>
    <w:rsid w:val="0093009F"/>
    <w:rsid w:val="009310DC"/>
    <w:rsid w:val="009312B1"/>
    <w:rsid w:val="00933147"/>
    <w:rsid w:val="00933C9D"/>
    <w:rsid w:val="00934391"/>
    <w:rsid w:val="0093499D"/>
    <w:rsid w:val="00934BD8"/>
    <w:rsid w:val="009354EB"/>
    <w:rsid w:val="00935805"/>
    <w:rsid w:val="00936BC5"/>
    <w:rsid w:val="00937E4C"/>
    <w:rsid w:val="00940056"/>
    <w:rsid w:val="00940B09"/>
    <w:rsid w:val="00940BBD"/>
    <w:rsid w:val="00940C8C"/>
    <w:rsid w:val="009412B0"/>
    <w:rsid w:val="00942345"/>
    <w:rsid w:val="00942B58"/>
    <w:rsid w:val="00943550"/>
    <w:rsid w:val="00943AA5"/>
    <w:rsid w:val="00943C8D"/>
    <w:rsid w:val="00943EED"/>
    <w:rsid w:val="009441F4"/>
    <w:rsid w:val="0094581E"/>
    <w:rsid w:val="009463A8"/>
    <w:rsid w:val="00946740"/>
    <w:rsid w:val="009467A3"/>
    <w:rsid w:val="00946CBF"/>
    <w:rsid w:val="00947248"/>
    <w:rsid w:val="009474FD"/>
    <w:rsid w:val="00947A24"/>
    <w:rsid w:val="00947AAD"/>
    <w:rsid w:val="00950709"/>
    <w:rsid w:val="00950A66"/>
    <w:rsid w:val="00950C08"/>
    <w:rsid w:val="00950CBA"/>
    <w:rsid w:val="00951290"/>
    <w:rsid w:val="009515BF"/>
    <w:rsid w:val="00951A5A"/>
    <w:rsid w:val="009529EA"/>
    <w:rsid w:val="00952FB1"/>
    <w:rsid w:val="009536DA"/>
    <w:rsid w:val="00957766"/>
    <w:rsid w:val="00957B57"/>
    <w:rsid w:val="00957CDD"/>
    <w:rsid w:val="00960978"/>
    <w:rsid w:val="0096146F"/>
    <w:rsid w:val="00961564"/>
    <w:rsid w:val="00961603"/>
    <w:rsid w:val="009621BA"/>
    <w:rsid w:val="009623FD"/>
    <w:rsid w:val="0096376D"/>
    <w:rsid w:val="00965D43"/>
    <w:rsid w:val="00966142"/>
    <w:rsid w:val="00966E76"/>
    <w:rsid w:val="00966EC8"/>
    <w:rsid w:val="009670CC"/>
    <w:rsid w:val="0096752B"/>
    <w:rsid w:val="009675EF"/>
    <w:rsid w:val="00967700"/>
    <w:rsid w:val="00967BB4"/>
    <w:rsid w:val="009716C5"/>
    <w:rsid w:val="009727F7"/>
    <w:rsid w:val="00972D9D"/>
    <w:rsid w:val="0097398F"/>
    <w:rsid w:val="00974A7E"/>
    <w:rsid w:val="00975116"/>
    <w:rsid w:val="00975450"/>
    <w:rsid w:val="00975EB3"/>
    <w:rsid w:val="00977834"/>
    <w:rsid w:val="00982AA6"/>
    <w:rsid w:val="0098316E"/>
    <w:rsid w:val="00984CAA"/>
    <w:rsid w:val="00986665"/>
    <w:rsid w:val="00986E0E"/>
    <w:rsid w:val="009908C6"/>
    <w:rsid w:val="009916EE"/>
    <w:rsid w:val="009921AF"/>
    <w:rsid w:val="00995170"/>
    <w:rsid w:val="0099665C"/>
    <w:rsid w:val="009974AD"/>
    <w:rsid w:val="009A0019"/>
    <w:rsid w:val="009A006F"/>
    <w:rsid w:val="009A04F6"/>
    <w:rsid w:val="009A096D"/>
    <w:rsid w:val="009A0AC0"/>
    <w:rsid w:val="009A16D5"/>
    <w:rsid w:val="009A30B6"/>
    <w:rsid w:val="009A344D"/>
    <w:rsid w:val="009A3523"/>
    <w:rsid w:val="009A3AC7"/>
    <w:rsid w:val="009A513E"/>
    <w:rsid w:val="009A5A46"/>
    <w:rsid w:val="009A67E8"/>
    <w:rsid w:val="009A6E7A"/>
    <w:rsid w:val="009A7FE5"/>
    <w:rsid w:val="009B0662"/>
    <w:rsid w:val="009B0BCD"/>
    <w:rsid w:val="009B2643"/>
    <w:rsid w:val="009B3C8E"/>
    <w:rsid w:val="009B49BE"/>
    <w:rsid w:val="009B4A53"/>
    <w:rsid w:val="009B4B9C"/>
    <w:rsid w:val="009B4FD9"/>
    <w:rsid w:val="009B50A5"/>
    <w:rsid w:val="009B5DC9"/>
    <w:rsid w:val="009B637C"/>
    <w:rsid w:val="009B68C6"/>
    <w:rsid w:val="009B6AC3"/>
    <w:rsid w:val="009B7984"/>
    <w:rsid w:val="009C039A"/>
    <w:rsid w:val="009C2F5D"/>
    <w:rsid w:val="009C52CB"/>
    <w:rsid w:val="009C58CF"/>
    <w:rsid w:val="009C6309"/>
    <w:rsid w:val="009C6579"/>
    <w:rsid w:val="009C6AA2"/>
    <w:rsid w:val="009C6DF8"/>
    <w:rsid w:val="009C70DE"/>
    <w:rsid w:val="009C7492"/>
    <w:rsid w:val="009D1716"/>
    <w:rsid w:val="009D18E5"/>
    <w:rsid w:val="009D2919"/>
    <w:rsid w:val="009D401C"/>
    <w:rsid w:val="009D45BD"/>
    <w:rsid w:val="009D4B88"/>
    <w:rsid w:val="009D4F1D"/>
    <w:rsid w:val="009D5A9A"/>
    <w:rsid w:val="009D61F4"/>
    <w:rsid w:val="009E0354"/>
    <w:rsid w:val="009E04BC"/>
    <w:rsid w:val="009E07A2"/>
    <w:rsid w:val="009E0D0C"/>
    <w:rsid w:val="009E11A2"/>
    <w:rsid w:val="009E1616"/>
    <w:rsid w:val="009E22D3"/>
    <w:rsid w:val="009E2615"/>
    <w:rsid w:val="009E3813"/>
    <w:rsid w:val="009E4702"/>
    <w:rsid w:val="009E4BB5"/>
    <w:rsid w:val="009E5008"/>
    <w:rsid w:val="009E5959"/>
    <w:rsid w:val="009E6CF2"/>
    <w:rsid w:val="009E70DA"/>
    <w:rsid w:val="009E73C4"/>
    <w:rsid w:val="009E7ACC"/>
    <w:rsid w:val="009F0FAF"/>
    <w:rsid w:val="009F2032"/>
    <w:rsid w:val="009F2CA8"/>
    <w:rsid w:val="009F39AA"/>
    <w:rsid w:val="009F459D"/>
    <w:rsid w:val="009F49A6"/>
    <w:rsid w:val="009F4B64"/>
    <w:rsid w:val="009F57CD"/>
    <w:rsid w:val="009F5BF0"/>
    <w:rsid w:val="009F619C"/>
    <w:rsid w:val="009F6DEB"/>
    <w:rsid w:val="00A01493"/>
    <w:rsid w:val="00A02478"/>
    <w:rsid w:val="00A02D8E"/>
    <w:rsid w:val="00A031B6"/>
    <w:rsid w:val="00A04081"/>
    <w:rsid w:val="00A0489A"/>
    <w:rsid w:val="00A06815"/>
    <w:rsid w:val="00A102F4"/>
    <w:rsid w:val="00A10536"/>
    <w:rsid w:val="00A10A34"/>
    <w:rsid w:val="00A11349"/>
    <w:rsid w:val="00A11E68"/>
    <w:rsid w:val="00A1289E"/>
    <w:rsid w:val="00A142A5"/>
    <w:rsid w:val="00A14681"/>
    <w:rsid w:val="00A14F25"/>
    <w:rsid w:val="00A15820"/>
    <w:rsid w:val="00A1622D"/>
    <w:rsid w:val="00A16D20"/>
    <w:rsid w:val="00A17B1F"/>
    <w:rsid w:val="00A17D89"/>
    <w:rsid w:val="00A20511"/>
    <w:rsid w:val="00A20515"/>
    <w:rsid w:val="00A2122B"/>
    <w:rsid w:val="00A22CBF"/>
    <w:rsid w:val="00A23F82"/>
    <w:rsid w:val="00A2583B"/>
    <w:rsid w:val="00A26669"/>
    <w:rsid w:val="00A26CAB"/>
    <w:rsid w:val="00A2707A"/>
    <w:rsid w:val="00A27419"/>
    <w:rsid w:val="00A31B39"/>
    <w:rsid w:val="00A32D27"/>
    <w:rsid w:val="00A3514F"/>
    <w:rsid w:val="00A37E7A"/>
    <w:rsid w:val="00A4057C"/>
    <w:rsid w:val="00A4643C"/>
    <w:rsid w:val="00A50068"/>
    <w:rsid w:val="00A52DB9"/>
    <w:rsid w:val="00A53958"/>
    <w:rsid w:val="00A53AAB"/>
    <w:rsid w:val="00A54CB6"/>
    <w:rsid w:val="00A54E70"/>
    <w:rsid w:val="00A5530F"/>
    <w:rsid w:val="00A569B7"/>
    <w:rsid w:val="00A612D6"/>
    <w:rsid w:val="00A6184A"/>
    <w:rsid w:val="00A61852"/>
    <w:rsid w:val="00A62FD3"/>
    <w:rsid w:val="00A63367"/>
    <w:rsid w:val="00A6430C"/>
    <w:rsid w:val="00A64624"/>
    <w:rsid w:val="00A64C2F"/>
    <w:rsid w:val="00A64C4E"/>
    <w:rsid w:val="00A658A9"/>
    <w:rsid w:val="00A66425"/>
    <w:rsid w:val="00A667C4"/>
    <w:rsid w:val="00A67792"/>
    <w:rsid w:val="00A70A18"/>
    <w:rsid w:val="00A70CE3"/>
    <w:rsid w:val="00A71FD7"/>
    <w:rsid w:val="00A7253E"/>
    <w:rsid w:val="00A72860"/>
    <w:rsid w:val="00A73037"/>
    <w:rsid w:val="00A73468"/>
    <w:rsid w:val="00A73A4D"/>
    <w:rsid w:val="00A73E0A"/>
    <w:rsid w:val="00A76366"/>
    <w:rsid w:val="00A764F9"/>
    <w:rsid w:val="00A7694C"/>
    <w:rsid w:val="00A76DC4"/>
    <w:rsid w:val="00A80367"/>
    <w:rsid w:val="00A80BCA"/>
    <w:rsid w:val="00A81041"/>
    <w:rsid w:val="00A81058"/>
    <w:rsid w:val="00A81092"/>
    <w:rsid w:val="00A817A3"/>
    <w:rsid w:val="00A81B40"/>
    <w:rsid w:val="00A81E9F"/>
    <w:rsid w:val="00A81EB5"/>
    <w:rsid w:val="00A84213"/>
    <w:rsid w:val="00A842A8"/>
    <w:rsid w:val="00A867CB"/>
    <w:rsid w:val="00A86956"/>
    <w:rsid w:val="00A8753A"/>
    <w:rsid w:val="00A87E1C"/>
    <w:rsid w:val="00A90C76"/>
    <w:rsid w:val="00A921B8"/>
    <w:rsid w:val="00A92425"/>
    <w:rsid w:val="00A93330"/>
    <w:rsid w:val="00A94E5D"/>
    <w:rsid w:val="00A95956"/>
    <w:rsid w:val="00A9595F"/>
    <w:rsid w:val="00A96CF8"/>
    <w:rsid w:val="00A97B52"/>
    <w:rsid w:val="00A97B8D"/>
    <w:rsid w:val="00AA0C76"/>
    <w:rsid w:val="00AA1D65"/>
    <w:rsid w:val="00AA2441"/>
    <w:rsid w:val="00AA2A7A"/>
    <w:rsid w:val="00AA3D56"/>
    <w:rsid w:val="00AA421C"/>
    <w:rsid w:val="00AA4EAF"/>
    <w:rsid w:val="00AA5521"/>
    <w:rsid w:val="00AA6FAE"/>
    <w:rsid w:val="00AA7379"/>
    <w:rsid w:val="00AA7749"/>
    <w:rsid w:val="00AA78A4"/>
    <w:rsid w:val="00AB2178"/>
    <w:rsid w:val="00AB2179"/>
    <w:rsid w:val="00AB2A57"/>
    <w:rsid w:val="00AB2CE2"/>
    <w:rsid w:val="00AB5063"/>
    <w:rsid w:val="00AC13D2"/>
    <w:rsid w:val="00AC33D5"/>
    <w:rsid w:val="00AC3ACD"/>
    <w:rsid w:val="00AC3B5F"/>
    <w:rsid w:val="00AC430D"/>
    <w:rsid w:val="00AC4BF9"/>
    <w:rsid w:val="00AC71EC"/>
    <w:rsid w:val="00AC7BD5"/>
    <w:rsid w:val="00AD21A7"/>
    <w:rsid w:val="00AD308D"/>
    <w:rsid w:val="00AD346B"/>
    <w:rsid w:val="00AD36C5"/>
    <w:rsid w:val="00AD42AE"/>
    <w:rsid w:val="00AD555F"/>
    <w:rsid w:val="00AD675D"/>
    <w:rsid w:val="00AD7667"/>
    <w:rsid w:val="00AD7F72"/>
    <w:rsid w:val="00AE01D3"/>
    <w:rsid w:val="00AE0A2C"/>
    <w:rsid w:val="00AE0C58"/>
    <w:rsid w:val="00AE11BC"/>
    <w:rsid w:val="00AE16D7"/>
    <w:rsid w:val="00AE2322"/>
    <w:rsid w:val="00AE2E20"/>
    <w:rsid w:val="00AE3B95"/>
    <w:rsid w:val="00AE4664"/>
    <w:rsid w:val="00AE5130"/>
    <w:rsid w:val="00AE5DFF"/>
    <w:rsid w:val="00AE6C36"/>
    <w:rsid w:val="00AF0646"/>
    <w:rsid w:val="00AF1911"/>
    <w:rsid w:val="00AF2895"/>
    <w:rsid w:val="00AF2B0F"/>
    <w:rsid w:val="00AF3F7B"/>
    <w:rsid w:val="00AF4873"/>
    <w:rsid w:val="00AF4ADA"/>
    <w:rsid w:val="00AF670E"/>
    <w:rsid w:val="00AF69C1"/>
    <w:rsid w:val="00B00B68"/>
    <w:rsid w:val="00B0195C"/>
    <w:rsid w:val="00B01999"/>
    <w:rsid w:val="00B01D88"/>
    <w:rsid w:val="00B04AB4"/>
    <w:rsid w:val="00B05A39"/>
    <w:rsid w:val="00B05EA4"/>
    <w:rsid w:val="00B06423"/>
    <w:rsid w:val="00B06DE5"/>
    <w:rsid w:val="00B075F8"/>
    <w:rsid w:val="00B07D8C"/>
    <w:rsid w:val="00B07DD6"/>
    <w:rsid w:val="00B11AA9"/>
    <w:rsid w:val="00B13130"/>
    <w:rsid w:val="00B13C65"/>
    <w:rsid w:val="00B16CE3"/>
    <w:rsid w:val="00B16D22"/>
    <w:rsid w:val="00B17320"/>
    <w:rsid w:val="00B1785A"/>
    <w:rsid w:val="00B206C0"/>
    <w:rsid w:val="00B211B8"/>
    <w:rsid w:val="00B21339"/>
    <w:rsid w:val="00B21354"/>
    <w:rsid w:val="00B21D94"/>
    <w:rsid w:val="00B21DE2"/>
    <w:rsid w:val="00B21F9F"/>
    <w:rsid w:val="00B22A01"/>
    <w:rsid w:val="00B22B76"/>
    <w:rsid w:val="00B22BD2"/>
    <w:rsid w:val="00B22D75"/>
    <w:rsid w:val="00B22E15"/>
    <w:rsid w:val="00B22FBD"/>
    <w:rsid w:val="00B237ED"/>
    <w:rsid w:val="00B247C7"/>
    <w:rsid w:val="00B24B89"/>
    <w:rsid w:val="00B259D4"/>
    <w:rsid w:val="00B26117"/>
    <w:rsid w:val="00B3059A"/>
    <w:rsid w:val="00B32DFF"/>
    <w:rsid w:val="00B32EA8"/>
    <w:rsid w:val="00B33115"/>
    <w:rsid w:val="00B34CFF"/>
    <w:rsid w:val="00B35DA5"/>
    <w:rsid w:val="00B36364"/>
    <w:rsid w:val="00B36810"/>
    <w:rsid w:val="00B373CA"/>
    <w:rsid w:val="00B3796B"/>
    <w:rsid w:val="00B37EF2"/>
    <w:rsid w:val="00B41ACA"/>
    <w:rsid w:val="00B42D0E"/>
    <w:rsid w:val="00B43A70"/>
    <w:rsid w:val="00B43BCE"/>
    <w:rsid w:val="00B447FE"/>
    <w:rsid w:val="00B44C46"/>
    <w:rsid w:val="00B45796"/>
    <w:rsid w:val="00B466A8"/>
    <w:rsid w:val="00B46CD4"/>
    <w:rsid w:val="00B475D9"/>
    <w:rsid w:val="00B4765D"/>
    <w:rsid w:val="00B503F1"/>
    <w:rsid w:val="00B5085D"/>
    <w:rsid w:val="00B52174"/>
    <w:rsid w:val="00B52524"/>
    <w:rsid w:val="00B53748"/>
    <w:rsid w:val="00B53763"/>
    <w:rsid w:val="00B552D8"/>
    <w:rsid w:val="00B56D21"/>
    <w:rsid w:val="00B62468"/>
    <w:rsid w:val="00B624CB"/>
    <w:rsid w:val="00B636A8"/>
    <w:rsid w:val="00B648F2"/>
    <w:rsid w:val="00B64A88"/>
    <w:rsid w:val="00B64C74"/>
    <w:rsid w:val="00B65FFA"/>
    <w:rsid w:val="00B6699C"/>
    <w:rsid w:val="00B67FF8"/>
    <w:rsid w:val="00B71432"/>
    <w:rsid w:val="00B71EAF"/>
    <w:rsid w:val="00B72CAF"/>
    <w:rsid w:val="00B72F18"/>
    <w:rsid w:val="00B73453"/>
    <w:rsid w:val="00B73B87"/>
    <w:rsid w:val="00B73BDF"/>
    <w:rsid w:val="00B73E28"/>
    <w:rsid w:val="00B74776"/>
    <w:rsid w:val="00B750FF"/>
    <w:rsid w:val="00B751E5"/>
    <w:rsid w:val="00B75D00"/>
    <w:rsid w:val="00B771BA"/>
    <w:rsid w:val="00B77CF5"/>
    <w:rsid w:val="00B80609"/>
    <w:rsid w:val="00B80614"/>
    <w:rsid w:val="00B81564"/>
    <w:rsid w:val="00B819B6"/>
    <w:rsid w:val="00B82114"/>
    <w:rsid w:val="00B82B29"/>
    <w:rsid w:val="00B836EB"/>
    <w:rsid w:val="00B83A45"/>
    <w:rsid w:val="00B83A7D"/>
    <w:rsid w:val="00B84933"/>
    <w:rsid w:val="00B84DC6"/>
    <w:rsid w:val="00B85011"/>
    <w:rsid w:val="00B851B3"/>
    <w:rsid w:val="00B86556"/>
    <w:rsid w:val="00B866D7"/>
    <w:rsid w:val="00B86AFF"/>
    <w:rsid w:val="00B876E4"/>
    <w:rsid w:val="00B87C3D"/>
    <w:rsid w:val="00B9368B"/>
    <w:rsid w:val="00B94A31"/>
    <w:rsid w:val="00B95609"/>
    <w:rsid w:val="00B96B53"/>
    <w:rsid w:val="00B97184"/>
    <w:rsid w:val="00B975EE"/>
    <w:rsid w:val="00BA0DDA"/>
    <w:rsid w:val="00BA1AEC"/>
    <w:rsid w:val="00BA1E9D"/>
    <w:rsid w:val="00BA2E56"/>
    <w:rsid w:val="00BA3ECC"/>
    <w:rsid w:val="00BA447A"/>
    <w:rsid w:val="00BA4795"/>
    <w:rsid w:val="00BA4947"/>
    <w:rsid w:val="00BA6384"/>
    <w:rsid w:val="00BA6533"/>
    <w:rsid w:val="00BA66AC"/>
    <w:rsid w:val="00BA6912"/>
    <w:rsid w:val="00BA7E23"/>
    <w:rsid w:val="00BA7FDD"/>
    <w:rsid w:val="00BB0957"/>
    <w:rsid w:val="00BB0E7A"/>
    <w:rsid w:val="00BB21DE"/>
    <w:rsid w:val="00BB3899"/>
    <w:rsid w:val="00BB45CF"/>
    <w:rsid w:val="00BB4B0A"/>
    <w:rsid w:val="00BB5C3B"/>
    <w:rsid w:val="00BC0292"/>
    <w:rsid w:val="00BC1101"/>
    <w:rsid w:val="00BC3EAE"/>
    <w:rsid w:val="00BC4386"/>
    <w:rsid w:val="00BC4590"/>
    <w:rsid w:val="00BC479B"/>
    <w:rsid w:val="00BC5A18"/>
    <w:rsid w:val="00BC5DF2"/>
    <w:rsid w:val="00BC5F6B"/>
    <w:rsid w:val="00BC607B"/>
    <w:rsid w:val="00BC75F4"/>
    <w:rsid w:val="00BC78DC"/>
    <w:rsid w:val="00BC7A6D"/>
    <w:rsid w:val="00BC7E91"/>
    <w:rsid w:val="00BD108F"/>
    <w:rsid w:val="00BD135B"/>
    <w:rsid w:val="00BD156A"/>
    <w:rsid w:val="00BD2EB6"/>
    <w:rsid w:val="00BD4CEF"/>
    <w:rsid w:val="00BD5D37"/>
    <w:rsid w:val="00BD7639"/>
    <w:rsid w:val="00BE0E1D"/>
    <w:rsid w:val="00BE102D"/>
    <w:rsid w:val="00BE1338"/>
    <w:rsid w:val="00BE1ABB"/>
    <w:rsid w:val="00BE233F"/>
    <w:rsid w:val="00BE4072"/>
    <w:rsid w:val="00BE5164"/>
    <w:rsid w:val="00BE6342"/>
    <w:rsid w:val="00BE65CE"/>
    <w:rsid w:val="00BE72E3"/>
    <w:rsid w:val="00BE7A6E"/>
    <w:rsid w:val="00BF01BA"/>
    <w:rsid w:val="00BF1455"/>
    <w:rsid w:val="00BF1848"/>
    <w:rsid w:val="00BF1CEB"/>
    <w:rsid w:val="00BF1FB7"/>
    <w:rsid w:val="00BF2718"/>
    <w:rsid w:val="00BF2A86"/>
    <w:rsid w:val="00BF340B"/>
    <w:rsid w:val="00BF4D88"/>
    <w:rsid w:val="00BF5B8A"/>
    <w:rsid w:val="00BF6494"/>
    <w:rsid w:val="00BF68FA"/>
    <w:rsid w:val="00BF7B91"/>
    <w:rsid w:val="00BF7C37"/>
    <w:rsid w:val="00C011F6"/>
    <w:rsid w:val="00C01923"/>
    <w:rsid w:val="00C019D0"/>
    <w:rsid w:val="00C01FC3"/>
    <w:rsid w:val="00C02A4E"/>
    <w:rsid w:val="00C038B4"/>
    <w:rsid w:val="00C03D37"/>
    <w:rsid w:val="00C0442D"/>
    <w:rsid w:val="00C04A11"/>
    <w:rsid w:val="00C04B13"/>
    <w:rsid w:val="00C05F97"/>
    <w:rsid w:val="00C07689"/>
    <w:rsid w:val="00C07D88"/>
    <w:rsid w:val="00C1053A"/>
    <w:rsid w:val="00C10B30"/>
    <w:rsid w:val="00C10FEC"/>
    <w:rsid w:val="00C111A9"/>
    <w:rsid w:val="00C12A5B"/>
    <w:rsid w:val="00C13991"/>
    <w:rsid w:val="00C159A0"/>
    <w:rsid w:val="00C16C98"/>
    <w:rsid w:val="00C16FB8"/>
    <w:rsid w:val="00C17548"/>
    <w:rsid w:val="00C2031F"/>
    <w:rsid w:val="00C21667"/>
    <w:rsid w:val="00C21719"/>
    <w:rsid w:val="00C22DA1"/>
    <w:rsid w:val="00C234D8"/>
    <w:rsid w:val="00C238BC"/>
    <w:rsid w:val="00C23A98"/>
    <w:rsid w:val="00C24A95"/>
    <w:rsid w:val="00C25399"/>
    <w:rsid w:val="00C2656A"/>
    <w:rsid w:val="00C27C9D"/>
    <w:rsid w:val="00C27DF7"/>
    <w:rsid w:val="00C3018C"/>
    <w:rsid w:val="00C30547"/>
    <w:rsid w:val="00C309CA"/>
    <w:rsid w:val="00C31D59"/>
    <w:rsid w:val="00C3240E"/>
    <w:rsid w:val="00C32671"/>
    <w:rsid w:val="00C33475"/>
    <w:rsid w:val="00C350D8"/>
    <w:rsid w:val="00C42649"/>
    <w:rsid w:val="00C43568"/>
    <w:rsid w:val="00C437E9"/>
    <w:rsid w:val="00C448EB"/>
    <w:rsid w:val="00C44992"/>
    <w:rsid w:val="00C453B0"/>
    <w:rsid w:val="00C4604F"/>
    <w:rsid w:val="00C46356"/>
    <w:rsid w:val="00C470A8"/>
    <w:rsid w:val="00C476FC"/>
    <w:rsid w:val="00C47849"/>
    <w:rsid w:val="00C47F04"/>
    <w:rsid w:val="00C50D9C"/>
    <w:rsid w:val="00C511CD"/>
    <w:rsid w:val="00C52DEB"/>
    <w:rsid w:val="00C5316A"/>
    <w:rsid w:val="00C53262"/>
    <w:rsid w:val="00C53A48"/>
    <w:rsid w:val="00C5541D"/>
    <w:rsid w:val="00C56F80"/>
    <w:rsid w:val="00C62F42"/>
    <w:rsid w:val="00C63132"/>
    <w:rsid w:val="00C64DCF"/>
    <w:rsid w:val="00C65EE6"/>
    <w:rsid w:val="00C6611D"/>
    <w:rsid w:val="00C66714"/>
    <w:rsid w:val="00C707F2"/>
    <w:rsid w:val="00C714A9"/>
    <w:rsid w:val="00C71EFA"/>
    <w:rsid w:val="00C73215"/>
    <w:rsid w:val="00C736E4"/>
    <w:rsid w:val="00C73CB3"/>
    <w:rsid w:val="00C73D17"/>
    <w:rsid w:val="00C742D9"/>
    <w:rsid w:val="00C756D3"/>
    <w:rsid w:val="00C75733"/>
    <w:rsid w:val="00C7649A"/>
    <w:rsid w:val="00C7719D"/>
    <w:rsid w:val="00C7729B"/>
    <w:rsid w:val="00C80699"/>
    <w:rsid w:val="00C81D62"/>
    <w:rsid w:val="00C82694"/>
    <w:rsid w:val="00C834B3"/>
    <w:rsid w:val="00C83E8D"/>
    <w:rsid w:val="00C8542D"/>
    <w:rsid w:val="00C8573F"/>
    <w:rsid w:val="00C85BAD"/>
    <w:rsid w:val="00C871CB"/>
    <w:rsid w:val="00C87526"/>
    <w:rsid w:val="00C90E90"/>
    <w:rsid w:val="00C91044"/>
    <w:rsid w:val="00C937AB"/>
    <w:rsid w:val="00C94AA7"/>
    <w:rsid w:val="00C95219"/>
    <w:rsid w:val="00C95487"/>
    <w:rsid w:val="00C95518"/>
    <w:rsid w:val="00C95567"/>
    <w:rsid w:val="00C95F77"/>
    <w:rsid w:val="00C9695F"/>
    <w:rsid w:val="00C96988"/>
    <w:rsid w:val="00C96ED0"/>
    <w:rsid w:val="00C97A0B"/>
    <w:rsid w:val="00C97AA9"/>
    <w:rsid w:val="00CA0F88"/>
    <w:rsid w:val="00CA2770"/>
    <w:rsid w:val="00CA2AAF"/>
    <w:rsid w:val="00CA3235"/>
    <w:rsid w:val="00CA3C95"/>
    <w:rsid w:val="00CA49D2"/>
    <w:rsid w:val="00CA5514"/>
    <w:rsid w:val="00CA5582"/>
    <w:rsid w:val="00CA5E5D"/>
    <w:rsid w:val="00CA6323"/>
    <w:rsid w:val="00CA64AF"/>
    <w:rsid w:val="00CB092E"/>
    <w:rsid w:val="00CB1934"/>
    <w:rsid w:val="00CB200A"/>
    <w:rsid w:val="00CB30C1"/>
    <w:rsid w:val="00CB5843"/>
    <w:rsid w:val="00CB5969"/>
    <w:rsid w:val="00CB65EB"/>
    <w:rsid w:val="00CB660B"/>
    <w:rsid w:val="00CB6A1F"/>
    <w:rsid w:val="00CB6CD7"/>
    <w:rsid w:val="00CB6E99"/>
    <w:rsid w:val="00CC0756"/>
    <w:rsid w:val="00CC0949"/>
    <w:rsid w:val="00CC1236"/>
    <w:rsid w:val="00CC1744"/>
    <w:rsid w:val="00CC2274"/>
    <w:rsid w:val="00CC3416"/>
    <w:rsid w:val="00CC4AE2"/>
    <w:rsid w:val="00CC4D02"/>
    <w:rsid w:val="00CC5BCB"/>
    <w:rsid w:val="00CC64A9"/>
    <w:rsid w:val="00CC6D20"/>
    <w:rsid w:val="00CC6EAB"/>
    <w:rsid w:val="00CC7240"/>
    <w:rsid w:val="00CC7682"/>
    <w:rsid w:val="00CD145B"/>
    <w:rsid w:val="00CD172F"/>
    <w:rsid w:val="00CD176A"/>
    <w:rsid w:val="00CD2347"/>
    <w:rsid w:val="00CD2F18"/>
    <w:rsid w:val="00CD3E4F"/>
    <w:rsid w:val="00CD3FEC"/>
    <w:rsid w:val="00CD5144"/>
    <w:rsid w:val="00CD55D8"/>
    <w:rsid w:val="00CD647B"/>
    <w:rsid w:val="00CD666D"/>
    <w:rsid w:val="00CD6C7A"/>
    <w:rsid w:val="00CD6D70"/>
    <w:rsid w:val="00CE1736"/>
    <w:rsid w:val="00CE3B1D"/>
    <w:rsid w:val="00CE42BD"/>
    <w:rsid w:val="00CE474A"/>
    <w:rsid w:val="00CE4945"/>
    <w:rsid w:val="00CE65F9"/>
    <w:rsid w:val="00CE7C74"/>
    <w:rsid w:val="00CE7DCC"/>
    <w:rsid w:val="00CF101B"/>
    <w:rsid w:val="00CF3498"/>
    <w:rsid w:val="00CF395F"/>
    <w:rsid w:val="00CF4C26"/>
    <w:rsid w:val="00CF661F"/>
    <w:rsid w:val="00CF7BA6"/>
    <w:rsid w:val="00CF7FC6"/>
    <w:rsid w:val="00D003D9"/>
    <w:rsid w:val="00D00973"/>
    <w:rsid w:val="00D0180E"/>
    <w:rsid w:val="00D02C76"/>
    <w:rsid w:val="00D02CFA"/>
    <w:rsid w:val="00D03002"/>
    <w:rsid w:val="00D04477"/>
    <w:rsid w:val="00D0468F"/>
    <w:rsid w:val="00D06306"/>
    <w:rsid w:val="00D108A3"/>
    <w:rsid w:val="00D109E6"/>
    <w:rsid w:val="00D10ED7"/>
    <w:rsid w:val="00D13BA4"/>
    <w:rsid w:val="00D13F64"/>
    <w:rsid w:val="00D144F1"/>
    <w:rsid w:val="00D14992"/>
    <w:rsid w:val="00D159E7"/>
    <w:rsid w:val="00D1608F"/>
    <w:rsid w:val="00D1791A"/>
    <w:rsid w:val="00D17B6B"/>
    <w:rsid w:val="00D17C2C"/>
    <w:rsid w:val="00D20A6A"/>
    <w:rsid w:val="00D20A9E"/>
    <w:rsid w:val="00D22447"/>
    <w:rsid w:val="00D22476"/>
    <w:rsid w:val="00D2274B"/>
    <w:rsid w:val="00D24729"/>
    <w:rsid w:val="00D2563F"/>
    <w:rsid w:val="00D260D1"/>
    <w:rsid w:val="00D26828"/>
    <w:rsid w:val="00D27492"/>
    <w:rsid w:val="00D306C1"/>
    <w:rsid w:val="00D307A4"/>
    <w:rsid w:val="00D30AF1"/>
    <w:rsid w:val="00D316AD"/>
    <w:rsid w:val="00D317C0"/>
    <w:rsid w:val="00D318C6"/>
    <w:rsid w:val="00D31FBD"/>
    <w:rsid w:val="00D326E2"/>
    <w:rsid w:val="00D32EB0"/>
    <w:rsid w:val="00D333F4"/>
    <w:rsid w:val="00D34738"/>
    <w:rsid w:val="00D357AE"/>
    <w:rsid w:val="00D36EAC"/>
    <w:rsid w:val="00D401AE"/>
    <w:rsid w:val="00D408B4"/>
    <w:rsid w:val="00D40F0D"/>
    <w:rsid w:val="00D4245C"/>
    <w:rsid w:val="00D4319C"/>
    <w:rsid w:val="00D432AA"/>
    <w:rsid w:val="00D45F48"/>
    <w:rsid w:val="00D47455"/>
    <w:rsid w:val="00D47BD6"/>
    <w:rsid w:val="00D50B7C"/>
    <w:rsid w:val="00D510DB"/>
    <w:rsid w:val="00D51E42"/>
    <w:rsid w:val="00D521BE"/>
    <w:rsid w:val="00D528F5"/>
    <w:rsid w:val="00D52C42"/>
    <w:rsid w:val="00D542E2"/>
    <w:rsid w:val="00D54C9B"/>
    <w:rsid w:val="00D5557A"/>
    <w:rsid w:val="00D56A37"/>
    <w:rsid w:val="00D60C2F"/>
    <w:rsid w:val="00D61E80"/>
    <w:rsid w:val="00D6200A"/>
    <w:rsid w:val="00D62A32"/>
    <w:rsid w:val="00D63D11"/>
    <w:rsid w:val="00D65314"/>
    <w:rsid w:val="00D65D0C"/>
    <w:rsid w:val="00D70A79"/>
    <w:rsid w:val="00D70D20"/>
    <w:rsid w:val="00D726D1"/>
    <w:rsid w:val="00D746A0"/>
    <w:rsid w:val="00D746F5"/>
    <w:rsid w:val="00D74F94"/>
    <w:rsid w:val="00D7511E"/>
    <w:rsid w:val="00D7680D"/>
    <w:rsid w:val="00D76D64"/>
    <w:rsid w:val="00D774F2"/>
    <w:rsid w:val="00D77636"/>
    <w:rsid w:val="00D7792C"/>
    <w:rsid w:val="00D77F35"/>
    <w:rsid w:val="00D80021"/>
    <w:rsid w:val="00D81380"/>
    <w:rsid w:val="00D82422"/>
    <w:rsid w:val="00D82B0A"/>
    <w:rsid w:val="00D82C76"/>
    <w:rsid w:val="00D82E14"/>
    <w:rsid w:val="00D83864"/>
    <w:rsid w:val="00D8397C"/>
    <w:rsid w:val="00D84663"/>
    <w:rsid w:val="00D846BF"/>
    <w:rsid w:val="00D84EA2"/>
    <w:rsid w:val="00D85D47"/>
    <w:rsid w:val="00D85FF4"/>
    <w:rsid w:val="00D860DF"/>
    <w:rsid w:val="00D869E1"/>
    <w:rsid w:val="00D86D94"/>
    <w:rsid w:val="00D875D6"/>
    <w:rsid w:val="00D87751"/>
    <w:rsid w:val="00D87BE8"/>
    <w:rsid w:val="00D9061E"/>
    <w:rsid w:val="00D909AE"/>
    <w:rsid w:val="00D90A11"/>
    <w:rsid w:val="00D90EE7"/>
    <w:rsid w:val="00D91793"/>
    <w:rsid w:val="00D954B1"/>
    <w:rsid w:val="00D95DB9"/>
    <w:rsid w:val="00D95EF5"/>
    <w:rsid w:val="00D96C78"/>
    <w:rsid w:val="00D97853"/>
    <w:rsid w:val="00DA08F4"/>
    <w:rsid w:val="00DA4336"/>
    <w:rsid w:val="00DA4CDA"/>
    <w:rsid w:val="00DA6913"/>
    <w:rsid w:val="00DA7331"/>
    <w:rsid w:val="00DB0225"/>
    <w:rsid w:val="00DB12F8"/>
    <w:rsid w:val="00DB4A33"/>
    <w:rsid w:val="00DB4C53"/>
    <w:rsid w:val="00DB585C"/>
    <w:rsid w:val="00DB65F7"/>
    <w:rsid w:val="00DB75B0"/>
    <w:rsid w:val="00DB7BCF"/>
    <w:rsid w:val="00DC02A7"/>
    <w:rsid w:val="00DC0719"/>
    <w:rsid w:val="00DC0920"/>
    <w:rsid w:val="00DC14F8"/>
    <w:rsid w:val="00DC20AD"/>
    <w:rsid w:val="00DC2F99"/>
    <w:rsid w:val="00DC461A"/>
    <w:rsid w:val="00DC6AB6"/>
    <w:rsid w:val="00DC6BC3"/>
    <w:rsid w:val="00DC7420"/>
    <w:rsid w:val="00DD060C"/>
    <w:rsid w:val="00DD09BB"/>
    <w:rsid w:val="00DD16DA"/>
    <w:rsid w:val="00DD4117"/>
    <w:rsid w:val="00DD4A17"/>
    <w:rsid w:val="00DD4BA5"/>
    <w:rsid w:val="00DD6CEC"/>
    <w:rsid w:val="00DD6F82"/>
    <w:rsid w:val="00DD728D"/>
    <w:rsid w:val="00DD72C0"/>
    <w:rsid w:val="00DE06A1"/>
    <w:rsid w:val="00DE49E6"/>
    <w:rsid w:val="00DE4B2A"/>
    <w:rsid w:val="00DE4C32"/>
    <w:rsid w:val="00DE57F7"/>
    <w:rsid w:val="00DE5946"/>
    <w:rsid w:val="00DE6807"/>
    <w:rsid w:val="00DE7BC1"/>
    <w:rsid w:val="00DF0AF1"/>
    <w:rsid w:val="00DF0CA7"/>
    <w:rsid w:val="00DF171D"/>
    <w:rsid w:val="00DF2214"/>
    <w:rsid w:val="00DF349A"/>
    <w:rsid w:val="00DF35EF"/>
    <w:rsid w:val="00DF4008"/>
    <w:rsid w:val="00DF4113"/>
    <w:rsid w:val="00DF4606"/>
    <w:rsid w:val="00DF4AB4"/>
    <w:rsid w:val="00DF586F"/>
    <w:rsid w:val="00DF6E62"/>
    <w:rsid w:val="00DF758A"/>
    <w:rsid w:val="00E002BF"/>
    <w:rsid w:val="00E004B1"/>
    <w:rsid w:val="00E02316"/>
    <w:rsid w:val="00E02740"/>
    <w:rsid w:val="00E02B1C"/>
    <w:rsid w:val="00E037CE"/>
    <w:rsid w:val="00E04694"/>
    <w:rsid w:val="00E04A85"/>
    <w:rsid w:val="00E050F7"/>
    <w:rsid w:val="00E05BC3"/>
    <w:rsid w:val="00E05DB5"/>
    <w:rsid w:val="00E069D4"/>
    <w:rsid w:val="00E076C2"/>
    <w:rsid w:val="00E10461"/>
    <w:rsid w:val="00E113B3"/>
    <w:rsid w:val="00E11726"/>
    <w:rsid w:val="00E11A18"/>
    <w:rsid w:val="00E11C45"/>
    <w:rsid w:val="00E12861"/>
    <w:rsid w:val="00E141A8"/>
    <w:rsid w:val="00E14804"/>
    <w:rsid w:val="00E15620"/>
    <w:rsid w:val="00E1604E"/>
    <w:rsid w:val="00E172DA"/>
    <w:rsid w:val="00E17BFC"/>
    <w:rsid w:val="00E20068"/>
    <w:rsid w:val="00E2017B"/>
    <w:rsid w:val="00E203EB"/>
    <w:rsid w:val="00E20EC2"/>
    <w:rsid w:val="00E212C1"/>
    <w:rsid w:val="00E214E6"/>
    <w:rsid w:val="00E21F06"/>
    <w:rsid w:val="00E22D37"/>
    <w:rsid w:val="00E24960"/>
    <w:rsid w:val="00E24D80"/>
    <w:rsid w:val="00E25E19"/>
    <w:rsid w:val="00E26172"/>
    <w:rsid w:val="00E262B2"/>
    <w:rsid w:val="00E26509"/>
    <w:rsid w:val="00E269AE"/>
    <w:rsid w:val="00E26CE0"/>
    <w:rsid w:val="00E271AE"/>
    <w:rsid w:val="00E27924"/>
    <w:rsid w:val="00E303F0"/>
    <w:rsid w:val="00E3209A"/>
    <w:rsid w:val="00E3427C"/>
    <w:rsid w:val="00E3650F"/>
    <w:rsid w:val="00E368DF"/>
    <w:rsid w:val="00E36CD3"/>
    <w:rsid w:val="00E36F26"/>
    <w:rsid w:val="00E378ED"/>
    <w:rsid w:val="00E37CAD"/>
    <w:rsid w:val="00E43B61"/>
    <w:rsid w:val="00E442ED"/>
    <w:rsid w:val="00E44F49"/>
    <w:rsid w:val="00E45289"/>
    <w:rsid w:val="00E4587C"/>
    <w:rsid w:val="00E46496"/>
    <w:rsid w:val="00E4690A"/>
    <w:rsid w:val="00E47703"/>
    <w:rsid w:val="00E518D1"/>
    <w:rsid w:val="00E52030"/>
    <w:rsid w:val="00E54138"/>
    <w:rsid w:val="00E5517A"/>
    <w:rsid w:val="00E5537A"/>
    <w:rsid w:val="00E55A57"/>
    <w:rsid w:val="00E5671A"/>
    <w:rsid w:val="00E57803"/>
    <w:rsid w:val="00E6036C"/>
    <w:rsid w:val="00E6174C"/>
    <w:rsid w:val="00E61753"/>
    <w:rsid w:val="00E63E8D"/>
    <w:rsid w:val="00E647EB"/>
    <w:rsid w:val="00E64C17"/>
    <w:rsid w:val="00E64C73"/>
    <w:rsid w:val="00E655C4"/>
    <w:rsid w:val="00E65AE2"/>
    <w:rsid w:val="00E66FAD"/>
    <w:rsid w:val="00E6751C"/>
    <w:rsid w:val="00E67F50"/>
    <w:rsid w:val="00E7053E"/>
    <w:rsid w:val="00E70FF7"/>
    <w:rsid w:val="00E71981"/>
    <w:rsid w:val="00E722DB"/>
    <w:rsid w:val="00E73169"/>
    <w:rsid w:val="00E75759"/>
    <w:rsid w:val="00E75AB2"/>
    <w:rsid w:val="00E77311"/>
    <w:rsid w:val="00E779A0"/>
    <w:rsid w:val="00E779D6"/>
    <w:rsid w:val="00E835BF"/>
    <w:rsid w:val="00E83EA5"/>
    <w:rsid w:val="00E83F5F"/>
    <w:rsid w:val="00E84889"/>
    <w:rsid w:val="00E84F0B"/>
    <w:rsid w:val="00E85F3D"/>
    <w:rsid w:val="00E86F83"/>
    <w:rsid w:val="00E87FD8"/>
    <w:rsid w:val="00E90C2D"/>
    <w:rsid w:val="00E90FB6"/>
    <w:rsid w:val="00E91D48"/>
    <w:rsid w:val="00E923B9"/>
    <w:rsid w:val="00E94682"/>
    <w:rsid w:val="00E94F52"/>
    <w:rsid w:val="00E9512C"/>
    <w:rsid w:val="00E95457"/>
    <w:rsid w:val="00E96A5E"/>
    <w:rsid w:val="00E97F8B"/>
    <w:rsid w:val="00EA06C2"/>
    <w:rsid w:val="00EA2E46"/>
    <w:rsid w:val="00EA38B3"/>
    <w:rsid w:val="00EA3E2A"/>
    <w:rsid w:val="00EA40DE"/>
    <w:rsid w:val="00EA4152"/>
    <w:rsid w:val="00EA4F84"/>
    <w:rsid w:val="00EA5606"/>
    <w:rsid w:val="00EA6002"/>
    <w:rsid w:val="00EA6515"/>
    <w:rsid w:val="00EA6562"/>
    <w:rsid w:val="00EA71BD"/>
    <w:rsid w:val="00EB08BD"/>
    <w:rsid w:val="00EB09F4"/>
    <w:rsid w:val="00EB1B24"/>
    <w:rsid w:val="00EB2283"/>
    <w:rsid w:val="00EB4A78"/>
    <w:rsid w:val="00EB4B1D"/>
    <w:rsid w:val="00EB50FC"/>
    <w:rsid w:val="00EB566A"/>
    <w:rsid w:val="00EB6579"/>
    <w:rsid w:val="00EB670B"/>
    <w:rsid w:val="00EB6BF0"/>
    <w:rsid w:val="00EC08F4"/>
    <w:rsid w:val="00EC13D7"/>
    <w:rsid w:val="00EC19C0"/>
    <w:rsid w:val="00EC1F40"/>
    <w:rsid w:val="00EC230E"/>
    <w:rsid w:val="00EC2F91"/>
    <w:rsid w:val="00EC35B5"/>
    <w:rsid w:val="00EC3E46"/>
    <w:rsid w:val="00EC4C03"/>
    <w:rsid w:val="00EC542D"/>
    <w:rsid w:val="00EC6453"/>
    <w:rsid w:val="00EC724A"/>
    <w:rsid w:val="00EC7F5E"/>
    <w:rsid w:val="00ED19E3"/>
    <w:rsid w:val="00ED2452"/>
    <w:rsid w:val="00ED2B47"/>
    <w:rsid w:val="00ED2EF4"/>
    <w:rsid w:val="00ED3049"/>
    <w:rsid w:val="00ED401B"/>
    <w:rsid w:val="00ED52CD"/>
    <w:rsid w:val="00ED6BB5"/>
    <w:rsid w:val="00ED6CD9"/>
    <w:rsid w:val="00ED7167"/>
    <w:rsid w:val="00EE0073"/>
    <w:rsid w:val="00EE1326"/>
    <w:rsid w:val="00EE1708"/>
    <w:rsid w:val="00EE2800"/>
    <w:rsid w:val="00EE5C61"/>
    <w:rsid w:val="00EE602A"/>
    <w:rsid w:val="00EE6401"/>
    <w:rsid w:val="00EE7123"/>
    <w:rsid w:val="00EF0040"/>
    <w:rsid w:val="00EF0C68"/>
    <w:rsid w:val="00EF1CA9"/>
    <w:rsid w:val="00EF24BD"/>
    <w:rsid w:val="00EF25C5"/>
    <w:rsid w:val="00EF3766"/>
    <w:rsid w:val="00EF6661"/>
    <w:rsid w:val="00EF66B4"/>
    <w:rsid w:val="00EF6A45"/>
    <w:rsid w:val="00EF7F11"/>
    <w:rsid w:val="00F00E69"/>
    <w:rsid w:val="00F01B11"/>
    <w:rsid w:val="00F01E41"/>
    <w:rsid w:val="00F032A9"/>
    <w:rsid w:val="00F03B1E"/>
    <w:rsid w:val="00F04DBD"/>
    <w:rsid w:val="00F04DFE"/>
    <w:rsid w:val="00F04F87"/>
    <w:rsid w:val="00F05503"/>
    <w:rsid w:val="00F05840"/>
    <w:rsid w:val="00F06D64"/>
    <w:rsid w:val="00F070BC"/>
    <w:rsid w:val="00F077E9"/>
    <w:rsid w:val="00F10DA9"/>
    <w:rsid w:val="00F13EAF"/>
    <w:rsid w:val="00F14BD5"/>
    <w:rsid w:val="00F151C5"/>
    <w:rsid w:val="00F15503"/>
    <w:rsid w:val="00F17485"/>
    <w:rsid w:val="00F17631"/>
    <w:rsid w:val="00F17727"/>
    <w:rsid w:val="00F17FCB"/>
    <w:rsid w:val="00F2060E"/>
    <w:rsid w:val="00F21013"/>
    <w:rsid w:val="00F211DD"/>
    <w:rsid w:val="00F222E2"/>
    <w:rsid w:val="00F22859"/>
    <w:rsid w:val="00F23658"/>
    <w:rsid w:val="00F24DC1"/>
    <w:rsid w:val="00F262E5"/>
    <w:rsid w:val="00F263EF"/>
    <w:rsid w:val="00F27C6C"/>
    <w:rsid w:val="00F27F3F"/>
    <w:rsid w:val="00F30AEB"/>
    <w:rsid w:val="00F30E2B"/>
    <w:rsid w:val="00F3183D"/>
    <w:rsid w:val="00F32971"/>
    <w:rsid w:val="00F3313F"/>
    <w:rsid w:val="00F33222"/>
    <w:rsid w:val="00F3400A"/>
    <w:rsid w:val="00F34170"/>
    <w:rsid w:val="00F3470D"/>
    <w:rsid w:val="00F3477D"/>
    <w:rsid w:val="00F35026"/>
    <w:rsid w:val="00F355DB"/>
    <w:rsid w:val="00F36EE1"/>
    <w:rsid w:val="00F401B3"/>
    <w:rsid w:val="00F40925"/>
    <w:rsid w:val="00F443E8"/>
    <w:rsid w:val="00F4636F"/>
    <w:rsid w:val="00F46AB8"/>
    <w:rsid w:val="00F46B67"/>
    <w:rsid w:val="00F51E36"/>
    <w:rsid w:val="00F531A9"/>
    <w:rsid w:val="00F538AD"/>
    <w:rsid w:val="00F544C9"/>
    <w:rsid w:val="00F5529D"/>
    <w:rsid w:val="00F5677A"/>
    <w:rsid w:val="00F56DE0"/>
    <w:rsid w:val="00F60C42"/>
    <w:rsid w:val="00F61190"/>
    <w:rsid w:val="00F62945"/>
    <w:rsid w:val="00F63119"/>
    <w:rsid w:val="00F63361"/>
    <w:rsid w:val="00F64334"/>
    <w:rsid w:val="00F64715"/>
    <w:rsid w:val="00F65628"/>
    <w:rsid w:val="00F65BF0"/>
    <w:rsid w:val="00F663CE"/>
    <w:rsid w:val="00F66C3D"/>
    <w:rsid w:val="00F6780A"/>
    <w:rsid w:val="00F703D7"/>
    <w:rsid w:val="00F70BB3"/>
    <w:rsid w:val="00F7175B"/>
    <w:rsid w:val="00F721A1"/>
    <w:rsid w:val="00F72BE4"/>
    <w:rsid w:val="00F754F4"/>
    <w:rsid w:val="00F75AAF"/>
    <w:rsid w:val="00F75CCA"/>
    <w:rsid w:val="00F76089"/>
    <w:rsid w:val="00F803D0"/>
    <w:rsid w:val="00F813F4"/>
    <w:rsid w:val="00F816BA"/>
    <w:rsid w:val="00F878E5"/>
    <w:rsid w:val="00F911AE"/>
    <w:rsid w:val="00F93063"/>
    <w:rsid w:val="00F931F2"/>
    <w:rsid w:val="00F93274"/>
    <w:rsid w:val="00F9369A"/>
    <w:rsid w:val="00F94D03"/>
    <w:rsid w:val="00F95BD6"/>
    <w:rsid w:val="00F969CC"/>
    <w:rsid w:val="00F96E5D"/>
    <w:rsid w:val="00F974AA"/>
    <w:rsid w:val="00F977DA"/>
    <w:rsid w:val="00F97B0A"/>
    <w:rsid w:val="00F97E05"/>
    <w:rsid w:val="00FA04E4"/>
    <w:rsid w:val="00FA060E"/>
    <w:rsid w:val="00FA1017"/>
    <w:rsid w:val="00FA1453"/>
    <w:rsid w:val="00FA4CB7"/>
    <w:rsid w:val="00FA5CBB"/>
    <w:rsid w:val="00FA6265"/>
    <w:rsid w:val="00FA6FB8"/>
    <w:rsid w:val="00FA7941"/>
    <w:rsid w:val="00FB011E"/>
    <w:rsid w:val="00FB1973"/>
    <w:rsid w:val="00FB1E15"/>
    <w:rsid w:val="00FB23A6"/>
    <w:rsid w:val="00FB37DF"/>
    <w:rsid w:val="00FB3D7A"/>
    <w:rsid w:val="00FB4964"/>
    <w:rsid w:val="00FB5930"/>
    <w:rsid w:val="00FB75E6"/>
    <w:rsid w:val="00FC1366"/>
    <w:rsid w:val="00FC1532"/>
    <w:rsid w:val="00FC3884"/>
    <w:rsid w:val="00FC3A64"/>
    <w:rsid w:val="00FC3C5E"/>
    <w:rsid w:val="00FC426C"/>
    <w:rsid w:val="00FC44F2"/>
    <w:rsid w:val="00FC6EE7"/>
    <w:rsid w:val="00FC768C"/>
    <w:rsid w:val="00FC7B95"/>
    <w:rsid w:val="00FD14AC"/>
    <w:rsid w:val="00FD17D9"/>
    <w:rsid w:val="00FD1A05"/>
    <w:rsid w:val="00FD1A2E"/>
    <w:rsid w:val="00FD233F"/>
    <w:rsid w:val="00FD238C"/>
    <w:rsid w:val="00FD293A"/>
    <w:rsid w:val="00FD2AE8"/>
    <w:rsid w:val="00FD324E"/>
    <w:rsid w:val="00FD38B0"/>
    <w:rsid w:val="00FD4460"/>
    <w:rsid w:val="00FD633C"/>
    <w:rsid w:val="00FD6C6E"/>
    <w:rsid w:val="00FD7E8F"/>
    <w:rsid w:val="00FE144F"/>
    <w:rsid w:val="00FE3D00"/>
    <w:rsid w:val="00FE3DB8"/>
    <w:rsid w:val="00FE4B64"/>
    <w:rsid w:val="00FE63B4"/>
    <w:rsid w:val="00FE642F"/>
    <w:rsid w:val="00FE65FB"/>
    <w:rsid w:val="00FE6A0B"/>
    <w:rsid w:val="00FE7241"/>
    <w:rsid w:val="00FE7E85"/>
    <w:rsid w:val="00FE7EFD"/>
    <w:rsid w:val="00FF0175"/>
    <w:rsid w:val="00FF1199"/>
    <w:rsid w:val="00FF2D77"/>
    <w:rsid w:val="00FF2F19"/>
    <w:rsid w:val="00FF35A5"/>
    <w:rsid w:val="00FF38D0"/>
    <w:rsid w:val="00FF5F69"/>
    <w:rsid w:val="00FF6204"/>
    <w:rsid w:val="00FF7033"/>
    <w:rsid w:val="00FF7587"/>
    <w:rsid w:val="00FF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9BD5D2"/>
  <w15:docId w15:val="{EA5F93C7-0D15-4996-AD13-9BBC05EF4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E15"/>
    <w:pPr>
      <w:spacing w:after="0" w:line="240" w:lineRule="auto"/>
    </w:pPr>
    <w:rPr>
      <w:rFonts w:ascii="Times New Roman" w:eastAsia="ＭＳ Ｐゴシック" w:hAnsi="Times New Roman" w:cs="ＭＳ Ｐゴシック"/>
      <w14:ligatures w14:val="none"/>
    </w:rPr>
  </w:style>
  <w:style w:type="paragraph" w:styleId="1">
    <w:name w:val="heading 1"/>
    <w:basedOn w:val="a"/>
    <w:link w:val="10"/>
    <w:qFormat/>
    <w:rsid w:val="006D62E9"/>
    <w:pPr>
      <w:widowControl w:val="0"/>
      <w:snapToGrid w:val="0"/>
      <w:spacing w:after="240" w:line="480" w:lineRule="auto"/>
      <w:jc w:val="both"/>
      <w:outlineLvl w:val="0"/>
    </w:pPr>
    <w:rPr>
      <w:rFonts w:eastAsia="Times New Roman" w:cs="Times New Roman"/>
      <w:b/>
    </w:rPr>
  </w:style>
  <w:style w:type="paragraph" w:styleId="2">
    <w:name w:val="heading 2"/>
    <w:basedOn w:val="a"/>
    <w:link w:val="20"/>
    <w:qFormat/>
    <w:rsid w:val="006D62E9"/>
    <w:pPr>
      <w:keepNext/>
      <w:keepLines/>
      <w:spacing w:before="40"/>
      <w:outlineLvl w:val="1"/>
    </w:pPr>
    <w:rPr>
      <w:rFonts w:eastAsia="Times New Roman" w:cs="Times New Roman"/>
      <w:color w:val="2F5496"/>
      <w:sz w:val="26"/>
    </w:rPr>
  </w:style>
  <w:style w:type="paragraph" w:styleId="3">
    <w:name w:val="heading 3"/>
    <w:basedOn w:val="a"/>
    <w:link w:val="30"/>
    <w:qFormat/>
    <w:rsid w:val="006D62E9"/>
    <w:pPr>
      <w:keepNext/>
      <w:ind w:left="400"/>
      <w:outlineLvl w:val="2"/>
    </w:pPr>
    <w:rPr>
      <w:rFonts w:ascii="游ゴシック Light" w:eastAsia="游ゴシック Light" w:hAnsi="游ゴシック Light" w:cs="游ゴシック Light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6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62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62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62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62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62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6D62E9"/>
    <w:rPr>
      <w:rFonts w:ascii="Times New Roman" w:eastAsia="Times New Roman" w:hAnsi="Times New Roman" w:cs="Times New Roman"/>
      <w:b/>
      <w:lang w:val="en-US"/>
      <w14:ligatures w14:val="none"/>
    </w:rPr>
  </w:style>
  <w:style w:type="character" w:customStyle="1" w:styleId="20">
    <w:name w:val="見出し 2 (文字)"/>
    <w:basedOn w:val="a0"/>
    <w:link w:val="2"/>
    <w:rsid w:val="006D62E9"/>
    <w:rPr>
      <w:rFonts w:ascii="Times New Roman" w:eastAsia="Times New Roman" w:hAnsi="Times New Roman" w:cs="Times New Roman"/>
      <w:color w:val="2F5496"/>
      <w:sz w:val="26"/>
      <w:lang w:val="en-US"/>
      <w14:ligatures w14:val="none"/>
    </w:rPr>
  </w:style>
  <w:style w:type="character" w:customStyle="1" w:styleId="30">
    <w:name w:val="見出し 3 (文字)"/>
    <w:basedOn w:val="a0"/>
    <w:link w:val="3"/>
    <w:rsid w:val="006D62E9"/>
    <w:rPr>
      <w:rFonts w:ascii="游ゴシック Light" w:eastAsia="游ゴシック Light" w:hAnsi="游ゴシック Light" w:cs="游ゴシック Light"/>
      <w:lang w:val="en-US"/>
      <w14:ligatures w14:val="none"/>
    </w:rPr>
  </w:style>
  <w:style w:type="character" w:customStyle="1" w:styleId="40">
    <w:name w:val="見出し 4 (文字)"/>
    <w:basedOn w:val="a0"/>
    <w:link w:val="4"/>
    <w:uiPriority w:val="9"/>
    <w:semiHidden/>
    <w:rsid w:val="006D62E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6D62E9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6D62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6D62E9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6D62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6D62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62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D6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link w:val="a6"/>
    <w:qFormat/>
    <w:rsid w:val="006D62E9"/>
    <w:pPr>
      <w:spacing w:after="160" w:line="208" w:lineRule="auto"/>
    </w:pPr>
    <w:rPr>
      <w:rFonts w:ascii="Calibri" w:eastAsia="Calibri" w:hAnsi="Calibri" w:cs="Calibri"/>
      <w:sz w:val="38"/>
    </w:rPr>
  </w:style>
  <w:style w:type="character" w:customStyle="1" w:styleId="a6">
    <w:name w:val="副題 (文字)"/>
    <w:basedOn w:val="a0"/>
    <w:link w:val="a5"/>
    <w:rsid w:val="006D62E9"/>
    <w:rPr>
      <w:rFonts w:ascii="Calibri" w:eastAsia="Calibri" w:hAnsi="Calibri" w:cs="Calibri"/>
      <w:sz w:val="38"/>
      <w:lang w:val="en-US"/>
      <w14:ligatures w14:val="none"/>
    </w:rPr>
  </w:style>
  <w:style w:type="paragraph" w:styleId="a7">
    <w:name w:val="Quote"/>
    <w:basedOn w:val="a"/>
    <w:next w:val="a"/>
    <w:link w:val="a8"/>
    <w:uiPriority w:val="29"/>
    <w:qFormat/>
    <w:rsid w:val="006D62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D62E9"/>
    <w:rPr>
      <w:i/>
      <w:iCs/>
      <w:color w:val="404040" w:themeColor="text1" w:themeTint="BF"/>
    </w:rPr>
  </w:style>
  <w:style w:type="paragraph" w:styleId="a9">
    <w:name w:val="List Paragraph"/>
    <w:basedOn w:val="a"/>
    <w:rsid w:val="006D62E9"/>
    <w:pPr>
      <w:ind w:left="960"/>
    </w:pPr>
  </w:style>
  <w:style w:type="character" w:styleId="21">
    <w:name w:val="Intense Emphasis"/>
    <w:basedOn w:val="a0"/>
    <w:uiPriority w:val="21"/>
    <w:qFormat/>
    <w:rsid w:val="006D62E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D6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D62E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D62E9"/>
    <w:rPr>
      <w:b/>
      <w:bCs/>
      <w:smallCaps/>
      <w:color w:val="0F4761" w:themeColor="accent1" w:themeShade="BF"/>
      <w:spacing w:val="5"/>
    </w:rPr>
  </w:style>
  <w:style w:type="paragraph" w:customStyle="1" w:styleId="TOC11">
    <w:name w:val="TOC 11"/>
    <w:basedOn w:val="a"/>
    <w:rsid w:val="006D62E9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rsid w:val="006D62E9"/>
    <w:pPr>
      <w:spacing w:line="330" w:lineRule="auto"/>
    </w:pPr>
    <w:rPr>
      <w:rFonts w:ascii="Calibri" w:eastAsia="Calibri" w:hAnsi="Calibri" w:cs="Calibri"/>
    </w:rPr>
  </w:style>
  <w:style w:type="paragraph" w:customStyle="1" w:styleId="TOC31">
    <w:name w:val="TOC 31"/>
    <w:basedOn w:val="a"/>
    <w:rsid w:val="006D62E9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rsid w:val="006D62E9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rsid w:val="006D62E9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rsid w:val="006D62E9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rsid w:val="006D62E9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rsid w:val="006D62E9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rsid w:val="006D62E9"/>
    <w:pPr>
      <w:spacing w:line="330" w:lineRule="exact"/>
    </w:pPr>
    <w:rPr>
      <w:rFonts w:ascii="Calibri" w:eastAsia="Calibri" w:hAnsi="Calibri" w:cs="Calibri"/>
    </w:rPr>
  </w:style>
  <w:style w:type="table" w:styleId="aa">
    <w:name w:val="Table Grid"/>
    <w:basedOn w:val="a1"/>
    <w:rsid w:val="006D62E9"/>
    <w:pPr>
      <w:spacing w:after="0" w:line="240" w:lineRule="auto"/>
    </w:pPr>
    <w:rPr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rsid w:val="006D62E9"/>
    <w:pPr>
      <w:spacing w:after="0" w:line="240" w:lineRule="auto"/>
    </w:pPr>
    <w:rPr>
      <w:lang w:val="en-US"/>
      <w14:ligatures w14:val="none"/>
    </w:rPr>
    <w:tblPr>
      <w:tblOverlap w:val="never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mmentReference1">
    <w:name w:val="Comment Reference1"/>
    <w:basedOn w:val="a0"/>
    <w:rsid w:val="006D62E9"/>
    <w:rPr>
      <w:sz w:val="16"/>
    </w:rPr>
  </w:style>
  <w:style w:type="character" w:customStyle="1" w:styleId="EndnoteReference1">
    <w:name w:val="Endnote Reference1"/>
    <w:basedOn w:val="a0"/>
    <w:rsid w:val="006D62E9"/>
    <w:rPr>
      <w:vertAlign w:val="superscript"/>
    </w:rPr>
  </w:style>
  <w:style w:type="character" w:customStyle="1" w:styleId="FootnoteReference1">
    <w:name w:val="Footnote Reference1"/>
    <w:basedOn w:val="a0"/>
    <w:rsid w:val="006D62E9"/>
    <w:rPr>
      <w:vertAlign w:val="superscript"/>
    </w:rPr>
  </w:style>
  <w:style w:type="character" w:styleId="ab">
    <w:name w:val="page number"/>
    <w:rsid w:val="006D62E9"/>
  </w:style>
  <w:style w:type="paragraph" w:styleId="ac">
    <w:name w:val="Body Text"/>
    <w:basedOn w:val="a"/>
    <w:link w:val="ad"/>
    <w:rsid w:val="006D62E9"/>
    <w:pPr>
      <w:widowControl w:val="0"/>
      <w:spacing w:line="480" w:lineRule="exact"/>
    </w:pPr>
    <w:rPr>
      <w:rFonts w:ascii="ïΩê¨ñæí©" w:eastAsia="ïΩê¨ñæí©" w:hAnsi="ïΩê¨ñæí©" w:cs="ïΩê¨ñæí©"/>
      <w:b/>
      <w:sz w:val="28"/>
    </w:rPr>
  </w:style>
  <w:style w:type="character" w:customStyle="1" w:styleId="ad">
    <w:name w:val="本文 (文字)"/>
    <w:basedOn w:val="a0"/>
    <w:link w:val="ac"/>
    <w:rsid w:val="006D62E9"/>
    <w:rPr>
      <w:rFonts w:ascii="ïΩê¨ñæí©" w:eastAsia="ïΩê¨ñæí©" w:hAnsi="ïΩê¨ñæí©" w:cs="ïΩê¨ñæí©"/>
      <w:b/>
      <w:sz w:val="28"/>
      <w:lang w:val="en-US"/>
      <w14:ligatures w14:val="none"/>
    </w:rPr>
  </w:style>
  <w:style w:type="paragraph" w:styleId="ae">
    <w:name w:val="header"/>
    <w:basedOn w:val="a"/>
    <w:link w:val="af"/>
    <w:rsid w:val="006D62E9"/>
    <w:pPr>
      <w:tabs>
        <w:tab w:val="center" w:pos="4153"/>
        <w:tab w:val="right" w:pos="8306"/>
      </w:tabs>
    </w:pPr>
    <w:rPr>
      <w:rFonts w:ascii="ïΩê¨ñæí©" w:eastAsia="ïΩê¨ñæí©" w:hAnsi="ïΩê¨ñæí©" w:cs="ïΩê¨ñæí©"/>
    </w:rPr>
  </w:style>
  <w:style w:type="character" w:customStyle="1" w:styleId="af">
    <w:name w:val="ヘッダー (文字)"/>
    <w:basedOn w:val="a0"/>
    <w:link w:val="ae"/>
    <w:rsid w:val="006D62E9"/>
    <w:rPr>
      <w:rFonts w:ascii="ïΩê¨ñæí©" w:eastAsia="ïΩê¨ñæí©" w:hAnsi="ïΩê¨ñæí©" w:cs="ïΩê¨ñæí©"/>
      <w:lang w:val="en-US"/>
      <w14:ligatures w14:val="none"/>
    </w:rPr>
  </w:style>
  <w:style w:type="paragraph" w:styleId="af0">
    <w:name w:val="footer"/>
    <w:basedOn w:val="a"/>
    <w:link w:val="af1"/>
    <w:rsid w:val="006D62E9"/>
    <w:pPr>
      <w:widowControl w:val="0"/>
      <w:tabs>
        <w:tab w:val="center" w:pos="4252"/>
        <w:tab w:val="right" w:pos="8504"/>
      </w:tabs>
      <w:spacing w:line="360" w:lineRule="atLeast"/>
      <w:jc w:val="both"/>
    </w:pPr>
    <w:rPr>
      <w:rFonts w:ascii="ïΩê¨ñæí©" w:eastAsia="ïΩê¨ñæí©" w:hAnsi="ïΩê¨ñæí©" w:cs="ïΩê¨ñæí©"/>
    </w:rPr>
  </w:style>
  <w:style w:type="character" w:customStyle="1" w:styleId="af1">
    <w:name w:val="フッター (文字)"/>
    <w:basedOn w:val="a0"/>
    <w:link w:val="af0"/>
    <w:rsid w:val="006D62E9"/>
    <w:rPr>
      <w:rFonts w:ascii="ïΩê¨ñæí©" w:eastAsia="ïΩê¨ñæí©" w:hAnsi="ïΩê¨ñæí©" w:cs="ïΩê¨ñæí©"/>
      <w:lang w:val="en-US"/>
      <w14:ligatures w14:val="none"/>
    </w:rPr>
  </w:style>
  <w:style w:type="paragraph" w:styleId="af2">
    <w:name w:val="Normal Indent"/>
    <w:basedOn w:val="a"/>
    <w:qFormat/>
    <w:rsid w:val="006D62E9"/>
    <w:pPr>
      <w:ind w:left="851"/>
    </w:pPr>
  </w:style>
  <w:style w:type="paragraph" w:customStyle="1" w:styleId="EndNoteBibliography">
    <w:name w:val="EndNote Bibliography"/>
    <w:basedOn w:val="a"/>
    <w:rsid w:val="006D62E9"/>
    <w:rPr>
      <w:rFonts w:ascii="ＭＳ Ｐゴシック" w:hAnsi="ＭＳ Ｐゴシック" w:cs="Academy Engraved LET"/>
    </w:rPr>
  </w:style>
  <w:style w:type="character" w:styleId="HTML">
    <w:name w:val="HTML Cite"/>
    <w:rsid w:val="006D62E9"/>
    <w:rPr>
      <w:rFonts w:ascii="Century Schoolbook" w:eastAsia="Century Schoolbook" w:hAnsi="Century Schoolbook" w:cs="Century Schoolbook"/>
    </w:rPr>
  </w:style>
  <w:style w:type="paragraph" w:styleId="af3">
    <w:name w:val="Balloon Text"/>
    <w:basedOn w:val="a"/>
    <w:link w:val="af4"/>
    <w:rsid w:val="006D62E9"/>
    <w:rPr>
      <w:rFonts w:ascii="ヒラギノ角ゴ ProN W3" w:eastAsia="ヒラギノ角ゴ ProN W3" w:hAnsi="ヒラギノ角ゴ ProN W3" w:cs="ヒラギノ角ゴ ProN W3"/>
      <w:sz w:val="18"/>
    </w:rPr>
  </w:style>
  <w:style w:type="character" w:customStyle="1" w:styleId="af4">
    <w:name w:val="吹き出し (文字)"/>
    <w:basedOn w:val="a0"/>
    <w:link w:val="af3"/>
    <w:rsid w:val="006D62E9"/>
    <w:rPr>
      <w:rFonts w:ascii="ヒラギノ角ゴ ProN W3" w:eastAsia="ヒラギノ角ゴ ProN W3" w:hAnsi="ヒラギノ角ゴ ProN W3" w:cs="ヒラギノ角ゴ ProN W3"/>
      <w:sz w:val="18"/>
      <w:lang w:val="en-US"/>
      <w14:ligatures w14:val="none"/>
    </w:rPr>
  </w:style>
  <w:style w:type="paragraph" w:styleId="af5">
    <w:name w:val="Revision"/>
    <w:rsid w:val="006D62E9"/>
    <w:pPr>
      <w:spacing w:after="0" w:line="240" w:lineRule="auto"/>
    </w:pPr>
    <w:rPr>
      <w:rFonts w:ascii="Times" w:eastAsia="Times" w:hAnsi="Times" w:cs="Times"/>
      <w:lang w:val="en-US"/>
      <w14:ligatures w14:val="none"/>
    </w:rPr>
  </w:style>
  <w:style w:type="character" w:styleId="af6">
    <w:name w:val="annotation reference"/>
    <w:basedOn w:val="a0"/>
    <w:rsid w:val="006D62E9"/>
    <w:rPr>
      <w:sz w:val="18"/>
    </w:rPr>
  </w:style>
  <w:style w:type="paragraph" w:styleId="af7">
    <w:name w:val="annotation text"/>
    <w:link w:val="af8"/>
    <w:rsid w:val="006D62E9"/>
    <w:pPr>
      <w:spacing w:after="0" w:line="240" w:lineRule="auto"/>
    </w:pPr>
    <w:rPr>
      <w:rFonts w:ascii="Times New Roman" w:eastAsia="Times New Roman" w:hAnsi="Times New Roman" w:cs="Times New Roman"/>
      <w:lang w:val="en-US"/>
      <w14:ligatures w14:val="none"/>
    </w:rPr>
  </w:style>
  <w:style w:type="character" w:customStyle="1" w:styleId="af8">
    <w:name w:val="コメント文字列 (文字)"/>
    <w:basedOn w:val="a0"/>
    <w:link w:val="af7"/>
    <w:rsid w:val="006D62E9"/>
    <w:rPr>
      <w:rFonts w:ascii="Times New Roman" w:eastAsia="Times New Roman" w:hAnsi="Times New Roman" w:cs="Times New Roman"/>
      <w:lang w:val="en-US"/>
      <w14:ligatures w14:val="none"/>
    </w:rPr>
  </w:style>
  <w:style w:type="paragraph" w:styleId="af9">
    <w:name w:val="annotation subject"/>
    <w:basedOn w:val="af7"/>
    <w:link w:val="afa"/>
    <w:rsid w:val="006D62E9"/>
    <w:rPr>
      <w:rFonts w:ascii="Times" w:eastAsia="Times" w:hAnsi="Times" w:cs="Times"/>
      <w:b/>
    </w:rPr>
  </w:style>
  <w:style w:type="character" w:customStyle="1" w:styleId="afa">
    <w:name w:val="コメント内容 (文字)"/>
    <w:basedOn w:val="af8"/>
    <w:link w:val="af9"/>
    <w:rsid w:val="006D62E9"/>
    <w:rPr>
      <w:rFonts w:ascii="Times" w:eastAsia="Times" w:hAnsi="Times" w:cs="Times"/>
      <w:b/>
      <w:lang w:val="en-US"/>
      <w14:ligatures w14:val="none"/>
    </w:rPr>
  </w:style>
  <w:style w:type="character" w:styleId="afb">
    <w:name w:val="Hyperlink"/>
    <w:basedOn w:val="a0"/>
    <w:rsid w:val="006D62E9"/>
    <w:rPr>
      <w:color w:val="0563C1"/>
      <w:u w:val="single"/>
    </w:rPr>
  </w:style>
  <w:style w:type="character" w:styleId="afc">
    <w:name w:val="FollowedHyperlink"/>
    <w:basedOn w:val="a0"/>
    <w:rsid w:val="006D62E9"/>
    <w:rPr>
      <w:color w:val="954F72"/>
      <w:u w:val="single"/>
    </w:rPr>
  </w:style>
  <w:style w:type="paragraph" w:styleId="afd">
    <w:name w:val="Document Map"/>
    <w:basedOn w:val="a"/>
    <w:link w:val="afe"/>
    <w:rsid w:val="006D62E9"/>
    <w:rPr>
      <w:rFonts w:ascii="ＭＳ 明朝" w:eastAsia="ＭＳ 明朝" w:hAnsi="ＭＳ 明朝" w:cs="ＭＳ 明朝"/>
    </w:rPr>
  </w:style>
  <w:style w:type="character" w:customStyle="1" w:styleId="afe">
    <w:name w:val="見出しマップ (文字)"/>
    <w:basedOn w:val="a0"/>
    <w:link w:val="afd"/>
    <w:rsid w:val="006D62E9"/>
    <w:rPr>
      <w:rFonts w:ascii="ＭＳ 明朝" w:eastAsia="ＭＳ 明朝" w:hAnsi="ＭＳ 明朝" w:cs="ＭＳ 明朝"/>
      <w:lang w:val="en-US"/>
      <w14:ligatures w14:val="none"/>
    </w:rPr>
  </w:style>
  <w:style w:type="character" w:styleId="aff">
    <w:name w:val="line number"/>
    <w:basedOn w:val="a0"/>
    <w:rsid w:val="006D62E9"/>
  </w:style>
  <w:style w:type="paragraph" w:styleId="Web">
    <w:name w:val="Normal (Web)"/>
    <w:basedOn w:val="a"/>
    <w:uiPriority w:val="99"/>
    <w:qFormat/>
    <w:rsid w:val="006D62E9"/>
    <w:pPr>
      <w:spacing w:before="100" w:beforeAutospacing="1" w:after="100" w:afterAutospacing="1"/>
    </w:pPr>
  </w:style>
  <w:style w:type="character" w:customStyle="1" w:styleId="title-text">
    <w:name w:val="title-text"/>
    <w:basedOn w:val="a0"/>
    <w:qFormat/>
    <w:rsid w:val="006D62E9"/>
  </w:style>
  <w:style w:type="character" w:customStyle="1" w:styleId="apple-converted-space">
    <w:name w:val="apple-converted-space"/>
    <w:basedOn w:val="a0"/>
    <w:rsid w:val="006D62E9"/>
  </w:style>
  <w:style w:type="character" w:customStyle="1" w:styleId="ref-journal">
    <w:name w:val="ref-journal"/>
    <w:basedOn w:val="a0"/>
    <w:rsid w:val="006D62E9"/>
  </w:style>
  <w:style w:type="character" w:styleId="aff0">
    <w:name w:val="Strong"/>
    <w:basedOn w:val="a0"/>
    <w:uiPriority w:val="22"/>
    <w:qFormat/>
    <w:rsid w:val="006D62E9"/>
    <w:rPr>
      <w:b/>
    </w:rPr>
  </w:style>
  <w:style w:type="character" w:styleId="aff1">
    <w:name w:val="Emphasis"/>
    <w:basedOn w:val="a0"/>
    <w:uiPriority w:val="20"/>
    <w:qFormat/>
    <w:rsid w:val="006D62E9"/>
    <w:rPr>
      <w:i/>
    </w:rPr>
  </w:style>
  <w:style w:type="character" w:customStyle="1" w:styleId="anchor-text">
    <w:name w:val="anchor-text"/>
    <w:basedOn w:val="a0"/>
    <w:rsid w:val="006D62E9"/>
  </w:style>
  <w:style w:type="paragraph" w:customStyle="1" w:styleId="EndNoteBibliographyTitle">
    <w:name w:val="EndNote Bibliography Title"/>
    <w:basedOn w:val="a"/>
    <w:qFormat/>
    <w:rsid w:val="006D62E9"/>
    <w:pPr>
      <w:jc w:val="center"/>
    </w:pPr>
    <w:rPr>
      <w:rFonts w:ascii="ＭＳ Ｐゴシック" w:hAnsi="ＭＳ Ｐゴシック" w:cs="Academy Engraved LET"/>
    </w:rPr>
  </w:style>
  <w:style w:type="character" w:customStyle="1" w:styleId="A10">
    <w:name w:val="A1"/>
    <w:rsid w:val="006D62E9"/>
    <w:rPr>
      <w:color w:val="211D1E"/>
      <w:sz w:val="19"/>
    </w:rPr>
  </w:style>
  <w:style w:type="character" w:customStyle="1" w:styleId="UnresolvedMention1">
    <w:name w:val="Unresolved Mention1"/>
    <w:basedOn w:val="a0"/>
    <w:rsid w:val="006D62E9"/>
    <w:rPr>
      <w:color w:val="605E5C"/>
    </w:rPr>
  </w:style>
  <w:style w:type="paragraph" w:customStyle="1" w:styleId="TableList">
    <w:name w:val="Table List"/>
    <w:basedOn w:val="a"/>
    <w:rsid w:val="006D62E9"/>
    <w:pPr>
      <w:ind w:left="300" w:hanging="300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a0"/>
    <w:rsid w:val="006D62E9"/>
    <w:rPr>
      <w:shd w:val="clear" w:color="auto" w:fill="D0FCE2"/>
    </w:rPr>
  </w:style>
  <w:style w:type="character" w:customStyle="1" w:styleId="FamilyName">
    <w:name w:val="Family Name"/>
    <w:basedOn w:val="a0"/>
    <w:rsid w:val="006D62E9"/>
    <w:rPr>
      <w:shd w:val="clear" w:color="auto" w:fill="88F4BE"/>
    </w:rPr>
  </w:style>
  <w:style w:type="paragraph" w:customStyle="1" w:styleId="List8">
    <w:name w:val="List 8"/>
    <w:basedOn w:val="a"/>
    <w:rsid w:val="006D62E9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  <w:rsid w:val="006D62E9"/>
    <w:rPr>
      <w:shd w:val="clear" w:color="auto" w:fill="FFE3C9"/>
    </w:rPr>
  </w:style>
  <w:style w:type="character" w:customStyle="1" w:styleId="Postcode">
    <w:name w:val="Postcode"/>
    <w:basedOn w:val="a0"/>
    <w:rsid w:val="006D62E9"/>
    <w:rPr>
      <w:shd w:val="clear" w:color="auto" w:fill="BEBEBE"/>
    </w:rPr>
  </w:style>
  <w:style w:type="paragraph" w:customStyle="1" w:styleId="Authors">
    <w:name w:val="Authors"/>
    <w:basedOn w:val="a"/>
    <w:rsid w:val="006D62E9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a0"/>
    <w:rsid w:val="006D62E9"/>
    <w:rPr>
      <w:shd w:val="clear" w:color="auto" w:fill="DDA5FF"/>
    </w:rPr>
  </w:style>
  <w:style w:type="paragraph" w:customStyle="1" w:styleId="Annotation">
    <w:name w:val="Annotation"/>
    <w:basedOn w:val="a"/>
    <w:rsid w:val="006D62E9"/>
    <w:pPr>
      <w:spacing w:after="160" w:line="360" w:lineRule="auto"/>
      <w:ind w:left="400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rsid w:val="006D62E9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Copyright">
    <w:name w:val="Copyright"/>
    <w:basedOn w:val="a"/>
    <w:rsid w:val="006D62E9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FootnoteText1">
    <w:name w:val="Footnote Text1"/>
    <w:basedOn w:val="a"/>
    <w:rsid w:val="006D62E9"/>
    <w:rPr>
      <w:rFonts w:ascii="Calibri" w:eastAsia="Calibri" w:hAnsi="Calibri" w:cs="Calibri"/>
    </w:rPr>
  </w:style>
  <w:style w:type="paragraph" w:customStyle="1" w:styleId="Formula">
    <w:name w:val="Formula"/>
    <w:basedOn w:val="a"/>
    <w:rsid w:val="006D62E9"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rsid w:val="006D62E9"/>
    <w:pPr>
      <w:spacing w:after="160" w:line="360" w:lineRule="auto"/>
      <w:ind w:left="1440" w:right="1440"/>
      <w:jc w:val="both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rsid w:val="006D62E9"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sid w:val="006D62E9"/>
    <w:rPr>
      <w:shd w:val="clear" w:color="auto" w:fill="FFC391"/>
      <w:vertAlign w:val="baseline"/>
    </w:rPr>
  </w:style>
  <w:style w:type="paragraph" w:customStyle="1" w:styleId="Keywords">
    <w:name w:val="Keywords"/>
    <w:basedOn w:val="a"/>
    <w:rsid w:val="006D62E9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basedOn w:val="a0"/>
    <w:rsid w:val="006D62E9"/>
    <w:rPr>
      <w:shd w:val="clear" w:color="auto" w:fill="D1FFB5"/>
    </w:rPr>
  </w:style>
  <w:style w:type="paragraph" w:styleId="25">
    <w:name w:val="List 2"/>
    <w:basedOn w:val="a"/>
    <w:rsid w:val="006D62E9"/>
    <w:pPr>
      <w:spacing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sid w:val="006D62E9"/>
    <w:rPr>
      <w:shd w:val="clear" w:color="auto" w:fill="FFCFD7"/>
    </w:rPr>
  </w:style>
  <w:style w:type="paragraph" w:customStyle="1" w:styleId="EndnoteText1">
    <w:name w:val="Endnote Text1"/>
    <w:basedOn w:val="a"/>
    <w:rsid w:val="006D62E9"/>
    <w:rPr>
      <w:rFonts w:ascii="Calibri" w:eastAsia="Calibri" w:hAnsi="Calibri" w:cs="Calibri"/>
    </w:rPr>
  </w:style>
  <w:style w:type="paragraph" w:styleId="aff2">
    <w:name w:val="Block Text"/>
    <w:basedOn w:val="a"/>
    <w:rsid w:val="006D62E9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  <w:rsid w:val="006D62E9"/>
    <w:rPr>
      <w:shd w:val="clear" w:color="auto" w:fill="E9F9FF"/>
    </w:rPr>
  </w:style>
  <w:style w:type="character" w:customStyle="1" w:styleId="City">
    <w:name w:val="City"/>
    <w:basedOn w:val="a0"/>
    <w:rsid w:val="006D62E9"/>
    <w:rPr>
      <w:shd w:val="clear" w:color="auto" w:fill="D7D7D7"/>
    </w:rPr>
  </w:style>
  <w:style w:type="character" w:customStyle="1" w:styleId="Region">
    <w:name w:val="Region"/>
    <w:basedOn w:val="a0"/>
    <w:rsid w:val="006D62E9"/>
    <w:rPr>
      <w:shd w:val="clear" w:color="auto" w:fill="D8E9EE"/>
    </w:rPr>
  </w:style>
  <w:style w:type="paragraph" w:customStyle="1" w:styleId="Correspondence">
    <w:name w:val="Correspondence"/>
    <w:basedOn w:val="a"/>
    <w:rsid w:val="006D62E9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DatabaseLink">
    <w:name w:val="Database Link"/>
    <w:basedOn w:val="a0"/>
    <w:rsid w:val="006D62E9"/>
    <w:rPr>
      <w:shd w:val="clear" w:color="auto" w:fill="AFBEFF"/>
    </w:rPr>
  </w:style>
  <w:style w:type="paragraph" w:styleId="41">
    <w:name w:val="List 4"/>
    <w:basedOn w:val="a"/>
    <w:rsid w:val="006D62E9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rsid w:val="006D62E9"/>
    <w:pPr>
      <w:numPr>
        <w:ilvl w:val="8"/>
      </w:numPr>
      <w:ind w:left="1440"/>
      <w:outlineLvl w:val="8"/>
    </w:pPr>
    <w:rPr>
      <w:sz w:val="22"/>
    </w:rPr>
  </w:style>
  <w:style w:type="paragraph" w:customStyle="1" w:styleId="QuotationSource">
    <w:name w:val="Quotation Source"/>
    <w:basedOn w:val="a"/>
    <w:rsid w:val="006D62E9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rsid w:val="006D62E9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List7">
    <w:name w:val="List 7"/>
    <w:basedOn w:val="a"/>
    <w:rsid w:val="006D62E9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a0"/>
    <w:rsid w:val="006D62E9"/>
    <w:rPr>
      <w:shd w:val="clear" w:color="auto" w:fill="97C5D1"/>
    </w:rPr>
  </w:style>
  <w:style w:type="paragraph" w:customStyle="1" w:styleId="Acknowledgements">
    <w:name w:val="Acknowledgements"/>
    <w:basedOn w:val="a"/>
    <w:rsid w:val="006D62E9"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PageNumbers">
    <w:name w:val="Page Numbers"/>
    <w:basedOn w:val="a0"/>
    <w:rsid w:val="006D62E9"/>
    <w:rPr>
      <w:shd w:val="clear" w:color="auto" w:fill="FFEDF0"/>
    </w:rPr>
  </w:style>
  <w:style w:type="paragraph" w:customStyle="1" w:styleId="Affiliation">
    <w:name w:val="Affiliation"/>
    <w:basedOn w:val="a"/>
    <w:rsid w:val="006D62E9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VolumeNumber">
    <w:name w:val="Volume Number"/>
    <w:basedOn w:val="a0"/>
    <w:rsid w:val="006D62E9"/>
    <w:rPr>
      <w:shd w:val="clear" w:color="auto" w:fill="EDF0FF"/>
    </w:rPr>
  </w:style>
  <w:style w:type="character" w:customStyle="1" w:styleId="GeneSequence">
    <w:name w:val="Gene Sequence"/>
    <w:basedOn w:val="a0"/>
    <w:rsid w:val="006D62E9"/>
    <w:rPr>
      <w:shd w:val="clear" w:color="auto" w:fill="FFCDF2"/>
    </w:rPr>
  </w:style>
  <w:style w:type="character" w:customStyle="1" w:styleId="IssueNumber">
    <w:name w:val="Issue Number"/>
    <w:basedOn w:val="a0"/>
    <w:rsid w:val="006D62E9"/>
    <w:rPr>
      <w:shd w:val="clear" w:color="auto" w:fill="CDD5FF"/>
    </w:rPr>
  </w:style>
  <w:style w:type="paragraph" w:styleId="aff3">
    <w:name w:val="List"/>
    <w:basedOn w:val="a"/>
    <w:rsid w:val="006D62E9"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sid w:val="006D62E9"/>
    <w:rPr>
      <w:shd w:val="clear" w:color="auto" w:fill="FFF6A4"/>
    </w:rPr>
  </w:style>
  <w:style w:type="paragraph" w:customStyle="1" w:styleId="Biography">
    <w:name w:val="Biography"/>
    <w:basedOn w:val="a"/>
    <w:rsid w:val="006D62E9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styleId="31">
    <w:name w:val="List 3"/>
    <w:basedOn w:val="a"/>
    <w:rsid w:val="006D62E9"/>
    <w:pPr>
      <w:spacing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  <w:rsid w:val="006D62E9"/>
    <w:rPr>
      <w:shd w:val="clear" w:color="auto" w:fill="FFAFBC"/>
    </w:rPr>
  </w:style>
  <w:style w:type="paragraph" w:customStyle="1" w:styleId="Surtitle">
    <w:name w:val="Surtitle"/>
    <w:basedOn w:val="a"/>
    <w:qFormat/>
    <w:rsid w:val="006D62E9"/>
    <w:pPr>
      <w:spacing w:after="160" w:line="208" w:lineRule="auto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rsid w:val="006D62E9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a0"/>
    <w:rsid w:val="006D62E9"/>
    <w:rPr>
      <w:shd w:val="clear" w:color="auto" w:fill="F0F0F0"/>
    </w:rPr>
  </w:style>
  <w:style w:type="paragraph" w:customStyle="1" w:styleId="List6">
    <w:name w:val="List 6"/>
    <w:basedOn w:val="a"/>
    <w:rsid w:val="006D62E9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a0"/>
    <w:rsid w:val="006D62E9"/>
    <w:rPr>
      <w:color w:val="5B89C1"/>
    </w:rPr>
  </w:style>
  <w:style w:type="character" w:customStyle="1" w:styleId="Source">
    <w:name w:val="Source"/>
    <w:basedOn w:val="a0"/>
    <w:rsid w:val="006D62E9"/>
    <w:rPr>
      <w:shd w:val="clear" w:color="auto" w:fill="C1EDFF"/>
    </w:rPr>
  </w:style>
  <w:style w:type="character" w:customStyle="1" w:styleId="NameScientific">
    <w:name w:val="Name Scientific"/>
    <w:basedOn w:val="a0"/>
    <w:rsid w:val="006D62E9"/>
    <w:rPr>
      <w:shd w:val="clear" w:color="auto" w:fill="91E0FF"/>
    </w:rPr>
  </w:style>
  <w:style w:type="paragraph" w:customStyle="1" w:styleId="Statement">
    <w:name w:val="Statement"/>
    <w:basedOn w:val="a"/>
    <w:rsid w:val="006D62E9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rsid w:val="006D62E9"/>
    <w:pPr>
      <w:shd w:val="clear" w:color="auto" w:fill="FFEDFA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Quotation">
    <w:name w:val="Quotation"/>
    <w:basedOn w:val="a"/>
    <w:rsid w:val="006D62E9"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sid w:val="006D62E9"/>
    <w:rPr>
      <w:rFonts w:ascii="Calibri" w:eastAsia="Calibri" w:hAnsi="Calibri" w:cs="Calibri"/>
      <w:sz w:val="18"/>
    </w:rPr>
  </w:style>
  <w:style w:type="character" w:customStyle="1" w:styleId="Year">
    <w:name w:val="Year"/>
    <w:basedOn w:val="a0"/>
    <w:rsid w:val="006D62E9"/>
    <w:rPr>
      <w:shd w:val="clear" w:color="auto" w:fill="FFF9C9"/>
    </w:rPr>
  </w:style>
  <w:style w:type="paragraph" w:customStyle="1" w:styleId="TableBody">
    <w:name w:val="Table Body"/>
    <w:basedOn w:val="a"/>
    <w:rsid w:val="006D62E9"/>
    <w:pPr>
      <w:spacing w:after="160" w:line="396" w:lineRule="auto"/>
    </w:pPr>
    <w:rPr>
      <w:rFonts w:ascii="Calibri" w:eastAsia="Calibri" w:hAnsi="Calibri" w:cs="Calibri"/>
      <w:sz w:val="20"/>
    </w:rPr>
  </w:style>
  <w:style w:type="character" w:customStyle="1" w:styleId="Location">
    <w:name w:val="Location"/>
    <w:basedOn w:val="a0"/>
    <w:rsid w:val="006D62E9"/>
    <w:rPr>
      <w:shd w:val="clear" w:color="auto" w:fill="F9EDFF"/>
    </w:rPr>
  </w:style>
  <w:style w:type="paragraph" w:customStyle="1" w:styleId="ChapterNumber">
    <w:name w:val="Chapter Number"/>
    <w:basedOn w:val="a"/>
    <w:rsid w:val="006D62E9"/>
    <w:rPr>
      <w:rFonts w:ascii="Calibri" w:eastAsia="Calibri" w:hAnsi="Calibri" w:cs="Calibri"/>
    </w:rPr>
  </w:style>
  <w:style w:type="paragraph" w:styleId="51">
    <w:name w:val="List 5"/>
    <w:basedOn w:val="a"/>
    <w:rsid w:val="006D62E9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CommentText0">
    <w:name w:val="Comment Text_0"/>
    <w:basedOn w:val="a"/>
    <w:rsid w:val="006D62E9"/>
    <w:rPr>
      <w:rFonts w:ascii="Calibri" w:eastAsia="Calibri" w:hAnsi="Calibri" w:cs="Calibri"/>
      <w:sz w:val="20"/>
    </w:rPr>
  </w:style>
  <w:style w:type="character" w:customStyle="1" w:styleId="Publisher">
    <w:name w:val="Publisher"/>
    <w:basedOn w:val="a0"/>
    <w:rsid w:val="006D62E9"/>
    <w:rPr>
      <w:shd w:val="clear" w:color="auto" w:fill="F2DDFF"/>
    </w:rPr>
  </w:style>
  <w:style w:type="paragraph" w:customStyle="1" w:styleId="Caption1">
    <w:name w:val="Caption1"/>
    <w:basedOn w:val="a"/>
    <w:rsid w:val="006D62E9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List1">
    <w:name w:val="List 1"/>
    <w:basedOn w:val="a"/>
    <w:rsid w:val="006D62E9"/>
    <w:pPr>
      <w:ind w:left="1200" w:hanging="600"/>
      <w:jc w:val="both"/>
    </w:pPr>
    <w:rPr>
      <w:rFonts w:eastAsia="Times New Roman" w:cs="Times New Roman"/>
      <w:sz w:val="22"/>
    </w:rPr>
  </w:style>
  <w:style w:type="paragraph" w:customStyle="1" w:styleId="List9">
    <w:name w:val="List 9"/>
    <w:basedOn w:val="a"/>
    <w:rsid w:val="006D62E9"/>
    <w:pPr>
      <w:ind w:left="1200" w:hanging="600"/>
      <w:jc w:val="both"/>
    </w:pPr>
    <w:rPr>
      <w:rFonts w:eastAsia="Times New Roman" w:cs="Times New Roman"/>
      <w:sz w:val="22"/>
    </w:rPr>
  </w:style>
  <w:style w:type="character" w:styleId="aff4">
    <w:name w:val="Unresolved Mention"/>
    <w:basedOn w:val="a0"/>
    <w:uiPriority w:val="99"/>
    <w:semiHidden/>
    <w:unhideWhenUsed/>
    <w:rsid w:val="00C437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aminet-sur@h.u-tokyo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C6205-D240-4CBB-BF35-AE12867F3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2129</TotalTime>
  <Pages>6</Pages>
  <Words>465</Words>
  <Characters>2651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Takaki Akamine</cp:lastModifiedBy>
  <cp:revision>46</cp:revision>
  <cp:lastPrinted>2026-05-10T06:28:00Z</cp:lastPrinted>
  <dcterms:created xsi:type="dcterms:W3CDTF">2026-05-22T14:35:00Z</dcterms:created>
  <dcterms:modified xsi:type="dcterms:W3CDTF">2026-06-11T20:39:00Z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7b6a5d038c235de9c1172a11199db399984ed25ce59837c49dda0b44c1cb3e11</vt:lpwstr>
  </property>
</Properties>
</file>