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1999B" w14:textId="77777777" w:rsidR="004926DC" w:rsidRPr="004926DC" w:rsidRDefault="004926DC" w:rsidP="004926DC">
      <w:pPr>
        <w:spacing w:line="480" w:lineRule="auto"/>
        <w:jc w:val="both"/>
        <w:rPr>
          <w:rFonts w:ascii="Arial" w:hAnsi="Arial" w:cs="Arial"/>
          <w:b/>
          <w:bCs/>
          <w:color w:val="000000" w:themeColor="text1"/>
          <w:sz w:val="28"/>
          <w:szCs w:val="32"/>
          <w:lang w:val="en-GB"/>
        </w:rPr>
      </w:pPr>
      <w:r w:rsidRPr="004926DC">
        <w:rPr>
          <w:rFonts w:ascii="Arial" w:hAnsi="Arial" w:cs="Arial"/>
          <w:b/>
          <w:bCs/>
          <w:color w:val="000000" w:themeColor="text1"/>
          <w:sz w:val="28"/>
          <w:szCs w:val="32"/>
          <w:lang w:val="en-GB"/>
        </w:rPr>
        <w:t>Responses of selected beetle families (Carabidae, Chrysomelidae, Curculionidae) to non-crop habitats in an agricultural landscape</w:t>
      </w:r>
    </w:p>
    <w:p w14:paraId="491EB210" w14:textId="04FDA72B" w:rsidR="004926DC" w:rsidRDefault="004926DC" w:rsidP="004926DC">
      <w:pPr>
        <w:spacing w:line="480" w:lineRule="auto"/>
        <w:jc w:val="both"/>
        <w:rPr>
          <w:rFonts w:ascii="Arial" w:hAnsi="Arial" w:cs="Arial"/>
          <w:color w:val="000000" w:themeColor="text1"/>
          <w:szCs w:val="28"/>
          <w:lang w:val="en-GB"/>
        </w:rPr>
      </w:pPr>
    </w:p>
    <w:p w14:paraId="1202E215" w14:textId="6349A36F" w:rsidR="00972B79" w:rsidRPr="00EE4FAC" w:rsidRDefault="00972B79" w:rsidP="004926DC">
      <w:pPr>
        <w:spacing w:line="480" w:lineRule="auto"/>
        <w:jc w:val="both"/>
        <w:rPr>
          <w:rFonts w:ascii="Arial" w:hAnsi="Arial" w:cs="Arial"/>
          <w:b/>
          <w:bCs/>
          <w:color w:val="000000" w:themeColor="text1"/>
          <w:szCs w:val="28"/>
        </w:rPr>
      </w:pPr>
      <w:r w:rsidRPr="00EE4FAC">
        <w:rPr>
          <w:rFonts w:ascii="Arial" w:hAnsi="Arial" w:cs="Arial"/>
          <w:b/>
          <w:bCs/>
          <w:color w:val="000000" w:themeColor="text1"/>
          <w:szCs w:val="28"/>
        </w:rPr>
        <w:t>Biologia</w:t>
      </w:r>
    </w:p>
    <w:p w14:paraId="1B0FCFB7" w14:textId="77777777" w:rsidR="00972B79" w:rsidRPr="00EE4FAC" w:rsidRDefault="00972B79" w:rsidP="004926DC">
      <w:pPr>
        <w:spacing w:line="480" w:lineRule="auto"/>
        <w:jc w:val="both"/>
        <w:rPr>
          <w:rFonts w:ascii="Arial" w:hAnsi="Arial" w:cs="Arial"/>
          <w:color w:val="000000" w:themeColor="text1"/>
          <w:szCs w:val="28"/>
        </w:rPr>
      </w:pPr>
    </w:p>
    <w:p w14:paraId="39A1F916" w14:textId="77777777" w:rsidR="004926DC" w:rsidRPr="00E71CA6" w:rsidRDefault="004926DC" w:rsidP="004926DC">
      <w:pPr>
        <w:spacing w:line="480" w:lineRule="auto"/>
        <w:jc w:val="both"/>
        <w:rPr>
          <w:rFonts w:ascii="Arial" w:hAnsi="Arial" w:cs="Arial"/>
          <w:b/>
          <w:color w:val="000000" w:themeColor="text1"/>
          <w:szCs w:val="28"/>
        </w:rPr>
      </w:pPr>
      <w:r w:rsidRPr="00E71CA6">
        <w:rPr>
          <w:rFonts w:ascii="Arial" w:hAnsi="Arial" w:cs="Arial"/>
          <w:b/>
          <w:color w:val="000000" w:themeColor="text1"/>
          <w:szCs w:val="28"/>
        </w:rPr>
        <w:t xml:space="preserve">Tamara Rischen* </w:t>
      </w:r>
      <w:r w:rsidRPr="003C7559">
        <w:rPr>
          <w:rFonts w:ascii="Arial" w:hAnsi="Arial" w:cs="Arial"/>
          <w:b/>
          <w:color w:val="000000" w:themeColor="text1"/>
          <w:szCs w:val="28"/>
        </w:rPr>
        <w:sym w:font="Symbol" w:char="F0B7"/>
      </w:r>
      <w:r w:rsidRPr="00E71CA6">
        <w:rPr>
          <w:rFonts w:ascii="Arial" w:hAnsi="Arial" w:cs="Arial"/>
          <w:b/>
          <w:color w:val="000000" w:themeColor="text1"/>
          <w:szCs w:val="28"/>
        </w:rPr>
        <w:t xml:space="preserve"> </w:t>
      </w:r>
      <w:r>
        <w:rPr>
          <w:rFonts w:ascii="Arial" w:hAnsi="Arial" w:cs="Arial"/>
          <w:b/>
          <w:color w:val="000000" w:themeColor="text1"/>
          <w:szCs w:val="28"/>
        </w:rPr>
        <w:t>Kim Ehringhausen</w:t>
      </w:r>
      <w:r w:rsidRPr="00E71CA6">
        <w:rPr>
          <w:rFonts w:ascii="Arial" w:hAnsi="Arial" w:cs="Arial"/>
          <w:b/>
          <w:color w:val="000000" w:themeColor="text1"/>
          <w:szCs w:val="28"/>
        </w:rPr>
        <w:t xml:space="preserve"> </w:t>
      </w:r>
      <w:r w:rsidRPr="003C7559">
        <w:rPr>
          <w:rFonts w:ascii="Arial" w:hAnsi="Arial" w:cs="Arial"/>
          <w:b/>
          <w:color w:val="000000" w:themeColor="text1"/>
          <w:szCs w:val="28"/>
        </w:rPr>
        <w:sym w:font="Symbol" w:char="F0B7"/>
      </w:r>
      <w:r w:rsidRPr="00E71CA6">
        <w:rPr>
          <w:rFonts w:ascii="Arial" w:hAnsi="Arial" w:cs="Arial"/>
          <w:b/>
          <w:color w:val="000000" w:themeColor="text1"/>
          <w:szCs w:val="28"/>
        </w:rPr>
        <w:t xml:space="preserve"> </w:t>
      </w:r>
      <w:r>
        <w:rPr>
          <w:rFonts w:ascii="Arial" w:hAnsi="Arial" w:cs="Arial"/>
          <w:b/>
          <w:color w:val="000000" w:themeColor="text1"/>
          <w:szCs w:val="28"/>
        </w:rPr>
        <w:t>Maya Heyer</w:t>
      </w:r>
      <w:r w:rsidRPr="00E71CA6">
        <w:rPr>
          <w:rFonts w:ascii="Arial" w:hAnsi="Arial" w:cs="Arial"/>
          <w:b/>
          <w:color w:val="000000" w:themeColor="text1"/>
          <w:szCs w:val="28"/>
        </w:rPr>
        <w:t xml:space="preserve"> </w:t>
      </w:r>
      <w:r w:rsidRPr="003C7559">
        <w:rPr>
          <w:rFonts w:ascii="Arial" w:hAnsi="Arial" w:cs="Arial"/>
          <w:b/>
          <w:color w:val="000000" w:themeColor="text1"/>
          <w:szCs w:val="28"/>
        </w:rPr>
        <w:sym w:font="Symbol" w:char="F0B7"/>
      </w:r>
      <w:r w:rsidRPr="00E71CA6">
        <w:rPr>
          <w:rFonts w:ascii="Arial" w:hAnsi="Arial" w:cs="Arial"/>
          <w:b/>
          <w:color w:val="000000" w:themeColor="text1"/>
          <w:szCs w:val="28"/>
        </w:rPr>
        <w:t xml:space="preserve"> Klaus Fischer</w:t>
      </w:r>
    </w:p>
    <w:p w14:paraId="56C332DF" w14:textId="77777777" w:rsidR="0034287C" w:rsidRDefault="0034287C" w:rsidP="0034287C">
      <w:pPr>
        <w:spacing w:line="480" w:lineRule="auto"/>
        <w:jc w:val="both"/>
        <w:rPr>
          <w:rFonts w:ascii="Arial" w:hAnsi="Arial" w:cs="Arial"/>
          <w:color w:val="000000" w:themeColor="text1"/>
        </w:rPr>
      </w:pPr>
    </w:p>
    <w:p w14:paraId="19837CDD" w14:textId="77777777" w:rsidR="0034287C" w:rsidRDefault="0034287C" w:rsidP="0034287C">
      <w:pPr>
        <w:spacing w:line="480" w:lineRule="auto"/>
        <w:jc w:val="both"/>
        <w:rPr>
          <w:rFonts w:ascii="Arial" w:hAnsi="Arial" w:cs="Arial"/>
          <w:color w:val="000000" w:themeColor="text1"/>
          <w:lang w:val="en-US"/>
        </w:rPr>
      </w:pPr>
      <w:r w:rsidRPr="001810E7">
        <w:rPr>
          <w:rFonts w:ascii="Arial" w:hAnsi="Arial" w:cs="Arial"/>
          <w:color w:val="000000" w:themeColor="text1"/>
          <w:lang w:val="en-US"/>
        </w:rPr>
        <w:t>Institute of Integrated Natural Sciences</w:t>
      </w:r>
      <w:r>
        <w:rPr>
          <w:rFonts w:ascii="Arial" w:hAnsi="Arial" w:cs="Arial"/>
          <w:color w:val="000000" w:themeColor="text1"/>
          <w:lang w:val="en-US"/>
        </w:rPr>
        <w:t>, Department Biology, Koblenz-Landau University, D-56070 Koblenz, Germany</w:t>
      </w:r>
    </w:p>
    <w:p w14:paraId="31A58433" w14:textId="185C8027" w:rsidR="00972B79" w:rsidRPr="00972B79" w:rsidRDefault="0034287C" w:rsidP="00972B79">
      <w:pPr>
        <w:spacing w:line="480" w:lineRule="auto"/>
        <w:jc w:val="both"/>
        <w:rPr>
          <w:rFonts w:ascii="Arial" w:hAnsi="Arial" w:cs="Arial"/>
          <w:color w:val="000000" w:themeColor="text1"/>
        </w:rPr>
      </w:pPr>
      <w:r w:rsidRPr="0034287C">
        <w:rPr>
          <w:rFonts w:ascii="Arial" w:hAnsi="Arial" w:cs="Arial"/>
          <w:color w:val="000000" w:themeColor="text1"/>
        </w:rPr>
        <w:t xml:space="preserve">E-Mail: </w:t>
      </w:r>
      <w:hyperlink r:id="rId8" w:history="1">
        <w:r w:rsidR="00972B79" w:rsidRPr="00203FCA">
          <w:rPr>
            <w:rStyle w:val="Hyperlink"/>
            <w:rFonts w:ascii="Arial" w:hAnsi="Arial" w:cs="Arial"/>
          </w:rPr>
          <w:t>tamararischen@uni-koblenz.d</w:t>
        </w:r>
        <w:r w:rsidR="00972B79">
          <w:rPr>
            <w:rStyle w:val="Hyperlink"/>
            <w:rFonts w:ascii="Arial" w:hAnsi="Arial" w:cs="Arial"/>
          </w:rPr>
          <w:t>e</w:t>
        </w:r>
      </w:hyperlink>
      <w:r w:rsidR="00972B79">
        <w:rPr>
          <w:rFonts w:ascii="Arial" w:hAnsi="Arial" w:cs="Arial"/>
          <w:color w:val="000000" w:themeColor="text1"/>
        </w:rPr>
        <w:br w:type="page"/>
      </w:r>
    </w:p>
    <w:p w14:paraId="4B2BD46A" w14:textId="768FB7A1" w:rsidR="0034287C" w:rsidRDefault="0042083D" w:rsidP="0034287C">
      <w:pPr>
        <w:tabs>
          <w:tab w:val="left" w:pos="2268"/>
        </w:tabs>
        <w:spacing w:line="480" w:lineRule="auto"/>
        <w:jc w:val="both"/>
        <w:rPr>
          <w:rFonts w:ascii="Arial" w:hAnsi="Arial" w:cs="Arial"/>
          <w:b/>
          <w:sz w:val="28"/>
          <w:lang w:val="en-US"/>
        </w:rPr>
      </w:pPr>
      <w:r>
        <w:rPr>
          <w:rFonts w:ascii="Arial" w:hAnsi="Arial" w:cs="Arial"/>
          <w:b/>
          <w:sz w:val="28"/>
          <w:lang w:val="en-US"/>
        </w:rPr>
        <w:lastRenderedPageBreak/>
        <w:t>Online resource</w:t>
      </w:r>
      <w:r w:rsidR="00C51E8D">
        <w:rPr>
          <w:rFonts w:ascii="Arial" w:hAnsi="Arial" w:cs="Arial"/>
          <w:b/>
          <w:sz w:val="28"/>
          <w:lang w:val="en-US"/>
        </w:rPr>
        <w:t xml:space="preserve"> (S)</w:t>
      </w:r>
    </w:p>
    <w:p w14:paraId="6B80D267" w14:textId="3B3CADBF" w:rsidR="0034287C" w:rsidRPr="00DF41BD" w:rsidRDefault="0034287C" w:rsidP="0034287C">
      <w:pPr>
        <w:spacing w:line="480" w:lineRule="auto"/>
        <w:jc w:val="both"/>
        <w:rPr>
          <w:rFonts w:ascii="Arial" w:hAnsi="Arial" w:cs="Arial"/>
          <w:lang w:val="en-US"/>
        </w:rPr>
      </w:pPr>
      <w:r w:rsidRPr="00DF41BD">
        <w:rPr>
          <w:rFonts w:ascii="Arial" w:hAnsi="Arial" w:cs="Arial"/>
          <w:b/>
          <w:lang w:val="en-US"/>
        </w:rPr>
        <w:t xml:space="preserve">Table </w:t>
      </w:r>
      <w:r w:rsidR="0042083D">
        <w:rPr>
          <w:rFonts w:ascii="Arial" w:hAnsi="Arial" w:cs="Arial"/>
          <w:b/>
          <w:lang w:val="en-US"/>
        </w:rPr>
        <w:t>S</w:t>
      </w:r>
      <w:r w:rsidRPr="00DF41BD">
        <w:rPr>
          <w:rFonts w:ascii="Arial" w:hAnsi="Arial" w:cs="Arial"/>
          <w:b/>
          <w:lang w:val="en-US"/>
        </w:rPr>
        <w:t xml:space="preserve">1 </w:t>
      </w:r>
      <w:r w:rsidRPr="00DF41BD">
        <w:rPr>
          <w:rFonts w:ascii="Arial" w:hAnsi="Arial" w:cs="Arial"/>
          <w:lang w:val="en-US"/>
        </w:rPr>
        <w:t xml:space="preserve">Coordinates of study sites </w:t>
      </w:r>
      <w:r>
        <w:rPr>
          <w:rFonts w:ascii="Arial" w:hAnsi="Arial" w:cs="Arial"/>
          <w:lang w:val="en-US"/>
        </w:rPr>
        <w:t>for</w:t>
      </w:r>
      <w:r w:rsidRPr="00DF41BD">
        <w:rPr>
          <w:rFonts w:ascii="Arial" w:hAnsi="Arial" w:cs="Arial"/>
          <w:lang w:val="en-US"/>
        </w:rPr>
        <w:t xml:space="preserve"> </w:t>
      </w:r>
      <w:r>
        <w:rPr>
          <w:rFonts w:ascii="Arial" w:hAnsi="Arial" w:cs="Arial"/>
          <w:lang w:val="en-US"/>
        </w:rPr>
        <w:t>the four</w:t>
      </w:r>
      <w:r w:rsidRPr="00DF41BD">
        <w:rPr>
          <w:rFonts w:ascii="Arial" w:hAnsi="Arial" w:cs="Arial"/>
          <w:lang w:val="en-US"/>
        </w:rPr>
        <w:t xml:space="preserve"> land use types.</w:t>
      </w:r>
    </w:p>
    <w:tbl>
      <w:tblPr>
        <w:tblStyle w:val="Tabellenraster2"/>
        <w:tblW w:w="0" w:type="auto"/>
        <w:tblLook w:val="04A0" w:firstRow="1" w:lastRow="0" w:firstColumn="1" w:lastColumn="0" w:noHBand="0" w:noVBand="1"/>
      </w:tblPr>
      <w:tblGrid>
        <w:gridCol w:w="3906"/>
        <w:gridCol w:w="3906"/>
      </w:tblGrid>
      <w:tr w:rsidR="0034287C" w:rsidRPr="00DF41BD" w14:paraId="562BE613" w14:textId="77777777" w:rsidTr="001A3B8F">
        <w:trPr>
          <w:trHeight w:val="337"/>
        </w:trPr>
        <w:tc>
          <w:tcPr>
            <w:tcW w:w="3906" w:type="dxa"/>
            <w:vAlign w:val="center"/>
          </w:tcPr>
          <w:p w14:paraId="4814A8D6" w14:textId="77777777" w:rsidR="0034287C" w:rsidRPr="00DF41BD" w:rsidRDefault="0034287C" w:rsidP="001A3B8F">
            <w:pPr>
              <w:spacing w:line="276" w:lineRule="auto"/>
              <w:jc w:val="center"/>
              <w:rPr>
                <w:rFonts w:ascii="Arial" w:hAnsi="Arial" w:cs="Arial"/>
                <w:b/>
                <w:lang w:val="en-US"/>
              </w:rPr>
            </w:pPr>
            <w:r>
              <w:rPr>
                <w:rFonts w:ascii="Arial" w:hAnsi="Arial" w:cs="Arial"/>
                <w:b/>
                <w:lang w:val="en-US"/>
              </w:rPr>
              <w:t>Field</w:t>
            </w:r>
            <w:r w:rsidRPr="00DF41BD">
              <w:rPr>
                <w:rFonts w:ascii="Arial" w:hAnsi="Arial" w:cs="Arial"/>
                <w:b/>
                <w:lang w:val="en-US"/>
              </w:rPr>
              <w:t xml:space="preserve"> margin (n = </w:t>
            </w:r>
            <w:r>
              <w:rPr>
                <w:rFonts w:ascii="Arial" w:hAnsi="Arial" w:cs="Arial"/>
                <w:b/>
                <w:lang w:val="en-US"/>
              </w:rPr>
              <w:t>9</w:t>
            </w:r>
            <w:r w:rsidRPr="00DF41BD">
              <w:rPr>
                <w:rFonts w:ascii="Arial" w:hAnsi="Arial" w:cs="Arial"/>
                <w:b/>
                <w:lang w:val="en-US"/>
              </w:rPr>
              <w:t>)</w:t>
            </w:r>
          </w:p>
        </w:tc>
        <w:tc>
          <w:tcPr>
            <w:tcW w:w="3906" w:type="dxa"/>
            <w:vAlign w:val="center"/>
          </w:tcPr>
          <w:p w14:paraId="5B9DF77A" w14:textId="77777777" w:rsidR="0034287C" w:rsidRPr="00DF41BD" w:rsidRDefault="0034287C" w:rsidP="001A3B8F">
            <w:pPr>
              <w:spacing w:line="276" w:lineRule="auto"/>
              <w:jc w:val="center"/>
              <w:rPr>
                <w:rFonts w:ascii="Arial" w:hAnsi="Arial" w:cs="Arial"/>
                <w:b/>
                <w:lang w:val="en-US"/>
              </w:rPr>
            </w:pPr>
            <w:r>
              <w:rPr>
                <w:rFonts w:ascii="Arial" w:hAnsi="Arial" w:cs="Arial"/>
                <w:b/>
                <w:lang w:val="en-US"/>
              </w:rPr>
              <w:t>Grassland fallow</w:t>
            </w:r>
            <w:r w:rsidRPr="00DF41BD">
              <w:rPr>
                <w:rFonts w:ascii="Arial" w:hAnsi="Arial" w:cs="Arial"/>
                <w:b/>
                <w:lang w:val="en-US"/>
              </w:rPr>
              <w:t xml:space="preserve"> (n = </w:t>
            </w:r>
            <w:r>
              <w:rPr>
                <w:rFonts w:ascii="Arial" w:hAnsi="Arial" w:cs="Arial"/>
                <w:b/>
                <w:lang w:val="en-US"/>
              </w:rPr>
              <w:t>9</w:t>
            </w:r>
            <w:r w:rsidRPr="00DF41BD">
              <w:rPr>
                <w:rFonts w:ascii="Arial" w:hAnsi="Arial" w:cs="Arial"/>
                <w:b/>
                <w:lang w:val="en-US"/>
              </w:rPr>
              <w:t>)</w:t>
            </w:r>
          </w:p>
        </w:tc>
      </w:tr>
      <w:tr w:rsidR="0034287C" w:rsidRPr="00DF41BD" w14:paraId="0714DD89" w14:textId="77777777" w:rsidTr="001A3B8F">
        <w:trPr>
          <w:trHeight w:val="337"/>
        </w:trPr>
        <w:tc>
          <w:tcPr>
            <w:tcW w:w="3906" w:type="dxa"/>
            <w:vAlign w:val="center"/>
          </w:tcPr>
          <w:p w14:paraId="6D26502D"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50°16'31.9"N 7°21'11.0"E</w:t>
            </w:r>
          </w:p>
        </w:tc>
        <w:tc>
          <w:tcPr>
            <w:tcW w:w="3906" w:type="dxa"/>
            <w:vAlign w:val="center"/>
          </w:tcPr>
          <w:p w14:paraId="71DEB00D"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50°17'10.5"N 7°22'09.8"E</w:t>
            </w:r>
          </w:p>
        </w:tc>
      </w:tr>
      <w:tr w:rsidR="0034287C" w:rsidRPr="00DF41BD" w14:paraId="7105AD85" w14:textId="77777777" w:rsidTr="001A3B8F">
        <w:trPr>
          <w:trHeight w:val="337"/>
        </w:trPr>
        <w:tc>
          <w:tcPr>
            <w:tcW w:w="3906" w:type="dxa"/>
            <w:vAlign w:val="center"/>
          </w:tcPr>
          <w:p w14:paraId="46837928"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50°16'53.6"N 7°21'24.8"E</w:t>
            </w:r>
          </w:p>
        </w:tc>
        <w:tc>
          <w:tcPr>
            <w:tcW w:w="3906" w:type="dxa"/>
            <w:vAlign w:val="center"/>
          </w:tcPr>
          <w:p w14:paraId="3CCBC9B3"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50°17'10.7"N 7°22'01.7"E</w:t>
            </w:r>
          </w:p>
        </w:tc>
      </w:tr>
      <w:tr w:rsidR="0034287C" w:rsidRPr="00DF41BD" w14:paraId="40EEF92E" w14:textId="77777777" w:rsidTr="001A3B8F">
        <w:trPr>
          <w:trHeight w:val="337"/>
        </w:trPr>
        <w:tc>
          <w:tcPr>
            <w:tcW w:w="3906" w:type="dxa"/>
            <w:vAlign w:val="center"/>
          </w:tcPr>
          <w:p w14:paraId="01DEAAD3"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50°17'07.5"N 7°21'37.9"E</w:t>
            </w:r>
          </w:p>
        </w:tc>
        <w:tc>
          <w:tcPr>
            <w:tcW w:w="3906" w:type="dxa"/>
            <w:vAlign w:val="center"/>
          </w:tcPr>
          <w:p w14:paraId="564C1C85"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50°17'08.3"N 7°22'19.6"E</w:t>
            </w:r>
          </w:p>
        </w:tc>
      </w:tr>
      <w:tr w:rsidR="0034287C" w:rsidRPr="00DF41BD" w14:paraId="01F93A68" w14:textId="77777777" w:rsidTr="001A3B8F">
        <w:trPr>
          <w:trHeight w:val="337"/>
        </w:trPr>
        <w:tc>
          <w:tcPr>
            <w:tcW w:w="3906" w:type="dxa"/>
            <w:vAlign w:val="center"/>
          </w:tcPr>
          <w:p w14:paraId="2ADA228B"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50°17'17.0"N 7°21'38.4"E</w:t>
            </w:r>
          </w:p>
        </w:tc>
        <w:tc>
          <w:tcPr>
            <w:tcW w:w="3906" w:type="dxa"/>
            <w:vAlign w:val="center"/>
          </w:tcPr>
          <w:p w14:paraId="0D6BF741"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50°16'59.2"N 7°21'27.9"E</w:t>
            </w:r>
          </w:p>
        </w:tc>
      </w:tr>
      <w:tr w:rsidR="0034287C" w:rsidRPr="00DF41BD" w14:paraId="6B61FDC7" w14:textId="77777777" w:rsidTr="001A3B8F">
        <w:trPr>
          <w:trHeight w:val="337"/>
        </w:trPr>
        <w:tc>
          <w:tcPr>
            <w:tcW w:w="3906" w:type="dxa"/>
            <w:vAlign w:val="center"/>
          </w:tcPr>
          <w:p w14:paraId="51424753"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50°17'52.7"N 7°22'10.7"E</w:t>
            </w:r>
          </w:p>
        </w:tc>
        <w:tc>
          <w:tcPr>
            <w:tcW w:w="3906" w:type="dxa"/>
            <w:vAlign w:val="center"/>
          </w:tcPr>
          <w:p w14:paraId="76B7270C"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50°17'07.8"N 7°21'43.5"E</w:t>
            </w:r>
          </w:p>
        </w:tc>
      </w:tr>
      <w:tr w:rsidR="0034287C" w:rsidRPr="00DF41BD" w14:paraId="327D45E5" w14:textId="77777777" w:rsidTr="001A3B8F">
        <w:trPr>
          <w:trHeight w:val="337"/>
        </w:trPr>
        <w:tc>
          <w:tcPr>
            <w:tcW w:w="3906" w:type="dxa"/>
            <w:vAlign w:val="center"/>
          </w:tcPr>
          <w:p w14:paraId="2951B667"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50°17'57.2"N 7°22'19.4"E</w:t>
            </w:r>
          </w:p>
        </w:tc>
        <w:tc>
          <w:tcPr>
            <w:tcW w:w="3906" w:type="dxa"/>
            <w:vAlign w:val="center"/>
          </w:tcPr>
          <w:p w14:paraId="3ECF51AE"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 xml:space="preserve">50°16'35.1"N 7°17'55.7"E </w:t>
            </w:r>
          </w:p>
        </w:tc>
      </w:tr>
      <w:tr w:rsidR="0034287C" w:rsidRPr="00DF41BD" w14:paraId="1E80DF50" w14:textId="77777777" w:rsidTr="001A3B8F">
        <w:trPr>
          <w:trHeight w:val="337"/>
        </w:trPr>
        <w:tc>
          <w:tcPr>
            <w:tcW w:w="3906" w:type="dxa"/>
            <w:vAlign w:val="center"/>
          </w:tcPr>
          <w:p w14:paraId="0AEF3930"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50°18'04.2"N 7°22'31.9"E</w:t>
            </w:r>
          </w:p>
        </w:tc>
        <w:tc>
          <w:tcPr>
            <w:tcW w:w="3906" w:type="dxa"/>
            <w:vAlign w:val="center"/>
          </w:tcPr>
          <w:p w14:paraId="1671957F"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 xml:space="preserve">50°16'37.3"N 7°17'55.4"E </w:t>
            </w:r>
          </w:p>
        </w:tc>
      </w:tr>
      <w:tr w:rsidR="0034287C" w:rsidRPr="00DF41BD" w14:paraId="432E79F7" w14:textId="77777777" w:rsidTr="001A3B8F">
        <w:trPr>
          <w:trHeight w:val="337"/>
        </w:trPr>
        <w:tc>
          <w:tcPr>
            <w:tcW w:w="3906" w:type="dxa"/>
            <w:vAlign w:val="center"/>
          </w:tcPr>
          <w:p w14:paraId="5103C00D"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50°18'10.0"N 7°22'43.1"E</w:t>
            </w:r>
          </w:p>
        </w:tc>
        <w:tc>
          <w:tcPr>
            <w:tcW w:w="3906" w:type="dxa"/>
            <w:vAlign w:val="center"/>
          </w:tcPr>
          <w:p w14:paraId="17EB9136"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 xml:space="preserve">50°16'54.1"N 7°17'30.0"E </w:t>
            </w:r>
          </w:p>
        </w:tc>
      </w:tr>
      <w:tr w:rsidR="0034287C" w:rsidRPr="00DF41BD" w14:paraId="62242923" w14:textId="77777777" w:rsidTr="001A3B8F">
        <w:trPr>
          <w:trHeight w:val="337"/>
        </w:trPr>
        <w:tc>
          <w:tcPr>
            <w:tcW w:w="3906" w:type="dxa"/>
            <w:vAlign w:val="bottom"/>
          </w:tcPr>
          <w:p w14:paraId="6909DF28"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50°18'49.9"N 7°23'56.3"E</w:t>
            </w:r>
          </w:p>
        </w:tc>
        <w:tc>
          <w:tcPr>
            <w:tcW w:w="3906" w:type="dxa"/>
            <w:vAlign w:val="center"/>
          </w:tcPr>
          <w:p w14:paraId="3AC2E6FC"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 xml:space="preserve">50°16'44.6"N 7°18'09.2"E </w:t>
            </w:r>
          </w:p>
        </w:tc>
      </w:tr>
      <w:tr w:rsidR="0034287C" w:rsidRPr="00DF41BD" w14:paraId="066F0674" w14:textId="77777777" w:rsidTr="001A3B8F">
        <w:trPr>
          <w:trHeight w:val="337"/>
        </w:trPr>
        <w:tc>
          <w:tcPr>
            <w:tcW w:w="3906" w:type="dxa"/>
            <w:vAlign w:val="center"/>
          </w:tcPr>
          <w:p w14:paraId="204B0A85" w14:textId="77777777" w:rsidR="0034287C" w:rsidRPr="00DF41BD" w:rsidRDefault="0034287C" w:rsidP="001A3B8F">
            <w:pPr>
              <w:spacing w:line="276" w:lineRule="auto"/>
              <w:jc w:val="center"/>
              <w:rPr>
                <w:rFonts w:ascii="Arial" w:hAnsi="Arial" w:cs="Arial"/>
                <w:b/>
                <w:lang w:val="en-US"/>
              </w:rPr>
            </w:pPr>
            <w:r>
              <w:rPr>
                <w:rFonts w:ascii="Arial" w:hAnsi="Arial" w:cs="Arial"/>
                <w:b/>
                <w:lang w:val="en-US"/>
              </w:rPr>
              <w:t>Power pole island</w:t>
            </w:r>
            <w:r w:rsidRPr="00DF41BD">
              <w:rPr>
                <w:rFonts w:ascii="Arial" w:hAnsi="Arial" w:cs="Arial"/>
                <w:b/>
                <w:lang w:val="en-US"/>
              </w:rPr>
              <w:t xml:space="preserve"> (n = </w:t>
            </w:r>
            <w:r>
              <w:rPr>
                <w:rFonts w:ascii="Arial" w:hAnsi="Arial" w:cs="Arial"/>
                <w:b/>
                <w:lang w:val="en-US"/>
              </w:rPr>
              <w:t>9</w:t>
            </w:r>
            <w:r w:rsidRPr="00DF41BD">
              <w:rPr>
                <w:rFonts w:ascii="Arial" w:hAnsi="Arial" w:cs="Arial"/>
                <w:b/>
                <w:lang w:val="en-US"/>
              </w:rPr>
              <w:t>)</w:t>
            </w:r>
          </w:p>
        </w:tc>
        <w:tc>
          <w:tcPr>
            <w:tcW w:w="3906" w:type="dxa"/>
            <w:vAlign w:val="center"/>
          </w:tcPr>
          <w:p w14:paraId="79DF4BE2" w14:textId="77777777" w:rsidR="0034287C" w:rsidRPr="00DF41BD" w:rsidRDefault="0034287C" w:rsidP="001A3B8F">
            <w:pPr>
              <w:spacing w:line="276" w:lineRule="auto"/>
              <w:jc w:val="center"/>
              <w:rPr>
                <w:rFonts w:ascii="Arial" w:hAnsi="Arial" w:cs="Arial"/>
                <w:b/>
                <w:lang w:val="en-US"/>
              </w:rPr>
            </w:pPr>
            <w:r w:rsidRPr="00904283">
              <w:rPr>
                <w:rFonts w:ascii="Arial" w:hAnsi="Arial" w:cs="Arial"/>
                <w:b/>
                <w:lang w:val="en-US"/>
              </w:rPr>
              <w:t xml:space="preserve">Wheat field (n = </w:t>
            </w:r>
            <w:r>
              <w:rPr>
                <w:rFonts w:ascii="Arial" w:hAnsi="Arial" w:cs="Arial"/>
                <w:b/>
                <w:lang w:val="en-US"/>
              </w:rPr>
              <w:t>9</w:t>
            </w:r>
            <w:r w:rsidRPr="00904283">
              <w:rPr>
                <w:rFonts w:ascii="Arial" w:hAnsi="Arial" w:cs="Arial"/>
                <w:b/>
                <w:lang w:val="en-US"/>
              </w:rPr>
              <w:t>)</w:t>
            </w:r>
          </w:p>
        </w:tc>
      </w:tr>
      <w:tr w:rsidR="0034287C" w:rsidRPr="00DF41BD" w14:paraId="03290437" w14:textId="77777777" w:rsidTr="001A3B8F">
        <w:trPr>
          <w:trHeight w:val="337"/>
        </w:trPr>
        <w:tc>
          <w:tcPr>
            <w:tcW w:w="3906" w:type="dxa"/>
            <w:vAlign w:val="center"/>
          </w:tcPr>
          <w:p w14:paraId="6C57529A"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50°16'32.3"N 7°21'10.0"E</w:t>
            </w:r>
          </w:p>
        </w:tc>
        <w:tc>
          <w:tcPr>
            <w:tcW w:w="3906" w:type="dxa"/>
            <w:vAlign w:val="center"/>
          </w:tcPr>
          <w:p w14:paraId="6D08BC34"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50°17'11.3"N 7°22'08.5"E</w:t>
            </w:r>
          </w:p>
        </w:tc>
      </w:tr>
      <w:tr w:rsidR="0034287C" w:rsidRPr="00DF41BD" w14:paraId="57F4FCDD" w14:textId="77777777" w:rsidTr="001A3B8F">
        <w:trPr>
          <w:trHeight w:val="337"/>
        </w:trPr>
        <w:tc>
          <w:tcPr>
            <w:tcW w:w="3906" w:type="dxa"/>
            <w:vAlign w:val="center"/>
          </w:tcPr>
          <w:p w14:paraId="5793660E"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50°16'53.1"N 7°21'23.9"E</w:t>
            </w:r>
          </w:p>
        </w:tc>
        <w:tc>
          <w:tcPr>
            <w:tcW w:w="3906" w:type="dxa"/>
            <w:vAlign w:val="bottom"/>
          </w:tcPr>
          <w:p w14:paraId="4CBF0A25"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50°17'12.7"N 7°22'00.7"E</w:t>
            </w:r>
          </w:p>
        </w:tc>
      </w:tr>
      <w:tr w:rsidR="0034287C" w:rsidRPr="00DF41BD" w14:paraId="118F13FA" w14:textId="77777777" w:rsidTr="001A3B8F">
        <w:trPr>
          <w:trHeight w:val="337"/>
        </w:trPr>
        <w:tc>
          <w:tcPr>
            <w:tcW w:w="3906" w:type="dxa"/>
            <w:vAlign w:val="center"/>
          </w:tcPr>
          <w:p w14:paraId="6C9598CD"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50°17'05.5"N 7°21'32.7"E</w:t>
            </w:r>
          </w:p>
        </w:tc>
        <w:tc>
          <w:tcPr>
            <w:tcW w:w="3906" w:type="dxa"/>
            <w:vAlign w:val="center"/>
          </w:tcPr>
          <w:p w14:paraId="4213ED9A"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50°17'09.0"N 7°22'20.9"E</w:t>
            </w:r>
          </w:p>
        </w:tc>
      </w:tr>
      <w:tr w:rsidR="0034287C" w:rsidRPr="00DF41BD" w14:paraId="33678937" w14:textId="77777777" w:rsidTr="001A3B8F">
        <w:trPr>
          <w:trHeight w:val="337"/>
        </w:trPr>
        <w:tc>
          <w:tcPr>
            <w:tcW w:w="3906" w:type="dxa"/>
            <w:vAlign w:val="center"/>
          </w:tcPr>
          <w:p w14:paraId="38FE07EE"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50°17'16.3"N 7°21'39.8"E</w:t>
            </w:r>
          </w:p>
        </w:tc>
        <w:tc>
          <w:tcPr>
            <w:tcW w:w="3906" w:type="dxa"/>
            <w:vAlign w:val="center"/>
          </w:tcPr>
          <w:p w14:paraId="04831273"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50°16'58.9"N 7°21'25.6"E</w:t>
            </w:r>
          </w:p>
        </w:tc>
      </w:tr>
      <w:tr w:rsidR="0034287C" w:rsidRPr="00DF41BD" w14:paraId="68FF1D0F" w14:textId="77777777" w:rsidTr="001A3B8F">
        <w:trPr>
          <w:trHeight w:val="337"/>
        </w:trPr>
        <w:tc>
          <w:tcPr>
            <w:tcW w:w="3906" w:type="dxa"/>
            <w:vAlign w:val="center"/>
          </w:tcPr>
          <w:p w14:paraId="2607C8BE"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50°17'52.9"N 7°22'11.2"E</w:t>
            </w:r>
          </w:p>
        </w:tc>
        <w:tc>
          <w:tcPr>
            <w:tcW w:w="3906" w:type="dxa"/>
            <w:vAlign w:val="center"/>
          </w:tcPr>
          <w:p w14:paraId="13ACD8A0"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50°17'08.9"N 7°21'42.5"E</w:t>
            </w:r>
          </w:p>
        </w:tc>
      </w:tr>
      <w:tr w:rsidR="0034287C" w:rsidRPr="00DF41BD" w14:paraId="767B907D" w14:textId="77777777" w:rsidTr="001A3B8F">
        <w:trPr>
          <w:trHeight w:val="337"/>
        </w:trPr>
        <w:tc>
          <w:tcPr>
            <w:tcW w:w="3906" w:type="dxa"/>
            <w:vAlign w:val="center"/>
          </w:tcPr>
          <w:p w14:paraId="1E0AA55D"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50°17'57.0"N 7°22'20.9"E</w:t>
            </w:r>
          </w:p>
        </w:tc>
        <w:tc>
          <w:tcPr>
            <w:tcW w:w="3906" w:type="dxa"/>
            <w:vAlign w:val="center"/>
          </w:tcPr>
          <w:p w14:paraId="19769D41"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 xml:space="preserve">50°16'36.6"N 7°17'51.4"E </w:t>
            </w:r>
          </w:p>
        </w:tc>
      </w:tr>
      <w:tr w:rsidR="0034287C" w:rsidRPr="00DF41BD" w14:paraId="2D1222A0" w14:textId="77777777" w:rsidTr="001A3B8F">
        <w:trPr>
          <w:trHeight w:val="337"/>
        </w:trPr>
        <w:tc>
          <w:tcPr>
            <w:tcW w:w="3906" w:type="dxa"/>
            <w:vAlign w:val="center"/>
          </w:tcPr>
          <w:p w14:paraId="7D630F5B"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50°18'03.4"N 7°22'30.9"E</w:t>
            </w:r>
          </w:p>
        </w:tc>
        <w:tc>
          <w:tcPr>
            <w:tcW w:w="3906" w:type="dxa"/>
            <w:vAlign w:val="center"/>
          </w:tcPr>
          <w:p w14:paraId="5C511150"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 xml:space="preserve">50°16'38.6"N 7°18'01.4"E </w:t>
            </w:r>
          </w:p>
        </w:tc>
      </w:tr>
      <w:tr w:rsidR="0034287C" w:rsidRPr="00DF41BD" w14:paraId="1E313A40" w14:textId="77777777" w:rsidTr="001A3B8F">
        <w:trPr>
          <w:trHeight w:val="337"/>
        </w:trPr>
        <w:tc>
          <w:tcPr>
            <w:tcW w:w="3906" w:type="dxa"/>
            <w:vAlign w:val="center"/>
          </w:tcPr>
          <w:p w14:paraId="2BC71191"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50°18'10.2"N 7°22'44.2"E</w:t>
            </w:r>
          </w:p>
        </w:tc>
        <w:tc>
          <w:tcPr>
            <w:tcW w:w="3906" w:type="dxa"/>
            <w:vAlign w:val="center"/>
          </w:tcPr>
          <w:p w14:paraId="0EF9BF6C"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 xml:space="preserve">50°16'52.6"N 7°17'32.5"E </w:t>
            </w:r>
          </w:p>
        </w:tc>
      </w:tr>
      <w:tr w:rsidR="0034287C" w:rsidRPr="00DF41BD" w14:paraId="6FFFD921" w14:textId="77777777" w:rsidTr="001A3B8F">
        <w:trPr>
          <w:trHeight w:val="337"/>
        </w:trPr>
        <w:tc>
          <w:tcPr>
            <w:tcW w:w="3906" w:type="dxa"/>
            <w:vAlign w:val="bottom"/>
          </w:tcPr>
          <w:p w14:paraId="61945C93"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50°18'50.4"N 7°23'58.7"E</w:t>
            </w:r>
          </w:p>
        </w:tc>
        <w:tc>
          <w:tcPr>
            <w:tcW w:w="3906" w:type="dxa"/>
            <w:vAlign w:val="center"/>
          </w:tcPr>
          <w:p w14:paraId="13B05D81" w14:textId="77777777" w:rsidR="0034287C" w:rsidRPr="005E7899" w:rsidRDefault="0034287C" w:rsidP="001A3B8F">
            <w:pPr>
              <w:spacing w:line="276" w:lineRule="auto"/>
              <w:jc w:val="center"/>
              <w:rPr>
                <w:rFonts w:ascii="Arial" w:hAnsi="Arial" w:cs="Arial"/>
                <w:lang w:val="en-US"/>
              </w:rPr>
            </w:pPr>
            <w:r w:rsidRPr="005E7899">
              <w:rPr>
                <w:rFonts w:ascii="Arial" w:hAnsi="Arial" w:cs="Arial"/>
                <w:color w:val="000000"/>
                <w:szCs w:val="22"/>
              </w:rPr>
              <w:t xml:space="preserve">50°16'47.2"N 7°18'06.9"E </w:t>
            </w:r>
          </w:p>
        </w:tc>
      </w:tr>
    </w:tbl>
    <w:p w14:paraId="0D518B1D" w14:textId="79609B2B" w:rsidR="0040578F" w:rsidRDefault="0040578F" w:rsidP="0034287C">
      <w:pPr>
        <w:spacing w:line="480" w:lineRule="auto"/>
        <w:jc w:val="both"/>
        <w:rPr>
          <w:rFonts w:ascii="Arial" w:hAnsi="Arial" w:cs="Arial"/>
          <w:b/>
          <w:lang w:val="en-US"/>
        </w:rPr>
      </w:pPr>
    </w:p>
    <w:p w14:paraId="2DDC5975" w14:textId="2ACCF0E7" w:rsidR="0040578F" w:rsidRDefault="0040578F" w:rsidP="0040578F">
      <w:pPr>
        <w:spacing w:after="200" w:line="276" w:lineRule="auto"/>
        <w:rPr>
          <w:rFonts w:ascii="Arial" w:hAnsi="Arial" w:cs="Arial"/>
          <w:b/>
          <w:lang w:val="en-US"/>
        </w:rPr>
      </w:pPr>
      <w:r>
        <w:rPr>
          <w:rFonts w:ascii="Arial" w:hAnsi="Arial" w:cs="Arial"/>
          <w:b/>
          <w:lang w:val="en-US"/>
        </w:rPr>
        <w:br w:type="page"/>
      </w:r>
    </w:p>
    <w:p w14:paraId="6638A2B7" w14:textId="2DEAA457" w:rsidR="00FD6FAE" w:rsidRPr="00196925" w:rsidRDefault="00FD6FAE" w:rsidP="00FD6FAE">
      <w:pPr>
        <w:spacing w:line="480" w:lineRule="auto"/>
        <w:jc w:val="both"/>
        <w:rPr>
          <w:rFonts w:ascii="Arial" w:hAnsi="Arial" w:cs="Arial"/>
          <w:lang w:val="en-US"/>
        </w:rPr>
      </w:pPr>
      <w:r w:rsidRPr="00196925">
        <w:rPr>
          <w:rFonts w:ascii="Arial" w:hAnsi="Arial" w:cs="Arial"/>
          <w:b/>
          <w:lang w:val="en-US"/>
        </w:rPr>
        <w:lastRenderedPageBreak/>
        <w:t xml:space="preserve">Table </w:t>
      </w:r>
      <w:r w:rsidR="0042083D">
        <w:rPr>
          <w:rFonts w:ascii="Arial" w:hAnsi="Arial" w:cs="Arial"/>
          <w:b/>
          <w:lang w:val="en-US"/>
        </w:rPr>
        <w:t>S</w:t>
      </w:r>
      <w:r>
        <w:rPr>
          <w:rFonts w:ascii="Arial" w:hAnsi="Arial" w:cs="Arial"/>
          <w:b/>
          <w:lang w:val="en-US"/>
        </w:rPr>
        <w:t>2</w:t>
      </w:r>
      <w:r w:rsidRPr="00196925">
        <w:rPr>
          <w:rFonts w:ascii="Arial" w:hAnsi="Arial" w:cs="Arial"/>
          <w:lang w:val="en-US"/>
        </w:rPr>
        <w:t xml:space="preserve"> Results of ANCOVAs for the effect</w:t>
      </w:r>
      <w:r>
        <w:rPr>
          <w:rFonts w:ascii="Arial" w:hAnsi="Arial" w:cs="Arial"/>
          <w:lang w:val="en-US"/>
        </w:rPr>
        <w:t>s</w:t>
      </w:r>
      <w:r w:rsidRPr="00196925">
        <w:rPr>
          <w:rFonts w:ascii="Arial" w:hAnsi="Arial" w:cs="Arial"/>
          <w:lang w:val="en-US"/>
        </w:rPr>
        <w:t xml:space="preserve"> of </w:t>
      </w:r>
      <w:r>
        <w:rPr>
          <w:rFonts w:ascii="Arial" w:hAnsi="Arial" w:cs="Arial"/>
          <w:lang w:val="en-US"/>
        </w:rPr>
        <w:t>habitat type</w:t>
      </w:r>
      <w:r w:rsidRPr="00196925">
        <w:rPr>
          <w:rFonts w:ascii="Arial" w:hAnsi="Arial" w:cs="Arial"/>
          <w:lang w:val="en-US"/>
        </w:rPr>
        <w:t xml:space="preserve"> </w:t>
      </w:r>
      <w:r>
        <w:rPr>
          <w:rFonts w:ascii="Arial" w:hAnsi="Arial" w:cs="Arial"/>
          <w:lang w:val="en-US"/>
        </w:rPr>
        <w:t xml:space="preserve">and plot shape </w:t>
      </w:r>
      <w:r w:rsidRPr="00196925">
        <w:rPr>
          <w:rFonts w:ascii="Arial" w:hAnsi="Arial" w:cs="Arial"/>
          <w:lang w:val="en-US"/>
        </w:rPr>
        <w:t xml:space="preserve">on species </w:t>
      </w:r>
      <w:r>
        <w:rPr>
          <w:rFonts w:ascii="Arial" w:hAnsi="Arial" w:cs="Arial"/>
          <w:lang w:val="en-US"/>
        </w:rPr>
        <w:t>number and</w:t>
      </w:r>
      <w:r w:rsidRPr="00196925">
        <w:rPr>
          <w:rFonts w:ascii="Arial" w:hAnsi="Arial" w:cs="Arial"/>
          <w:lang w:val="en-US"/>
        </w:rPr>
        <w:t xml:space="preserve"> </w:t>
      </w:r>
      <w:r>
        <w:rPr>
          <w:rFonts w:ascii="Arial" w:hAnsi="Arial" w:cs="Arial"/>
          <w:lang w:val="en-US"/>
        </w:rPr>
        <w:t>effective species number</w:t>
      </w:r>
      <w:r w:rsidR="00290326">
        <w:rPr>
          <w:rFonts w:ascii="Arial" w:hAnsi="Arial" w:cs="Arial"/>
          <w:lang w:val="en-US"/>
        </w:rPr>
        <w:t xml:space="preserve"> (ENS)</w:t>
      </w:r>
      <w:r>
        <w:rPr>
          <w:rFonts w:ascii="Arial" w:hAnsi="Arial" w:cs="Arial"/>
          <w:lang w:val="en-US"/>
        </w:rPr>
        <w:t xml:space="preserve"> </w:t>
      </w:r>
      <w:r w:rsidR="00F817CF">
        <w:rPr>
          <w:rFonts w:ascii="Arial" w:hAnsi="Arial" w:cs="Arial"/>
          <w:lang w:val="en-US"/>
        </w:rPr>
        <w:t xml:space="preserve">as well as </w:t>
      </w:r>
      <w:r>
        <w:rPr>
          <w:rFonts w:ascii="Arial" w:hAnsi="Arial" w:cs="Arial"/>
          <w:lang w:val="en-US"/>
        </w:rPr>
        <w:t xml:space="preserve">plot size on </w:t>
      </w:r>
      <w:r w:rsidR="00290326">
        <w:rPr>
          <w:rFonts w:ascii="Arial" w:hAnsi="Arial" w:cs="Arial"/>
          <w:lang w:val="en-US"/>
        </w:rPr>
        <w:t>community weighted mean (</w:t>
      </w:r>
      <w:r>
        <w:rPr>
          <w:rFonts w:ascii="Arial" w:hAnsi="Arial" w:cs="Arial"/>
          <w:lang w:val="en-US"/>
        </w:rPr>
        <w:t>CWM</w:t>
      </w:r>
      <w:r w:rsidR="00290326">
        <w:rPr>
          <w:rFonts w:ascii="Arial" w:hAnsi="Arial" w:cs="Arial"/>
          <w:lang w:val="en-US"/>
        </w:rPr>
        <w:t>)</w:t>
      </w:r>
      <w:r>
        <w:rPr>
          <w:rFonts w:ascii="Arial" w:hAnsi="Arial" w:cs="Arial"/>
          <w:lang w:val="en-US"/>
        </w:rPr>
        <w:t xml:space="preserve"> body size of </w:t>
      </w:r>
      <w:r w:rsidR="00290326">
        <w:rPr>
          <w:rFonts w:ascii="Arial" w:hAnsi="Arial" w:cs="Arial"/>
          <w:lang w:val="en-US"/>
        </w:rPr>
        <w:t xml:space="preserve">beetles </w:t>
      </w:r>
      <w:r>
        <w:rPr>
          <w:rFonts w:ascii="Arial" w:hAnsi="Arial" w:cs="Arial"/>
          <w:lang w:val="en-US"/>
        </w:rPr>
        <w:t xml:space="preserve">captured </w:t>
      </w:r>
      <w:r w:rsidR="00290326">
        <w:rPr>
          <w:rFonts w:ascii="Arial" w:hAnsi="Arial" w:cs="Arial"/>
          <w:lang w:val="en-US"/>
        </w:rPr>
        <w:t>by</w:t>
      </w:r>
      <w:r>
        <w:rPr>
          <w:rFonts w:ascii="Arial" w:hAnsi="Arial" w:cs="Arial"/>
          <w:lang w:val="en-US"/>
        </w:rPr>
        <w:t xml:space="preserve"> suction sampling</w:t>
      </w:r>
      <w:r w:rsidR="0040578F">
        <w:rPr>
          <w:rFonts w:ascii="Arial" w:hAnsi="Arial" w:cs="Arial"/>
          <w:lang w:val="en-US"/>
        </w:rPr>
        <w:t xml:space="preserve"> </w:t>
      </w:r>
      <w:r w:rsidR="0040578F">
        <w:rPr>
          <w:rFonts w:ascii="Arial" w:hAnsi="Arial" w:cs="Arial"/>
          <w:bCs/>
          <w:lang w:val="en-US"/>
        </w:rPr>
        <w:t>(</w:t>
      </w:r>
      <w:r w:rsidR="0040578F" w:rsidRPr="0040578F">
        <w:rPr>
          <w:rFonts w:ascii="Arial" w:hAnsi="Arial" w:cs="Arial"/>
          <w:color w:val="000000" w:themeColor="text1"/>
          <w:lang w:val="en-GB"/>
        </w:rPr>
        <w:t>Chrysomelidae and Curculionidae</w:t>
      </w:r>
      <w:r w:rsidR="0040578F">
        <w:rPr>
          <w:rFonts w:ascii="Arial" w:hAnsi="Arial" w:cs="Arial"/>
          <w:bCs/>
          <w:lang w:val="en-US"/>
        </w:rPr>
        <w:t>)</w:t>
      </w:r>
      <w:r w:rsidR="00290326">
        <w:rPr>
          <w:rFonts w:ascii="Arial" w:hAnsi="Arial" w:cs="Arial"/>
          <w:lang w:val="en-US"/>
        </w:rPr>
        <w:t xml:space="preserve">. </w:t>
      </w:r>
    </w:p>
    <w:p w14:paraId="25C72857" w14:textId="77777777" w:rsidR="00FD6FAE" w:rsidRPr="00196925" w:rsidRDefault="00FD6FAE" w:rsidP="00FD6FAE">
      <w:pPr>
        <w:spacing w:line="480" w:lineRule="auto"/>
        <w:jc w:val="both"/>
        <w:rPr>
          <w:rFonts w:ascii="Arial" w:hAnsi="Arial" w:cs="Arial"/>
          <w:lang w:val="en-US"/>
        </w:rPr>
      </w:pPr>
    </w:p>
    <w:tbl>
      <w:tblPr>
        <w:tblStyle w:val="TableGrid"/>
        <w:tblW w:w="9064" w:type="dxa"/>
        <w:tblLook w:val="04A0" w:firstRow="1" w:lastRow="0" w:firstColumn="1" w:lastColumn="0" w:noHBand="0" w:noVBand="1"/>
      </w:tblPr>
      <w:tblGrid>
        <w:gridCol w:w="2866"/>
        <w:gridCol w:w="1757"/>
        <w:gridCol w:w="684"/>
        <w:gridCol w:w="1244"/>
        <w:gridCol w:w="1306"/>
        <w:gridCol w:w="1207"/>
      </w:tblGrid>
      <w:tr w:rsidR="008571ED" w:rsidRPr="00196925" w14:paraId="1284351F" w14:textId="77777777" w:rsidTr="008571ED">
        <w:tc>
          <w:tcPr>
            <w:tcW w:w="2866" w:type="dxa"/>
            <w:tcBorders>
              <w:top w:val="single" w:sz="12" w:space="0" w:color="auto"/>
              <w:left w:val="nil"/>
              <w:bottom w:val="double" w:sz="4" w:space="0" w:color="auto"/>
              <w:right w:val="nil"/>
            </w:tcBorders>
          </w:tcPr>
          <w:p w14:paraId="64634D9F" w14:textId="1D086EFF" w:rsidR="008571ED" w:rsidRPr="00196925" w:rsidRDefault="008571ED" w:rsidP="001A3B8F">
            <w:pPr>
              <w:spacing w:line="360" w:lineRule="auto"/>
              <w:jc w:val="both"/>
              <w:rPr>
                <w:rFonts w:ascii="Arial" w:hAnsi="Arial" w:cs="Arial"/>
                <w:b/>
                <w:lang w:val="en-US"/>
              </w:rPr>
            </w:pPr>
            <w:r>
              <w:rPr>
                <w:rFonts w:ascii="Arial" w:hAnsi="Arial" w:cs="Arial"/>
                <w:b/>
                <w:lang w:val="en-US"/>
              </w:rPr>
              <w:t>Suction sampling</w:t>
            </w:r>
          </w:p>
        </w:tc>
        <w:tc>
          <w:tcPr>
            <w:tcW w:w="1757" w:type="dxa"/>
            <w:tcBorders>
              <w:top w:val="single" w:sz="12" w:space="0" w:color="auto"/>
              <w:left w:val="nil"/>
              <w:bottom w:val="double" w:sz="4" w:space="0" w:color="auto"/>
              <w:right w:val="nil"/>
            </w:tcBorders>
          </w:tcPr>
          <w:p w14:paraId="50A5B98F" w14:textId="77777777" w:rsidR="008571ED" w:rsidRPr="00196925" w:rsidRDefault="008571ED" w:rsidP="001A3B8F">
            <w:pPr>
              <w:spacing w:line="360" w:lineRule="auto"/>
              <w:jc w:val="both"/>
              <w:rPr>
                <w:rFonts w:ascii="Arial" w:hAnsi="Arial" w:cs="Arial"/>
                <w:b/>
                <w:lang w:val="en-US"/>
              </w:rPr>
            </w:pPr>
            <w:r>
              <w:rPr>
                <w:rFonts w:ascii="Arial" w:hAnsi="Arial" w:cs="Arial"/>
                <w:b/>
                <w:lang w:val="en-US"/>
              </w:rPr>
              <w:t>Factor</w:t>
            </w:r>
          </w:p>
        </w:tc>
        <w:tc>
          <w:tcPr>
            <w:tcW w:w="684" w:type="dxa"/>
            <w:tcBorders>
              <w:top w:val="single" w:sz="12" w:space="0" w:color="auto"/>
              <w:left w:val="nil"/>
              <w:bottom w:val="double" w:sz="4" w:space="0" w:color="auto"/>
              <w:right w:val="nil"/>
            </w:tcBorders>
          </w:tcPr>
          <w:p w14:paraId="00CC72E7" w14:textId="77777777" w:rsidR="008571ED" w:rsidRPr="00196925" w:rsidRDefault="008571ED" w:rsidP="0040578F">
            <w:pPr>
              <w:spacing w:line="360" w:lineRule="auto"/>
              <w:jc w:val="center"/>
              <w:rPr>
                <w:rFonts w:ascii="Arial" w:hAnsi="Arial" w:cs="Arial"/>
                <w:b/>
                <w:lang w:val="en-US"/>
              </w:rPr>
            </w:pPr>
            <w:r w:rsidRPr="00196925">
              <w:rPr>
                <w:rFonts w:ascii="Arial" w:hAnsi="Arial" w:cs="Arial"/>
                <w:b/>
                <w:lang w:val="en-US"/>
              </w:rPr>
              <w:t>DF</w:t>
            </w:r>
          </w:p>
        </w:tc>
        <w:tc>
          <w:tcPr>
            <w:tcW w:w="1244" w:type="dxa"/>
            <w:tcBorders>
              <w:top w:val="single" w:sz="12" w:space="0" w:color="auto"/>
              <w:left w:val="nil"/>
              <w:bottom w:val="double" w:sz="4" w:space="0" w:color="auto"/>
              <w:right w:val="nil"/>
            </w:tcBorders>
          </w:tcPr>
          <w:p w14:paraId="7AC1802D" w14:textId="61836D40" w:rsidR="008571ED" w:rsidRDefault="008571ED" w:rsidP="0040578F">
            <w:pPr>
              <w:spacing w:line="360" w:lineRule="auto"/>
              <w:jc w:val="center"/>
              <w:rPr>
                <w:rFonts w:ascii="Arial" w:hAnsi="Arial" w:cs="Arial"/>
                <w:b/>
                <w:lang w:val="en-US"/>
              </w:rPr>
            </w:pPr>
            <w:r>
              <w:rPr>
                <w:rFonts w:ascii="Arial" w:hAnsi="Arial" w:cs="Arial"/>
                <w:b/>
                <w:lang w:val="en-US"/>
              </w:rPr>
              <w:t>MS</w:t>
            </w:r>
          </w:p>
        </w:tc>
        <w:tc>
          <w:tcPr>
            <w:tcW w:w="1306" w:type="dxa"/>
            <w:tcBorders>
              <w:top w:val="single" w:sz="12" w:space="0" w:color="auto"/>
              <w:left w:val="nil"/>
              <w:bottom w:val="double" w:sz="4" w:space="0" w:color="auto"/>
              <w:right w:val="nil"/>
            </w:tcBorders>
          </w:tcPr>
          <w:p w14:paraId="3E60B420" w14:textId="598C69BE" w:rsidR="008571ED" w:rsidRPr="00196925" w:rsidRDefault="008571ED" w:rsidP="0040578F">
            <w:pPr>
              <w:spacing w:line="360" w:lineRule="auto"/>
              <w:jc w:val="center"/>
              <w:rPr>
                <w:rFonts w:ascii="Arial" w:hAnsi="Arial" w:cs="Arial"/>
                <w:b/>
                <w:lang w:val="en-US"/>
              </w:rPr>
            </w:pPr>
            <w:r>
              <w:rPr>
                <w:rFonts w:ascii="Arial" w:hAnsi="Arial" w:cs="Arial"/>
                <w:b/>
                <w:lang w:val="en-US"/>
              </w:rPr>
              <w:t>F</w:t>
            </w:r>
          </w:p>
        </w:tc>
        <w:tc>
          <w:tcPr>
            <w:tcW w:w="1207" w:type="dxa"/>
            <w:tcBorders>
              <w:top w:val="single" w:sz="12" w:space="0" w:color="auto"/>
              <w:left w:val="nil"/>
              <w:bottom w:val="double" w:sz="4" w:space="0" w:color="auto"/>
              <w:right w:val="nil"/>
            </w:tcBorders>
          </w:tcPr>
          <w:p w14:paraId="3ACE2C3F" w14:textId="77777777" w:rsidR="008571ED" w:rsidRPr="00196925" w:rsidRDefault="008571ED" w:rsidP="0040578F">
            <w:pPr>
              <w:spacing w:line="360" w:lineRule="auto"/>
              <w:jc w:val="center"/>
              <w:rPr>
                <w:rFonts w:ascii="Arial" w:hAnsi="Arial" w:cs="Arial"/>
                <w:b/>
                <w:lang w:val="en-US"/>
              </w:rPr>
            </w:pPr>
            <w:r w:rsidRPr="00196925">
              <w:rPr>
                <w:rFonts w:ascii="Arial" w:hAnsi="Arial" w:cs="Arial"/>
                <w:b/>
                <w:lang w:val="en-US"/>
              </w:rPr>
              <w:t>p</w:t>
            </w:r>
          </w:p>
        </w:tc>
      </w:tr>
      <w:tr w:rsidR="008571ED" w:rsidRPr="00196925" w14:paraId="7D7B5278" w14:textId="77777777" w:rsidTr="008571ED">
        <w:tc>
          <w:tcPr>
            <w:tcW w:w="2866" w:type="dxa"/>
            <w:tcBorders>
              <w:top w:val="double" w:sz="4" w:space="0" w:color="auto"/>
              <w:left w:val="nil"/>
              <w:bottom w:val="nil"/>
              <w:right w:val="nil"/>
            </w:tcBorders>
          </w:tcPr>
          <w:p w14:paraId="74F69DA1" w14:textId="77777777" w:rsidR="008571ED" w:rsidRPr="00196925" w:rsidRDefault="008571ED" w:rsidP="001A3B8F">
            <w:pPr>
              <w:spacing w:line="360" w:lineRule="auto"/>
              <w:jc w:val="both"/>
              <w:rPr>
                <w:rFonts w:ascii="Arial" w:hAnsi="Arial" w:cs="Arial"/>
                <w:lang w:val="en-US"/>
              </w:rPr>
            </w:pPr>
            <w:r w:rsidRPr="00196925">
              <w:rPr>
                <w:rFonts w:ascii="Arial" w:hAnsi="Arial" w:cs="Arial"/>
                <w:lang w:val="en-US"/>
              </w:rPr>
              <w:t>Species number</w:t>
            </w:r>
          </w:p>
        </w:tc>
        <w:tc>
          <w:tcPr>
            <w:tcW w:w="1757" w:type="dxa"/>
            <w:tcBorders>
              <w:top w:val="double" w:sz="4" w:space="0" w:color="auto"/>
              <w:left w:val="nil"/>
              <w:bottom w:val="nil"/>
              <w:right w:val="nil"/>
            </w:tcBorders>
          </w:tcPr>
          <w:p w14:paraId="340A329C" w14:textId="77777777" w:rsidR="008571ED" w:rsidRPr="00196925" w:rsidRDefault="008571ED" w:rsidP="001A3B8F">
            <w:pPr>
              <w:spacing w:line="360" w:lineRule="auto"/>
              <w:jc w:val="both"/>
              <w:rPr>
                <w:rFonts w:ascii="Arial" w:hAnsi="Arial" w:cs="Arial"/>
                <w:lang w:val="en-US"/>
              </w:rPr>
            </w:pPr>
            <w:r>
              <w:rPr>
                <w:rFonts w:ascii="Arial" w:hAnsi="Arial" w:cs="Arial"/>
                <w:lang w:val="en-US"/>
              </w:rPr>
              <w:t>Habitat type</w:t>
            </w:r>
          </w:p>
        </w:tc>
        <w:tc>
          <w:tcPr>
            <w:tcW w:w="684" w:type="dxa"/>
            <w:tcBorders>
              <w:top w:val="double" w:sz="4" w:space="0" w:color="auto"/>
              <w:left w:val="nil"/>
              <w:bottom w:val="nil"/>
              <w:right w:val="nil"/>
            </w:tcBorders>
          </w:tcPr>
          <w:p w14:paraId="06444DBD" w14:textId="7BF82A97" w:rsidR="008571ED" w:rsidRPr="00196925" w:rsidRDefault="008571ED" w:rsidP="0040578F">
            <w:pPr>
              <w:spacing w:line="360" w:lineRule="auto"/>
              <w:jc w:val="center"/>
              <w:rPr>
                <w:rFonts w:ascii="Arial" w:hAnsi="Arial" w:cs="Arial"/>
                <w:lang w:val="en-US"/>
              </w:rPr>
            </w:pPr>
            <w:r>
              <w:rPr>
                <w:rFonts w:ascii="Arial" w:hAnsi="Arial" w:cs="Arial"/>
                <w:lang w:val="en-US"/>
              </w:rPr>
              <w:t>3,32</w:t>
            </w:r>
          </w:p>
        </w:tc>
        <w:tc>
          <w:tcPr>
            <w:tcW w:w="1244" w:type="dxa"/>
            <w:tcBorders>
              <w:top w:val="double" w:sz="4" w:space="0" w:color="auto"/>
              <w:left w:val="nil"/>
              <w:bottom w:val="nil"/>
              <w:right w:val="nil"/>
            </w:tcBorders>
          </w:tcPr>
          <w:p w14:paraId="1CA4BC56" w14:textId="6D895D7F" w:rsidR="008571ED" w:rsidRDefault="008571ED" w:rsidP="0040578F">
            <w:pPr>
              <w:spacing w:line="360" w:lineRule="auto"/>
              <w:jc w:val="center"/>
              <w:rPr>
                <w:rFonts w:ascii="Arial" w:hAnsi="Arial" w:cs="Arial"/>
                <w:lang w:val="en-US"/>
              </w:rPr>
            </w:pPr>
            <w:r>
              <w:rPr>
                <w:rFonts w:ascii="Arial" w:hAnsi="Arial" w:cs="Arial"/>
                <w:lang w:val="en-US"/>
              </w:rPr>
              <w:t>0.83</w:t>
            </w:r>
          </w:p>
        </w:tc>
        <w:tc>
          <w:tcPr>
            <w:tcW w:w="1306" w:type="dxa"/>
            <w:tcBorders>
              <w:top w:val="double" w:sz="4" w:space="0" w:color="auto"/>
              <w:left w:val="nil"/>
              <w:bottom w:val="nil"/>
              <w:right w:val="nil"/>
            </w:tcBorders>
          </w:tcPr>
          <w:p w14:paraId="0566EE95" w14:textId="6C5F3C99" w:rsidR="008571ED" w:rsidRPr="00196925" w:rsidRDefault="008571ED" w:rsidP="0040578F">
            <w:pPr>
              <w:spacing w:line="360" w:lineRule="auto"/>
              <w:jc w:val="center"/>
              <w:rPr>
                <w:rFonts w:ascii="Arial" w:hAnsi="Arial" w:cs="Arial"/>
                <w:lang w:val="en-US"/>
              </w:rPr>
            </w:pPr>
            <w:r>
              <w:rPr>
                <w:rFonts w:ascii="Arial" w:hAnsi="Arial" w:cs="Arial"/>
                <w:lang w:val="en-US"/>
              </w:rPr>
              <w:t>0.23</w:t>
            </w:r>
          </w:p>
        </w:tc>
        <w:tc>
          <w:tcPr>
            <w:tcW w:w="1207" w:type="dxa"/>
            <w:tcBorders>
              <w:top w:val="double" w:sz="4" w:space="0" w:color="auto"/>
              <w:left w:val="nil"/>
              <w:bottom w:val="nil"/>
              <w:right w:val="nil"/>
            </w:tcBorders>
          </w:tcPr>
          <w:p w14:paraId="75634C84" w14:textId="60065659" w:rsidR="008571ED" w:rsidRPr="008571ED" w:rsidRDefault="008571ED" w:rsidP="0040578F">
            <w:pPr>
              <w:spacing w:line="360" w:lineRule="auto"/>
              <w:jc w:val="center"/>
              <w:rPr>
                <w:rFonts w:ascii="Arial" w:hAnsi="Arial" w:cs="Arial"/>
                <w:bCs/>
                <w:lang w:val="en-US"/>
              </w:rPr>
            </w:pPr>
            <w:r w:rsidRPr="008571ED">
              <w:rPr>
                <w:rFonts w:ascii="Arial" w:hAnsi="Arial" w:cs="Arial"/>
                <w:bCs/>
                <w:lang w:val="en-US"/>
              </w:rPr>
              <w:t>0.</w:t>
            </w:r>
            <w:r>
              <w:rPr>
                <w:rFonts w:ascii="Arial" w:hAnsi="Arial" w:cs="Arial"/>
                <w:bCs/>
                <w:lang w:val="en-US"/>
              </w:rPr>
              <w:t>88</w:t>
            </w:r>
          </w:p>
        </w:tc>
      </w:tr>
      <w:tr w:rsidR="008571ED" w:rsidRPr="00196925" w14:paraId="4E57F97A" w14:textId="77777777" w:rsidTr="008571ED">
        <w:tc>
          <w:tcPr>
            <w:tcW w:w="2866" w:type="dxa"/>
            <w:tcBorders>
              <w:top w:val="nil"/>
              <w:left w:val="nil"/>
              <w:bottom w:val="single" w:sz="8" w:space="0" w:color="auto"/>
              <w:right w:val="nil"/>
            </w:tcBorders>
          </w:tcPr>
          <w:p w14:paraId="7F17C2CC" w14:textId="77777777" w:rsidR="008571ED" w:rsidRPr="00196925" w:rsidRDefault="008571ED" w:rsidP="001A3B8F">
            <w:pPr>
              <w:spacing w:line="360" w:lineRule="auto"/>
              <w:jc w:val="both"/>
              <w:rPr>
                <w:rFonts w:ascii="Arial" w:hAnsi="Arial" w:cs="Arial"/>
                <w:lang w:val="en-US"/>
              </w:rPr>
            </w:pPr>
          </w:p>
        </w:tc>
        <w:tc>
          <w:tcPr>
            <w:tcW w:w="1757" w:type="dxa"/>
            <w:tcBorders>
              <w:top w:val="nil"/>
              <w:left w:val="nil"/>
              <w:bottom w:val="single" w:sz="8" w:space="0" w:color="auto"/>
              <w:right w:val="nil"/>
            </w:tcBorders>
          </w:tcPr>
          <w:p w14:paraId="4D98FA07" w14:textId="6388FD1C" w:rsidR="008571ED" w:rsidRDefault="008571ED" w:rsidP="001A3B8F">
            <w:pPr>
              <w:spacing w:line="360" w:lineRule="auto"/>
              <w:jc w:val="both"/>
              <w:rPr>
                <w:rFonts w:ascii="Arial" w:hAnsi="Arial" w:cs="Arial"/>
                <w:lang w:val="en-US"/>
              </w:rPr>
            </w:pPr>
            <w:r>
              <w:rPr>
                <w:rFonts w:ascii="Arial" w:hAnsi="Arial" w:cs="Arial"/>
                <w:lang w:val="en-US"/>
              </w:rPr>
              <w:t>Plot shape</w:t>
            </w:r>
          </w:p>
        </w:tc>
        <w:tc>
          <w:tcPr>
            <w:tcW w:w="684" w:type="dxa"/>
            <w:tcBorders>
              <w:top w:val="nil"/>
              <w:left w:val="nil"/>
              <w:bottom w:val="single" w:sz="8" w:space="0" w:color="auto"/>
              <w:right w:val="nil"/>
            </w:tcBorders>
          </w:tcPr>
          <w:p w14:paraId="00BCCA5E" w14:textId="0B41908B" w:rsidR="008571ED" w:rsidRPr="006E61FB" w:rsidRDefault="008571ED" w:rsidP="0040578F">
            <w:pPr>
              <w:spacing w:line="360" w:lineRule="auto"/>
              <w:jc w:val="center"/>
              <w:rPr>
                <w:rFonts w:ascii="Arial" w:hAnsi="Arial" w:cs="Arial"/>
                <w:lang w:val="en-US"/>
              </w:rPr>
            </w:pPr>
            <w:r w:rsidRPr="006E61FB">
              <w:rPr>
                <w:rFonts w:ascii="Arial" w:hAnsi="Arial" w:cs="Arial"/>
                <w:lang w:val="en-US"/>
              </w:rPr>
              <w:t>1</w:t>
            </w:r>
            <w:r>
              <w:rPr>
                <w:rFonts w:ascii="Arial" w:hAnsi="Arial" w:cs="Arial"/>
                <w:lang w:val="en-US"/>
              </w:rPr>
              <w:t>,32</w:t>
            </w:r>
          </w:p>
        </w:tc>
        <w:tc>
          <w:tcPr>
            <w:tcW w:w="1244" w:type="dxa"/>
            <w:tcBorders>
              <w:top w:val="nil"/>
              <w:left w:val="nil"/>
              <w:bottom w:val="single" w:sz="8" w:space="0" w:color="auto"/>
              <w:right w:val="nil"/>
            </w:tcBorders>
          </w:tcPr>
          <w:p w14:paraId="1FA7C0D9" w14:textId="6AEC5672" w:rsidR="008571ED" w:rsidRDefault="008571ED" w:rsidP="0040578F">
            <w:pPr>
              <w:spacing w:line="360" w:lineRule="auto"/>
              <w:jc w:val="center"/>
              <w:rPr>
                <w:rFonts w:ascii="Arial" w:hAnsi="Arial" w:cs="Arial"/>
                <w:lang w:val="en-US"/>
              </w:rPr>
            </w:pPr>
            <w:r>
              <w:rPr>
                <w:rFonts w:ascii="Arial" w:hAnsi="Arial" w:cs="Arial"/>
                <w:lang w:val="en-US"/>
              </w:rPr>
              <w:t>1.23</w:t>
            </w:r>
          </w:p>
        </w:tc>
        <w:tc>
          <w:tcPr>
            <w:tcW w:w="1306" w:type="dxa"/>
            <w:tcBorders>
              <w:top w:val="nil"/>
              <w:left w:val="nil"/>
              <w:bottom w:val="single" w:sz="8" w:space="0" w:color="auto"/>
              <w:right w:val="nil"/>
            </w:tcBorders>
          </w:tcPr>
          <w:p w14:paraId="65AC3A3C" w14:textId="76D9E15E" w:rsidR="008571ED" w:rsidRPr="006E61FB" w:rsidRDefault="008571ED" w:rsidP="0040578F">
            <w:pPr>
              <w:spacing w:line="360" w:lineRule="auto"/>
              <w:jc w:val="center"/>
              <w:rPr>
                <w:rFonts w:ascii="Arial" w:hAnsi="Arial" w:cs="Arial"/>
                <w:lang w:val="en-US"/>
              </w:rPr>
            </w:pPr>
            <w:r>
              <w:rPr>
                <w:rFonts w:ascii="Arial" w:hAnsi="Arial" w:cs="Arial"/>
                <w:lang w:val="en-US"/>
              </w:rPr>
              <w:t>0.15</w:t>
            </w:r>
          </w:p>
        </w:tc>
        <w:tc>
          <w:tcPr>
            <w:tcW w:w="1207" w:type="dxa"/>
            <w:tcBorders>
              <w:top w:val="nil"/>
              <w:left w:val="nil"/>
              <w:bottom w:val="single" w:sz="8" w:space="0" w:color="auto"/>
              <w:right w:val="nil"/>
            </w:tcBorders>
          </w:tcPr>
          <w:p w14:paraId="723AA1A4" w14:textId="0FB50441" w:rsidR="008571ED" w:rsidRPr="008571ED" w:rsidRDefault="008571ED">
            <w:pPr>
              <w:spacing w:line="360" w:lineRule="auto"/>
              <w:jc w:val="center"/>
              <w:rPr>
                <w:rFonts w:ascii="Arial" w:hAnsi="Arial" w:cs="Arial"/>
                <w:bCs/>
                <w:lang w:val="en-US"/>
              </w:rPr>
            </w:pPr>
            <w:r w:rsidRPr="008571ED">
              <w:rPr>
                <w:rFonts w:ascii="Arial" w:hAnsi="Arial" w:cs="Arial"/>
                <w:bCs/>
                <w:lang w:val="en-US"/>
              </w:rPr>
              <w:t>0.6</w:t>
            </w:r>
            <w:r w:rsidR="00F817CF">
              <w:rPr>
                <w:rFonts w:ascii="Arial" w:hAnsi="Arial" w:cs="Arial"/>
                <w:bCs/>
                <w:lang w:val="en-US"/>
              </w:rPr>
              <w:t>7</w:t>
            </w:r>
          </w:p>
        </w:tc>
      </w:tr>
      <w:tr w:rsidR="008571ED" w:rsidRPr="00196925" w14:paraId="304C32BA" w14:textId="77777777" w:rsidTr="008571ED">
        <w:tc>
          <w:tcPr>
            <w:tcW w:w="2866" w:type="dxa"/>
            <w:tcBorders>
              <w:top w:val="single" w:sz="8" w:space="0" w:color="auto"/>
              <w:left w:val="nil"/>
              <w:bottom w:val="nil"/>
              <w:right w:val="nil"/>
            </w:tcBorders>
          </w:tcPr>
          <w:p w14:paraId="200AA28D" w14:textId="598A1B28" w:rsidR="008571ED" w:rsidRPr="00196925" w:rsidRDefault="008571ED" w:rsidP="001A3B8F">
            <w:pPr>
              <w:spacing w:line="360" w:lineRule="auto"/>
              <w:jc w:val="both"/>
              <w:rPr>
                <w:rFonts w:ascii="Arial" w:hAnsi="Arial" w:cs="Arial"/>
                <w:lang w:val="en-US"/>
              </w:rPr>
            </w:pPr>
            <w:r>
              <w:rPr>
                <w:rFonts w:ascii="Arial" w:hAnsi="Arial" w:cs="Arial"/>
                <w:lang w:val="en-US"/>
              </w:rPr>
              <w:t>ENS</w:t>
            </w:r>
          </w:p>
        </w:tc>
        <w:tc>
          <w:tcPr>
            <w:tcW w:w="1757" w:type="dxa"/>
            <w:tcBorders>
              <w:top w:val="single" w:sz="8" w:space="0" w:color="auto"/>
              <w:left w:val="nil"/>
              <w:bottom w:val="nil"/>
              <w:right w:val="nil"/>
            </w:tcBorders>
          </w:tcPr>
          <w:p w14:paraId="530ABDE8" w14:textId="77777777" w:rsidR="008571ED" w:rsidRPr="00196925" w:rsidRDefault="008571ED" w:rsidP="001A3B8F">
            <w:pPr>
              <w:spacing w:line="360" w:lineRule="auto"/>
              <w:jc w:val="both"/>
              <w:rPr>
                <w:rFonts w:ascii="Arial" w:hAnsi="Arial" w:cs="Arial"/>
                <w:lang w:val="en-US"/>
              </w:rPr>
            </w:pPr>
            <w:r>
              <w:rPr>
                <w:rFonts w:ascii="Arial" w:hAnsi="Arial" w:cs="Arial"/>
                <w:lang w:val="en-US"/>
              </w:rPr>
              <w:t>Habitat type</w:t>
            </w:r>
          </w:p>
        </w:tc>
        <w:tc>
          <w:tcPr>
            <w:tcW w:w="684" w:type="dxa"/>
            <w:tcBorders>
              <w:top w:val="single" w:sz="8" w:space="0" w:color="auto"/>
              <w:left w:val="nil"/>
              <w:bottom w:val="nil"/>
              <w:right w:val="nil"/>
            </w:tcBorders>
          </w:tcPr>
          <w:p w14:paraId="5E246072" w14:textId="2B29BC64" w:rsidR="008571ED" w:rsidRPr="00196925" w:rsidRDefault="008571ED" w:rsidP="0040578F">
            <w:pPr>
              <w:spacing w:line="360" w:lineRule="auto"/>
              <w:jc w:val="center"/>
              <w:rPr>
                <w:rFonts w:ascii="Arial" w:hAnsi="Arial" w:cs="Arial"/>
                <w:lang w:val="en-US"/>
              </w:rPr>
            </w:pPr>
            <w:r>
              <w:rPr>
                <w:rFonts w:ascii="Arial" w:hAnsi="Arial" w:cs="Arial"/>
                <w:lang w:val="en-US"/>
              </w:rPr>
              <w:t>3,32</w:t>
            </w:r>
          </w:p>
        </w:tc>
        <w:tc>
          <w:tcPr>
            <w:tcW w:w="1244" w:type="dxa"/>
            <w:tcBorders>
              <w:top w:val="single" w:sz="8" w:space="0" w:color="auto"/>
              <w:left w:val="nil"/>
              <w:bottom w:val="nil"/>
              <w:right w:val="nil"/>
            </w:tcBorders>
          </w:tcPr>
          <w:p w14:paraId="23D8C58C" w14:textId="4E1126A6" w:rsidR="008571ED" w:rsidRPr="00196925" w:rsidRDefault="00F75132" w:rsidP="0040578F">
            <w:pPr>
              <w:spacing w:line="360" w:lineRule="auto"/>
              <w:jc w:val="center"/>
              <w:rPr>
                <w:rFonts w:ascii="Arial" w:hAnsi="Arial" w:cs="Arial"/>
                <w:lang w:val="en-US"/>
              </w:rPr>
            </w:pPr>
            <w:r>
              <w:rPr>
                <w:rFonts w:ascii="Arial" w:hAnsi="Arial" w:cs="Arial"/>
                <w:lang w:val="en-US"/>
              </w:rPr>
              <w:t>0.18</w:t>
            </w:r>
          </w:p>
        </w:tc>
        <w:tc>
          <w:tcPr>
            <w:tcW w:w="1306" w:type="dxa"/>
            <w:tcBorders>
              <w:top w:val="single" w:sz="8" w:space="0" w:color="auto"/>
              <w:left w:val="nil"/>
              <w:bottom w:val="nil"/>
              <w:right w:val="nil"/>
            </w:tcBorders>
          </w:tcPr>
          <w:p w14:paraId="3494D639" w14:textId="60EC4586" w:rsidR="008571ED" w:rsidRPr="00196925" w:rsidRDefault="00F75132" w:rsidP="0040578F">
            <w:pPr>
              <w:spacing w:line="360" w:lineRule="auto"/>
              <w:jc w:val="center"/>
              <w:rPr>
                <w:rFonts w:ascii="Arial" w:hAnsi="Arial" w:cs="Arial"/>
                <w:lang w:val="en-US"/>
              </w:rPr>
            </w:pPr>
            <w:r>
              <w:rPr>
                <w:rFonts w:ascii="Arial" w:hAnsi="Arial" w:cs="Arial"/>
                <w:lang w:val="en-US"/>
              </w:rPr>
              <w:t>0.09</w:t>
            </w:r>
          </w:p>
        </w:tc>
        <w:tc>
          <w:tcPr>
            <w:tcW w:w="1207" w:type="dxa"/>
            <w:tcBorders>
              <w:top w:val="single" w:sz="8" w:space="0" w:color="auto"/>
              <w:left w:val="nil"/>
              <w:bottom w:val="nil"/>
              <w:right w:val="nil"/>
            </w:tcBorders>
          </w:tcPr>
          <w:p w14:paraId="71C1BBBD" w14:textId="601D3B8F" w:rsidR="008571ED" w:rsidRPr="008571ED" w:rsidRDefault="00F75132" w:rsidP="0040578F">
            <w:pPr>
              <w:spacing w:line="360" w:lineRule="auto"/>
              <w:jc w:val="center"/>
              <w:rPr>
                <w:rFonts w:ascii="Arial" w:hAnsi="Arial" w:cs="Arial"/>
                <w:bCs/>
                <w:lang w:val="en-US"/>
              </w:rPr>
            </w:pPr>
            <w:r>
              <w:rPr>
                <w:rFonts w:ascii="Arial" w:hAnsi="Arial" w:cs="Arial"/>
                <w:bCs/>
                <w:lang w:val="en-US"/>
              </w:rPr>
              <w:t>0.76</w:t>
            </w:r>
          </w:p>
        </w:tc>
      </w:tr>
      <w:tr w:rsidR="008571ED" w:rsidRPr="00196925" w14:paraId="7007656C" w14:textId="77777777" w:rsidTr="008571ED">
        <w:tc>
          <w:tcPr>
            <w:tcW w:w="2866" w:type="dxa"/>
            <w:tcBorders>
              <w:top w:val="nil"/>
              <w:left w:val="nil"/>
              <w:bottom w:val="single" w:sz="8" w:space="0" w:color="auto"/>
              <w:right w:val="nil"/>
            </w:tcBorders>
          </w:tcPr>
          <w:p w14:paraId="7642E727" w14:textId="77777777" w:rsidR="008571ED" w:rsidRPr="00196925" w:rsidRDefault="008571ED" w:rsidP="001A3B8F">
            <w:pPr>
              <w:spacing w:line="360" w:lineRule="auto"/>
              <w:jc w:val="both"/>
              <w:rPr>
                <w:rFonts w:ascii="Arial" w:hAnsi="Arial" w:cs="Arial"/>
                <w:lang w:val="en-US"/>
              </w:rPr>
            </w:pPr>
          </w:p>
        </w:tc>
        <w:tc>
          <w:tcPr>
            <w:tcW w:w="1757" w:type="dxa"/>
            <w:tcBorders>
              <w:top w:val="nil"/>
              <w:left w:val="nil"/>
              <w:bottom w:val="single" w:sz="8" w:space="0" w:color="auto"/>
              <w:right w:val="nil"/>
            </w:tcBorders>
          </w:tcPr>
          <w:p w14:paraId="7FAABE59" w14:textId="1C740EB0" w:rsidR="008571ED" w:rsidRDefault="008571ED" w:rsidP="001A3B8F">
            <w:pPr>
              <w:spacing w:line="360" w:lineRule="auto"/>
              <w:jc w:val="both"/>
              <w:rPr>
                <w:rFonts w:ascii="Arial" w:hAnsi="Arial" w:cs="Arial"/>
                <w:lang w:val="en-US"/>
              </w:rPr>
            </w:pPr>
            <w:r>
              <w:rPr>
                <w:rFonts w:ascii="Arial" w:hAnsi="Arial" w:cs="Arial"/>
                <w:lang w:val="en-US"/>
              </w:rPr>
              <w:t>Plot shape</w:t>
            </w:r>
          </w:p>
        </w:tc>
        <w:tc>
          <w:tcPr>
            <w:tcW w:w="684" w:type="dxa"/>
            <w:tcBorders>
              <w:top w:val="nil"/>
              <w:left w:val="nil"/>
              <w:bottom w:val="single" w:sz="8" w:space="0" w:color="auto"/>
              <w:right w:val="nil"/>
            </w:tcBorders>
          </w:tcPr>
          <w:p w14:paraId="54554DD9" w14:textId="695B73A5" w:rsidR="008571ED" w:rsidRPr="006E61FB" w:rsidRDefault="008571ED" w:rsidP="0040578F">
            <w:pPr>
              <w:spacing w:line="360" w:lineRule="auto"/>
              <w:jc w:val="center"/>
              <w:rPr>
                <w:rFonts w:ascii="Arial" w:hAnsi="Arial" w:cs="Arial"/>
                <w:lang w:val="en-US"/>
              </w:rPr>
            </w:pPr>
            <w:r>
              <w:rPr>
                <w:rFonts w:ascii="Arial" w:hAnsi="Arial" w:cs="Arial"/>
                <w:lang w:val="en-US"/>
              </w:rPr>
              <w:t>1,32</w:t>
            </w:r>
          </w:p>
        </w:tc>
        <w:tc>
          <w:tcPr>
            <w:tcW w:w="1244" w:type="dxa"/>
            <w:tcBorders>
              <w:top w:val="nil"/>
              <w:left w:val="nil"/>
              <w:bottom w:val="single" w:sz="8" w:space="0" w:color="auto"/>
              <w:right w:val="nil"/>
            </w:tcBorders>
          </w:tcPr>
          <w:p w14:paraId="21715089" w14:textId="74CEB0E4" w:rsidR="008571ED" w:rsidRDefault="00F75132" w:rsidP="0040578F">
            <w:pPr>
              <w:spacing w:line="360" w:lineRule="auto"/>
              <w:jc w:val="center"/>
              <w:rPr>
                <w:rFonts w:ascii="Arial" w:hAnsi="Arial" w:cs="Arial"/>
                <w:lang w:val="en-US"/>
              </w:rPr>
            </w:pPr>
            <w:r>
              <w:rPr>
                <w:rFonts w:ascii="Arial" w:hAnsi="Arial" w:cs="Arial"/>
                <w:lang w:val="en-US"/>
              </w:rPr>
              <w:t>0.48</w:t>
            </w:r>
          </w:p>
        </w:tc>
        <w:tc>
          <w:tcPr>
            <w:tcW w:w="1306" w:type="dxa"/>
            <w:tcBorders>
              <w:top w:val="nil"/>
              <w:left w:val="nil"/>
              <w:bottom w:val="single" w:sz="8" w:space="0" w:color="auto"/>
              <w:right w:val="nil"/>
            </w:tcBorders>
          </w:tcPr>
          <w:p w14:paraId="67985EDD" w14:textId="3CB657C8" w:rsidR="008571ED" w:rsidRPr="006E61FB" w:rsidRDefault="00F75132" w:rsidP="0040578F">
            <w:pPr>
              <w:spacing w:line="360" w:lineRule="auto"/>
              <w:jc w:val="center"/>
              <w:rPr>
                <w:rFonts w:ascii="Arial" w:hAnsi="Arial" w:cs="Arial"/>
                <w:lang w:val="en-US"/>
              </w:rPr>
            </w:pPr>
            <w:r>
              <w:rPr>
                <w:rFonts w:ascii="Arial" w:hAnsi="Arial" w:cs="Arial"/>
                <w:lang w:val="en-US"/>
              </w:rPr>
              <w:t>0.26</w:t>
            </w:r>
          </w:p>
        </w:tc>
        <w:tc>
          <w:tcPr>
            <w:tcW w:w="1207" w:type="dxa"/>
            <w:tcBorders>
              <w:top w:val="nil"/>
              <w:left w:val="nil"/>
              <w:bottom w:val="single" w:sz="8" w:space="0" w:color="auto"/>
              <w:right w:val="nil"/>
            </w:tcBorders>
          </w:tcPr>
          <w:p w14:paraId="44E7146D" w14:textId="462C930F" w:rsidR="008571ED" w:rsidRPr="008571ED" w:rsidRDefault="00F75132" w:rsidP="0040578F">
            <w:pPr>
              <w:spacing w:line="360" w:lineRule="auto"/>
              <w:jc w:val="center"/>
              <w:rPr>
                <w:rFonts w:ascii="Arial" w:hAnsi="Arial" w:cs="Arial"/>
                <w:bCs/>
                <w:lang w:val="en-US"/>
              </w:rPr>
            </w:pPr>
            <w:r>
              <w:rPr>
                <w:rFonts w:ascii="Arial" w:hAnsi="Arial" w:cs="Arial"/>
                <w:bCs/>
                <w:lang w:val="en-US"/>
              </w:rPr>
              <w:t>0.86</w:t>
            </w:r>
          </w:p>
        </w:tc>
      </w:tr>
      <w:tr w:rsidR="008571ED" w:rsidRPr="00196925" w14:paraId="731F27E0" w14:textId="77777777" w:rsidTr="008571ED">
        <w:tc>
          <w:tcPr>
            <w:tcW w:w="2866" w:type="dxa"/>
            <w:tcBorders>
              <w:top w:val="single" w:sz="8" w:space="0" w:color="auto"/>
              <w:left w:val="nil"/>
              <w:bottom w:val="nil"/>
              <w:right w:val="nil"/>
            </w:tcBorders>
          </w:tcPr>
          <w:p w14:paraId="66CAD98B" w14:textId="15DFF913" w:rsidR="008571ED" w:rsidRPr="00196925" w:rsidRDefault="008571ED" w:rsidP="001A3B8F">
            <w:pPr>
              <w:spacing w:line="360" w:lineRule="auto"/>
              <w:rPr>
                <w:rFonts w:ascii="Arial" w:hAnsi="Arial" w:cs="Arial"/>
                <w:lang w:val="en-US"/>
              </w:rPr>
            </w:pPr>
            <w:r>
              <w:rPr>
                <w:rFonts w:ascii="Arial" w:hAnsi="Arial" w:cs="Arial"/>
                <w:lang w:val="en-US"/>
              </w:rPr>
              <w:t>CWM body size</w:t>
            </w:r>
          </w:p>
        </w:tc>
        <w:tc>
          <w:tcPr>
            <w:tcW w:w="1757" w:type="dxa"/>
            <w:tcBorders>
              <w:top w:val="single" w:sz="8" w:space="0" w:color="auto"/>
              <w:left w:val="nil"/>
              <w:bottom w:val="nil"/>
              <w:right w:val="nil"/>
            </w:tcBorders>
          </w:tcPr>
          <w:p w14:paraId="0F088656" w14:textId="77777777" w:rsidR="008571ED" w:rsidRDefault="008571ED" w:rsidP="001A3B8F">
            <w:pPr>
              <w:spacing w:line="360" w:lineRule="auto"/>
              <w:jc w:val="both"/>
              <w:rPr>
                <w:rFonts w:ascii="Arial" w:hAnsi="Arial" w:cs="Arial"/>
                <w:lang w:val="en-US"/>
              </w:rPr>
            </w:pPr>
            <w:r>
              <w:rPr>
                <w:rFonts w:ascii="Arial" w:hAnsi="Arial" w:cs="Arial"/>
                <w:lang w:val="en-US"/>
              </w:rPr>
              <w:t>Habitat type</w:t>
            </w:r>
          </w:p>
        </w:tc>
        <w:tc>
          <w:tcPr>
            <w:tcW w:w="684" w:type="dxa"/>
            <w:tcBorders>
              <w:top w:val="single" w:sz="8" w:space="0" w:color="auto"/>
              <w:left w:val="nil"/>
              <w:bottom w:val="nil"/>
              <w:right w:val="nil"/>
            </w:tcBorders>
          </w:tcPr>
          <w:p w14:paraId="551646BD" w14:textId="2DACA0DC" w:rsidR="008571ED" w:rsidRDefault="008571ED" w:rsidP="0040578F">
            <w:pPr>
              <w:spacing w:line="360" w:lineRule="auto"/>
              <w:jc w:val="center"/>
              <w:rPr>
                <w:rFonts w:ascii="Arial" w:hAnsi="Arial" w:cs="Arial"/>
                <w:lang w:val="en-US"/>
              </w:rPr>
            </w:pPr>
            <w:r>
              <w:rPr>
                <w:rFonts w:ascii="Arial" w:hAnsi="Arial" w:cs="Arial"/>
                <w:lang w:val="en-US"/>
              </w:rPr>
              <w:t>3,32</w:t>
            </w:r>
          </w:p>
        </w:tc>
        <w:tc>
          <w:tcPr>
            <w:tcW w:w="1244" w:type="dxa"/>
            <w:tcBorders>
              <w:top w:val="single" w:sz="8" w:space="0" w:color="auto"/>
              <w:left w:val="nil"/>
              <w:bottom w:val="nil"/>
              <w:right w:val="nil"/>
            </w:tcBorders>
          </w:tcPr>
          <w:p w14:paraId="02E3742B" w14:textId="47B1C8F4" w:rsidR="008571ED" w:rsidRDefault="00F75132" w:rsidP="0040578F">
            <w:pPr>
              <w:spacing w:line="360" w:lineRule="auto"/>
              <w:jc w:val="center"/>
              <w:rPr>
                <w:rFonts w:ascii="Arial" w:hAnsi="Arial" w:cs="Arial"/>
                <w:lang w:val="en-US"/>
              </w:rPr>
            </w:pPr>
            <w:r>
              <w:rPr>
                <w:rFonts w:ascii="Arial" w:hAnsi="Arial" w:cs="Arial"/>
                <w:lang w:val="en-US"/>
              </w:rPr>
              <w:t>5.14</w:t>
            </w:r>
          </w:p>
        </w:tc>
        <w:tc>
          <w:tcPr>
            <w:tcW w:w="1306" w:type="dxa"/>
            <w:tcBorders>
              <w:top w:val="single" w:sz="8" w:space="0" w:color="auto"/>
              <w:left w:val="nil"/>
              <w:bottom w:val="nil"/>
              <w:right w:val="nil"/>
            </w:tcBorders>
          </w:tcPr>
          <w:p w14:paraId="52A4B506" w14:textId="2F4FFDB0" w:rsidR="008571ED" w:rsidRDefault="00F75132" w:rsidP="0040578F">
            <w:pPr>
              <w:spacing w:line="360" w:lineRule="auto"/>
              <w:jc w:val="center"/>
              <w:rPr>
                <w:rFonts w:ascii="Arial" w:hAnsi="Arial" w:cs="Arial"/>
                <w:lang w:val="en-US"/>
              </w:rPr>
            </w:pPr>
            <w:r>
              <w:rPr>
                <w:rFonts w:ascii="Arial" w:hAnsi="Arial" w:cs="Arial"/>
                <w:lang w:val="en-US"/>
              </w:rPr>
              <w:t>2.99</w:t>
            </w:r>
          </w:p>
        </w:tc>
        <w:tc>
          <w:tcPr>
            <w:tcW w:w="1207" w:type="dxa"/>
            <w:tcBorders>
              <w:top w:val="single" w:sz="8" w:space="0" w:color="auto"/>
              <w:left w:val="nil"/>
              <w:bottom w:val="nil"/>
              <w:right w:val="nil"/>
            </w:tcBorders>
          </w:tcPr>
          <w:p w14:paraId="0200C8AC" w14:textId="698E77D9" w:rsidR="008571ED" w:rsidRPr="008571ED" w:rsidRDefault="00F75132" w:rsidP="0040578F">
            <w:pPr>
              <w:spacing w:line="360" w:lineRule="auto"/>
              <w:jc w:val="center"/>
              <w:rPr>
                <w:rFonts w:ascii="Arial" w:hAnsi="Arial" w:cs="Arial"/>
                <w:bCs/>
                <w:lang w:val="en-US"/>
              </w:rPr>
            </w:pPr>
            <w:r>
              <w:rPr>
                <w:rFonts w:ascii="Arial" w:hAnsi="Arial" w:cs="Arial"/>
                <w:bCs/>
                <w:lang w:val="en-US"/>
              </w:rPr>
              <w:t>0.09</w:t>
            </w:r>
          </w:p>
        </w:tc>
      </w:tr>
      <w:tr w:rsidR="008571ED" w:rsidRPr="00196925" w14:paraId="32B7E3AE" w14:textId="77777777" w:rsidTr="008571ED">
        <w:tc>
          <w:tcPr>
            <w:tcW w:w="2866" w:type="dxa"/>
            <w:tcBorders>
              <w:top w:val="nil"/>
              <w:left w:val="nil"/>
              <w:bottom w:val="single" w:sz="12" w:space="0" w:color="auto"/>
              <w:right w:val="nil"/>
            </w:tcBorders>
          </w:tcPr>
          <w:p w14:paraId="0D49C1D4" w14:textId="77777777" w:rsidR="008571ED" w:rsidRDefault="008571ED" w:rsidP="001A3B8F">
            <w:pPr>
              <w:spacing w:line="360" w:lineRule="auto"/>
              <w:rPr>
                <w:rFonts w:ascii="Arial" w:hAnsi="Arial" w:cs="Arial"/>
                <w:lang w:val="en-US"/>
              </w:rPr>
            </w:pPr>
          </w:p>
        </w:tc>
        <w:tc>
          <w:tcPr>
            <w:tcW w:w="1757" w:type="dxa"/>
            <w:tcBorders>
              <w:top w:val="nil"/>
              <w:left w:val="nil"/>
              <w:bottom w:val="single" w:sz="12" w:space="0" w:color="auto"/>
              <w:right w:val="nil"/>
            </w:tcBorders>
          </w:tcPr>
          <w:p w14:paraId="619D9963" w14:textId="34F6AF13" w:rsidR="008571ED" w:rsidRDefault="008571ED" w:rsidP="001A3B8F">
            <w:pPr>
              <w:spacing w:line="360" w:lineRule="auto"/>
              <w:jc w:val="both"/>
              <w:rPr>
                <w:rFonts w:ascii="Arial" w:hAnsi="Arial" w:cs="Arial"/>
                <w:lang w:val="en-US"/>
              </w:rPr>
            </w:pPr>
            <w:r>
              <w:rPr>
                <w:rFonts w:ascii="Arial" w:hAnsi="Arial" w:cs="Arial"/>
                <w:lang w:val="en-US"/>
              </w:rPr>
              <w:t>Plot size</w:t>
            </w:r>
          </w:p>
        </w:tc>
        <w:tc>
          <w:tcPr>
            <w:tcW w:w="684" w:type="dxa"/>
            <w:tcBorders>
              <w:top w:val="nil"/>
              <w:left w:val="nil"/>
              <w:bottom w:val="single" w:sz="12" w:space="0" w:color="auto"/>
              <w:right w:val="nil"/>
            </w:tcBorders>
          </w:tcPr>
          <w:p w14:paraId="76124DB8" w14:textId="0C74BA0A" w:rsidR="008571ED" w:rsidRDefault="008571ED" w:rsidP="0040578F">
            <w:pPr>
              <w:spacing w:line="360" w:lineRule="auto"/>
              <w:jc w:val="center"/>
              <w:rPr>
                <w:rFonts w:ascii="Arial" w:hAnsi="Arial" w:cs="Arial"/>
                <w:lang w:val="en-US"/>
              </w:rPr>
            </w:pPr>
            <w:r>
              <w:rPr>
                <w:rFonts w:ascii="Arial" w:hAnsi="Arial" w:cs="Arial"/>
                <w:lang w:val="en-US"/>
              </w:rPr>
              <w:t>1,32</w:t>
            </w:r>
          </w:p>
        </w:tc>
        <w:tc>
          <w:tcPr>
            <w:tcW w:w="1244" w:type="dxa"/>
            <w:tcBorders>
              <w:top w:val="nil"/>
              <w:left w:val="nil"/>
              <w:bottom w:val="single" w:sz="12" w:space="0" w:color="auto"/>
              <w:right w:val="nil"/>
            </w:tcBorders>
          </w:tcPr>
          <w:p w14:paraId="075DE302" w14:textId="533C4418" w:rsidR="008571ED" w:rsidRDefault="00F75132" w:rsidP="0040578F">
            <w:pPr>
              <w:spacing w:line="360" w:lineRule="auto"/>
              <w:jc w:val="center"/>
              <w:rPr>
                <w:rFonts w:ascii="Arial" w:hAnsi="Arial" w:cs="Arial"/>
                <w:lang w:val="en-US"/>
              </w:rPr>
            </w:pPr>
            <w:r>
              <w:rPr>
                <w:rFonts w:ascii="Arial" w:hAnsi="Arial" w:cs="Arial"/>
                <w:lang w:val="en-US"/>
              </w:rPr>
              <w:t>0.31</w:t>
            </w:r>
          </w:p>
        </w:tc>
        <w:tc>
          <w:tcPr>
            <w:tcW w:w="1306" w:type="dxa"/>
            <w:tcBorders>
              <w:top w:val="nil"/>
              <w:left w:val="nil"/>
              <w:bottom w:val="single" w:sz="12" w:space="0" w:color="auto"/>
              <w:right w:val="nil"/>
            </w:tcBorders>
          </w:tcPr>
          <w:p w14:paraId="373C751E" w14:textId="395DA219" w:rsidR="008571ED" w:rsidRDefault="00F75132" w:rsidP="0040578F">
            <w:pPr>
              <w:spacing w:line="360" w:lineRule="auto"/>
              <w:jc w:val="center"/>
              <w:rPr>
                <w:rFonts w:ascii="Arial" w:hAnsi="Arial" w:cs="Arial"/>
                <w:lang w:val="en-US"/>
              </w:rPr>
            </w:pPr>
            <w:r>
              <w:rPr>
                <w:rFonts w:ascii="Arial" w:hAnsi="Arial" w:cs="Arial"/>
                <w:lang w:val="en-US"/>
              </w:rPr>
              <w:t>0.18</w:t>
            </w:r>
          </w:p>
        </w:tc>
        <w:tc>
          <w:tcPr>
            <w:tcW w:w="1207" w:type="dxa"/>
            <w:tcBorders>
              <w:top w:val="nil"/>
              <w:left w:val="nil"/>
              <w:bottom w:val="single" w:sz="12" w:space="0" w:color="auto"/>
              <w:right w:val="nil"/>
            </w:tcBorders>
          </w:tcPr>
          <w:p w14:paraId="508FAB9F" w14:textId="2AE34834" w:rsidR="008571ED" w:rsidRPr="008571ED" w:rsidRDefault="00F75132" w:rsidP="0040578F">
            <w:pPr>
              <w:spacing w:line="360" w:lineRule="auto"/>
              <w:jc w:val="center"/>
              <w:rPr>
                <w:rFonts w:ascii="Arial" w:hAnsi="Arial" w:cs="Arial"/>
                <w:bCs/>
                <w:lang w:val="en-US"/>
              </w:rPr>
            </w:pPr>
            <w:r>
              <w:rPr>
                <w:rFonts w:ascii="Arial" w:hAnsi="Arial" w:cs="Arial"/>
                <w:bCs/>
                <w:lang w:val="en-US"/>
              </w:rPr>
              <w:t>0.91</w:t>
            </w:r>
          </w:p>
        </w:tc>
      </w:tr>
    </w:tbl>
    <w:p w14:paraId="47B41347" w14:textId="68EB9986" w:rsidR="00343338" w:rsidRDefault="00343338">
      <w:pPr>
        <w:spacing w:after="200" w:line="276" w:lineRule="auto"/>
        <w:rPr>
          <w:rFonts w:ascii="Arial" w:hAnsi="Arial" w:cs="Arial"/>
          <w:b/>
          <w:lang w:val="en-US"/>
        </w:rPr>
      </w:pPr>
      <w:r>
        <w:rPr>
          <w:rFonts w:ascii="Arial" w:hAnsi="Arial" w:cs="Arial"/>
          <w:b/>
          <w:lang w:val="en-US"/>
        </w:rPr>
        <w:br w:type="page"/>
      </w:r>
    </w:p>
    <w:p w14:paraId="40404C7E" w14:textId="1D10FD93" w:rsidR="00EE6A74" w:rsidRPr="004D2821" w:rsidRDefault="00343338" w:rsidP="00EE6A74">
      <w:pPr>
        <w:widowControl w:val="0"/>
        <w:autoSpaceDE w:val="0"/>
        <w:autoSpaceDN w:val="0"/>
        <w:adjustRightInd w:val="0"/>
        <w:spacing w:line="480" w:lineRule="auto"/>
        <w:jc w:val="both"/>
        <w:rPr>
          <w:rFonts w:ascii="Arial" w:hAnsi="Arial" w:cs="Arial"/>
          <w:lang w:val="en-US"/>
        </w:rPr>
      </w:pPr>
      <w:r w:rsidRPr="00196925">
        <w:rPr>
          <w:rFonts w:ascii="Arial" w:hAnsi="Arial" w:cs="Arial"/>
          <w:b/>
          <w:lang w:val="en-US"/>
        </w:rPr>
        <w:lastRenderedPageBreak/>
        <w:t xml:space="preserve">Table </w:t>
      </w:r>
      <w:r w:rsidR="0042083D">
        <w:rPr>
          <w:rFonts w:ascii="Arial" w:hAnsi="Arial" w:cs="Arial"/>
          <w:b/>
          <w:lang w:val="en-US"/>
        </w:rPr>
        <w:t>S</w:t>
      </w:r>
      <w:r>
        <w:rPr>
          <w:rFonts w:ascii="Arial" w:hAnsi="Arial" w:cs="Arial"/>
          <w:b/>
          <w:lang w:val="en-US"/>
        </w:rPr>
        <w:t xml:space="preserve">3 </w:t>
      </w:r>
      <w:r w:rsidRPr="00196925">
        <w:rPr>
          <w:rFonts w:ascii="Arial" w:hAnsi="Arial" w:cs="Arial"/>
          <w:lang w:val="en-US"/>
        </w:rPr>
        <w:t xml:space="preserve">Results </w:t>
      </w:r>
      <w:r w:rsidR="008B457A">
        <w:rPr>
          <w:rFonts w:ascii="Arial" w:hAnsi="Arial" w:cs="Arial"/>
          <w:lang w:val="en-US"/>
        </w:rPr>
        <w:t xml:space="preserve">of spatial autocorrelation using </w:t>
      </w:r>
      <w:r w:rsidR="008B457A" w:rsidRPr="0004056E">
        <w:rPr>
          <w:rFonts w:ascii="Arial" w:hAnsi="Arial" w:cs="Arial"/>
          <w:color w:val="000000" w:themeColor="text1"/>
          <w:lang w:val="en-GB"/>
        </w:rPr>
        <w:t xml:space="preserve">Moran’s I tests (ape-package; </w:t>
      </w:r>
      <w:r w:rsidR="008B457A" w:rsidRPr="008F594C">
        <w:rPr>
          <w:rFonts w:ascii="Arial" w:hAnsi="Arial" w:cs="Arial"/>
          <w:color w:val="000000" w:themeColor="text1"/>
        </w:rPr>
        <w:fldChar w:fldCharType="begin" w:fldLock="1"/>
      </w:r>
      <w:r w:rsidR="008B457A" w:rsidRPr="0004056E">
        <w:rPr>
          <w:rFonts w:ascii="Arial" w:hAnsi="Arial" w:cs="Arial"/>
          <w:color w:val="000000" w:themeColor="text1"/>
          <w:lang w:val="en-GB"/>
        </w:rPr>
        <w:instrText>ADDIN CSL_CITATION {"citationItems":[{"id":"ITEM-1","itemData":{"DOI":"10.1093/bioinformatics/bty633","ISSN":"14602059","PMID":"30016406","abstract":"Summary After more than fifteen years of existence, the R package ape has continuously grown its contents, and has been used by a growing community of users. The release of version 5.0 has marked a leap towards a modern software for evolutionary analyses. Efforts have been put to improve efficiency, flexibility, support for 'big data' (R's long vectors), ease of use and quality check before a new release. These changes will hopefully make ape a useful software for the study of biodiversity and evolution in a context of increasing data quantity. Availability and implementation ape is distributed through the Comprehensive R Archive Network: http://cran.r-project.org/package=ape. Further information may be found at http://ape-package.ird.fr/.","author":[{"dropping-particle":"","family":"Paradis","given":"E.","non-dropping-particle":"","parse-names":false,"suffix":""},{"dropping-particle":"","family":"Schliep","given":"K.","non-dropping-particle":"","parse-names":false,"suffix":""}],"container-title":"Bioinformatics","id":"ITEM-1","issue":"3","issued":{"date-parts":[["2019"]]},"page":"526-528","title":"ape 5.0: an environment for modern phylogenetics and evolutionary analyses in R","type":"article-journal","volume":"35"},"uris":["http://www.mendeley.com/documents/?uuid=89930619-462d-405d-a531-9337c14ebf7b"]},{"id":"ITEM-2","itemData":{"DOI":"10.1111/j.2007.0906-7590.05171.x","ISSN":"09067590","abstract":"Species distributional or trait data based on range map (extent-of-occurrence) or atlas survey data often display spatial autocorrelation, i.e. locations close to each other exhibit more similar values than those further apart. If this pattern remains present in the residuals of a statistical model based on such data, one of the key assumptions of standard statistical analyses, that residuals are independent and identically distributed (i.i.d), is violated. The violation of the assumption of i.i.d. residuals may bias parameter estimates and can increase type I error rates (falsely rejecting the null hypothesis of no effect). While this is increasingly recognised by researchers analysing species distribution data, there is, to our knowledge, no comprehensive overview of the many available spatial statistical methods to take spatial autocorrelation into account in tests of statistical significance. Here, we describe six different statistical approaches to infer correlates of species' distributions, for both presence/absence (binary response) and species abundance data (poisson or normally distributed response), while accounting for spatial autocorrelation in model residuals: autocovariate regression; spatial eigenvector mapping; generalised least squares; (conditional and simultaneous) autoregressive models and generalised es</w:instrText>
      </w:r>
      <w:r w:rsidR="008B457A">
        <w:rPr>
          <w:rFonts w:ascii="Arial" w:hAnsi="Arial" w:cs="Arial"/>
          <w:color w:val="000000" w:themeColor="text1"/>
        </w:rPr>
        <w:instrText>timating equations. A comprehensive comparison of the relative merits of these methods is beyond the scope of this paper. To demonstrate each method's implementation, however, we undertook preliminary tests based on simulated data. These preliminary tests verified that most of the spatial modeling techniques we examined showed good type I error control and precise parameter estimates, at least when confronted with simplistic simulated data containing spatial autocorrelation in the errors. However, we found that for presence/absence data the results and conclusions were very variable between the different methods. This is likely due to the low information content of binary maps. Also, in contrast with previous studies, we found that autocovariate methods consistently underestimated the effects of environmental controls of species distributions. Given their widespread use, in particular for the modelling of species presence/absence data (e.g. climate envelope models), we argue that this warrants further study and caution in their use. To aid other ecologists in making use of the methods described, code to implement them in freely availa…","author":[{"dropping-particle":"","family":"Dormann","given":"C. F.","non-dropping-particle":"","parse-names":false,"suffix":""},{"dropping-particle":"","family":"McPherson","given":"J. M.","non-dropping-particle":"","parse-names":false,"suffix":""},{"dropping-particle":"","family":"B. Araújo","given":"M.","non-dropping-particle":"","parse-names":false,"suffix":""},{"dropping-particle":"","family":"Bivand","given":"R.","non-dropping-particle":"","parse-names":false,"suffix":""},{"dropping-particle":"","family":"Bolliger","given":"J.","non-dropping-particle":"","parse-names":false,"suffix":""},{"dropping-particle":"","family":"Carl","given":"G.","non-dropping-particle":"","parse-names":false,"suffix":""},{"dropping-particle":"","family":"Davies","given":"R. G.","non-dropping-particle":"","parse-names":false,"suffix":""},{"dropping-particle":"","family":"Hirzel","given":"A.","non-dropping-particle":"","parse-names":false,"suffix":""},{"dropping-particle":"","family":"Jetz","given":"W.","non-dropping-particle":"","parse-names":false,"suffix":""},{"dropping-particle":"","family":"Kissling","given":"W. D.","non-dropping-particle":"","parse-names":false,"suffix":""},{"dropping-particle":"","family":"Kühn","given":"I.","non-dropping-particle":"","parse-names"</w:instrText>
      </w:r>
      <w:r w:rsidR="008B457A" w:rsidRPr="0004056E">
        <w:rPr>
          <w:rFonts w:ascii="Arial" w:hAnsi="Arial" w:cs="Arial"/>
          <w:color w:val="000000" w:themeColor="text1"/>
          <w:lang w:val="en-GB"/>
        </w:rPr>
        <w:instrText>:false,"suffix":""},{"dropping-particle":"","family":"Ohlemüller","given":"R.","non-dropping-particle":"","parse-names":false,"suffix":""},{"dropping-particle":"","family":"Peres-Neto","given":"P. R.","non-dropping-particle":"","parse-names":false,"suffix":""},{"dropping-particle":"","family":"Reineking","given":"B.","non-dropping-particle":"","parse-names":false,"suffix":""},{"dropping-particle":"","family":"Schröder","given":"B.","non-dropping-particle":"","parse-names":false,"suffix":""},{"dropping-particle":"","family":"Schurr","given":"F. M.","non-dropping-particle":"","parse-names":false,"suffix":""},{"dropping-particle":"","family":"Wilson","given":"R.","non-dropping-particle":"","parse-names":false,"suffix":""}],"container-title":"Ecography","id":"ITEM-2","issued":{"date-parts":[["2007"]]},"page":"609-628","title":"Methods to account for spatial autocorrelation in the analysis of species distributional data: a review","type":"article-journal","volume":"30"},"uris":["http://www.mendeley.com/documents/?uuid=1e88f363-9b0d-4a45-957c-8075a9158753"]}],"mendeley":{"formattedCitation":"(Dormann et al. 2007; Paradis and Schliep 2019)","manualFormatting":"Dormann et al. 2007; Paradis and Schliep 2019)","plainTextFormattedCitation":"(Dormann et al. 2007; Paradis and Schliep 2019)","previouslyFormattedCitation":"(Dormann et al. 2007; Paradis and Schliep 2019)"},"properties":{"noteIndex":0},"schema":"https://github.com/citation-style-language/schema/raw/master/csl-citation.json"}</w:instrText>
      </w:r>
      <w:r w:rsidR="008B457A" w:rsidRPr="008F594C">
        <w:rPr>
          <w:rFonts w:ascii="Arial" w:hAnsi="Arial" w:cs="Arial"/>
          <w:color w:val="000000" w:themeColor="text1"/>
        </w:rPr>
        <w:fldChar w:fldCharType="separate"/>
      </w:r>
      <w:r w:rsidR="008B457A" w:rsidRPr="0004056E">
        <w:rPr>
          <w:rFonts w:ascii="Arial" w:hAnsi="Arial" w:cs="Arial"/>
          <w:noProof/>
          <w:color w:val="000000" w:themeColor="text1"/>
          <w:lang w:val="en-GB"/>
        </w:rPr>
        <w:t>Dormann et al. 2007; Paradis and Schliep 2019)</w:t>
      </w:r>
      <w:r w:rsidR="008B457A" w:rsidRPr="008F594C">
        <w:rPr>
          <w:rFonts w:ascii="Arial" w:hAnsi="Arial" w:cs="Arial"/>
          <w:color w:val="000000" w:themeColor="text1"/>
        </w:rPr>
        <w:fldChar w:fldCharType="end"/>
      </w:r>
      <w:r w:rsidR="00EE6A74" w:rsidRPr="0004056E">
        <w:rPr>
          <w:rFonts w:ascii="Arial" w:hAnsi="Arial" w:cs="Arial"/>
          <w:color w:val="000000" w:themeColor="text1"/>
          <w:lang w:val="en-GB"/>
        </w:rPr>
        <w:t xml:space="preserve"> for various variables for beetles captured by pitfall trapping (Carabidae) or suction sampling </w:t>
      </w:r>
      <w:bookmarkStart w:id="0" w:name="_Hlk94884299"/>
      <w:r w:rsidR="00EE6A74">
        <w:rPr>
          <w:rFonts w:ascii="Arial" w:hAnsi="Arial" w:cs="Arial"/>
          <w:bCs/>
          <w:lang w:val="en-US"/>
        </w:rPr>
        <w:t>(</w:t>
      </w:r>
      <w:r w:rsidR="00EE6A74" w:rsidRPr="0004056E">
        <w:rPr>
          <w:rFonts w:ascii="Arial" w:hAnsi="Arial" w:cs="Arial"/>
          <w:color w:val="000000" w:themeColor="text1"/>
          <w:lang w:val="en-GB"/>
        </w:rPr>
        <w:t>Chrysomelidae and Curculionidae</w:t>
      </w:r>
      <w:r w:rsidR="00EE6A74">
        <w:rPr>
          <w:rFonts w:ascii="Arial" w:hAnsi="Arial" w:cs="Arial"/>
          <w:bCs/>
          <w:lang w:val="en-US"/>
        </w:rPr>
        <w:t>)</w:t>
      </w:r>
      <w:bookmarkEnd w:id="0"/>
      <w:r w:rsidR="00EE6A74">
        <w:rPr>
          <w:rFonts w:ascii="Arial" w:hAnsi="Arial" w:cs="Arial"/>
          <w:bCs/>
          <w:lang w:val="en-US"/>
        </w:rPr>
        <w:t>.</w:t>
      </w:r>
      <w:r w:rsidR="00EE6A74" w:rsidRPr="00EE6A74">
        <w:rPr>
          <w:rFonts w:ascii="Arial" w:hAnsi="Arial" w:cs="Arial"/>
          <w:bCs/>
          <w:lang w:val="en-US"/>
        </w:rPr>
        <w:t xml:space="preserve"> </w:t>
      </w:r>
      <w:r w:rsidR="00EE6A74">
        <w:rPr>
          <w:rFonts w:ascii="Arial" w:hAnsi="Arial" w:cs="Arial"/>
          <w:bCs/>
          <w:lang w:val="en-US"/>
        </w:rPr>
        <w:t xml:space="preserve">ENS: effective number of species; CWM: community weighted mean; </w:t>
      </w:r>
      <w:r w:rsidR="001140C4">
        <w:rPr>
          <w:rFonts w:ascii="Arial" w:hAnsi="Arial" w:cs="Arial"/>
          <w:bCs/>
          <w:lang w:val="en-US"/>
        </w:rPr>
        <w:t xml:space="preserve">SD: standard deviation. </w:t>
      </w:r>
    </w:p>
    <w:p w14:paraId="3E69D6C6" w14:textId="7DC35CC7" w:rsidR="00343338" w:rsidRDefault="00343338" w:rsidP="0004056E">
      <w:pPr>
        <w:spacing w:after="200" w:line="480" w:lineRule="auto"/>
        <w:rPr>
          <w:rFonts w:ascii="Arial" w:hAnsi="Arial" w:cs="Arial"/>
          <w:lang w:val="en-US"/>
        </w:rPr>
      </w:pPr>
    </w:p>
    <w:tbl>
      <w:tblPr>
        <w:tblStyle w:val="TableGrid"/>
        <w:tblpPr w:leftFromText="141" w:rightFromText="141" w:vertAnchor="text" w:tblpY="1"/>
        <w:tblOverlap w:val="never"/>
        <w:tblW w:w="9072" w:type="dxa"/>
        <w:tblLayout w:type="fixed"/>
        <w:tblLook w:val="04A0" w:firstRow="1" w:lastRow="0" w:firstColumn="1" w:lastColumn="0" w:noHBand="0" w:noVBand="1"/>
      </w:tblPr>
      <w:tblGrid>
        <w:gridCol w:w="2585"/>
        <w:gridCol w:w="2093"/>
        <w:gridCol w:w="1985"/>
        <w:gridCol w:w="1275"/>
        <w:gridCol w:w="1134"/>
      </w:tblGrid>
      <w:tr w:rsidR="001140C4" w:rsidRPr="001140C4" w14:paraId="71B9FAE4" w14:textId="77777777" w:rsidTr="0004056E">
        <w:trPr>
          <w:trHeight w:val="369"/>
        </w:trPr>
        <w:tc>
          <w:tcPr>
            <w:tcW w:w="2585" w:type="dxa"/>
            <w:tcBorders>
              <w:top w:val="single" w:sz="12" w:space="0" w:color="auto"/>
              <w:left w:val="nil"/>
              <w:bottom w:val="nil"/>
              <w:right w:val="nil"/>
            </w:tcBorders>
          </w:tcPr>
          <w:p w14:paraId="372D7B04" w14:textId="77777777" w:rsidR="00962809" w:rsidRPr="00E533BA" w:rsidRDefault="00962809" w:rsidP="006C3A62">
            <w:pPr>
              <w:spacing w:line="360" w:lineRule="auto"/>
              <w:rPr>
                <w:rFonts w:ascii="Arial" w:hAnsi="Arial" w:cs="Arial"/>
                <w:b/>
                <w:bCs/>
                <w:lang w:val="en-US"/>
              </w:rPr>
            </w:pPr>
            <w:bookmarkStart w:id="1" w:name="_Hlk73097796"/>
            <w:r w:rsidRPr="00E533BA">
              <w:rPr>
                <w:rFonts w:ascii="Arial" w:hAnsi="Arial" w:cs="Arial"/>
                <w:b/>
                <w:bCs/>
                <w:lang w:val="en-US"/>
              </w:rPr>
              <w:t>Pitfall trapping</w:t>
            </w:r>
          </w:p>
        </w:tc>
        <w:tc>
          <w:tcPr>
            <w:tcW w:w="2093" w:type="dxa"/>
            <w:tcBorders>
              <w:top w:val="single" w:sz="12" w:space="0" w:color="auto"/>
              <w:left w:val="nil"/>
              <w:bottom w:val="nil"/>
              <w:right w:val="nil"/>
            </w:tcBorders>
          </w:tcPr>
          <w:p w14:paraId="66D50895" w14:textId="2C9EDC0B" w:rsidR="00962809" w:rsidRDefault="001140C4" w:rsidP="006C3A62">
            <w:pPr>
              <w:spacing w:line="360" w:lineRule="auto"/>
              <w:jc w:val="center"/>
              <w:rPr>
                <w:rFonts w:ascii="Arial" w:hAnsi="Arial" w:cs="Arial"/>
                <w:lang w:val="en-US"/>
              </w:rPr>
            </w:pPr>
            <w:r>
              <w:rPr>
                <w:rFonts w:ascii="Arial" w:hAnsi="Arial" w:cs="Arial"/>
                <w:b/>
                <w:bCs/>
                <w:lang w:val="en-US"/>
              </w:rPr>
              <w:t>O</w:t>
            </w:r>
            <w:r w:rsidR="00962809">
              <w:rPr>
                <w:rFonts w:ascii="Arial" w:hAnsi="Arial" w:cs="Arial"/>
                <w:b/>
                <w:bCs/>
                <w:lang w:val="en-US"/>
              </w:rPr>
              <w:t>bserved</w:t>
            </w:r>
            <w:r>
              <w:rPr>
                <w:rFonts w:ascii="Arial" w:hAnsi="Arial" w:cs="Arial"/>
                <w:b/>
                <w:bCs/>
                <w:lang w:val="en-US"/>
              </w:rPr>
              <w:t xml:space="preserve"> value</w:t>
            </w:r>
          </w:p>
        </w:tc>
        <w:tc>
          <w:tcPr>
            <w:tcW w:w="1985" w:type="dxa"/>
            <w:tcBorders>
              <w:top w:val="single" w:sz="12" w:space="0" w:color="auto"/>
              <w:left w:val="nil"/>
              <w:bottom w:val="nil"/>
              <w:right w:val="nil"/>
            </w:tcBorders>
          </w:tcPr>
          <w:p w14:paraId="15B71945" w14:textId="7CC134AC" w:rsidR="00962809" w:rsidRPr="004F78FD" w:rsidRDefault="001140C4" w:rsidP="006C3A62">
            <w:pPr>
              <w:spacing w:line="360" w:lineRule="auto"/>
              <w:jc w:val="center"/>
              <w:rPr>
                <w:rFonts w:ascii="Arial" w:hAnsi="Arial" w:cs="Arial"/>
                <w:bCs/>
                <w:lang w:val="en-US"/>
              </w:rPr>
            </w:pPr>
            <w:r>
              <w:rPr>
                <w:rFonts w:ascii="Arial" w:hAnsi="Arial" w:cs="Arial"/>
                <w:b/>
                <w:bCs/>
                <w:lang w:val="en-US"/>
              </w:rPr>
              <w:t>E</w:t>
            </w:r>
            <w:r w:rsidR="00962809">
              <w:rPr>
                <w:rFonts w:ascii="Arial" w:hAnsi="Arial" w:cs="Arial"/>
                <w:b/>
                <w:bCs/>
                <w:lang w:val="en-US"/>
              </w:rPr>
              <w:t>xpected</w:t>
            </w:r>
            <w:r>
              <w:rPr>
                <w:rFonts w:ascii="Arial" w:hAnsi="Arial" w:cs="Arial"/>
                <w:b/>
                <w:bCs/>
                <w:lang w:val="en-US"/>
              </w:rPr>
              <w:t xml:space="preserve"> value</w:t>
            </w:r>
          </w:p>
        </w:tc>
        <w:tc>
          <w:tcPr>
            <w:tcW w:w="1275" w:type="dxa"/>
            <w:tcBorders>
              <w:top w:val="single" w:sz="12" w:space="0" w:color="auto"/>
              <w:left w:val="nil"/>
              <w:bottom w:val="nil"/>
              <w:right w:val="nil"/>
            </w:tcBorders>
          </w:tcPr>
          <w:p w14:paraId="2C511714" w14:textId="69407CAE" w:rsidR="00962809" w:rsidRPr="004F78FD" w:rsidRDefault="001140C4" w:rsidP="006C3A62">
            <w:pPr>
              <w:spacing w:line="360" w:lineRule="auto"/>
              <w:jc w:val="center"/>
              <w:rPr>
                <w:rFonts w:ascii="Arial" w:hAnsi="Arial" w:cs="Arial"/>
                <w:bCs/>
                <w:lang w:val="en-US"/>
              </w:rPr>
            </w:pPr>
            <w:r>
              <w:rPr>
                <w:rFonts w:ascii="Arial" w:hAnsi="Arial" w:cs="Arial"/>
                <w:b/>
                <w:bCs/>
                <w:lang w:val="en-US"/>
              </w:rPr>
              <w:t>SD</w:t>
            </w:r>
          </w:p>
        </w:tc>
        <w:tc>
          <w:tcPr>
            <w:tcW w:w="1134" w:type="dxa"/>
            <w:tcBorders>
              <w:top w:val="single" w:sz="12" w:space="0" w:color="auto"/>
              <w:left w:val="nil"/>
              <w:bottom w:val="nil"/>
              <w:right w:val="nil"/>
            </w:tcBorders>
          </w:tcPr>
          <w:p w14:paraId="62AA6CAB" w14:textId="5DD15139" w:rsidR="00962809" w:rsidRDefault="00962809" w:rsidP="006C3A62">
            <w:pPr>
              <w:spacing w:line="360" w:lineRule="auto"/>
              <w:jc w:val="center"/>
              <w:rPr>
                <w:rFonts w:ascii="Arial" w:hAnsi="Arial" w:cs="Arial"/>
                <w:b/>
                <w:bCs/>
                <w:lang w:val="en-US"/>
              </w:rPr>
            </w:pPr>
            <w:r>
              <w:rPr>
                <w:rFonts w:ascii="Arial" w:hAnsi="Arial" w:cs="Arial"/>
                <w:b/>
                <w:bCs/>
                <w:lang w:val="en-US"/>
              </w:rPr>
              <w:t>p-value</w:t>
            </w:r>
          </w:p>
        </w:tc>
      </w:tr>
      <w:tr w:rsidR="001140C4" w:rsidRPr="001140C4" w14:paraId="73B540D4" w14:textId="77777777" w:rsidTr="0004056E">
        <w:trPr>
          <w:trHeight w:val="369"/>
        </w:trPr>
        <w:tc>
          <w:tcPr>
            <w:tcW w:w="2585" w:type="dxa"/>
            <w:tcBorders>
              <w:top w:val="double" w:sz="4" w:space="0" w:color="auto"/>
              <w:left w:val="nil"/>
              <w:bottom w:val="nil"/>
              <w:right w:val="nil"/>
            </w:tcBorders>
            <w:hideMark/>
          </w:tcPr>
          <w:p w14:paraId="1870325E" w14:textId="77777777" w:rsidR="00962809" w:rsidRPr="00EA5F75" w:rsidRDefault="00962809" w:rsidP="006C3A62">
            <w:pPr>
              <w:spacing w:line="360" w:lineRule="auto"/>
              <w:rPr>
                <w:rFonts w:ascii="Arial" w:hAnsi="Arial" w:cs="Arial"/>
                <w:lang w:val="en-US"/>
              </w:rPr>
            </w:pPr>
            <w:r>
              <w:rPr>
                <w:rFonts w:ascii="Arial" w:hAnsi="Arial" w:cs="Arial"/>
                <w:lang w:val="en-US"/>
              </w:rPr>
              <w:t>Species number</w:t>
            </w:r>
          </w:p>
        </w:tc>
        <w:tc>
          <w:tcPr>
            <w:tcW w:w="2093" w:type="dxa"/>
            <w:tcBorders>
              <w:top w:val="double" w:sz="4" w:space="0" w:color="auto"/>
              <w:left w:val="nil"/>
              <w:bottom w:val="nil"/>
              <w:right w:val="nil"/>
            </w:tcBorders>
            <w:hideMark/>
          </w:tcPr>
          <w:p w14:paraId="23490A68" w14:textId="4FAC9515" w:rsidR="00962809" w:rsidRPr="00443BB3" w:rsidRDefault="00962809" w:rsidP="006C3A62">
            <w:pPr>
              <w:spacing w:line="360" w:lineRule="auto"/>
              <w:jc w:val="center"/>
              <w:rPr>
                <w:rFonts w:ascii="Arial" w:hAnsi="Arial" w:cs="Arial"/>
                <w:lang w:val="en-US"/>
              </w:rPr>
            </w:pPr>
            <w:r>
              <w:rPr>
                <w:rFonts w:ascii="Arial" w:hAnsi="Arial" w:cs="Arial"/>
                <w:lang w:val="en-US"/>
              </w:rPr>
              <w:t>-0.02</w:t>
            </w:r>
          </w:p>
        </w:tc>
        <w:tc>
          <w:tcPr>
            <w:tcW w:w="1985" w:type="dxa"/>
            <w:tcBorders>
              <w:top w:val="double" w:sz="4" w:space="0" w:color="auto"/>
              <w:left w:val="nil"/>
              <w:bottom w:val="nil"/>
              <w:right w:val="nil"/>
            </w:tcBorders>
          </w:tcPr>
          <w:p w14:paraId="4420EB7B" w14:textId="1FAFE557" w:rsidR="00962809" w:rsidRPr="004F78FD" w:rsidRDefault="00962809" w:rsidP="006C3A62">
            <w:pPr>
              <w:spacing w:line="360" w:lineRule="auto"/>
              <w:jc w:val="center"/>
              <w:rPr>
                <w:rFonts w:ascii="Arial" w:hAnsi="Arial" w:cs="Arial"/>
                <w:bCs/>
                <w:lang w:val="en-US"/>
              </w:rPr>
            </w:pPr>
            <w:r>
              <w:rPr>
                <w:rFonts w:ascii="Arial" w:hAnsi="Arial" w:cs="Arial"/>
                <w:bCs/>
                <w:lang w:val="en-US"/>
              </w:rPr>
              <w:t>-0.03</w:t>
            </w:r>
          </w:p>
        </w:tc>
        <w:tc>
          <w:tcPr>
            <w:tcW w:w="1275" w:type="dxa"/>
            <w:tcBorders>
              <w:top w:val="double" w:sz="4" w:space="0" w:color="auto"/>
              <w:left w:val="nil"/>
              <w:bottom w:val="nil"/>
              <w:right w:val="nil"/>
            </w:tcBorders>
            <w:hideMark/>
          </w:tcPr>
          <w:p w14:paraId="3DF6B443" w14:textId="1E57A126" w:rsidR="00962809" w:rsidRPr="004F78FD" w:rsidRDefault="00962809" w:rsidP="006C3A62">
            <w:pPr>
              <w:spacing w:line="360" w:lineRule="auto"/>
              <w:jc w:val="center"/>
              <w:rPr>
                <w:rFonts w:ascii="Arial" w:hAnsi="Arial" w:cs="Arial"/>
                <w:bCs/>
                <w:lang w:val="en-US"/>
              </w:rPr>
            </w:pPr>
            <w:r>
              <w:rPr>
                <w:rFonts w:ascii="Arial" w:hAnsi="Arial" w:cs="Arial"/>
                <w:bCs/>
                <w:lang w:val="en-US"/>
              </w:rPr>
              <w:t>0.03</w:t>
            </w:r>
          </w:p>
        </w:tc>
        <w:tc>
          <w:tcPr>
            <w:tcW w:w="1134" w:type="dxa"/>
            <w:tcBorders>
              <w:top w:val="double" w:sz="4" w:space="0" w:color="auto"/>
              <w:left w:val="nil"/>
              <w:bottom w:val="nil"/>
              <w:right w:val="nil"/>
            </w:tcBorders>
          </w:tcPr>
          <w:p w14:paraId="0EAECD62" w14:textId="035D285F" w:rsidR="00962809" w:rsidRPr="004F78FD" w:rsidRDefault="00962809" w:rsidP="006C3A62">
            <w:pPr>
              <w:spacing w:line="360" w:lineRule="auto"/>
              <w:jc w:val="center"/>
              <w:rPr>
                <w:rFonts w:ascii="Arial" w:hAnsi="Arial" w:cs="Arial"/>
                <w:bCs/>
                <w:lang w:val="en-US"/>
              </w:rPr>
            </w:pPr>
            <w:r>
              <w:rPr>
                <w:rFonts w:ascii="Arial" w:hAnsi="Arial" w:cs="Arial"/>
                <w:bCs/>
                <w:lang w:val="en-US"/>
              </w:rPr>
              <w:t>0.66</w:t>
            </w:r>
          </w:p>
        </w:tc>
      </w:tr>
      <w:tr w:rsidR="001140C4" w:rsidRPr="001140C4" w14:paraId="1D0526F2" w14:textId="77777777" w:rsidTr="0004056E">
        <w:trPr>
          <w:trHeight w:val="396"/>
        </w:trPr>
        <w:tc>
          <w:tcPr>
            <w:tcW w:w="2585" w:type="dxa"/>
            <w:tcBorders>
              <w:top w:val="nil"/>
              <w:left w:val="nil"/>
              <w:bottom w:val="nil"/>
              <w:right w:val="nil"/>
            </w:tcBorders>
          </w:tcPr>
          <w:p w14:paraId="6BE8547F" w14:textId="77777777" w:rsidR="00962809" w:rsidRPr="00575721" w:rsidRDefault="00962809" w:rsidP="006C3A62">
            <w:pPr>
              <w:spacing w:line="360" w:lineRule="auto"/>
              <w:rPr>
                <w:rFonts w:ascii="Arial" w:hAnsi="Arial" w:cs="Arial"/>
                <w:lang w:val="en-US"/>
              </w:rPr>
            </w:pPr>
            <w:r>
              <w:rPr>
                <w:rFonts w:ascii="Arial" w:hAnsi="Arial" w:cs="Arial"/>
                <w:lang w:val="en-US"/>
              </w:rPr>
              <w:t>Number of individuals</w:t>
            </w:r>
          </w:p>
        </w:tc>
        <w:tc>
          <w:tcPr>
            <w:tcW w:w="2093" w:type="dxa"/>
            <w:tcBorders>
              <w:top w:val="nil"/>
              <w:left w:val="nil"/>
              <w:bottom w:val="nil"/>
              <w:right w:val="nil"/>
            </w:tcBorders>
          </w:tcPr>
          <w:p w14:paraId="4AFE73B0" w14:textId="545D2288" w:rsidR="00962809" w:rsidRPr="00962809" w:rsidRDefault="00962809" w:rsidP="006C3A62">
            <w:pPr>
              <w:spacing w:line="360" w:lineRule="auto"/>
              <w:jc w:val="center"/>
              <w:rPr>
                <w:rFonts w:ascii="Arial" w:hAnsi="Arial" w:cs="Arial"/>
                <w:lang w:val="en-US"/>
              </w:rPr>
            </w:pPr>
            <w:r w:rsidRPr="00962809">
              <w:rPr>
                <w:rFonts w:ascii="Arial" w:hAnsi="Arial" w:cs="Arial"/>
                <w:lang w:val="en-US"/>
              </w:rPr>
              <w:t>-0.02</w:t>
            </w:r>
          </w:p>
        </w:tc>
        <w:tc>
          <w:tcPr>
            <w:tcW w:w="1985" w:type="dxa"/>
            <w:tcBorders>
              <w:top w:val="nil"/>
              <w:left w:val="nil"/>
              <w:bottom w:val="nil"/>
              <w:right w:val="nil"/>
            </w:tcBorders>
          </w:tcPr>
          <w:p w14:paraId="1EA901FA" w14:textId="330AEA08" w:rsidR="00962809" w:rsidRPr="00962809" w:rsidRDefault="00962809" w:rsidP="006C3A62">
            <w:pPr>
              <w:spacing w:line="360" w:lineRule="auto"/>
              <w:jc w:val="center"/>
              <w:rPr>
                <w:rFonts w:ascii="Arial" w:hAnsi="Arial" w:cs="Arial"/>
                <w:lang w:val="en-US"/>
              </w:rPr>
            </w:pPr>
            <w:r w:rsidRPr="00962809">
              <w:rPr>
                <w:rFonts w:ascii="Arial" w:hAnsi="Arial" w:cs="Arial"/>
                <w:lang w:val="en-US"/>
              </w:rPr>
              <w:t>-0.03</w:t>
            </w:r>
          </w:p>
        </w:tc>
        <w:tc>
          <w:tcPr>
            <w:tcW w:w="1275" w:type="dxa"/>
            <w:tcBorders>
              <w:top w:val="nil"/>
              <w:left w:val="nil"/>
              <w:bottom w:val="nil"/>
              <w:right w:val="nil"/>
            </w:tcBorders>
          </w:tcPr>
          <w:p w14:paraId="54BDA1E5" w14:textId="70A58DFC" w:rsidR="00962809" w:rsidRPr="00962809" w:rsidRDefault="00962809" w:rsidP="006C3A62">
            <w:pPr>
              <w:spacing w:line="360" w:lineRule="auto"/>
              <w:jc w:val="center"/>
              <w:rPr>
                <w:rFonts w:ascii="Arial" w:hAnsi="Arial" w:cs="Arial"/>
                <w:lang w:val="en-US"/>
              </w:rPr>
            </w:pPr>
            <w:r w:rsidRPr="00962809">
              <w:rPr>
                <w:rFonts w:ascii="Arial" w:hAnsi="Arial" w:cs="Arial"/>
                <w:lang w:val="en-US"/>
              </w:rPr>
              <w:t>0.03</w:t>
            </w:r>
          </w:p>
        </w:tc>
        <w:tc>
          <w:tcPr>
            <w:tcW w:w="1134" w:type="dxa"/>
            <w:tcBorders>
              <w:top w:val="nil"/>
              <w:left w:val="nil"/>
              <w:bottom w:val="nil"/>
              <w:right w:val="nil"/>
            </w:tcBorders>
          </w:tcPr>
          <w:p w14:paraId="0D71EFC0" w14:textId="488B9D3C" w:rsidR="00962809" w:rsidRPr="00962809" w:rsidRDefault="00962809" w:rsidP="006C3A62">
            <w:pPr>
              <w:spacing w:line="360" w:lineRule="auto"/>
              <w:jc w:val="center"/>
              <w:rPr>
                <w:rFonts w:ascii="Arial" w:hAnsi="Arial" w:cs="Arial"/>
                <w:lang w:val="en-US"/>
              </w:rPr>
            </w:pPr>
            <w:r w:rsidRPr="00962809">
              <w:rPr>
                <w:rFonts w:ascii="Arial" w:hAnsi="Arial" w:cs="Arial"/>
                <w:lang w:val="en-US"/>
              </w:rPr>
              <w:t>0.72</w:t>
            </w:r>
          </w:p>
        </w:tc>
      </w:tr>
      <w:tr w:rsidR="001140C4" w:rsidRPr="001140C4" w14:paraId="01F47EE5" w14:textId="77777777" w:rsidTr="0004056E">
        <w:trPr>
          <w:trHeight w:val="378"/>
        </w:trPr>
        <w:tc>
          <w:tcPr>
            <w:tcW w:w="2585" w:type="dxa"/>
            <w:tcBorders>
              <w:top w:val="nil"/>
              <w:left w:val="nil"/>
              <w:bottom w:val="nil"/>
              <w:right w:val="nil"/>
            </w:tcBorders>
            <w:hideMark/>
          </w:tcPr>
          <w:p w14:paraId="24DFBABC" w14:textId="77777777" w:rsidR="00962809" w:rsidRPr="00EA5F75" w:rsidRDefault="00962809" w:rsidP="006C3A62">
            <w:pPr>
              <w:spacing w:line="360" w:lineRule="auto"/>
              <w:rPr>
                <w:rFonts w:ascii="Arial" w:hAnsi="Arial" w:cs="Arial"/>
                <w:lang w:val="en-US"/>
              </w:rPr>
            </w:pPr>
            <w:r>
              <w:rPr>
                <w:rFonts w:ascii="Arial" w:hAnsi="Arial" w:cs="Arial"/>
                <w:lang w:val="en-US"/>
              </w:rPr>
              <w:t>ENS</w:t>
            </w:r>
          </w:p>
        </w:tc>
        <w:tc>
          <w:tcPr>
            <w:tcW w:w="2093" w:type="dxa"/>
            <w:tcBorders>
              <w:top w:val="nil"/>
              <w:left w:val="nil"/>
              <w:bottom w:val="nil"/>
              <w:right w:val="nil"/>
            </w:tcBorders>
            <w:hideMark/>
          </w:tcPr>
          <w:p w14:paraId="360B7811" w14:textId="73D89E1A" w:rsidR="00962809" w:rsidRPr="00962809" w:rsidRDefault="00962809" w:rsidP="006C3A62">
            <w:pPr>
              <w:spacing w:line="360" w:lineRule="auto"/>
              <w:jc w:val="center"/>
              <w:rPr>
                <w:rFonts w:ascii="Arial" w:hAnsi="Arial" w:cs="Arial"/>
                <w:lang w:val="en-US"/>
              </w:rPr>
            </w:pPr>
            <w:r w:rsidRPr="00962809">
              <w:rPr>
                <w:rFonts w:ascii="Arial" w:hAnsi="Arial" w:cs="Arial"/>
                <w:lang w:val="en-US"/>
              </w:rPr>
              <w:t>-0.05</w:t>
            </w:r>
          </w:p>
        </w:tc>
        <w:tc>
          <w:tcPr>
            <w:tcW w:w="1985" w:type="dxa"/>
            <w:tcBorders>
              <w:top w:val="nil"/>
              <w:left w:val="nil"/>
              <w:bottom w:val="nil"/>
              <w:right w:val="nil"/>
            </w:tcBorders>
          </w:tcPr>
          <w:p w14:paraId="7109FFBC" w14:textId="6BA2A22B" w:rsidR="00962809" w:rsidRPr="00962809" w:rsidRDefault="00962809" w:rsidP="006C3A62">
            <w:pPr>
              <w:spacing w:line="360" w:lineRule="auto"/>
              <w:jc w:val="center"/>
              <w:rPr>
                <w:rFonts w:ascii="Arial" w:hAnsi="Arial" w:cs="Arial"/>
                <w:lang w:val="en-US"/>
              </w:rPr>
            </w:pPr>
            <w:r w:rsidRPr="00962809">
              <w:rPr>
                <w:rFonts w:ascii="Arial" w:hAnsi="Arial" w:cs="Arial"/>
                <w:lang w:val="en-US"/>
              </w:rPr>
              <w:t>-0.03</w:t>
            </w:r>
          </w:p>
        </w:tc>
        <w:tc>
          <w:tcPr>
            <w:tcW w:w="1275" w:type="dxa"/>
            <w:tcBorders>
              <w:top w:val="nil"/>
              <w:left w:val="nil"/>
              <w:bottom w:val="nil"/>
              <w:right w:val="nil"/>
            </w:tcBorders>
            <w:hideMark/>
          </w:tcPr>
          <w:p w14:paraId="27A4CE27" w14:textId="57BBEEB8" w:rsidR="00962809" w:rsidRPr="0004056E" w:rsidRDefault="00962809" w:rsidP="006C3A62">
            <w:pPr>
              <w:spacing w:line="360" w:lineRule="auto"/>
              <w:jc w:val="center"/>
              <w:rPr>
                <w:rFonts w:ascii="Arial" w:hAnsi="Arial" w:cs="Arial"/>
                <w:lang w:val="en-US"/>
              </w:rPr>
            </w:pPr>
            <w:r w:rsidRPr="0004056E">
              <w:rPr>
                <w:rFonts w:ascii="Arial" w:hAnsi="Arial" w:cs="Arial"/>
                <w:lang w:val="en-US"/>
              </w:rPr>
              <w:t>0.03</w:t>
            </w:r>
          </w:p>
        </w:tc>
        <w:tc>
          <w:tcPr>
            <w:tcW w:w="1134" w:type="dxa"/>
            <w:tcBorders>
              <w:top w:val="nil"/>
              <w:left w:val="nil"/>
              <w:bottom w:val="nil"/>
              <w:right w:val="nil"/>
            </w:tcBorders>
          </w:tcPr>
          <w:p w14:paraId="1E321CAD" w14:textId="316932EE" w:rsidR="00962809" w:rsidRPr="0004056E" w:rsidRDefault="00962809" w:rsidP="006C3A62">
            <w:pPr>
              <w:spacing w:line="360" w:lineRule="auto"/>
              <w:jc w:val="center"/>
              <w:rPr>
                <w:rFonts w:ascii="Arial" w:hAnsi="Arial" w:cs="Arial"/>
                <w:lang w:val="en-US"/>
              </w:rPr>
            </w:pPr>
            <w:r w:rsidRPr="0004056E">
              <w:rPr>
                <w:rFonts w:ascii="Arial" w:hAnsi="Arial" w:cs="Arial"/>
                <w:lang w:val="en-US"/>
              </w:rPr>
              <w:t>0.47</w:t>
            </w:r>
          </w:p>
        </w:tc>
      </w:tr>
      <w:tr w:rsidR="001140C4" w:rsidRPr="001140C4" w14:paraId="2A926E9E" w14:textId="77777777" w:rsidTr="0004056E">
        <w:trPr>
          <w:trHeight w:val="377"/>
        </w:trPr>
        <w:tc>
          <w:tcPr>
            <w:tcW w:w="2585" w:type="dxa"/>
            <w:tcBorders>
              <w:top w:val="nil"/>
              <w:left w:val="nil"/>
              <w:bottom w:val="nil"/>
              <w:right w:val="nil"/>
            </w:tcBorders>
          </w:tcPr>
          <w:p w14:paraId="32FC6637" w14:textId="77777777" w:rsidR="00962809" w:rsidRDefault="00962809" w:rsidP="006C3A62">
            <w:pPr>
              <w:spacing w:line="360" w:lineRule="auto"/>
              <w:rPr>
                <w:rFonts w:ascii="Arial" w:hAnsi="Arial" w:cs="Arial"/>
                <w:lang w:val="en-US"/>
              </w:rPr>
            </w:pPr>
            <w:r>
              <w:rPr>
                <w:rFonts w:ascii="Arial" w:hAnsi="Arial" w:cs="Arial"/>
                <w:lang w:val="en-US"/>
              </w:rPr>
              <w:t>Rarefied species</w:t>
            </w:r>
          </w:p>
        </w:tc>
        <w:tc>
          <w:tcPr>
            <w:tcW w:w="2093" w:type="dxa"/>
            <w:tcBorders>
              <w:top w:val="nil"/>
              <w:left w:val="nil"/>
              <w:bottom w:val="nil"/>
              <w:right w:val="nil"/>
            </w:tcBorders>
          </w:tcPr>
          <w:p w14:paraId="17EA0F58" w14:textId="041614A9" w:rsidR="00962809" w:rsidRPr="00962809" w:rsidRDefault="00943F5C" w:rsidP="006C3A62">
            <w:pPr>
              <w:spacing w:line="360" w:lineRule="auto"/>
              <w:jc w:val="center"/>
              <w:rPr>
                <w:rFonts w:ascii="Arial" w:hAnsi="Arial" w:cs="Arial"/>
                <w:lang w:val="en-US"/>
              </w:rPr>
            </w:pPr>
            <w:r>
              <w:rPr>
                <w:rFonts w:ascii="Arial" w:hAnsi="Arial" w:cs="Arial"/>
                <w:lang w:val="en-US"/>
              </w:rPr>
              <w:t>-0.02</w:t>
            </w:r>
          </w:p>
        </w:tc>
        <w:tc>
          <w:tcPr>
            <w:tcW w:w="1985" w:type="dxa"/>
            <w:tcBorders>
              <w:top w:val="nil"/>
              <w:left w:val="nil"/>
              <w:bottom w:val="nil"/>
              <w:right w:val="nil"/>
            </w:tcBorders>
          </w:tcPr>
          <w:p w14:paraId="095B61C3" w14:textId="1287B299" w:rsidR="00962809" w:rsidRPr="00962809" w:rsidRDefault="00943F5C" w:rsidP="006C3A62">
            <w:pPr>
              <w:spacing w:line="360" w:lineRule="auto"/>
              <w:jc w:val="center"/>
              <w:rPr>
                <w:rFonts w:ascii="Arial" w:hAnsi="Arial" w:cs="Arial"/>
                <w:lang w:val="en-US"/>
              </w:rPr>
            </w:pPr>
            <w:r>
              <w:rPr>
                <w:rFonts w:ascii="Arial" w:hAnsi="Arial" w:cs="Arial"/>
                <w:lang w:val="en-US"/>
              </w:rPr>
              <w:t>-0.03</w:t>
            </w:r>
          </w:p>
        </w:tc>
        <w:tc>
          <w:tcPr>
            <w:tcW w:w="1275" w:type="dxa"/>
            <w:tcBorders>
              <w:top w:val="nil"/>
              <w:left w:val="nil"/>
              <w:bottom w:val="nil"/>
              <w:right w:val="nil"/>
            </w:tcBorders>
          </w:tcPr>
          <w:p w14:paraId="11C23190" w14:textId="08B37E3A" w:rsidR="00962809" w:rsidRPr="0004056E" w:rsidRDefault="00943F5C" w:rsidP="006C3A62">
            <w:pPr>
              <w:spacing w:line="360" w:lineRule="auto"/>
              <w:jc w:val="center"/>
              <w:rPr>
                <w:rFonts w:ascii="Arial" w:hAnsi="Arial" w:cs="Arial"/>
                <w:lang w:val="en-US"/>
              </w:rPr>
            </w:pPr>
            <w:r>
              <w:rPr>
                <w:rFonts w:ascii="Arial" w:hAnsi="Arial" w:cs="Arial"/>
                <w:lang w:val="en-US"/>
              </w:rPr>
              <w:t>0.03</w:t>
            </w:r>
          </w:p>
        </w:tc>
        <w:tc>
          <w:tcPr>
            <w:tcW w:w="1134" w:type="dxa"/>
            <w:tcBorders>
              <w:top w:val="nil"/>
              <w:left w:val="nil"/>
              <w:bottom w:val="nil"/>
              <w:right w:val="nil"/>
            </w:tcBorders>
          </w:tcPr>
          <w:p w14:paraId="4D720BFA" w14:textId="72C69F68" w:rsidR="00962809" w:rsidRPr="0004056E" w:rsidRDefault="00943F5C" w:rsidP="006C3A62">
            <w:pPr>
              <w:spacing w:line="360" w:lineRule="auto"/>
              <w:jc w:val="center"/>
              <w:rPr>
                <w:rFonts w:ascii="Arial" w:hAnsi="Arial" w:cs="Arial"/>
                <w:lang w:val="en-US"/>
              </w:rPr>
            </w:pPr>
            <w:r>
              <w:rPr>
                <w:rFonts w:ascii="Arial" w:hAnsi="Arial" w:cs="Arial"/>
                <w:lang w:val="en-US"/>
              </w:rPr>
              <w:t>0.84</w:t>
            </w:r>
          </w:p>
        </w:tc>
      </w:tr>
      <w:tr w:rsidR="001140C4" w:rsidRPr="001140C4" w14:paraId="1D8CA26B" w14:textId="77777777" w:rsidTr="0004056E">
        <w:trPr>
          <w:trHeight w:val="383"/>
        </w:trPr>
        <w:tc>
          <w:tcPr>
            <w:tcW w:w="2585" w:type="dxa"/>
            <w:tcBorders>
              <w:top w:val="nil"/>
              <w:left w:val="nil"/>
              <w:bottom w:val="single" w:sz="12" w:space="0" w:color="auto"/>
              <w:right w:val="nil"/>
            </w:tcBorders>
          </w:tcPr>
          <w:p w14:paraId="6A784A71" w14:textId="77777777" w:rsidR="00962809" w:rsidRDefault="00962809" w:rsidP="006C3A62">
            <w:pPr>
              <w:spacing w:line="360" w:lineRule="auto"/>
              <w:rPr>
                <w:rFonts w:ascii="Arial" w:hAnsi="Arial" w:cs="Arial"/>
                <w:lang w:val="en-US"/>
              </w:rPr>
            </w:pPr>
            <w:r>
              <w:rPr>
                <w:rFonts w:ascii="Arial" w:hAnsi="Arial" w:cs="Arial"/>
                <w:lang w:val="en-US"/>
              </w:rPr>
              <w:t>CWM body size</w:t>
            </w:r>
          </w:p>
        </w:tc>
        <w:tc>
          <w:tcPr>
            <w:tcW w:w="2093" w:type="dxa"/>
            <w:tcBorders>
              <w:top w:val="nil"/>
              <w:left w:val="nil"/>
              <w:bottom w:val="single" w:sz="12" w:space="0" w:color="auto"/>
              <w:right w:val="nil"/>
            </w:tcBorders>
          </w:tcPr>
          <w:p w14:paraId="23CCC87D" w14:textId="731E7BB9" w:rsidR="00962809" w:rsidRPr="00962809" w:rsidRDefault="00962809" w:rsidP="006C3A62">
            <w:pPr>
              <w:spacing w:line="360" w:lineRule="auto"/>
              <w:jc w:val="center"/>
              <w:rPr>
                <w:rFonts w:ascii="Arial" w:hAnsi="Arial" w:cs="Arial"/>
                <w:lang w:val="en-US"/>
              </w:rPr>
            </w:pPr>
            <w:r>
              <w:rPr>
                <w:rFonts w:ascii="Arial" w:hAnsi="Arial" w:cs="Arial"/>
                <w:lang w:val="en-US"/>
              </w:rPr>
              <w:t>-0.05</w:t>
            </w:r>
          </w:p>
        </w:tc>
        <w:tc>
          <w:tcPr>
            <w:tcW w:w="1985" w:type="dxa"/>
            <w:tcBorders>
              <w:top w:val="nil"/>
              <w:left w:val="nil"/>
              <w:bottom w:val="single" w:sz="12" w:space="0" w:color="auto"/>
              <w:right w:val="nil"/>
            </w:tcBorders>
          </w:tcPr>
          <w:p w14:paraId="02342B6C" w14:textId="60FE19FC" w:rsidR="00962809" w:rsidRPr="00962809" w:rsidRDefault="00962809" w:rsidP="006C3A62">
            <w:pPr>
              <w:spacing w:line="360" w:lineRule="auto"/>
              <w:jc w:val="center"/>
              <w:rPr>
                <w:rFonts w:ascii="Arial" w:hAnsi="Arial" w:cs="Arial"/>
                <w:lang w:val="en-US"/>
              </w:rPr>
            </w:pPr>
            <w:r>
              <w:rPr>
                <w:rFonts w:ascii="Arial" w:hAnsi="Arial" w:cs="Arial"/>
                <w:lang w:val="en-US"/>
              </w:rPr>
              <w:t>-0.03</w:t>
            </w:r>
          </w:p>
        </w:tc>
        <w:tc>
          <w:tcPr>
            <w:tcW w:w="1275" w:type="dxa"/>
            <w:tcBorders>
              <w:top w:val="nil"/>
              <w:left w:val="nil"/>
              <w:bottom w:val="single" w:sz="12" w:space="0" w:color="auto"/>
              <w:right w:val="nil"/>
            </w:tcBorders>
          </w:tcPr>
          <w:p w14:paraId="267270B4" w14:textId="18F16626" w:rsidR="00962809" w:rsidRPr="00962809" w:rsidRDefault="00962809" w:rsidP="006C3A62">
            <w:pPr>
              <w:spacing w:line="360" w:lineRule="auto"/>
              <w:jc w:val="center"/>
              <w:rPr>
                <w:rFonts w:ascii="Arial" w:hAnsi="Arial" w:cs="Arial"/>
                <w:lang w:val="en-US"/>
              </w:rPr>
            </w:pPr>
            <w:r>
              <w:rPr>
                <w:rFonts w:ascii="Arial" w:hAnsi="Arial" w:cs="Arial"/>
                <w:lang w:val="en-US"/>
              </w:rPr>
              <w:t>0.0</w:t>
            </w:r>
            <w:r w:rsidR="008B457A">
              <w:rPr>
                <w:rFonts w:ascii="Arial" w:hAnsi="Arial" w:cs="Arial"/>
                <w:lang w:val="en-US"/>
              </w:rPr>
              <w:t>3</w:t>
            </w:r>
          </w:p>
        </w:tc>
        <w:tc>
          <w:tcPr>
            <w:tcW w:w="1134" w:type="dxa"/>
            <w:tcBorders>
              <w:top w:val="nil"/>
              <w:left w:val="nil"/>
              <w:bottom w:val="single" w:sz="12" w:space="0" w:color="auto"/>
              <w:right w:val="nil"/>
            </w:tcBorders>
          </w:tcPr>
          <w:p w14:paraId="2AE84D34" w14:textId="1BEB8EC0" w:rsidR="00962809" w:rsidRPr="00962809" w:rsidRDefault="008B457A" w:rsidP="006C3A62">
            <w:pPr>
              <w:spacing w:line="360" w:lineRule="auto"/>
              <w:jc w:val="center"/>
              <w:rPr>
                <w:rFonts w:ascii="Arial" w:hAnsi="Arial" w:cs="Arial"/>
                <w:lang w:val="en-US"/>
              </w:rPr>
            </w:pPr>
            <w:r>
              <w:rPr>
                <w:rFonts w:ascii="Arial" w:hAnsi="Arial" w:cs="Arial"/>
                <w:lang w:val="en-US"/>
              </w:rPr>
              <w:t>0.40</w:t>
            </w:r>
          </w:p>
        </w:tc>
      </w:tr>
      <w:tr w:rsidR="001140C4" w:rsidRPr="001140C4" w14:paraId="25EEB8AF" w14:textId="77777777" w:rsidTr="0004056E">
        <w:trPr>
          <w:trHeight w:val="383"/>
        </w:trPr>
        <w:tc>
          <w:tcPr>
            <w:tcW w:w="2585" w:type="dxa"/>
            <w:tcBorders>
              <w:top w:val="single" w:sz="12" w:space="0" w:color="auto"/>
              <w:left w:val="nil"/>
              <w:bottom w:val="double" w:sz="4" w:space="0" w:color="auto"/>
              <w:right w:val="nil"/>
            </w:tcBorders>
          </w:tcPr>
          <w:p w14:paraId="1BD9F499" w14:textId="77777777" w:rsidR="00962809" w:rsidRDefault="00962809" w:rsidP="006C3A62">
            <w:pPr>
              <w:spacing w:line="360" w:lineRule="auto"/>
              <w:rPr>
                <w:rFonts w:ascii="Arial" w:hAnsi="Arial" w:cs="Arial"/>
                <w:lang w:val="en-US"/>
              </w:rPr>
            </w:pPr>
            <w:r>
              <w:rPr>
                <w:rFonts w:ascii="Arial" w:hAnsi="Arial" w:cs="Arial"/>
                <w:b/>
                <w:lang w:val="en-US"/>
              </w:rPr>
              <w:t>Suction sampling</w:t>
            </w:r>
          </w:p>
        </w:tc>
        <w:tc>
          <w:tcPr>
            <w:tcW w:w="2093" w:type="dxa"/>
            <w:tcBorders>
              <w:top w:val="single" w:sz="12" w:space="0" w:color="auto"/>
              <w:left w:val="nil"/>
              <w:bottom w:val="double" w:sz="4" w:space="0" w:color="auto"/>
              <w:right w:val="nil"/>
            </w:tcBorders>
          </w:tcPr>
          <w:p w14:paraId="13894E6D" w14:textId="60E46279" w:rsidR="00962809" w:rsidRPr="0004056E" w:rsidRDefault="001140C4" w:rsidP="006C3A62">
            <w:pPr>
              <w:spacing w:line="360" w:lineRule="auto"/>
              <w:jc w:val="center"/>
              <w:rPr>
                <w:rFonts w:ascii="Arial" w:hAnsi="Arial" w:cs="Arial"/>
                <w:b/>
                <w:bCs/>
                <w:lang w:val="en-US"/>
              </w:rPr>
            </w:pPr>
            <w:r w:rsidRPr="0004056E">
              <w:rPr>
                <w:rFonts w:ascii="Arial" w:hAnsi="Arial" w:cs="Arial"/>
                <w:b/>
                <w:bCs/>
                <w:lang w:val="en-US"/>
              </w:rPr>
              <w:t>Observed value</w:t>
            </w:r>
          </w:p>
        </w:tc>
        <w:tc>
          <w:tcPr>
            <w:tcW w:w="1985" w:type="dxa"/>
            <w:tcBorders>
              <w:top w:val="single" w:sz="12" w:space="0" w:color="auto"/>
              <w:left w:val="nil"/>
              <w:bottom w:val="double" w:sz="4" w:space="0" w:color="auto"/>
              <w:right w:val="nil"/>
            </w:tcBorders>
          </w:tcPr>
          <w:p w14:paraId="159271F5" w14:textId="5C54D545" w:rsidR="00962809" w:rsidRDefault="001140C4" w:rsidP="006C3A62">
            <w:pPr>
              <w:spacing w:line="360" w:lineRule="auto"/>
              <w:jc w:val="center"/>
              <w:rPr>
                <w:rFonts w:ascii="Arial" w:hAnsi="Arial" w:cs="Arial"/>
                <w:bCs/>
                <w:lang w:val="en-US"/>
              </w:rPr>
            </w:pPr>
            <w:r>
              <w:rPr>
                <w:rFonts w:ascii="Arial" w:hAnsi="Arial" w:cs="Arial"/>
                <w:b/>
                <w:bCs/>
                <w:lang w:val="en-US"/>
              </w:rPr>
              <w:t>Expected value</w:t>
            </w:r>
          </w:p>
        </w:tc>
        <w:tc>
          <w:tcPr>
            <w:tcW w:w="1275" w:type="dxa"/>
            <w:tcBorders>
              <w:top w:val="single" w:sz="12" w:space="0" w:color="auto"/>
              <w:left w:val="nil"/>
              <w:bottom w:val="double" w:sz="4" w:space="0" w:color="auto"/>
              <w:right w:val="nil"/>
            </w:tcBorders>
          </w:tcPr>
          <w:p w14:paraId="2E2A8CFC" w14:textId="4A916E28" w:rsidR="00962809" w:rsidRPr="004F78FD" w:rsidRDefault="001140C4" w:rsidP="006C3A62">
            <w:pPr>
              <w:spacing w:line="360" w:lineRule="auto"/>
              <w:jc w:val="center"/>
              <w:rPr>
                <w:rFonts w:ascii="Arial" w:hAnsi="Arial" w:cs="Arial"/>
                <w:lang w:val="en-US"/>
              </w:rPr>
            </w:pPr>
            <w:r>
              <w:rPr>
                <w:rFonts w:ascii="Arial" w:hAnsi="Arial" w:cs="Arial"/>
                <w:b/>
                <w:bCs/>
                <w:lang w:val="en-US"/>
              </w:rPr>
              <w:t>SD</w:t>
            </w:r>
          </w:p>
        </w:tc>
        <w:tc>
          <w:tcPr>
            <w:tcW w:w="1134" w:type="dxa"/>
            <w:tcBorders>
              <w:top w:val="single" w:sz="12" w:space="0" w:color="auto"/>
              <w:left w:val="nil"/>
              <w:bottom w:val="double" w:sz="4" w:space="0" w:color="auto"/>
              <w:right w:val="nil"/>
            </w:tcBorders>
          </w:tcPr>
          <w:p w14:paraId="260A22EF" w14:textId="5A2FDD4E" w:rsidR="00962809" w:rsidRDefault="001140C4" w:rsidP="006C3A62">
            <w:pPr>
              <w:spacing w:line="360" w:lineRule="auto"/>
              <w:jc w:val="center"/>
              <w:rPr>
                <w:rFonts w:ascii="Arial" w:hAnsi="Arial" w:cs="Arial"/>
                <w:b/>
                <w:bCs/>
                <w:lang w:val="en-US"/>
              </w:rPr>
            </w:pPr>
            <w:r>
              <w:rPr>
                <w:rFonts w:ascii="Arial" w:hAnsi="Arial" w:cs="Arial"/>
                <w:b/>
                <w:bCs/>
                <w:lang w:val="en-US"/>
              </w:rPr>
              <w:t>p-value</w:t>
            </w:r>
          </w:p>
        </w:tc>
      </w:tr>
      <w:tr w:rsidR="001140C4" w:rsidRPr="001140C4" w14:paraId="23B7E544" w14:textId="77777777" w:rsidTr="0004056E">
        <w:trPr>
          <w:trHeight w:val="384"/>
        </w:trPr>
        <w:tc>
          <w:tcPr>
            <w:tcW w:w="2585" w:type="dxa"/>
            <w:tcBorders>
              <w:top w:val="double" w:sz="4" w:space="0" w:color="auto"/>
              <w:left w:val="nil"/>
              <w:bottom w:val="nil"/>
              <w:right w:val="nil"/>
            </w:tcBorders>
          </w:tcPr>
          <w:p w14:paraId="1C17E212" w14:textId="77777777" w:rsidR="00962809" w:rsidRDefault="00962809" w:rsidP="006C3A62">
            <w:pPr>
              <w:spacing w:line="360" w:lineRule="auto"/>
              <w:rPr>
                <w:rFonts w:ascii="Arial" w:hAnsi="Arial" w:cs="Arial"/>
                <w:lang w:val="en-US"/>
              </w:rPr>
            </w:pPr>
            <w:r>
              <w:rPr>
                <w:rFonts w:ascii="Arial" w:hAnsi="Arial" w:cs="Arial"/>
                <w:lang w:val="en-US"/>
              </w:rPr>
              <w:t>Species number</w:t>
            </w:r>
          </w:p>
        </w:tc>
        <w:tc>
          <w:tcPr>
            <w:tcW w:w="2093" w:type="dxa"/>
            <w:tcBorders>
              <w:top w:val="double" w:sz="4" w:space="0" w:color="auto"/>
              <w:left w:val="nil"/>
              <w:bottom w:val="nil"/>
              <w:right w:val="nil"/>
            </w:tcBorders>
          </w:tcPr>
          <w:p w14:paraId="5B489332" w14:textId="78BFE517" w:rsidR="00962809" w:rsidRDefault="008B457A" w:rsidP="006C3A62">
            <w:pPr>
              <w:spacing w:line="360" w:lineRule="auto"/>
              <w:jc w:val="center"/>
              <w:rPr>
                <w:rFonts w:ascii="Arial" w:hAnsi="Arial" w:cs="Arial"/>
                <w:lang w:val="en-US"/>
              </w:rPr>
            </w:pPr>
            <w:r>
              <w:rPr>
                <w:rFonts w:ascii="Arial" w:hAnsi="Arial" w:cs="Arial"/>
                <w:lang w:val="en-US"/>
              </w:rPr>
              <w:t>-0.06</w:t>
            </w:r>
          </w:p>
        </w:tc>
        <w:tc>
          <w:tcPr>
            <w:tcW w:w="1985" w:type="dxa"/>
            <w:tcBorders>
              <w:top w:val="double" w:sz="4" w:space="0" w:color="auto"/>
              <w:left w:val="nil"/>
              <w:bottom w:val="nil"/>
              <w:right w:val="nil"/>
            </w:tcBorders>
          </w:tcPr>
          <w:p w14:paraId="0A43CA05" w14:textId="50752A77" w:rsidR="00962809" w:rsidRPr="00C572C1" w:rsidRDefault="008B457A" w:rsidP="006C3A62">
            <w:pPr>
              <w:spacing w:line="360" w:lineRule="auto"/>
              <w:jc w:val="center"/>
              <w:rPr>
                <w:rFonts w:ascii="Arial" w:hAnsi="Arial" w:cs="Arial"/>
                <w:bCs/>
                <w:lang w:val="en-US"/>
              </w:rPr>
            </w:pPr>
            <w:r>
              <w:rPr>
                <w:rFonts w:ascii="Arial" w:hAnsi="Arial" w:cs="Arial"/>
                <w:bCs/>
                <w:lang w:val="en-US"/>
              </w:rPr>
              <w:t>-0.03</w:t>
            </w:r>
          </w:p>
        </w:tc>
        <w:tc>
          <w:tcPr>
            <w:tcW w:w="1275" w:type="dxa"/>
            <w:tcBorders>
              <w:top w:val="double" w:sz="4" w:space="0" w:color="auto"/>
              <w:left w:val="nil"/>
              <w:bottom w:val="nil"/>
              <w:right w:val="nil"/>
            </w:tcBorders>
          </w:tcPr>
          <w:p w14:paraId="65A9E806" w14:textId="6B4F03FE" w:rsidR="00962809" w:rsidRPr="004F78FD" w:rsidRDefault="008B457A" w:rsidP="006C3A62">
            <w:pPr>
              <w:spacing w:line="360" w:lineRule="auto"/>
              <w:jc w:val="center"/>
              <w:rPr>
                <w:rFonts w:ascii="Arial" w:hAnsi="Arial" w:cs="Arial"/>
                <w:lang w:val="en-US"/>
              </w:rPr>
            </w:pPr>
            <w:r>
              <w:rPr>
                <w:rFonts w:ascii="Arial" w:hAnsi="Arial" w:cs="Arial"/>
                <w:lang w:val="en-US"/>
              </w:rPr>
              <w:t>0.03</w:t>
            </w:r>
          </w:p>
        </w:tc>
        <w:tc>
          <w:tcPr>
            <w:tcW w:w="1134" w:type="dxa"/>
            <w:tcBorders>
              <w:top w:val="double" w:sz="4" w:space="0" w:color="auto"/>
              <w:left w:val="nil"/>
              <w:bottom w:val="nil"/>
              <w:right w:val="nil"/>
            </w:tcBorders>
          </w:tcPr>
          <w:p w14:paraId="6BABC49A" w14:textId="219CCC41" w:rsidR="00962809" w:rsidRPr="004F78FD" w:rsidRDefault="008B457A" w:rsidP="006C3A62">
            <w:pPr>
              <w:spacing w:line="360" w:lineRule="auto"/>
              <w:jc w:val="center"/>
              <w:rPr>
                <w:rFonts w:ascii="Arial" w:hAnsi="Arial" w:cs="Arial"/>
                <w:lang w:val="en-US"/>
              </w:rPr>
            </w:pPr>
            <w:r>
              <w:rPr>
                <w:rFonts w:ascii="Arial" w:hAnsi="Arial" w:cs="Arial"/>
                <w:lang w:val="en-US"/>
              </w:rPr>
              <w:t>0.29</w:t>
            </w:r>
          </w:p>
        </w:tc>
      </w:tr>
      <w:tr w:rsidR="001140C4" w:rsidRPr="001140C4" w14:paraId="089FB6A2" w14:textId="77777777" w:rsidTr="0004056E">
        <w:trPr>
          <w:trHeight w:val="384"/>
        </w:trPr>
        <w:tc>
          <w:tcPr>
            <w:tcW w:w="2585" w:type="dxa"/>
            <w:tcBorders>
              <w:top w:val="nil"/>
              <w:left w:val="nil"/>
              <w:bottom w:val="nil"/>
              <w:right w:val="nil"/>
            </w:tcBorders>
          </w:tcPr>
          <w:p w14:paraId="555DCC6D" w14:textId="77777777" w:rsidR="00962809" w:rsidRDefault="00962809" w:rsidP="006C3A62">
            <w:pPr>
              <w:spacing w:line="360" w:lineRule="auto"/>
              <w:rPr>
                <w:rFonts w:ascii="Arial" w:hAnsi="Arial" w:cs="Arial"/>
                <w:lang w:val="en-US"/>
              </w:rPr>
            </w:pPr>
            <w:r>
              <w:rPr>
                <w:rFonts w:ascii="Arial" w:hAnsi="Arial" w:cs="Arial"/>
                <w:lang w:val="en-US"/>
              </w:rPr>
              <w:t>Number of individuals</w:t>
            </w:r>
          </w:p>
        </w:tc>
        <w:tc>
          <w:tcPr>
            <w:tcW w:w="2093" w:type="dxa"/>
            <w:tcBorders>
              <w:top w:val="nil"/>
              <w:left w:val="nil"/>
              <w:bottom w:val="nil"/>
              <w:right w:val="nil"/>
            </w:tcBorders>
          </w:tcPr>
          <w:p w14:paraId="0A7850C3" w14:textId="49213956" w:rsidR="00962809" w:rsidRDefault="008B457A" w:rsidP="006C3A62">
            <w:pPr>
              <w:spacing w:line="360" w:lineRule="auto"/>
              <w:jc w:val="center"/>
              <w:rPr>
                <w:rFonts w:ascii="Arial" w:hAnsi="Arial" w:cs="Arial"/>
                <w:lang w:val="en-US"/>
              </w:rPr>
            </w:pPr>
            <w:r>
              <w:rPr>
                <w:rFonts w:ascii="Arial" w:hAnsi="Arial" w:cs="Arial"/>
                <w:lang w:val="en-US"/>
              </w:rPr>
              <w:t>-0.03</w:t>
            </w:r>
          </w:p>
        </w:tc>
        <w:tc>
          <w:tcPr>
            <w:tcW w:w="1985" w:type="dxa"/>
            <w:tcBorders>
              <w:top w:val="nil"/>
              <w:left w:val="nil"/>
              <w:bottom w:val="nil"/>
              <w:right w:val="nil"/>
            </w:tcBorders>
          </w:tcPr>
          <w:p w14:paraId="44BEF02D" w14:textId="29269AE8" w:rsidR="00962809" w:rsidRPr="00C572C1" w:rsidRDefault="008B457A" w:rsidP="006C3A62">
            <w:pPr>
              <w:spacing w:line="360" w:lineRule="auto"/>
              <w:jc w:val="center"/>
              <w:rPr>
                <w:rFonts w:ascii="Arial" w:hAnsi="Arial" w:cs="Arial"/>
                <w:bCs/>
                <w:lang w:val="en-US"/>
              </w:rPr>
            </w:pPr>
            <w:r>
              <w:rPr>
                <w:rFonts w:ascii="Arial" w:hAnsi="Arial" w:cs="Arial"/>
                <w:bCs/>
                <w:lang w:val="en-US"/>
              </w:rPr>
              <w:t>-0.03</w:t>
            </w:r>
          </w:p>
        </w:tc>
        <w:tc>
          <w:tcPr>
            <w:tcW w:w="1275" w:type="dxa"/>
            <w:tcBorders>
              <w:top w:val="nil"/>
              <w:left w:val="nil"/>
              <w:bottom w:val="nil"/>
              <w:right w:val="nil"/>
            </w:tcBorders>
          </w:tcPr>
          <w:p w14:paraId="6C10D60C" w14:textId="7E07B022" w:rsidR="00962809" w:rsidRPr="009048DA" w:rsidRDefault="008B457A" w:rsidP="006C3A62">
            <w:pPr>
              <w:spacing w:line="360" w:lineRule="auto"/>
              <w:jc w:val="center"/>
              <w:rPr>
                <w:rFonts w:ascii="Arial" w:hAnsi="Arial" w:cs="Arial"/>
                <w:lang w:val="en-US"/>
              </w:rPr>
            </w:pPr>
            <w:r>
              <w:rPr>
                <w:rFonts w:ascii="Arial" w:hAnsi="Arial" w:cs="Arial"/>
                <w:lang w:val="en-US"/>
              </w:rPr>
              <w:t>0.02</w:t>
            </w:r>
          </w:p>
        </w:tc>
        <w:tc>
          <w:tcPr>
            <w:tcW w:w="1134" w:type="dxa"/>
            <w:tcBorders>
              <w:top w:val="nil"/>
              <w:left w:val="nil"/>
              <w:bottom w:val="nil"/>
              <w:right w:val="nil"/>
            </w:tcBorders>
          </w:tcPr>
          <w:p w14:paraId="63A05AA0" w14:textId="6E2D8648" w:rsidR="00962809" w:rsidRDefault="008B457A" w:rsidP="006C3A62">
            <w:pPr>
              <w:spacing w:line="360" w:lineRule="auto"/>
              <w:jc w:val="center"/>
              <w:rPr>
                <w:rFonts w:ascii="Arial" w:hAnsi="Arial" w:cs="Arial"/>
                <w:lang w:val="en-US"/>
              </w:rPr>
            </w:pPr>
            <w:r>
              <w:rPr>
                <w:rFonts w:ascii="Arial" w:hAnsi="Arial" w:cs="Arial"/>
                <w:lang w:val="en-US"/>
              </w:rPr>
              <w:t>0.84</w:t>
            </w:r>
          </w:p>
        </w:tc>
      </w:tr>
      <w:tr w:rsidR="001140C4" w:rsidRPr="001140C4" w14:paraId="5551A1B9" w14:textId="77777777" w:rsidTr="0004056E">
        <w:trPr>
          <w:trHeight w:val="384"/>
        </w:trPr>
        <w:tc>
          <w:tcPr>
            <w:tcW w:w="2585" w:type="dxa"/>
            <w:tcBorders>
              <w:top w:val="nil"/>
              <w:left w:val="nil"/>
              <w:bottom w:val="nil"/>
              <w:right w:val="nil"/>
            </w:tcBorders>
          </w:tcPr>
          <w:p w14:paraId="0F7FB06A" w14:textId="77777777" w:rsidR="00962809" w:rsidRDefault="00962809" w:rsidP="006C3A62">
            <w:pPr>
              <w:spacing w:line="360" w:lineRule="auto"/>
              <w:rPr>
                <w:rFonts w:ascii="Arial" w:hAnsi="Arial" w:cs="Arial"/>
                <w:lang w:val="en-US"/>
              </w:rPr>
            </w:pPr>
            <w:r>
              <w:rPr>
                <w:rFonts w:ascii="Arial" w:hAnsi="Arial" w:cs="Arial"/>
                <w:lang w:val="en-US"/>
              </w:rPr>
              <w:t>ENS</w:t>
            </w:r>
          </w:p>
        </w:tc>
        <w:tc>
          <w:tcPr>
            <w:tcW w:w="2093" w:type="dxa"/>
            <w:tcBorders>
              <w:top w:val="nil"/>
              <w:left w:val="nil"/>
              <w:bottom w:val="nil"/>
              <w:right w:val="nil"/>
            </w:tcBorders>
          </w:tcPr>
          <w:p w14:paraId="309F79EC" w14:textId="4166DC06" w:rsidR="00962809" w:rsidRDefault="008B457A" w:rsidP="006C3A62">
            <w:pPr>
              <w:spacing w:line="360" w:lineRule="auto"/>
              <w:jc w:val="center"/>
              <w:rPr>
                <w:rFonts w:ascii="Arial" w:hAnsi="Arial" w:cs="Arial"/>
                <w:lang w:val="en-US"/>
              </w:rPr>
            </w:pPr>
            <w:r>
              <w:rPr>
                <w:rFonts w:ascii="Arial" w:hAnsi="Arial" w:cs="Arial"/>
                <w:lang w:val="en-US"/>
              </w:rPr>
              <w:t>-0.06</w:t>
            </w:r>
          </w:p>
        </w:tc>
        <w:tc>
          <w:tcPr>
            <w:tcW w:w="1985" w:type="dxa"/>
            <w:tcBorders>
              <w:top w:val="nil"/>
              <w:left w:val="nil"/>
              <w:bottom w:val="nil"/>
              <w:right w:val="nil"/>
            </w:tcBorders>
          </w:tcPr>
          <w:p w14:paraId="71151B0A" w14:textId="69175C77" w:rsidR="00962809" w:rsidRPr="00C572C1" w:rsidRDefault="008B457A" w:rsidP="006C3A62">
            <w:pPr>
              <w:spacing w:line="360" w:lineRule="auto"/>
              <w:jc w:val="center"/>
              <w:rPr>
                <w:rFonts w:ascii="Arial" w:hAnsi="Arial" w:cs="Arial"/>
                <w:bCs/>
                <w:lang w:val="en-US"/>
              </w:rPr>
            </w:pPr>
            <w:r>
              <w:rPr>
                <w:rFonts w:ascii="Arial" w:hAnsi="Arial" w:cs="Arial"/>
                <w:bCs/>
                <w:lang w:val="en-US"/>
              </w:rPr>
              <w:t>-0.03</w:t>
            </w:r>
          </w:p>
        </w:tc>
        <w:tc>
          <w:tcPr>
            <w:tcW w:w="1275" w:type="dxa"/>
            <w:tcBorders>
              <w:top w:val="nil"/>
              <w:left w:val="nil"/>
              <w:bottom w:val="nil"/>
              <w:right w:val="nil"/>
            </w:tcBorders>
          </w:tcPr>
          <w:p w14:paraId="51BB3356" w14:textId="1FA88608" w:rsidR="00962809" w:rsidRPr="004F78FD" w:rsidRDefault="008B457A" w:rsidP="006C3A62">
            <w:pPr>
              <w:spacing w:line="360" w:lineRule="auto"/>
              <w:jc w:val="center"/>
              <w:rPr>
                <w:rFonts w:ascii="Arial" w:hAnsi="Arial" w:cs="Arial"/>
                <w:bCs/>
                <w:lang w:val="en-US"/>
              </w:rPr>
            </w:pPr>
            <w:r>
              <w:rPr>
                <w:rFonts w:ascii="Arial" w:hAnsi="Arial" w:cs="Arial"/>
                <w:bCs/>
                <w:lang w:val="en-US"/>
              </w:rPr>
              <w:t>0.03</w:t>
            </w:r>
          </w:p>
        </w:tc>
        <w:tc>
          <w:tcPr>
            <w:tcW w:w="1134" w:type="dxa"/>
            <w:tcBorders>
              <w:top w:val="nil"/>
              <w:left w:val="nil"/>
              <w:bottom w:val="nil"/>
              <w:right w:val="nil"/>
            </w:tcBorders>
          </w:tcPr>
          <w:p w14:paraId="31CCB46D" w14:textId="384CFA62" w:rsidR="00962809" w:rsidRPr="004F78FD" w:rsidRDefault="008B457A" w:rsidP="006C3A62">
            <w:pPr>
              <w:spacing w:line="360" w:lineRule="auto"/>
              <w:jc w:val="center"/>
              <w:rPr>
                <w:rFonts w:ascii="Arial" w:hAnsi="Arial" w:cs="Arial"/>
                <w:bCs/>
                <w:lang w:val="en-US"/>
              </w:rPr>
            </w:pPr>
            <w:r>
              <w:rPr>
                <w:rFonts w:ascii="Arial" w:hAnsi="Arial" w:cs="Arial"/>
                <w:bCs/>
                <w:lang w:val="en-US"/>
              </w:rPr>
              <w:t>0.23</w:t>
            </w:r>
          </w:p>
        </w:tc>
      </w:tr>
      <w:tr w:rsidR="001140C4" w:rsidRPr="001140C4" w14:paraId="385A685E" w14:textId="77777777" w:rsidTr="0004056E">
        <w:trPr>
          <w:trHeight w:val="280"/>
        </w:trPr>
        <w:tc>
          <w:tcPr>
            <w:tcW w:w="2585" w:type="dxa"/>
            <w:tcBorders>
              <w:top w:val="nil"/>
              <w:left w:val="nil"/>
              <w:bottom w:val="single" w:sz="12" w:space="0" w:color="auto"/>
              <w:right w:val="nil"/>
            </w:tcBorders>
          </w:tcPr>
          <w:p w14:paraId="33D1A306" w14:textId="77777777" w:rsidR="00962809" w:rsidRDefault="00962809" w:rsidP="006C3A62">
            <w:pPr>
              <w:spacing w:line="360" w:lineRule="auto"/>
              <w:rPr>
                <w:rFonts w:ascii="Arial" w:hAnsi="Arial" w:cs="Arial"/>
                <w:lang w:val="en-US"/>
              </w:rPr>
            </w:pPr>
            <w:r>
              <w:rPr>
                <w:rFonts w:ascii="Arial" w:hAnsi="Arial" w:cs="Arial"/>
                <w:lang w:val="en-US"/>
              </w:rPr>
              <w:t>CWM body size</w:t>
            </w:r>
          </w:p>
        </w:tc>
        <w:tc>
          <w:tcPr>
            <w:tcW w:w="2093" w:type="dxa"/>
            <w:tcBorders>
              <w:top w:val="nil"/>
              <w:left w:val="nil"/>
              <w:bottom w:val="single" w:sz="12" w:space="0" w:color="auto"/>
              <w:right w:val="nil"/>
            </w:tcBorders>
          </w:tcPr>
          <w:p w14:paraId="0C67FB5E" w14:textId="030248B4" w:rsidR="00962809" w:rsidRDefault="008B457A" w:rsidP="006C3A62">
            <w:pPr>
              <w:spacing w:line="360" w:lineRule="auto"/>
              <w:jc w:val="center"/>
              <w:rPr>
                <w:rFonts w:ascii="Arial" w:hAnsi="Arial" w:cs="Arial"/>
                <w:lang w:val="en-US"/>
              </w:rPr>
            </w:pPr>
            <w:r>
              <w:rPr>
                <w:rFonts w:ascii="Arial" w:hAnsi="Arial" w:cs="Arial"/>
                <w:lang w:val="en-US"/>
              </w:rPr>
              <w:t>-0.02</w:t>
            </w:r>
          </w:p>
        </w:tc>
        <w:tc>
          <w:tcPr>
            <w:tcW w:w="1985" w:type="dxa"/>
            <w:tcBorders>
              <w:top w:val="nil"/>
              <w:left w:val="nil"/>
              <w:bottom w:val="single" w:sz="12" w:space="0" w:color="auto"/>
              <w:right w:val="nil"/>
            </w:tcBorders>
          </w:tcPr>
          <w:p w14:paraId="0C2304FE" w14:textId="4EF350CE" w:rsidR="00962809" w:rsidRPr="005C25BB" w:rsidRDefault="008B457A" w:rsidP="006C3A62">
            <w:pPr>
              <w:spacing w:line="360" w:lineRule="auto"/>
              <w:jc w:val="center"/>
              <w:rPr>
                <w:rFonts w:ascii="Arial" w:hAnsi="Arial" w:cs="Arial"/>
                <w:bCs/>
                <w:lang w:val="en-US"/>
              </w:rPr>
            </w:pPr>
            <w:r>
              <w:rPr>
                <w:rFonts w:ascii="Arial" w:hAnsi="Arial" w:cs="Arial"/>
                <w:bCs/>
                <w:lang w:val="en-US"/>
              </w:rPr>
              <w:t>-0.03</w:t>
            </w:r>
          </w:p>
        </w:tc>
        <w:tc>
          <w:tcPr>
            <w:tcW w:w="1275" w:type="dxa"/>
            <w:tcBorders>
              <w:top w:val="nil"/>
              <w:left w:val="nil"/>
              <w:bottom w:val="single" w:sz="12" w:space="0" w:color="auto"/>
              <w:right w:val="nil"/>
            </w:tcBorders>
          </w:tcPr>
          <w:p w14:paraId="36832E75" w14:textId="1749AE6B" w:rsidR="00962809" w:rsidRPr="004F78FD" w:rsidRDefault="008B457A" w:rsidP="006C3A62">
            <w:pPr>
              <w:spacing w:line="360" w:lineRule="auto"/>
              <w:jc w:val="center"/>
              <w:rPr>
                <w:rFonts w:ascii="Arial" w:hAnsi="Arial" w:cs="Arial"/>
                <w:lang w:val="en-US"/>
              </w:rPr>
            </w:pPr>
            <w:r>
              <w:rPr>
                <w:rFonts w:ascii="Arial" w:hAnsi="Arial" w:cs="Arial"/>
                <w:lang w:val="en-US"/>
              </w:rPr>
              <w:t>0.03</w:t>
            </w:r>
          </w:p>
        </w:tc>
        <w:tc>
          <w:tcPr>
            <w:tcW w:w="1134" w:type="dxa"/>
            <w:tcBorders>
              <w:top w:val="nil"/>
              <w:left w:val="nil"/>
              <w:bottom w:val="single" w:sz="12" w:space="0" w:color="auto"/>
              <w:right w:val="nil"/>
            </w:tcBorders>
          </w:tcPr>
          <w:p w14:paraId="50A25D9C" w14:textId="441E845F" w:rsidR="00962809" w:rsidRPr="004F78FD" w:rsidRDefault="008B457A" w:rsidP="006C3A62">
            <w:pPr>
              <w:spacing w:line="360" w:lineRule="auto"/>
              <w:jc w:val="center"/>
              <w:rPr>
                <w:rFonts w:ascii="Arial" w:hAnsi="Arial" w:cs="Arial"/>
                <w:lang w:val="en-US"/>
              </w:rPr>
            </w:pPr>
            <w:r>
              <w:rPr>
                <w:rFonts w:ascii="Arial" w:hAnsi="Arial" w:cs="Arial"/>
                <w:lang w:val="en-US"/>
              </w:rPr>
              <w:t>0.81</w:t>
            </w:r>
          </w:p>
        </w:tc>
      </w:tr>
      <w:bookmarkEnd w:id="1"/>
    </w:tbl>
    <w:p w14:paraId="74988523" w14:textId="6938ADA1" w:rsidR="00343338" w:rsidRDefault="00343338" w:rsidP="0004056E">
      <w:pPr>
        <w:spacing w:after="200" w:line="276" w:lineRule="auto"/>
        <w:rPr>
          <w:rFonts w:ascii="Arial" w:hAnsi="Arial" w:cs="Arial"/>
          <w:b/>
          <w:lang w:val="en-US"/>
        </w:rPr>
        <w:sectPr w:rsidR="00343338" w:rsidSect="001A3B8F">
          <w:pgSz w:w="11900" w:h="16840"/>
          <w:pgMar w:top="1418" w:right="1418" w:bottom="1418" w:left="1418" w:header="709" w:footer="709" w:gutter="0"/>
          <w:lnNumType w:countBy="1" w:restart="continuous"/>
          <w:cols w:space="708"/>
          <w:docGrid w:linePitch="360"/>
        </w:sectPr>
      </w:pPr>
      <w:r>
        <w:rPr>
          <w:rFonts w:ascii="Arial" w:hAnsi="Arial" w:cs="Arial"/>
          <w:b/>
          <w:lang w:val="en-US"/>
        </w:rPr>
        <w:br w:type="page"/>
      </w:r>
    </w:p>
    <w:p w14:paraId="34ABE1CA" w14:textId="155D58D4" w:rsidR="004926DC" w:rsidRPr="00556B6B" w:rsidRDefault="0034287C" w:rsidP="004926DC">
      <w:pPr>
        <w:spacing w:line="480" w:lineRule="auto"/>
        <w:jc w:val="both"/>
        <w:rPr>
          <w:rFonts w:ascii="Arial" w:hAnsi="Arial" w:cs="Arial"/>
          <w:lang w:val="en-US"/>
        </w:rPr>
      </w:pPr>
      <w:r>
        <w:rPr>
          <w:rFonts w:ascii="Arial" w:hAnsi="Arial" w:cs="Arial"/>
          <w:b/>
          <w:lang w:val="en-US"/>
        </w:rPr>
        <w:lastRenderedPageBreak/>
        <w:t xml:space="preserve">Table </w:t>
      </w:r>
      <w:r w:rsidR="0042083D">
        <w:rPr>
          <w:rFonts w:ascii="Arial" w:hAnsi="Arial" w:cs="Arial"/>
          <w:b/>
          <w:lang w:val="en-US"/>
        </w:rPr>
        <w:t>S</w:t>
      </w:r>
      <w:r w:rsidR="00FA3201">
        <w:rPr>
          <w:rFonts w:ascii="Arial" w:hAnsi="Arial" w:cs="Arial"/>
          <w:b/>
          <w:lang w:val="en-US"/>
        </w:rPr>
        <w:t>4</w:t>
      </w:r>
      <w:r w:rsidR="00FA3201">
        <w:rPr>
          <w:rFonts w:ascii="Arial" w:hAnsi="Arial" w:cs="Arial"/>
          <w:lang w:val="en-US"/>
        </w:rPr>
        <w:t xml:space="preserve"> </w:t>
      </w:r>
      <w:r w:rsidR="004926DC">
        <w:rPr>
          <w:rFonts w:ascii="Arial" w:hAnsi="Arial" w:cs="Arial"/>
          <w:lang w:val="en-US"/>
        </w:rPr>
        <w:t xml:space="preserve">List of </w:t>
      </w:r>
      <w:r w:rsidR="0099315B">
        <w:rPr>
          <w:rFonts w:ascii="Arial" w:hAnsi="Arial" w:cs="Arial"/>
          <w:lang w:val="en-US"/>
        </w:rPr>
        <w:t>beetle</w:t>
      </w:r>
      <w:r w:rsidR="00BF27B5">
        <w:rPr>
          <w:rFonts w:ascii="Arial" w:hAnsi="Arial" w:cs="Arial"/>
          <w:lang w:val="en-US"/>
        </w:rPr>
        <w:t xml:space="preserve"> </w:t>
      </w:r>
      <w:r w:rsidR="004926DC">
        <w:rPr>
          <w:rFonts w:ascii="Arial" w:hAnsi="Arial" w:cs="Arial"/>
          <w:lang w:val="en-US"/>
        </w:rPr>
        <w:t>species</w:t>
      </w:r>
      <w:r w:rsidR="004926DC" w:rsidRPr="00F70A75">
        <w:rPr>
          <w:rFonts w:ascii="Arial" w:hAnsi="Arial" w:cs="Arial"/>
          <w:lang w:val="en-US"/>
        </w:rPr>
        <w:t xml:space="preserve"> </w:t>
      </w:r>
      <w:r w:rsidR="004926DC">
        <w:rPr>
          <w:rFonts w:ascii="Arial" w:hAnsi="Arial" w:cs="Arial"/>
          <w:lang w:val="en-US"/>
        </w:rPr>
        <w:t>sampled by pitfall trapping (a</w:t>
      </w:r>
      <w:r w:rsidR="0099315B">
        <w:rPr>
          <w:rFonts w:ascii="Arial" w:hAnsi="Arial" w:cs="Arial"/>
          <w:lang w:val="en-US"/>
        </w:rPr>
        <w:t>; Carabidae</w:t>
      </w:r>
      <w:r w:rsidR="004926DC">
        <w:rPr>
          <w:rFonts w:ascii="Arial" w:hAnsi="Arial" w:cs="Arial"/>
          <w:lang w:val="en-US"/>
        </w:rPr>
        <w:t>) and suction sampling (b</w:t>
      </w:r>
      <w:r w:rsidR="0099315B">
        <w:rPr>
          <w:rFonts w:ascii="Arial" w:hAnsi="Arial" w:cs="Arial"/>
          <w:lang w:val="en-US"/>
        </w:rPr>
        <w:t>;</w:t>
      </w:r>
      <w:r w:rsidR="0099315B" w:rsidRPr="0004056E">
        <w:rPr>
          <w:rFonts w:ascii="Arial" w:hAnsi="Arial" w:cs="Arial"/>
          <w:color w:val="000000" w:themeColor="text1"/>
          <w:lang w:val="en-GB"/>
        </w:rPr>
        <w:t xml:space="preserve"> Chrysomelidae</w:t>
      </w:r>
      <w:r w:rsidR="0099315B">
        <w:rPr>
          <w:rFonts w:ascii="Arial" w:hAnsi="Arial" w:cs="Arial"/>
          <w:color w:val="000000" w:themeColor="text1"/>
          <w:lang w:val="en-GB"/>
        </w:rPr>
        <w:t>; c;</w:t>
      </w:r>
      <w:r w:rsidR="0099315B" w:rsidRPr="0004056E">
        <w:rPr>
          <w:rFonts w:ascii="Arial" w:hAnsi="Arial" w:cs="Arial"/>
          <w:color w:val="000000" w:themeColor="text1"/>
          <w:lang w:val="en-GB"/>
        </w:rPr>
        <w:t xml:space="preserve"> Curculionidae</w:t>
      </w:r>
      <w:r w:rsidR="004926DC">
        <w:rPr>
          <w:rFonts w:ascii="Arial" w:hAnsi="Arial" w:cs="Arial"/>
          <w:lang w:val="en-US"/>
        </w:rPr>
        <w:t>) including numbers of individuals across different habitat types, total number of individuals, and percentage of all individuals.</w:t>
      </w:r>
    </w:p>
    <w:p w14:paraId="09AC89E3" w14:textId="4101C1C6" w:rsidR="0034287C" w:rsidRDefault="0034287C" w:rsidP="0034287C">
      <w:pPr>
        <w:spacing w:line="480" w:lineRule="auto"/>
        <w:jc w:val="both"/>
        <w:rPr>
          <w:rFonts w:ascii="Arial" w:hAnsi="Arial" w:cs="Arial"/>
          <w:lang w:val="en-US"/>
        </w:rPr>
      </w:pPr>
    </w:p>
    <w:p w14:paraId="3B327539" w14:textId="16CFB049" w:rsidR="0034287C" w:rsidRDefault="0034287C" w:rsidP="0034287C">
      <w:pPr>
        <w:spacing w:line="480" w:lineRule="auto"/>
        <w:jc w:val="both"/>
        <w:rPr>
          <w:rFonts w:ascii="Arial" w:hAnsi="Arial" w:cs="Arial"/>
          <w:b/>
          <w:lang w:val="en-US"/>
        </w:rPr>
      </w:pPr>
      <w:bookmarkStart w:id="2" w:name="_Hlk82501816"/>
      <w:r>
        <w:rPr>
          <w:rFonts w:ascii="Arial" w:hAnsi="Arial" w:cs="Arial"/>
          <w:b/>
          <w:lang w:val="en-US"/>
        </w:rPr>
        <w:t xml:space="preserve">Table </w:t>
      </w:r>
      <w:r w:rsidR="00FA3201">
        <w:rPr>
          <w:rFonts w:ascii="Arial" w:hAnsi="Arial" w:cs="Arial"/>
          <w:b/>
          <w:lang w:val="en-US"/>
        </w:rPr>
        <w:t>A4a</w:t>
      </w:r>
    </w:p>
    <w:p w14:paraId="00EB0074" w14:textId="77777777" w:rsidR="00BF27B5" w:rsidRDefault="00BF27B5"/>
    <w:tbl>
      <w:tblPr>
        <w:tblStyle w:val="TableGrid"/>
        <w:tblW w:w="14029" w:type="dxa"/>
        <w:tblLayout w:type="fixed"/>
        <w:tblLook w:val="04A0" w:firstRow="1" w:lastRow="0" w:firstColumn="1" w:lastColumn="0" w:noHBand="0" w:noVBand="1"/>
      </w:tblPr>
      <w:tblGrid>
        <w:gridCol w:w="3369"/>
        <w:gridCol w:w="1588"/>
        <w:gridCol w:w="1701"/>
        <w:gridCol w:w="2268"/>
        <w:gridCol w:w="2268"/>
        <w:gridCol w:w="850"/>
        <w:gridCol w:w="1985"/>
      </w:tblGrid>
      <w:tr w:rsidR="00BF27B5" w:rsidRPr="00FD17C2" w14:paraId="1D195ED0" w14:textId="77777777" w:rsidTr="00BF27B5">
        <w:trPr>
          <w:trHeight w:val="477"/>
        </w:trPr>
        <w:tc>
          <w:tcPr>
            <w:tcW w:w="14029" w:type="dxa"/>
            <w:gridSpan w:val="7"/>
            <w:vAlign w:val="center"/>
          </w:tcPr>
          <w:p w14:paraId="412755F5" w14:textId="6C1B4FA9" w:rsidR="00BF27B5" w:rsidRPr="00FD17C2" w:rsidRDefault="00BF27B5" w:rsidP="007D251E">
            <w:pPr>
              <w:spacing w:line="276" w:lineRule="auto"/>
              <w:jc w:val="center"/>
              <w:rPr>
                <w:rFonts w:ascii="Arial" w:hAnsi="Arial" w:cs="Arial"/>
                <w:b/>
                <w:lang w:val="en-US"/>
              </w:rPr>
            </w:pPr>
            <w:bookmarkStart w:id="3" w:name="_Hlk96945857"/>
            <w:r w:rsidRPr="0026139F">
              <w:rPr>
                <w:rFonts w:ascii="Arial" w:hAnsi="Arial" w:cs="Arial"/>
                <w:b/>
                <w:sz w:val="28"/>
                <w:szCs w:val="28"/>
                <w:lang w:val="en-US"/>
              </w:rPr>
              <w:t>Carabidae</w:t>
            </w:r>
          </w:p>
        </w:tc>
      </w:tr>
      <w:tr w:rsidR="00BF27B5" w:rsidRPr="00FD17C2" w14:paraId="70EDBEF9" w14:textId="77777777" w:rsidTr="00BF27B5">
        <w:trPr>
          <w:trHeight w:val="785"/>
        </w:trPr>
        <w:tc>
          <w:tcPr>
            <w:tcW w:w="3369" w:type="dxa"/>
            <w:vAlign w:val="center"/>
          </w:tcPr>
          <w:p w14:paraId="71571DFD" w14:textId="77777777" w:rsidR="00BF27B5" w:rsidRPr="00FD17C2" w:rsidRDefault="00BF27B5" w:rsidP="007D251E">
            <w:pPr>
              <w:spacing w:line="276" w:lineRule="auto"/>
              <w:rPr>
                <w:rFonts w:ascii="Arial" w:hAnsi="Arial" w:cs="Arial"/>
                <w:b/>
                <w:lang w:val="en-US"/>
              </w:rPr>
            </w:pPr>
            <w:r w:rsidRPr="00FD17C2">
              <w:rPr>
                <w:rFonts w:ascii="Arial" w:hAnsi="Arial" w:cs="Arial"/>
                <w:b/>
                <w:lang w:val="en-US"/>
              </w:rPr>
              <w:t>Species</w:t>
            </w:r>
          </w:p>
        </w:tc>
        <w:tc>
          <w:tcPr>
            <w:tcW w:w="1588" w:type="dxa"/>
            <w:vAlign w:val="center"/>
          </w:tcPr>
          <w:p w14:paraId="7255582F" w14:textId="77777777" w:rsidR="00BF27B5" w:rsidRPr="00FD17C2" w:rsidRDefault="00BF27B5" w:rsidP="007D251E">
            <w:pPr>
              <w:spacing w:line="276" w:lineRule="auto"/>
              <w:jc w:val="center"/>
              <w:rPr>
                <w:rFonts w:ascii="Arial" w:hAnsi="Arial" w:cs="Arial"/>
                <w:b/>
                <w:lang w:val="en-US"/>
              </w:rPr>
            </w:pPr>
            <w:r w:rsidRPr="00FD17C2">
              <w:rPr>
                <w:rFonts w:ascii="Arial" w:hAnsi="Arial" w:cs="Arial"/>
                <w:b/>
                <w:lang w:val="en-US"/>
              </w:rPr>
              <w:t>Wheat field</w:t>
            </w:r>
          </w:p>
        </w:tc>
        <w:tc>
          <w:tcPr>
            <w:tcW w:w="1701" w:type="dxa"/>
            <w:vAlign w:val="center"/>
          </w:tcPr>
          <w:p w14:paraId="4F2501C7" w14:textId="77777777" w:rsidR="00BF27B5" w:rsidRPr="00FD17C2" w:rsidRDefault="00BF27B5" w:rsidP="007D251E">
            <w:pPr>
              <w:spacing w:line="276" w:lineRule="auto"/>
              <w:jc w:val="center"/>
              <w:rPr>
                <w:rFonts w:ascii="Arial" w:hAnsi="Arial" w:cs="Arial"/>
                <w:b/>
                <w:lang w:val="en-US"/>
              </w:rPr>
            </w:pPr>
            <w:r>
              <w:rPr>
                <w:rFonts w:ascii="Arial" w:hAnsi="Arial" w:cs="Arial"/>
                <w:b/>
                <w:lang w:val="en-US"/>
              </w:rPr>
              <w:t xml:space="preserve">Field </w:t>
            </w:r>
            <w:r w:rsidRPr="00FD17C2">
              <w:rPr>
                <w:rFonts w:ascii="Arial" w:hAnsi="Arial" w:cs="Arial"/>
                <w:b/>
                <w:lang w:val="en-US"/>
              </w:rPr>
              <w:t>margin</w:t>
            </w:r>
          </w:p>
        </w:tc>
        <w:tc>
          <w:tcPr>
            <w:tcW w:w="2268" w:type="dxa"/>
            <w:vAlign w:val="center"/>
          </w:tcPr>
          <w:p w14:paraId="59C20F20" w14:textId="77777777" w:rsidR="00BF27B5" w:rsidRPr="00FD17C2" w:rsidRDefault="00BF27B5" w:rsidP="007D251E">
            <w:pPr>
              <w:spacing w:line="276" w:lineRule="auto"/>
              <w:jc w:val="center"/>
              <w:rPr>
                <w:rFonts w:ascii="Arial" w:hAnsi="Arial" w:cs="Arial"/>
                <w:b/>
                <w:lang w:val="en-US"/>
              </w:rPr>
            </w:pPr>
            <w:r w:rsidRPr="00FD17C2">
              <w:rPr>
                <w:rFonts w:ascii="Arial" w:hAnsi="Arial" w:cs="Arial"/>
                <w:b/>
                <w:lang w:val="en-US"/>
              </w:rPr>
              <w:t>Power pole island</w:t>
            </w:r>
          </w:p>
        </w:tc>
        <w:tc>
          <w:tcPr>
            <w:tcW w:w="2268" w:type="dxa"/>
            <w:vAlign w:val="center"/>
          </w:tcPr>
          <w:p w14:paraId="04CB24AE" w14:textId="77777777" w:rsidR="00BF27B5" w:rsidRPr="00FD17C2" w:rsidRDefault="00BF27B5" w:rsidP="007D251E">
            <w:pPr>
              <w:spacing w:line="276" w:lineRule="auto"/>
              <w:jc w:val="center"/>
              <w:rPr>
                <w:rFonts w:ascii="Arial" w:hAnsi="Arial" w:cs="Arial"/>
                <w:b/>
                <w:lang w:val="en-US"/>
              </w:rPr>
            </w:pPr>
            <w:r>
              <w:rPr>
                <w:rFonts w:ascii="Arial" w:hAnsi="Arial" w:cs="Arial"/>
                <w:b/>
                <w:lang w:val="en-US"/>
              </w:rPr>
              <w:t>Grassland fallow</w:t>
            </w:r>
          </w:p>
        </w:tc>
        <w:tc>
          <w:tcPr>
            <w:tcW w:w="850" w:type="dxa"/>
            <w:vAlign w:val="center"/>
          </w:tcPr>
          <w:p w14:paraId="004AE9D4" w14:textId="77777777" w:rsidR="00BF27B5" w:rsidRPr="00FD17C2" w:rsidRDefault="00BF27B5" w:rsidP="007D251E">
            <w:pPr>
              <w:spacing w:line="276" w:lineRule="auto"/>
              <w:jc w:val="center"/>
              <w:rPr>
                <w:rFonts w:ascii="Arial" w:hAnsi="Arial" w:cs="Arial"/>
                <w:b/>
                <w:lang w:val="en-US"/>
              </w:rPr>
            </w:pPr>
            <w:r w:rsidRPr="00FD17C2">
              <w:rPr>
                <w:rFonts w:ascii="Arial" w:hAnsi="Arial" w:cs="Arial"/>
                <w:b/>
                <w:lang w:val="en-US"/>
              </w:rPr>
              <w:t>Sum</w:t>
            </w:r>
          </w:p>
        </w:tc>
        <w:tc>
          <w:tcPr>
            <w:tcW w:w="1985" w:type="dxa"/>
            <w:vAlign w:val="center"/>
          </w:tcPr>
          <w:p w14:paraId="54F9097C" w14:textId="77777777" w:rsidR="00BF27B5" w:rsidRPr="00FD17C2" w:rsidRDefault="00BF27B5" w:rsidP="007D251E">
            <w:pPr>
              <w:spacing w:line="276" w:lineRule="auto"/>
              <w:jc w:val="center"/>
              <w:rPr>
                <w:rFonts w:ascii="Arial" w:hAnsi="Arial" w:cs="Arial"/>
                <w:b/>
                <w:lang w:val="en-US"/>
              </w:rPr>
            </w:pPr>
            <w:r w:rsidRPr="00FD17C2">
              <w:rPr>
                <w:rFonts w:ascii="Arial" w:hAnsi="Arial" w:cs="Arial"/>
                <w:b/>
                <w:lang w:val="en-US"/>
              </w:rPr>
              <w:t>Percentage %</w:t>
            </w:r>
          </w:p>
        </w:tc>
      </w:tr>
      <w:tr w:rsidR="00BF27B5" w:rsidRPr="00C122DE" w14:paraId="6DFCD4A5" w14:textId="77777777" w:rsidTr="00BF27B5">
        <w:trPr>
          <w:trHeight w:val="315"/>
        </w:trPr>
        <w:tc>
          <w:tcPr>
            <w:tcW w:w="3369" w:type="dxa"/>
            <w:noWrap/>
            <w:hideMark/>
          </w:tcPr>
          <w:p w14:paraId="6BC45861"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Acupalpus flavicollis</w:t>
            </w:r>
          </w:p>
        </w:tc>
        <w:tc>
          <w:tcPr>
            <w:tcW w:w="1588" w:type="dxa"/>
            <w:noWrap/>
            <w:hideMark/>
          </w:tcPr>
          <w:p w14:paraId="566CDD3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296F717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33604D4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10806F7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850" w:type="dxa"/>
            <w:noWrap/>
            <w:hideMark/>
          </w:tcPr>
          <w:p w14:paraId="2A41BCB8"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1985" w:type="dxa"/>
            <w:noWrap/>
            <w:hideMark/>
          </w:tcPr>
          <w:p w14:paraId="36F19C1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0.04</w:t>
            </w:r>
          </w:p>
        </w:tc>
      </w:tr>
      <w:tr w:rsidR="00BF27B5" w:rsidRPr="00C122DE" w14:paraId="6F00A03E" w14:textId="77777777" w:rsidTr="00BF27B5">
        <w:trPr>
          <w:trHeight w:val="315"/>
        </w:trPr>
        <w:tc>
          <w:tcPr>
            <w:tcW w:w="3369" w:type="dxa"/>
            <w:noWrap/>
            <w:hideMark/>
          </w:tcPr>
          <w:p w14:paraId="1776BF0C"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Acupalpus meridianus</w:t>
            </w:r>
          </w:p>
        </w:tc>
        <w:tc>
          <w:tcPr>
            <w:tcW w:w="1588" w:type="dxa"/>
            <w:noWrap/>
            <w:hideMark/>
          </w:tcPr>
          <w:p w14:paraId="1A6506A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30BCD68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577F238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4381EE9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6AAC0CA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1985" w:type="dxa"/>
            <w:noWrap/>
            <w:hideMark/>
          </w:tcPr>
          <w:p w14:paraId="656F043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0.02</w:t>
            </w:r>
          </w:p>
        </w:tc>
      </w:tr>
      <w:tr w:rsidR="00BF27B5" w:rsidRPr="00C122DE" w14:paraId="4416FA75" w14:textId="77777777" w:rsidTr="00BF27B5">
        <w:trPr>
          <w:trHeight w:val="315"/>
        </w:trPr>
        <w:tc>
          <w:tcPr>
            <w:tcW w:w="3369" w:type="dxa"/>
            <w:noWrap/>
            <w:hideMark/>
          </w:tcPr>
          <w:p w14:paraId="06105F91"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Agonum viduum</w:t>
            </w:r>
          </w:p>
        </w:tc>
        <w:tc>
          <w:tcPr>
            <w:tcW w:w="1588" w:type="dxa"/>
            <w:noWrap/>
            <w:hideMark/>
          </w:tcPr>
          <w:p w14:paraId="6850C6C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28</w:t>
            </w:r>
          </w:p>
        </w:tc>
        <w:tc>
          <w:tcPr>
            <w:tcW w:w="1701" w:type="dxa"/>
            <w:noWrap/>
            <w:hideMark/>
          </w:tcPr>
          <w:p w14:paraId="7DE78CF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371818E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327F434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266</w:t>
            </w:r>
          </w:p>
        </w:tc>
        <w:tc>
          <w:tcPr>
            <w:tcW w:w="850" w:type="dxa"/>
            <w:noWrap/>
            <w:hideMark/>
          </w:tcPr>
          <w:p w14:paraId="57450F4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294</w:t>
            </w:r>
          </w:p>
        </w:tc>
        <w:tc>
          <w:tcPr>
            <w:tcW w:w="1985" w:type="dxa"/>
            <w:noWrap/>
            <w:hideMark/>
          </w:tcPr>
          <w:p w14:paraId="0F68D74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5.35</w:t>
            </w:r>
          </w:p>
        </w:tc>
      </w:tr>
      <w:tr w:rsidR="00BF27B5" w:rsidRPr="00C122DE" w14:paraId="590C7778" w14:textId="77777777" w:rsidTr="00BF27B5">
        <w:trPr>
          <w:trHeight w:val="315"/>
        </w:trPr>
        <w:tc>
          <w:tcPr>
            <w:tcW w:w="3369" w:type="dxa"/>
            <w:noWrap/>
            <w:hideMark/>
          </w:tcPr>
          <w:p w14:paraId="40934188"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Amara aenea</w:t>
            </w:r>
          </w:p>
        </w:tc>
        <w:tc>
          <w:tcPr>
            <w:tcW w:w="1588" w:type="dxa"/>
            <w:noWrap/>
            <w:hideMark/>
          </w:tcPr>
          <w:p w14:paraId="22F1251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1701" w:type="dxa"/>
            <w:noWrap/>
            <w:hideMark/>
          </w:tcPr>
          <w:p w14:paraId="1828635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6</w:t>
            </w:r>
          </w:p>
        </w:tc>
        <w:tc>
          <w:tcPr>
            <w:tcW w:w="2268" w:type="dxa"/>
            <w:noWrap/>
            <w:hideMark/>
          </w:tcPr>
          <w:p w14:paraId="607873E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0803103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850" w:type="dxa"/>
            <w:noWrap/>
            <w:hideMark/>
          </w:tcPr>
          <w:p w14:paraId="78925A7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9</w:t>
            </w:r>
          </w:p>
        </w:tc>
        <w:tc>
          <w:tcPr>
            <w:tcW w:w="1985" w:type="dxa"/>
            <w:noWrap/>
            <w:hideMark/>
          </w:tcPr>
          <w:p w14:paraId="21A52F18"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0.16</w:t>
            </w:r>
          </w:p>
        </w:tc>
      </w:tr>
      <w:tr w:rsidR="00BF27B5" w:rsidRPr="00C122DE" w14:paraId="73522C6D" w14:textId="77777777" w:rsidTr="00BF27B5">
        <w:trPr>
          <w:trHeight w:val="315"/>
        </w:trPr>
        <w:tc>
          <w:tcPr>
            <w:tcW w:w="3369" w:type="dxa"/>
            <w:noWrap/>
            <w:hideMark/>
          </w:tcPr>
          <w:p w14:paraId="4E5028EF"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Amara apricaria</w:t>
            </w:r>
          </w:p>
        </w:tc>
        <w:tc>
          <w:tcPr>
            <w:tcW w:w="1588" w:type="dxa"/>
            <w:noWrap/>
            <w:hideMark/>
          </w:tcPr>
          <w:p w14:paraId="608BB81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1701" w:type="dxa"/>
            <w:noWrap/>
            <w:hideMark/>
          </w:tcPr>
          <w:p w14:paraId="6B217BF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7E9E262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2268" w:type="dxa"/>
            <w:noWrap/>
            <w:hideMark/>
          </w:tcPr>
          <w:p w14:paraId="142B45A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5B1C894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7</w:t>
            </w:r>
          </w:p>
        </w:tc>
        <w:tc>
          <w:tcPr>
            <w:tcW w:w="1985" w:type="dxa"/>
            <w:noWrap/>
            <w:hideMark/>
          </w:tcPr>
          <w:p w14:paraId="70CC93E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0.13</w:t>
            </w:r>
          </w:p>
        </w:tc>
      </w:tr>
      <w:tr w:rsidR="00BF27B5" w:rsidRPr="00C122DE" w14:paraId="0F1C0611" w14:textId="77777777" w:rsidTr="00BF27B5">
        <w:trPr>
          <w:trHeight w:val="315"/>
        </w:trPr>
        <w:tc>
          <w:tcPr>
            <w:tcW w:w="3369" w:type="dxa"/>
            <w:noWrap/>
            <w:hideMark/>
          </w:tcPr>
          <w:p w14:paraId="327F3E05"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Amara aulica</w:t>
            </w:r>
          </w:p>
        </w:tc>
        <w:tc>
          <w:tcPr>
            <w:tcW w:w="1588" w:type="dxa"/>
            <w:noWrap/>
            <w:hideMark/>
          </w:tcPr>
          <w:p w14:paraId="5A1CB0F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1701" w:type="dxa"/>
            <w:noWrap/>
            <w:hideMark/>
          </w:tcPr>
          <w:p w14:paraId="19BDC8D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20CF13D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4339AF6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170A92A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w:t>
            </w:r>
          </w:p>
        </w:tc>
        <w:tc>
          <w:tcPr>
            <w:tcW w:w="1985" w:type="dxa"/>
            <w:noWrap/>
            <w:hideMark/>
          </w:tcPr>
          <w:p w14:paraId="0BA9E0A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0.05</w:t>
            </w:r>
          </w:p>
        </w:tc>
      </w:tr>
      <w:tr w:rsidR="00BF27B5" w:rsidRPr="00C122DE" w14:paraId="2B31F55E" w14:textId="77777777" w:rsidTr="00BF27B5">
        <w:trPr>
          <w:trHeight w:val="315"/>
        </w:trPr>
        <w:tc>
          <w:tcPr>
            <w:tcW w:w="3369" w:type="dxa"/>
            <w:noWrap/>
            <w:hideMark/>
          </w:tcPr>
          <w:p w14:paraId="412171C6"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Amara consularis</w:t>
            </w:r>
          </w:p>
        </w:tc>
        <w:tc>
          <w:tcPr>
            <w:tcW w:w="1588" w:type="dxa"/>
            <w:noWrap/>
            <w:hideMark/>
          </w:tcPr>
          <w:p w14:paraId="2389130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7</w:t>
            </w:r>
          </w:p>
        </w:tc>
        <w:tc>
          <w:tcPr>
            <w:tcW w:w="1701" w:type="dxa"/>
            <w:noWrap/>
            <w:hideMark/>
          </w:tcPr>
          <w:p w14:paraId="5CAB4A5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324F7C7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2E66B60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3562DBE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8</w:t>
            </w:r>
          </w:p>
        </w:tc>
        <w:tc>
          <w:tcPr>
            <w:tcW w:w="1985" w:type="dxa"/>
            <w:noWrap/>
            <w:hideMark/>
          </w:tcPr>
          <w:p w14:paraId="2C9A015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0.15</w:t>
            </w:r>
          </w:p>
        </w:tc>
      </w:tr>
      <w:tr w:rsidR="00BF27B5" w:rsidRPr="00C122DE" w14:paraId="6287D258" w14:textId="77777777" w:rsidTr="00BF27B5">
        <w:trPr>
          <w:trHeight w:val="315"/>
        </w:trPr>
        <w:tc>
          <w:tcPr>
            <w:tcW w:w="3369" w:type="dxa"/>
            <w:noWrap/>
            <w:hideMark/>
          </w:tcPr>
          <w:p w14:paraId="369EE8AC"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Amara convexior</w:t>
            </w:r>
          </w:p>
        </w:tc>
        <w:tc>
          <w:tcPr>
            <w:tcW w:w="1588" w:type="dxa"/>
            <w:noWrap/>
            <w:hideMark/>
          </w:tcPr>
          <w:p w14:paraId="21FDD20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216F765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24</w:t>
            </w:r>
          </w:p>
        </w:tc>
        <w:tc>
          <w:tcPr>
            <w:tcW w:w="2268" w:type="dxa"/>
            <w:noWrap/>
            <w:hideMark/>
          </w:tcPr>
          <w:p w14:paraId="4C1CB87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04DE39B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850" w:type="dxa"/>
            <w:noWrap/>
            <w:hideMark/>
          </w:tcPr>
          <w:p w14:paraId="5C585AE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27</w:t>
            </w:r>
          </w:p>
        </w:tc>
        <w:tc>
          <w:tcPr>
            <w:tcW w:w="1985" w:type="dxa"/>
            <w:noWrap/>
            <w:hideMark/>
          </w:tcPr>
          <w:p w14:paraId="44A3FF5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0.49</w:t>
            </w:r>
          </w:p>
        </w:tc>
      </w:tr>
      <w:tr w:rsidR="00BF27B5" w:rsidRPr="00C122DE" w14:paraId="614F7938" w14:textId="77777777" w:rsidTr="00BF27B5">
        <w:trPr>
          <w:trHeight w:val="315"/>
        </w:trPr>
        <w:tc>
          <w:tcPr>
            <w:tcW w:w="3369" w:type="dxa"/>
            <w:noWrap/>
            <w:hideMark/>
          </w:tcPr>
          <w:p w14:paraId="0F9D7215"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Amara familiaris</w:t>
            </w:r>
          </w:p>
        </w:tc>
        <w:tc>
          <w:tcPr>
            <w:tcW w:w="1588" w:type="dxa"/>
            <w:noWrap/>
            <w:hideMark/>
          </w:tcPr>
          <w:p w14:paraId="09C5289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1701" w:type="dxa"/>
            <w:noWrap/>
            <w:hideMark/>
          </w:tcPr>
          <w:p w14:paraId="6BB1E4C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11</w:t>
            </w:r>
          </w:p>
        </w:tc>
        <w:tc>
          <w:tcPr>
            <w:tcW w:w="2268" w:type="dxa"/>
            <w:noWrap/>
            <w:hideMark/>
          </w:tcPr>
          <w:p w14:paraId="22A225D8"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4192A60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850" w:type="dxa"/>
            <w:noWrap/>
            <w:hideMark/>
          </w:tcPr>
          <w:p w14:paraId="31F7931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15</w:t>
            </w:r>
          </w:p>
        </w:tc>
        <w:tc>
          <w:tcPr>
            <w:tcW w:w="1985" w:type="dxa"/>
            <w:noWrap/>
            <w:hideMark/>
          </w:tcPr>
          <w:p w14:paraId="01D19BB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0.27</w:t>
            </w:r>
          </w:p>
        </w:tc>
      </w:tr>
      <w:tr w:rsidR="00BF27B5" w:rsidRPr="00C122DE" w14:paraId="55C6D861" w14:textId="77777777" w:rsidTr="00BF27B5">
        <w:trPr>
          <w:trHeight w:val="315"/>
        </w:trPr>
        <w:tc>
          <w:tcPr>
            <w:tcW w:w="3369" w:type="dxa"/>
            <w:noWrap/>
            <w:hideMark/>
          </w:tcPr>
          <w:p w14:paraId="40EA4CF6"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Amara lunicollis</w:t>
            </w:r>
          </w:p>
        </w:tc>
        <w:tc>
          <w:tcPr>
            <w:tcW w:w="1588" w:type="dxa"/>
            <w:noWrap/>
            <w:hideMark/>
          </w:tcPr>
          <w:p w14:paraId="2376B5B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1701" w:type="dxa"/>
            <w:noWrap/>
            <w:hideMark/>
          </w:tcPr>
          <w:p w14:paraId="1C25964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6902209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11AA218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850" w:type="dxa"/>
            <w:noWrap/>
            <w:hideMark/>
          </w:tcPr>
          <w:p w14:paraId="46D5AAA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6</w:t>
            </w:r>
          </w:p>
        </w:tc>
        <w:tc>
          <w:tcPr>
            <w:tcW w:w="1985" w:type="dxa"/>
            <w:noWrap/>
            <w:hideMark/>
          </w:tcPr>
          <w:p w14:paraId="0E00F51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0.11</w:t>
            </w:r>
          </w:p>
        </w:tc>
      </w:tr>
      <w:tr w:rsidR="00BF27B5" w:rsidRPr="00C122DE" w14:paraId="13A561C6" w14:textId="77777777" w:rsidTr="00BF27B5">
        <w:trPr>
          <w:trHeight w:val="315"/>
        </w:trPr>
        <w:tc>
          <w:tcPr>
            <w:tcW w:w="3369" w:type="dxa"/>
            <w:noWrap/>
            <w:hideMark/>
          </w:tcPr>
          <w:p w14:paraId="4867F274"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Amara ovata</w:t>
            </w:r>
          </w:p>
        </w:tc>
        <w:tc>
          <w:tcPr>
            <w:tcW w:w="1588" w:type="dxa"/>
            <w:noWrap/>
            <w:hideMark/>
          </w:tcPr>
          <w:p w14:paraId="69D9E24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66C9B12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2268" w:type="dxa"/>
            <w:noWrap/>
            <w:hideMark/>
          </w:tcPr>
          <w:p w14:paraId="629E015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62A5DD6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850" w:type="dxa"/>
            <w:noWrap/>
            <w:hideMark/>
          </w:tcPr>
          <w:p w14:paraId="102B120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7</w:t>
            </w:r>
          </w:p>
        </w:tc>
        <w:tc>
          <w:tcPr>
            <w:tcW w:w="1985" w:type="dxa"/>
            <w:noWrap/>
            <w:hideMark/>
          </w:tcPr>
          <w:p w14:paraId="5F607CE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0.13</w:t>
            </w:r>
          </w:p>
        </w:tc>
      </w:tr>
      <w:tr w:rsidR="00BF27B5" w:rsidRPr="00C122DE" w14:paraId="34B36859" w14:textId="77777777" w:rsidTr="00BF27B5">
        <w:trPr>
          <w:trHeight w:val="315"/>
        </w:trPr>
        <w:tc>
          <w:tcPr>
            <w:tcW w:w="3369" w:type="dxa"/>
            <w:noWrap/>
            <w:hideMark/>
          </w:tcPr>
          <w:p w14:paraId="4AA49BF5"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Amara plebeja</w:t>
            </w:r>
          </w:p>
        </w:tc>
        <w:tc>
          <w:tcPr>
            <w:tcW w:w="1588" w:type="dxa"/>
            <w:noWrap/>
            <w:hideMark/>
          </w:tcPr>
          <w:p w14:paraId="1B83A86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1701" w:type="dxa"/>
            <w:noWrap/>
            <w:hideMark/>
          </w:tcPr>
          <w:p w14:paraId="24E0CB6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2268" w:type="dxa"/>
            <w:noWrap/>
            <w:hideMark/>
          </w:tcPr>
          <w:p w14:paraId="5EE78FD8"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2268" w:type="dxa"/>
            <w:noWrap/>
            <w:hideMark/>
          </w:tcPr>
          <w:p w14:paraId="74864D7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850" w:type="dxa"/>
            <w:noWrap/>
            <w:hideMark/>
          </w:tcPr>
          <w:p w14:paraId="5F570C6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11</w:t>
            </w:r>
          </w:p>
        </w:tc>
        <w:tc>
          <w:tcPr>
            <w:tcW w:w="1985" w:type="dxa"/>
            <w:noWrap/>
            <w:hideMark/>
          </w:tcPr>
          <w:p w14:paraId="29837F3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0.20</w:t>
            </w:r>
          </w:p>
        </w:tc>
      </w:tr>
      <w:tr w:rsidR="00BF27B5" w:rsidRPr="00C122DE" w14:paraId="76A91EB7" w14:textId="77777777" w:rsidTr="00BF27B5">
        <w:trPr>
          <w:trHeight w:val="315"/>
        </w:trPr>
        <w:tc>
          <w:tcPr>
            <w:tcW w:w="3369" w:type="dxa"/>
            <w:noWrap/>
            <w:hideMark/>
          </w:tcPr>
          <w:p w14:paraId="61B6E73C"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Amara similata</w:t>
            </w:r>
          </w:p>
        </w:tc>
        <w:tc>
          <w:tcPr>
            <w:tcW w:w="1588" w:type="dxa"/>
            <w:noWrap/>
            <w:hideMark/>
          </w:tcPr>
          <w:p w14:paraId="6387A6A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1701" w:type="dxa"/>
            <w:noWrap/>
            <w:hideMark/>
          </w:tcPr>
          <w:p w14:paraId="66107D3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21A0F4E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36DF61A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32B1746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1985" w:type="dxa"/>
            <w:noWrap/>
            <w:hideMark/>
          </w:tcPr>
          <w:p w14:paraId="5CCB19C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0.04</w:t>
            </w:r>
          </w:p>
        </w:tc>
      </w:tr>
      <w:tr w:rsidR="00BF27B5" w:rsidRPr="00C122DE" w14:paraId="0B3FEE41" w14:textId="77777777" w:rsidTr="00BF27B5">
        <w:trPr>
          <w:trHeight w:val="315"/>
        </w:trPr>
        <w:tc>
          <w:tcPr>
            <w:tcW w:w="3369" w:type="dxa"/>
            <w:noWrap/>
            <w:hideMark/>
          </w:tcPr>
          <w:p w14:paraId="510C457F"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Anchomenus dorsalis</w:t>
            </w:r>
          </w:p>
        </w:tc>
        <w:tc>
          <w:tcPr>
            <w:tcW w:w="1588" w:type="dxa"/>
            <w:noWrap/>
            <w:hideMark/>
          </w:tcPr>
          <w:p w14:paraId="100FD73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238</w:t>
            </w:r>
          </w:p>
        </w:tc>
        <w:tc>
          <w:tcPr>
            <w:tcW w:w="1701" w:type="dxa"/>
            <w:noWrap/>
            <w:hideMark/>
          </w:tcPr>
          <w:p w14:paraId="4AC077D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147</w:t>
            </w:r>
          </w:p>
        </w:tc>
        <w:tc>
          <w:tcPr>
            <w:tcW w:w="2268" w:type="dxa"/>
            <w:noWrap/>
            <w:hideMark/>
          </w:tcPr>
          <w:p w14:paraId="54C1DCD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231</w:t>
            </w:r>
          </w:p>
        </w:tc>
        <w:tc>
          <w:tcPr>
            <w:tcW w:w="2268" w:type="dxa"/>
            <w:noWrap/>
            <w:hideMark/>
          </w:tcPr>
          <w:p w14:paraId="2C42730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850" w:type="dxa"/>
            <w:noWrap/>
            <w:hideMark/>
          </w:tcPr>
          <w:p w14:paraId="0C44D47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620</w:t>
            </w:r>
          </w:p>
        </w:tc>
        <w:tc>
          <w:tcPr>
            <w:tcW w:w="1985" w:type="dxa"/>
            <w:noWrap/>
            <w:hideMark/>
          </w:tcPr>
          <w:p w14:paraId="47971CF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11.29</w:t>
            </w:r>
          </w:p>
        </w:tc>
      </w:tr>
      <w:tr w:rsidR="00BF27B5" w:rsidRPr="00C122DE" w14:paraId="346CEC77" w14:textId="77777777" w:rsidTr="00BF27B5">
        <w:trPr>
          <w:trHeight w:val="315"/>
        </w:trPr>
        <w:tc>
          <w:tcPr>
            <w:tcW w:w="3369" w:type="dxa"/>
            <w:noWrap/>
            <w:hideMark/>
          </w:tcPr>
          <w:p w14:paraId="2EA3ED02"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Anisodactylus binotatus</w:t>
            </w:r>
          </w:p>
        </w:tc>
        <w:tc>
          <w:tcPr>
            <w:tcW w:w="1588" w:type="dxa"/>
            <w:noWrap/>
            <w:hideMark/>
          </w:tcPr>
          <w:p w14:paraId="5C6C771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4820AFA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28FE6EE8"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43F195B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w:t>
            </w:r>
          </w:p>
        </w:tc>
        <w:tc>
          <w:tcPr>
            <w:tcW w:w="850" w:type="dxa"/>
            <w:noWrap/>
            <w:hideMark/>
          </w:tcPr>
          <w:p w14:paraId="26089838"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1985" w:type="dxa"/>
            <w:noWrap/>
            <w:hideMark/>
          </w:tcPr>
          <w:p w14:paraId="32C46BE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0.07</w:t>
            </w:r>
          </w:p>
        </w:tc>
      </w:tr>
      <w:tr w:rsidR="00BF27B5" w:rsidRPr="00C122DE" w14:paraId="575DB0AD" w14:textId="77777777" w:rsidTr="00BF27B5">
        <w:trPr>
          <w:trHeight w:val="315"/>
        </w:trPr>
        <w:tc>
          <w:tcPr>
            <w:tcW w:w="3369" w:type="dxa"/>
            <w:noWrap/>
            <w:hideMark/>
          </w:tcPr>
          <w:p w14:paraId="51B85FC1"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Asaphidion flavipes</w:t>
            </w:r>
          </w:p>
        </w:tc>
        <w:tc>
          <w:tcPr>
            <w:tcW w:w="1588" w:type="dxa"/>
            <w:noWrap/>
            <w:hideMark/>
          </w:tcPr>
          <w:p w14:paraId="2840145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1701" w:type="dxa"/>
            <w:noWrap/>
            <w:hideMark/>
          </w:tcPr>
          <w:p w14:paraId="3D58EDA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w:t>
            </w:r>
          </w:p>
        </w:tc>
        <w:tc>
          <w:tcPr>
            <w:tcW w:w="2268" w:type="dxa"/>
            <w:noWrap/>
            <w:hideMark/>
          </w:tcPr>
          <w:p w14:paraId="17A2D5C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5CF0C5A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1BDC847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1985" w:type="dxa"/>
            <w:noWrap/>
            <w:hideMark/>
          </w:tcPr>
          <w:p w14:paraId="75D3BF4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0.07</w:t>
            </w:r>
          </w:p>
        </w:tc>
      </w:tr>
      <w:tr w:rsidR="00BF27B5" w:rsidRPr="00C122DE" w14:paraId="200B7BD4" w14:textId="77777777" w:rsidTr="00BF27B5">
        <w:trPr>
          <w:trHeight w:val="315"/>
        </w:trPr>
        <w:tc>
          <w:tcPr>
            <w:tcW w:w="3369" w:type="dxa"/>
            <w:noWrap/>
            <w:hideMark/>
          </w:tcPr>
          <w:p w14:paraId="404FCB5E"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lastRenderedPageBreak/>
              <w:t>Badister bullatus</w:t>
            </w:r>
          </w:p>
        </w:tc>
        <w:tc>
          <w:tcPr>
            <w:tcW w:w="1588" w:type="dxa"/>
            <w:noWrap/>
            <w:hideMark/>
          </w:tcPr>
          <w:p w14:paraId="3FCBC50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0751763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5B31781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13DA0A1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8</w:t>
            </w:r>
          </w:p>
        </w:tc>
        <w:tc>
          <w:tcPr>
            <w:tcW w:w="850" w:type="dxa"/>
            <w:noWrap/>
            <w:hideMark/>
          </w:tcPr>
          <w:p w14:paraId="2EC0E89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8</w:t>
            </w:r>
          </w:p>
        </w:tc>
        <w:tc>
          <w:tcPr>
            <w:tcW w:w="1985" w:type="dxa"/>
            <w:noWrap/>
            <w:hideMark/>
          </w:tcPr>
          <w:p w14:paraId="39A8E95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0.15</w:t>
            </w:r>
          </w:p>
        </w:tc>
      </w:tr>
      <w:tr w:rsidR="00BF27B5" w:rsidRPr="00C122DE" w14:paraId="7B407777" w14:textId="77777777" w:rsidTr="00BF27B5">
        <w:trPr>
          <w:trHeight w:val="315"/>
        </w:trPr>
        <w:tc>
          <w:tcPr>
            <w:tcW w:w="3369" w:type="dxa"/>
            <w:noWrap/>
            <w:hideMark/>
          </w:tcPr>
          <w:p w14:paraId="739A3EB7"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Bembidion assimile</w:t>
            </w:r>
          </w:p>
        </w:tc>
        <w:tc>
          <w:tcPr>
            <w:tcW w:w="1588" w:type="dxa"/>
            <w:noWrap/>
            <w:hideMark/>
          </w:tcPr>
          <w:p w14:paraId="7A4D8FF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w:t>
            </w:r>
          </w:p>
        </w:tc>
        <w:tc>
          <w:tcPr>
            <w:tcW w:w="1701" w:type="dxa"/>
            <w:noWrap/>
            <w:hideMark/>
          </w:tcPr>
          <w:p w14:paraId="0C99EAD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07D27BB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30E0036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w:t>
            </w:r>
          </w:p>
        </w:tc>
        <w:tc>
          <w:tcPr>
            <w:tcW w:w="850" w:type="dxa"/>
            <w:noWrap/>
            <w:hideMark/>
          </w:tcPr>
          <w:p w14:paraId="1CEE5E0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6</w:t>
            </w:r>
          </w:p>
        </w:tc>
        <w:tc>
          <w:tcPr>
            <w:tcW w:w="1985" w:type="dxa"/>
            <w:noWrap/>
            <w:hideMark/>
          </w:tcPr>
          <w:p w14:paraId="7F9B134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0.11</w:t>
            </w:r>
          </w:p>
        </w:tc>
      </w:tr>
      <w:tr w:rsidR="00BF27B5" w:rsidRPr="00C122DE" w14:paraId="566ED094" w14:textId="77777777" w:rsidTr="00BF27B5">
        <w:trPr>
          <w:trHeight w:val="315"/>
        </w:trPr>
        <w:tc>
          <w:tcPr>
            <w:tcW w:w="3369" w:type="dxa"/>
            <w:noWrap/>
            <w:hideMark/>
          </w:tcPr>
          <w:p w14:paraId="7334123A"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Bembidion lampros</w:t>
            </w:r>
          </w:p>
        </w:tc>
        <w:tc>
          <w:tcPr>
            <w:tcW w:w="1588" w:type="dxa"/>
            <w:noWrap/>
            <w:hideMark/>
          </w:tcPr>
          <w:p w14:paraId="3FF6146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54</w:t>
            </w:r>
          </w:p>
        </w:tc>
        <w:tc>
          <w:tcPr>
            <w:tcW w:w="1701" w:type="dxa"/>
            <w:noWrap/>
            <w:hideMark/>
          </w:tcPr>
          <w:p w14:paraId="5E794D6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152</w:t>
            </w:r>
          </w:p>
        </w:tc>
        <w:tc>
          <w:tcPr>
            <w:tcW w:w="2268" w:type="dxa"/>
            <w:noWrap/>
            <w:hideMark/>
          </w:tcPr>
          <w:p w14:paraId="6E9BDCD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26</w:t>
            </w:r>
          </w:p>
        </w:tc>
        <w:tc>
          <w:tcPr>
            <w:tcW w:w="2268" w:type="dxa"/>
            <w:noWrap/>
            <w:hideMark/>
          </w:tcPr>
          <w:p w14:paraId="6C73C4D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22</w:t>
            </w:r>
          </w:p>
        </w:tc>
        <w:tc>
          <w:tcPr>
            <w:tcW w:w="850" w:type="dxa"/>
            <w:noWrap/>
            <w:hideMark/>
          </w:tcPr>
          <w:p w14:paraId="3053A13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254</w:t>
            </w:r>
          </w:p>
        </w:tc>
        <w:tc>
          <w:tcPr>
            <w:tcW w:w="1985" w:type="dxa"/>
            <w:noWrap/>
            <w:hideMark/>
          </w:tcPr>
          <w:p w14:paraId="135C492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4.63</w:t>
            </w:r>
          </w:p>
        </w:tc>
      </w:tr>
      <w:tr w:rsidR="00BF27B5" w:rsidRPr="00C122DE" w14:paraId="29DD3D26" w14:textId="77777777" w:rsidTr="00BF27B5">
        <w:trPr>
          <w:trHeight w:val="315"/>
        </w:trPr>
        <w:tc>
          <w:tcPr>
            <w:tcW w:w="3369" w:type="dxa"/>
            <w:noWrap/>
            <w:hideMark/>
          </w:tcPr>
          <w:p w14:paraId="7444AA2F"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Bembidion obtusum</w:t>
            </w:r>
          </w:p>
        </w:tc>
        <w:tc>
          <w:tcPr>
            <w:tcW w:w="1588" w:type="dxa"/>
            <w:noWrap/>
            <w:hideMark/>
          </w:tcPr>
          <w:p w14:paraId="1CA9BBA8"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16</w:t>
            </w:r>
          </w:p>
        </w:tc>
        <w:tc>
          <w:tcPr>
            <w:tcW w:w="1701" w:type="dxa"/>
            <w:noWrap/>
            <w:hideMark/>
          </w:tcPr>
          <w:p w14:paraId="3690E88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w:t>
            </w:r>
          </w:p>
        </w:tc>
        <w:tc>
          <w:tcPr>
            <w:tcW w:w="2268" w:type="dxa"/>
            <w:noWrap/>
            <w:hideMark/>
          </w:tcPr>
          <w:p w14:paraId="703594B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52969B6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850" w:type="dxa"/>
            <w:noWrap/>
            <w:hideMark/>
          </w:tcPr>
          <w:p w14:paraId="76D57CE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22</w:t>
            </w:r>
          </w:p>
        </w:tc>
        <w:tc>
          <w:tcPr>
            <w:tcW w:w="1985" w:type="dxa"/>
            <w:noWrap/>
            <w:hideMark/>
          </w:tcPr>
          <w:p w14:paraId="7726E2F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0.40</w:t>
            </w:r>
          </w:p>
        </w:tc>
      </w:tr>
      <w:tr w:rsidR="00BF27B5" w:rsidRPr="00C122DE" w14:paraId="403030EA" w14:textId="77777777" w:rsidTr="00BF27B5">
        <w:trPr>
          <w:trHeight w:val="315"/>
        </w:trPr>
        <w:tc>
          <w:tcPr>
            <w:tcW w:w="3369" w:type="dxa"/>
            <w:noWrap/>
            <w:hideMark/>
          </w:tcPr>
          <w:p w14:paraId="277FAF8D"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Bembidion tetracolum</w:t>
            </w:r>
          </w:p>
        </w:tc>
        <w:tc>
          <w:tcPr>
            <w:tcW w:w="1588" w:type="dxa"/>
            <w:noWrap/>
            <w:hideMark/>
          </w:tcPr>
          <w:p w14:paraId="20865D0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1701" w:type="dxa"/>
            <w:noWrap/>
            <w:hideMark/>
          </w:tcPr>
          <w:p w14:paraId="5DABF75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293B981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6E47B1D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4F7EFB2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1985" w:type="dxa"/>
            <w:noWrap/>
            <w:hideMark/>
          </w:tcPr>
          <w:p w14:paraId="55768DF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0.04</w:t>
            </w:r>
          </w:p>
        </w:tc>
      </w:tr>
      <w:tr w:rsidR="00BF27B5" w:rsidRPr="00C122DE" w14:paraId="381D7EE5" w14:textId="77777777" w:rsidTr="00BF27B5">
        <w:trPr>
          <w:trHeight w:val="315"/>
        </w:trPr>
        <w:tc>
          <w:tcPr>
            <w:tcW w:w="3369" w:type="dxa"/>
            <w:noWrap/>
            <w:hideMark/>
          </w:tcPr>
          <w:p w14:paraId="13D15D19"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Brachinus explodens</w:t>
            </w:r>
          </w:p>
        </w:tc>
        <w:tc>
          <w:tcPr>
            <w:tcW w:w="1588" w:type="dxa"/>
            <w:noWrap/>
            <w:hideMark/>
          </w:tcPr>
          <w:p w14:paraId="3809EFE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704605E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123</w:t>
            </w:r>
          </w:p>
        </w:tc>
        <w:tc>
          <w:tcPr>
            <w:tcW w:w="2268" w:type="dxa"/>
            <w:noWrap/>
            <w:hideMark/>
          </w:tcPr>
          <w:p w14:paraId="495E4318"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483</w:t>
            </w:r>
          </w:p>
        </w:tc>
        <w:tc>
          <w:tcPr>
            <w:tcW w:w="2268" w:type="dxa"/>
            <w:noWrap/>
            <w:hideMark/>
          </w:tcPr>
          <w:p w14:paraId="4040BC1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10</w:t>
            </w:r>
          </w:p>
        </w:tc>
        <w:tc>
          <w:tcPr>
            <w:tcW w:w="850" w:type="dxa"/>
            <w:noWrap/>
            <w:hideMark/>
          </w:tcPr>
          <w:p w14:paraId="0E7BDBE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616</w:t>
            </w:r>
          </w:p>
        </w:tc>
        <w:tc>
          <w:tcPr>
            <w:tcW w:w="1985" w:type="dxa"/>
            <w:noWrap/>
            <w:hideMark/>
          </w:tcPr>
          <w:p w14:paraId="40AFECD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11.22</w:t>
            </w:r>
          </w:p>
        </w:tc>
      </w:tr>
      <w:tr w:rsidR="00BF27B5" w:rsidRPr="00C122DE" w14:paraId="52B41581" w14:textId="77777777" w:rsidTr="00BF27B5">
        <w:trPr>
          <w:trHeight w:val="315"/>
        </w:trPr>
        <w:tc>
          <w:tcPr>
            <w:tcW w:w="3369" w:type="dxa"/>
            <w:noWrap/>
            <w:hideMark/>
          </w:tcPr>
          <w:p w14:paraId="5E99F706"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Calathus cinctus</w:t>
            </w:r>
          </w:p>
        </w:tc>
        <w:tc>
          <w:tcPr>
            <w:tcW w:w="1588" w:type="dxa"/>
            <w:noWrap/>
            <w:hideMark/>
          </w:tcPr>
          <w:p w14:paraId="04EE40F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433F9BC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7A46E1E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0C561E6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5ED874F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1985" w:type="dxa"/>
            <w:noWrap/>
            <w:hideMark/>
          </w:tcPr>
          <w:p w14:paraId="310CCA2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0.04</w:t>
            </w:r>
          </w:p>
        </w:tc>
      </w:tr>
      <w:tr w:rsidR="00BF27B5" w:rsidRPr="00C122DE" w14:paraId="65AF3D2A" w14:textId="77777777" w:rsidTr="00BF27B5">
        <w:trPr>
          <w:trHeight w:val="315"/>
        </w:trPr>
        <w:tc>
          <w:tcPr>
            <w:tcW w:w="3369" w:type="dxa"/>
            <w:noWrap/>
            <w:hideMark/>
          </w:tcPr>
          <w:p w14:paraId="61A9DFCF"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Calathus fuscipes</w:t>
            </w:r>
          </w:p>
        </w:tc>
        <w:tc>
          <w:tcPr>
            <w:tcW w:w="1588" w:type="dxa"/>
            <w:noWrap/>
            <w:hideMark/>
          </w:tcPr>
          <w:p w14:paraId="4F3645B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41</w:t>
            </w:r>
          </w:p>
        </w:tc>
        <w:tc>
          <w:tcPr>
            <w:tcW w:w="1701" w:type="dxa"/>
            <w:noWrap/>
            <w:hideMark/>
          </w:tcPr>
          <w:p w14:paraId="701D2D0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115</w:t>
            </w:r>
          </w:p>
        </w:tc>
        <w:tc>
          <w:tcPr>
            <w:tcW w:w="2268" w:type="dxa"/>
            <w:noWrap/>
            <w:hideMark/>
          </w:tcPr>
          <w:p w14:paraId="2A567F6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21</w:t>
            </w:r>
          </w:p>
        </w:tc>
        <w:tc>
          <w:tcPr>
            <w:tcW w:w="2268" w:type="dxa"/>
            <w:noWrap/>
            <w:hideMark/>
          </w:tcPr>
          <w:p w14:paraId="53625C1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w:t>
            </w:r>
          </w:p>
        </w:tc>
        <w:tc>
          <w:tcPr>
            <w:tcW w:w="850" w:type="dxa"/>
            <w:noWrap/>
            <w:hideMark/>
          </w:tcPr>
          <w:p w14:paraId="7F730D9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180</w:t>
            </w:r>
          </w:p>
        </w:tc>
        <w:tc>
          <w:tcPr>
            <w:tcW w:w="1985" w:type="dxa"/>
            <w:noWrap/>
            <w:hideMark/>
          </w:tcPr>
          <w:p w14:paraId="7BDCEE4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3.28</w:t>
            </w:r>
          </w:p>
        </w:tc>
      </w:tr>
      <w:tr w:rsidR="00BF27B5" w:rsidRPr="00C122DE" w14:paraId="440EBB23" w14:textId="77777777" w:rsidTr="00BF27B5">
        <w:trPr>
          <w:trHeight w:val="315"/>
        </w:trPr>
        <w:tc>
          <w:tcPr>
            <w:tcW w:w="3369" w:type="dxa"/>
            <w:noWrap/>
            <w:hideMark/>
          </w:tcPr>
          <w:p w14:paraId="0ECA66D4"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Carabus auratus</w:t>
            </w:r>
          </w:p>
        </w:tc>
        <w:tc>
          <w:tcPr>
            <w:tcW w:w="1588" w:type="dxa"/>
            <w:noWrap/>
            <w:hideMark/>
          </w:tcPr>
          <w:p w14:paraId="781EAD0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14</w:t>
            </w:r>
          </w:p>
        </w:tc>
        <w:tc>
          <w:tcPr>
            <w:tcW w:w="1701" w:type="dxa"/>
            <w:noWrap/>
            <w:hideMark/>
          </w:tcPr>
          <w:p w14:paraId="4BDFBFE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8</w:t>
            </w:r>
          </w:p>
        </w:tc>
        <w:tc>
          <w:tcPr>
            <w:tcW w:w="2268" w:type="dxa"/>
            <w:noWrap/>
            <w:hideMark/>
          </w:tcPr>
          <w:p w14:paraId="61D0DD5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24C88B88"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67</w:t>
            </w:r>
          </w:p>
        </w:tc>
        <w:tc>
          <w:tcPr>
            <w:tcW w:w="850" w:type="dxa"/>
            <w:noWrap/>
            <w:hideMark/>
          </w:tcPr>
          <w:p w14:paraId="3C9D9EF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89</w:t>
            </w:r>
          </w:p>
        </w:tc>
        <w:tc>
          <w:tcPr>
            <w:tcW w:w="1985" w:type="dxa"/>
            <w:noWrap/>
            <w:hideMark/>
          </w:tcPr>
          <w:p w14:paraId="05E883A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1.62</w:t>
            </w:r>
          </w:p>
        </w:tc>
      </w:tr>
      <w:tr w:rsidR="00BF27B5" w:rsidRPr="00C122DE" w14:paraId="27840757" w14:textId="77777777" w:rsidTr="00BF27B5">
        <w:trPr>
          <w:trHeight w:val="315"/>
        </w:trPr>
        <w:tc>
          <w:tcPr>
            <w:tcW w:w="3369" w:type="dxa"/>
            <w:noWrap/>
            <w:hideMark/>
          </w:tcPr>
          <w:p w14:paraId="042E0D07"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Carabus convexus</w:t>
            </w:r>
          </w:p>
        </w:tc>
        <w:tc>
          <w:tcPr>
            <w:tcW w:w="1588" w:type="dxa"/>
            <w:noWrap/>
            <w:hideMark/>
          </w:tcPr>
          <w:p w14:paraId="33C7305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w:t>
            </w:r>
          </w:p>
        </w:tc>
        <w:tc>
          <w:tcPr>
            <w:tcW w:w="1701" w:type="dxa"/>
            <w:noWrap/>
            <w:hideMark/>
          </w:tcPr>
          <w:p w14:paraId="7B95C56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3BC2034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1D04FAD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6317AC1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w:t>
            </w:r>
          </w:p>
        </w:tc>
        <w:tc>
          <w:tcPr>
            <w:tcW w:w="1985" w:type="dxa"/>
            <w:noWrap/>
            <w:hideMark/>
          </w:tcPr>
          <w:p w14:paraId="1E330CF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0.05</w:t>
            </w:r>
          </w:p>
        </w:tc>
      </w:tr>
      <w:tr w:rsidR="00BF27B5" w:rsidRPr="00C122DE" w14:paraId="04FC622E" w14:textId="77777777" w:rsidTr="00BF27B5">
        <w:trPr>
          <w:trHeight w:val="315"/>
        </w:trPr>
        <w:tc>
          <w:tcPr>
            <w:tcW w:w="3369" w:type="dxa"/>
            <w:noWrap/>
            <w:hideMark/>
          </w:tcPr>
          <w:p w14:paraId="0F1A5845"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Carabus coriaceus</w:t>
            </w:r>
          </w:p>
        </w:tc>
        <w:tc>
          <w:tcPr>
            <w:tcW w:w="1588" w:type="dxa"/>
            <w:noWrap/>
            <w:hideMark/>
          </w:tcPr>
          <w:p w14:paraId="57B3B7C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1701" w:type="dxa"/>
            <w:noWrap/>
            <w:hideMark/>
          </w:tcPr>
          <w:p w14:paraId="249F5E0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10E65C7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70758CE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850" w:type="dxa"/>
            <w:noWrap/>
            <w:hideMark/>
          </w:tcPr>
          <w:p w14:paraId="68AC688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1985" w:type="dxa"/>
            <w:noWrap/>
            <w:hideMark/>
          </w:tcPr>
          <w:p w14:paraId="39336D7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0.07</w:t>
            </w:r>
          </w:p>
        </w:tc>
      </w:tr>
      <w:tr w:rsidR="00BF27B5" w:rsidRPr="00C122DE" w14:paraId="107D2298" w14:textId="77777777" w:rsidTr="00BF27B5">
        <w:trPr>
          <w:trHeight w:val="315"/>
        </w:trPr>
        <w:tc>
          <w:tcPr>
            <w:tcW w:w="3369" w:type="dxa"/>
            <w:noWrap/>
            <w:hideMark/>
          </w:tcPr>
          <w:p w14:paraId="614F254C"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Carabus granulatus</w:t>
            </w:r>
          </w:p>
        </w:tc>
        <w:tc>
          <w:tcPr>
            <w:tcW w:w="1588" w:type="dxa"/>
            <w:noWrap/>
            <w:hideMark/>
          </w:tcPr>
          <w:p w14:paraId="0238D3A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1701" w:type="dxa"/>
            <w:noWrap/>
            <w:hideMark/>
          </w:tcPr>
          <w:p w14:paraId="591CE46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4473B78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2654EB5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87</w:t>
            </w:r>
          </w:p>
        </w:tc>
        <w:tc>
          <w:tcPr>
            <w:tcW w:w="850" w:type="dxa"/>
            <w:noWrap/>
            <w:hideMark/>
          </w:tcPr>
          <w:p w14:paraId="22D664D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91</w:t>
            </w:r>
          </w:p>
        </w:tc>
        <w:tc>
          <w:tcPr>
            <w:tcW w:w="1985" w:type="dxa"/>
            <w:noWrap/>
            <w:hideMark/>
          </w:tcPr>
          <w:p w14:paraId="15E86BD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1.66</w:t>
            </w:r>
          </w:p>
        </w:tc>
      </w:tr>
      <w:tr w:rsidR="00BF27B5" w:rsidRPr="00C122DE" w14:paraId="76302959" w14:textId="77777777" w:rsidTr="00BF27B5">
        <w:trPr>
          <w:trHeight w:val="315"/>
        </w:trPr>
        <w:tc>
          <w:tcPr>
            <w:tcW w:w="3369" w:type="dxa"/>
            <w:noWrap/>
            <w:hideMark/>
          </w:tcPr>
          <w:p w14:paraId="2BA4E9C0"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Carabus nemoralis</w:t>
            </w:r>
          </w:p>
        </w:tc>
        <w:tc>
          <w:tcPr>
            <w:tcW w:w="1588" w:type="dxa"/>
            <w:noWrap/>
            <w:hideMark/>
          </w:tcPr>
          <w:p w14:paraId="3C0A7C3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1701" w:type="dxa"/>
            <w:noWrap/>
            <w:hideMark/>
          </w:tcPr>
          <w:p w14:paraId="794BB87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68EFE5B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564DC5C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10</w:t>
            </w:r>
          </w:p>
        </w:tc>
        <w:tc>
          <w:tcPr>
            <w:tcW w:w="850" w:type="dxa"/>
            <w:noWrap/>
            <w:hideMark/>
          </w:tcPr>
          <w:p w14:paraId="00AA1528"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12</w:t>
            </w:r>
          </w:p>
        </w:tc>
        <w:tc>
          <w:tcPr>
            <w:tcW w:w="1985" w:type="dxa"/>
            <w:noWrap/>
            <w:hideMark/>
          </w:tcPr>
          <w:p w14:paraId="17FA3E2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0.22</w:t>
            </w:r>
          </w:p>
        </w:tc>
      </w:tr>
      <w:tr w:rsidR="00BF27B5" w:rsidRPr="00C122DE" w14:paraId="75407E1C" w14:textId="77777777" w:rsidTr="00BF27B5">
        <w:trPr>
          <w:trHeight w:val="315"/>
        </w:trPr>
        <w:tc>
          <w:tcPr>
            <w:tcW w:w="3369" w:type="dxa"/>
            <w:noWrap/>
            <w:hideMark/>
          </w:tcPr>
          <w:p w14:paraId="30AF4158"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Chlaenius nigricornis</w:t>
            </w:r>
          </w:p>
        </w:tc>
        <w:tc>
          <w:tcPr>
            <w:tcW w:w="1588" w:type="dxa"/>
            <w:noWrap/>
            <w:hideMark/>
          </w:tcPr>
          <w:p w14:paraId="130B53D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w:t>
            </w:r>
          </w:p>
        </w:tc>
        <w:tc>
          <w:tcPr>
            <w:tcW w:w="1701" w:type="dxa"/>
            <w:noWrap/>
            <w:hideMark/>
          </w:tcPr>
          <w:p w14:paraId="349BB3F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5453332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16DDB8F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12</w:t>
            </w:r>
          </w:p>
        </w:tc>
        <w:tc>
          <w:tcPr>
            <w:tcW w:w="850" w:type="dxa"/>
            <w:noWrap/>
            <w:hideMark/>
          </w:tcPr>
          <w:p w14:paraId="530D506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15</w:t>
            </w:r>
          </w:p>
        </w:tc>
        <w:tc>
          <w:tcPr>
            <w:tcW w:w="1985" w:type="dxa"/>
            <w:noWrap/>
            <w:hideMark/>
          </w:tcPr>
          <w:p w14:paraId="40D2E24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0.27</w:t>
            </w:r>
          </w:p>
        </w:tc>
      </w:tr>
      <w:tr w:rsidR="00BF27B5" w:rsidRPr="00C122DE" w14:paraId="4F6CCB0D" w14:textId="77777777" w:rsidTr="00BF27B5">
        <w:trPr>
          <w:trHeight w:val="315"/>
        </w:trPr>
        <w:tc>
          <w:tcPr>
            <w:tcW w:w="3369" w:type="dxa"/>
            <w:noWrap/>
            <w:hideMark/>
          </w:tcPr>
          <w:p w14:paraId="4632E5B8"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Clivina fossor</w:t>
            </w:r>
          </w:p>
        </w:tc>
        <w:tc>
          <w:tcPr>
            <w:tcW w:w="1588" w:type="dxa"/>
            <w:noWrap/>
            <w:hideMark/>
          </w:tcPr>
          <w:p w14:paraId="65A9E6C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1701" w:type="dxa"/>
            <w:noWrap/>
            <w:hideMark/>
          </w:tcPr>
          <w:p w14:paraId="4206DA9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1BFD17E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578B614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850" w:type="dxa"/>
            <w:noWrap/>
            <w:hideMark/>
          </w:tcPr>
          <w:p w14:paraId="191F782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w:t>
            </w:r>
          </w:p>
        </w:tc>
        <w:tc>
          <w:tcPr>
            <w:tcW w:w="1985" w:type="dxa"/>
            <w:noWrap/>
            <w:hideMark/>
          </w:tcPr>
          <w:p w14:paraId="6751FD3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0.05</w:t>
            </w:r>
          </w:p>
        </w:tc>
      </w:tr>
      <w:tr w:rsidR="00BF27B5" w:rsidRPr="00C122DE" w14:paraId="525E4991" w14:textId="77777777" w:rsidTr="00BF27B5">
        <w:trPr>
          <w:trHeight w:val="315"/>
        </w:trPr>
        <w:tc>
          <w:tcPr>
            <w:tcW w:w="3369" w:type="dxa"/>
            <w:noWrap/>
            <w:hideMark/>
          </w:tcPr>
          <w:p w14:paraId="1BB68CEA"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Demetrias atricapillus</w:t>
            </w:r>
          </w:p>
        </w:tc>
        <w:tc>
          <w:tcPr>
            <w:tcW w:w="1588" w:type="dxa"/>
            <w:noWrap/>
            <w:hideMark/>
          </w:tcPr>
          <w:p w14:paraId="00D4191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6</w:t>
            </w:r>
          </w:p>
        </w:tc>
        <w:tc>
          <w:tcPr>
            <w:tcW w:w="1701" w:type="dxa"/>
            <w:noWrap/>
            <w:hideMark/>
          </w:tcPr>
          <w:p w14:paraId="63D253E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16E99DA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1B51378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850" w:type="dxa"/>
            <w:noWrap/>
            <w:hideMark/>
          </w:tcPr>
          <w:p w14:paraId="15CD050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9</w:t>
            </w:r>
          </w:p>
        </w:tc>
        <w:tc>
          <w:tcPr>
            <w:tcW w:w="1985" w:type="dxa"/>
            <w:noWrap/>
            <w:hideMark/>
          </w:tcPr>
          <w:p w14:paraId="75477B9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0.16</w:t>
            </w:r>
          </w:p>
        </w:tc>
      </w:tr>
      <w:tr w:rsidR="00BF27B5" w:rsidRPr="00C122DE" w14:paraId="0796F0EB" w14:textId="77777777" w:rsidTr="00BF27B5">
        <w:trPr>
          <w:trHeight w:val="315"/>
        </w:trPr>
        <w:tc>
          <w:tcPr>
            <w:tcW w:w="3369" w:type="dxa"/>
            <w:noWrap/>
            <w:hideMark/>
          </w:tcPr>
          <w:p w14:paraId="0639328B"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Europhilus micans</w:t>
            </w:r>
          </w:p>
        </w:tc>
        <w:tc>
          <w:tcPr>
            <w:tcW w:w="1588" w:type="dxa"/>
            <w:noWrap/>
            <w:hideMark/>
          </w:tcPr>
          <w:p w14:paraId="16967EE8"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268F3CB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6018CEF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32C879B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850" w:type="dxa"/>
            <w:noWrap/>
            <w:hideMark/>
          </w:tcPr>
          <w:p w14:paraId="4FF29D8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1985" w:type="dxa"/>
            <w:noWrap/>
            <w:hideMark/>
          </w:tcPr>
          <w:p w14:paraId="299300E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0.07</w:t>
            </w:r>
          </w:p>
        </w:tc>
      </w:tr>
      <w:tr w:rsidR="00BF27B5" w:rsidRPr="00C122DE" w14:paraId="318CC257" w14:textId="77777777" w:rsidTr="00BF27B5">
        <w:trPr>
          <w:trHeight w:val="315"/>
        </w:trPr>
        <w:tc>
          <w:tcPr>
            <w:tcW w:w="3369" w:type="dxa"/>
            <w:noWrap/>
            <w:hideMark/>
          </w:tcPr>
          <w:p w14:paraId="44A52E07"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Harpalus affinis</w:t>
            </w:r>
          </w:p>
        </w:tc>
        <w:tc>
          <w:tcPr>
            <w:tcW w:w="1588" w:type="dxa"/>
            <w:noWrap/>
            <w:hideMark/>
          </w:tcPr>
          <w:p w14:paraId="438B7DB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14</w:t>
            </w:r>
          </w:p>
        </w:tc>
        <w:tc>
          <w:tcPr>
            <w:tcW w:w="1701" w:type="dxa"/>
            <w:noWrap/>
            <w:hideMark/>
          </w:tcPr>
          <w:p w14:paraId="5963E75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114</w:t>
            </w:r>
          </w:p>
        </w:tc>
        <w:tc>
          <w:tcPr>
            <w:tcW w:w="2268" w:type="dxa"/>
            <w:noWrap/>
            <w:hideMark/>
          </w:tcPr>
          <w:p w14:paraId="68AE13F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25</w:t>
            </w:r>
          </w:p>
        </w:tc>
        <w:tc>
          <w:tcPr>
            <w:tcW w:w="2268" w:type="dxa"/>
            <w:noWrap/>
            <w:hideMark/>
          </w:tcPr>
          <w:p w14:paraId="79401EF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2BF1448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153</w:t>
            </w:r>
          </w:p>
        </w:tc>
        <w:tc>
          <w:tcPr>
            <w:tcW w:w="1985" w:type="dxa"/>
            <w:noWrap/>
            <w:hideMark/>
          </w:tcPr>
          <w:p w14:paraId="61DE8B2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2.79</w:t>
            </w:r>
          </w:p>
        </w:tc>
      </w:tr>
      <w:tr w:rsidR="00BF27B5" w:rsidRPr="00C122DE" w14:paraId="18623812" w14:textId="77777777" w:rsidTr="00BF27B5">
        <w:trPr>
          <w:trHeight w:val="315"/>
        </w:trPr>
        <w:tc>
          <w:tcPr>
            <w:tcW w:w="3369" w:type="dxa"/>
            <w:noWrap/>
            <w:hideMark/>
          </w:tcPr>
          <w:p w14:paraId="00084A6B"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Harpalus dimidiatus</w:t>
            </w:r>
          </w:p>
        </w:tc>
        <w:tc>
          <w:tcPr>
            <w:tcW w:w="1588" w:type="dxa"/>
            <w:noWrap/>
            <w:hideMark/>
          </w:tcPr>
          <w:p w14:paraId="769698F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1701" w:type="dxa"/>
            <w:noWrap/>
            <w:hideMark/>
          </w:tcPr>
          <w:p w14:paraId="0A76EF8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10</w:t>
            </w:r>
          </w:p>
        </w:tc>
        <w:tc>
          <w:tcPr>
            <w:tcW w:w="2268" w:type="dxa"/>
            <w:noWrap/>
            <w:hideMark/>
          </w:tcPr>
          <w:p w14:paraId="0FCF157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167805E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850" w:type="dxa"/>
            <w:noWrap/>
            <w:hideMark/>
          </w:tcPr>
          <w:p w14:paraId="1587FA5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17</w:t>
            </w:r>
          </w:p>
        </w:tc>
        <w:tc>
          <w:tcPr>
            <w:tcW w:w="1985" w:type="dxa"/>
            <w:noWrap/>
            <w:hideMark/>
          </w:tcPr>
          <w:p w14:paraId="1C9B99A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0.31</w:t>
            </w:r>
          </w:p>
        </w:tc>
      </w:tr>
      <w:tr w:rsidR="00BF27B5" w:rsidRPr="00C122DE" w14:paraId="7546CA1E" w14:textId="77777777" w:rsidTr="00BF27B5">
        <w:trPr>
          <w:trHeight w:val="315"/>
        </w:trPr>
        <w:tc>
          <w:tcPr>
            <w:tcW w:w="3369" w:type="dxa"/>
            <w:noWrap/>
            <w:hideMark/>
          </w:tcPr>
          <w:p w14:paraId="0B0DB7F3"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Harpalus distinguendus</w:t>
            </w:r>
          </w:p>
        </w:tc>
        <w:tc>
          <w:tcPr>
            <w:tcW w:w="1588" w:type="dxa"/>
            <w:noWrap/>
            <w:hideMark/>
          </w:tcPr>
          <w:p w14:paraId="0C0BB14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379BE71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72FCA34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61110A2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850" w:type="dxa"/>
            <w:noWrap/>
            <w:hideMark/>
          </w:tcPr>
          <w:p w14:paraId="65BE48F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w:t>
            </w:r>
          </w:p>
        </w:tc>
        <w:tc>
          <w:tcPr>
            <w:tcW w:w="1985" w:type="dxa"/>
            <w:noWrap/>
            <w:hideMark/>
          </w:tcPr>
          <w:p w14:paraId="5001EF5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0.05</w:t>
            </w:r>
          </w:p>
        </w:tc>
      </w:tr>
      <w:tr w:rsidR="00BF27B5" w:rsidRPr="00C122DE" w14:paraId="644CC039" w14:textId="77777777" w:rsidTr="00BF27B5">
        <w:trPr>
          <w:trHeight w:val="315"/>
        </w:trPr>
        <w:tc>
          <w:tcPr>
            <w:tcW w:w="3369" w:type="dxa"/>
            <w:noWrap/>
            <w:hideMark/>
          </w:tcPr>
          <w:p w14:paraId="37C4DCFB"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Harpalus froelichii</w:t>
            </w:r>
          </w:p>
        </w:tc>
        <w:tc>
          <w:tcPr>
            <w:tcW w:w="1588" w:type="dxa"/>
            <w:noWrap/>
            <w:hideMark/>
          </w:tcPr>
          <w:p w14:paraId="47EAB5F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w:t>
            </w:r>
          </w:p>
        </w:tc>
        <w:tc>
          <w:tcPr>
            <w:tcW w:w="1701" w:type="dxa"/>
            <w:noWrap/>
            <w:hideMark/>
          </w:tcPr>
          <w:p w14:paraId="125345A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1FA3123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4DFEDB4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850" w:type="dxa"/>
            <w:noWrap/>
            <w:hideMark/>
          </w:tcPr>
          <w:p w14:paraId="452F83C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9</w:t>
            </w:r>
          </w:p>
        </w:tc>
        <w:tc>
          <w:tcPr>
            <w:tcW w:w="1985" w:type="dxa"/>
            <w:noWrap/>
            <w:hideMark/>
          </w:tcPr>
          <w:p w14:paraId="4ADEE6E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0.16</w:t>
            </w:r>
          </w:p>
        </w:tc>
      </w:tr>
      <w:tr w:rsidR="00BF27B5" w:rsidRPr="00C122DE" w14:paraId="5BADDF13" w14:textId="77777777" w:rsidTr="00BF27B5">
        <w:trPr>
          <w:trHeight w:val="315"/>
        </w:trPr>
        <w:tc>
          <w:tcPr>
            <w:tcW w:w="3369" w:type="dxa"/>
            <w:noWrap/>
            <w:hideMark/>
          </w:tcPr>
          <w:p w14:paraId="6F772D29"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Harpalus hirtipes</w:t>
            </w:r>
          </w:p>
        </w:tc>
        <w:tc>
          <w:tcPr>
            <w:tcW w:w="1588" w:type="dxa"/>
            <w:noWrap/>
            <w:hideMark/>
          </w:tcPr>
          <w:p w14:paraId="42BD398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1701" w:type="dxa"/>
            <w:noWrap/>
            <w:hideMark/>
          </w:tcPr>
          <w:p w14:paraId="7054A25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2268" w:type="dxa"/>
            <w:noWrap/>
            <w:hideMark/>
          </w:tcPr>
          <w:p w14:paraId="79E3F90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39D6833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5</w:t>
            </w:r>
          </w:p>
        </w:tc>
        <w:tc>
          <w:tcPr>
            <w:tcW w:w="850" w:type="dxa"/>
            <w:noWrap/>
            <w:hideMark/>
          </w:tcPr>
          <w:p w14:paraId="757411C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11</w:t>
            </w:r>
          </w:p>
        </w:tc>
        <w:tc>
          <w:tcPr>
            <w:tcW w:w="1985" w:type="dxa"/>
            <w:noWrap/>
            <w:hideMark/>
          </w:tcPr>
          <w:p w14:paraId="00DA8F08"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0.20</w:t>
            </w:r>
          </w:p>
        </w:tc>
      </w:tr>
      <w:tr w:rsidR="00BF27B5" w:rsidRPr="00C122DE" w14:paraId="4E96E051" w14:textId="77777777" w:rsidTr="00BF27B5">
        <w:trPr>
          <w:trHeight w:val="315"/>
        </w:trPr>
        <w:tc>
          <w:tcPr>
            <w:tcW w:w="3369" w:type="dxa"/>
            <w:noWrap/>
            <w:hideMark/>
          </w:tcPr>
          <w:p w14:paraId="3853CC72"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Harpalus latus</w:t>
            </w:r>
          </w:p>
        </w:tc>
        <w:tc>
          <w:tcPr>
            <w:tcW w:w="1588" w:type="dxa"/>
            <w:noWrap/>
            <w:hideMark/>
          </w:tcPr>
          <w:p w14:paraId="58CE6F0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6</w:t>
            </w:r>
          </w:p>
        </w:tc>
        <w:tc>
          <w:tcPr>
            <w:tcW w:w="1701" w:type="dxa"/>
            <w:noWrap/>
            <w:hideMark/>
          </w:tcPr>
          <w:p w14:paraId="02860FA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5</w:t>
            </w:r>
          </w:p>
        </w:tc>
        <w:tc>
          <w:tcPr>
            <w:tcW w:w="2268" w:type="dxa"/>
            <w:noWrap/>
            <w:hideMark/>
          </w:tcPr>
          <w:p w14:paraId="6C131E4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347E8FB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850" w:type="dxa"/>
            <w:noWrap/>
            <w:hideMark/>
          </w:tcPr>
          <w:p w14:paraId="765C80A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14</w:t>
            </w:r>
          </w:p>
        </w:tc>
        <w:tc>
          <w:tcPr>
            <w:tcW w:w="1985" w:type="dxa"/>
            <w:noWrap/>
            <w:hideMark/>
          </w:tcPr>
          <w:p w14:paraId="55C0555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0.25</w:t>
            </w:r>
          </w:p>
        </w:tc>
      </w:tr>
      <w:tr w:rsidR="00BF27B5" w:rsidRPr="00C122DE" w14:paraId="0BB06651" w14:textId="77777777" w:rsidTr="00BF27B5">
        <w:trPr>
          <w:trHeight w:val="315"/>
        </w:trPr>
        <w:tc>
          <w:tcPr>
            <w:tcW w:w="3369" w:type="dxa"/>
            <w:noWrap/>
            <w:hideMark/>
          </w:tcPr>
          <w:p w14:paraId="0D286AFB"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Harpalus melancholicus</w:t>
            </w:r>
          </w:p>
        </w:tc>
        <w:tc>
          <w:tcPr>
            <w:tcW w:w="1588" w:type="dxa"/>
            <w:noWrap/>
            <w:hideMark/>
          </w:tcPr>
          <w:p w14:paraId="0B6D830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6</w:t>
            </w:r>
          </w:p>
        </w:tc>
        <w:tc>
          <w:tcPr>
            <w:tcW w:w="1701" w:type="dxa"/>
            <w:noWrap/>
            <w:hideMark/>
          </w:tcPr>
          <w:p w14:paraId="0348C3B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198A10D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60B4C02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850" w:type="dxa"/>
            <w:noWrap/>
            <w:hideMark/>
          </w:tcPr>
          <w:p w14:paraId="113C83E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8</w:t>
            </w:r>
          </w:p>
        </w:tc>
        <w:tc>
          <w:tcPr>
            <w:tcW w:w="1985" w:type="dxa"/>
            <w:noWrap/>
            <w:hideMark/>
          </w:tcPr>
          <w:p w14:paraId="599D897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0.15</w:t>
            </w:r>
          </w:p>
        </w:tc>
      </w:tr>
      <w:tr w:rsidR="00BF27B5" w:rsidRPr="00C122DE" w14:paraId="0AEE0914" w14:textId="77777777" w:rsidTr="00BF27B5">
        <w:trPr>
          <w:trHeight w:val="315"/>
        </w:trPr>
        <w:tc>
          <w:tcPr>
            <w:tcW w:w="3369" w:type="dxa"/>
            <w:noWrap/>
            <w:hideMark/>
          </w:tcPr>
          <w:p w14:paraId="0951E61B"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Harpalus rubripes</w:t>
            </w:r>
          </w:p>
        </w:tc>
        <w:tc>
          <w:tcPr>
            <w:tcW w:w="1588" w:type="dxa"/>
            <w:noWrap/>
            <w:hideMark/>
          </w:tcPr>
          <w:p w14:paraId="32C52F5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1701" w:type="dxa"/>
            <w:noWrap/>
            <w:hideMark/>
          </w:tcPr>
          <w:p w14:paraId="51B6963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64ACB15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501D154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06C60C2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1985" w:type="dxa"/>
            <w:noWrap/>
            <w:hideMark/>
          </w:tcPr>
          <w:p w14:paraId="76CBFE7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0.02</w:t>
            </w:r>
          </w:p>
        </w:tc>
      </w:tr>
      <w:tr w:rsidR="00BF27B5" w:rsidRPr="00C122DE" w14:paraId="496AF34A" w14:textId="77777777" w:rsidTr="00BF27B5">
        <w:trPr>
          <w:trHeight w:val="315"/>
        </w:trPr>
        <w:tc>
          <w:tcPr>
            <w:tcW w:w="3369" w:type="dxa"/>
            <w:noWrap/>
            <w:hideMark/>
          </w:tcPr>
          <w:p w14:paraId="68DF02D4"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Harpalus rufipes</w:t>
            </w:r>
          </w:p>
        </w:tc>
        <w:tc>
          <w:tcPr>
            <w:tcW w:w="1588" w:type="dxa"/>
            <w:noWrap/>
            <w:hideMark/>
          </w:tcPr>
          <w:p w14:paraId="15CCE05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8</w:t>
            </w:r>
          </w:p>
        </w:tc>
        <w:tc>
          <w:tcPr>
            <w:tcW w:w="1701" w:type="dxa"/>
            <w:noWrap/>
            <w:hideMark/>
          </w:tcPr>
          <w:p w14:paraId="6FC6856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57</w:t>
            </w:r>
          </w:p>
        </w:tc>
        <w:tc>
          <w:tcPr>
            <w:tcW w:w="2268" w:type="dxa"/>
            <w:noWrap/>
            <w:hideMark/>
          </w:tcPr>
          <w:p w14:paraId="2DF9860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95</w:t>
            </w:r>
          </w:p>
        </w:tc>
        <w:tc>
          <w:tcPr>
            <w:tcW w:w="2268" w:type="dxa"/>
            <w:noWrap/>
            <w:hideMark/>
          </w:tcPr>
          <w:p w14:paraId="5898B0C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850" w:type="dxa"/>
            <w:noWrap/>
            <w:hideMark/>
          </w:tcPr>
          <w:p w14:paraId="74C3DA5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161</w:t>
            </w:r>
          </w:p>
        </w:tc>
        <w:tc>
          <w:tcPr>
            <w:tcW w:w="1985" w:type="dxa"/>
            <w:noWrap/>
            <w:hideMark/>
          </w:tcPr>
          <w:p w14:paraId="189C90C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2.93</w:t>
            </w:r>
          </w:p>
        </w:tc>
      </w:tr>
      <w:tr w:rsidR="00BF27B5" w:rsidRPr="00C122DE" w14:paraId="775DF40E" w14:textId="77777777" w:rsidTr="00BF27B5">
        <w:trPr>
          <w:trHeight w:val="315"/>
        </w:trPr>
        <w:tc>
          <w:tcPr>
            <w:tcW w:w="3369" w:type="dxa"/>
            <w:noWrap/>
            <w:hideMark/>
          </w:tcPr>
          <w:p w14:paraId="27044549"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Harpalus serripes</w:t>
            </w:r>
          </w:p>
        </w:tc>
        <w:tc>
          <w:tcPr>
            <w:tcW w:w="1588" w:type="dxa"/>
            <w:noWrap/>
            <w:hideMark/>
          </w:tcPr>
          <w:p w14:paraId="533A8EE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0889818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1E3AB558"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4D4BA54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6A1019A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1985" w:type="dxa"/>
            <w:noWrap/>
            <w:hideMark/>
          </w:tcPr>
          <w:p w14:paraId="06B5612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0.04</w:t>
            </w:r>
          </w:p>
        </w:tc>
      </w:tr>
      <w:tr w:rsidR="00BF27B5" w:rsidRPr="00C122DE" w14:paraId="0F5955A7" w14:textId="77777777" w:rsidTr="00BF27B5">
        <w:trPr>
          <w:trHeight w:val="315"/>
        </w:trPr>
        <w:tc>
          <w:tcPr>
            <w:tcW w:w="3369" w:type="dxa"/>
            <w:noWrap/>
            <w:hideMark/>
          </w:tcPr>
          <w:p w14:paraId="6A68AED3"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lastRenderedPageBreak/>
              <w:t>Harpalus smaragdinus</w:t>
            </w:r>
          </w:p>
        </w:tc>
        <w:tc>
          <w:tcPr>
            <w:tcW w:w="1588" w:type="dxa"/>
            <w:noWrap/>
            <w:hideMark/>
          </w:tcPr>
          <w:p w14:paraId="1A1D1AB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1701" w:type="dxa"/>
            <w:noWrap/>
            <w:hideMark/>
          </w:tcPr>
          <w:p w14:paraId="6995E04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35CAC84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3F734C7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4549ACA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1985" w:type="dxa"/>
            <w:noWrap/>
            <w:hideMark/>
          </w:tcPr>
          <w:p w14:paraId="36705AD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0.04</w:t>
            </w:r>
          </w:p>
        </w:tc>
      </w:tr>
      <w:tr w:rsidR="00BF27B5" w:rsidRPr="00C122DE" w14:paraId="6E97B6DB" w14:textId="77777777" w:rsidTr="00BF27B5">
        <w:trPr>
          <w:trHeight w:val="315"/>
        </w:trPr>
        <w:tc>
          <w:tcPr>
            <w:tcW w:w="3369" w:type="dxa"/>
            <w:noWrap/>
            <w:hideMark/>
          </w:tcPr>
          <w:p w14:paraId="7137AAF3"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Harpalus tardus</w:t>
            </w:r>
          </w:p>
        </w:tc>
        <w:tc>
          <w:tcPr>
            <w:tcW w:w="1588" w:type="dxa"/>
            <w:noWrap/>
            <w:hideMark/>
          </w:tcPr>
          <w:p w14:paraId="50E0260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w:t>
            </w:r>
          </w:p>
        </w:tc>
        <w:tc>
          <w:tcPr>
            <w:tcW w:w="1701" w:type="dxa"/>
            <w:noWrap/>
            <w:hideMark/>
          </w:tcPr>
          <w:p w14:paraId="4220A78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6</w:t>
            </w:r>
          </w:p>
        </w:tc>
        <w:tc>
          <w:tcPr>
            <w:tcW w:w="2268" w:type="dxa"/>
            <w:noWrap/>
            <w:hideMark/>
          </w:tcPr>
          <w:p w14:paraId="79C7A19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7A8FC70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5</w:t>
            </w:r>
          </w:p>
        </w:tc>
        <w:tc>
          <w:tcPr>
            <w:tcW w:w="850" w:type="dxa"/>
            <w:noWrap/>
            <w:hideMark/>
          </w:tcPr>
          <w:p w14:paraId="78D2F3A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16</w:t>
            </w:r>
          </w:p>
        </w:tc>
        <w:tc>
          <w:tcPr>
            <w:tcW w:w="1985" w:type="dxa"/>
            <w:noWrap/>
            <w:hideMark/>
          </w:tcPr>
          <w:p w14:paraId="4FD9B8E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0.29</w:t>
            </w:r>
          </w:p>
        </w:tc>
      </w:tr>
      <w:tr w:rsidR="00BF27B5" w:rsidRPr="00C122DE" w14:paraId="05C157E4" w14:textId="77777777" w:rsidTr="00BF27B5">
        <w:trPr>
          <w:trHeight w:val="315"/>
        </w:trPr>
        <w:tc>
          <w:tcPr>
            <w:tcW w:w="3369" w:type="dxa"/>
            <w:noWrap/>
            <w:hideMark/>
          </w:tcPr>
          <w:p w14:paraId="4D4EE532"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Loricera pilicornis</w:t>
            </w:r>
          </w:p>
        </w:tc>
        <w:tc>
          <w:tcPr>
            <w:tcW w:w="1588" w:type="dxa"/>
            <w:noWrap/>
            <w:hideMark/>
          </w:tcPr>
          <w:p w14:paraId="5145E99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w:t>
            </w:r>
          </w:p>
        </w:tc>
        <w:tc>
          <w:tcPr>
            <w:tcW w:w="1701" w:type="dxa"/>
            <w:noWrap/>
            <w:hideMark/>
          </w:tcPr>
          <w:p w14:paraId="021F834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0DFBF57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1604925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486E5E8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w:t>
            </w:r>
          </w:p>
        </w:tc>
        <w:tc>
          <w:tcPr>
            <w:tcW w:w="1985" w:type="dxa"/>
            <w:noWrap/>
            <w:hideMark/>
          </w:tcPr>
          <w:p w14:paraId="4D2E56B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0.05</w:t>
            </w:r>
          </w:p>
        </w:tc>
      </w:tr>
      <w:tr w:rsidR="00BF27B5" w:rsidRPr="00C122DE" w14:paraId="38A48397" w14:textId="77777777" w:rsidTr="00BF27B5">
        <w:trPr>
          <w:trHeight w:val="315"/>
        </w:trPr>
        <w:tc>
          <w:tcPr>
            <w:tcW w:w="3369" w:type="dxa"/>
            <w:noWrap/>
            <w:hideMark/>
          </w:tcPr>
          <w:p w14:paraId="65557C26"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Microlestes minutulus</w:t>
            </w:r>
          </w:p>
        </w:tc>
        <w:tc>
          <w:tcPr>
            <w:tcW w:w="1588" w:type="dxa"/>
            <w:noWrap/>
            <w:hideMark/>
          </w:tcPr>
          <w:p w14:paraId="383B71D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5B8AB16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11</w:t>
            </w:r>
          </w:p>
        </w:tc>
        <w:tc>
          <w:tcPr>
            <w:tcW w:w="2268" w:type="dxa"/>
            <w:noWrap/>
            <w:hideMark/>
          </w:tcPr>
          <w:p w14:paraId="72C478A8"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w:t>
            </w:r>
          </w:p>
        </w:tc>
        <w:tc>
          <w:tcPr>
            <w:tcW w:w="2268" w:type="dxa"/>
            <w:noWrap/>
            <w:hideMark/>
          </w:tcPr>
          <w:p w14:paraId="7655C6B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23</w:t>
            </w:r>
          </w:p>
        </w:tc>
        <w:tc>
          <w:tcPr>
            <w:tcW w:w="850" w:type="dxa"/>
            <w:noWrap/>
            <w:hideMark/>
          </w:tcPr>
          <w:p w14:paraId="53B5DDF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37</w:t>
            </w:r>
          </w:p>
        </w:tc>
        <w:tc>
          <w:tcPr>
            <w:tcW w:w="1985" w:type="dxa"/>
            <w:noWrap/>
            <w:hideMark/>
          </w:tcPr>
          <w:p w14:paraId="0310DAB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0.67</w:t>
            </w:r>
          </w:p>
        </w:tc>
      </w:tr>
      <w:tr w:rsidR="00BF27B5" w:rsidRPr="00C122DE" w14:paraId="3D751B2E" w14:textId="77777777" w:rsidTr="00BF27B5">
        <w:trPr>
          <w:trHeight w:val="315"/>
        </w:trPr>
        <w:tc>
          <w:tcPr>
            <w:tcW w:w="3369" w:type="dxa"/>
            <w:noWrap/>
            <w:hideMark/>
          </w:tcPr>
          <w:p w14:paraId="1A590629"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Nebria brevicollis</w:t>
            </w:r>
          </w:p>
        </w:tc>
        <w:tc>
          <w:tcPr>
            <w:tcW w:w="1588" w:type="dxa"/>
            <w:noWrap/>
            <w:hideMark/>
          </w:tcPr>
          <w:p w14:paraId="1FFC614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21</w:t>
            </w:r>
          </w:p>
        </w:tc>
        <w:tc>
          <w:tcPr>
            <w:tcW w:w="1701" w:type="dxa"/>
            <w:noWrap/>
            <w:hideMark/>
          </w:tcPr>
          <w:p w14:paraId="302CFE7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5</w:t>
            </w:r>
          </w:p>
        </w:tc>
        <w:tc>
          <w:tcPr>
            <w:tcW w:w="2268" w:type="dxa"/>
            <w:noWrap/>
            <w:hideMark/>
          </w:tcPr>
          <w:p w14:paraId="492A157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35</w:t>
            </w:r>
          </w:p>
        </w:tc>
        <w:tc>
          <w:tcPr>
            <w:tcW w:w="2268" w:type="dxa"/>
            <w:noWrap/>
            <w:hideMark/>
          </w:tcPr>
          <w:p w14:paraId="6E87071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4D28F84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61</w:t>
            </w:r>
          </w:p>
        </w:tc>
        <w:tc>
          <w:tcPr>
            <w:tcW w:w="1985" w:type="dxa"/>
            <w:noWrap/>
            <w:hideMark/>
          </w:tcPr>
          <w:p w14:paraId="37C937F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1.11</w:t>
            </w:r>
          </w:p>
        </w:tc>
      </w:tr>
      <w:tr w:rsidR="00BF27B5" w:rsidRPr="00C122DE" w14:paraId="1122CB2F" w14:textId="77777777" w:rsidTr="00BF27B5">
        <w:trPr>
          <w:trHeight w:val="315"/>
        </w:trPr>
        <w:tc>
          <w:tcPr>
            <w:tcW w:w="3369" w:type="dxa"/>
            <w:noWrap/>
            <w:hideMark/>
          </w:tcPr>
          <w:p w14:paraId="50A097BD"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Nebria salina</w:t>
            </w:r>
          </w:p>
        </w:tc>
        <w:tc>
          <w:tcPr>
            <w:tcW w:w="1588" w:type="dxa"/>
            <w:noWrap/>
            <w:hideMark/>
          </w:tcPr>
          <w:p w14:paraId="5FA7C2E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403</w:t>
            </w:r>
          </w:p>
        </w:tc>
        <w:tc>
          <w:tcPr>
            <w:tcW w:w="1701" w:type="dxa"/>
            <w:noWrap/>
            <w:hideMark/>
          </w:tcPr>
          <w:p w14:paraId="41EE03F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104</w:t>
            </w:r>
          </w:p>
        </w:tc>
        <w:tc>
          <w:tcPr>
            <w:tcW w:w="2268" w:type="dxa"/>
            <w:noWrap/>
            <w:hideMark/>
          </w:tcPr>
          <w:p w14:paraId="631C17D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522</w:t>
            </w:r>
          </w:p>
        </w:tc>
        <w:tc>
          <w:tcPr>
            <w:tcW w:w="2268" w:type="dxa"/>
            <w:noWrap/>
            <w:hideMark/>
          </w:tcPr>
          <w:p w14:paraId="47CA800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5</w:t>
            </w:r>
          </w:p>
        </w:tc>
        <w:tc>
          <w:tcPr>
            <w:tcW w:w="850" w:type="dxa"/>
            <w:noWrap/>
            <w:hideMark/>
          </w:tcPr>
          <w:p w14:paraId="3E9E2A8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1034</w:t>
            </w:r>
          </w:p>
        </w:tc>
        <w:tc>
          <w:tcPr>
            <w:tcW w:w="1985" w:type="dxa"/>
            <w:noWrap/>
            <w:hideMark/>
          </w:tcPr>
          <w:p w14:paraId="54D1D69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18.83</w:t>
            </w:r>
          </w:p>
        </w:tc>
      </w:tr>
      <w:tr w:rsidR="00BF27B5" w:rsidRPr="00C122DE" w14:paraId="22AF4949" w14:textId="77777777" w:rsidTr="00BF27B5">
        <w:trPr>
          <w:trHeight w:val="315"/>
        </w:trPr>
        <w:tc>
          <w:tcPr>
            <w:tcW w:w="3369" w:type="dxa"/>
            <w:noWrap/>
            <w:hideMark/>
          </w:tcPr>
          <w:p w14:paraId="7ED97980"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Notiophilus aestuans</w:t>
            </w:r>
          </w:p>
        </w:tc>
        <w:tc>
          <w:tcPr>
            <w:tcW w:w="1588" w:type="dxa"/>
            <w:noWrap/>
            <w:hideMark/>
          </w:tcPr>
          <w:p w14:paraId="1FA0EC7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1701" w:type="dxa"/>
            <w:noWrap/>
            <w:hideMark/>
          </w:tcPr>
          <w:p w14:paraId="7B9CFBC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5073097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683FA2F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6C5B3A5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1985" w:type="dxa"/>
            <w:noWrap/>
            <w:hideMark/>
          </w:tcPr>
          <w:p w14:paraId="02DAE5D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0.07</w:t>
            </w:r>
          </w:p>
        </w:tc>
      </w:tr>
      <w:tr w:rsidR="00BF27B5" w:rsidRPr="00C122DE" w14:paraId="233F9191" w14:textId="77777777" w:rsidTr="00BF27B5">
        <w:trPr>
          <w:trHeight w:val="315"/>
        </w:trPr>
        <w:tc>
          <w:tcPr>
            <w:tcW w:w="3369" w:type="dxa"/>
            <w:noWrap/>
            <w:hideMark/>
          </w:tcPr>
          <w:p w14:paraId="399B3E81"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Notiophilus biguttatus</w:t>
            </w:r>
          </w:p>
        </w:tc>
        <w:tc>
          <w:tcPr>
            <w:tcW w:w="1588" w:type="dxa"/>
            <w:noWrap/>
            <w:hideMark/>
          </w:tcPr>
          <w:p w14:paraId="5D68273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7</w:t>
            </w:r>
          </w:p>
        </w:tc>
        <w:tc>
          <w:tcPr>
            <w:tcW w:w="1701" w:type="dxa"/>
            <w:noWrap/>
            <w:hideMark/>
          </w:tcPr>
          <w:p w14:paraId="7FB5010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2268" w:type="dxa"/>
            <w:noWrap/>
            <w:hideMark/>
          </w:tcPr>
          <w:p w14:paraId="5DF5758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6</w:t>
            </w:r>
          </w:p>
        </w:tc>
        <w:tc>
          <w:tcPr>
            <w:tcW w:w="2268" w:type="dxa"/>
            <w:noWrap/>
            <w:hideMark/>
          </w:tcPr>
          <w:p w14:paraId="2CA9E1C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0C4687A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17</w:t>
            </w:r>
          </w:p>
        </w:tc>
        <w:tc>
          <w:tcPr>
            <w:tcW w:w="1985" w:type="dxa"/>
            <w:noWrap/>
            <w:hideMark/>
          </w:tcPr>
          <w:p w14:paraId="08CFB42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0.31</w:t>
            </w:r>
          </w:p>
        </w:tc>
      </w:tr>
      <w:tr w:rsidR="00BF27B5" w:rsidRPr="00C122DE" w14:paraId="3AF86227" w14:textId="77777777" w:rsidTr="00BF27B5">
        <w:trPr>
          <w:trHeight w:val="315"/>
        </w:trPr>
        <w:tc>
          <w:tcPr>
            <w:tcW w:w="3369" w:type="dxa"/>
            <w:noWrap/>
            <w:hideMark/>
          </w:tcPr>
          <w:p w14:paraId="58C02724"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Oodes helopioides</w:t>
            </w:r>
          </w:p>
        </w:tc>
        <w:tc>
          <w:tcPr>
            <w:tcW w:w="1588" w:type="dxa"/>
            <w:noWrap/>
            <w:hideMark/>
          </w:tcPr>
          <w:p w14:paraId="6BFB5BC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24FDC59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36918D3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08E357A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18</w:t>
            </w:r>
          </w:p>
        </w:tc>
        <w:tc>
          <w:tcPr>
            <w:tcW w:w="850" w:type="dxa"/>
            <w:noWrap/>
            <w:hideMark/>
          </w:tcPr>
          <w:p w14:paraId="14A5EE3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18</w:t>
            </w:r>
          </w:p>
        </w:tc>
        <w:tc>
          <w:tcPr>
            <w:tcW w:w="1985" w:type="dxa"/>
            <w:noWrap/>
            <w:hideMark/>
          </w:tcPr>
          <w:p w14:paraId="3CAFAFC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0.33</w:t>
            </w:r>
          </w:p>
        </w:tc>
      </w:tr>
      <w:tr w:rsidR="00BF27B5" w:rsidRPr="00C122DE" w14:paraId="72AF7686" w14:textId="77777777" w:rsidTr="00BF27B5">
        <w:trPr>
          <w:trHeight w:val="315"/>
        </w:trPr>
        <w:tc>
          <w:tcPr>
            <w:tcW w:w="3369" w:type="dxa"/>
            <w:noWrap/>
            <w:hideMark/>
          </w:tcPr>
          <w:p w14:paraId="65DA56B8"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Ophonus ardosiacus</w:t>
            </w:r>
          </w:p>
        </w:tc>
        <w:tc>
          <w:tcPr>
            <w:tcW w:w="1588" w:type="dxa"/>
            <w:noWrap/>
            <w:hideMark/>
          </w:tcPr>
          <w:p w14:paraId="741914A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0139781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14C12AA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11</w:t>
            </w:r>
          </w:p>
        </w:tc>
        <w:tc>
          <w:tcPr>
            <w:tcW w:w="2268" w:type="dxa"/>
            <w:noWrap/>
            <w:hideMark/>
          </w:tcPr>
          <w:p w14:paraId="518D2A4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2F9B7ED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11</w:t>
            </w:r>
          </w:p>
        </w:tc>
        <w:tc>
          <w:tcPr>
            <w:tcW w:w="1985" w:type="dxa"/>
            <w:noWrap/>
            <w:hideMark/>
          </w:tcPr>
          <w:p w14:paraId="7B5E7B5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0.20</w:t>
            </w:r>
          </w:p>
        </w:tc>
      </w:tr>
      <w:tr w:rsidR="00BF27B5" w:rsidRPr="00C122DE" w14:paraId="6B24A98E" w14:textId="77777777" w:rsidTr="00BF27B5">
        <w:trPr>
          <w:trHeight w:val="315"/>
        </w:trPr>
        <w:tc>
          <w:tcPr>
            <w:tcW w:w="3369" w:type="dxa"/>
            <w:noWrap/>
            <w:hideMark/>
          </w:tcPr>
          <w:p w14:paraId="5062E77E"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Ophonus azureus</w:t>
            </w:r>
          </w:p>
        </w:tc>
        <w:tc>
          <w:tcPr>
            <w:tcW w:w="1588" w:type="dxa"/>
            <w:noWrap/>
            <w:hideMark/>
          </w:tcPr>
          <w:p w14:paraId="7719553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w:t>
            </w:r>
          </w:p>
        </w:tc>
        <w:tc>
          <w:tcPr>
            <w:tcW w:w="1701" w:type="dxa"/>
            <w:noWrap/>
            <w:hideMark/>
          </w:tcPr>
          <w:p w14:paraId="21E7B71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5166B9C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6CF0EBE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71966E4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w:t>
            </w:r>
          </w:p>
        </w:tc>
        <w:tc>
          <w:tcPr>
            <w:tcW w:w="1985" w:type="dxa"/>
            <w:noWrap/>
            <w:hideMark/>
          </w:tcPr>
          <w:p w14:paraId="3312968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0.05</w:t>
            </w:r>
          </w:p>
        </w:tc>
      </w:tr>
      <w:tr w:rsidR="00BF27B5" w:rsidRPr="00C122DE" w14:paraId="32200F55" w14:textId="77777777" w:rsidTr="00BF27B5">
        <w:trPr>
          <w:trHeight w:val="315"/>
        </w:trPr>
        <w:tc>
          <w:tcPr>
            <w:tcW w:w="3369" w:type="dxa"/>
            <w:noWrap/>
            <w:hideMark/>
          </w:tcPr>
          <w:p w14:paraId="78898C7E"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Ophonus rufibarbis</w:t>
            </w:r>
          </w:p>
        </w:tc>
        <w:tc>
          <w:tcPr>
            <w:tcW w:w="1588" w:type="dxa"/>
            <w:noWrap/>
            <w:hideMark/>
          </w:tcPr>
          <w:p w14:paraId="14E1440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8</w:t>
            </w:r>
          </w:p>
        </w:tc>
        <w:tc>
          <w:tcPr>
            <w:tcW w:w="1701" w:type="dxa"/>
            <w:noWrap/>
            <w:hideMark/>
          </w:tcPr>
          <w:p w14:paraId="20FB7778"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6A22EF8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594C5CC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618FD10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9</w:t>
            </w:r>
          </w:p>
        </w:tc>
        <w:tc>
          <w:tcPr>
            <w:tcW w:w="1985" w:type="dxa"/>
            <w:noWrap/>
            <w:hideMark/>
          </w:tcPr>
          <w:p w14:paraId="6552BCC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0.16</w:t>
            </w:r>
          </w:p>
        </w:tc>
      </w:tr>
      <w:tr w:rsidR="00BF27B5" w:rsidRPr="00C122DE" w14:paraId="6D51ACC8" w14:textId="77777777" w:rsidTr="00BF27B5">
        <w:trPr>
          <w:trHeight w:val="315"/>
        </w:trPr>
        <w:tc>
          <w:tcPr>
            <w:tcW w:w="3369" w:type="dxa"/>
            <w:noWrap/>
            <w:hideMark/>
          </w:tcPr>
          <w:p w14:paraId="12F8F3D8"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Oxypselaphus obscurus</w:t>
            </w:r>
          </w:p>
        </w:tc>
        <w:tc>
          <w:tcPr>
            <w:tcW w:w="1588" w:type="dxa"/>
            <w:noWrap/>
            <w:hideMark/>
          </w:tcPr>
          <w:p w14:paraId="243EB11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1701" w:type="dxa"/>
            <w:noWrap/>
            <w:hideMark/>
          </w:tcPr>
          <w:p w14:paraId="141B7E0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7DBF2D8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2A439E5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7F1D5B78"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1985" w:type="dxa"/>
            <w:noWrap/>
            <w:hideMark/>
          </w:tcPr>
          <w:p w14:paraId="244B06D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0.02</w:t>
            </w:r>
          </w:p>
        </w:tc>
      </w:tr>
      <w:tr w:rsidR="00BF27B5" w:rsidRPr="00C122DE" w14:paraId="0A696171" w14:textId="77777777" w:rsidTr="00BF27B5">
        <w:trPr>
          <w:trHeight w:val="315"/>
        </w:trPr>
        <w:tc>
          <w:tcPr>
            <w:tcW w:w="3369" w:type="dxa"/>
            <w:noWrap/>
            <w:hideMark/>
          </w:tcPr>
          <w:p w14:paraId="715E7694"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Panagaeus bipustulatus</w:t>
            </w:r>
          </w:p>
        </w:tc>
        <w:tc>
          <w:tcPr>
            <w:tcW w:w="1588" w:type="dxa"/>
            <w:noWrap/>
            <w:hideMark/>
          </w:tcPr>
          <w:p w14:paraId="22104C3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66489E3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0AEB763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0622A64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850" w:type="dxa"/>
            <w:noWrap/>
            <w:hideMark/>
          </w:tcPr>
          <w:p w14:paraId="7A50944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1985" w:type="dxa"/>
            <w:noWrap/>
            <w:hideMark/>
          </w:tcPr>
          <w:p w14:paraId="005650E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0.02</w:t>
            </w:r>
          </w:p>
        </w:tc>
      </w:tr>
      <w:tr w:rsidR="00BF27B5" w:rsidRPr="00C122DE" w14:paraId="07289B22" w14:textId="77777777" w:rsidTr="00BF27B5">
        <w:trPr>
          <w:trHeight w:val="315"/>
        </w:trPr>
        <w:tc>
          <w:tcPr>
            <w:tcW w:w="3369" w:type="dxa"/>
            <w:noWrap/>
            <w:hideMark/>
          </w:tcPr>
          <w:p w14:paraId="07CBEB25"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Paratachys bistriatus</w:t>
            </w:r>
          </w:p>
        </w:tc>
        <w:tc>
          <w:tcPr>
            <w:tcW w:w="1588" w:type="dxa"/>
            <w:noWrap/>
            <w:hideMark/>
          </w:tcPr>
          <w:p w14:paraId="7A4A3E7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w:t>
            </w:r>
          </w:p>
        </w:tc>
        <w:tc>
          <w:tcPr>
            <w:tcW w:w="1701" w:type="dxa"/>
            <w:noWrap/>
            <w:hideMark/>
          </w:tcPr>
          <w:p w14:paraId="0D4A7C0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7D83C4B8"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431EB3F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850" w:type="dxa"/>
            <w:noWrap/>
            <w:hideMark/>
          </w:tcPr>
          <w:p w14:paraId="0BE9EA0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7</w:t>
            </w:r>
          </w:p>
        </w:tc>
        <w:tc>
          <w:tcPr>
            <w:tcW w:w="1985" w:type="dxa"/>
            <w:noWrap/>
            <w:hideMark/>
          </w:tcPr>
          <w:p w14:paraId="27C3372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0.13</w:t>
            </w:r>
          </w:p>
        </w:tc>
      </w:tr>
      <w:tr w:rsidR="00BF27B5" w:rsidRPr="00C122DE" w14:paraId="430D6461" w14:textId="77777777" w:rsidTr="00BF27B5">
        <w:trPr>
          <w:trHeight w:val="315"/>
        </w:trPr>
        <w:tc>
          <w:tcPr>
            <w:tcW w:w="3369" w:type="dxa"/>
            <w:noWrap/>
            <w:hideMark/>
          </w:tcPr>
          <w:p w14:paraId="3BD41C67"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Philochthus biguttatum</w:t>
            </w:r>
          </w:p>
        </w:tc>
        <w:tc>
          <w:tcPr>
            <w:tcW w:w="1588" w:type="dxa"/>
            <w:noWrap/>
            <w:hideMark/>
          </w:tcPr>
          <w:p w14:paraId="0845F60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1701" w:type="dxa"/>
            <w:noWrap/>
            <w:hideMark/>
          </w:tcPr>
          <w:p w14:paraId="7EFB2C8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04E7F84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522DAA4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32</w:t>
            </w:r>
          </w:p>
        </w:tc>
        <w:tc>
          <w:tcPr>
            <w:tcW w:w="850" w:type="dxa"/>
            <w:noWrap/>
            <w:hideMark/>
          </w:tcPr>
          <w:p w14:paraId="3CE9DC0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33</w:t>
            </w:r>
          </w:p>
        </w:tc>
        <w:tc>
          <w:tcPr>
            <w:tcW w:w="1985" w:type="dxa"/>
            <w:noWrap/>
            <w:hideMark/>
          </w:tcPr>
          <w:p w14:paraId="72ABC76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0.60</w:t>
            </w:r>
          </w:p>
        </w:tc>
      </w:tr>
      <w:tr w:rsidR="00BF27B5" w:rsidRPr="00C122DE" w14:paraId="3319AE92" w14:textId="77777777" w:rsidTr="00BF27B5">
        <w:trPr>
          <w:trHeight w:val="315"/>
        </w:trPr>
        <w:tc>
          <w:tcPr>
            <w:tcW w:w="3369" w:type="dxa"/>
            <w:noWrap/>
            <w:hideMark/>
          </w:tcPr>
          <w:p w14:paraId="73D0AC49"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Poecilus cupreus</w:t>
            </w:r>
          </w:p>
        </w:tc>
        <w:tc>
          <w:tcPr>
            <w:tcW w:w="1588" w:type="dxa"/>
            <w:noWrap/>
            <w:hideMark/>
          </w:tcPr>
          <w:p w14:paraId="22DD118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140</w:t>
            </w:r>
          </w:p>
        </w:tc>
        <w:tc>
          <w:tcPr>
            <w:tcW w:w="1701" w:type="dxa"/>
            <w:noWrap/>
            <w:hideMark/>
          </w:tcPr>
          <w:p w14:paraId="15F680A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167</w:t>
            </w:r>
          </w:p>
        </w:tc>
        <w:tc>
          <w:tcPr>
            <w:tcW w:w="2268" w:type="dxa"/>
            <w:noWrap/>
            <w:hideMark/>
          </w:tcPr>
          <w:p w14:paraId="2CB3206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114</w:t>
            </w:r>
          </w:p>
        </w:tc>
        <w:tc>
          <w:tcPr>
            <w:tcW w:w="2268" w:type="dxa"/>
            <w:noWrap/>
            <w:hideMark/>
          </w:tcPr>
          <w:p w14:paraId="6EEEC1B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850" w:type="dxa"/>
            <w:noWrap/>
            <w:hideMark/>
          </w:tcPr>
          <w:p w14:paraId="58899EE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425</w:t>
            </w:r>
          </w:p>
        </w:tc>
        <w:tc>
          <w:tcPr>
            <w:tcW w:w="1985" w:type="dxa"/>
            <w:noWrap/>
            <w:hideMark/>
          </w:tcPr>
          <w:p w14:paraId="32A3059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7.74</w:t>
            </w:r>
          </w:p>
        </w:tc>
      </w:tr>
      <w:tr w:rsidR="00BF27B5" w:rsidRPr="00C122DE" w14:paraId="4AA0A0DB" w14:textId="77777777" w:rsidTr="00BF27B5">
        <w:trPr>
          <w:trHeight w:val="315"/>
        </w:trPr>
        <w:tc>
          <w:tcPr>
            <w:tcW w:w="3369" w:type="dxa"/>
            <w:noWrap/>
            <w:hideMark/>
          </w:tcPr>
          <w:p w14:paraId="7B4AEC87"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Poecilus versicolor</w:t>
            </w:r>
          </w:p>
        </w:tc>
        <w:tc>
          <w:tcPr>
            <w:tcW w:w="1588" w:type="dxa"/>
            <w:noWrap/>
            <w:hideMark/>
          </w:tcPr>
          <w:p w14:paraId="20FC8C3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16</w:t>
            </w:r>
          </w:p>
        </w:tc>
        <w:tc>
          <w:tcPr>
            <w:tcW w:w="1701" w:type="dxa"/>
            <w:noWrap/>
            <w:hideMark/>
          </w:tcPr>
          <w:p w14:paraId="139CB1F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10</w:t>
            </w:r>
          </w:p>
        </w:tc>
        <w:tc>
          <w:tcPr>
            <w:tcW w:w="2268" w:type="dxa"/>
            <w:noWrap/>
            <w:hideMark/>
          </w:tcPr>
          <w:p w14:paraId="7D6508B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2268" w:type="dxa"/>
            <w:noWrap/>
            <w:hideMark/>
          </w:tcPr>
          <w:p w14:paraId="280CD54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9</w:t>
            </w:r>
          </w:p>
        </w:tc>
        <w:tc>
          <w:tcPr>
            <w:tcW w:w="850" w:type="dxa"/>
            <w:noWrap/>
            <w:hideMark/>
          </w:tcPr>
          <w:p w14:paraId="0F5E316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39</w:t>
            </w:r>
          </w:p>
        </w:tc>
        <w:tc>
          <w:tcPr>
            <w:tcW w:w="1985" w:type="dxa"/>
            <w:noWrap/>
            <w:hideMark/>
          </w:tcPr>
          <w:p w14:paraId="2B99E98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0.71</w:t>
            </w:r>
          </w:p>
        </w:tc>
      </w:tr>
      <w:tr w:rsidR="00BF27B5" w:rsidRPr="00C122DE" w14:paraId="5032EE7B" w14:textId="77777777" w:rsidTr="00BF27B5">
        <w:trPr>
          <w:trHeight w:val="315"/>
        </w:trPr>
        <w:tc>
          <w:tcPr>
            <w:tcW w:w="3369" w:type="dxa"/>
            <w:noWrap/>
            <w:hideMark/>
          </w:tcPr>
          <w:p w14:paraId="0F47CFF9"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Pseudoophonus griseus</w:t>
            </w:r>
          </w:p>
        </w:tc>
        <w:tc>
          <w:tcPr>
            <w:tcW w:w="1588" w:type="dxa"/>
            <w:noWrap/>
            <w:hideMark/>
          </w:tcPr>
          <w:p w14:paraId="6FBD00F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40DAB87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21E41BB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47088EA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2E548B1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1985" w:type="dxa"/>
            <w:noWrap/>
            <w:hideMark/>
          </w:tcPr>
          <w:p w14:paraId="7C68813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0.02</w:t>
            </w:r>
          </w:p>
        </w:tc>
      </w:tr>
      <w:tr w:rsidR="00BF27B5" w:rsidRPr="00C122DE" w14:paraId="03624FFD" w14:textId="77777777" w:rsidTr="00BF27B5">
        <w:trPr>
          <w:trHeight w:val="315"/>
        </w:trPr>
        <w:tc>
          <w:tcPr>
            <w:tcW w:w="3369" w:type="dxa"/>
            <w:noWrap/>
            <w:hideMark/>
          </w:tcPr>
          <w:p w14:paraId="4CF3BF1F"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Pterostichus anthracinus</w:t>
            </w:r>
          </w:p>
        </w:tc>
        <w:tc>
          <w:tcPr>
            <w:tcW w:w="1588" w:type="dxa"/>
            <w:noWrap/>
            <w:hideMark/>
          </w:tcPr>
          <w:p w14:paraId="2E9D25D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5DC17F0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6333D64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56B1849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16</w:t>
            </w:r>
          </w:p>
        </w:tc>
        <w:tc>
          <w:tcPr>
            <w:tcW w:w="850" w:type="dxa"/>
            <w:noWrap/>
            <w:hideMark/>
          </w:tcPr>
          <w:p w14:paraId="73378FC8"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16</w:t>
            </w:r>
          </w:p>
        </w:tc>
        <w:tc>
          <w:tcPr>
            <w:tcW w:w="1985" w:type="dxa"/>
            <w:noWrap/>
            <w:hideMark/>
          </w:tcPr>
          <w:p w14:paraId="3593D51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0.29</w:t>
            </w:r>
          </w:p>
        </w:tc>
      </w:tr>
      <w:tr w:rsidR="00BF27B5" w:rsidRPr="00C122DE" w14:paraId="525C53D9" w14:textId="77777777" w:rsidTr="00BF27B5">
        <w:trPr>
          <w:trHeight w:val="315"/>
        </w:trPr>
        <w:tc>
          <w:tcPr>
            <w:tcW w:w="3369" w:type="dxa"/>
            <w:noWrap/>
            <w:hideMark/>
          </w:tcPr>
          <w:p w14:paraId="6DA349B7"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Pterostichus madidus</w:t>
            </w:r>
          </w:p>
        </w:tc>
        <w:tc>
          <w:tcPr>
            <w:tcW w:w="1588" w:type="dxa"/>
            <w:noWrap/>
            <w:hideMark/>
          </w:tcPr>
          <w:p w14:paraId="513F235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1701" w:type="dxa"/>
            <w:noWrap/>
            <w:hideMark/>
          </w:tcPr>
          <w:p w14:paraId="7E3C4E92"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6A9F222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75EF5BA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50</w:t>
            </w:r>
          </w:p>
        </w:tc>
        <w:tc>
          <w:tcPr>
            <w:tcW w:w="850" w:type="dxa"/>
            <w:noWrap/>
            <w:hideMark/>
          </w:tcPr>
          <w:p w14:paraId="7A9D370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52</w:t>
            </w:r>
          </w:p>
        </w:tc>
        <w:tc>
          <w:tcPr>
            <w:tcW w:w="1985" w:type="dxa"/>
            <w:noWrap/>
            <w:hideMark/>
          </w:tcPr>
          <w:p w14:paraId="7C548AC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0.95</w:t>
            </w:r>
          </w:p>
        </w:tc>
      </w:tr>
      <w:tr w:rsidR="00BF27B5" w:rsidRPr="00C122DE" w14:paraId="29738F98" w14:textId="77777777" w:rsidTr="00BF27B5">
        <w:trPr>
          <w:trHeight w:val="315"/>
        </w:trPr>
        <w:tc>
          <w:tcPr>
            <w:tcW w:w="3369" w:type="dxa"/>
            <w:noWrap/>
            <w:hideMark/>
          </w:tcPr>
          <w:p w14:paraId="3B099329"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Pterostichus melanarius</w:t>
            </w:r>
          </w:p>
        </w:tc>
        <w:tc>
          <w:tcPr>
            <w:tcW w:w="1588" w:type="dxa"/>
            <w:noWrap/>
            <w:hideMark/>
          </w:tcPr>
          <w:p w14:paraId="7C379C8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198</w:t>
            </w:r>
          </w:p>
        </w:tc>
        <w:tc>
          <w:tcPr>
            <w:tcW w:w="1701" w:type="dxa"/>
            <w:noWrap/>
            <w:hideMark/>
          </w:tcPr>
          <w:p w14:paraId="7C7CF268"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229</w:t>
            </w:r>
          </w:p>
        </w:tc>
        <w:tc>
          <w:tcPr>
            <w:tcW w:w="2268" w:type="dxa"/>
            <w:noWrap/>
            <w:hideMark/>
          </w:tcPr>
          <w:p w14:paraId="606C7A4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309</w:t>
            </w:r>
          </w:p>
        </w:tc>
        <w:tc>
          <w:tcPr>
            <w:tcW w:w="2268" w:type="dxa"/>
            <w:noWrap/>
            <w:hideMark/>
          </w:tcPr>
          <w:p w14:paraId="3C9C421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40</w:t>
            </w:r>
          </w:p>
        </w:tc>
        <w:tc>
          <w:tcPr>
            <w:tcW w:w="850" w:type="dxa"/>
            <w:noWrap/>
            <w:hideMark/>
          </w:tcPr>
          <w:p w14:paraId="51A185E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776</w:t>
            </w:r>
          </w:p>
        </w:tc>
        <w:tc>
          <w:tcPr>
            <w:tcW w:w="1985" w:type="dxa"/>
            <w:noWrap/>
            <w:hideMark/>
          </w:tcPr>
          <w:p w14:paraId="3C9B360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14.13</w:t>
            </w:r>
          </w:p>
        </w:tc>
      </w:tr>
      <w:tr w:rsidR="00BF27B5" w:rsidRPr="00C122DE" w14:paraId="5AFDBDF7" w14:textId="77777777" w:rsidTr="00BF27B5">
        <w:trPr>
          <w:trHeight w:val="315"/>
        </w:trPr>
        <w:tc>
          <w:tcPr>
            <w:tcW w:w="3369" w:type="dxa"/>
            <w:noWrap/>
            <w:hideMark/>
          </w:tcPr>
          <w:p w14:paraId="51587BC8"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Pterostichus pumilio</w:t>
            </w:r>
          </w:p>
        </w:tc>
        <w:tc>
          <w:tcPr>
            <w:tcW w:w="1588" w:type="dxa"/>
            <w:noWrap/>
            <w:hideMark/>
          </w:tcPr>
          <w:p w14:paraId="305B563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12</w:t>
            </w:r>
          </w:p>
        </w:tc>
        <w:tc>
          <w:tcPr>
            <w:tcW w:w="1701" w:type="dxa"/>
            <w:noWrap/>
            <w:hideMark/>
          </w:tcPr>
          <w:p w14:paraId="3B06A46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08DD5D35"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8</w:t>
            </w:r>
          </w:p>
        </w:tc>
        <w:tc>
          <w:tcPr>
            <w:tcW w:w="2268" w:type="dxa"/>
            <w:noWrap/>
            <w:hideMark/>
          </w:tcPr>
          <w:p w14:paraId="2F4D7BA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7</w:t>
            </w:r>
          </w:p>
        </w:tc>
        <w:tc>
          <w:tcPr>
            <w:tcW w:w="850" w:type="dxa"/>
            <w:noWrap/>
            <w:hideMark/>
          </w:tcPr>
          <w:p w14:paraId="4A8E188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29</w:t>
            </w:r>
          </w:p>
        </w:tc>
        <w:tc>
          <w:tcPr>
            <w:tcW w:w="1985" w:type="dxa"/>
            <w:noWrap/>
            <w:hideMark/>
          </w:tcPr>
          <w:p w14:paraId="4850B35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0.53</w:t>
            </w:r>
          </w:p>
        </w:tc>
      </w:tr>
      <w:tr w:rsidR="00BF27B5" w:rsidRPr="00C122DE" w14:paraId="16D0B477" w14:textId="77777777" w:rsidTr="00BF27B5">
        <w:trPr>
          <w:trHeight w:val="315"/>
        </w:trPr>
        <w:tc>
          <w:tcPr>
            <w:tcW w:w="3369" w:type="dxa"/>
            <w:noWrap/>
            <w:hideMark/>
          </w:tcPr>
          <w:p w14:paraId="536D9C00"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Pterostichus strenuus</w:t>
            </w:r>
          </w:p>
        </w:tc>
        <w:tc>
          <w:tcPr>
            <w:tcW w:w="1588" w:type="dxa"/>
            <w:noWrap/>
            <w:hideMark/>
          </w:tcPr>
          <w:p w14:paraId="7A0A867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57</w:t>
            </w:r>
          </w:p>
        </w:tc>
        <w:tc>
          <w:tcPr>
            <w:tcW w:w="1701" w:type="dxa"/>
            <w:noWrap/>
            <w:hideMark/>
          </w:tcPr>
          <w:p w14:paraId="00D4856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740F817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11E7588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8</w:t>
            </w:r>
          </w:p>
        </w:tc>
        <w:tc>
          <w:tcPr>
            <w:tcW w:w="850" w:type="dxa"/>
            <w:noWrap/>
            <w:hideMark/>
          </w:tcPr>
          <w:p w14:paraId="733CEAD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67</w:t>
            </w:r>
          </w:p>
        </w:tc>
        <w:tc>
          <w:tcPr>
            <w:tcW w:w="1985" w:type="dxa"/>
            <w:noWrap/>
            <w:hideMark/>
          </w:tcPr>
          <w:p w14:paraId="03094CB7"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1.22</w:t>
            </w:r>
          </w:p>
        </w:tc>
      </w:tr>
      <w:tr w:rsidR="00BF27B5" w:rsidRPr="00C122DE" w14:paraId="0F474676" w14:textId="77777777" w:rsidTr="00BF27B5">
        <w:trPr>
          <w:trHeight w:val="315"/>
        </w:trPr>
        <w:tc>
          <w:tcPr>
            <w:tcW w:w="3369" w:type="dxa"/>
            <w:noWrap/>
            <w:hideMark/>
          </w:tcPr>
          <w:p w14:paraId="5FA8049C"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Semiophonus signaticornis</w:t>
            </w:r>
          </w:p>
        </w:tc>
        <w:tc>
          <w:tcPr>
            <w:tcW w:w="1588" w:type="dxa"/>
            <w:noWrap/>
            <w:hideMark/>
          </w:tcPr>
          <w:p w14:paraId="551A304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1701" w:type="dxa"/>
            <w:noWrap/>
            <w:hideMark/>
          </w:tcPr>
          <w:p w14:paraId="68B9EE9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400269C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379FB74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0545FD8D"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1985" w:type="dxa"/>
            <w:noWrap/>
            <w:hideMark/>
          </w:tcPr>
          <w:p w14:paraId="691CC1E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0.07</w:t>
            </w:r>
          </w:p>
        </w:tc>
      </w:tr>
      <w:tr w:rsidR="00BF27B5" w:rsidRPr="00C122DE" w14:paraId="08651004" w14:textId="77777777" w:rsidTr="00BF27B5">
        <w:trPr>
          <w:trHeight w:val="315"/>
        </w:trPr>
        <w:tc>
          <w:tcPr>
            <w:tcW w:w="3369" w:type="dxa"/>
            <w:noWrap/>
            <w:hideMark/>
          </w:tcPr>
          <w:p w14:paraId="3C66CF4B"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Stomis pumicatus</w:t>
            </w:r>
          </w:p>
        </w:tc>
        <w:tc>
          <w:tcPr>
            <w:tcW w:w="1588" w:type="dxa"/>
            <w:noWrap/>
            <w:hideMark/>
          </w:tcPr>
          <w:p w14:paraId="014FAA7C"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1701" w:type="dxa"/>
            <w:noWrap/>
            <w:hideMark/>
          </w:tcPr>
          <w:p w14:paraId="684C0760"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47C3CDC9"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9</w:t>
            </w:r>
          </w:p>
        </w:tc>
        <w:tc>
          <w:tcPr>
            <w:tcW w:w="2268" w:type="dxa"/>
            <w:noWrap/>
            <w:hideMark/>
          </w:tcPr>
          <w:p w14:paraId="3DBA6A24"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2</w:t>
            </w:r>
          </w:p>
        </w:tc>
        <w:tc>
          <w:tcPr>
            <w:tcW w:w="850" w:type="dxa"/>
            <w:noWrap/>
            <w:hideMark/>
          </w:tcPr>
          <w:p w14:paraId="3386C3EA"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13</w:t>
            </w:r>
          </w:p>
        </w:tc>
        <w:tc>
          <w:tcPr>
            <w:tcW w:w="1985" w:type="dxa"/>
            <w:noWrap/>
            <w:hideMark/>
          </w:tcPr>
          <w:p w14:paraId="5416C3DE"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0.24</w:t>
            </w:r>
          </w:p>
        </w:tc>
      </w:tr>
      <w:tr w:rsidR="00BF27B5" w:rsidRPr="00C122DE" w14:paraId="7897067B" w14:textId="77777777" w:rsidTr="00BF27B5">
        <w:trPr>
          <w:trHeight w:val="315"/>
        </w:trPr>
        <w:tc>
          <w:tcPr>
            <w:tcW w:w="3369" w:type="dxa"/>
            <w:noWrap/>
            <w:hideMark/>
          </w:tcPr>
          <w:p w14:paraId="2824204D" w14:textId="77777777" w:rsidR="00BF27B5" w:rsidRPr="00C122DE" w:rsidRDefault="00BF27B5" w:rsidP="007D251E">
            <w:pPr>
              <w:rPr>
                <w:rFonts w:ascii="Arial" w:eastAsia="Times New Roman" w:hAnsi="Arial" w:cs="Arial"/>
                <w:i/>
                <w:iCs/>
                <w:lang w:eastAsia="de-DE"/>
              </w:rPr>
            </w:pPr>
            <w:r w:rsidRPr="00C122DE">
              <w:rPr>
                <w:rFonts w:ascii="Arial" w:hAnsi="Arial" w:cs="Arial"/>
                <w:i/>
                <w:iCs/>
              </w:rPr>
              <w:t>Trechus quadristriatus</w:t>
            </w:r>
          </w:p>
        </w:tc>
        <w:tc>
          <w:tcPr>
            <w:tcW w:w="1588" w:type="dxa"/>
            <w:noWrap/>
            <w:hideMark/>
          </w:tcPr>
          <w:p w14:paraId="6A0FD55F"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88</w:t>
            </w:r>
          </w:p>
        </w:tc>
        <w:tc>
          <w:tcPr>
            <w:tcW w:w="1701" w:type="dxa"/>
            <w:noWrap/>
            <w:hideMark/>
          </w:tcPr>
          <w:p w14:paraId="7C798A9B"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4</w:t>
            </w:r>
          </w:p>
        </w:tc>
        <w:tc>
          <w:tcPr>
            <w:tcW w:w="2268" w:type="dxa"/>
            <w:noWrap/>
            <w:hideMark/>
          </w:tcPr>
          <w:p w14:paraId="5DC74821"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41270283"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10984458"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93</w:t>
            </w:r>
          </w:p>
        </w:tc>
        <w:tc>
          <w:tcPr>
            <w:tcW w:w="1985" w:type="dxa"/>
            <w:noWrap/>
            <w:hideMark/>
          </w:tcPr>
          <w:p w14:paraId="3C8294E6" w14:textId="77777777" w:rsidR="00BF27B5" w:rsidRPr="00C122DE" w:rsidRDefault="00BF27B5" w:rsidP="007D251E">
            <w:pPr>
              <w:jc w:val="center"/>
              <w:rPr>
                <w:rFonts w:ascii="Arial" w:eastAsia="Times New Roman" w:hAnsi="Arial" w:cs="Arial"/>
                <w:lang w:eastAsia="de-DE"/>
              </w:rPr>
            </w:pPr>
            <w:r w:rsidRPr="00C122DE">
              <w:rPr>
                <w:rFonts w:ascii="Arial" w:hAnsi="Arial" w:cs="Arial"/>
              </w:rPr>
              <w:t>1.69</w:t>
            </w:r>
          </w:p>
        </w:tc>
      </w:tr>
      <w:bookmarkEnd w:id="2"/>
      <w:bookmarkEnd w:id="3"/>
    </w:tbl>
    <w:p w14:paraId="534AC628" w14:textId="52AAD389" w:rsidR="004926DC" w:rsidRDefault="004926DC" w:rsidP="0034287C">
      <w:pPr>
        <w:spacing w:line="480" w:lineRule="auto"/>
        <w:jc w:val="both"/>
        <w:rPr>
          <w:rFonts w:ascii="Arial" w:hAnsi="Arial" w:cs="Arial"/>
          <w:b/>
          <w:lang w:val="en-US"/>
        </w:rPr>
      </w:pPr>
    </w:p>
    <w:p w14:paraId="562C1F5F" w14:textId="31FCD81C" w:rsidR="00707D0B" w:rsidRDefault="004926DC" w:rsidP="00707D0B">
      <w:pPr>
        <w:spacing w:line="480" w:lineRule="auto"/>
        <w:jc w:val="both"/>
        <w:rPr>
          <w:rFonts w:ascii="Arial" w:hAnsi="Arial" w:cs="Arial"/>
          <w:b/>
          <w:lang w:val="en-US"/>
        </w:rPr>
      </w:pPr>
      <w:bookmarkStart w:id="4" w:name="_Hlk96946598"/>
      <w:r>
        <w:rPr>
          <w:rFonts w:ascii="Arial" w:hAnsi="Arial" w:cs="Arial"/>
          <w:b/>
          <w:lang w:val="en-US"/>
        </w:rPr>
        <w:lastRenderedPageBreak/>
        <w:t xml:space="preserve">Table </w:t>
      </w:r>
      <w:r w:rsidR="0042083D">
        <w:rPr>
          <w:rFonts w:ascii="Arial" w:hAnsi="Arial" w:cs="Arial"/>
          <w:b/>
          <w:lang w:val="en-US"/>
        </w:rPr>
        <w:t>S</w:t>
      </w:r>
      <w:r w:rsidR="00FA3201">
        <w:rPr>
          <w:rFonts w:ascii="Arial" w:hAnsi="Arial" w:cs="Arial"/>
          <w:b/>
          <w:lang w:val="en-US"/>
        </w:rPr>
        <w:t>4b</w:t>
      </w:r>
    </w:p>
    <w:tbl>
      <w:tblPr>
        <w:tblStyle w:val="TableGrid"/>
        <w:tblW w:w="14029" w:type="dxa"/>
        <w:tblLayout w:type="fixed"/>
        <w:tblLook w:val="04A0" w:firstRow="1" w:lastRow="0" w:firstColumn="1" w:lastColumn="0" w:noHBand="0" w:noVBand="1"/>
      </w:tblPr>
      <w:tblGrid>
        <w:gridCol w:w="3397"/>
        <w:gridCol w:w="1560"/>
        <w:gridCol w:w="1701"/>
        <w:gridCol w:w="2268"/>
        <w:gridCol w:w="2268"/>
        <w:gridCol w:w="850"/>
        <w:gridCol w:w="1985"/>
      </w:tblGrid>
      <w:tr w:rsidR="00707D0B" w:rsidRPr="00FD17C2" w14:paraId="5820FED3" w14:textId="77777777" w:rsidTr="0026139F">
        <w:trPr>
          <w:trHeight w:val="477"/>
        </w:trPr>
        <w:tc>
          <w:tcPr>
            <w:tcW w:w="14029" w:type="dxa"/>
            <w:gridSpan w:val="7"/>
            <w:vAlign w:val="center"/>
          </w:tcPr>
          <w:p w14:paraId="75BC694F" w14:textId="429C5B5E" w:rsidR="00707D0B" w:rsidRPr="00FD17C2" w:rsidRDefault="0026139F" w:rsidP="007D251E">
            <w:pPr>
              <w:spacing w:line="276" w:lineRule="auto"/>
              <w:jc w:val="center"/>
              <w:rPr>
                <w:rFonts w:ascii="Arial" w:hAnsi="Arial" w:cs="Arial"/>
                <w:b/>
                <w:lang w:val="en-US"/>
              </w:rPr>
            </w:pPr>
            <w:r w:rsidRPr="0026139F">
              <w:rPr>
                <w:rFonts w:ascii="Arial" w:hAnsi="Arial" w:cs="Arial"/>
                <w:color w:val="000000" w:themeColor="text1"/>
                <w:lang w:val="en-GB"/>
              </w:rPr>
              <w:t xml:space="preserve"> </w:t>
            </w:r>
            <w:r w:rsidRPr="0026139F">
              <w:rPr>
                <w:rFonts w:ascii="Arial" w:hAnsi="Arial" w:cs="Arial"/>
                <w:b/>
                <w:sz w:val="28"/>
                <w:lang w:val="en-GB"/>
              </w:rPr>
              <w:t>Chrysomelidae</w:t>
            </w:r>
          </w:p>
        </w:tc>
      </w:tr>
      <w:tr w:rsidR="0026139F" w:rsidRPr="00FD17C2" w14:paraId="4A99E124" w14:textId="77777777" w:rsidTr="0026139F">
        <w:trPr>
          <w:trHeight w:val="785"/>
        </w:trPr>
        <w:tc>
          <w:tcPr>
            <w:tcW w:w="3397" w:type="dxa"/>
            <w:vAlign w:val="center"/>
          </w:tcPr>
          <w:p w14:paraId="04DCB9B3" w14:textId="77777777" w:rsidR="0026139F" w:rsidRPr="00FD17C2" w:rsidRDefault="0026139F" w:rsidP="007D251E">
            <w:pPr>
              <w:spacing w:line="276" w:lineRule="auto"/>
              <w:rPr>
                <w:rFonts w:ascii="Arial" w:hAnsi="Arial" w:cs="Arial"/>
                <w:b/>
                <w:lang w:val="en-US"/>
              </w:rPr>
            </w:pPr>
            <w:r w:rsidRPr="00FD17C2">
              <w:rPr>
                <w:rFonts w:ascii="Arial" w:hAnsi="Arial" w:cs="Arial"/>
                <w:b/>
                <w:lang w:val="en-US"/>
              </w:rPr>
              <w:t>Species</w:t>
            </w:r>
          </w:p>
        </w:tc>
        <w:tc>
          <w:tcPr>
            <w:tcW w:w="1560" w:type="dxa"/>
            <w:vAlign w:val="center"/>
          </w:tcPr>
          <w:p w14:paraId="7A155715" w14:textId="77777777" w:rsidR="0026139F" w:rsidRPr="00FD17C2" w:rsidRDefault="0026139F" w:rsidP="007D251E">
            <w:pPr>
              <w:spacing w:line="276" w:lineRule="auto"/>
              <w:jc w:val="center"/>
              <w:rPr>
                <w:rFonts w:ascii="Arial" w:hAnsi="Arial" w:cs="Arial"/>
                <w:b/>
                <w:lang w:val="en-US"/>
              </w:rPr>
            </w:pPr>
            <w:r w:rsidRPr="00FD17C2">
              <w:rPr>
                <w:rFonts w:ascii="Arial" w:hAnsi="Arial" w:cs="Arial"/>
                <w:b/>
                <w:lang w:val="en-US"/>
              </w:rPr>
              <w:t>Wheat field</w:t>
            </w:r>
          </w:p>
        </w:tc>
        <w:tc>
          <w:tcPr>
            <w:tcW w:w="1701" w:type="dxa"/>
            <w:vAlign w:val="center"/>
          </w:tcPr>
          <w:p w14:paraId="1FBAADF4" w14:textId="77777777" w:rsidR="0026139F" w:rsidRPr="00FD17C2" w:rsidRDefault="0026139F" w:rsidP="007D251E">
            <w:pPr>
              <w:spacing w:line="276" w:lineRule="auto"/>
              <w:jc w:val="center"/>
              <w:rPr>
                <w:rFonts w:ascii="Arial" w:hAnsi="Arial" w:cs="Arial"/>
                <w:b/>
                <w:lang w:val="en-US"/>
              </w:rPr>
            </w:pPr>
            <w:r>
              <w:rPr>
                <w:rFonts w:ascii="Arial" w:hAnsi="Arial" w:cs="Arial"/>
                <w:b/>
                <w:lang w:val="en-US"/>
              </w:rPr>
              <w:t xml:space="preserve">Field </w:t>
            </w:r>
            <w:r w:rsidRPr="00FD17C2">
              <w:rPr>
                <w:rFonts w:ascii="Arial" w:hAnsi="Arial" w:cs="Arial"/>
                <w:b/>
                <w:lang w:val="en-US"/>
              </w:rPr>
              <w:t>margin</w:t>
            </w:r>
          </w:p>
        </w:tc>
        <w:tc>
          <w:tcPr>
            <w:tcW w:w="2268" w:type="dxa"/>
            <w:vAlign w:val="center"/>
          </w:tcPr>
          <w:p w14:paraId="57B01DB7" w14:textId="77777777" w:rsidR="0026139F" w:rsidRPr="00FD17C2" w:rsidRDefault="0026139F" w:rsidP="007D251E">
            <w:pPr>
              <w:spacing w:line="276" w:lineRule="auto"/>
              <w:jc w:val="center"/>
              <w:rPr>
                <w:rFonts w:ascii="Arial" w:hAnsi="Arial" w:cs="Arial"/>
                <w:b/>
                <w:lang w:val="en-US"/>
              </w:rPr>
            </w:pPr>
            <w:r w:rsidRPr="00FD17C2">
              <w:rPr>
                <w:rFonts w:ascii="Arial" w:hAnsi="Arial" w:cs="Arial"/>
                <w:b/>
                <w:lang w:val="en-US"/>
              </w:rPr>
              <w:t>Power pole island</w:t>
            </w:r>
          </w:p>
        </w:tc>
        <w:tc>
          <w:tcPr>
            <w:tcW w:w="2268" w:type="dxa"/>
            <w:vAlign w:val="center"/>
          </w:tcPr>
          <w:p w14:paraId="1A70D88A" w14:textId="77777777" w:rsidR="0026139F" w:rsidRPr="00FD17C2" w:rsidRDefault="0026139F" w:rsidP="007D251E">
            <w:pPr>
              <w:spacing w:line="276" w:lineRule="auto"/>
              <w:jc w:val="center"/>
              <w:rPr>
                <w:rFonts w:ascii="Arial" w:hAnsi="Arial" w:cs="Arial"/>
                <w:b/>
                <w:lang w:val="en-US"/>
              </w:rPr>
            </w:pPr>
            <w:r>
              <w:rPr>
                <w:rFonts w:ascii="Arial" w:hAnsi="Arial" w:cs="Arial"/>
                <w:b/>
                <w:lang w:val="en-US"/>
              </w:rPr>
              <w:t>Grassland fallow</w:t>
            </w:r>
          </w:p>
        </w:tc>
        <w:tc>
          <w:tcPr>
            <w:tcW w:w="850" w:type="dxa"/>
            <w:vAlign w:val="center"/>
          </w:tcPr>
          <w:p w14:paraId="762FDE8D" w14:textId="77777777" w:rsidR="0026139F" w:rsidRPr="00FD17C2" w:rsidRDefault="0026139F" w:rsidP="007D251E">
            <w:pPr>
              <w:spacing w:line="276" w:lineRule="auto"/>
              <w:jc w:val="center"/>
              <w:rPr>
                <w:rFonts w:ascii="Arial" w:hAnsi="Arial" w:cs="Arial"/>
                <w:b/>
                <w:lang w:val="en-US"/>
              </w:rPr>
            </w:pPr>
            <w:r w:rsidRPr="00FD17C2">
              <w:rPr>
                <w:rFonts w:ascii="Arial" w:hAnsi="Arial" w:cs="Arial"/>
                <w:b/>
                <w:lang w:val="en-US"/>
              </w:rPr>
              <w:t>Sum</w:t>
            </w:r>
          </w:p>
        </w:tc>
        <w:tc>
          <w:tcPr>
            <w:tcW w:w="1985" w:type="dxa"/>
            <w:vAlign w:val="center"/>
          </w:tcPr>
          <w:p w14:paraId="2579BECF" w14:textId="77777777" w:rsidR="0026139F" w:rsidRPr="00FD17C2" w:rsidRDefault="0026139F" w:rsidP="007D251E">
            <w:pPr>
              <w:spacing w:line="276" w:lineRule="auto"/>
              <w:jc w:val="center"/>
              <w:rPr>
                <w:rFonts w:ascii="Arial" w:hAnsi="Arial" w:cs="Arial"/>
                <w:b/>
                <w:lang w:val="en-US"/>
              </w:rPr>
            </w:pPr>
            <w:r w:rsidRPr="00FD17C2">
              <w:rPr>
                <w:rFonts w:ascii="Arial" w:hAnsi="Arial" w:cs="Arial"/>
                <w:b/>
                <w:lang w:val="en-US"/>
              </w:rPr>
              <w:t>Percentage %</w:t>
            </w:r>
          </w:p>
        </w:tc>
      </w:tr>
      <w:tr w:rsidR="0026139F" w:rsidRPr="00C122DE" w14:paraId="293F5FB7" w14:textId="77777777" w:rsidTr="0026139F">
        <w:trPr>
          <w:trHeight w:val="315"/>
        </w:trPr>
        <w:tc>
          <w:tcPr>
            <w:tcW w:w="3397" w:type="dxa"/>
            <w:noWrap/>
            <w:hideMark/>
          </w:tcPr>
          <w:p w14:paraId="0C5F0908" w14:textId="1ADB0DC7" w:rsidR="0026139F" w:rsidRPr="00484720" w:rsidRDefault="0026139F" w:rsidP="007D251E">
            <w:pPr>
              <w:rPr>
                <w:rFonts w:ascii="Arial" w:eastAsia="Times New Roman" w:hAnsi="Arial" w:cs="Arial"/>
                <w:i/>
                <w:iCs/>
                <w:lang w:eastAsia="de-DE"/>
              </w:rPr>
            </w:pPr>
            <w:r w:rsidRPr="00484720">
              <w:rPr>
                <w:rFonts w:ascii="Arial" w:hAnsi="Arial" w:cs="Arial"/>
                <w:i/>
                <w:iCs/>
              </w:rPr>
              <w:t>Cassida rubiginosa</w:t>
            </w:r>
          </w:p>
        </w:tc>
        <w:tc>
          <w:tcPr>
            <w:tcW w:w="1560" w:type="dxa"/>
            <w:noWrap/>
            <w:hideMark/>
          </w:tcPr>
          <w:p w14:paraId="30B392AD" w14:textId="3FC6575E"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740EC020" w14:textId="5C8AA7AB"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74ED7E30" w14:textId="4F662ABA"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560EED4C" w14:textId="1D660A87"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15B2722D" w14:textId="3C12F729"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1985" w:type="dxa"/>
            <w:noWrap/>
            <w:hideMark/>
          </w:tcPr>
          <w:p w14:paraId="79D2DB98" w14:textId="335EDCDF" w:rsidR="0026139F" w:rsidRPr="00C122DE" w:rsidRDefault="0026139F" w:rsidP="007D251E">
            <w:pPr>
              <w:jc w:val="center"/>
              <w:rPr>
                <w:rFonts w:ascii="Arial" w:eastAsia="Times New Roman" w:hAnsi="Arial" w:cs="Arial"/>
                <w:lang w:eastAsia="de-DE"/>
              </w:rPr>
            </w:pPr>
            <w:r w:rsidRPr="00C122DE">
              <w:rPr>
                <w:rFonts w:ascii="Arial" w:hAnsi="Arial" w:cs="Arial"/>
              </w:rPr>
              <w:t>0.46</w:t>
            </w:r>
          </w:p>
        </w:tc>
      </w:tr>
      <w:tr w:rsidR="0026139F" w:rsidRPr="00C122DE" w14:paraId="5361F12B" w14:textId="77777777" w:rsidTr="0026139F">
        <w:trPr>
          <w:trHeight w:val="315"/>
        </w:trPr>
        <w:tc>
          <w:tcPr>
            <w:tcW w:w="3397" w:type="dxa"/>
            <w:noWrap/>
            <w:hideMark/>
          </w:tcPr>
          <w:p w14:paraId="7F47AEF1" w14:textId="1392B98D" w:rsidR="0026139F" w:rsidRPr="00484720" w:rsidRDefault="0026139F" w:rsidP="007D251E">
            <w:pPr>
              <w:rPr>
                <w:rFonts w:ascii="Arial" w:eastAsia="Times New Roman" w:hAnsi="Arial" w:cs="Arial"/>
                <w:i/>
                <w:iCs/>
                <w:lang w:eastAsia="de-DE"/>
              </w:rPr>
            </w:pPr>
            <w:r w:rsidRPr="00484720">
              <w:rPr>
                <w:rFonts w:ascii="Arial" w:hAnsi="Arial" w:cs="Arial"/>
                <w:i/>
                <w:iCs/>
              </w:rPr>
              <w:t>Chaetocnema concinna</w:t>
            </w:r>
          </w:p>
        </w:tc>
        <w:tc>
          <w:tcPr>
            <w:tcW w:w="1560" w:type="dxa"/>
            <w:noWrap/>
            <w:hideMark/>
          </w:tcPr>
          <w:p w14:paraId="2589B2A5" w14:textId="1D6C273D"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2E973A7C" w14:textId="3D5D65BF"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7AAB7904" w14:textId="1E85FECC"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1F4E83B8" w14:textId="4C18C80F"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221FE7A9" w14:textId="72C2AA65"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1985" w:type="dxa"/>
            <w:noWrap/>
            <w:hideMark/>
          </w:tcPr>
          <w:p w14:paraId="3D07129D" w14:textId="46859CB4" w:rsidR="0026139F" w:rsidRPr="00C122DE" w:rsidRDefault="0026139F" w:rsidP="007D251E">
            <w:pPr>
              <w:jc w:val="center"/>
              <w:rPr>
                <w:rFonts w:ascii="Arial" w:eastAsia="Times New Roman" w:hAnsi="Arial" w:cs="Arial"/>
                <w:lang w:eastAsia="de-DE"/>
              </w:rPr>
            </w:pPr>
            <w:r w:rsidRPr="00C122DE">
              <w:rPr>
                <w:rFonts w:ascii="Arial" w:hAnsi="Arial" w:cs="Arial"/>
              </w:rPr>
              <w:t>0.46</w:t>
            </w:r>
          </w:p>
        </w:tc>
      </w:tr>
      <w:tr w:rsidR="0026139F" w:rsidRPr="00C122DE" w14:paraId="3EA82227" w14:textId="77777777" w:rsidTr="0026139F">
        <w:trPr>
          <w:trHeight w:val="315"/>
        </w:trPr>
        <w:tc>
          <w:tcPr>
            <w:tcW w:w="3397" w:type="dxa"/>
            <w:noWrap/>
            <w:hideMark/>
          </w:tcPr>
          <w:p w14:paraId="6F6DDA2E" w14:textId="46498AC1" w:rsidR="0026139F" w:rsidRPr="00484720" w:rsidRDefault="0026139F" w:rsidP="007D251E">
            <w:pPr>
              <w:rPr>
                <w:rFonts w:ascii="Arial" w:eastAsia="Times New Roman" w:hAnsi="Arial" w:cs="Arial"/>
                <w:i/>
                <w:iCs/>
                <w:lang w:eastAsia="de-DE"/>
              </w:rPr>
            </w:pPr>
            <w:r w:rsidRPr="00484720">
              <w:rPr>
                <w:rFonts w:ascii="Arial" w:hAnsi="Arial" w:cs="Arial"/>
                <w:i/>
                <w:iCs/>
              </w:rPr>
              <w:t xml:space="preserve">Chaetocnema hortensis </w:t>
            </w:r>
          </w:p>
        </w:tc>
        <w:tc>
          <w:tcPr>
            <w:tcW w:w="1560" w:type="dxa"/>
            <w:noWrap/>
            <w:hideMark/>
          </w:tcPr>
          <w:p w14:paraId="118EBA71" w14:textId="4307BB78"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1701" w:type="dxa"/>
            <w:noWrap/>
            <w:hideMark/>
          </w:tcPr>
          <w:p w14:paraId="2B93446A" w14:textId="662946D0"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4BB4554C" w14:textId="6FBF5C1E"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603926B0" w14:textId="2E5D79A1"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0B8E253A" w14:textId="2315B571" w:rsidR="0026139F" w:rsidRPr="00C122DE" w:rsidRDefault="0026139F" w:rsidP="007D251E">
            <w:pPr>
              <w:jc w:val="center"/>
              <w:rPr>
                <w:rFonts w:ascii="Arial" w:eastAsia="Times New Roman" w:hAnsi="Arial" w:cs="Arial"/>
                <w:lang w:eastAsia="de-DE"/>
              </w:rPr>
            </w:pPr>
            <w:r w:rsidRPr="00C122DE">
              <w:rPr>
                <w:rFonts w:ascii="Arial" w:hAnsi="Arial" w:cs="Arial"/>
              </w:rPr>
              <w:t>2</w:t>
            </w:r>
          </w:p>
        </w:tc>
        <w:tc>
          <w:tcPr>
            <w:tcW w:w="1985" w:type="dxa"/>
            <w:noWrap/>
            <w:hideMark/>
          </w:tcPr>
          <w:p w14:paraId="6736DC23" w14:textId="7D2EEF13" w:rsidR="0026139F" w:rsidRPr="00C122DE" w:rsidRDefault="0026139F" w:rsidP="007D251E">
            <w:pPr>
              <w:jc w:val="center"/>
              <w:rPr>
                <w:rFonts w:ascii="Arial" w:eastAsia="Times New Roman" w:hAnsi="Arial" w:cs="Arial"/>
                <w:lang w:eastAsia="de-DE"/>
              </w:rPr>
            </w:pPr>
            <w:r w:rsidRPr="00C122DE">
              <w:rPr>
                <w:rFonts w:ascii="Arial" w:hAnsi="Arial" w:cs="Arial"/>
              </w:rPr>
              <w:t>0.91</w:t>
            </w:r>
          </w:p>
        </w:tc>
      </w:tr>
      <w:tr w:rsidR="0026139F" w:rsidRPr="00C122DE" w14:paraId="3E6A4894" w14:textId="77777777" w:rsidTr="0026139F">
        <w:trPr>
          <w:trHeight w:val="315"/>
        </w:trPr>
        <w:tc>
          <w:tcPr>
            <w:tcW w:w="3397" w:type="dxa"/>
            <w:noWrap/>
            <w:hideMark/>
          </w:tcPr>
          <w:p w14:paraId="5332FA2C" w14:textId="754635C1" w:rsidR="0026139F" w:rsidRPr="00484720" w:rsidRDefault="0026139F" w:rsidP="007D251E">
            <w:pPr>
              <w:rPr>
                <w:rFonts w:ascii="Arial" w:eastAsia="Times New Roman" w:hAnsi="Arial" w:cs="Arial"/>
                <w:i/>
                <w:iCs/>
                <w:lang w:eastAsia="de-DE"/>
              </w:rPr>
            </w:pPr>
            <w:r w:rsidRPr="00484720">
              <w:rPr>
                <w:rFonts w:ascii="Arial" w:hAnsi="Arial" w:cs="Arial"/>
                <w:i/>
                <w:iCs/>
              </w:rPr>
              <w:t>Cryptocephalus moraei</w:t>
            </w:r>
          </w:p>
        </w:tc>
        <w:tc>
          <w:tcPr>
            <w:tcW w:w="1560" w:type="dxa"/>
            <w:noWrap/>
            <w:hideMark/>
          </w:tcPr>
          <w:p w14:paraId="44417761" w14:textId="5B832804"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1E8DB083" w14:textId="750AE6BE"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3CB95720" w14:textId="28209FCB"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2D502FAE" w14:textId="1B927144"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784203DE" w14:textId="6B8D18E8"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1985" w:type="dxa"/>
            <w:noWrap/>
            <w:hideMark/>
          </w:tcPr>
          <w:p w14:paraId="179B5DCD" w14:textId="12F84213" w:rsidR="0026139F" w:rsidRPr="00C122DE" w:rsidRDefault="0026139F" w:rsidP="007D251E">
            <w:pPr>
              <w:jc w:val="center"/>
              <w:rPr>
                <w:rFonts w:ascii="Arial" w:eastAsia="Times New Roman" w:hAnsi="Arial" w:cs="Arial"/>
                <w:lang w:eastAsia="de-DE"/>
              </w:rPr>
            </w:pPr>
            <w:r w:rsidRPr="00C122DE">
              <w:rPr>
                <w:rFonts w:ascii="Arial" w:hAnsi="Arial" w:cs="Arial"/>
              </w:rPr>
              <w:t>0.46</w:t>
            </w:r>
          </w:p>
        </w:tc>
      </w:tr>
      <w:tr w:rsidR="0026139F" w:rsidRPr="00C122DE" w14:paraId="5C9E2D97" w14:textId="77777777" w:rsidTr="0026139F">
        <w:trPr>
          <w:trHeight w:val="315"/>
        </w:trPr>
        <w:tc>
          <w:tcPr>
            <w:tcW w:w="3397" w:type="dxa"/>
            <w:noWrap/>
            <w:hideMark/>
          </w:tcPr>
          <w:p w14:paraId="0E6F3E12" w14:textId="36758398" w:rsidR="0026139F" w:rsidRPr="00484720" w:rsidRDefault="0026139F" w:rsidP="007D251E">
            <w:pPr>
              <w:rPr>
                <w:rFonts w:ascii="Arial" w:eastAsia="Times New Roman" w:hAnsi="Arial" w:cs="Arial"/>
                <w:i/>
                <w:iCs/>
                <w:lang w:eastAsia="de-DE"/>
              </w:rPr>
            </w:pPr>
            <w:r w:rsidRPr="00484720">
              <w:rPr>
                <w:rFonts w:ascii="Arial" w:hAnsi="Arial" w:cs="Arial"/>
                <w:i/>
                <w:iCs/>
              </w:rPr>
              <w:t>Hippuriphila modeeri</w:t>
            </w:r>
          </w:p>
        </w:tc>
        <w:tc>
          <w:tcPr>
            <w:tcW w:w="1560" w:type="dxa"/>
            <w:noWrap/>
            <w:hideMark/>
          </w:tcPr>
          <w:p w14:paraId="78D3B8C2" w14:textId="602AE0D9"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6D63E788" w14:textId="02C19A14"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2CB62C64" w14:textId="4316BD89"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63D1C607" w14:textId="61E02D6E" w:rsidR="0026139F" w:rsidRPr="00C122DE" w:rsidRDefault="0026139F" w:rsidP="007D251E">
            <w:pPr>
              <w:jc w:val="center"/>
              <w:rPr>
                <w:rFonts w:ascii="Arial" w:eastAsia="Times New Roman" w:hAnsi="Arial" w:cs="Arial"/>
                <w:lang w:eastAsia="de-DE"/>
              </w:rPr>
            </w:pPr>
            <w:r w:rsidRPr="00C122DE">
              <w:rPr>
                <w:rFonts w:ascii="Arial" w:hAnsi="Arial" w:cs="Arial"/>
              </w:rPr>
              <w:t>3</w:t>
            </w:r>
          </w:p>
        </w:tc>
        <w:tc>
          <w:tcPr>
            <w:tcW w:w="850" w:type="dxa"/>
            <w:noWrap/>
            <w:hideMark/>
          </w:tcPr>
          <w:p w14:paraId="01A6E23F" w14:textId="41708950" w:rsidR="0026139F" w:rsidRPr="00C122DE" w:rsidRDefault="0026139F" w:rsidP="007D251E">
            <w:pPr>
              <w:jc w:val="center"/>
              <w:rPr>
                <w:rFonts w:ascii="Arial" w:eastAsia="Times New Roman" w:hAnsi="Arial" w:cs="Arial"/>
                <w:lang w:eastAsia="de-DE"/>
              </w:rPr>
            </w:pPr>
            <w:r w:rsidRPr="00C122DE">
              <w:rPr>
                <w:rFonts w:ascii="Arial" w:hAnsi="Arial" w:cs="Arial"/>
              </w:rPr>
              <w:t>3</w:t>
            </w:r>
          </w:p>
        </w:tc>
        <w:tc>
          <w:tcPr>
            <w:tcW w:w="1985" w:type="dxa"/>
            <w:noWrap/>
            <w:hideMark/>
          </w:tcPr>
          <w:p w14:paraId="7A424D58" w14:textId="4D496351" w:rsidR="0026139F" w:rsidRPr="00C122DE" w:rsidRDefault="0026139F" w:rsidP="007D251E">
            <w:pPr>
              <w:jc w:val="center"/>
              <w:rPr>
                <w:rFonts w:ascii="Arial" w:eastAsia="Times New Roman" w:hAnsi="Arial" w:cs="Arial"/>
                <w:lang w:eastAsia="de-DE"/>
              </w:rPr>
            </w:pPr>
            <w:r w:rsidRPr="00C122DE">
              <w:rPr>
                <w:rFonts w:ascii="Arial" w:hAnsi="Arial" w:cs="Arial"/>
              </w:rPr>
              <w:t>1.37</w:t>
            </w:r>
          </w:p>
        </w:tc>
      </w:tr>
      <w:tr w:rsidR="0026139F" w:rsidRPr="00C122DE" w14:paraId="7BC57675" w14:textId="77777777" w:rsidTr="0026139F">
        <w:trPr>
          <w:trHeight w:val="315"/>
        </w:trPr>
        <w:tc>
          <w:tcPr>
            <w:tcW w:w="3397" w:type="dxa"/>
            <w:noWrap/>
            <w:hideMark/>
          </w:tcPr>
          <w:p w14:paraId="3B47F291" w14:textId="6548C586" w:rsidR="0026139F" w:rsidRPr="00484720" w:rsidRDefault="0026139F" w:rsidP="007D251E">
            <w:pPr>
              <w:rPr>
                <w:rFonts w:ascii="Arial" w:eastAsia="Times New Roman" w:hAnsi="Arial" w:cs="Arial"/>
                <w:i/>
                <w:iCs/>
                <w:lang w:eastAsia="de-DE"/>
              </w:rPr>
            </w:pPr>
            <w:r w:rsidRPr="00484720">
              <w:rPr>
                <w:rFonts w:ascii="Arial" w:hAnsi="Arial" w:cs="Arial"/>
                <w:i/>
                <w:iCs/>
              </w:rPr>
              <w:t>Hispa atra</w:t>
            </w:r>
          </w:p>
        </w:tc>
        <w:tc>
          <w:tcPr>
            <w:tcW w:w="1560" w:type="dxa"/>
            <w:noWrap/>
            <w:hideMark/>
          </w:tcPr>
          <w:p w14:paraId="3E7E819E" w14:textId="3A61C574" w:rsidR="0026139F" w:rsidRPr="00C122DE" w:rsidRDefault="0026139F" w:rsidP="007D251E">
            <w:pPr>
              <w:jc w:val="center"/>
              <w:rPr>
                <w:rFonts w:ascii="Arial" w:eastAsia="Times New Roman" w:hAnsi="Arial" w:cs="Arial"/>
                <w:lang w:eastAsia="de-DE"/>
              </w:rPr>
            </w:pPr>
            <w:r w:rsidRPr="00C122DE">
              <w:rPr>
                <w:rFonts w:ascii="Arial" w:hAnsi="Arial" w:cs="Arial"/>
              </w:rPr>
              <w:t>2</w:t>
            </w:r>
          </w:p>
        </w:tc>
        <w:tc>
          <w:tcPr>
            <w:tcW w:w="1701" w:type="dxa"/>
            <w:noWrap/>
            <w:hideMark/>
          </w:tcPr>
          <w:p w14:paraId="163F5D0C" w14:textId="70CB9A5F"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17E15640" w14:textId="44D0BC3F"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3AB69444" w14:textId="26F31A7F"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850" w:type="dxa"/>
            <w:noWrap/>
            <w:hideMark/>
          </w:tcPr>
          <w:p w14:paraId="0962C554" w14:textId="226A3B98" w:rsidR="0026139F" w:rsidRPr="00C122DE" w:rsidRDefault="0026139F" w:rsidP="007D251E">
            <w:pPr>
              <w:jc w:val="center"/>
              <w:rPr>
                <w:rFonts w:ascii="Arial" w:eastAsia="Times New Roman" w:hAnsi="Arial" w:cs="Arial"/>
                <w:lang w:eastAsia="de-DE"/>
              </w:rPr>
            </w:pPr>
            <w:r w:rsidRPr="00C122DE">
              <w:rPr>
                <w:rFonts w:ascii="Arial" w:hAnsi="Arial" w:cs="Arial"/>
              </w:rPr>
              <w:t>4</w:t>
            </w:r>
          </w:p>
        </w:tc>
        <w:tc>
          <w:tcPr>
            <w:tcW w:w="1985" w:type="dxa"/>
            <w:noWrap/>
            <w:hideMark/>
          </w:tcPr>
          <w:p w14:paraId="2D38EC14" w14:textId="36AD5A57" w:rsidR="0026139F" w:rsidRPr="00C122DE" w:rsidRDefault="0026139F" w:rsidP="007D251E">
            <w:pPr>
              <w:jc w:val="center"/>
              <w:rPr>
                <w:rFonts w:ascii="Arial" w:eastAsia="Times New Roman" w:hAnsi="Arial" w:cs="Arial"/>
                <w:lang w:eastAsia="de-DE"/>
              </w:rPr>
            </w:pPr>
            <w:r w:rsidRPr="00C122DE">
              <w:rPr>
                <w:rFonts w:ascii="Arial" w:hAnsi="Arial" w:cs="Arial"/>
              </w:rPr>
              <w:t>1.83</w:t>
            </w:r>
          </w:p>
        </w:tc>
      </w:tr>
      <w:tr w:rsidR="0026139F" w:rsidRPr="00C122DE" w14:paraId="6C740C7A" w14:textId="77777777" w:rsidTr="0026139F">
        <w:trPr>
          <w:trHeight w:val="315"/>
        </w:trPr>
        <w:tc>
          <w:tcPr>
            <w:tcW w:w="3397" w:type="dxa"/>
            <w:noWrap/>
            <w:hideMark/>
          </w:tcPr>
          <w:p w14:paraId="615E535F" w14:textId="374CA2DF" w:rsidR="0026139F" w:rsidRPr="00484720" w:rsidRDefault="0026139F" w:rsidP="007D251E">
            <w:pPr>
              <w:rPr>
                <w:rFonts w:ascii="Arial" w:eastAsia="Times New Roman" w:hAnsi="Arial" w:cs="Arial"/>
                <w:i/>
                <w:iCs/>
                <w:lang w:eastAsia="de-DE"/>
              </w:rPr>
            </w:pPr>
            <w:r w:rsidRPr="00484720">
              <w:rPr>
                <w:rFonts w:ascii="Arial" w:hAnsi="Arial" w:cs="Arial"/>
                <w:i/>
                <w:iCs/>
              </w:rPr>
              <w:t xml:space="preserve">Longitarsus anchusae </w:t>
            </w:r>
          </w:p>
        </w:tc>
        <w:tc>
          <w:tcPr>
            <w:tcW w:w="1560" w:type="dxa"/>
            <w:noWrap/>
            <w:hideMark/>
          </w:tcPr>
          <w:p w14:paraId="3BCF3AB6" w14:textId="77915F37"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180C3E79" w14:textId="2FD867B7"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28C57715" w14:textId="21D2FFCC"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3A763347" w14:textId="0092BFCB"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850" w:type="dxa"/>
            <w:noWrap/>
            <w:hideMark/>
          </w:tcPr>
          <w:p w14:paraId="6399EBAE" w14:textId="289AD8A7"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1985" w:type="dxa"/>
            <w:noWrap/>
            <w:hideMark/>
          </w:tcPr>
          <w:p w14:paraId="22F35797" w14:textId="70C58520" w:rsidR="0026139F" w:rsidRPr="00C122DE" w:rsidRDefault="0026139F" w:rsidP="007D251E">
            <w:pPr>
              <w:jc w:val="center"/>
              <w:rPr>
                <w:rFonts w:ascii="Arial" w:eastAsia="Times New Roman" w:hAnsi="Arial" w:cs="Arial"/>
                <w:lang w:eastAsia="de-DE"/>
              </w:rPr>
            </w:pPr>
            <w:r w:rsidRPr="00C122DE">
              <w:rPr>
                <w:rFonts w:ascii="Arial" w:hAnsi="Arial" w:cs="Arial"/>
              </w:rPr>
              <w:t>0.46</w:t>
            </w:r>
          </w:p>
        </w:tc>
      </w:tr>
      <w:tr w:rsidR="0026139F" w:rsidRPr="00C122DE" w14:paraId="6B3948E2" w14:textId="77777777" w:rsidTr="0026139F">
        <w:trPr>
          <w:trHeight w:val="315"/>
        </w:trPr>
        <w:tc>
          <w:tcPr>
            <w:tcW w:w="3397" w:type="dxa"/>
            <w:noWrap/>
            <w:hideMark/>
          </w:tcPr>
          <w:p w14:paraId="3B0F8F3E" w14:textId="2DE0A4A1" w:rsidR="0026139F" w:rsidRPr="00484720" w:rsidRDefault="0026139F" w:rsidP="007D251E">
            <w:pPr>
              <w:rPr>
                <w:rFonts w:ascii="Arial" w:eastAsia="Times New Roman" w:hAnsi="Arial" w:cs="Arial"/>
                <w:i/>
                <w:iCs/>
                <w:lang w:eastAsia="de-DE"/>
              </w:rPr>
            </w:pPr>
            <w:r w:rsidRPr="00484720">
              <w:rPr>
                <w:rFonts w:ascii="Arial" w:hAnsi="Arial" w:cs="Arial"/>
                <w:i/>
                <w:iCs/>
              </w:rPr>
              <w:t xml:space="preserve">Longitarsus brunneus </w:t>
            </w:r>
          </w:p>
        </w:tc>
        <w:tc>
          <w:tcPr>
            <w:tcW w:w="1560" w:type="dxa"/>
            <w:noWrap/>
            <w:hideMark/>
          </w:tcPr>
          <w:p w14:paraId="5E139285" w14:textId="59D1D4F3"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2FE8ED81" w14:textId="68524D0F"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15EC4B01" w14:textId="4E36F63B"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25061060" w14:textId="33AD0374"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850" w:type="dxa"/>
            <w:noWrap/>
            <w:hideMark/>
          </w:tcPr>
          <w:p w14:paraId="74AEF063" w14:textId="7A497805"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1985" w:type="dxa"/>
            <w:noWrap/>
            <w:hideMark/>
          </w:tcPr>
          <w:p w14:paraId="76490B09" w14:textId="421E71A3" w:rsidR="0026139F" w:rsidRPr="00C122DE" w:rsidRDefault="0026139F" w:rsidP="007D251E">
            <w:pPr>
              <w:jc w:val="center"/>
              <w:rPr>
                <w:rFonts w:ascii="Arial" w:eastAsia="Times New Roman" w:hAnsi="Arial" w:cs="Arial"/>
                <w:lang w:eastAsia="de-DE"/>
              </w:rPr>
            </w:pPr>
            <w:r w:rsidRPr="00C122DE">
              <w:rPr>
                <w:rFonts w:ascii="Arial" w:hAnsi="Arial" w:cs="Arial"/>
              </w:rPr>
              <w:t>0.46</w:t>
            </w:r>
          </w:p>
        </w:tc>
      </w:tr>
      <w:tr w:rsidR="0026139F" w:rsidRPr="00C122DE" w14:paraId="0C08A43F" w14:textId="77777777" w:rsidTr="0026139F">
        <w:trPr>
          <w:trHeight w:val="315"/>
        </w:trPr>
        <w:tc>
          <w:tcPr>
            <w:tcW w:w="3397" w:type="dxa"/>
            <w:noWrap/>
            <w:hideMark/>
          </w:tcPr>
          <w:p w14:paraId="0FAE069B" w14:textId="3112FECC" w:rsidR="0026139F" w:rsidRPr="00484720" w:rsidRDefault="0026139F" w:rsidP="007D251E">
            <w:pPr>
              <w:rPr>
                <w:rFonts w:ascii="Arial" w:eastAsia="Times New Roman" w:hAnsi="Arial" w:cs="Arial"/>
                <w:i/>
                <w:iCs/>
                <w:lang w:eastAsia="de-DE"/>
              </w:rPr>
            </w:pPr>
            <w:r w:rsidRPr="00484720">
              <w:rPr>
                <w:rFonts w:ascii="Arial" w:hAnsi="Arial" w:cs="Arial"/>
                <w:i/>
                <w:iCs/>
              </w:rPr>
              <w:t>Longitarsus exoletus</w:t>
            </w:r>
          </w:p>
        </w:tc>
        <w:tc>
          <w:tcPr>
            <w:tcW w:w="1560" w:type="dxa"/>
            <w:noWrap/>
            <w:hideMark/>
          </w:tcPr>
          <w:p w14:paraId="6F41F5D3" w14:textId="7A180BFA"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5080840E" w14:textId="4B857BEE"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6D56F635" w14:textId="4C238030" w:rsidR="0026139F" w:rsidRPr="00C122DE" w:rsidRDefault="0026139F"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3C304963" w14:textId="681357F4"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237C37CE" w14:textId="3E54F683" w:rsidR="0026139F" w:rsidRPr="00C122DE" w:rsidRDefault="0026139F" w:rsidP="007D251E">
            <w:pPr>
              <w:jc w:val="center"/>
              <w:rPr>
                <w:rFonts w:ascii="Arial" w:eastAsia="Times New Roman" w:hAnsi="Arial" w:cs="Arial"/>
                <w:lang w:eastAsia="de-DE"/>
              </w:rPr>
            </w:pPr>
            <w:r w:rsidRPr="00C122DE">
              <w:rPr>
                <w:rFonts w:ascii="Arial" w:hAnsi="Arial" w:cs="Arial"/>
              </w:rPr>
              <w:t>3</w:t>
            </w:r>
          </w:p>
        </w:tc>
        <w:tc>
          <w:tcPr>
            <w:tcW w:w="1985" w:type="dxa"/>
            <w:noWrap/>
            <w:hideMark/>
          </w:tcPr>
          <w:p w14:paraId="6F758F55" w14:textId="7D22FB42" w:rsidR="0026139F" w:rsidRPr="00C122DE" w:rsidRDefault="0026139F" w:rsidP="007D251E">
            <w:pPr>
              <w:jc w:val="center"/>
              <w:rPr>
                <w:rFonts w:ascii="Arial" w:eastAsia="Times New Roman" w:hAnsi="Arial" w:cs="Arial"/>
                <w:lang w:eastAsia="de-DE"/>
              </w:rPr>
            </w:pPr>
            <w:r w:rsidRPr="00C122DE">
              <w:rPr>
                <w:rFonts w:ascii="Arial" w:hAnsi="Arial" w:cs="Arial"/>
              </w:rPr>
              <w:t>1.37</w:t>
            </w:r>
          </w:p>
        </w:tc>
      </w:tr>
      <w:tr w:rsidR="0026139F" w:rsidRPr="00C122DE" w14:paraId="080F101D" w14:textId="77777777" w:rsidTr="0026139F">
        <w:trPr>
          <w:trHeight w:val="315"/>
        </w:trPr>
        <w:tc>
          <w:tcPr>
            <w:tcW w:w="3397" w:type="dxa"/>
            <w:noWrap/>
            <w:hideMark/>
          </w:tcPr>
          <w:p w14:paraId="4291BBCF" w14:textId="303C4675" w:rsidR="0026139F" w:rsidRPr="00484720" w:rsidRDefault="0026139F" w:rsidP="007D251E">
            <w:pPr>
              <w:rPr>
                <w:rFonts w:ascii="Arial" w:eastAsia="Times New Roman" w:hAnsi="Arial" w:cs="Arial"/>
                <w:i/>
                <w:iCs/>
                <w:lang w:eastAsia="de-DE"/>
              </w:rPr>
            </w:pPr>
            <w:r w:rsidRPr="00484720">
              <w:rPr>
                <w:rFonts w:ascii="Arial" w:hAnsi="Arial" w:cs="Arial"/>
                <w:i/>
                <w:iCs/>
              </w:rPr>
              <w:t>Longitarsus jacobaeae</w:t>
            </w:r>
          </w:p>
        </w:tc>
        <w:tc>
          <w:tcPr>
            <w:tcW w:w="1560" w:type="dxa"/>
            <w:noWrap/>
            <w:hideMark/>
          </w:tcPr>
          <w:p w14:paraId="636BE6D1" w14:textId="4CF2D6CB"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1701" w:type="dxa"/>
            <w:noWrap/>
            <w:hideMark/>
          </w:tcPr>
          <w:p w14:paraId="3D82D078" w14:textId="4456B0EE"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5E845EB0" w14:textId="2667AA1F"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173170A3" w14:textId="0D6348AF" w:rsidR="0026139F" w:rsidRPr="00C122DE" w:rsidRDefault="0026139F" w:rsidP="007D251E">
            <w:pPr>
              <w:jc w:val="center"/>
              <w:rPr>
                <w:rFonts w:ascii="Arial" w:eastAsia="Times New Roman" w:hAnsi="Arial" w:cs="Arial"/>
                <w:lang w:eastAsia="de-DE"/>
              </w:rPr>
            </w:pPr>
            <w:r w:rsidRPr="00C122DE">
              <w:rPr>
                <w:rFonts w:ascii="Arial" w:hAnsi="Arial" w:cs="Arial"/>
              </w:rPr>
              <w:t>4</w:t>
            </w:r>
          </w:p>
        </w:tc>
        <w:tc>
          <w:tcPr>
            <w:tcW w:w="850" w:type="dxa"/>
            <w:noWrap/>
            <w:hideMark/>
          </w:tcPr>
          <w:p w14:paraId="5EBAE9DD" w14:textId="46E3E0BD" w:rsidR="0026139F" w:rsidRPr="00C122DE" w:rsidRDefault="0026139F" w:rsidP="007D251E">
            <w:pPr>
              <w:jc w:val="center"/>
              <w:rPr>
                <w:rFonts w:ascii="Arial" w:eastAsia="Times New Roman" w:hAnsi="Arial" w:cs="Arial"/>
                <w:lang w:eastAsia="de-DE"/>
              </w:rPr>
            </w:pPr>
            <w:r w:rsidRPr="00C122DE">
              <w:rPr>
                <w:rFonts w:ascii="Arial" w:hAnsi="Arial" w:cs="Arial"/>
              </w:rPr>
              <w:t>5</w:t>
            </w:r>
          </w:p>
        </w:tc>
        <w:tc>
          <w:tcPr>
            <w:tcW w:w="1985" w:type="dxa"/>
            <w:noWrap/>
            <w:hideMark/>
          </w:tcPr>
          <w:p w14:paraId="43AABC85" w14:textId="1B9A1428" w:rsidR="0026139F" w:rsidRPr="00C122DE" w:rsidRDefault="0026139F" w:rsidP="007D251E">
            <w:pPr>
              <w:jc w:val="center"/>
              <w:rPr>
                <w:rFonts w:ascii="Arial" w:eastAsia="Times New Roman" w:hAnsi="Arial" w:cs="Arial"/>
                <w:lang w:eastAsia="de-DE"/>
              </w:rPr>
            </w:pPr>
            <w:r w:rsidRPr="00C122DE">
              <w:rPr>
                <w:rFonts w:ascii="Arial" w:hAnsi="Arial" w:cs="Arial"/>
              </w:rPr>
              <w:t>2.28</w:t>
            </w:r>
          </w:p>
        </w:tc>
      </w:tr>
      <w:tr w:rsidR="0026139F" w:rsidRPr="00C122DE" w14:paraId="492C1130" w14:textId="77777777" w:rsidTr="0026139F">
        <w:trPr>
          <w:trHeight w:val="315"/>
        </w:trPr>
        <w:tc>
          <w:tcPr>
            <w:tcW w:w="3397" w:type="dxa"/>
            <w:noWrap/>
            <w:hideMark/>
          </w:tcPr>
          <w:p w14:paraId="44E9DB30" w14:textId="11E466AD" w:rsidR="0026139F" w:rsidRPr="00484720" w:rsidRDefault="0026139F" w:rsidP="007D251E">
            <w:pPr>
              <w:rPr>
                <w:rFonts w:ascii="Arial" w:eastAsia="Times New Roman" w:hAnsi="Arial" w:cs="Arial"/>
                <w:i/>
                <w:iCs/>
                <w:lang w:eastAsia="de-DE"/>
              </w:rPr>
            </w:pPr>
            <w:r w:rsidRPr="00484720">
              <w:rPr>
                <w:rFonts w:ascii="Arial" w:hAnsi="Arial" w:cs="Arial"/>
                <w:i/>
                <w:iCs/>
              </w:rPr>
              <w:t>Longitarsus melanocephalus</w:t>
            </w:r>
          </w:p>
        </w:tc>
        <w:tc>
          <w:tcPr>
            <w:tcW w:w="1560" w:type="dxa"/>
            <w:noWrap/>
            <w:hideMark/>
          </w:tcPr>
          <w:p w14:paraId="38D26D6E" w14:textId="2C7CC92C"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1701" w:type="dxa"/>
            <w:noWrap/>
            <w:hideMark/>
          </w:tcPr>
          <w:p w14:paraId="7BBCE116" w14:textId="5816BD32"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1813F7D0" w14:textId="6EDB5E67"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5116B2EA" w14:textId="48EFBC0D"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6EDA985E" w14:textId="25C5F586"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1985" w:type="dxa"/>
            <w:noWrap/>
            <w:hideMark/>
          </w:tcPr>
          <w:p w14:paraId="5314346D" w14:textId="70133182" w:rsidR="0026139F" w:rsidRPr="00C122DE" w:rsidRDefault="0026139F" w:rsidP="007D251E">
            <w:pPr>
              <w:jc w:val="center"/>
              <w:rPr>
                <w:rFonts w:ascii="Arial" w:eastAsia="Times New Roman" w:hAnsi="Arial" w:cs="Arial"/>
                <w:lang w:eastAsia="de-DE"/>
              </w:rPr>
            </w:pPr>
            <w:r w:rsidRPr="00C122DE">
              <w:rPr>
                <w:rFonts w:ascii="Arial" w:hAnsi="Arial" w:cs="Arial"/>
              </w:rPr>
              <w:t>0.46</w:t>
            </w:r>
          </w:p>
        </w:tc>
      </w:tr>
      <w:tr w:rsidR="0026139F" w:rsidRPr="00C122DE" w14:paraId="38A62597" w14:textId="77777777" w:rsidTr="0026139F">
        <w:trPr>
          <w:trHeight w:val="315"/>
        </w:trPr>
        <w:tc>
          <w:tcPr>
            <w:tcW w:w="3397" w:type="dxa"/>
            <w:noWrap/>
            <w:hideMark/>
          </w:tcPr>
          <w:p w14:paraId="3A9C453D" w14:textId="7D9EE16B" w:rsidR="0026139F" w:rsidRPr="00484720" w:rsidRDefault="0026139F" w:rsidP="007D251E">
            <w:pPr>
              <w:rPr>
                <w:rFonts w:ascii="Arial" w:eastAsia="Times New Roman" w:hAnsi="Arial" w:cs="Arial"/>
                <w:i/>
                <w:iCs/>
                <w:lang w:eastAsia="de-DE"/>
              </w:rPr>
            </w:pPr>
            <w:r w:rsidRPr="00484720">
              <w:rPr>
                <w:rFonts w:ascii="Arial" w:hAnsi="Arial" w:cs="Arial"/>
                <w:i/>
                <w:iCs/>
              </w:rPr>
              <w:t>Longitarsus succineus</w:t>
            </w:r>
          </w:p>
        </w:tc>
        <w:tc>
          <w:tcPr>
            <w:tcW w:w="1560" w:type="dxa"/>
            <w:noWrap/>
            <w:hideMark/>
          </w:tcPr>
          <w:p w14:paraId="78490010" w14:textId="057D8094"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23945C80" w14:textId="1C08EF80"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0DAD698E" w14:textId="1D3F1105"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50B711E6" w14:textId="276B1D63" w:rsidR="0026139F" w:rsidRPr="00C122DE" w:rsidRDefault="0026139F" w:rsidP="007D251E">
            <w:pPr>
              <w:jc w:val="center"/>
              <w:rPr>
                <w:rFonts w:ascii="Arial" w:eastAsia="Times New Roman" w:hAnsi="Arial" w:cs="Arial"/>
                <w:lang w:eastAsia="de-DE"/>
              </w:rPr>
            </w:pPr>
            <w:r w:rsidRPr="00C122DE">
              <w:rPr>
                <w:rFonts w:ascii="Arial" w:hAnsi="Arial" w:cs="Arial"/>
              </w:rPr>
              <w:t>14</w:t>
            </w:r>
          </w:p>
        </w:tc>
        <w:tc>
          <w:tcPr>
            <w:tcW w:w="850" w:type="dxa"/>
            <w:noWrap/>
            <w:hideMark/>
          </w:tcPr>
          <w:p w14:paraId="1A368FEE" w14:textId="39D3F2BA" w:rsidR="0026139F" w:rsidRPr="00C122DE" w:rsidRDefault="0026139F" w:rsidP="007D251E">
            <w:pPr>
              <w:jc w:val="center"/>
              <w:rPr>
                <w:rFonts w:ascii="Arial" w:eastAsia="Times New Roman" w:hAnsi="Arial" w:cs="Arial"/>
                <w:lang w:eastAsia="de-DE"/>
              </w:rPr>
            </w:pPr>
            <w:r w:rsidRPr="00C122DE">
              <w:rPr>
                <w:rFonts w:ascii="Arial" w:hAnsi="Arial" w:cs="Arial"/>
              </w:rPr>
              <w:t>14</w:t>
            </w:r>
          </w:p>
        </w:tc>
        <w:tc>
          <w:tcPr>
            <w:tcW w:w="1985" w:type="dxa"/>
            <w:noWrap/>
            <w:hideMark/>
          </w:tcPr>
          <w:p w14:paraId="3A3C5C1A" w14:textId="706B879A" w:rsidR="0026139F" w:rsidRPr="00C122DE" w:rsidRDefault="0026139F" w:rsidP="007D251E">
            <w:pPr>
              <w:jc w:val="center"/>
              <w:rPr>
                <w:rFonts w:ascii="Arial" w:eastAsia="Times New Roman" w:hAnsi="Arial" w:cs="Arial"/>
                <w:lang w:eastAsia="de-DE"/>
              </w:rPr>
            </w:pPr>
            <w:r w:rsidRPr="00C122DE">
              <w:rPr>
                <w:rFonts w:ascii="Arial" w:hAnsi="Arial" w:cs="Arial"/>
              </w:rPr>
              <w:t>6.39</w:t>
            </w:r>
          </w:p>
        </w:tc>
      </w:tr>
      <w:tr w:rsidR="0026139F" w:rsidRPr="00C122DE" w14:paraId="12FAEA77" w14:textId="77777777" w:rsidTr="0026139F">
        <w:trPr>
          <w:trHeight w:val="315"/>
        </w:trPr>
        <w:tc>
          <w:tcPr>
            <w:tcW w:w="3397" w:type="dxa"/>
            <w:noWrap/>
            <w:hideMark/>
          </w:tcPr>
          <w:p w14:paraId="58FCEB05" w14:textId="391E1861" w:rsidR="0026139F" w:rsidRPr="00484720" w:rsidRDefault="0026139F" w:rsidP="007D251E">
            <w:pPr>
              <w:rPr>
                <w:rFonts w:ascii="Arial" w:eastAsia="Times New Roman" w:hAnsi="Arial" w:cs="Arial"/>
                <w:i/>
                <w:iCs/>
                <w:lang w:eastAsia="de-DE"/>
              </w:rPr>
            </w:pPr>
            <w:r w:rsidRPr="00484720">
              <w:rPr>
                <w:rFonts w:ascii="Arial" w:hAnsi="Arial" w:cs="Arial"/>
                <w:i/>
                <w:iCs/>
              </w:rPr>
              <w:t xml:space="preserve">Neocrepidodera ferruginea </w:t>
            </w:r>
          </w:p>
        </w:tc>
        <w:tc>
          <w:tcPr>
            <w:tcW w:w="1560" w:type="dxa"/>
            <w:noWrap/>
            <w:hideMark/>
          </w:tcPr>
          <w:p w14:paraId="29481441" w14:textId="253A0E33"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4D3DC6B2" w14:textId="045F9502" w:rsidR="0026139F" w:rsidRPr="00C122DE" w:rsidRDefault="0026139F"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55FC86A2" w14:textId="05A4530B" w:rsidR="0026139F" w:rsidRPr="00C122DE" w:rsidRDefault="0026139F"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53C5EB3D" w14:textId="3DB4C9AC"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6ADE5CB2" w14:textId="14976594" w:rsidR="0026139F" w:rsidRPr="00C122DE" w:rsidRDefault="0026139F" w:rsidP="007D251E">
            <w:pPr>
              <w:jc w:val="center"/>
              <w:rPr>
                <w:rFonts w:ascii="Arial" w:eastAsia="Times New Roman" w:hAnsi="Arial" w:cs="Arial"/>
                <w:lang w:eastAsia="de-DE"/>
              </w:rPr>
            </w:pPr>
            <w:r w:rsidRPr="00C122DE">
              <w:rPr>
                <w:rFonts w:ascii="Arial" w:hAnsi="Arial" w:cs="Arial"/>
              </w:rPr>
              <w:t>4</w:t>
            </w:r>
          </w:p>
        </w:tc>
        <w:tc>
          <w:tcPr>
            <w:tcW w:w="1985" w:type="dxa"/>
            <w:noWrap/>
            <w:hideMark/>
          </w:tcPr>
          <w:p w14:paraId="6F971B30" w14:textId="72D5E0D1" w:rsidR="0026139F" w:rsidRPr="00C122DE" w:rsidRDefault="0026139F" w:rsidP="007D251E">
            <w:pPr>
              <w:jc w:val="center"/>
              <w:rPr>
                <w:rFonts w:ascii="Arial" w:eastAsia="Times New Roman" w:hAnsi="Arial" w:cs="Arial"/>
                <w:lang w:eastAsia="de-DE"/>
              </w:rPr>
            </w:pPr>
            <w:r w:rsidRPr="00C122DE">
              <w:rPr>
                <w:rFonts w:ascii="Arial" w:hAnsi="Arial" w:cs="Arial"/>
              </w:rPr>
              <w:t>1.83</w:t>
            </w:r>
          </w:p>
        </w:tc>
      </w:tr>
      <w:tr w:rsidR="0026139F" w:rsidRPr="00C122DE" w14:paraId="435586A7" w14:textId="77777777" w:rsidTr="0026139F">
        <w:trPr>
          <w:trHeight w:val="315"/>
        </w:trPr>
        <w:tc>
          <w:tcPr>
            <w:tcW w:w="3397" w:type="dxa"/>
            <w:noWrap/>
            <w:hideMark/>
          </w:tcPr>
          <w:p w14:paraId="3F018B9B" w14:textId="3E511190" w:rsidR="0026139F" w:rsidRPr="00484720" w:rsidRDefault="0026139F" w:rsidP="007D251E">
            <w:pPr>
              <w:rPr>
                <w:rFonts w:ascii="Arial" w:eastAsia="Times New Roman" w:hAnsi="Arial" w:cs="Arial"/>
                <w:i/>
                <w:iCs/>
                <w:lang w:eastAsia="de-DE"/>
              </w:rPr>
            </w:pPr>
            <w:r w:rsidRPr="00484720">
              <w:rPr>
                <w:rFonts w:ascii="Arial" w:hAnsi="Arial" w:cs="Arial"/>
                <w:i/>
                <w:iCs/>
              </w:rPr>
              <w:t>Neocrepidodera transversa</w:t>
            </w:r>
          </w:p>
        </w:tc>
        <w:tc>
          <w:tcPr>
            <w:tcW w:w="1560" w:type="dxa"/>
            <w:noWrap/>
            <w:hideMark/>
          </w:tcPr>
          <w:p w14:paraId="3C551B92" w14:textId="1E52C29A"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280F77E6" w14:textId="6C7042B0"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74776D72" w14:textId="13474B36" w:rsidR="0026139F" w:rsidRPr="00C122DE" w:rsidRDefault="0026139F" w:rsidP="007D251E">
            <w:pPr>
              <w:jc w:val="center"/>
              <w:rPr>
                <w:rFonts w:ascii="Arial" w:eastAsia="Times New Roman" w:hAnsi="Arial" w:cs="Arial"/>
                <w:lang w:eastAsia="de-DE"/>
              </w:rPr>
            </w:pPr>
            <w:r w:rsidRPr="00C122DE">
              <w:rPr>
                <w:rFonts w:ascii="Arial" w:hAnsi="Arial" w:cs="Arial"/>
              </w:rPr>
              <w:t>3</w:t>
            </w:r>
          </w:p>
        </w:tc>
        <w:tc>
          <w:tcPr>
            <w:tcW w:w="2268" w:type="dxa"/>
            <w:noWrap/>
            <w:hideMark/>
          </w:tcPr>
          <w:p w14:paraId="24AEA5C7" w14:textId="42442A73"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5B1A8468" w14:textId="1EE1E11D" w:rsidR="0026139F" w:rsidRPr="00C122DE" w:rsidRDefault="0026139F" w:rsidP="007D251E">
            <w:pPr>
              <w:jc w:val="center"/>
              <w:rPr>
                <w:rFonts w:ascii="Arial" w:eastAsia="Times New Roman" w:hAnsi="Arial" w:cs="Arial"/>
                <w:lang w:eastAsia="de-DE"/>
              </w:rPr>
            </w:pPr>
            <w:r w:rsidRPr="00C122DE">
              <w:rPr>
                <w:rFonts w:ascii="Arial" w:hAnsi="Arial" w:cs="Arial"/>
              </w:rPr>
              <w:t>4</w:t>
            </w:r>
          </w:p>
        </w:tc>
        <w:tc>
          <w:tcPr>
            <w:tcW w:w="1985" w:type="dxa"/>
            <w:noWrap/>
            <w:hideMark/>
          </w:tcPr>
          <w:p w14:paraId="23565DB4" w14:textId="5AF5D8D2" w:rsidR="0026139F" w:rsidRPr="00C122DE" w:rsidRDefault="0026139F" w:rsidP="007D251E">
            <w:pPr>
              <w:jc w:val="center"/>
              <w:rPr>
                <w:rFonts w:ascii="Arial" w:eastAsia="Times New Roman" w:hAnsi="Arial" w:cs="Arial"/>
                <w:lang w:eastAsia="de-DE"/>
              </w:rPr>
            </w:pPr>
            <w:r w:rsidRPr="00C122DE">
              <w:rPr>
                <w:rFonts w:ascii="Arial" w:hAnsi="Arial" w:cs="Arial"/>
              </w:rPr>
              <w:t>1.83</w:t>
            </w:r>
          </w:p>
        </w:tc>
      </w:tr>
      <w:tr w:rsidR="0026139F" w:rsidRPr="00C122DE" w14:paraId="14503E45" w14:textId="77777777" w:rsidTr="0026139F">
        <w:trPr>
          <w:trHeight w:val="315"/>
        </w:trPr>
        <w:tc>
          <w:tcPr>
            <w:tcW w:w="3397" w:type="dxa"/>
            <w:noWrap/>
            <w:hideMark/>
          </w:tcPr>
          <w:p w14:paraId="431B7A5A" w14:textId="215A8B39" w:rsidR="0026139F" w:rsidRPr="00484720" w:rsidRDefault="0026139F" w:rsidP="007D251E">
            <w:pPr>
              <w:rPr>
                <w:rFonts w:ascii="Arial" w:eastAsia="Times New Roman" w:hAnsi="Arial" w:cs="Arial"/>
                <w:i/>
                <w:iCs/>
                <w:lang w:eastAsia="de-DE"/>
              </w:rPr>
            </w:pPr>
            <w:r w:rsidRPr="00484720">
              <w:rPr>
                <w:rFonts w:ascii="Arial" w:hAnsi="Arial" w:cs="Arial"/>
                <w:i/>
                <w:iCs/>
              </w:rPr>
              <w:t>Oulema gallaeciana</w:t>
            </w:r>
          </w:p>
        </w:tc>
        <w:tc>
          <w:tcPr>
            <w:tcW w:w="1560" w:type="dxa"/>
            <w:noWrap/>
            <w:hideMark/>
          </w:tcPr>
          <w:p w14:paraId="43024D98" w14:textId="3AA5E592" w:rsidR="0026139F" w:rsidRPr="00C122DE" w:rsidRDefault="0026139F" w:rsidP="007D251E">
            <w:pPr>
              <w:jc w:val="center"/>
              <w:rPr>
                <w:rFonts w:ascii="Arial" w:eastAsia="Times New Roman" w:hAnsi="Arial" w:cs="Arial"/>
                <w:lang w:eastAsia="de-DE"/>
              </w:rPr>
            </w:pPr>
            <w:r w:rsidRPr="00C122DE">
              <w:rPr>
                <w:rFonts w:ascii="Arial" w:hAnsi="Arial" w:cs="Arial"/>
              </w:rPr>
              <w:t>5</w:t>
            </w:r>
          </w:p>
        </w:tc>
        <w:tc>
          <w:tcPr>
            <w:tcW w:w="1701" w:type="dxa"/>
            <w:noWrap/>
            <w:hideMark/>
          </w:tcPr>
          <w:p w14:paraId="4A67A692" w14:textId="7E32F9FF"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056E0D87" w14:textId="1356037F"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6A09A964" w14:textId="18E46EEC"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0FB447C2" w14:textId="63CEEFB0" w:rsidR="0026139F" w:rsidRPr="00C122DE" w:rsidRDefault="0026139F" w:rsidP="007D251E">
            <w:pPr>
              <w:jc w:val="center"/>
              <w:rPr>
                <w:rFonts w:ascii="Arial" w:eastAsia="Times New Roman" w:hAnsi="Arial" w:cs="Arial"/>
                <w:lang w:eastAsia="de-DE"/>
              </w:rPr>
            </w:pPr>
            <w:r w:rsidRPr="00C122DE">
              <w:rPr>
                <w:rFonts w:ascii="Arial" w:hAnsi="Arial" w:cs="Arial"/>
              </w:rPr>
              <w:t>5</w:t>
            </w:r>
          </w:p>
        </w:tc>
        <w:tc>
          <w:tcPr>
            <w:tcW w:w="1985" w:type="dxa"/>
            <w:noWrap/>
            <w:hideMark/>
          </w:tcPr>
          <w:p w14:paraId="12319C92" w14:textId="432E390A" w:rsidR="0026139F" w:rsidRPr="00C122DE" w:rsidRDefault="0026139F" w:rsidP="007D251E">
            <w:pPr>
              <w:jc w:val="center"/>
              <w:rPr>
                <w:rFonts w:ascii="Arial" w:eastAsia="Times New Roman" w:hAnsi="Arial" w:cs="Arial"/>
                <w:lang w:eastAsia="de-DE"/>
              </w:rPr>
            </w:pPr>
            <w:r w:rsidRPr="00C122DE">
              <w:rPr>
                <w:rFonts w:ascii="Arial" w:hAnsi="Arial" w:cs="Arial"/>
              </w:rPr>
              <w:t>2.28</w:t>
            </w:r>
          </w:p>
        </w:tc>
      </w:tr>
      <w:tr w:rsidR="0026139F" w:rsidRPr="00C122DE" w14:paraId="7472EF11" w14:textId="77777777" w:rsidTr="0026139F">
        <w:trPr>
          <w:trHeight w:val="315"/>
        </w:trPr>
        <w:tc>
          <w:tcPr>
            <w:tcW w:w="3397" w:type="dxa"/>
            <w:noWrap/>
            <w:hideMark/>
          </w:tcPr>
          <w:p w14:paraId="65719D81" w14:textId="74EE4084" w:rsidR="0026139F" w:rsidRPr="00484720" w:rsidRDefault="0026139F" w:rsidP="007D251E">
            <w:pPr>
              <w:rPr>
                <w:rFonts w:ascii="Arial" w:eastAsia="Times New Roman" w:hAnsi="Arial" w:cs="Arial"/>
                <w:i/>
                <w:iCs/>
                <w:lang w:eastAsia="de-DE"/>
              </w:rPr>
            </w:pPr>
            <w:r w:rsidRPr="00484720">
              <w:rPr>
                <w:rFonts w:ascii="Arial" w:hAnsi="Arial" w:cs="Arial"/>
                <w:i/>
                <w:iCs/>
              </w:rPr>
              <w:t>Oulema melanopus</w:t>
            </w:r>
          </w:p>
        </w:tc>
        <w:tc>
          <w:tcPr>
            <w:tcW w:w="1560" w:type="dxa"/>
            <w:noWrap/>
            <w:hideMark/>
          </w:tcPr>
          <w:p w14:paraId="6B74D964" w14:textId="4BD97525" w:rsidR="0026139F" w:rsidRPr="00C122DE" w:rsidRDefault="0026139F" w:rsidP="007D251E">
            <w:pPr>
              <w:jc w:val="center"/>
              <w:rPr>
                <w:rFonts w:ascii="Arial" w:eastAsia="Times New Roman" w:hAnsi="Arial" w:cs="Arial"/>
                <w:lang w:eastAsia="de-DE"/>
              </w:rPr>
            </w:pPr>
            <w:r w:rsidRPr="00C122DE">
              <w:rPr>
                <w:rFonts w:ascii="Arial" w:hAnsi="Arial" w:cs="Arial"/>
              </w:rPr>
              <w:t>6</w:t>
            </w:r>
          </w:p>
        </w:tc>
        <w:tc>
          <w:tcPr>
            <w:tcW w:w="1701" w:type="dxa"/>
            <w:noWrap/>
            <w:hideMark/>
          </w:tcPr>
          <w:p w14:paraId="7CC4C803" w14:textId="10B12085" w:rsidR="0026139F" w:rsidRPr="00C122DE" w:rsidRDefault="0026139F"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243A1081" w14:textId="0F19495A" w:rsidR="0026139F" w:rsidRPr="00C122DE" w:rsidRDefault="0026139F" w:rsidP="007D251E">
            <w:pPr>
              <w:jc w:val="center"/>
              <w:rPr>
                <w:rFonts w:ascii="Arial" w:eastAsia="Times New Roman" w:hAnsi="Arial" w:cs="Arial"/>
                <w:lang w:eastAsia="de-DE"/>
              </w:rPr>
            </w:pPr>
            <w:r w:rsidRPr="00C122DE">
              <w:rPr>
                <w:rFonts w:ascii="Arial" w:hAnsi="Arial" w:cs="Arial"/>
              </w:rPr>
              <w:t>3</w:t>
            </w:r>
          </w:p>
        </w:tc>
        <w:tc>
          <w:tcPr>
            <w:tcW w:w="2268" w:type="dxa"/>
            <w:noWrap/>
            <w:hideMark/>
          </w:tcPr>
          <w:p w14:paraId="6297F09D" w14:textId="52623712"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79F6A95F" w14:textId="7AFC11FE" w:rsidR="0026139F" w:rsidRPr="00C122DE" w:rsidRDefault="0026139F" w:rsidP="007D251E">
            <w:pPr>
              <w:jc w:val="center"/>
              <w:rPr>
                <w:rFonts w:ascii="Arial" w:eastAsia="Times New Roman" w:hAnsi="Arial" w:cs="Arial"/>
                <w:lang w:eastAsia="de-DE"/>
              </w:rPr>
            </w:pPr>
            <w:r w:rsidRPr="00C122DE">
              <w:rPr>
                <w:rFonts w:ascii="Arial" w:hAnsi="Arial" w:cs="Arial"/>
              </w:rPr>
              <w:t>11</w:t>
            </w:r>
          </w:p>
        </w:tc>
        <w:tc>
          <w:tcPr>
            <w:tcW w:w="1985" w:type="dxa"/>
            <w:noWrap/>
            <w:hideMark/>
          </w:tcPr>
          <w:p w14:paraId="06CCA8C3" w14:textId="6551E7CB" w:rsidR="0026139F" w:rsidRPr="00C122DE" w:rsidRDefault="0026139F" w:rsidP="007D251E">
            <w:pPr>
              <w:jc w:val="center"/>
              <w:rPr>
                <w:rFonts w:ascii="Arial" w:eastAsia="Times New Roman" w:hAnsi="Arial" w:cs="Arial"/>
                <w:lang w:eastAsia="de-DE"/>
              </w:rPr>
            </w:pPr>
            <w:r w:rsidRPr="00C122DE">
              <w:rPr>
                <w:rFonts w:ascii="Arial" w:hAnsi="Arial" w:cs="Arial"/>
              </w:rPr>
              <w:t>5.02</w:t>
            </w:r>
          </w:p>
        </w:tc>
      </w:tr>
      <w:tr w:rsidR="0026139F" w:rsidRPr="00C122DE" w14:paraId="4E70A800" w14:textId="77777777" w:rsidTr="0026139F">
        <w:trPr>
          <w:trHeight w:val="315"/>
        </w:trPr>
        <w:tc>
          <w:tcPr>
            <w:tcW w:w="3397" w:type="dxa"/>
            <w:noWrap/>
            <w:hideMark/>
          </w:tcPr>
          <w:p w14:paraId="784A6226" w14:textId="772B9570" w:rsidR="0026139F" w:rsidRPr="00484720" w:rsidRDefault="0026139F" w:rsidP="007D251E">
            <w:pPr>
              <w:rPr>
                <w:rFonts w:ascii="Arial" w:eastAsia="Times New Roman" w:hAnsi="Arial" w:cs="Arial"/>
                <w:i/>
                <w:iCs/>
                <w:lang w:eastAsia="de-DE"/>
              </w:rPr>
            </w:pPr>
            <w:r w:rsidRPr="00484720">
              <w:rPr>
                <w:rFonts w:ascii="Arial" w:hAnsi="Arial" w:cs="Arial"/>
                <w:i/>
                <w:iCs/>
              </w:rPr>
              <w:t>Phyllotreta atra</w:t>
            </w:r>
          </w:p>
        </w:tc>
        <w:tc>
          <w:tcPr>
            <w:tcW w:w="1560" w:type="dxa"/>
            <w:noWrap/>
            <w:hideMark/>
          </w:tcPr>
          <w:p w14:paraId="6D2257DE" w14:textId="7C12C4EA"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5991BE6E" w14:textId="1FCE96F3" w:rsidR="0026139F" w:rsidRPr="00C122DE" w:rsidRDefault="0026139F" w:rsidP="007D251E">
            <w:pPr>
              <w:jc w:val="center"/>
              <w:rPr>
                <w:rFonts w:ascii="Arial" w:eastAsia="Times New Roman" w:hAnsi="Arial" w:cs="Arial"/>
                <w:lang w:eastAsia="de-DE"/>
              </w:rPr>
            </w:pPr>
            <w:r w:rsidRPr="00C122DE">
              <w:rPr>
                <w:rFonts w:ascii="Arial" w:hAnsi="Arial" w:cs="Arial"/>
              </w:rPr>
              <w:t>4</w:t>
            </w:r>
          </w:p>
        </w:tc>
        <w:tc>
          <w:tcPr>
            <w:tcW w:w="2268" w:type="dxa"/>
            <w:noWrap/>
            <w:hideMark/>
          </w:tcPr>
          <w:p w14:paraId="4743799F" w14:textId="30DBEEC8"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029DA5AD" w14:textId="229FBD6A"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74E99A50" w14:textId="5595935C" w:rsidR="0026139F" w:rsidRPr="00C122DE" w:rsidRDefault="0026139F" w:rsidP="007D251E">
            <w:pPr>
              <w:jc w:val="center"/>
              <w:rPr>
                <w:rFonts w:ascii="Arial" w:eastAsia="Times New Roman" w:hAnsi="Arial" w:cs="Arial"/>
                <w:lang w:eastAsia="de-DE"/>
              </w:rPr>
            </w:pPr>
            <w:r w:rsidRPr="00C122DE">
              <w:rPr>
                <w:rFonts w:ascii="Arial" w:hAnsi="Arial" w:cs="Arial"/>
              </w:rPr>
              <w:t>5</w:t>
            </w:r>
          </w:p>
        </w:tc>
        <w:tc>
          <w:tcPr>
            <w:tcW w:w="1985" w:type="dxa"/>
            <w:noWrap/>
            <w:hideMark/>
          </w:tcPr>
          <w:p w14:paraId="40D1DF4F" w14:textId="3726A468" w:rsidR="0026139F" w:rsidRPr="00C122DE" w:rsidRDefault="0026139F" w:rsidP="007D251E">
            <w:pPr>
              <w:jc w:val="center"/>
              <w:rPr>
                <w:rFonts w:ascii="Arial" w:eastAsia="Times New Roman" w:hAnsi="Arial" w:cs="Arial"/>
                <w:lang w:eastAsia="de-DE"/>
              </w:rPr>
            </w:pPr>
            <w:r w:rsidRPr="00C122DE">
              <w:rPr>
                <w:rFonts w:ascii="Arial" w:hAnsi="Arial" w:cs="Arial"/>
              </w:rPr>
              <w:t>2.28</w:t>
            </w:r>
          </w:p>
        </w:tc>
      </w:tr>
      <w:tr w:rsidR="0026139F" w:rsidRPr="00C122DE" w14:paraId="247EE1CE" w14:textId="77777777" w:rsidTr="0026139F">
        <w:trPr>
          <w:trHeight w:val="315"/>
        </w:trPr>
        <w:tc>
          <w:tcPr>
            <w:tcW w:w="3397" w:type="dxa"/>
            <w:noWrap/>
            <w:hideMark/>
          </w:tcPr>
          <w:p w14:paraId="52E9DAB8" w14:textId="5BBFCF0E" w:rsidR="0026139F" w:rsidRPr="00484720" w:rsidRDefault="0026139F" w:rsidP="007D251E">
            <w:pPr>
              <w:rPr>
                <w:rFonts w:ascii="Arial" w:eastAsia="Times New Roman" w:hAnsi="Arial" w:cs="Arial"/>
                <w:i/>
                <w:iCs/>
                <w:lang w:eastAsia="de-DE"/>
              </w:rPr>
            </w:pPr>
            <w:r w:rsidRPr="00484720">
              <w:rPr>
                <w:rFonts w:ascii="Arial" w:hAnsi="Arial" w:cs="Arial"/>
                <w:i/>
                <w:iCs/>
              </w:rPr>
              <w:t xml:space="preserve">Phyllotreta nigripes </w:t>
            </w:r>
          </w:p>
        </w:tc>
        <w:tc>
          <w:tcPr>
            <w:tcW w:w="1560" w:type="dxa"/>
            <w:noWrap/>
            <w:hideMark/>
          </w:tcPr>
          <w:p w14:paraId="2C11D9B0" w14:textId="35134586"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43D903E9" w14:textId="383E7CDB" w:rsidR="0026139F" w:rsidRPr="00C122DE" w:rsidRDefault="0026139F" w:rsidP="007D251E">
            <w:pPr>
              <w:jc w:val="center"/>
              <w:rPr>
                <w:rFonts w:ascii="Arial" w:eastAsia="Times New Roman" w:hAnsi="Arial" w:cs="Arial"/>
                <w:lang w:eastAsia="de-DE"/>
              </w:rPr>
            </w:pPr>
            <w:r w:rsidRPr="00C122DE">
              <w:rPr>
                <w:rFonts w:ascii="Arial" w:hAnsi="Arial" w:cs="Arial"/>
              </w:rPr>
              <w:t>8</w:t>
            </w:r>
          </w:p>
        </w:tc>
        <w:tc>
          <w:tcPr>
            <w:tcW w:w="2268" w:type="dxa"/>
            <w:noWrap/>
            <w:hideMark/>
          </w:tcPr>
          <w:p w14:paraId="7777ECB7" w14:textId="0DA878A6"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4EC117F9" w14:textId="2D75E9D9"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60C19016" w14:textId="48D615B2" w:rsidR="0026139F" w:rsidRPr="00C122DE" w:rsidRDefault="0026139F" w:rsidP="007D251E">
            <w:pPr>
              <w:jc w:val="center"/>
              <w:rPr>
                <w:rFonts w:ascii="Arial" w:eastAsia="Times New Roman" w:hAnsi="Arial" w:cs="Arial"/>
                <w:lang w:eastAsia="de-DE"/>
              </w:rPr>
            </w:pPr>
            <w:r w:rsidRPr="00C122DE">
              <w:rPr>
                <w:rFonts w:ascii="Arial" w:hAnsi="Arial" w:cs="Arial"/>
              </w:rPr>
              <w:t>8</w:t>
            </w:r>
          </w:p>
        </w:tc>
        <w:tc>
          <w:tcPr>
            <w:tcW w:w="1985" w:type="dxa"/>
            <w:noWrap/>
            <w:hideMark/>
          </w:tcPr>
          <w:p w14:paraId="7CC173A8" w14:textId="3EF75189" w:rsidR="0026139F" w:rsidRPr="00C122DE" w:rsidRDefault="0026139F" w:rsidP="007D251E">
            <w:pPr>
              <w:jc w:val="center"/>
              <w:rPr>
                <w:rFonts w:ascii="Arial" w:eastAsia="Times New Roman" w:hAnsi="Arial" w:cs="Arial"/>
                <w:lang w:eastAsia="de-DE"/>
              </w:rPr>
            </w:pPr>
            <w:r w:rsidRPr="00C122DE">
              <w:rPr>
                <w:rFonts w:ascii="Arial" w:hAnsi="Arial" w:cs="Arial"/>
              </w:rPr>
              <w:t>3.65</w:t>
            </w:r>
          </w:p>
        </w:tc>
      </w:tr>
      <w:tr w:rsidR="0026139F" w:rsidRPr="00C122DE" w14:paraId="36AEB069" w14:textId="77777777" w:rsidTr="0026139F">
        <w:trPr>
          <w:trHeight w:val="315"/>
        </w:trPr>
        <w:tc>
          <w:tcPr>
            <w:tcW w:w="3397" w:type="dxa"/>
            <w:noWrap/>
            <w:hideMark/>
          </w:tcPr>
          <w:p w14:paraId="32A9535C" w14:textId="6094C91E" w:rsidR="0026139F" w:rsidRPr="00484720" w:rsidRDefault="0026139F" w:rsidP="007D251E">
            <w:pPr>
              <w:rPr>
                <w:rFonts w:ascii="Arial" w:eastAsia="Times New Roman" w:hAnsi="Arial" w:cs="Arial"/>
                <w:i/>
                <w:iCs/>
                <w:lang w:eastAsia="de-DE"/>
              </w:rPr>
            </w:pPr>
            <w:r w:rsidRPr="00484720">
              <w:rPr>
                <w:rFonts w:ascii="Arial" w:hAnsi="Arial" w:cs="Arial"/>
                <w:i/>
                <w:iCs/>
              </w:rPr>
              <w:t>Phyllotreta ochripes</w:t>
            </w:r>
          </w:p>
        </w:tc>
        <w:tc>
          <w:tcPr>
            <w:tcW w:w="1560" w:type="dxa"/>
            <w:noWrap/>
            <w:hideMark/>
          </w:tcPr>
          <w:p w14:paraId="6A7B331C" w14:textId="575036BD"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1364ACF0" w14:textId="268675E3"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184B3F05" w14:textId="3DC6F35D"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19BD4F67" w14:textId="1CD0419E"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850" w:type="dxa"/>
            <w:noWrap/>
            <w:hideMark/>
          </w:tcPr>
          <w:p w14:paraId="0E9BD8D2" w14:textId="40DF759A"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1985" w:type="dxa"/>
            <w:noWrap/>
            <w:hideMark/>
          </w:tcPr>
          <w:p w14:paraId="0BD99ED3" w14:textId="7EE0F635" w:rsidR="0026139F" w:rsidRPr="00C122DE" w:rsidRDefault="0026139F" w:rsidP="007D251E">
            <w:pPr>
              <w:jc w:val="center"/>
              <w:rPr>
                <w:rFonts w:ascii="Arial" w:eastAsia="Times New Roman" w:hAnsi="Arial" w:cs="Arial"/>
                <w:lang w:eastAsia="de-DE"/>
              </w:rPr>
            </w:pPr>
            <w:r w:rsidRPr="00C122DE">
              <w:rPr>
                <w:rFonts w:ascii="Arial" w:hAnsi="Arial" w:cs="Arial"/>
              </w:rPr>
              <w:t>0.46</w:t>
            </w:r>
          </w:p>
        </w:tc>
      </w:tr>
      <w:tr w:rsidR="0026139F" w:rsidRPr="00C122DE" w14:paraId="480353D0" w14:textId="77777777" w:rsidTr="0026139F">
        <w:trPr>
          <w:trHeight w:val="315"/>
        </w:trPr>
        <w:tc>
          <w:tcPr>
            <w:tcW w:w="3397" w:type="dxa"/>
            <w:noWrap/>
            <w:hideMark/>
          </w:tcPr>
          <w:p w14:paraId="66B288FB" w14:textId="4B0CD545" w:rsidR="0026139F" w:rsidRPr="00484720" w:rsidRDefault="0026139F" w:rsidP="007D251E">
            <w:pPr>
              <w:rPr>
                <w:rFonts w:ascii="Arial" w:eastAsia="Times New Roman" w:hAnsi="Arial" w:cs="Arial"/>
                <w:i/>
                <w:iCs/>
                <w:lang w:eastAsia="de-DE"/>
              </w:rPr>
            </w:pPr>
            <w:r w:rsidRPr="00484720">
              <w:rPr>
                <w:rFonts w:ascii="Arial" w:hAnsi="Arial" w:cs="Arial"/>
                <w:i/>
                <w:iCs/>
              </w:rPr>
              <w:t xml:space="preserve">Phyllotreta vittula </w:t>
            </w:r>
          </w:p>
        </w:tc>
        <w:tc>
          <w:tcPr>
            <w:tcW w:w="1560" w:type="dxa"/>
            <w:noWrap/>
            <w:hideMark/>
          </w:tcPr>
          <w:p w14:paraId="12F741A3" w14:textId="6EFEABEC"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329DBC31" w14:textId="6864F946" w:rsidR="0026139F" w:rsidRPr="00C122DE" w:rsidRDefault="0026139F"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6849838F" w14:textId="38BFA961"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6748E408" w14:textId="2820EE05"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7260F400" w14:textId="547AB2F0" w:rsidR="0026139F" w:rsidRPr="00C122DE" w:rsidRDefault="0026139F" w:rsidP="007D251E">
            <w:pPr>
              <w:jc w:val="center"/>
              <w:rPr>
                <w:rFonts w:ascii="Arial" w:eastAsia="Times New Roman" w:hAnsi="Arial" w:cs="Arial"/>
                <w:lang w:eastAsia="de-DE"/>
              </w:rPr>
            </w:pPr>
            <w:r w:rsidRPr="00C122DE">
              <w:rPr>
                <w:rFonts w:ascii="Arial" w:hAnsi="Arial" w:cs="Arial"/>
              </w:rPr>
              <w:t>3</w:t>
            </w:r>
          </w:p>
        </w:tc>
        <w:tc>
          <w:tcPr>
            <w:tcW w:w="1985" w:type="dxa"/>
            <w:noWrap/>
            <w:hideMark/>
          </w:tcPr>
          <w:p w14:paraId="0C7D8FD3" w14:textId="75FC45C4" w:rsidR="0026139F" w:rsidRPr="00C122DE" w:rsidRDefault="0026139F" w:rsidP="007D251E">
            <w:pPr>
              <w:jc w:val="center"/>
              <w:rPr>
                <w:rFonts w:ascii="Arial" w:eastAsia="Times New Roman" w:hAnsi="Arial" w:cs="Arial"/>
                <w:lang w:eastAsia="de-DE"/>
              </w:rPr>
            </w:pPr>
            <w:r w:rsidRPr="00C122DE">
              <w:rPr>
                <w:rFonts w:ascii="Arial" w:hAnsi="Arial" w:cs="Arial"/>
              </w:rPr>
              <w:t>1.37</w:t>
            </w:r>
          </w:p>
        </w:tc>
      </w:tr>
      <w:tr w:rsidR="0026139F" w:rsidRPr="00C122DE" w14:paraId="26811D94" w14:textId="77777777" w:rsidTr="0026139F">
        <w:trPr>
          <w:trHeight w:val="315"/>
        </w:trPr>
        <w:tc>
          <w:tcPr>
            <w:tcW w:w="3397" w:type="dxa"/>
            <w:noWrap/>
            <w:hideMark/>
          </w:tcPr>
          <w:p w14:paraId="42B33B50" w14:textId="21E8BFA9" w:rsidR="0026139F" w:rsidRPr="00484720" w:rsidRDefault="0026139F" w:rsidP="007D251E">
            <w:pPr>
              <w:rPr>
                <w:rFonts w:ascii="Arial" w:eastAsia="Times New Roman" w:hAnsi="Arial" w:cs="Arial"/>
                <w:i/>
                <w:iCs/>
                <w:lang w:eastAsia="de-DE"/>
              </w:rPr>
            </w:pPr>
            <w:r w:rsidRPr="00484720">
              <w:rPr>
                <w:rFonts w:ascii="Arial" w:hAnsi="Arial" w:cs="Arial"/>
                <w:i/>
                <w:iCs/>
              </w:rPr>
              <w:t>Podagrica fuscicornis</w:t>
            </w:r>
          </w:p>
        </w:tc>
        <w:tc>
          <w:tcPr>
            <w:tcW w:w="1560" w:type="dxa"/>
            <w:noWrap/>
            <w:hideMark/>
          </w:tcPr>
          <w:p w14:paraId="1B94E9F7" w14:textId="5F08ABDE"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3AE06A38" w14:textId="6FCB8EC4" w:rsidR="0026139F" w:rsidRPr="00C122DE" w:rsidRDefault="0026139F"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4E57B6BE" w14:textId="406C54C2" w:rsidR="0026139F" w:rsidRPr="00C122DE" w:rsidRDefault="0026139F" w:rsidP="007D251E">
            <w:pPr>
              <w:jc w:val="center"/>
              <w:rPr>
                <w:rFonts w:ascii="Arial" w:eastAsia="Times New Roman" w:hAnsi="Arial" w:cs="Arial"/>
                <w:lang w:eastAsia="de-DE"/>
              </w:rPr>
            </w:pPr>
            <w:r w:rsidRPr="00C122DE">
              <w:rPr>
                <w:rFonts w:ascii="Arial" w:hAnsi="Arial" w:cs="Arial"/>
              </w:rPr>
              <w:t>7</w:t>
            </w:r>
          </w:p>
        </w:tc>
        <w:tc>
          <w:tcPr>
            <w:tcW w:w="2268" w:type="dxa"/>
            <w:noWrap/>
            <w:hideMark/>
          </w:tcPr>
          <w:p w14:paraId="160A6D0B" w14:textId="6CE96B0B"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2906068E" w14:textId="47E74BEE" w:rsidR="0026139F" w:rsidRPr="00C122DE" w:rsidRDefault="0026139F" w:rsidP="007D251E">
            <w:pPr>
              <w:jc w:val="center"/>
              <w:rPr>
                <w:rFonts w:ascii="Arial" w:eastAsia="Times New Roman" w:hAnsi="Arial" w:cs="Arial"/>
                <w:lang w:eastAsia="de-DE"/>
              </w:rPr>
            </w:pPr>
            <w:r w:rsidRPr="00C122DE">
              <w:rPr>
                <w:rFonts w:ascii="Arial" w:hAnsi="Arial" w:cs="Arial"/>
              </w:rPr>
              <w:t>9</w:t>
            </w:r>
          </w:p>
        </w:tc>
        <w:tc>
          <w:tcPr>
            <w:tcW w:w="1985" w:type="dxa"/>
            <w:noWrap/>
            <w:hideMark/>
          </w:tcPr>
          <w:p w14:paraId="67363AF8" w14:textId="5B7FD030" w:rsidR="0026139F" w:rsidRPr="00C122DE" w:rsidRDefault="0026139F" w:rsidP="007D251E">
            <w:pPr>
              <w:jc w:val="center"/>
              <w:rPr>
                <w:rFonts w:ascii="Arial" w:eastAsia="Times New Roman" w:hAnsi="Arial" w:cs="Arial"/>
                <w:lang w:eastAsia="de-DE"/>
              </w:rPr>
            </w:pPr>
            <w:r w:rsidRPr="00C122DE">
              <w:rPr>
                <w:rFonts w:ascii="Arial" w:hAnsi="Arial" w:cs="Arial"/>
              </w:rPr>
              <w:t>4.11</w:t>
            </w:r>
          </w:p>
        </w:tc>
      </w:tr>
      <w:tr w:rsidR="0026139F" w:rsidRPr="00C122DE" w14:paraId="2CC77D5D" w14:textId="77777777" w:rsidTr="0026139F">
        <w:trPr>
          <w:trHeight w:val="315"/>
        </w:trPr>
        <w:tc>
          <w:tcPr>
            <w:tcW w:w="3397" w:type="dxa"/>
            <w:noWrap/>
            <w:hideMark/>
          </w:tcPr>
          <w:p w14:paraId="4258764E" w14:textId="2610E659" w:rsidR="0026139F" w:rsidRPr="00484720" w:rsidRDefault="0026139F" w:rsidP="007D251E">
            <w:pPr>
              <w:rPr>
                <w:rFonts w:ascii="Arial" w:eastAsia="Times New Roman" w:hAnsi="Arial" w:cs="Arial"/>
                <w:i/>
                <w:iCs/>
                <w:lang w:eastAsia="de-DE"/>
              </w:rPr>
            </w:pPr>
            <w:r w:rsidRPr="00484720">
              <w:rPr>
                <w:rFonts w:ascii="Arial" w:hAnsi="Arial" w:cs="Arial"/>
                <w:i/>
                <w:iCs/>
              </w:rPr>
              <w:t>Psylliodes chrysocephala</w:t>
            </w:r>
          </w:p>
        </w:tc>
        <w:tc>
          <w:tcPr>
            <w:tcW w:w="1560" w:type="dxa"/>
            <w:noWrap/>
            <w:hideMark/>
          </w:tcPr>
          <w:p w14:paraId="41002F75" w14:textId="5F84A33B"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3F296FB9" w14:textId="32F31484"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33AFEC57" w14:textId="2FA478C4"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7F0AA12A" w14:textId="182E4059"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55D5C71C" w14:textId="3264DD6D" w:rsidR="0026139F" w:rsidRPr="00C122DE" w:rsidRDefault="0026139F" w:rsidP="007D251E">
            <w:pPr>
              <w:jc w:val="center"/>
              <w:rPr>
                <w:rFonts w:ascii="Arial" w:eastAsia="Times New Roman" w:hAnsi="Arial" w:cs="Arial"/>
                <w:lang w:eastAsia="de-DE"/>
              </w:rPr>
            </w:pPr>
            <w:r w:rsidRPr="00C122DE">
              <w:rPr>
                <w:rFonts w:ascii="Arial" w:hAnsi="Arial" w:cs="Arial"/>
              </w:rPr>
              <w:t>1</w:t>
            </w:r>
          </w:p>
        </w:tc>
        <w:tc>
          <w:tcPr>
            <w:tcW w:w="1985" w:type="dxa"/>
            <w:noWrap/>
            <w:hideMark/>
          </w:tcPr>
          <w:p w14:paraId="05446AF2" w14:textId="30E4A236" w:rsidR="0026139F" w:rsidRPr="00C122DE" w:rsidRDefault="0026139F" w:rsidP="007D251E">
            <w:pPr>
              <w:jc w:val="center"/>
              <w:rPr>
                <w:rFonts w:ascii="Arial" w:eastAsia="Times New Roman" w:hAnsi="Arial" w:cs="Arial"/>
                <w:lang w:eastAsia="de-DE"/>
              </w:rPr>
            </w:pPr>
            <w:r w:rsidRPr="00C122DE">
              <w:rPr>
                <w:rFonts w:ascii="Arial" w:hAnsi="Arial" w:cs="Arial"/>
              </w:rPr>
              <w:t>0.46</w:t>
            </w:r>
          </w:p>
        </w:tc>
      </w:tr>
      <w:tr w:rsidR="0026139F" w:rsidRPr="00C122DE" w14:paraId="669B4DD6" w14:textId="77777777" w:rsidTr="0026139F">
        <w:trPr>
          <w:trHeight w:val="315"/>
        </w:trPr>
        <w:tc>
          <w:tcPr>
            <w:tcW w:w="3397" w:type="dxa"/>
            <w:noWrap/>
            <w:hideMark/>
          </w:tcPr>
          <w:p w14:paraId="7C211C24" w14:textId="6ADCEC39" w:rsidR="0026139F" w:rsidRPr="00484720" w:rsidRDefault="0026139F" w:rsidP="007D251E">
            <w:pPr>
              <w:rPr>
                <w:rFonts w:ascii="Arial" w:eastAsia="Times New Roman" w:hAnsi="Arial" w:cs="Arial"/>
                <w:i/>
                <w:iCs/>
                <w:lang w:eastAsia="de-DE"/>
              </w:rPr>
            </w:pPr>
            <w:r w:rsidRPr="00484720">
              <w:rPr>
                <w:rFonts w:ascii="Arial" w:hAnsi="Arial" w:cs="Arial"/>
                <w:i/>
                <w:iCs/>
              </w:rPr>
              <w:lastRenderedPageBreak/>
              <w:t>Sphaeroderma rubid</w:t>
            </w:r>
            <w:r>
              <w:rPr>
                <w:rFonts w:ascii="Arial" w:hAnsi="Arial" w:cs="Arial"/>
                <w:i/>
                <w:iCs/>
              </w:rPr>
              <w:t>i</w:t>
            </w:r>
            <w:r w:rsidRPr="00484720">
              <w:rPr>
                <w:rFonts w:ascii="Arial" w:hAnsi="Arial" w:cs="Arial"/>
                <w:i/>
                <w:iCs/>
              </w:rPr>
              <w:t>um</w:t>
            </w:r>
          </w:p>
        </w:tc>
        <w:tc>
          <w:tcPr>
            <w:tcW w:w="1560" w:type="dxa"/>
            <w:noWrap/>
            <w:hideMark/>
          </w:tcPr>
          <w:p w14:paraId="0ED7FBA4" w14:textId="278145A8"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0EDD748F" w14:textId="089562C1" w:rsidR="0026139F" w:rsidRPr="00C122DE" w:rsidRDefault="0026139F" w:rsidP="007D251E">
            <w:pPr>
              <w:jc w:val="center"/>
              <w:rPr>
                <w:rFonts w:ascii="Arial" w:eastAsia="Times New Roman" w:hAnsi="Arial" w:cs="Arial"/>
                <w:lang w:eastAsia="de-DE"/>
              </w:rPr>
            </w:pPr>
            <w:r w:rsidRPr="00C122DE">
              <w:rPr>
                <w:rFonts w:ascii="Arial" w:hAnsi="Arial" w:cs="Arial"/>
              </w:rPr>
              <w:t>3</w:t>
            </w:r>
          </w:p>
        </w:tc>
        <w:tc>
          <w:tcPr>
            <w:tcW w:w="2268" w:type="dxa"/>
            <w:noWrap/>
            <w:hideMark/>
          </w:tcPr>
          <w:p w14:paraId="60CD4B58" w14:textId="4A1E976F" w:rsidR="0026139F" w:rsidRPr="00C122DE" w:rsidRDefault="0026139F" w:rsidP="007D251E">
            <w:pPr>
              <w:jc w:val="center"/>
              <w:rPr>
                <w:rFonts w:ascii="Arial" w:eastAsia="Times New Roman" w:hAnsi="Arial" w:cs="Arial"/>
                <w:lang w:eastAsia="de-DE"/>
              </w:rPr>
            </w:pPr>
            <w:r w:rsidRPr="00C122DE">
              <w:rPr>
                <w:rFonts w:ascii="Arial" w:hAnsi="Arial" w:cs="Arial"/>
              </w:rPr>
              <w:t>3</w:t>
            </w:r>
          </w:p>
        </w:tc>
        <w:tc>
          <w:tcPr>
            <w:tcW w:w="2268" w:type="dxa"/>
            <w:noWrap/>
            <w:hideMark/>
          </w:tcPr>
          <w:p w14:paraId="3ED04E0E" w14:textId="46D8CA9C" w:rsidR="0026139F" w:rsidRPr="00C122DE" w:rsidRDefault="0026139F"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584F35D1" w14:textId="3ACE044E" w:rsidR="0026139F" w:rsidRPr="00C122DE" w:rsidRDefault="0026139F" w:rsidP="007D251E">
            <w:pPr>
              <w:jc w:val="center"/>
              <w:rPr>
                <w:rFonts w:ascii="Arial" w:eastAsia="Times New Roman" w:hAnsi="Arial" w:cs="Arial"/>
                <w:lang w:eastAsia="de-DE"/>
              </w:rPr>
            </w:pPr>
            <w:r w:rsidRPr="00C122DE">
              <w:rPr>
                <w:rFonts w:ascii="Arial" w:hAnsi="Arial" w:cs="Arial"/>
              </w:rPr>
              <w:t>6</w:t>
            </w:r>
          </w:p>
        </w:tc>
        <w:tc>
          <w:tcPr>
            <w:tcW w:w="1985" w:type="dxa"/>
            <w:noWrap/>
            <w:hideMark/>
          </w:tcPr>
          <w:p w14:paraId="71D07EBF" w14:textId="59346A40" w:rsidR="0026139F" w:rsidRPr="00C122DE" w:rsidRDefault="0026139F" w:rsidP="007D251E">
            <w:pPr>
              <w:jc w:val="center"/>
              <w:rPr>
                <w:rFonts w:ascii="Arial" w:eastAsia="Times New Roman" w:hAnsi="Arial" w:cs="Arial"/>
                <w:lang w:eastAsia="de-DE"/>
              </w:rPr>
            </w:pPr>
            <w:r w:rsidRPr="00C122DE">
              <w:rPr>
                <w:rFonts w:ascii="Arial" w:hAnsi="Arial" w:cs="Arial"/>
              </w:rPr>
              <w:t>2.74</w:t>
            </w:r>
          </w:p>
        </w:tc>
      </w:tr>
      <w:bookmarkEnd w:id="4"/>
    </w:tbl>
    <w:p w14:paraId="7D27A78E" w14:textId="77777777" w:rsidR="0034287C" w:rsidRDefault="0034287C" w:rsidP="0034287C">
      <w:pPr>
        <w:spacing w:line="480" w:lineRule="auto"/>
        <w:jc w:val="both"/>
        <w:rPr>
          <w:rFonts w:ascii="Arial" w:hAnsi="Arial" w:cs="Arial"/>
          <w:b/>
          <w:lang w:val="en-US"/>
        </w:rPr>
      </w:pPr>
    </w:p>
    <w:p w14:paraId="7FA09895" w14:textId="1BE69AC7" w:rsidR="0026139F" w:rsidRDefault="0026139F" w:rsidP="0026139F">
      <w:pPr>
        <w:spacing w:line="480" w:lineRule="auto"/>
        <w:jc w:val="both"/>
        <w:rPr>
          <w:rFonts w:ascii="Arial" w:hAnsi="Arial" w:cs="Arial"/>
          <w:b/>
          <w:lang w:val="en-US"/>
        </w:rPr>
      </w:pPr>
      <w:r>
        <w:rPr>
          <w:rFonts w:ascii="Arial" w:hAnsi="Arial" w:cs="Arial"/>
          <w:b/>
          <w:lang w:val="en-US"/>
        </w:rPr>
        <w:t xml:space="preserve">Table </w:t>
      </w:r>
      <w:r w:rsidR="0042083D">
        <w:rPr>
          <w:rFonts w:ascii="Arial" w:hAnsi="Arial" w:cs="Arial"/>
          <w:b/>
          <w:lang w:val="en-US"/>
        </w:rPr>
        <w:t>S</w:t>
      </w:r>
      <w:r w:rsidR="00FA3201">
        <w:rPr>
          <w:rFonts w:ascii="Arial" w:hAnsi="Arial" w:cs="Arial"/>
          <w:b/>
          <w:lang w:val="en-US"/>
        </w:rPr>
        <w:t>4c</w:t>
      </w:r>
    </w:p>
    <w:tbl>
      <w:tblPr>
        <w:tblStyle w:val="TableGrid"/>
        <w:tblW w:w="14029" w:type="dxa"/>
        <w:tblLayout w:type="fixed"/>
        <w:tblLook w:val="04A0" w:firstRow="1" w:lastRow="0" w:firstColumn="1" w:lastColumn="0" w:noHBand="0" w:noVBand="1"/>
      </w:tblPr>
      <w:tblGrid>
        <w:gridCol w:w="3369"/>
        <w:gridCol w:w="1588"/>
        <w:gridCol w:w="1701"/>
        <w:gridCol w:w="2268"/>
        <w:gridCol w:w="2268"/>
        <w:gridCol w:w="850"/>
        <w:gridCol w:w="1985"/>
      </w:tblGrid>
      <w:tr w:rsidR="0026139F" w:rsidRPr="00FD17C2" w14:paraId="622F50A1" w14:textId="77777777" w:rsidTr="00255C75">
        <w:trPr>
          <w:trHeight w:val="477"/>
        </w:trPr>
        <w:tc>
          <w:tcPr>
            <w:tcW w:w="14029" w:type="dxa"/>
            <w:gridSpan w:val="7"/>
            <w:vAlign w:val="center"/>
          </w:tcPr>
          <w:p w14:paraId="4F0A88CF" w14:textId="328CCA2C" w:rsidR="0026139F" w:rsidRPr="00FD17C2" w:rsidRDefault="0026139F" w:rsidP="007D251E">
            <w:pPr>
              <w:spacing w:line="276" w:lineRule="auto"/>
              <w:jc w:val="center"/>
              <w:rPr>
                <w:rFonts w:ascii="Arial" w:hAnsi="Arial" w:cs="Arial"/>
                <w:b/>
                <w:lang w:val="en-US"/>
              </w:rPr>
            </w:pPr>
            <w:r w:rsidRPr="0026139F">
              <w:rPr>
                <w:rFonts w:ascii="Arial" w:hAnsi="Arial" w:cs="Arial"/>
                <w:b/>
                <w:sz w:val="28"/>
                <w:lang w:val="en-GB"/>
              </w:rPr>
              <w:t>Curculionidae</w:t>
            </w:r>
          </w:p>
        </w:tc>
      </w:tr>
      <w:tr w:rsidR="00255C75" w:rsidRPr="00FD17C2" w14:paraId="1C8C99AE" w14:textId="77777777" w:rsidTr="00255C75">
        <w:trPr>
          <w:trHeight w:val="785"/>
        </w:trPr>
        <w:tc>
          <w:tcPr>
            <w:tcW w:w="3369" w:type="dxa"/>
            <w:vAlign w:val="center"/>
          </w:tcPr>
          <w:p w14:paraId="4C350BC0" w14:textId="77777777" w:rsidR="00255C75" w:rsidRPr="00FD17C2" w:rsidRDefault="00255C75" w:rsidP="007D251E">
            <w:pPr>
              <w:spacing w:line="276" w:lineRule="auto"/>
              <w:rPr>
                <w:rFonts w:ascii="Arial" w:hAnsi="Arial" w:cs="Arial"/>
                <w:b/>
                <w:lang w:val="en-US"/>
              </w:rPr>
            </w:pPr>
            <w:r w:rsidRPr="00FD17C2">
              <w:rPr>
                <w:rFonts w:ascii="Arial" w:hAnsi="Arial" w:cs="Arial"/>
                <w:b/>
                <w:lang w:val="en-US"/>
              </w:rPr>
              <w:t>Species</w:t>
            </w:r>
          </w:p>
        </w:tc>
        <w:tc>
          <w:tcPr>
            <w:tcW w:w="1588" w:type="dxa"/>
            <w:vAlign w:val="center"/>
          </w:tcPr>
          <w:p w14:paraId="752E0317" w14:textId="77777777" w:rsidR="00255C75" w:rsidRPr="00FD17C2" w:rsidRDefault="00255C75" w:rsidP="007D251E">
            <w:pPr>
              <w:spacing w:line="276" w:lineRule="auto"/>
              <w:jc w:val="center"/>
              <w:rPr>
                <w:rFonts w:ascii="Arial" w:hAnsi="Arial" w:cs="Arial"/>
                <w:b/>
                <w:lang w:val="en-US"/>
              </w:rPr>
            </w:pPr>
            <w:r w:rsidRPr="00FD17C2">
              <w:rPr>
                <w:rFonts w:ascii="Arial" w:hAnsi="Arial" w:cs="Arial"/>
                <w:b/>
                <w:lang w:val="en-US"/>
              </w:rPr>
              <w:t>Wheat field</w:t>
            </w:r>
          </w:p>
        </w:tc>
        <w:tc>
          <w:tcPr>
            <w:tcW w:w="1701" w:type="dxa"/>
            <w:vAlign w:val="center"/>
          </w:tcPr>
          <w:p w14:paraId="0139854B" w14:textId="77777777" w:rsidR="00255C75" w:rsidRPr="00FD17C2" w:rsidRDefault="00255C75" w:rsidP="007D251E">
            <w:pPr>
              <w:spacing w:line="276" w:lineRule="auto"/>
              <w:jc w:val="center"/>
              <w:rPr>
                <w:rFonts w:ascii="Arial" w:hAnsi="Arial" w:cs="Arial"/>
                <w:b/>
                <w:lang w:val="en-US"/>
              </w:rPr>
            </w:pPr>
            <w:r>
              <w:rPr>
                <w:rFonts w:ascii="Arial" w:hAnsi="Arial" w:cs="Arial"/>
                <w:b/>
                <w:lang w:val="en-US"/>
              </w:rPr>
              <w:t xml:space="preserve">Field </w:t>
            </w:r>
            <w:r w:rsidRPr="00FD17C2">
              <w:rPr>
                <w:rFonts w:ascii="Arial" w:hAnsi="Arial" w:cs="Arial"/>
                <w:b/>
                <w:lang w:val="en-US"/>
              </w:rPr>
              <w:t>margin</w:t>
            </w:r>
          </w:p>
        </w:tc>
        <w:tc>
          <w:tcPr>
            <w:tcW w:w="2268" w:type="dxa"/>
            <w:vAlign w:val="center"/>
          </w:tcPr>
          <w:p w14:paraId="16BB2C25" w14:textId="77777777" w:rsidR="00255C75" w:rsidRPr="00FD17C2" w:rsidRDefault="00255C75" w:rsidP="007D251E">
            <w:pPr>
              <w:spacing w:line="276" w:lineRule="auto"/>
              <w:jc w:val="center"/>
              <w:rPr>
                <w:rFonts w:ascii="Arial" w:hAnsi="Arial" w:cs="Arial"/>
                <w:b/>
                <w:lang w:val="en-US"/>
              </w:rPr>
            </w:pPr>
            <w:r w:rsidRPr="00FD17C2">
              <w:rPr>
                <w:rFonts w:ascii="Arial" w:hAnsi="Arial" w:cs="Arial"/>
                <w:b/>
                <w:lang w:val="en-US"/>
              </w:rPr>
              <w:t>Power pole island</w:t>
            </w:r>
          </w:p>
        </w:tc>
        <w:tc>
          <w:tcPr>
            <w:tcW w:w="2268" w:type="dxa"/>
            <w:vAlign w:val="center"/>
          </w:tcPr>
          <w:p w14:paraId="25994D21" w14:textId="77777777" w:rsidR="00255C75" w:rsidRPr="00FD17C2" w:rsidRDefault="00255C75" w:rsidP="007D251E">
            <w:pPr>
              <w:spacing w:line="276" w:lineRule="auto"/>
              <w:jc w:val="center"/>
              <w:rPr>
                <w:rFonts w:ascii="Arial" w:hAnsi="Arial" w:cs="Arial"/>
                <w:b/>
                <w:lang w:val="en-US"/>
              </w:rPr>
            </w:pPr>
            <w:r>
              <w:rPr>
                <w:rFonts w:ascii="Arial" w:hAnsi="Arial" w:cs="Arial"/>
                <w:b/>
                <w:lang w:val="en-US"/>
              </w:rPr>
              <w:t>Grassland fallow</w:t>
            </w:r>
          </w:p>
        </w:tc>
        <w:tc>
          <w:tcPr>
            <w:tcW w:w="850" w:type="dxa"/>
            <w:vAlign w:val="center"/>
          </w:tcPr>
          <w:p w14:paraId="0530A71F" w14:textId="77777777" w:rsidR="00255C75" w:rsidRPr="00FD17C2" w:rsidRDefault="00255C75" w:rsidP="007D251E">
            <w:pPr>
              <w:spacing w:line="276" w:lineRule="auto"/>
              <w:jc w:val="center"/>
              <w:rPr>
                <w:rFonts w:ascii="Arial" w:hAnsi="Arial" w:cs="Arial"/>
                <w:b/>
                <w:lang w:val="en-US"/>
              </w:rPr>
            </w:pPr>
            <w:r w:rsidRPr="00FD17C2">
              <w:rPr>
                <w:rFonts w:ascii="Arial" w:hAnsi="Arial" w:cs="Arial"/>
                <w:b/>
                <w:lang w:val="en-US"/>
              </w:rPr>
              <w:t>Sum</w:t>
            </w:r>
          </w:p>
        </w:tc>
        <w:tc>
          <w:tcPr>
            <w:tcW w:w="1985" w:type="dxa"/>
            <w:vAlign w:val="center"/>
          </w:tcPr>
          <w:p w14:paraId="36880DF7" w14:textId="77777777" w:rsidR="00255C75" w:rsidRPr="00FD17C2" w:rsidRDefault="00255C75" w:rsidP="007D251E">
            <w:pPr>
              <w:spacing w:line="276" w:lineRule="auto"/>
              <w:jc w:val="center"/>
              <w:rPr>
                <w:rFonts w:ascii="Arial" w:hAnsi="Arial" w:cs="Arial"/>
                <w:b/>
                <w:lang w:val="en-US"/>
              </w:rPr>
            </w:pPr>
            <w:r w:rsidRPr="00FD17C2">
              <w:rPr>
                <w:rFonts w:ascii="Arial" w:hAnsi="Arial" w:cs="Arial"/>
                <w:b/>
                <w:lang w:val="en-US"/>
              </w:rPr>
              <w:t>Percentage %</w:t>
            </w:r>
          </w:p>
        </w:tc>
      </w:tr>
      <w:tr w:rsidR="00255C75" w:rsidRPr="00C122DE" w14:paraId="76AA76B5" w14:textId="77777777" w:rsidTr="00255C75">
        <w:trPr>
          <w:trHeight w:val="315"/>
        </w:trPr>
        <w:tc>
          <w:tcPr>
            <w:tcW w:w="3369" w:type="dxa"/>
            <w:noWrap/>
            <w:hideMark/>
          </w:tcPr>
          <w:p w14:paraId="58F07B61"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Aspidapion aeneum</w:t>
            </w:r>
          </w:p>
        </w:tc>
        <w:tc>
          <w:tcPr>
            <w:tcW w:w="1588" w:type="dxa"/>
            <w:noWrap/>
            <w:hideMark/>
          </w:tcPr>
          <w:p w14:paraId="1FA90BCF"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3336D679"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59CEA45E"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67847DC4"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60D9BD50"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w:t>
            </w:r>
          </w:p>
        </w:tc>
        <w:tc>
          <w:tcPr>
            <w:tcW w:w="1985" w:type="dxa"/>
            <w:noWrap/>
            <w:hideMark/>
          </w:tcPr>
          <w:p w14:paraId="1C40A299"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0.91</w:t>
            </w:r>
          </w:p>
        </w:tc>
      </w:tr>
      <w:tr w:rsidR="00255C75" w:rsidRPr="00C122DE" w14:paraId="3D1AA725" w14:textId="77777777" w:rsidTr="00255C75">
        <w:trPr>
          <w:trHeight w:val="315"/>
        </w:trPr>
        <w:tc>
          <w:tcPr>
            <w:tcW w:w="3369" w:type="dxa"/>
            <w:noWrap/>
            <w:hideMark/>
          </w:tcPr>
          <w:p w14:paraId="049907A0"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Aspidapion radiolus</w:t>
            </w:r>
          </w:p>
        </w:tc>
        <w:tc>
          <w:tcPr>
            <w:tcW w:w="1588" w:type="dxa"/>
            <w:noWrap/>
            <w:hideMark/>
          </w:tcPr>
          <w:p w14:paraId="69F503B1"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779B7D0E"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23198789"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3</w:t>
            </w:r>
          </w:p>
        </w:tc>
        <w:tc>
          <w:tcPr>
            <w:tcW w:w="2268" w:type="dxa"/>
            <w:noWrap/>
            <w:hideMark/>
          </w:tcPr>
          <w:p w14:paraId="25715994"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08864F32"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3</w:t>
            </w:r>
          </w:p>
        </w:tc>
        <w:tc>
          <w:tcPr>
            <w:tcW w:w="1985" w:type="dxa"/>
            <w:noWrap/>
            <w:hideMark/>
          </w:tcPr>
          <w:p w14:paraId="2398EF22"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1.37</w:t>
            </w:r>
          </w:p>
        </w:tc>
      </w:tr>
      <w:tr w:rsidR="00255C75" w:rsidRPr="00C122DE" w14:paraId="058A0F18" w14:textId="77777777" w:rsidTr="00255C75">
        <w:trPr>
          <w:trHeight w:val="315"/>
        </w:trPr>
        <w:tc>
          <w:tcPr>
            <w:tcW w:w="3369" w:type="dxa"/>
            <w:noWrap/>
            <w:hideMark/>
          </w:tcPr>
          <w:p w14:paraId="428B0E55"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Aulacobaris coerulescens</w:t>
            </w:r>
          </w:p>
        </w:tc>
        <w:tc>
          <w:tcPr>
            <w:tcW w:w="1588" w:type="dxa"/>
            <w:noWrap/>
            <w:hideMark/>
          </w:tcPr>
          <w:p w14:paraId="3D34A7CF"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281691C2"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04E285FD"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013AEB78"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w:t>
            </w:r>
          </w:p>
        </w:tc>
        <w:tc>
          <w:tcPr>
            <w:tcW w:w="850" w:type="dxa"/>
            <w:noWrap/>
            <w:hideMark/>
          </w:tcPr>
          <w:p w14:paraId="4C6802AE"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w:t>
            </w:r>
          </w:p>
        </w:tc>
        <w:tc>
          <w:tcPr>
            <w:tcW w:w="1985" w:type="dxa"/>
            <w:noWrap/>
            <w:hideMark/>
          </w:tcPr>
          <w:p w14:paraId="4D3BADDE"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0.91</w:t>
            </w:r>
          </w:p>
        </w:tc>
      </w:tr>
      <w:tr w:rsidR="00255C75" w:rsidRPr="00C122DE" w14:paraId="63574A64" w14:textId="77777777" w:rsidTr="00255C75">
        <w:trPr>
          <w:trHeight w:val="315"/>
        </w:trPr>
        <w:tc>
          <w:tcPr>
            <w:tcW w:w="3369" w:type="dxa"/>
            <w:noWrap/>
            <w:hideMark/>
          </w:tcPr>
          <w:p w14:paraId="16E4DAA6"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Ceratapion gibbirostre</w:t>
            </w:r>
          </w:p>
        </w:tc>
        <w:tc>
          <w:tcPr>
            <w:tcW w:w="1588" w:type="dxa"/>
            <w:noWrap/>
            <w:hideMark/>
          </w:tcPr>
          <w:p w14:paraId="4405825D"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2267037A"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64FD230E"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3</w:t>
            </w:r>
          </w:p>
        </w:tc>
        <w:tc>
          <w:tcPr>
            <w:tcW w:w="2268" w:type="dxa"/>
            <w:noWrap/>
            <w:hideMark/>
          </w:tcPr>
          <w:p w14:paraId="5E36B1B7"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734CAD51"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3</w:t>
            </w:r>
          </w:p>
        </w:tc>
        <w:tc>
          <w:tcPr>
            <w:tcW w:w="1985" w:type="dxa"/>
            <w:noWrap/>
            <w:hideMark/>
          </w:tcPr>
          <w:p w14:paraId="5FA1F595"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1.37</w:t>
            </w:r>
          </w:p>
        </w:tc>
      </w:tr>
      <w:tr w:rsidR="00255C75" w:rsidRPr="00C122DE" w14:paraId="5C0A79B5" w14:textId="77777777" w:rsidTr="00255C75">
        <w:trPr>
          <w:trHeight w:val="315"/>
        </w:trPr>
        <w:tc>
          <w:tcPr>
            <w:tcW w:w="3369" w:type="dxa"/>
            <w:noWrap/>
            <w:hideMark/>
          </w:tcPr>
          <w:p w14:paraId="26CDC26F"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Ceutorhynchus alliariae</w:t>
            </w:r>
          </w:p>
        </w:tc>
        <w:tc>
          <w:tcPr>
            <w:tcW w:w="1588" w:type="dxa"/>
            <w:noWrap/>
            <w:hideMark/>
          </w:tcPr>
          <w:p w14:paraId="635B5838"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4254386E"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3</w:t>
            </w:r>
          </w:p>
        </w:tc>
        <w:tc>
          <w:tcPr>
            <w:tcW w:w="2268" w:type="dxa"/>
            <w:noWrap/>
            <w:hideMark/>
          </w:tcPr>
          <w:p w14:paraId="3405B6DE"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5A45337F"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w:t>
            </w:r>
          </w:p>
        </w:tc>
        <w:tc>
          <w:tcPr>
            <w:tcW w:w="850" w:type="dxa"/>
            <w:noWrap/>
            <w:hideMark/>
          </w:tcPr>
          <w:p w14:paraId="2BD5689A"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5</w:t>
            </w:r>
          </w:p>
        </w:tc>
        <w:tc>
          <w:tcPr>
            <w:tcW w:w="1985" w:type="dxa"/>
            <w:noWrap/>
            <w:hideMark/>
          </w:tcPr>
          <w:p w14:paraId="351AB124"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2.28</w:t>
            </w:r>
          </w:p>
        </w:tc>
      </w:tr>
      <w:tr w:rsidR="00255C75" w:rsidRPr="00C122DE" w14:paraId="7A914E3B" w14:textId="77777777" w:rsidTr="00255C75">
        <w:trPr>
          <w:trHeight w:val="315"/>
        </w:trPr>
        <w:tc>
          <w:tcPr>
            <w:tcW w:w="3369" w:type="dxa"/>
            <w:noWrap/>
            <w:hideMark/>
          </w:tcPr>
          <w:p w14:paraId="18EC0779"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Ceutorhynchus pallidactylus</w:t>
            </w:r>
          </w:p>
        </w:tc>
        <w:tc>
          <w:tcPr>
            <w:tcW w:w="1588" w:type="dxa"/>
            <w:noWrap/>
            <w:hideMark/>
          </w:tcPr>
          <w:p w14:paraId="336FA7E3"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5D888F4C"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5AEE3CA9"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009A0860"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303FEA59"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w:t>
            </w:r>
          </w:p>
        </w:tc>
        <w:tc>
          <w:tcPr>
            <w:tcW w:w="1985" w:type="dxa"/>
            <w:noWrap/>
            <w:hideMark/>
          </w:tcPr>
          <w:p w14:paraId="1F0E16E7"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0.91</w:t>
            </w:r>
          </w:p>
        </w:tc>
      </w:tr>
      <w:tr w:rsidR="00255C75" w:rsidRPr="00C122DE" w14:paraId="7B8849A3" w14:textId="77777777" w:rsidTr="00255C75">
        <w:trPr>
          <w:trHeight w:val="315"/>
        </w:trPr>
        <w:tc>
          <w:tcPr>
            <w:tcW w:w="3369" w:type="dxa"/>
            <w:noWrap/>
            <w:hideMark/>
          </w:tcPr>
          <w:p w14:paraId="3373195E"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Ceutorhynchus picitarsis</w:t>
            </w:r>
          </w:p>
        </w:tc>
        <w:tc>
          <w:tcPr>
            <w:tcW w:w="1588" w:type="dxa"/>
            <w:noWrap/>
            <w:hideMark/>
          </w:tcPr>
          <w:p w14:paraId="7DB457C5"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0A980CD7"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063159B8"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2E4B9181"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2419DB68"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w:t>
            </w:r>
          </w:p>
        </w:tc>
        <w:tc>
          <w:tcPr>
            <w:tcW w:w="1985" w:type="dxa"/>
            <w:noWrap/>
            <w:hideMark/>
          </w:tcPr>
          <w:p w14:paraId="0F02DA95"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0.91</w:t>
            </w:r>
          </w:p>
        </w:tc>
      </w:tr>
      <w:tr w:rsidR="00255C75" w:rsidRPr="00C122DE" w14:paraId="3C344EAE" w14:textId="77777777" w:rsidTr="00255C75">
        <w:trPr>
          <w:trHeight w:val="315"/>
        </w:trPr>
        <w:tc>
          <w:tcPr>
            <w:tcW w:w="3369" w:type="dxa"/>
            <w:noWrap/>
            <w:hideMark/>
          </w:tcPr>
          <w:p w14:paraId="1AED22C5"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Coeliodes ruber</w:t>
            </w:r>
          </w:p>
        </w:tc>
        <w:tc>
          <w:tcPr>
            <w:tcW w:w="1588" w:type="dxa"/>
            <w:noWrap/>
            <w:hideMark/>
          </w:tcPr>
          <w:p w14:paraId="4D63482A"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74D440A8"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0DC15F3A"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4E6EE0A7"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0EAD436F"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w:t>
            </w:r>
          </w:p>
        </w:tc>
        <w:tc>
          <w:tcPr>
            <w:tcW w:w="1985" w:type="dxa"/>
            <w:noWrap/>
            <w:hideMark/>
          </w:tcPr>
          <w:p w14:paraId="2800A7DB"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0.91</w:t>
            </w:r>
          </w:p>
        </w:tc>
      </w:tr>
      <w:tr w:rsidR="00255C75" w:rsidRPr="00C122DE" w14:paraId="175D4521" w14:textId="77777777" w:rsidTr="00255C75">
        <w:trPr>
          <w:trHeight w:val="315"/>
        </w:trPr>
        <w:tc>
          <w:tcPr>
            <w:tcW w:w="3369" w:type="dxa"/>
            <w:noWrap/>
            <w:hideMark/>
          </w:tcPr>
          <w:p w14:paraId="29D50A91"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Eusomus ovulum</w:t>
            </w:r>
          </w:p>
        </w:tc>
        <w:tc>
          <w:tcPr>
            <w:tcW w:w="1588" w:type="dxa"/>
            <w:noWrap/>
            <w:hideMark/>
          </w:tcPr>
          <w:p w14:paraId="2B31A5F0"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2AB7BE35"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7</w:t>
            </w:r>
          </w:p>
        </w:tc>
        <w:tc>
          <w:tcPr>
            <w:tcW w:w="2268" w:type="dxa"/>
            <w:noWrap/>
            <w:hideMark/>
          </w:tcPr>
          <w:p w14:paraId="6608BECF"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788CF6F1"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w:t>
            </w:r>
          </w:p>
        </w:tc>
        <w:tc>
          <w:tcPr>
            <w:tcW w:w="850" w:type="dxa"/>
            <w:noWrap/>
            <w:hideMark/>
          </w:tcPr>
          <w:p w14:paraId="52EA8365"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9</w:t>
            </w:r>
          </w:p>
        </w:tc>
        <w:tc>
          <w:tcPr>
            <w:tcW w:w="1985" w:type="dxa"/>
            <w:noWrap/>
            <w:hideMark/>
          </w:tcPr>
          <w:p w14:paraId="09BF9FAC"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4.11</w:t>
            </w:r>
          </w:p>
        </w:tc>
      </w:tr>
      <w:tr w:rsidR="00255C75" w:rsidRPr="00C122DE" w14:paraId="45D0CCFE" w14:textId="77777777" w:rsidTr="00255C75">
        <w:trPr>
          <w:trHeight w:val="315"/>
        </w:trPr>
        <w:tc>
          <w:tcPr>
            <w:tcW w:w="3369" w:type="dxa"/>
            <w:noWrap/>
            <w:hideMark/>
          </w:tcPr>
          <w:p w14:paraId="7031CCF1"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Exomias pellucidus</w:t>
            </w:r>
          </w:p>
        </w:tc>
        <w:tc>
          <w:tcPr>
            <w:tcW w:w="1588" w:type="dxa"/>
            <w:noWrap/>
            <w:hideMark/>
          </w:tcPr>
          <w:p w14:paraId="333B807F"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0CBD5D55"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57B24D82"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6E5466F0"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w:t>
            </w:r>
          </w:p>
        </w:tc>
        <w:tc>
          <w:tcPr>
            <w:tcW w:w="850" w:type="dxa"/>
            <w:noWrap/>
            <w:hideMark/>
          </w:tcPr>
          <w:p w14:paraId="36FE08EA"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w:t>
            </w:r>
          </w:p>
        </w:tc>
        <w:tc>
          <w:tcPr>
            <w:tcW w:w="1985" w:type="dxa"/>
            <w:noWrap/>
            <w:hideMark/>
          </w:tcPr>
          <w:p w14:paraId="4AA8B912"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0.91</w:t>
            </w:r>
          </w:p>
        </w:tc>
      </w:tr>
      <w:tr w:rsidR="00255C75" w:rsidRPr="00C122DE" w14:paraId="5959961E" w14:textId="77777777" w:rsidTr="00255C75">
        <w:trPr>
          <w:trHeight w:val="315"/>
        </w:trPr>
        <w:tc>
          <w:tcPr>
            <w:tcW w:w="3369" w:type="dxa"/>
            <w:noWrap/>
            <w:hideMark/>
          </w:tcPr>
          <w:p w14:paraId="349C34CD"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Hypera rumicis</w:t>
            </w:r>
          </w:p>
        </w:tc>
        <w:tc>
          <w:tcPr>
            <w:tcW w:w="1588" w:type="dxa"/>
            <w:noWrap/>
            <w:hideMark/>
          </w:tcPr>
          <w:p w14:paraId="194A1ED3"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4B8D37AE"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039DDC71"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5A1E8070"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5F323B07"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w:t>
            </w:r>
          </w:p>
        </w:tc>
        <w:tc>
          <w:tcPr>
            <w:tcW w:w="1985" w:type="dxa"/>
            <w:noWrap/>
            <w:hideMark/>
          </w:tcPr>
          <w:p w14:paraId="250F5C6D"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0.46</w:t>
            </w:r>
          </w:p>
        </w:tc>
      </w:tr>
      <w:tr w:rsidR="00255C75" w:rsidRPr="00C122DE" w14:paraId="12D283B6" w14:textId="77777777" w:rsidTr="00255C75">
        <w:trPr>
          <w:trHeight w:val="315"/>
        </w:trPr>
        <w:tc>
          <w:tcPr>
            <w:tcW w:w="3369" w:type="dxa"/>
            <w:noWrap/>
            <w:hideMark/>
          </w:tcPr>
          <w:p w14:paraId="5CE0D28A"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Kalcapion semivittatum</w:t>
            </w:r>
          </w:p>
        </w:tc>
        <w:tc>
          <w:tcPr>
            <w:tcW w:w="1588" w:type="dxa"/>
            <w:noWrap/>
            <w:hideMark/>
          </w:tcPr>
          <w:p w14:paraId="6F6A89EF"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653A8D55"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124CEB4B"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2BEB67ED"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00FEB41C"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w:t>
            </w:r>
          </w:p>
        </w:tc>
        <w:tc>
          <w:tcPr>
            <w:tcW w:w="1985" w:type="dxa"/>
            <w:noWrap/>
            <w:hideMark/>
          </w:tcPr>
          <w:p w14:paraId="465054D0"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0.46</w:t>
            </w:r>
          </w:p>
        </w:tc>
      </w:tr>
      <w:tr w:rsidR="00255C75" w:rsidRPr="00C122DE" w14:paraId="03306692" w14:textId="77777777" w:rsidTr="00255C75">
        <w:trPr>
          <w:trHeight w:val="315"/>
        </w:trPr>
        <w:tc>
          <w:tcPr>
            <w:tcW w:w="3369" w:type="dxa"/>
            <w:noWrap/>
            <w:hideMark/>
          </w:tcPr>
          <w:p w14:paraId="7B917852"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 xml:space="preserve">Malvapion malvae </w:t>
            </w:r>
          </w:p>
        </w:tc>
        <w:tc>
          <w:tcPr>
            <w:tcW w:w="1588" w:type="dxa"/>
            <w:noWrap/>
            <w:hideMark/>
          </w:tcPr>
          <w:p w14:paraId="25E9633B"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059092D9"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165E3C17"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20</w:t>
            </w:r>
          </w:p>
        </w:tc>
        <w:tc>
          <w:tcPr>
            <w:tcW w:w="2268" w:type="dxa"/>
            <w:noWrap/>
            <w:hideMark/>
          </w:tcPr>
          <w:p w14:paraId="38340D1B"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3FE79AFA"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20</w:t>
            </w:r>
          </w:p>
        </w:tc>
        <w:tc>
          <w:tcPr>
            <w:tcW w:w="1985" w:type="dxa"/>
            <w:noWrap/>
            <w:hideMark/>
          </w:tcPr>
          <w:p w14:paraId="33313E51"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9.13</w:t>
            </w:r>
          </w:p>
        </w:tc>
      </w:tr>
      <w:tr w:rsidR="00255C75" w:rsidRPr="00C122DE" w14:paraId="68A150D8" w14:textId="77777777" w:rsidTr="00255C75">
        <w:trPr>
          <w:trHeight w:val="315"/>
        </w:trPr>
        <w:tc>
          <w:tcPr>
            <w:tcW w:w="3369" w:type="dxa"/>
            <w:noWrap/>
            <w:hideMark/>
          </w:tcPr>
          <w:p w14:paraId="72DBAAE7"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Nedyus quadrimaculatus</w:t>
            </w:r>
          </w:p>
        </w:tc>
        <w:tc>
          <w:tcPr>
            <w:tcW w:w="1588" w:type="dxa"/>
            <w:noWrap/>
            <w:hideMark/>
          </w:tcPr>
          <w:p w14:paraId="4312F721"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499F97FC"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0A968713"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4BC8A64A"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8</w:t>
            </w:r>
          </w:p>
        </w:tc>
        <w:tc>
          <w:tcPr>
            <w:tcW w:w="850" w:type="dxa"/>
            <w:noWrap/>
            <w:hideMark/>
          </w:tcPr>
          <w:p w14:paraId="6BA03C2C"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9</w:t>
            </w:r>
          </w:p>
        </w:tc>
        <w:tc>
          <w:tcPr>
            <w:tcW w:w="1985" w:type="dxa"/>
            <w:noWrap/>
            <w:hideMark/>
          </w:tcPr>
          <w:p w14:paraId="7D315546"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4.11</w:t>
            </w:r>
          </w:p>
        </w:tc>
      </w:tr>
      <w:tr w:rsidR="00255C75" w:rsidRPr="00C122DE" w14:paraId="2F50EA4C" w14:textId="77777777" w:rsidTr="00255C75">
        <w:trPr>
          <w:trHeight w:val="315"/>
        </w:trPr>
        <w:tc>
          <w:tcPr>
            <w:tcW w:w="3369" w:type="dxa"/>
            <w:noWrap/>
            <w:hideMark/>
          </w:tcPr>
          <w:p w14:paraId="2BA92E6C"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Parethelcus pollinarius</w:t>
            </w:r>
          </w:p>
        </w:tc>
        <w:tc>
          <w:tcPr>
            <w:tcW w:w="1588" w:type="dxa"/>
            <w:noWrap/>
            <w:hideMark/>
          </w:tcPr>
          <w:p w14:paraId="2D9E656F"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30A61BEE"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6F8A53AC"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10</w:t>
            </w:r>
          </w:p>
        </w:tc>
        <w:tc>
          <w:tcPr>
            <w:tcW w:w="2268" w:type="dxa"/>
            <w:noWrap/>
            <w:hideMark/>
          </w:tcPr>
          <w:p w14:paraId="28B8E200"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w:t>
            </w:r>
          </w:p>
        </w:tc>
        <w:tc>
          <w:tcPr>
            <w:tcW w:w="850" w:type="dxa"/>
            <w:noWrap/>
            <w:hideMark/>
          </w:tcPr>
          <w:p w14:paraId="57C2DEDC"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11</w:t>
            </w:r>
          </w:p>
        </w:tc>
        <w:tc>
          <w:tcPr>
            <w:tcW w:w="1985" w:type="dxa"/>
            <w:noWrap/>
            <w:hideMark/>
          </w:tcPr>
          <w:p w14:paraId="69EC74FC"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5.02</w:t>
            </w:r>
          </w:p>
        </w:tc>
      </w:tr>
      <w:tr w:rsidR="00255C75" w:rsidRPr="00C122DE" w14:paraId="6805ADB3" w14:textId="77777777" w:rsidTr="00255C75">
        <w:trPr>
          <w:trHeight w:val="315"/>
        </w:trPr>
        <w:tc>
          <w:tcPr>
            <w:tcW w:w="3369" w:type="dxa"/>
            <w:noWrap/>
            <w:hideMark/>
          </w:tcPr>
          <w:p w14:paraId="4E393E06"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Phyllobius argentatus</w:t>
            </w:r>
          </w:p>
        </w:tc>
        <w:tc>
          <w:tcPr>
            <w:tcW w:w="1588" w:type="dxa"/>
            <w:noWrap/>
            <w:hideMark/>
          </w:tcPr>
          <w:p w14:paraId="07FC5CFF"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w:t>
            </w:r>
          </w:p>
        </w:tc>
        <w:tc>
          <w:tcPr>
            <w:tcW w:w="1701" w:type="dxa"/>
            <w:noWrap/>
            <w:hideMark/>
          </w:tcPr>
          <w:p w14:paraId="778864A5"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468A0F1E"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3972D16F"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w:t>
            </w:r>
          </w:p>
        </w:tc>
        <w:tc>
          <w:tcPr>
            <w:tcW w:w="850" w:type="dxa"/>
            <w:noWrap/>
            <w:hideMark/>
          </w:tcPr>
          <w:p w14:paraId="04D95982"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w:t>
            </w:r>
          </w:p>
        </w:tc>
        <w:tc>
          <w:tcPr>
            <w:tcW w:w="1985" w:type="dxa"/>
            <w:noWrap/>
            <w:hideMark/>
          </w:tcPr>
          <w:p w14:paraId="214B7CF6"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0.91</w:t>
            </w:r>
          </w:p>
        </w:tc>
      </w:tr>
      <w:tr w:rsidR="00255C75" w:rsidRPr="00C122DE" w14:paraId="5732E1D0" w14:textId="77777777" w:rsidTr="00255C75">
        <w:trPr>
          <w:trHeight w:val="315"/>
        </w:trPr>
        <w:tc>
          <w:tcPr>
            <w:tcW w:w="3369" w:type="dxa"/>
            <w:noWrap/>
            <w:hideMark/>
          </w:tcPr>
          <w:p w14:paraId="3CE59F0B"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Phyllobius pomaceus</w:t>
            </w:r>
          </w:p>
        </w:tc>
        <w:tc>
          <w:tcPr>
            <w:tcW w:w="1588" w:type="dxa"/>
            <w:noWrap/>
            <w:hideMark/>
          </w:tcPr>
          <w:p w14:paraId="69618D10"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5E6D96EC"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2D43BC18"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1A93AED3"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3</w:t>
            </w:r>
          </w:p>
        </w:tc>
        <w:tc>
          <w:tcPr>
            <w:tcW w:w="850" w:type="dxa"/>
            <w:noWrap/>
            <w:hideMark/>
          </w:tcPr>
          <w:p w14:paraId="2EA6A0C8"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3</w:t>
            </w:r>
          </w:p>
        </w:tc>
        <w:tc>
          <w:tcPr>
            <w:tcW w:w="1985" w:type="dxa"/>
            <w:noWrap/>
            <w:hideMark/>
          </w:tcPr>
          <w:p w14:paraId="4972E11D"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1.37</w:t>
            </w:r>
          </w:p>
        </w:tc>
      </w:tr>
      <w:tr w:rsidR="00255C75" w:rsidRPr="00C122DE" w14:paraId="0371AB1B" w14:textId="77777777" w:rsidTr="00255C75">
        <w:trPr>
          <w:trHeight w:val="315"/>
        </w:trPr>
        <w:tc>
          <w:tcPr>
            <w:tcW w:w="3369" w:type="dxa"/>
            <w:noWrap/>
            <w:hideMark/>
          </w:tcPr>
          <w:p w14:paraId="560DBEF4"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Phyllobius roboretanus</w:t>
            </w:r>
          </w:p>
        </w:tc>
        <w:tc>
          <w:tcPr>
            <w:tcW w:w="1588" w:type="dxa"/>
            <w:noWrap/>
            <w:hideMark/>
          </w:tcPr>
          <w:p w14:paraId="3B811649"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6240C2D0"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697E8CA9"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36E72D33"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w:t>
            </w:r>
          </w:p>
        </w:tc>
        <w:tc>
          <w:tcPr>
            <w:tcW w:w="850" w:type="dxa"/>
            <w:noWrap/>
            <w:hideMark/>
          </w:tcPr>
          <w:p w14:paraId="5DBDD664"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w:t>
            </w:r>
          </w:p>
        </w:tc>
        <w:tc>
          <w:tcPr>
            <w:tcW w:w="1985" w:type="dxa"/>
            <w:noWrap/>
            <w:hideMark/>
          </w:tcPr>
          <w:p w14:paraId="56D6A480"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0.91</w:t>
            </w:r>
          </w:p>
        </w:tc>
      </w:tr>
      <w:tr w:rsidR="00255C75" w:rsidRPr="00C122DE" w14:paraId="30B44210" w14:textId="77777777" w:rsidTr="00255C75">
        <w:trPr>
          <w:trHeight w:val="315"/>
        </w:trPr>
        <w:tc>
          <w:tcPr>
            <w:tcW w:w="3369" w:type="dxa"/>
            <w:noWrap/>
            <w:hideMark/>
          </w:tcPr>
          <w:p w14:paraId="0B80CC3F"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Pseudoperapion brevirostre</w:t>
            </w:r>
          </w:p>
        </w:tc>
        <w:tc>
          <w:tcPr>
            <w:tcW w:w="1588" w:type="dxa"/>
            <w:noWrap/>
            <w:hideMark/>
          </w:tcPr>
          <w:p w14:paraId="38F0AC45"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040DAA49"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1B4A767B"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12B01CDC"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w:t>
            </w:r>
          </w:p>
        </w:tc>
        <w:tc>
          <w:tcPr>
            <w:tcW w:w="850" w:type="dxa"/>
            <w:noWrap/>
            <w:hideMark/>
          </w:tcPr>
          <w:p w14:paraId="094FE50A"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w:t>
            </w:r>
          </w:p>
        </w:tc>
        <w:tc>
          <w:tcPr>
            <w:tcW w:w="1985" w:type="dxa"/>
            <w:noWrap/>
            <w:hideMark/>
          </w:tcPr>
          <w:p w14:paraId="59125E30"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0.91</w:t>
            </w:r>
          </w:p>
        </w:tc>
      </w:tr>
      <w:tr w:rsidR="00255C75" w:rsidRPr="00C122DE" w14:paraId="3167C756" w14:textId="77777777" w:rsidTr="00255C75">
        <w:trPr>
          <w:trHeight w:val="315"/>
        </w:trPr>
        <w:tc>
          <w:tcPr>
            <w:tcW w:w="3369" w:type="dxa"/>
            <w:noWrap/>
            <w:hideMark/>
          </w:tcPr>
          <w:p w14:paraId="0E572580"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lastRenderedPageBreak/>
              <w:t>Pseudostyphlus pillumus</w:t>
            </w:r>
          </w:p>
        </w:tc>
        <w:tc>
          <w:tcPr>
            <w:tcW w:w="1588" w:type="dxa"/>
            <w:noWrap/>
            <w:hideMark/>
          </w:tcPr>
          <w:p w14:paraId="24608D52"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271A42C8"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3580AAC7"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24247002"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24E9BCCB"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w:t>
            </w:r>
          </w:p>
        </w:tc>
        <w:tc>
          <w:tcPr>
            <w:tcW w:w="1985" w:type="dxa"/>
            <w:noWrap/>
            <w:hideMark/>
          </w:tcPr>
          <w:p w14:paraId="35FC76D6"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0.91</w:t>
            </w:r>
          </w:p>
        </w:tc>
      </w:tr>
      <w:tr w:rsidR="00255C75" w:rsidRPr="00C122DE" w14:paraId="7A8E9AFE" w14:textId="77777777" w:rsidTr="00255C75">
        <w:trPr>
          <w:trHeight w:val="315"/>
        </w:trPr>
        <w:tc>
          <w:tcPr>
            <w:tcW w:w="3369" w:type="dxa"/>
            <w:noWrap/>
            <w:hideMark/>
          </w:tcPr>
          <w:p w14:paraId="18D7932B"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Rhinoncus pericarpius</w:t>
            </w:r>
          </w:p>
        </w:tc>
        <w:tc>
          <w:tcPr>
            <w:tcW w:w="1588" w:type="dxa"/>
            <w:noWrap/>
            <w:hideMark/>
          </w:tcPr>
          <w:p w14:paraId="66CAF94E"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13CB1941"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71948603"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w:t>
            </w:r>
          </w:p>
        </w:tc>
        <w:tc>
          <w:tcPr>
            <w:tcW w:w="2268" w:type="dxa"/>
            <w:noWrap/>
            <w:hideMark/>
          </w:tcPr>
          <w:p w14:paraId="69E61228"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3A53661E"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3</w:t>
            </w:r>
          </w:p>
        </w:tc>
        <w:tc>
          <w:tcPr>
            <w:tcW w:w="1985" w:type="dxa"/>
            <w:noWrap/>
            <w:hideMark/>
          </w:tcPr>
          <w:p w14:paraId="2C8161B8"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1.37</w:t>
            </w:r>
          </w:p>
        </w:tc>
      </w:tr>
      <w:tr w:rsidR="00255C75" w:rsidRPr="00C122DE" w14:paraId="0BFF7799" w14:textId="77777777" w:rsidTr="00255C75">
        <w:trPr>
          <w:trHeight w:val="315"/>
        </w:trPr>
        <w:tc>
          <w:tcPr>
            <w:tcW w:w="3369" w:type="dxa"/>
            <w:noWrap/>
            <w:hideMark/>
          </w:tcPr>
          <w:p w14:paraId="4BDD0998"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Sitona lineatus</w:t>
            </w:r>
          </w:p>
        </w:tc>
        <w:tc>
          <w:tcPr>
            <w:tcW w:w="1588" w:type="dxa"/>
            <w:noWrap/>
            <w:hideMark/>
          </w:tcPr>
          <w:p w14:paraId="53DA2F2D"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7450B67F"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57762E94"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6BE5DB20"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6C144206"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w:t>
            </w:r>
          </w:p>
        </w:tc>
        <w:tc>
          <w:tcPr>
            <w:tcW w:w="1985" w:type="dxa"/>
            <w:noWrap/>
            <w:hideMark/>
          </w:tcPr>
          <w:p w14:paraId="6035D37E"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0.91</w:t>
            </w:r>
          </w:p>
        </w:tc>
      </w:tr>
      <w:tr w:rsidR="00255C75" w:rsidRPr="00C122DE" w14:paraId="4BC72A6C" w14:textId="77777777" w:rsidTr="00255C75">
        <w:trPr>
          <w:trHeight w:val="315"/>
        </w:trPr>
        <w:tc>
          <w:tcPr>
            <w:tcW w:w="3369" w:type="dxa"/>
            <w:noWrap/>
            <w:hideMark/>
          </w:tcPr>
          <w:p w14:paraId="6B0CDBE0"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Stenocarus ruficornis</w:t>
            </w:r>
          </w:p>
        </w:tc>
        <w:tc>
          <w:tcPr>
            <w:tcW w:w="1588" w:type="dxa"/>
            <w:noWrap/>
            <w:hideMark/>
          </w:tcPr>
          <w:p w14:paraId="6F234500"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371AFBC6"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2139AEA0"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3CED05D8"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6C060183"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w:t>
            </w:r>
          </w:p>
        </w:tc>
        <w:tc>
          <w:tcPr>
            <w:tcW w:w="1985" w:type="dxa"/>
            <w:noWrap/>
            <w:hideMark/>
          </w:tcPr>
          <w:p w14:paraId="3D74FAD2"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0.46</w:t>
            </w:r>
          </w:p>
        </w:tc>
      </w:tr>
      <w:tr w:rsidR="00255C75" w:rsidRPr="00C122DE" w14:paraId="709BB07B" w14:textId="77777777" w:rsidTr="00255C75">
        <w:trPr>
          <w:trHeight w:val="315"/>
        </w:trPr>
        <w:tc>
          <w:tcPr>
            <w:tcW w:w="3369" w:type="dxa"/>
            <w:noWrap/>
            <w:hideMark/>
          </w:tcPr>
          <w:p w14:paraId="32B34CCC"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Taeniapion urticarium</w:t>
            </w:r>
          </w:p>
        </w:tc>
        <w:tc>
          <w:tcPr>
            <w:tcW w:w="1588" w:type="dxa"/>
            <w:noWrap/>
            <w:hideMark/>
          </w:tcPr>
          <w:p w14:paraId="76D8BFA2"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743C97B2"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53946C97"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w:t>
            </w:r>
          </w:p>
        </w:tc>
        <w:tc>
          <w:tcPr>
            <w:tcW w:w="2268" w:type="dxa"/>
            <w:noWrap/>
            <w:hideMark/>
          </w:tcPr>
          <w:p w14:paraId="0016D079"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w:t>
            </w:r>
          </w:p>
        </w:tc>
        <w:tc>
          <w:tcPr>
            <w:tcW w:w="850" w:type="dxa"/>
            <w:noWrap/>
            <w:hideMark/>
          </w:tcPr>
          <w:p w14:paraId="06486FDA"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3</w:t>
            </w:r>
          </w:p>
        </w:tc>
        <w:tc>
          <w:tcPr>
            <w:tcW w:w="1985" w:type="dxa"/>
            <w:noWrap/>
            <w:hideMark/>
          </w:tcPr>
          <w:p w14:paraId="23F7B306"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1.37</w:t>
            </w:r>
          </w:p>
        </w:tc>
      </w:tr>
      <w:tr w:rsidR="00255C75" w:rsidRPr="00C122DE" w14:paraId="752C375F" w14:textId="77777777" w:rsidTr="00255C75">
        <w:trPr>
          <w:trHeight w:val="315"/>
        </w:trPr>
        <w:tc>
          <w:tcPr>
            <w:tcW w:w="3369" w:type="dxa"/>
            <w:noWrap/>
            <w:hideMark/>
          </w:tcPr>
          <w:p w14:paraId="1FCE5B5E"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Trachyphloeus bifoveolatus</w:t>
            </w:r>
          </w:p>
        </w:tc>
        <w:tc>
          <w:tcPr>
            <w:tcW w:w="1588" w:type="dxa"/>
            <w:noWrap/>
            <w:hideMark/>
          </w:tcPr>
          <w:p w14:paraId="6D6CB480"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7E5590AD"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339C388E"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2268" w:type="dxa"/>
            <w:noWrap/>
            <w:hideMark/>
          </w:tcPr>
          <w:p w14:paraId="0B32753C"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7</w:t>
            </w:r>
          </w:p>
        </w:tc>
        <w:tc>
          <w:tcPr>
            <w:tcW w:w="850" w:type="dxa"/>
            <w:noWrap/>
            <w:hideMark/>
          </w:tcPr>
          <w:p w14:paraId="29C82383"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7</w:t>
            </w:r>
          </w:p>
        </w:tc>
        <w:tc>
          <w:tcPr>
            <w:tcW w:w="1985" w:type="dxa"/>
            <w:noWrap/>
            <w:hideMark/>
          </w:tcPr>
          <w:p w14:paraId="7E073293"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3.20</w:t>
            </w:r>
          </w:p>
        </w:tc>
      </w:tr>
      <w:tr w:rsidR="00255C75" w:rsidRPr="00C122DE" w14:paraId="02B06FB0" w14:textId="77777777" w:rsidTr="00255C75">
        <w:trPr>
          <w:trHeight w:val="315"/>
        </w:trPr>
        <w:tc>
          <w:tcPr>
            <w:tcW w:w="3369" w:type="dxa"/>
            <w:noWrap/>
            <w:hideMark/>
          </w:tcPr>
          <w:p w14:paraId="3C552F06" w14:textId="77777777" w:rsidR="00255C75" w:rsidRPr="00484720" w:rsidRDefault="00255C75" w:rsidP="007D251E">
            <w:pPr>
              <w:rPr>
                <w:rFonts w:ascii="Arial" w:eastAsia="Times New Roman" w:hAnsi="Arial" w:cs="Arial"/>
                <w:i/>
                <w:iCs/>
                <w:lang w:eastAsia="de-DE"/>
              </w:rPr>
            </w:pPr>
            <w:r w:rsidRPr="00484720">
              <w:rPr>
                <w:rFonts w:ascii="Arial" w:hAnsi="Arial" w:cs="Arial"/>
                <w:i/>
                <w:iCs/>
              </w:rPr>
              <w:t>Tychius breviusculus</w:t>
            </w:r>
          </w:p>
        </w:tc>
        <w:tc>
          <w:tcPr>
            <w:tcW w:w="1588" w:type="dxa"/>
            <w:noWrap/>
            <w:hideMark/>
          </w:tcPr>
          <w:p w14:paraId="06E55C8C"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1701" w:type="dxa"/>
            <w:noWrap/>
            <w:hideMark/>
          </w:tcPr>
          <w:p w14:paraId="281C2580"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21</w:t>
            </w:r>
          </w:p>
        </w:tc>
        <w:tc>
          <w:tcPr>
            <w:tcW w:w="2268" w:type="dxa"/>
            <w:noWrap/>
            <w:hideMark/>
          </w:tcPr>
          <w:p w14:paraId="5AD773A5"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3</w:t>
            </w:r>
          </w:p>
        </w:tc>
        <w:tc>
          <w:tcPr>
            <w:tcW w:w="2268" w:type="dxa"/>
            <w:noWrap/>
            <w:hideMark/>
          </w:tcPr>
          <w:p w14:paraId="167C5A1C"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0</w:t>
            </w:r>
          </w:p>
        </w:tc>
        <w:tc>
          <w:tcPr>
            <w:tcW w:w="850" w:type="dxa"/>
            <w:noWrap/>
            <w:hideMark/>
          </w:tcPr>
          <w:p w14:paraId="3B999D7E"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24</w:t>
            </w:r>
          </w:p>
        </w:tc>
        <w:tc>
          <w:tcPr>
            <w:tcW w:w="1985" w:type="dxa"/>
            <w:noWrap/>
            <w:hideMark/>
          </w:tcPr>
          <w:p w14:paraId="0F3BC2E4" w14:textId="77777777" w:rsidR="00255C75" w:rsidRPr="00C122DE" w:rsidRDefault="00255C75" w:rsidP="007D251E">
            <w:pPr>
              <w:jc w:val="center"/>
              <w:rPr>
                <w:rFonts w:ascii="Arial" w:eastAsia="Times New Roman" w:hAnsi="Arial" w:cs="Arial"/>
                <w:lang w:eastAsia="de-DE"/>
              </w:rPr>
            </w:pPr>
            <w:r w:rsidRPr="00C122DE">
              <w:rPr>
                <w:rFonts w:ascii="Arial" w:hAnsi="Arial" w:cs="Arial"/>
              </w:rPr>
              <w:t>10.96</w:t>
            </w:r>
          </w:p>
        </w:tc>
      </w:tr>
    </w:tbl>
    <w:p w14:paraId="45B951A8" w14:textId="77777777" w:rsidR="0026139F" w:rsidRDefault="0026139F" w:rsidP="0026139F">
      <w:pPr>
        <w:spacing w:line="480" w:lineRule="auto"/>
        <w:jc w:val="both"/>
        <w:rPr>
          <w:rFonts w:ascii="Arial" w:hAnsi="Arial" w:cs="Arial"/>
          <w:b/>
          <w:lang w:val="en-US"/>
        </w:rPr>
      </w:pPr>
    </w:p>
    <w:p w14:paraId="27EECABA" w14:textId="53EE6F10" w:rsidR="0026139F" w:rsidRDefault="0026139F" w:rsidP="0034287C">
      <w:pPr>
        <w:spacing w:line="480" w:lineRule="auto"/>
        <w:jc w:val="both"/>
        <w:rPr>
          <w:rFonts w:ascii="Arial" w:hAnsi="Arial" w:cs="Arial"/>
          <w:b/>
          <w:lang w:val="en-US"/>
        </w:rPr>
        <w:sectPr w:rsidR="0026139F" w:rsidSect="001A3B8F">
          <w:pgSz w:w="16840" w:h="11900" w:orient="landscape"/>
          <w:pgMar w:top="1418" w:right="1418" w:bottom="1418" w:left="1418" w:header="709" w:footer="709" w:gutter="0"/>
          <w:lnNumType w:countBy="1" w:restart="continuous"/>
          <w:cols w:space="708"/>
          <w:docGrid w:linePitch="360"/>
        </w:sectPr>
      </w:pPr>
    </w:p>
    <w:p w14:paraId="16922106" w14:textId="32749BBA" w:rsidR="00807333" w:rsidRDefault="00807333" w:rsidP="00807333">
      <w:pPr>
        <w:spacing w:line="480" w:lineRule="auto"/>
        <w:jc w:val="both"/>
        <w:rPr>
          <w:rFonts w:ascii="Arial" w:hAnsi="Arial" w:cs="Arial"/>
          <w:lang w:val="en-US"/>
        </w:rPr>
      </w:pPr>
      <w:r>
        <w:rPr>
          <w:rFonts w:ascii="Arial" w:hAnsi="Arial" w:cs="Arial"/>
          <w:b/>
          <w:lang w:val="en-US"/>
        </w:rPr>
        <w:lastRenderedPageBreak/>
        <w:t xml:space="preserve">Figure </w:t>
      </w:r>
      <w:r w:rsidR="0042083D">
        <w:rPr>
          <w:rFonts w:ascii="Arial" w:hAnsi="Arial" w:cs="Arial"/>
          <w:b/>
          <w:lang w:val="en-US"/>
        </w:rPr>
        <w:t>S</w:t>
      </w:r>
      <w:r>
        <w:rPr>
          <w:rFonts w:ascii="Arial" w:hAnsi="Arial" w:cs="Arial"/>
          <w:b/>
          <w:lang w:val="en-US"/>
        </w:rPr>
        <w:t>1</w:t>
      </w:r>
      <w:r>
        <w:rPr>
          <w:rFonts w:ascii="Arial" w:hAnsi="Arial" w:cs="Arial"/>
          <w:lang w:val="en-US"/>
        </w:rPr>
        <w:t xml:space="preserve"> </w:t>
      </w:r>
      <w:r>
        <w:rPr>
          <w:rFonts w:ascii="Arial" w:hAnsi="Arial" w:cs="Arial"/>
          <w:color w:val="000000" w:themeColor="text1"/>
          <w:lang w:val="en-US"/>
        </w:rPr>
        <w:t>N</w:t>
      </w:r>
      <w:r w:rsidRPr="006323F0">
        <w:rPr>
          <w:rFonts w:ascii="Arial" w:hAnsi="Arial" w:cs="Arial"/>
          <w:color w:val="000000" w:themeColor="text1"/>
          <w:lang w:val="en-US"/>
        </w:rPr>
        <w:t>umber</w:t>
      </w:r>
      <w:r>
        <w:rPr>
          <w:rFonts w:ascii="Arial" w:hAnsi="Arial" w:cs="Arial"/>
          <w:color w:val="000000" w:themeColor="text1"/>
          <w:lang w:val="en-US"/>
        </w:rPr>
        <w:t>s</w:t>
      </w:r>
      <w:r w:rsidRPr="006323F0">
        <w:rPr>
          <w:rFonts w:ascii="Arial" w:hAnsi="Arial" w:cs="Arial"/>
          <w:color w:val="000000" w:themeColor="text1"/>
          <w:lang w:val="en-US"/>
        </w:rPr>
        <w:t xml:space="preserve"> of species</w:t>
      </w:r>
      <w:r>
        <w:rPr>
          <w:rFonts w:ascii="Arial" w:hAnsi="Arial" w:cs="Arial"/>
          <w:color w:val="000000" w:themeColor="text1"/>
          <w:lang w:val="en-US"/>
        </w:rPr>
        <w:t xml:space="preserve"> and individuals and effective number of species (ENS)</w:t>
      </w:r>
      <w:r w:rsidRPr="006323F0">
        <w:rPr>
          <w:rFonts w:ascii="Arial" w:hAnsi="Arial" w:cs="Arial"/>
          <w:color w:val="000000" w:themeColor="text1"/>
          <w:lang w:val="en-US"/>
        </w:rPr>
        <w:t xml:space="preserve"> </w:t>
      </w:r>
      <w:bookmarkStart w:id="5" w:name="_Hlk81223193"/>
      <w:r w:rsidRPr="006323F0">
        <w:rPr>
          <w:rFonts w:ascii="Arial" w:hAnsi="Arial" w:cs="Arial"/>
          <w:color w:val="000000" w:themeColor="text1"/>
          <w:lang w:val="en-US"/>
        </w:rPr>
        <w:t xml:space="preserve">of </w:t>
      </w:r>
      <w:r w:rsidRPr="00B84745">
        <w:rPr>
          <w:rFonts w:ascii="Arial" w:hAnsi="Arial" w:cs="Arial"/>
          <w:color w:val="000000" w:themeColor="text1"/>
          <w:lang w:val="en-GB"/>
        </w:rPr>
        <w:t>Chrysomelidae and Curculionidae</w:t>
      </w:r>
      <w:r w:rsidDel="001660A1">
        <w:rPr>
          <w:rFonts w:ascii="Arial" w:hAnsi="Arial" w:cs="Arial"/>
          <w:color w:val="000000" w:themeColor="text1"/>
          <w:lang w:val="en-US"/>
        </w:rPr>
        <w:t xml:space="preserve"> </w:t>
      </w:r>
      <w:r w:rsidRPr="006323F0">
        <w:rPr>
          <w:rFonts w:ascii="Arial" w:hAnsi="Arial" w:cs="Arial"/>
          <w:color w:val="000000" w:themeColor="text1"/>
          <w:lang w:val="en-US"/>
        </w:rPr>
        <w:t xml:space="preserve">captured by </w:t>
      </w:r>
      <w:r>
        <w:rPr>
          <w:rFonts w:ascii="Arial" w:hAnsi="Arial" w:cs="Arial"/>
          <w:color w:val="000000" w:themeColor="text1"/>
          <w:lang w:val="en-US"/>
        </w:rPr>
        <w:t>suction sampling</w:t>
      </w:r>
      <w:r w:rsidRPr="006323F0">
        <w:rPr>
          <w:rFonts w:ascii="Arial" w:hAnsi="Arial" w:cs="Arial"/>
          <w:color w:val="000000" w:themeColor="text1"/>
          <w:lang w:val="en-US"/>
        </w:rPr>
        <w:t xml:space="preserve"> </w:t>
      </w:r>
      <w:bookmarkEnd w:id="5"/>
      <w:r w:rsidRPr="006323F0">
        <w:rPr>
          <w:rFonts w:ascii="Arial" w:hAnsi="Arial" w:cs="Arial"/>
          <w:color w:val="000000" w:themeColor="text1"/>
          <w:lang w:val="en-US"/>
        </w:rPr>
        <w:t xml:space="preserve">across four habitat types. </w:t>
      </w:r>
      <w:r w:rsidRPr="00735945">
        <w:rPr>
          <w:rFonts w:ascii="Arial" w:hAnsi="Arial" w:cs="Arial"/>
          <w:lang w:val="en-US"/>
        </w:rPr>
        <w:t>Boxplots display the interquartile range (25-75%; box) and the median (line in the box). Whiskers represent 1.5</w:t>
      </w:r>
      <w:r>
        <w:rPr>
          <w:rFonts w:ascii="Arial" w:hAnsi="Arial" w:cs="Arial"/>
          <w:lang w:val="en-US"/>
        </w:rPr>
        <w:t xml:space="preserve"> times</w:t>
      </w:r>
      <w:r w:rsidRPr="00735945">
        <w:rPr>
          <w:rFonts w:ascii="Arial" w:hAnsi="Arial" w:cs="Arial"/>
          <w:lang w:val="en-US"/>
        </w:rPr>
        <w:t xml:space="preserve"> the lower or upper interquartile range.</w:t>
      </w:r>
      <w:r>
        <w:rPr>
          <w:rFonts w:ascii="Arial" w:hAnsi="Arial" w:cs="Arial"/>
          <w:lang w:val="en-US"/>
        </w:rPr>
        <w:t xml:space="preserve"> No </w:t>
      </w:r>
      <w:r w:rsidRPr="00735945">
        <w:rPr>
          <w:rFonts w:ascii="Arial" w:hAnsi="Arial" w:cs="Arial"/>
          <w:lang w:val="en-US"/>
        </w:rPr>
        <w:t xml:space="preserve">significant differences among </w:t>
      </w:r>
      <w:r>
        <w:rPr>
          <w:rFonts w:ascii="Arial" w:hAnsi="Arial" w:cs="Arial"/>
          <w:lang w:val="en-US"/>
        </w:rPr>
        <w:t>habitat types</w:t>
      </w:r>
      <w:r w:rsidRPr="00735945">
        <w:rPr>
          <w:rFonts w:ascii="Arial" w:hAnsi="Arial" w:cs="Arial"/>
          <w:lang w:val="en-US"/>
        </w:rPr>
        <w:t xml:space="preserve"> </w:t>
      </w:r>
      <w:r>
        <w:rPr>
          <w:rFonts w:ascii="Arial" w:hAnsi="Arial" w:cs="Arial"/>
          <w:lang w:val="en-US"/>
        </w:rPr>
        <w:t xml:space="preserve">were found </w:t>
      </w:r>
      <w:r w:rsidRPr="00735945">
        <w:rPr>
          <w:rFonts w:ascii="Arial" w:hAnsi="Arial" w:cs="Arial"/>
          <w:lang w:val="en-US"/>
        </w:rPr>
        <w:t>(</w:t>
      </w:r>
      <w:r>
        <w:rPr>
          <w:rFonts w:ascii="Arial" w:hAnsi="Arial" w:cs="Arial"/>
          <w:lang w:val="en-US"/>
        </w:rPr>
        <w:t>multiple comparisons after Kruskal-Wallis ANOVAs; n = 9 plots each</w:t>
      </w:r>
      <w:r w:rsidRPr="00735945">
        <w:rPr>
          <w:rFonts w:ascii="Arial" w:hAnsi="Arial" w:cs="Arial"/>
          <w:lang w:val="en-US"/>
        </w:rPr>
        <w:t>)</w:t>
      </w:r>
      <w:r>
        <w:rPr>
          <w:rFonts w:ascii="Arial" w:hAnsi="Arial" w:cs="Arial"/>
          <w:lang w:val="en-US"/>
        </w:rPr>
        <w:t xml:space="preserve">. </w:t>
      </w:r>
    </w:p>
    <w:p w14:paraId="48634433" w14:textId="7F449E0D" w:rsidR="00807333" w:rsidRDefault="00807333" w:rsidP="00807333">
      <w:pPr>
        <w:spacing w:line="480" w:lineRule="auto"/>
        <w:jc w:val="both"/>
        <w:rPr>
          <w:rFonts w:ascii="Arial" w:hAnsi="Arial" w:cs="Arial"/>
          <w:lang w:val="en-US"/>
        </w:rPr>
      </w:pPr>
    </w:p>
    <w:p w14:paraId="06704A18" w14:textId="20A94169" w:rsidR="00807333" w:rsidRPr="00B84745" w:rsidRDefault="00807333" w:rsidP="00B84745">
      <w:pPr>
        <w:tabs>
          <w:tab w:val="left" w:pos="2268"/>
        </w:tabs>
        <w:spacing w:line="480" w:lineRule="auto"/>
        <w:jc w:val="both"/>
        <w:rPr>
          <w:rFonts w:ascii="Arial" w:hAnsi="Arial" w:cs="Arial"/>
          <w:b/>
          <w:bCs/>
          <w:lang w:val="en-US"/>
        </w:rPr>
      </w:pPr>
      <w:r>
        <w:rPr>
          <w:noProof/>
          <w:lang w:eastAsia="de-DE"/>
        </w:rPr>
        <w:drawing>
          <wp:inline distT="0" distB="0" distL="0" distR="0" wp14:anchorId="747DF31F" wp14:editId="1EE4E280">
            <wp:extent cx="5743575" cy="2409825"/>
            <wp:effectExtent l="0" t="0" r="9525"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43575" cy="2409825"/>
                    </a:xfrm>
                    <a:prstGeom prst="rect">
                      <a:avLst/>
                    </a:prstGeom>
                  </pic:spPr>
                </pic:pic>
              </a:graphicData>
            </a:graphic>
          </wp:inline>
        </w:drawing>
      </w:r>
    </w:p>
    <w:p w14:paraId="5BD260A0" w14:textId="4F8E1415" w:rsidR="00807333" w:rsidRDefault="00807333" w:rsidP="004926DC">
      <w:pPr>
        <w:tabs>
          <w:tab w:val="left" w:pos="2268"/>
        </w:tabs>
        <w:spacing w:line="480" w:lineRule="auto"/>
        <w:jc w:val="both"/>
        <w:rPr>
          <w:rFonts w:ascii="Arial" w:hAnsi="Arial" w:cs="Arial"/>
          <w:b/>
          <w:lang w:val="en-US"/>
        </w:rPr>
      </w:pPr>
      <w:r>
        <w:rPr>
          <w:rFonts w:ascii="Arial" w:hAnsi="Arial" w:cs="Arial"/>
          <w:b/>
          <w:lang w:val="en-US"/>
        </w:rPr>
        <w:br w:type="page"/>
      </w:r>
    </w:p>
    <w:p w14:paraId="48928A4C" w14:textId="0F0C56B4" w:rsidR="004926DC" w:rsidRDefault="004926DC" w:rsidP="004926DC">
      <w:pPr>
        <w:tabs>
          <w:tab w:val="left" w:pos="2268"/>
        </w:tabs>
        <w:spacing w:line="480" w:lineRule="auto"/>
        <w:jc w:val="both"/>
        <w:rPr>
          <w:rFonts w:ascii="Arial" w:hAnsi="Arial" w:cs="Arial"/>
          <w:lang w:val="en-US"/>
        </w:rPr>
      </w:pPr>
      <w:r w:rsidRPr="00D02222">
        <w:rPr>
          <w:rFonts w:ascii="Arial" w:hAnsi="Arial" w:cs="Arial"/>
          <w:b/>
          <w:lang w:val="en-US"/>
        </w:rPr>
        <w:lastRenderedPageBreak/>
        <w:t xml:space="preserve">Figure </w:t>
      </w:r>
      <w:r w:rsidR="0042083D">
        <w:rPr>
          <w:rFonts w:ascii="Arial" w:hAnsi="Arial" w:cs="Arial"/>
          <w:b/>
          <w:lang w:val="en-US"/>
        </w:rPr>
        <w:t>S</w:t>
      </w:r>
      <w:r w:rsidR="00807333">
        <w:rPr>
          <w:rFonts w:ascii="Arial" w:hAnsi="Arial" w:cs="Arial"/>
          <w:b/>
          <w:lang w:val="en-US"/>
        </w:rPr>
        <w:t>2</w:t>
      </w:r>
      <w:r w:rsidRPr="00314B27">
        <w:rPr>
          <w:rFonts w:ascii="Arial" w:hAnsi="Arial" w:cs="Arial"/>
          <w:color w:val="000000" w:themeColor="text1"/>
          <w:lang w:val="en-US"/>
        </w:rPr>
        <w:t xml:space="preserve"> </w:t>
      </w:r>
      <w:r>
        <w:rPr>
          <w:rFonts w:ascii="Arial" w:hAnsi="Arial" w:cs="Arial"/>
          <w:color w:val="000000" w:themeColor="text1"/>
          <w:lang w:val="en-US"/>
        </w:rPr>
        <w:t xml:space="preserve">CWM body sizes </w:t>
      </w:r>
      <w:r w:rsidRPr="006323F0">
        <w:rPr>
          <w:rFonts w:ascii="Arial" w:hAnsi="Arial" w:cs="Arial"/>
          <w:color w:val="000000" w:themeColor="text1"/>
          <w:lang w:val="en-US"/>
        </w:rPr>
        <w:t xml:space="preserve">of </w:t>
      </w:r>
      <w:r>
        <w:rPr>
          <w:rFonts w:ascii="Arial" w:hAnsi="Arial" w:cs="Arial"/>
          <w:color w:val="000000" w:themeColor="text1"/>
          <w:lang w:val="en-US"/>
        </w:rPr>
        <w:t xml:space="preserve">Carabidae </w:t>
      </w:r>
      <w:r w:rsidRPr="006323F0">
        <w:rPr>
          <w:rFonts w:ascii="Arial" w:hAnsi="Arial" w:cs="Arial"/>
          <w:color w:val="000000" w:themeColor="text1"/>
          <w:lang w:val="en-US"/>
        </w:rPr>
        <w:t>captured by pitfall trapping</w:t>
      </w:r>
      <w:r>
        <w:rPr>
          <w:rFonts w:ascii="Arial" w:hAnsi="Arial" w:cs="Arial"/>
          <w:color w:val="000000" w:themeColor="text1"/>
          <w:lang w:val="en-US"/>
        </w:rPr>
        <w:t xml:space="preserve"> (a)</w:t>
      </w:r>
      <w:r w:rsidRPr="006323F0">
        <w:rPr>
          <w:rFonts w:ascii="Arial" w:hAnsi="Arial" w:cs="Arial"/>
          <w:color w:val="000000" w:themeColor="text1"/>
          <w:lang w:val="en-US"/>
        </w:rPr>
        <w:t xml:space="preserve"> </w:t>
      </w:r>
      <w:r>
        <w:rPr>
          <w:rFonts w:ascii="Arial" w:hAnsi="Arial" w:cs="Arial"/>
          <w:color w:val="000000" w:themeColor="text1"/>
          <w:lang w:val="en-US"/>
        </w:rPr>
        <w:t>and</w:t>
      </w:r>
      <w:r w:rsidRPr="006323F0">
        <w:rPr>
          <w:rFonts w:ascii="Arial" w:hAnsi="Arial" w:cs="Arial"/>
          <w:color w:val="000000" w:themeColor="text1"/>
          <w:lang w:val="en-US"/>
        </w:rPr>
        <w:t xml:space="preserve"> </w:t>
      </w:r>
      <w:r w:rsidRPr="004926DC">
        <w:rPr>
          <w:rFonts w:ascii="Arial" w:hAnsi="Arial" w:cs="Arial"/>
          <w:color w:val="000000" w:themeColor="text1"/>
          <w:lang w:val="en-GB"/>
        </w:rPr>
        <w:t>Chrysomelidae and Curculionidae</w:t>
      </w:r>
      <w:r w:rsidDel="001660A1">
        <w:rPr>
          <w:rFonts w:ascii="Arial" w:hAnsi="Arial" w:cs="Arial"/>
          <w:color w:val="000000" w:themeColor="text1"/>
          <w:lang w:val="en-US"/>
        </w:rPr>
        <w:t xml:space="preserve"> </w:t>
      </w:r>
      <w:r w:rsidRPr="006323F0">
        <w:rPr>
          <w:rFonts w:ascii="Arial" w:hAnsi="Arial" w:cs="Arial"/>
          <w:color w:val="000000" w:themeColor="text1"/>
          <w:lang w:val="en-US"/>
        </w:rPr>
        <w:t xml:space="preserve">captured by </w:t>
      </w:r>
      <w:r>
        <w:rPr>
          <w:rFonts w:ascii="Arial" w:hAnsi="Arial" w:cs="Arial"/>
          <w:color w:val="000000" w:themeColor="text1"/>
          <w:lang w:val="en-US"/>
        </w:rPr>
        <w:t>suction sampling (b)</w:t>
      </w:r>
      <w:r w:rsidRPr="006323F0">
        <w:rPr>
          <w:rFonts w:ascii="Arial" w:hAnsi="Arial" w:cs="Arial"/>
          <w:color w:val="000000" w:themeColor="text1"/>
          <w:lang w:val="en-US"/>
        </w:rPr>
        <w:t xml:space="preserve"> across four habitat types. </w:t>
      </w:r>
      <w:r w:rsidRPr="00735945">
        <w:rPr>
          <w:rFonts w:ascii="Arial" w:hAnsi="Arial" w:cs="Arial"/>
          <w:lang w:val="en-US"/>
        </w:rPr>
        <w:t>Boxplots display the interquartile range (25-75%; box) and the median (line in the box). Whiskers represent 1.5</w:t>
      </w:r>
      <w:r>
        <w:rPr>
          <w:rFonts w:ascii="Arial" w:hAnsi="Arial" w:cs="Arial"/>
          <w:lang w:val="en-US"/>
        </w:rPr>
        <w:t xml:space="preserve"> times</w:t>
      </w:r>
      <w:r w:rsidRPr="00735945">
        <w:rPr>
          <w:rFonts w:ascii="Arial" w:hAnsi="Arial" w:cs="Arial"/>
          <w:lang w:val="en-US"/>
        </w:rPr>
        <w:t xml:space="preserve"> the lower or upper interquartile range. </w:t>
      </w:r>
      <w:bookmarkStart w:id="6" w:name="_Hlk78275307"/>
      <w:r>
        <w:rPr>
          <w:rFonts w:ascii="Arial" w:hAnsi="Arial" w:cs="Arial"/>
          <w:lang w:val="en-US"/>
        </w:rPr>
        <w:t xml:space="preserve">No </w:t>
      </w:r>
      <w:r w:rsidRPr="00735945">
        <w:rPr>
          <w:rFonts w:ascii="Arial" w:hAnsi="Arial" w:cs="Arial"/>
          <w:lang w:val="en-US"/>
        </w:rPr>
        <w:t xml:space="preserve">significant differences among </w:t>
      </w:r>
      <w:r>
        <w:rPr>
          <w:rFonts w:ascii="Arial" w:hAnsi="Arial" w:cs="Arial"/>
          <w:lang w:val="en-US"/>
        </w:rPr>
        <w:t>habitat types</w:t>
      </w:r>
      <w:r w:rsidRPr="00735945">
        <w:rPr>
          <w:rFonts w:ascii="Arial" w:hAnsi="Arial" w:cs="Arial"/>
          <w:lang w:val="en-US"/>
        </w:rPr>
        <w:t xml:space="preserve"> </w:t>
      </w:r>
      <w:r>
        <w:rPr>
          <w:rFonts w:ascii="Arial" w:hAnsi="Arial" w:cs="Arial"/>
          <w:lang w:val="en-US"/>
        </w:rPr>
        <w:t xml:space="preserve">were found </w:t>
      </w:r>
      <w:r w:rsidRPr="00735945">
        <w:rPr>
          <w:rFonts w:ascii="Arial" w:hAnsi="Arial" w:cs="Arial"/>
          <w:lang w:val="en-US"/>
        </w:rPr>
        <w:t>(</w:t>
      </w:r>
      <w:r>
        <w:rPr>
          <w:rFonts w:ascii="Arial" w:hAnsi="Arial" w:cs="Arial"/>
          <w:lang w:val="en-US"/>
        </w:rPr>
        <w:t>multiple comparisons after Kruskal-Wallis ANOVAs; n = 9 plots each</w:t>
      </w:r>
      <w:r w:rsidRPr="00735945">
        <w:rPr>
          <w:rFonts w:ascii="Arial" w:hAnsi="Arial" w:cs="Arial"/>
          <w:lang w:val="en-US"/>
        </w:rPr>
        <w:t>)</w:t>
      </w:r>
      <w:r>
        <w:rPr>
          <w:rFonts w:ascii="Arial" w:hAnsi="Arial" w:cs="Arial"/>
          <w:lang w:val="en-US"/>
        </w:rPr>
        <w:t>.</w:t>
      </w:r>
      <w:bookmarkEnd w:id="6"/>
    </w:p>
    <w:p w14:paraId="38D05E2D" w14:textId="77777777" w:rsidR="004926DC" w:rsidRDefault="004926DC" w:rsidP="004926DC">
      <w:pPr>
        <w:tabs>
          <w:tab w:val="left" w:pos="2268"/>
        </w:tabs>
        <w:spacing w:line="480" w:lineRule="auto"/>
        <w:jc w:val="both"/>
        <w:rPr>
          <w:rFonts w:ascii="Arial" w:hAnsi="Arial" w:cs="Arial"/>
          <w:lang w:val="en-US"/>
        </w:rPr>
      </w:pPr>
    </w:p>
    <w:p w14:paraId="2CB9B2A6" w14:textId="77777777" w:rsidR="004926DC" w:rsidRDefault="004926DC" w:rsidP="004926DC">
      <w:pPr>
        <w:tabs>
          <w:tab w:val="left" w:pos="2268"/>
        </w:tabs>
        <w:spacing w:line="480" w:lineRule="auto"/>
        <w:jc w:val="both"/>
        <w:rPr>
          <w:rFonts w:ascii="Arial" w:hAnsi="Arial" w:cs="Arial"/>
          <w:lang w:val="en-US"/>
        </w:rPr>
      </w:pPr>
      <w:r>
        <w:rPr>
          <w:noProof/>
          <w:lang w:eastAsia="de-DE"/>
        </w:rPr>
        <w:drawing>
          <wp:inline distT="0" distB="0" distL="0" distR="0" wp14:anchorId="40BF34EE" wp14:editId="025E71BF">
            <wp:extent cx="5162550" cy="3543300"/>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62550" cy="3543300"/>
                    </a:xfrm>
                    <a:prstGeom prst="rect">
                      <a:avLst/>
                    </a:prstGeom>
                  </pic:spPr>
                </pic:pic>
              </a:graphicData>
            </a:graphic>
          </wp:inline>
        </w:drawing>
      </w:r>
    </w:p>
    <w:p w14:paraId="6B075D06" w14:textId="6485A2A0" w:rsidR="004926DC" w:rsidRDefault="004926DC" w:rsidP="004926DC">
      <w:pPr>
        <w:tabs>
          <w:tab w:val="left" w:pos="2268"/>
        </w:tabs>
        <w:spacing w:line="480" w:lineRule="auto"/>
        <w:jc w:val="both"/>
        <w:rPr>
          <w:rFonts w:ascii="Arial" w:hAnsi="Arial" w:cs="Arial"/>
          <w:lang w:val="en-US"/>
        </w:rPr>
      </w:pPr>
      <w:bookmarkStart w:id="7" w:name="_Hlk68857867"/>
      <w:r>
        <w:rPr>
          <w:rFonts w:ascii="Arial" w:hAnsi="Arial" w:cs="Arial"/>
          <w:color w:val="000000" w:themeColor="text1"/>
          <w:lang w:val="en-US"/>
        </w:rPr>
        <w:br w:type="column"/>
      </w:r>
      <w:r w:rsidRPr="00D02222">
        <w:rPr>
          <w:rFonts w:ascii="Arial" w:hAnsi="Arial" w:cs="Arial"/>
          <w:b/>
          <w:lang w:val="en-US"/>
        </w:rPr>
        <w:lastRenderedPageBreak/>
        <w:t xml:space="preserve">Figure </w:t>
      </w:r>
      <w:r w:rsidR="0042083D">
        <w:rPr>
          <w:rFonts w:ascii="Arial" w:hAnsi="Arial" w:cs="Arial"/>
          <w:b/>
          <w:lang w:val="en-US"/>
        </w:rPr>
        <w:t>S</w:t>
      </w:r>
      <w:r w:rsidR="00F817CF">
        <w:rPr>
          <w:rFonts w:ascii="Arial" w:hAnsi="Arial" w:cs="Arial"/>
          <w:b/>
          <w:lang w:val="en-US"/>
        </w:rPr>
        <w:t>3</w:t>
      </w:r>
      <w:r>
        <w:rPr>
          <w:rFonts w:ascii="Arial" w:hAnsi="Arial" w:cs="Arial"/>
          <w:b/>
          <w:lang w:val="en-US"/>
        </w:rPr>
        <w:t xml:space="preserve"> </w:t>
      </w:r>
      <w:r>
        <w:rPr>
          <w:rFonts w:ascii="Arial" w:hAnsi="Arial" w:cs="Arial"/>
          <w:lang w:val="en-US"/>
        </w:rPr>
        <w:t>Plot size</w:t>
      </w:r>
      <w:r w:rsidRPr="00746B4F">
        <w:rPr>
          <w:rFonts w:ascii="Arial" w:hAnsi="Arial" w:cs="Arial"/>
          <w:lang w:val="en-US"/>
        </w:rPr>
        <w:t xml:space="preserve"> (a</w:t>
      </w:r>
      <w:r>
        <w:rPr>
          <w:rFonts w:ascii="Arial" w:hAnsi="Arial" w:cs="Arial"/>
          <w:lang w:val="en-US"/>
        </w:rPr>
        <w:t>) and shape (b) for wheat fields (W), field margins (M), power pole islands (I), and grassland fallows (F)</w:t>
      </w:r>
      <w:r w:rsidRPr="00746B4F">
        <w:rPr>
          <w:rFonts w:ascii="Arial" w:hAnsi="Arial" w:cs="Arial"/>
          <w:lang w:val="en-US"/>
        </w:rPr>
        <w:t xml:space="preserve">. </w:t>
      </w:r>
      <w:r w:rsidRPr="00735945">
        <w:rPr>
          <w:rFonts w:ascii="Arial" w:hAnsi="Arial" w:cs="Arial"/>
          <w:lang w:val="en-US"/>
        </w:rPr>
        <w:t>Boxplots display the interquartile range (25-75%; box) and the median (line in the box). Whiskers represent 1.5</w:t>
      </w:r>
      <w:r>
        <w:rPr>
          <w:rFonts w:ascii="Arial" w:hAnsi="Arial" w:cs="Arial"/>
          <w:lang w:val="en-US"/>
        </w:rPr>
        <w:t xml:space="preserve"> times</w:t>
      </w:r>
      <w:r w:rsidRPr="00735945">
        <w:rPr>
          <w:rFonts w:ascii="Arial" w:hAnsi="Arial" w:cs="Arial"/>
          <w:lang w:val="en-US"/>
        </w:rPr>
        <w:t xml:space="preserve"> the lower or upper interquartile range.</w:t>
      </w:r>
      <w:r>
        <w:rPr>
          <w:rFonts w:ascii="Arial" w:hAnsi="Arial" w:cs="Arial"/>
          <w:lang w:val="en-US"/>
        </w:rPr>
        <w:t xml:space="preserve"> Different letters above bars indicate significant differences among habitat types </w:t>
      </w:r>
      <w:r w:rsidRPr="00746B4F">
        <w:rPr>
          <w:rFonts w:ascii="Arial" w:hAnsi="Arial" w:cs="Arial"/>
          <w:lang w:val="en-US"/>
        </w:rPr>
        <w:t>(</w:t>
      </w:r>
      <w:r>
        <w:rPr>
          <w:rFonts w:ascii="Arial" w:hAnsi="Arial" w:cs="Arial"/>
          <w:lang w:val="en-US"/>
        </w:rPr>
        <w:t xml:space="preserve">multiple comparisons after Kruskal-Wallis ANOVAs; </w:t>
      </w:r>
      <w:r w:rsidRPr="00746B4F">
        <w:rPr>
          <w:rFonts w:ascii="Arial" w:hAnsi="Arial" w:cs="Arial"/>
          <w:lang w:val="en-US"/>
        </w:rPr>
        <w:t xml:space="preserve">n = </w:t>
      </w:r>
      <w:r>
        <w:rPr>
          <w:rFonts w:ascii="Arial" w:hAnsi="Arial" w:cs="Arial"/>
          <w:lang w:val="en-US"/>
        </w:rPr>
        <w:t xml:space="preserve">9 plots each). </w:t>
      </w:r>
    </w:p>
    <w:p w14:paraId="14889D67" w14:textId="77777777" w:rsidR="004926DC" w:rsidRDefault="004926DC" w:rsidP="004926DC">
      <w:pPr>
        <w:tabs>
          <w:tab w:val="left" w:pos="2268"/>
        </w:tabs>
        <w:spacing w:line="480" w:lineRule="auto"/>
        <w:jc w:val="both"/>
        <w:rPr>
          <w:rFonts w:ascii="Arial" w:hAnsi="Arial" w:cs="Arial"/>
          <w:lang w:val="en-US"/>
        </w:rPr>
      </w:pPr>
    </w:p>
    <w:bookmarkEnd w:id="7"/>
    <w:p w14:paraId="580B3363" w14:textId="77777777" w:rsidR="004926DC" w:rsidRPr="00B83FEE" w:rsidRDefault="004926DC" w:rsidP="004926DC">
      <w:pPr>
        <w:spacing w:line="480" w:lineRule="auto"/>
        <w:jc w:val="both"/>
        <w:rPr>
          <w:noProof/>
          <w:lang w:val="en-US" w:eastAsia="de-DE"/>
        </w:rPr>
      </w:pPr>
      <w:r>
        <w:rPr>
          <w:noProof/>
          <w:lang w:eastAsia="de-DE"/>
        </w:rPr>
        <w:drawing>
          <wp:inline distT="0" distB="0" distL="0" distR="0" wp14:anchorId="7C3E5359" wp14:editId="7E10688E">
            <wp:extent cx="5293360" cy="2723184"/>
            <wp:effectExtent l="0" t="0" r="2540" b="127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98768" cy="2725966"/>
                    </a:xfrm>
                    <a:prstGeom prst="rect">
                      <a:avLst/>
                    </a:prstGeom>
                  </pic:spPr>
                </pic:pic>
              </a:graphicData>
            </a:graphic>
          </wp:inline>
        </w:drawing>
      </w:r>
    </w:p>
    <w:p w14:paraId="0CACA7B9" w14:textId="77777777" w:rsidR="00E36B3F" w:rsidRDefault="00E36B3F" w:rsidP="00EE6A74">
      <w:pPr>
        <w:widowControl w:val="0"/>
        <w:autoSpaceDE w:val="0"/>
        <w:autoSpaceDN w:val="0"/>
        <w:adjustRightInd w:val="0"/>
        <w:spacing w:line="480" w:lineRule="auto"/>
        <w:ind w:left="480" w:hanging="480"/>
        <w:rPr>
          <w:rFonts w:ascii="Arial" w:hAnsi="Arial" w:cs="Arial"/>
          <w:b/>
          <w:sz w:val="28"/>
          <w:szCs w:val="28"/>
          <w:lang w:val="en-GB"/>
        </w:rPr>
      </w:pPr>
    </w:p>
    <w:p w14:paraId="3D503807" w14:textId="45133387" w:rsidR="00EE6A74" w:rsidRDefault="00EE6A74" w:rsidP="00EE6A74">
      <w:pPr>
        <w:widowControl w:val="0"/>
        <w:autoSpaceDE w:val="0"/>
        <w:autoSpaceDN w:val="0"/>
        <w:adjustRightInd w:val="0"/>
        <w:spacing w:line="480" w:lineRule="auto"/>
        <w:ind w:left="480" w:hanging="480"/>
        <w:rPr>
          <w:rFonts w:ascii="Arial" w:hAnsi="Arial" w:cs="Arial"/>
          <w:b/>
          <w:sz w:val="28"/>
          <w:szCs w:val="28"/>
          <w:lang w:val="en-GB"/>
        </w:rPr>
      </w:pPr>
      <w:r>
        <w:rPr>
          <w:rFonts w:ascii="Arial" w:hAnsi="Arial" w:cs="Arial"/>
          <w:b/>
          <w:sz w:val="28"/>
          <w:szCs w:val="28"/>
          <w:lang w:val="en-GB"/>
        </w:rPr>
        <w:t>References</w:t>
      </w:r>
    </w:p>
    <w:p w14:paraId="7674E04D" w14:textId="1C6A83D5" w:rsidR="00EE6A74" w:rsidRPr="0023064C" w:rsidRDefault="00EE6A74" w:rsidP="00EE6A74">
      <w:pPr>
        <w:widowControl w:val="0"/>
        <w:autoSpaceDE w:val="0"/>
        <w:autoSpaceDN w:val="0"/>
        <w:adjustRightInd w:val="0"/>
        <w:spacing w:line="480" w:lineRule="auto"/>
        <w:ind w:left="480" w:hanging="480"/>
        <w:rPr>
          <w:rFonts w:ascii="Arial" w:hAnsi="Arial" w:cs="Arial"/>
          <w:noProof/>
          <w:szCs w:val="22"/>
          <w:lang w:val="en-GB"/>
        </w:rPr>
      </w:pPr>
      <w:r w:rsidRPr="0023064C">
        <w:rPr>
          <w:rFonts w:ascii="Arial" w:hAnsi="Arial" w:cs="Arial"/>
          <w:b/>
          <w:lang w:val="en-GB"/>
        </w:rPr>
        <w:fldChar w:fldCharType="begin" w:fldLock="1"/>
      </w:r>
      <w:r w:rsidRPr="0023064C">
        <w:rPr>
          <w:rFonts w:ascii="Arial" w:hAnsi="Arial" w:cs="Arial"/>
          <w:b/>
          <w:lang w:val="en-GB"/>
        </w:rPr>
        <w:instrText xml:space="preserve">ADDIN Mendeley Bibliography CSL_BIBLIOGRAPHY </w:instrText>
      </w:r>
      <w:r w:rsidRPr="0023064C">
        <w:rPr>
          <w:rFonts w:ascii="Arial" w:hAnsi="Arial" w:cs="Arial"/>
          <w:b/>
          <w:lang w:val="en-GB"/>
        </w:rPr>
        <w:fldChar w:fldCharType="separate"/>
      </w:r>
      <w:r w:rsidRPr="0023064C">
        <w:rPr>
          <w:rFonts w:ascii="Arial" w:hAnsi="Arial" w:cs="Arial"/>
          <w:noProof/>
          <w:szCs w:val="22"/>
          <w:lang w:val="en-GB"/>
        </w:rPr>
        <w:t>Dormann CF, McPherson JM, B. Araújo M, et al (2007) Methods to account for spatial autocorrelation in the analysis of species distributional data: a review. Ecography (Cop) 30:609–628. https://doi.org/10.1111/j.2007.0906-7590.05171.x</w:t>
      </w:r>
    </w:p>
    <w:p w14:paraId="7CCDF3FD" w14:textId="77777777" w:rsidR="00EE6A74" w:rsidRPr="0023064C" w:rsidRDefault="00EE6A74" w:rsidP="00EE6A74">
      <w:pPr>
        <w:widowControl w:val="0"/>
        <w:autoSpaceDE w:val="0"/>
        <w:autoSpaceDN w:val="0"/>
        <w:adjustRightInd w:val="0"/>
        <w:spacing w:line="480" w:lineRule="auto"/>
        <w:ind w:left="480" w:hanging="480"/>
        <w:rPr>
          <w:rFonts w:ascii="Arial" w:hAnsi="Arial" w:cs="Arial"/>
          <w:noProof/>
          <w:szCs w:val="22"/>
          <w:lang w:val="en-GB"/>
        </w:rPr>
      </w:pPr>
      <w:r w:rsidRPr="0023064C">
        <w:rPr>
          <w:rFonts w:ascii="Arial" w:hAnsi="Arial" w:cs="Arial"/>
          <w:noProof/>
          <w:szCs w:val="22"/>
          <w:lang w:val="en-GB"/>
        </w:rPr>
        <w:t>Paradis E, Schliep K (2019) ape 5.0: an environment for modern phylogenetics and evolutionary analyses in R. Bioinformatics 35:526–528. https://doi.org/10.1093/bioinformatics/bty633</w:t>
      </w:r>
    </w:p>
    <w:p w14:paraId="04ED4A92" w14:textId="586A7461" w:rsidR="0034287C" w:rsidRPr="0034287C" w:rsidRDefault="00EE6A74" w:rsidP="0034287C">
      <w:pPr>
        <w:spacing w:line="480" w:lineRule="auto"/>
        <w:jc w:val="both"/>
        <w:rPr>
          <w:rFonts w:ascii="Arial" w:hAnsi="Arial" w:cs="Arial"/>
          <w:lang w:val="en-US"/>
        </w:rPr>
      </w:pPr>
      <w:r w:rsidRPr="0023064C">
        <w:rPr>
          <w:rFonts w:ascii="Arial" w:hAnsi="Arial" w:cs="Arial"/>
          <w:b/>
          <w:lang w:val="en-GB"/>
        </w:rPr>
        <w:fldChar w:fldCharType="end"/>
      </w:r>
    </w:p>
    <w:sectPr w:rsidR="0034287C" w:rsidRPr="0034287C" w:rsidSect="001A3B8F">
      <w:pgSz w:w="11900" w:h="16840"/>
      <w:pgMar w:top="1418" w:right="1418" w:bottom="1418"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77CED" w14:textId="77777777" w:rsidR="00FA002E" w:rsidRDefault="00FA002E">
      <w:r>
        <w:separator/>
      </w:r>
    </w:p>
  </w:endnote>
  <w:endnote w:type="continuationSeparator" w:id="0">
    <w:p w14:paraId="100308E0" w14:textId="77777777" w:rsidR="00FA002E" w:rsidRDefault="00FA0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7D8D3" w14:textId="77777777" w:rsidR="00FA002E" w:rsidRDefault="00FA002E">
      <w:r>
        <w:separator/>
      </w:r>
    </w:p>
  </w:footnote>
  <w:footnote w:type="continuationSeparator" w:id="0">
    <w:p w14:paraId="110022D4" w14:textId="77777777" w:rsidR="00FA002E" w:rsidRDefault="00FA00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C4194"/>
    <w:multiLevelType w:val="hybridMultilevel"/>
    <w:tmpl w:val="59A8E4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B7500C1"/>
    <w:multiLevelType w:val="hybridMultilevel"/>
    <w:tmpl w:val="B76405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E486B0A"/>
    <w:multiLevelType w:val="hybridMultilevel"/>
    <w:tmpl w:val="544C6F8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F0C0957"/>
    <w:multiLevelType w:val="hybridMultilevel"/>
    <w:tmpl w:val="BB0A1C5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74F22CA"/>
    <w:multiLevelType w:val="hybridMultilevel"/>
    <w:tmpl w:val="B75AA184"/>
    <w:lvl w:ilvl="0" w:tplc="AF6C5198">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D9B51C8"/>
    <w:multiLevelType w:val="hybridMultilevel"/>
    <w:tmpl w:val="27600D0C"/>
    <w:lvl w:ilvl="0" w:tplc="D1A43CA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FD94F8A"/>
    <w:multiLevelType w:val="hybridMultilevel"/>
    <w:tmpl w:val="9EC8DF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5B10464"/>
    <w:multiLevelType w:val="hybridMultilevel"/>
    <w:tmpl w:val="165E77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19180350">
    <w:abstractNumId w:val="3"/>
  </w:num>
  <w:num w:numId="2" w16cid:durableId="518274569">
    <w:abstractNumId w:val="6"/>
  </w:num>
  <w:num w:numId="3" w16cid:durableId="1990398987">
    <w:abstractNumId w:val="5"/>
  </w:num>
  <w:num w:numId="4" w16cid:durableId="2095665252">
    <w:abstractNumId w:val="1"/>
  </w:num>
  <w:num w:numId="5" w16cid:durableId="1691684675">
    <w:abstractNumId w:val="2"/>
  </w:num>
  <w:num w:numId="6" w16cid:durableId="1301153605">
    <w:abstractNumId w:val="0"/>
  </w:num>
  <w:num w:numId="7" w16cid:durableId="1239483510">
    <w:abstractNumId w:val="7"/>
  </w:num>
  <w:num w:numId="8" w16cid:durableId="12407475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87C"/>
    <w:rsid w:val="0004056E"/>
    <w:rsid w:val="00066CB6"/>
    <w:rsid w:val="00076420"/>
    <w:rsid w:val="000967ED"/>
    <w:rsid w:val="001104BA"/>
    <w:rsid w:val="001140C4"/>
    <w:rsid w:val="00133ECC"/>
    <w:rsid w:val="001A3B8F"/>
    <w:rsid w:val="001F338D"/>
    <w:rsid w:val="0023064C"/>
    <w:rsid w:val="00255C75"/>
    <w:rsid w:val="0026139F"/>
    <w:rsid w:val="00290326"/>
    <w:rsid w:val="002D116E"/>
    <w:rsid w:val="00340845"/>
    <w:rsid w:val="0034287C"/>
    <w:rsid w:val="00343338"/>
    <w:rsid w:val="003D3CDC"/>
    <w:rsid w:val="0040578F"/>
    <w:rsid w:val="0042083D"/>
    <w:rsid w:val="004926DC"/>
    <w:rsid w:val="004C3292"/>
    <w:rsid w:val="005175AB"/>
    <w:rsid w:val="005B678A"/>
    <w:rsid w:val="006E3ADD"/>
    <w:rsid w:val="00707D0B"/>
    <w:rsid w:val="007107BD"/>
    <w:rsid w:val="00732806"/>
    <w:rsid w:val="00807333"/>
    <w:rsid w:val="008571ED"/>
    <w:rsid w:val="008A66E2"/>
    <w:rsid w:val="008B457A"/>
    <w:rsid w:val="008D6C03"/>
    <w:rsid w:val="00943F5C"/>
    <w:rsid w:val="0095013E"/>
    <w:rsid w:val="00950459"/>
    <w:rsid w:val="00962809"/>
    <w:rsid w:val="00962EF9"/>
    <w:rsid w:val="00972B79"/>
    <w:rsid w:val="0099315B"/>
    <w:rsid w:val="00B25A46"/>
    <w:rsid w:val="00B45BA2"/>
    <w:rsid w:val="00B84745"/>
    <w:rsid w:val="00BB464A"/>
    <w:rsid w:val="00BF27B5"/>
    <w:rsid w:val="00BF3C15"/>
    <w:rsid w:val="00C51E8D"/>
    <w:rsid w:val="00D55ACF"/>
    <w:rsid w:val="00E36B3F"/>
    <w:rsid w:val="00EE4FAC"/>
    <w:rsid w:val="00EE6A74"/>
    <w:rsid w:val="00F75132"/>
    <w:rsid w:val="00F817CF"/>
    <w:rsid w:val="00FA002E"/>
    <w:rsid w:val="00FA3201"/>
    <w:rsid w:val="00FD6F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21C16"/>
  <w15:chartTrackingRefBased/>
  <w15:docId w15:val="{944CA2B3-198E-4887-813B-FE0846955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87C"/>
    <w:pPr>
      <w:spacing w:after="0" w:line="240" w:lineRule="auto"/>
    </w:pPr>
    <w:rPr>
      <w:sz w:val="24"/>
      <w:szCs w:val="24"/>
    </w:rPr>
  </w:style>
  <w:style w:type="paragraph" w:styleId="Heading1">
    <w:name w:val="heading 1"/>
    <w:basedOn w:val="Normal"/>
    <w:next w:val="Normal"/>
    <w:link w:val="Heading1Char"/>
    <w:uiPriority w:val="9"/>
    <w:qFormat/>
    <w:rsid w:val="0034287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87C"/>
    <w:rPr>
      <w:rFonts w:asciiTheme="majorHAnsi" w:eastAsiaTheme="majorEastAsia" w:hAnsiTheme="majorHAnsi" w:cstheme="majorBidi"/>
      <w:b/>
      <w:bCs/>
      <w:color w:val="365F91" w:themeColor="accent1" w:themeShade="BF"/>
      <w:sz w:val="28"/>
      <w:szCs w:val="28"/>
    </w:rPr>
  </w:style>
  <w:style w:type="character" w:styleId="LineNumber">
    <w:name w:val="line number"/>
    <w:basedOn w:val="DefaultParagraphFont"/>
    <w:uiPriority w:val="99"/>
    <w:semiHidden/>
    <w:unhideWhenUsed/>
    <w:rsid w:val="0034287C"/>
  </w:style>
  <w:style w:type="table" w:styleId="TableGrid">
    <w:name w:val="Table Grid"/>
    <w:basedOn w:val="TableNormal"/>
    <w:uiPriority w:val="39"/>
    <w:rsid w:val="0034287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4287C"/>
    <w:pPr>
      <w:tabs>
        <w:tab w:val="center" w:pos="4536"/>
        <w:tab w:val="right" w:pos="9072"/>
      </w:tabs>
    </w:pPr>
  </w:style>
  <w:style w:type="character" w:customStyle="1" w:styleId="FooterChar">
    <w:name w:val="Footer Char"/>
    <w:basedOn w:val="DefaultParagraphFont"/>
    <w:link w:val="Footer"/>
    <w:uiPriority w:val="99"/>
    <w:rsid w:val="0034287C"/>
    <w:rPr>
      <w:sz w:val="24"/>
      <w:szCs w:val="24"/>
    </w:rPr>
  </w:style>
  <w:style w:type="character" w:styleId="PageNumber">
    <w:name w:val="page number"/>
    <w:basedOn w:val="DefaultParagraphFont"/>
    <w:uiPriority w:val="99"/>
    <w:semiHidden/>
    <w:unhideWhenUsed/>
    <w:rsid w:val="0034287C"/>
  </w:style>
  <w:style w:type="paragraph" w:styleId="BalloonText">
    <w:name w:val="Balloon Text"/>
    <w:basedOn w:val="Normal"/>
    <w:link w:val="BalloonTextChar"/>
    <w:uiPriority w:val="99"/>
    <w:semiHidden/>
    <w:unhideWhenUsed/>
    <w:rsid w:val="0034287C"/>
    <w:rPr>
      <w:rFonts w:ascii="Tahoma" w:hAnsi="Tahoma" w:cs="Tahoma"/>
      <w:sz w:val="16"/>
      <w:szCs w:val="16"/>
    </w:rPr>
  </w:style>
  <w:style w:type="character" w:customStyle="1" w:styleId="BalloonTextChar">
    <w:name w:val="Balloon Text Char"/>
    <w:basedOn w:val="DefaultParagraphFont"/>
    <w:link w:val="BalloonText"/>
    <w:uiPriority w:val="99"/>
    <w:semiHidden/>
    <w:rsid w:val="0034287C"/>
    <w:rPr>
      <w:rFonts w:ascii="Tahoma" w:hAnsi="Tahoma" w:cs="Tahoma"/>
      <w:sz w:val="16"/>
      <w:szCs w:val="16"/>
    </w:rPr>
  </w:style>
  <w:style w:type="character" w:styleId="CommentReference">
    <w:name w:val="annotation reference"/>
    <w:basedOn w:val="DefaultParagraphFont"/>
    <w:uiPriority w:val="99"/>
    <w:semiHidden/>
    <w:unhideWhenUsed/>
    <w:rsid w:val="0034287C"/>
    <w:rPr>
      <w:sz w:val="16"/>
      <w:szCs w:val="16"/>
    </w:rPr>
  </w:style>
  <w:style w:type="paragraph" w:styleId="CommentText">
    <w:name w:val="annotation text"/>
    <w:basedOn w:val="Normal"/>
    <w:link w:val="CommentTextChar"/>
    <w:uiPriority w:val="99"/>
    <w:unhideWhenUsed/>
    <w:rsid w:val="0034287C"/>
    <w:rPr>
      <w:sz w:val="20"/>
      <w:szCs w:val="20"/>
    </w:rPr>
  </w:style>
  <w:style w:type="character" w:customStyle="1" w:styleId="CommentTextChar">
    <w:name w:val="Comment Text Char"/>
    <w:basedOn w:val="DefaultParagraphFont"/>
    <w:link w:val="CommentText"/>
    <w:uiPriority w:val="99"/>
    <w:rsid w:val="0034287C"/>
    <w:rPr>
      <w:sz w:val="20"/>
      <w:szCs w:val="20"/>
    </w:rPr>
  </w:style>
  <w:style w:type="paragraph" w:styleId="CommentSubject">
    <w:name w:val="annotation subject"/>
    <w:basedOn w:val="CommentText"/>
    <w:next w:val="CommentText"/>
    <w:link w:val="CommentSubjectChar"/>
    <w:uiPriority w:val="99"/>
    <w:semiHidden/>
    <w:unhideWhenUsed/>
    <w:rsid w:val="0034287C"/>
    <w:rPr>
      <w:b/>
      <w:bCs/>
    </w:rPr>
  </w:style>
  <w:style w:type="character" w:customStyle="1" w:styleId="CommentSubjectChar">
    <w:name w:val="Comment Subject Char"/>
    <w:basedOn w:val="CommentTextChar"/>
    <w:link w:val="CommentSubject"/>
    <w:uiPriority w:val="99"/>
    <w:semiHidden/>
    <w:rsid w:val="0034287C"/>
    <w:rPr>
      <w:b/>
      <w:bCs/>
      <w:sz w:val="20"/>
      <w:szCs w:val="20"/>
    </w:rPr>
  </w:style>
  <w:style w:type="character" w:styleId="Hyperlink">
    <w:name w:val="Hyperlink"/>
    <w:basedOn w:val="DefaultParagraphFont"/>
    <w:uiPriority w:val="99"/>
    <w:unhideWhenUsed/>
    <w:rsid w:val="0034287C"/>
    <w:rPr>
      <w:color w:val="0000FF" w:themeColor="hyperlink"/>
      <w:u w:val="single"/>
    </w:rPr>
  </w:style>
  <w:style w:type="paragraph" w:styleId="ListParagraph">
    <w:name w:val="List Paragraph"/>
    <w:basedOn w:val="Normal"/>
    <w:uiPriority w:val="34"/>
    <w:qFormat/>
    <w:rsid w:val="0034287C"/>
    <w:pPr>
      <w:ind w:left="720"/>
      <w:contextualSpacing/>
    </w:pPr>
  </w:style>
  <w:style w:type="paragraph" w:styleId="NormalWeb">
    <w:name w:val="Normal (Web)"/>
    <w:basedOn w:val="Normal"/>
    <w:uiPriority w:val="99"/>
    <w:unhideWhenUsed/>
    <w:rsid w:val="0034287C"/>
    <w:pPr>
      <w:spacing w:before="100" w:beforeAutospacing="1" w:after="100" w:afterAutospacing="1"/>
    </w:pPr>
    <w:rPr>
      <w:rFonts w:ascii="Times New Roman" w:eastAsia="Times New Roman" w:hAnsi="Times New Roman" w:cs="Times New Roman"/>
      <w:lang w:eastAsia="de-DE"/>
    </w:rPr>
  </w:style>
  <w:style w:type="paragraph" w:styleId="NoSpacing">
    <w:name w:val="No Spacing"/>
    <w:uiPriority w:val="1"/>
    <w:qFormat/>
    <w:rsid w:val="0034287C"/>
    <w:pPr>
      <w:spacing w:after="0" w:line="240" w:lineRule="auto"/>
    </w:pPr>
    <w:rPr>
      <w:sz w:val="24"/>
      <w:szCs w:val="24"/>
    </w:rPr>
  </w:style>
  <w:style w:type="character" w:customStyle="1" w:styleId="NichtaufgelsteErwhnung1">
    <w:name w:val="Nicht aufgelöste Erwähnung1"/>
    <w:basedOn w:val="DefaultParagraphFont"/>
    <w:uiPriority w:val="99"/>
    <w:rsid w:val="0034287C"/>
    <w:rPr>
      <w:color w:val="605E5C"/>
      <w:shd w:val="clear" w:color="auto" w:fill="E1DFDD"/>
    </w:rPr>
  </w:style>
  <w:style w:type="paragraph" w:styleId="Header">
    <w:name w:val="header"/>
    <w:basedOn w:val="Normal"/>
    <w:link w:val="HeaderChar"/>
    <w:uiPriority w:val="99"/>
    <w:unhideWhenUsed/>
    <w:rsid w:val="0034287C"/>
    <w:pPr>
      <w:tabs>
        <w:tab w:val="center" w:pos="4536"/>
        <w:tab w:val="right" w:pos="9072"/>
      </w:tabs>
    </w:pPr>
  </w:style>
  <w:style w:type="character" w:customStyle="1" w:styleId="HeaderChar">
    <w:name w:val="Header Char"/>
    <w:basedOn w:val="DefaultParagraphFont"/>
    <w:link w:val="Header"/>
    <w:uiPriority w:val="99"/>
    <w:rsid w:val="0034287C"/>
    <w:rPr>
      <w:sz w:val="24"/>
      <w:szCs w:val="24"/>
    </w:rPr>
  </w:style>
  <w:style w:type="paragraph" w:styleId="Revision">
    <w:name w:val="Revision"/>
    <w:hidden/>
    <w:uiPriority w:val="99"/>
    <w:semiHidden/>
    <w:rsid w:val="0034287C"/>
    <w:pPr>
      <w:spacing w:after="0" w:line="240" w:lineRule="auto"/>
    </w:pPr>
    <w:rPr>
      <w:sz w:val="24"/>
      <w:szCs w:val="24"/>
    </w:rPr>
  </w:style>
  <w:style w:type="table" w:customStyle="1" w:styleId="Tabellenraster1">
    <w:name w:val="Tabellenraster1"/>
    <w:basedOn w:val="TableNormal"/>
    <w:next w:val="TableGrid"/>
    <w:uiPriority w:val="39"/>
    <w:rsid w:val="0034287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Normal"/>
    <w:next w:val="TableGrid"/>
    <w:uiPriority w:val="39"/>
    <w:rsid w:val="0034287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4287C"/>
    <w:rPr>
      <w:color w:val="808080"/>
    </w:rPr>
  </w:style>
  <w:style w:type="character" w:customStyle="1" w:styleId="NichtaufgelsteErwhnung2">
    <w:name w:val="Nicht aufgelöste Erwähnung2"/>
    <w:basedOn w:val="DefaultParagraphFont"/>
    <w:uiPriority w:val="99"/>
    <w:semiHidden/>
    <w:unhideWhenUsed/>
    <w:rsid w:val="00972B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mararischen@uni-koblenz.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84972-BA8C-4014-9485-9F4DF7C1C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2472</Words>
  <Characters>14095</Characters>
  <Application>Microsoft Office Word</Application>
  <DocSecurity>0</DocSecurity>
  <Lines>117</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Rischen</dc:creator>
  <cp:keywords/>
  <dc:description/>
  <cp:lastModifiedBy>Tamara Rischen</cp:lastModifiedBy>
  <cp:revision>5</cp:revision>
  <dcterms:created xsi:type="dcterms:W3CDTF">2022-03-09T13:13:00Z</dcterms:created>
  <dcterms:modified xsi:type="dcterms:W3CDTF">2022-04-11T09:16:00Z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http://www.zotero.org/styles/agriculture-ecosystems-and-environment</vt:lpwstr>
  </property>
  <property fmtid="{D5CDD505-2E9C-101B-9397-08002B2CF9AE}" pid="3" name="Mendeley Recent Style Name 0_1">
    <vt:lpwstr>Agriculture, Ecosystems and Environment</vt:lpwstr>
  </property>
  <property fmtid="{D5CDD505-2E9C-101B-9397-08002B2CF9AE}" pid="4" name="Mendeley Recent Style Id 1_1">
    <vt:lpwstr>http://csl.mendeley.com/styles/657583581/JApplEcolNoDoi</vt:lpwstr>
  </property>
  <property fmtid="{D5CDD505-2E9C-101B-9397-08002B2CF9AE}" pid="5" name="Mendeley Recent Style Name 1_1">
    <vt:lpwstr>American Psychological Association 7th edition - Tamara Rischen</vt:lpwstr>
  </property>
  <property fmtid="{D5CDD505-2E9C-101B-9397-08002B2CF9AE}" pid="6" name="Mendeley Recent Style Id 2_1">
    <vt:lpwstr>http://www.zotero.org/styles/biodiversity-and-conservation</vt:lpwstr>
  </property>
  <property fmtid="{D5CDD505-2E9C-101B-9397-08002B2CF9AE}" pid="7" name="Mendeley Recent Style Name 2_1">
    <vt:lpwstr>Biodiversity and Conservation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https://csl.mendeley.com/styles/657583581/JApplEcolNoDoi</vt:lpwstr>
  </property>
  <property fmtid="{D5CDD505-2E9C-101B-9397-08002B2CF9AE}" pid="15" name="Mendeley Recent Style Name 6_1">
    <vt:lpwstr>Journal of Applied Ecology - Tamara Rischen</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http://www.zotero.org/styles/oecologia</vt:lpwstr>
  </property>
  <property fmtid="{D5CDD505-2E9C-101B-9397-08002B2CF9AE}" pid="21" name="Mendeley Recent Style Name 9_1">
    <vt:lpwstr>Oecologia</vt:lpwstr>
  </property>
  <property fmtid="{D5CDD505-2E9C-101B-9397-08002B2CF9AE}" pid="22" name="Mendeley Document_1">
    <vt:lpwstr>True</vt:lpwstr>
  </property>
  <property fmtid="{D5CDD505-2E9C-101B-9397-08002B2CF9AE}" pid="23" name="Mendeley Citation Style_1">
    <vt:lpwstr>http://www.zotero.org/styles/oecologia</vt:lpwstr>
  </property>
  <property fmtid="{D5CDD505-2E9C-101B-9397-08002B2CF9AE}" pid="24" name="Mendeley Unique User Id_1">
    <vt:lpwstr>6141eaf7-0a32-3172-8309-bd89b373f501</vt:lpwstr>
  </property>
</Properties>
</file>