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30D5D" w14:textId="77777777" w:rsidR="001E35F7" w:rsidRDefault="001E35F7" w:rsidP="001E35F7">
      <w:pPr>
        <w:pStyle w:val="Caption"/>
        <w:keepNext/>
        <w:jc w:val="left"/>
      </w:pPr>
      <w:r>
        <w:t xml:space="preserve">Sample characteristics </w:t>
      </w:r>
    </w:p>
    <w:tbl>
      <w:tblPr>
        <w:tblpPr w:leftFromText="141" w:rightFromText="141" w:vertAnchor="text" w:horzAnchor="margin" w:tblpY="94"/>
        <w:tblW w:w="0" w:type="auto"/>
        <w:tblLook w:val="04A0" w:firstRow="1" w:lastRow="0" w:firstColumn="1" w:lastColumn="0" w:noHBand="0" w:noVBand="1"/>
      </w:tblPr>
      <w:tblGrid>
        <w:gridCol w:w="250"/>
        <w:gridCol w:w="2410"/>
        <w:gridCol w:w="2126"/>
        <w:gridCol w:w="1701"/>
      </w:tblGrid>
      <w:tr w:rsidR="001E35F7" w:rsidRPr="00101239" w14:paraId="2C82CE34" w14:textId="77777777" w:rsidTr="001E35F7">
        <w:tc>
          <w:tcPr>
            <w:tcW w:w="26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49547" w14:textId="77777777" w:rsidR="001E35F7" w:rsidRDefault="001E35F7" w:rsidP="001E35F7">
            <w:pPr>
              <w:spacing w:line="240" w:lineRule="auto"/>
            </w:pPr>
          </w:p>
          <w:p w14:paraId="1E5FC599" w14:textId="77777777" w:rsidR="001E35F7" w:rsidRPr="00101239" w:rsidRDefault="001E35F7" w:rsidP="001E35F7">
            <w:pPr>
              <w:spacing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2C3B46" w14:textId="77777777" w:rsidR="001E35F7" w:rsidRPr="00101239" w:rsidRDefault="001E35F7" w:rsidP="001E35F7">
            <w:pPr>
              <w:spacing w:line="240" w:lineRule="auto"/>
              <w:jc w:val="right"/>
              <w:rPr>
                <w:b/>
              </w:rPr>
            </w:pPr>
            <w:r w:rsidRPr="00101239">
              <w:rPr>
                <w:b/>
              </w:rPr>
              <w:t>Stage 1 (n=10)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EACB37" w14:textId="77777777" w:rsidR="001E35F7" w:rsidRPr="00101239" w:rsidRDefault="001E35F7" w:rsidP="001E35F7">
            <w:pPr>
              <w:spacing w:line="240" w:lineRule="auto"/>
              <w:jc w:val="right"/>
              <w:rPr>
                <w:b/>
              </w:rPr>
            </w:pPr>
            <w:r w:rsidRPr="00101239">
              <w:rPr>
                <w:b/>
              </w:rPr>
              <w:t>Stage 2 (n=12)</w:t>
            </w:r>
          </w:p>
        </w:tc>
      </w:tr>
      <w:tr w:rsidR="001E35F7" w:rsidRPr="00101239" w14:paraId="14936EB6" w14:textId="77777777" w:rsidTr="001E35F7">
        <w:tc>
          <w:tcPr>
            <w:tcW w:w="26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12D76D6" w14:textId="77777777" w:rsidR="001E35F7" w:rsidRPr="00101239" w:rsidRDefault="001E35F7" w:rsidP="001E35F7">
            <w:pPr>
              <w:spacing w:line="240" w:lineRule="auto"/>
            </w:pPr>
            <w:r w:rsidRPr="00101239">
              <w:t xml:space="preserve">Age, </w:t>
            </w:r>
            <w:r>
              <w:t xml:space="preserve"> </w:t>
            </w:r>
            <w:r w:rsidRPr="00501782">
              <w:rPr>
                <w:i/>
              </w:rPr>
              <w:t>Median (IQR)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3834B055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56.6 (52.8-62.8)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85D7662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59.5 (54.5-66.0)</w:t>
            </w:r>
          </w:p>
        </w:tc>
      </w:tr>
      <w:tr w:rsidR="001E35F7" w:rsidRPr="00101239" w14:paraId="7CE1938F" w14:textId="77777777" w:rsidTr="001E35F7">
        <w:tc>
          <w:tcPr>
            <w:tcW w:w="2660" w:type="dxa"/>
            <w:gridSpan w:val="2"/>
            <w:shd w:val="clear" w:color="auto" w:fill="auto"/>
          </w:tcPr>
          <w:p w14:paraId="770AFF2D" w14:textId="77777777" w:rsidR="001E35F7" w:rsidRPr="00101239" w:rsidRDefault="001E35F7" w:rsidP="001E35F7">
            <w:pPr>
              <w:spacing w:line="240" w:lineRule="auto"/>
            </w:pPr>
            <w:r w:rsidRPr="00101239">
              <w:t xml:space="preserve">Sex, </w:t>
            </w:r>
            <w:r w:rsidRPr="00101239">
              <w:rPr>
                <w:i/>
              </w:rPr>
              <w:t>n</w:t>
            </w:r>
            <w:r>
              <w:rPr>
                <w:i/>
              </w:rPr>
              <w:t xml:space="preserve"> (%)</w:t>
            </w:r>
          </w:p>
        </w:tc>
        <w:tc>
          <w:tcPr>
            <w:tcW w:w="2126" w:type="dxa"/>
            <w:shd w:val="clear" w:color="auto" w:fill="auto"/>
          </w:tcPr>
          <w:p w14:paraId="7BEC50FD" w14:textId="77777777" w:rsidR="001E35F7" w:rsidRPr="00101239" w:rsidRDefault="001E35F7" w:rsidP="001E35F7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33EBECA0" w14:textId="77777777" w:rsidR="001E35F7" w:rsidRPr="00101239" w:rsidRDefault="001E35F7" w:rsidP="001E35F7">
            <w:pPr>
              <w:spacing w:line="240" w:lineRule="auto"/>
              <w:jc w:val="right"/>
            </w:pPr>
          </w:p>
        </w:tc>
      </w:tr>
      <w:tr w:rsidR="001E35F7" w:rsidRPr="00101239" w14:paraId="38D5367B" w14:textId="77777777" w:rsidTr="001E35F7">
        <w:tc>
          <w:tcPr>
            <w:tcW w:w="250" w:type="dxa"/>
            <w:shd w:val="clear" w:color="auto" w:fill="auto"/>
          </w:tcPr>
          <w:p w14:paraId="74E6C231" w14:textId="77777777" w:rsidR="001E35F7" w:rsidRPr="00101239" w:rsidRDefault="001E35F7" w:rsidP="001E35F7">
            <w:pPr>
              <w:spacing w:line="240" w:lineRule="auto"/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3B4CBB5" w14:textId="77777777" w:rsidR="001E35F7" w:rsidRPr="00101239" w:rsidRDefault="001E35F7" w:rsidP="001E35F7">
            <w:pPr>
              <w:spacing w:line="240" w:lineRule="auto"/>
            </w:pPr>
            <w:r w:rsidRPr="00101239">
              <w:t>Female</w:t>
            </w:r>
          </w:p>
        </w:tc>
        <w:tc>
          <w:tcPr>
            <w:tcW w:w="2126" w:type="dxa"/>
            <w:shd w:val="clear" w:color="auto" w:fill="auto"/>
          </w:tcPr>
          <w:p w14:paraId="59F7CCF9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6</w:t>
            </w:r>
            <w:r>
              <w:t xml:space="preserve"> (60%)</w:t>
            </w:r>
          </w:p>
        </w:tc>
        <w:tc>
          <w:tcPr>
            <w:tcW w:w="1701" w:type="dxa"/>
          </w:tcPr>
          <w:p w14:paraId="127F4DB8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4</w:t>
            </w:r>
            <w:r>
              <w:t xml:space="preserve"> (33%)</w:t>
            </w:r>
          </w:p>
        </w:tc>
      </w:tr>
      <w:tr w:rsidR="001E35F7" w:rsidRPr="00101239" w14:paraId="0803B91B" w14:textId="77777777" w:rsidTr="001E35F7">
        <w:tc>
          <w:tcPr>
            <w:tcW w:w="2660" w:type="dxa"/>
            <w:gridSpan w:val="2"/>
            <w:shd w:val="clear" w:color="auto" w:fill="auto"/>
          </w:tcPr>
          <w:p w14:paraId="6697CDB8" w14:textId="77777777" w:rsidR="001E35F7" w:rsidRPr="00101239" w:rsidRDefault="001E35F7" w:rsidP="001E35F7">
            <w:pPr>
              <w:spacing w:line="240" w:lineRule="auto"/>
            </w:pPr>
            <w:r w:rsidRPr="00101239">
              <w:t>B</w:t>
            </w:r>
            <w:r>
              <w:t xml:space="preserve">MI,  </w:t>
            </w:r>
            <w:r w:rsidRPr="00501782">
              <w:rPr>
                <w:i/>
              </w:rPr>
              <w:t>Median (IQR)</w:t>
            </w:r>
          </w:p>
        </w:tc>
        <w:tc>
          <w:tcPr>
            <w:tcW w:w="2126" w:type="dxa"/>
            <w:shd w:val="clear" w:color="auto" w:fill="auto"/>
          </w:tcPr>
          <w:p w14:paraId="68BBFF28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26.6 (22.8-29.3)</w:t>
            </w:r>
          </w:p>
        </w:tc>
        <w:tc>
          <w:tcPr>
            <w:tcW w:w="1701" w:type="dxa"/>
          </w:tcPr>
          <w:p w14:paraId="0F389047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24.5 (21.3-27.1)</w:t>
            </w:r>
          </w:p>
        </w:tc>
      </w:tr>
      <w:tr w:rsidR="001E35F7" w:rsidRPr="00101239" w14:paraId="5044DB00" w14:textId="77777777" w:rsidTr="001E35F7">
        <w:tc>
          <w:tcPr>
            <w:tcW w:w="2660" w:type="dxa"/>
            <w:gridSpan w:val="2"/>
            <w:shd w:val="clear" w:color="auto" w:fill="auto"/>
          </w:tcPr>
          <w:p w14:paraId="11E0F4F6" w14:textId="77777777" w:rsidR="001E35F7" w:rsidRPr="00101239" w:rsidRDefault="001E35F7" w:rsidP="001E35F7">
            <w:pPr>
              <w:spacing w:line="240" w:lineRule="auto"/>
            </w:pPr>
            <w:r w:rsidRPr="00101239">
              <w:t xml:space="preserve">Marital status, </w:t>
            </w:r>
            <w:r w:rsidRPr="00501782">
              <w:rPr>
                <w:i/>
              </w:rPr>
              <w:t>n</w:t>
            </w:r>
          </w:p>
        </w:tc>
        <w:tc>
          <w:tcPr>
            <w:tcW w:w="2126" w:type="dxa"/>
            <w:shd w:val="clear" w:color="auto" w:fill="auto"/>
          </w:tcPr>
          <w:p w14:paraId="7E224506" w14:textId="77777777" w:rsidR="001E35F7" w:rsidRPr="00101239" w:rsidRDefault="001E35F7" w:rsidP="001E35F7">
            <w:pPr>
              <w:spacing w:line="240" w:lineRule="auto"/>
              <w:jc w:val="right"/>
              <w:rPr>
                <w:highlight w:val="yellow"/>
              </w:rPr>
            </w:pPr>
          </w:p>
        </w:tc>
        <w:tc>
          <w:tcPr>
            <w:tcW w:w="1701" w:type="dxa"/>
          </w:tcPr>
          <w:p w14:paraId="03BEF836" w14:textId="77777777" w:rsidR="001E35F7" w:rsidRPr="00101239" w:rsidRDefault="001E35F7" w:rsidP="001E35F7">
            <w:pPr>
              <w:spacing w:line="240" w:lineRule="auto"/>
              <w:jc w:val="right"/>
              <w:rPr>
                <w:highlight w:val="yellow"/>
              </w:rPr>
            </w:pPr>
          </w:p>
        </w:tc>
      </w:tr>
      <w:tr w:rsidR="001E35F7" w:rsidRPr="00101239" w14:paraId="195A0239" w14:textId="77777777" w:rsidTr="001E35F7">
        <w:tc>
          <w:tcPr>
            <w:tcW w:w="250" w:type="dxa"/>
            <w:shd w:val="clear" w:color="auto" w:fill="auto"/>
          </w:tcPr>
          <w:p w14:paraId="7C926F5B" w14:textId="77777777" w:rsidR="001E35F7" w:rsidRPr="00101239" w:rsidRDefault="001E35F7" w:rsidP="001E35F7">
            <w:pPr>
              <w:spacing w:line="240" w:lineRule="auto"/>
              <w:rPr>
                <w:highlight w:val="yellow"/>
              </w:rPr>
            </w:pPr>
          </w:p>
        </w:tc>
        <w:tc>
          <w:tcPr>
            <w:tcW w:w="2410" w:type="dxa"/>
            <w:shd w:val="clear" w:color="auto" w:fill="auto"/>
          </w:tcPr>
          <w:p w14:paraId="18C6E687" w14:textId="77777777" w:rsidR="001E35F7" w:rsidRPr="00101239" w:rsidRDefault="001E35F7" w:rsidP="001E35F7">
            <w:pPr>
              <w:spacing w:line="240" w:lineRule="auto"/>
            </w:pPr>
            <w:r w:rsidRPr="00101239">
              <w:t>Relationship, living together</w:t>
            </w:r>
          </w:p>
        </w:tc>
        <w:tc>
          <w:tcPr>
            <w:tcW w:w="2126" w:type="dxa"/>
            <w:shd w:val="clear" w:color="auto" w:fill="auto"/>
          </w:tcPr>
          <w:p w14:paraId="2186953F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7</w:t>
            </w:r>
          </w:p>
        </w:tc>
        <w:tc>
          <w:tcPr>
            <w:tcW w:w="1701" w:type="dxa"/>
            <w:shd w:val="clear" w:color="auto" w:fill="auto"/>
          </w:tcPr>
          <w:p w14:paraId="43186150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11</w:t>
            </w:r>
          </w:p>
        </w:tc>
      </w:tr>
      <w:tr w:rsidR="001E35F7" w:rsidRPr="00101239" w14:paraId="6C1A57F0" w14:textId="77777777" w:rsidTr="001E35F7">
        <w:tc>
          <w:tcPr>
            <w:tcW w:w="250" w:type="dxa"/>
            <w:shd w:val="clear" w:color="auto" w:fill="auto"/>
          </w:tcPr>
          <w:p w14:paraId="2D13F51D" w14:textId="77777777" w:rsidR="001E35F7" w:rsidRPr="00101239" w:rsidRDefault="001E35F7" w:rsidP="001E35F7">
            <w:pPr>
              <w:spacing w:line="240" w:lineRule="auto"/>
              <w:rPr>
                <w:highlight w:val="yellow"/>
              </w:rPr>
            </w:pPr>
          </w:p>
        </w:tc>
        <w:tc>
          <w:tcPr>
            <w:tcW w:w="2410" w:type="dxa"/>
            <w:shd w:val="clear" w:color="auto" w:fill="auto"/>
          </w:tcPr>
          <w:p w14:paraId="71AF1A0C" w14:textId="77777777" w:rsidR="001E35F7" w:rsidRPr="00101239" w:rsidRDefault="001E35F7" w:rsidP="001E35F7">
            <w:pPr>
              <w:spacing w:line="240" w:lineRule="auto"/>
            </w:pPr>
            <w:r w:rsidRPr="00101239">
              <w:t>Single</w:t>
            </w:r>
          </w:p>
        </w:tc>
        <w:tc>
          <w:tcPr>
            <w:tcW w:w="2126" w:type="dxa"/>
            <w:shd w:val="clear" w:color="auto" w:fill="auto"/>
          </w:tcPr>
          <w:p w14:paraId="65872742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1</w:t>
            </w:r>
          </w:p>
        </w:tc>
        <w:tc>
          <w:tcPr>
            <w:tcW w:w="1701" w:type="dxa"/>
            <w:shd w:val="clear" w:color="auto" w:fill="auto"/>
          </w:tcPr>
          <w:p w14:paraId="0CF9F435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--</w:t>
            </w:r>
          </w:p>
        </w:tc>
      </w:tr>
      <w:tr w:rsidR="001E35F7" w:rsidRPr="00101239" w14:paraId="1597FC57" w14:textId="77777777" w:rsidTr="001E35F7">
        <w:tc>
          <w:tcPr>
            <w:tcW w:w="250" w:type="dxa"/>
            <w:shd w:val="clear" w:color="auto" w:fill="auto"/>
          </w:tcPr>
          <w:p w14:paraId="49AC855A" w14:textId="77777777" w:rsidR="001E35F7" w:rsidRPr="00101239" w:rsidRDefault="001E35F7" w:rsidP="001E35F7">
            <w:pPr>
              <w:spacing w:line="240" w:lineRule="auto"/>
              <w:rPr>
                <w:highlight w:val="yellow"/>
              </w:rPr>
            </w:pPr>
          </w:p>
        </w:tc>
        <w:tc>
          <w:tcPr>
            <w:tcW w:w="2410" w:type="dxa"/>
            <w:shd w:val="clear" w:color="auto" w:fill="auto"/>
          </w:tcPr>
          <w:p w14:paraId="7A84AE93" w14:textId="77777777" w:rsidR="001E35F7" w:rsidRPr="00101239" w:rsidRDefault="001E35F7" w:rsidP="001E35F7">
            <w:pPr>
              <w:spacing w:line="240" w:lineRule="auto"/>
            </w:pPr>
            <w:r w:rsidRPr="00101239">
              <w:t>Divorced</w:t>
            </w:r>
          </w:p>
        </w:tc>
        <w:tc>
          <w:tcPr>
            <w:tcW w:w="2126" w:type="dxa"/>
            <w:shd w:val="clear" w:color="auto" w:fill="auto"/>
          </w:tcPr>
          <w:p w14:paraId="4F2A3849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2</w:t>
            </w:r>
          </w:p>
        </w:tc>
        <w:tc>
          <w:tcPr>
            <w:tcW w:w="1701" w:type="dxa"/>
            <w:shd w:val="clear" w:color="auto" w:fill="auto"/>
          </w:tcPr>
          <w:p w14:paraId="21BE1E2A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--</w:t>
            </w:r>
          </w:p>
        </w:tc>
      </w:tr>
      <w:tr w:rsidR="001E35F7" w:rsidRPr="00101239" w14:paraId="340392E1" w14:textId="77777777" w:rsidTr="001E35F7">
        <w:tc>
          <w:tcPr>
            <w:tcW w:w="250" w:type="dxa"/>
            <w:shd w:val="clear" w:color="auto" w:fill="auto"/>
          </w:tcPr>
          <w:p w14:paraId="02B8493C" w14:textId="77777777" w:rsidR="001E35F7" w:rsidRPr="00101239" w:rsidRDefault="001E35F7" w:rsidP="001E35F7">
            <w:pPr>
              <w:spacing w:line="240" w:lineRule="auto"/>
              <w:rPr>
                <w:highlight w:val="yellow"/>
              </w:rPr>
            </w:pPr>
          </w:p>
        </w:tc>
        <w:tc>
          <w:tcPr>
            <w:tcW w:w="2410" w:type="dxa"/>
            <w:shd w:val="clear" w:color="auto" w:fill="auto"/>
          </w:tcPr>
          <w:p w14:paraId="72DE3C0A" w14:textId="77777777" w:rsidR="001E35F7" w:rsidRPr="00101239" w:rsidRDefault="001E35F7" w:rsidP="001E35F7">
            <w:pPr>
              <w:spacing w:line="240" w:lineRule="auto"/>
            </w:pPr>
            <w:r w:rsidRPr="00101239">
              <w:t>Widow</w:t>
            </w:r>
          </w:p>
        </w:tc>
        <w:tc>
          <w:tcPr>
            <w:tcW w:w="2126" w:type="dxa"/>
            <w:shd w:val="clear" w:color="auto" w:fill="auto"/>
          </w:tcPr>
          <w:p w14:paraId="52B24325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--</w:t>
            </w:r>
          </w:p>
        </w:tc>
        <w:tc>
          <w:tcPr>
            <w:tcW w:w="1701" w:type="dxa"/>
            <w:shd w:val="clear" w:color="auto" w:fill="auto"/>
          </w:tcPr>
          <w:p w14:paraId="1BC6C86C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1</w:t>
            </w:r>
          </w:p>
        </w:tc>
      </w:tr>
      <w:tr w:rsidR="001E35F7" w:rsidRPr="00101239" w14:paraId="49C9E9DB" w14:textId="77777777" w:rsidTr="001E35F7">
        <w:tc>
          <w:tcPr>
            <w:tcW w:w="6487" w:type="dxa"/>
            <w:gridSpan w:val="4"/>
            <w:shd w:val="clear" w:color="auto" w:fill="auto"/>
          </w:tcPr>
          <w:p w14:paraId="08268BB2" w14:textId="77777777" w:rsidR="001E35F7" w:rsidRPr="00101239" w:rsidRDefault="001E35F7" w:rsidP="001E35F7">
            <w:pPr>
              <w:spacing w:line="240" w:lineRule="auto"/>
            </w:pPr>
            <w:r w:rsidRPr="00101239">
              <w:t>Employment status,</w:t>
            </w:r>
            <w:r w:rsidRPr="00501782">
              <w:rPr>
                <w:i/>
              </w:rPr>
              <w:t xml:space="preserve"> n </w:t>
            </w:r>
          </w:p>
        </w:tc>
      </w:tr>
      <w:tr w:rsidR="001E35F7" w:rsidRPr="00101239" w14:paraId="2CB5591B" w14:textId="77777777" w:rsidTr="001E35F7">
        <w:tc>
          <w:tcPr>
            <w:tcW w:w="250" w:type="dxa"/>
            <w:shd w:val="clear" w:color="auto" w:fill="auto"/>
          </w:tcPr>
          <w:p w14:paraId="621D4741" w14:textId="77777777" w:rsidR="001E35F7" w:rsidRPr="00101239" w:rsidRDefault="001E35F7" w:rsidP="001E35F7">
            <w:pPr>
              <w:spacing w:line="240" w:lineRule="auto"/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8437A82" w14:textId="77777777" w:rsidR="001E35F7" w:rsidRPr="00101239" w:rsidRDefault="001E35F7" w:rsidP="001E35F7">
            <w:pPr>
              <w:spacing w:line="240" w:lineRule="auto"/>
            </w:pPr>
            <w:r w:rsidRPr="00101239">
              <w:t>Full-time job</w:t>
            </w:r>
          </w:p>
        </w:tc>
        <w:tc>
          <w:tcPr>
            <w:tcW w:w="2126" w:type="dxa"/>
            <w:shd w:val="clear" w:color="auto" w:fill="auto"/>
          </w:tcPr>
          <w:p w14:paraId="6FBF844C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4</w:t>
            </w:r>
            <w:r>
              <w:t xml:space="preserve"> </w:t>
            </w:r>
          </w:p>
        </w:tc>
        <w:tc>
          <w:tcPr>
            <w:tcW w:w="1701" w:type="dxa"/>
          </w:tcPr>
          <w:p w14:paraId="214344DB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1</w:t>
            </w:r>
            <w:r>
              <w:t xml:space="preserve"> </w:t>
            </w:r>
          </w:p>
        </w:tc>
      </w:tr>
      <w:tr w:rsidR="001E35F7" w:rsidRPr="00101239" w14:paraId="6F1A3A4A" w14:textId="77777777" w:rsidTr="001E35F7">
        <w:tc>
          <w:tcPr>
            <w:tcW w:w="250" w:type="dxa"/>
            <w:shd w:val="clear" w:color="auto" w:fill="auto"/>
          </w:tcPr>
          <w:p w14:paraId="44282897" w14:textId="77777777" w:rsidR="001E35F7" w:rsidRPr="00101239" w:rsidRDefault="001E35F7" w:rsidP="001E35F7">
            <w:pPr>
              <w:spacing w:line="240" w:lineRule="auto"/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3AA0325" w14:textId="77777777" w:rsidR="001E35F7" w:rsidRPr="00101239" w:rsidRDefault="001E35F7" w:rsidP="001E35F7">
            <w:pPr>
              <w:spacing w:line="240" w:lineRule="auto"/>
            </w:pPr>
            <w:r w:rsidRPr="00101239">
              <w:t>Part-time job</w:t>
            </w:r>
          </w:p>
        </w:tc>
        <w:tc>
          <w:tcPr>
            <w:tcW w:w="2126" w:type="dxa"/>
            <w:shd w:val="clear" w:color="auto" w:fill="auto"/>
          </w:tcPr>
          <w:p w14:paraId="3C47778F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1</w:t>
            </w:r>
            <w:r>
              <w:t xml:space="preserve"> </w:t>
            </w:r>
          </w:p>
        </w:tc>
        <w:tc>
          <w:tcPr>
            <w:tcW w:w="1701" w:type="dxa"/>
          </w:tcPr>
          <w:p w14:paraId="1CC28FFA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3</w:t>
            </w:r>
            <w:r>
              <w:t xml:space="preserve"> </w:t>
            </w:r>
          </w:p>
        </w:tc>
      </w:tr>
      <w:tr w:rsidR="001E35F7" w:rsidRPr="00101239" w14:paraId="1198595D" w14:textId="77777777" w:rsidTr="001E35F7">
        <w:tc>
          <w:tcPr>
            <w:tcW w:w="250" w:type="dxa"/>
            <w:shd w:val="clear" w:color="auto" w:fill="auto"/>
          </w:tcPr>
          <w:p w14:paraId="5C3B2C3B" w14:textId="77777777" w:rsidR="001E35F7" w:rsidRPr="00101239" w:rsidRDefault="001E35F7" w:rsidP="001E35F7">
            <w:pPr>
              <w:spacing w:line="240" w:lineRule="auto"/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651CBD4E" w14:textId="77777777" w:rsidR="001E35F7" w:rsidRPr="00101239" w:rsidRDefault="001E35F7" w:rsidP="001E35F7">
            <w:pPr>
              <w:spacing w:line="240" w:lineRule="auto"/>
            </w:pPr>
            <w:r w:rsidRPr="00101239">
              <w:t>Retired</w:t>
            </w:r>
          </w:p>
        </w:tc>
        <w:tc>
          <w:tcPr>
            <w:tcW w:w="2126" w:type="dxa"/>
            <w:shd w:val="clear" w:color="auto" w:fill="auto"/>
          </w:tcPr>
          <w:p w14:paraId="1A974C6E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2</w:t>
            </w:r>
            <w:r>
              <w:t xml:space="preserve"> </w:t>
            </w:r>
          </w:p>
        </w:tc>
        <w:tc>
          <w:tcPr>
            <w:tcW w:w="1701" w:type="dxa"/>
          </w:tcPr>
          <w:p w14:paraId="395BCB70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3</w:t>
            </w:r>
            <w:r>
              <w:t xml:space="preserve"> </w:t>
            </w:r>
          </w:p>
        </w:tc>
      </w:tr>
      <w:tr w:rsidR="001E35F7" w:rsidRPr="00101239" w14:paraId="4C44E62F" w14:textId="77777777" w:rsidTr="001E35F7">
        <w:tc>
          <w:tcPr>
            <w:tcW w:w="250" w:type="dxa"/>
            <w:shd w:val="clear" w:color="auto" w:fill="auto"/>
          </w:tcPr>
          <w:p w14:paraId="1CA8F7D0" w14:textId="77777777" w:rsidR="001E35F7" w:rsidRPr="00101239" w:rsidRDefault="001E35F7" w:rsidP="001E35F7">
            <w:pPr>
              <w:spacing w:line="240" w:lineRule="auto"/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937B4CA" w14:textId="77777777" w:rsidR="001E35F7" w:rsidRPr="00101239" w:rsidRDefault="001E35F7" w:rsidP="001E35F7">
            <w:pPr>
              <w:spacing w:line="240" w:lineRule="auto"/>
            </w:pPr>
            <w:r w:rsidRPr="00101239">
              <w:t>Unemployed</w:t>
            </w:r>
          </w:p>
        </w:tc>
        <w:tc>
          <w:tcPr>
            <w:tcW w:w="2126" w:type="dxa"/>
            <w:shd w:val="clear" w:color="auto" w:fill="auto"/>
          </w:tcPr>
          <w:p w14:paraId="091F7524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3</w:t>
            </w:r>
            <w:r>
              <w:t xml:space="preserve"> </w:t>
            </w:r>
          </w:p>
        </w:tc>
        <w:tc>
          <w:tcPr>
            <w:tcW w:w="1701" w:type="dxa"/>
          </w:tcPr>
          <w:p w14:paraId="16DD8BB2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4</w:t>
            </w:r>
            <w:r>
              <w:t xml:space="preserve"> </w:t>
            </w:r>
          </w:p>
        </w:tc>
      </w:tr>
      <w:tr w:rsidR="001E35F7" w:rsidRPr="00101239" w14:paraId="71018A9C" w14:textId="77777777" w:rsidTr="001E35F7">
        <w:tc>
          <w:tcPr>
            <w:tcW w:w="250" w:type="dxa"/>
            <w:shd w:val="clear" w:color="auto" w:fill="auto"/>
          </w:tcPr>
          <w:p w14:paraId="0A3F6D99" w14:textId="77777777" w:rsidR="001E35F7" w:rsidRPr="00101239" w:rsidRDefault="001E35F7" w:rsidP="001E35F7">
            <w:pPr>
              <w:spacing w:line="240" w:lineRule="auto"/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3E5C35DD" w14:textId="77777777" w:rsidR="001E35F7" w:rsidRPr="00101239" w:rsidRDefault="001E35F7" w:rsidP="001E35F7">
            <w:pPr>
              <w:spacing w:line="240" w:lineRule="auto"/>
            </w:pPr>
            <w:r w:rsidRPr="00101239">
              <w:t>Voluntary work</w:t>
            </w:r>
          </w:p>
        </w:tc>
        <w:tc>
          <w:tcPr>
            <w:tcW w:w="2126" w:type="dxa"/>
            <w:shd w:val="clear" w:color="auto" w:fill="auto"/>
          </w:tcPr>
          <w:p w14:paraId="728B2A5C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--</w:t>
            </w:r>
          </w:p>
        </w:tc>
        <w:tc>
          <w:tcPr>
            <w:tcW w:w="1701" w:type="dxa"/>
          </w:tcPr>
          <w:p w14:paraId="5FE50BC6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1</w:t>
            </w:r>
            <w:r>
              <w:t xml:space="preserve"> </w:t>
            </w:r>
          </w:p>
        </w:tc>
      </w:tr>
      <w:tr w:rsidR="001E35F7" w:rsidRPr="00101239" w14:paraId="771E954F" w14:textId="77777777" w:rsidTr="001E35F7">
        <w:tc>
          <w:tcPr>
            <w:tcW w:w="2660" w:type="dxa"/>
            <w:gridSpan w:val="2"/>
            <w:shd w:val="clear" w:color="auto" w:fill="auto"/>
          </w:tcPr>
          <w:p w14:paraId="632F8126" w14:textId="77777777" w:rsidR="001E35F7" w:rsidRPr="00101239" w:rsidRDefault="001E35F7" w:rsidP="001E35F7">
            <w:pPr>
              <w:spacing w:line="240" w:lineRule="auto"/>
            </w:pPr>
            <w:r w:rsidRPr="00101239">
              <w:t xml:space="preserve">Comorbidities, </w:t>
            </w:r>
            <w:r w:rsidRPr="00C13F2A">
              <w:rPr>
                <w:i/>
              </w:rPr>
              <w:t>n</w:t>
            </w:r>
            <w:r w:rsidRPr="00F803DC"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307A8006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7</w:t>
            </w:r>
            <w:r>
              <w:t xml:space="preserve"> </w:t>
            </w:r>
          </w:p>
        </w:tc>
        <w:tc>
          <w:tcPr>
            <w:tcW w:w="1701" w:type="dxa"/>
          </w:tcPr>
          <w:p w14:paraId="668E2B43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10</w:t>
            </w:r>
          </w:p>
        </w:tc>
      </w:tr>
      <w:tr w:rsidR="001E35F7" w:rsidRPr="00101239" w14:paraId="37D3606C" w14:textId="77777777" w:rsidTr="001E35F7">
        <w:tc>
          <w:tcPr>
            <w:tcW w:w="2660" w:type="dxa"/>
            <w:gridSpan w:val="2"/>
            <w:shd w:val="clear" w:color="auto" w:fill="auto"/>
          </w:tcPr>
          <w:p w14:paraId="6B52EE15" w14:textId="77777777" w:rsidR="001E35F7" w:rsidRPr="00101239" w:rsidRDefault="001E35F7" w:rsidP="001E35F7">
            <w:pPr>
              <w:spacing w:line="240" w:lineRule="auto"/>
            </w:pPr>
            <w:r w:rsidRPr="00101239">
              <w:t xml:space="preserve">Smoking (yes/quit/never), </w:t>
            </w:r>
            <w:r w:rsidRPr="00C13F2A">
              <w:rPr>
                <w:i/>
              </w:rPr>
              <w:t>n</w:t>
            </w:r>
          </w:p>
        </w:tc>
        <w:tc>
          <w:tcPr>
            <w:tcW w:w="2126" w:type="dxa"/>
            <w:shd w:val="clear" w:color="auto" w:fill="auto"/>
          </w:tcPr>
          <w:p w14:paraId="67849B88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2 / 5 / 3</w:t>
            </w:r>
          </w:p>
        </w:tc>
        <w:tc>
          <w:tcPr>
            <w:tcW w:w="1701" w:type="dxa"/>
          </w:tcPr>
          <w:p w14:paraId="654F8CA4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3 / 8 / 1</w:t>
            </w:r>
          </w:p>
        </w:tc>
      </w:tr>
      <w:tr w:rsidR="001E35F7" w:rsidRPr="00101239" w14:paraId="141F9257" w14:textId="77777777" w:rsidTr="001E35F7">
        <w:tc>
          <w:tcPr>
            <w:tcW w:w="2660" w:type="dxa"/>
            <w:gridSpan w:val="2"/>
            <w:shd w:val="clear" w:color="auto" w:fill="auto"/>
          </w:tcPr>
          <w:p w14:paraId="4326D7D7" w14:textId="50FAAEA7" w:rsidR="001E35F7" w:rsidRPr="00101239" w:rsidRDefault="0032721C" w:rsidP="001E35F7">
            <w:pPr>
              <w:spacing w:line="240" w:lineRule="auto"/>
            </w:pPr>
            <w:r>
              <w:t>Pack years</w:t>
            </w:r>
            <w:r w:rsidR="001E35F7">
              <w:t xml:space="preserve">,  </w:t>
            </w:r>
            <w:r w:rsidR="001E35F7" w:rsidRPr="00C13F2A">
              <w:rPr>
                <w:i/>
              </w:rPr>
              <w:t>Median (IQR)</w:t>
            </w:r>
          </w:p>
        </w:tc>
        <w:tc>
          <w:tcPr>
            <w:tcW w:w="2126" w:type="dxa"/>
            <w:shd w:val="clear" w:color="auto" w:fill="auto"/>
          </w:tcPr>
          <w:p w14:paraId="44332D52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30.0 (0.0-36.3)</w:t>
            </w:r>
          </w:p>
        </w:tc>
        <w:tc>
          <w:tcPr>
            <w:tcW w:w="1701" w:type="dxa"/>
          </w:tcPr>
          <w:p w14:paraId="7A5E70F0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27.0 (8.0-41.0)</w:t>
            </w:r>
          </w:p>
        </w:tc>
      </w:tr>
      <w:tr w:rsidR="001E35F7" w:rsidRPr="00101239" w14:paraId="09116D0F" w14:textId="77777777" w:rsidTr="001E35F7">
        <w:tc>
          <w:tcPr>
            <w:tcW w:w="2660" w:type="dxa"/>
            <w:gridSpan w:val="2"/>
            <w:shd w:val="clear" w:color="auto" w:fill="auto"/>
          </w:tcPr>
          <w:p w14:paraId="1A3DBD7E" w14:textId="77777777" w:rsidR="001E35F7" w:rsidRPr="00101239" w:rsidRDefault="001E35F7" w:rsidP="001E35F7">
            <w:pPr>
              <w:spacing w:line="240" w:lineRule="auto"/>
            </w:pPr>
            <w:r w:rsidRPr="00101239">
              <w:t>Lung function</w:t>
            </w:r>
            <w:r>
              <w:t xml:space="preserve">, </w:t>
            </w:r>
            <w:r>
              <w:rPr>
                <w:i/>
              </w:rPr>
              <w:t>M</w:t>
            </w:r>
            <w:r w:rsidRPr="00C13F2A">
              <w:rPr>
                <w:i/>
              </w:rPr>
              <w:t>edian (IQR)</w:t>
            </w:r>
          </w:p>
        </w:tc>
        <w:tc>
          <w:tcPr>
            <w:tcW w:w="2126" w:type="dxa"/>
            <w:shd w:val="clear" w:color="auto" w:fill="auto"/>
          </w:tcPr>
          <w:p w14:paraId="4D9B52DB" w14:textId="77777777" w:rsidR="001E35F7" w:rsidRPr="00101239" w:rsidRDefault="001E35F7" w:rsidP="001E35F7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5AC66B5B" w14:textId="77777777" w:rsidR="001E35F7" w:rsidRPr="00101239" w:rsidRDefault="001E35F7" w:rsidP="001E35F7">
            <w:pPr>
              <w:spacing w:line="240" w:lineRule="auto"/>
              <w:jc w:val="right"/>
            </w:pPr>
          </w:p>
        </w:tc>
      </w:tr>
      <w:tr w:rsidR="001E35F7" w:rsidRPr="00101239" w14:paraId="7E487E28" w14:textId="77777777" w:rsidTr="001E35F7">
        <w:tc>
          <w:tcPr>
            <w:tcW w:w="250" w:type="dxa"/>
            <w:shd w:val="clear" w:color="auto" w:fill="auto"/>
          </w:tcPr>
          <w:p w14:paraId="7C919A9C" w14:textId="77777777" w:rsidR="001E35F7" w:rsidRPr="00101239" w:rsidRDefault="001E35F7" w:rsidP="001E35F7">
            <w:pPr>
              <w:spacing w:line="240" w:lineRule="auto"/>
            </w:pPr>
          </w:p>
        </w:tc>
        <w:tc>
          <w:tcPr>
            <w:tcW w:w="2410" w:type="dxa"/>
            <w:shd w:val="clear" w:color="auto" w:fill="auto"/>
          </w:tcPr>
          <w:p w14:paraId="78E53B6B" w14:textId="77777777" w:rsidR="001E35F7" w:rsidRPr="005465DC" w:rsidRDefault="001E35F7" w:rsidP="001E35F7">
            <w:pPr>
              <w:spacing w:line="240" w:lineRule="auto"/>
            </w:pPr>
            <w:r w:rsidRPr="00101239">
              <w:t>FEV</w:t>
            </w:r>
            <w:r w:rsidRPr="005465DC">
              <w:rPr>
                <w:vertAlign w:val="subscript"/>
              </w:rPr>
              <w:t>1</w:t>
            </w:r>
            <w:r>
              <w:rPr>
                <w:vertAlign w:val="subscript"/>
              </w:rPr>
              <w:t xml:space="preserve"> </w:t>
            </w:r>
            <w:r>
              <w:t>(L)</w:t>
            </w:r>
          </w:p>
        </w:tc>
        <w:tc>
          <w:tcPr>
            <w:tcW w:w="2126" w:type="dxa"/>
            <w:shd w:val="clear" w:color="auto" w:fill="auto"/>
          </w:tcPr>
          <w:p w14:paraId="0D2575AE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3.0 (2.3-3.6)</w:t>
            </w:r>
            <w:r w:rsidRPr="00101239">
              <w:t xml:space="preserve"> </w:t>
            </w:r>
          </w:p>
        </w:tc>
        <w:tc>
          <w:tcPr>
            <w:tcW w:w="1701" w:type="dxa"/>
          </w:tcPr>
          <w:p w14:paraId="712046C9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 xml:space="preserve">2.8 </w:t>
            </w:r>
            <w:r>
              <w:t>(2.4-3.2)</w:t>
            </w:r>
            <w:r w:rsidRPr="00101239">
              <w:t xml:space="preserve"> </w:t>
            </w:r>
          </w:p>
        </w:tc>
      </w:tr>
      <w:tr w:rsidR="001E35F7" w:rsidRPr="00101239" w14:paraId="3C43C543" w14:textId="77777777" w:rsidTr="001E35F7">
        <w:tc>
          <w:tcPr>
            <w:tcW w:w="250" w:type="dxa"/>
            <w:shd w:val="clear" w:color="auto" w:fill="auto"/>
          </w:tcPr>
          <w:p w14:paraId="3E1CCF86" w14:textId="77777777" w:rsidR="001E35F7" w:rsidRPr="00101239" w:rsidRDefault="001E35F7" w:rsidP="001E35F7">
            <w:pPr>
              <w:spacing w:line="240" w:lineRule="auto"/>
            </w:pPr>
          </w:p>
        </w:tc>
        <w:tc>
          <w:tcPr>
            <w:tcW w:w="2410" w:type="dxa"/>
            <w:shd w:val="clear" w:color="auto" w:fill="auto"/>
          </w:tcPr>
          <w:p w14:paraId="72521F6B" w14:textId="61399EC3" w:rsidR="001E35F7" w:rsidRPr="0032721C" w:rsidRDefault="001E35F7" w:rsidP="001E35F7">
            <w:pPr>
              <w:spacing w:line="240" w:lineRule="auto"/>
              <w:rPr>
                <w:vertAlign w:val="superscript"/>
              </w:rPr>
            </w:pPr>
            <w:r>
              <w:t>% predicted FEV</w:t>
            </w:r>
            <w:r w:rsidRPr="005465DC">
              <w:rPr>
                <w:vertAlign w:val="subscript"/>
              </w:rPr>
              <w:t>1</w:t>
            </w:r>
            <w:r w:rsidR="0032721C">
              <w:rPr>
                <w:vertAlign w:val="superscript"/>
              </w:rPr>
              <w:t>a</w:t>
            </w:r>
          </w:p>
        </w:tc>
        <w:tc>
          <w:tcPr>
            <w:tcW w:w="2126" w:type="dxa"/>
            <w:shd w:val="clear" w:color="auto" w:fill="auto"/>
          </w:tcPr>
          <w:p w14:paraId="538C409C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98 (82-105)</w:t>
            </w:r>
          </w:p>
        </w:tc>
        <w:tc>
          <w:tcPr>
            <w:tcW w:w="1701" w:type="dxa"/>
          </w:tcPr>
          <w:p w14:paraId="46977A83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93 (73-98)</w:t>
            </w:r>
          </w:p>
        </w:tc>
      </w:tr>
      <w:tr w:rsidR="001E35F7" w:rsidRPr="00101239" w14:paraId="2E376F0A" w14:textId="77777777" w:rsidTr="001E35F7">
        <w:tc>
          <w:tcPr>
            <w:tcW w:w="250" w:type="dxa"/>
            <w:shd w:val="clear" w:color="auto" w:fill="auto"/>
          </w:tcPr>
          <w:p w14:paraId="0EF374BC" w14:textId="77777777" w:rsidR="001E35F7" w:rsidRPr="00101239" w:rsidRDefault="001E35F7" w:rsidP="001E35F7">
            <w:pPr>
              <w:spacing w:line="240" w:lineRule="auto"/>
            </w:pPr>
          </w:p>
        </w:tc>
        <w:tc>
          <w:tcPr>
            <w:tcW w:w="2410" w:type="dxa"/>
            <w:shd w:val="clear" w:color="auto" w:fill="auto"/>
          </w:tcPr>
          <w:p w14:paraId="2CD1F829" w14:textId="77777777" w:rsidR="001E35F7" w:rsidRPr="00101239" w:rsidRDefault="001E35F7" w:rsidP="001E35F7">
            <w:pPr>
              <w:spacing w:line="240" w:lineRule="auto"/>
            </w:pPr>
            <w:r>
              <w:t>FVC (L)</w:t>
            </w:r>
          </w:p>
        </w:tc>
        <w:tc>
          <w:tcPr>
            <w:tcW w:w="2126" w:type="dxa"/>
            <w:shd w:val="clear" w:color="auto" w:fill="auto"/>
          </w:tcPr>
          <w:p w14:paraId="0E2A08A7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4.1 (3.1-5.2)</w:t>
            </w:r>
          </w:p>
        </w:tc>
        <w:tc>
          <w:tcPr>
            <w:tcW w:w="1701" w:type="dxa"/>
          </w:tcPr>
          <w:p w14:paraId="7D9A9447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4.1 (3.5-4.8)</w:t>
            </w:r>
          </w:p>
        </w:tc>
      </w:tr>
      <w:tr w:rsidR="001E35F7" w:rsidRPr="00101239" w14:paraId="6185E8A7" w14:textId="77777777" w:rsidTr="001E35F7">
        <w:tc>
          <w:tcPr>
            <w:tcW w:w="250" w:type="dxa"/>
            <w:shd w:val="clear" w:color="auto" w:fill="auto"/>
          </w:tcPr>
          <w:p w14:paraId="1FABA73B" w14:textId="77777777" w:rsidR="001E35F7" w:rsidRPr="00101239" w:rsidRDefault="001E35F7" w:rsidP="001E35F7">
            <w:pPr>
              <w:spacing w:line="240" w:lineRule="auto"/>
            </w:pPr>
          </w:p>
        </w:tc>
        <w:tc>
          <w:tcPr>
            <w:tcW w:w="2410" w:type="dxa"/>
            <w:shd w:val="clear" w:color="auto" w:fill="auto"/>
          </w:tcPr>
          <w:p w14:paraId="173B38AF" w14:textId="7A8C83B1" w:rsidR="001E35F7" w:rsidRPr="0032721C" w:rsidRDefault="001E35F7" w:rsidP="001E35F7">
            <w:pPr>
              <w:spacing w:line="240" w:lineRule="auto"/>
              <w:rPr>
                <w:vertAlign w:val="superscript"/>
              </w:rPr>
            </w:pPr>
            <w:r>
              <w:t xml:space="preserve">% predicted </w:t>
            </w:r>
            <w:proofErr w:type="spellStart"/>
            <w:r>
              <w:t>FVC</w:t>
            </w:r>
            <w:r w:rsidR="0032721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55FA5888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111 (103-119)</w:t>
            </w:r>
          </w:p>
        </w:tc>
        <w:tc>
          <w:tcPr>
            <w:tcW w:w="1701" w:type="dxa"/>
          </w:tcPr>
          <w:p w14:paraId="002333C6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105 (95-112)</w:t>
            </w:r>
          </w:p>
        </w:tc>
      </w:tr>
      <w:tr w:rsidR="001E35F7" w:rsidRPr="00101239" w14:paraId="736EA168" w14:textId="77777777" w:rsidTr="001E35F7">
        <w:tc>
          <w:tcPr>
            <w:tcW w:w="250" w:type="dxa"/>
            <w:shd w:val="clear" w:color="auto" w:fill="auto"/>
          </w:tcPr>
          <w:p w14:paraId="693B3193" w14:textId="77777777" w:rsidR="001E35F7" w:rsidRPr="00101239" w:rsidRDefault="001E35F7" w:rsidP="001E35F7">
            <w:pPr>
              <w:spacing w:line="240" w:lineRule="auto"/>
            </w:pPr>
          </w:p>
        </w:tc>
        <w:tc>
          <w:tcPr>
            <w:tcW w:w="2410" w:type="dxa"/>
            <w:shd w:val="clear" w:color="auto" w:fill="auto"/>
          </w:tcPr>
          <w:p w14:paraId="1EE9B3A3" w14:textId="7BA509DE" w:rsidR="001E35F7" w:rsidRPr="0032721C" w:rsidRDefault="001E35F7" w:rsidP="001E35F7">
            <w:pPr>
              <w:spacing w:line="240" w:lineRule="auto"/>
              <w:rPr>
                <w:vertAlign w:val="superscript"/>
              </w:rPr>
            </w:pPr>
            <w:r w:rsidRPr="00101239">
              <w:t>% pred</w:t>
            </w:r>
            <w:r>
              <w:t>icted</w:t>
            </w:r>
            <w:r w:rsidRPr="00101239">
              <w:t xml:space="preserve"> </w:t>
            </w:r>
            <w:proofErr w:type="spellStart"/>
            <w:r w:rsidRPr="00101239">
              <w:t>DLCO</w:t>
            </w:r>
            <w:r w:rsidR="0032721C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069D48E3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87 (71-96)</w:t>
            </w:r>
          </w:p>
        </w:tc>
        <w:tc>
          <w:tcPr>
            <w:tcW w:w="1701" w:type="dxa"/>
          </w:tcPr>
          <w:p w14:paraId="5B01E9AE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67 (62-81)</w:t>
            </w:r>
          </w:p>
        </w:tc>
      </w:tr>
      <w:tr w:rsidR="001E35F7" w:rsidRPr="00101239" w14:paraId="179286B8" w14:textId="77777777" w:rsidTr="001E35F7">
        <w:tc>
          <w:tcPr>
            <w:tcW w:w="2660" w:type="dxa"/>
            <w:gridSpan w:val="2"/>
            <w:shd w:val="clear" w:color="auto" w:fill="auto"/>
          </w:tcPr>
          <w:p w14:paraId="763313E1" w14:textId="77777777" w:rsidR="001E35F7" w:rsidRPr="00101239" w:rsidRDefault="001E35F7" w:rsidP="001E35F7">
            <w:pPr>
              <w:spacing w:line="240" w:lineRule="auto"/>
            </w:pPr>
            <w:r w:rsidRPr="00101239">
              <w:t>Surgery extent,</w:t>
            </w:r>
            <w:r w:rsidRPr="00101239">
              <w:rPr>
                <w:i/>
              </w:rPr>
              <w:t xml:space="preserve"> n </w:t>
            </w:r>
          </w:p>
        </w:tc>
        <w:tc>
          <w:tcPr>
            <w:tcW w:w="2126" w:type="dxa"/>
            <w:shd w:val="clear" w:color="auto" w:fill="auto"/>
          </w:tcPr>
          <w:p w14:paraId="208E9DBE" w14:textId="77777777" w:rsidR="001E35F7" w:rsidRPr="00101239" w:rsidRDefault="001E35F7" w:rsidP="001E35F7">
            <w:pPr>
              <w:spacing w:line="240" w:lineRule="auto"/>
              <w:jc w:val="right"/>
            </w:pPr>
          </w:p>
        </w:tc>
        <w:tc>
          <w:tcPr>
            <w:tcW w:w="1701" w:type="dxa"/>
          </w:tcPr>
          <w:p w14:paraId="1A46575F" w14:textId="77777777" w:rsidR="001E35F7" w:rsidRPr="00101239" w:rsidRDefault="001E35F7" w:rsidP="001E35F7">
            <w:pPr>
              <w:spacing w:line="240" w:lineRule="auto"/>
              <w:jc w:val="right"/>
            </w:pPr>
          </w:p>
        </w:tc>
      </w:tr>
      <w:tr w:rsidR="001E35F7" w:rsidRPr="00101239" w14:paraId="644987B5" w14:textId="77777777" w:rsidTr="001E35F7">
        <w:tc>
          <w:tcPr>
            <w:tcW w:w="250" w:type="dxa"/>
            <w:shd w:val="clear" w:color="auto" w:fill="auto"/>
          </w:tcPr>
          <w:p w14:paraId="6B4704F4" w14:textId="77777777" w:rsidR="001E35F7" w:rsidRPr="00101239" w:rsidRDefault="001E35F7" w:rsidP="001E35F7">
            <w:pPr>
              <w:spacing w:line="240" w:lineRule="auto"/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E95E2C1" w14:textId="77777777" w:rsidR="001E35F7" w:rsidRPr="00101239" w:rsidRDefault="001E35F7" w:rsidP="001E35F7">
            <w:pPr>
              <w:spacing w:line="240" w:lineRule="auto"/>
            </w:pPr>
            <w:r w:rsidRPr="00101239">
              <w:t>Lobectomy</w:t>
            </w:r>
          </w:p>
        </w:tc>
        <w:tc>
          <w:tcPr>
            <w:tcW w:w="2126" w:type="dxa"/>
            <w:shd w:val="clear" w:color="auto" w:fill="auto"/>
          </w:tcPr>
          <w:p w14:paraId="7728BEFB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10</w:t>
            </w:r>
          </w:p>
        </w:tc>
        <w:tc>
          <w:tcPr>
            <w:tcW w:w="1701" w:type="dxa"/>
          </w:tcPr>
          <w:p w14:paraId="71339E37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8</w:t>
            </w:r>
          </w:p>
        </w:tc>
      </w:tr>
      <w:tr w:rsidR="001E35F7" w:rsidRPr="00101239" w14:paraId="3C6FD338" w14:textId="77777777" w:rsidTr="001E35F7">
        <w:tc>
          <w:tcPr>
            <w:tcW w:w="250" w:type="dxa"/>
            <w:shd w:val="clear" w:color="auto" w:fill="auto"/>
          </w:tcPr>
          <w:p w14:paraId="73E821F6" w14:textId="77777777" w:rsidR="001E35F7" w:rsidRPr="00101239" w:rsidRDefault="001E35F7" w:rsidP="001E35F7">
            <w:pPr>
              <w:spacing w:line="240" w:lineRule="auto"/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B6BDA32" w14:textId="77777777" w:rsidR="001E35F7" w:rsidRPr="00101239" w:rsidRDefault="001E35F7" w:rsidP="001E35F7">
            <w:pPr>
              <w:spacing w:line="240" w:lineRule="auto"/>
            </w:pPr>
            <w:proofErr w:type="spellStart"/>
            <w:r w:rsidRPr="00101239">
              <w:t>Pneumectomy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39E8581" w14:textId="77777777" w:rsidR="001E35F7" w:rsidRPr="00101239" w:rsidRDefault="001E35F7" w:rsidP="001E35F7">
            <w:pPr>
              <w:spacing w:line="240" w:lineRule="auto"/>
              <w:jc w:val="right"/>
            </w:pPr>
            <w:r>
              <w:t>--</w:t>
            </w:r>
          </w:p>
        </w:tc>
        <w:tc>
          <w:tcPr>
            <w:tcW w:w="1701" w:type="dxa"/>
          </w:tcPr>
          <w:p w14:paraId="5374A1CB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2</w:t>
            </w:r>
          </w:p>
        </w:tc>
      </w:tr>
      <w:tr w:rsidR="001E35F7" w:rsidRPr="00101239" w14:paraId="5C174913" w14:textId="77777777" w:rsidTr="00FE3CD8">
        <w:tc>
          <w:tcPr>
            <w:tcW w:w="2660" w:type="dxa"/>
            <w:gridSpan w:val="2"/>
            <w:shd w:val="clear" w:color="auto" w:fill="auto"/>
          </w:tcPr>
          <w:p w14:paraId="2906E975" w14:textId="77777777" w:rsidR="001E35F7" w:rsidRPr="00101239" w:rsidRDefault="001E35F7" w:rsidP="001E35F7">
            <w:pPr>
              <w:spacing w:line="240" w:lineRule="auto"/>
            </w:pPr>
            <w:r w:rsidRPr="00101239">
              <w:t xml:space="preserve">Neoadjuvant, </w:t>
            </w:r>
            <w:r w:rsidRPr="00101239">
              <w:rPr>
                <w:i/>
              </w:rPr>
              <w:t xml:space="preserve">n </w:t>
            </w:r>
          </w:p>
        </w:tc>
        <w:tc>
          <w:tcPr>
            <w:tcW w:w="2126" w:type="dxa"/>
            <w:shd w:val="clear" w:color="auto" w:fill="auto"/>
          </w:tcPr>
          <w:p w14:paraId="0936E661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1</w:t>
            </w:r>
          </w:p>
        </w:tc>
        <w:tc>
          <w:tcPr>
            <w:tcW w:w="1701" w:type="dxa"/>
          </w:tcPr>
          <w:p w14:paraId="1A30C58C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2</w:t>
            </w:r>
          </w:p>
        </w:tc>
      </w:tr>
      <w:tr w:rsidR="001E35F7" w:rsidRPr="00101239" w14:paraId="2D37FBE1" w14:textId="77777777" w:rsidTr="0032721C">
        <w:tc>
          <w:tcPr>
            <w:tcW w:w="26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5B471B" w14:textId="77777777" w:rsidR="001E35F7" w:rsidRPr="00101239" w:rsidRDefault="001E35F7" w:rsidP="001E35F7">
            <w:pPr>
              <w:spacing w:line="240" w:lineRule="auto"/>
            </w:pPr>
            <w:r w:rsidRPr="00101239">
              <w:t>Adjuvant,</w:t>
            </w:r>
            <w:r w:rsidRPr="00101239">
              <w:rPr>
                <w:i/>
              </w:rPr>
              <w:t xml:space="preserve"> n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CC38B2F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BF62A4" w14:textId="77777777" w:rsidR="001E35F7" w:rsidRPr="00101239" w:rsidRDefault="001E35F7" w:rsidP="001E35F7">
            <w:pPr>
              <w:spacing w:line="240" w:lineRule="auto"/>
              <w:jc w:val="right"/>
            </w:pPr>
            <w:r w:rsidRPr="00101239">
              <w:t>1</w:t>
            </w:r>
          </w:p>
        </w:tc>
      </w:tr>
      <w:tr w:rsidR="0032721C" w:rsidRPr="00101239" w14:paraId="364BB850" w14:textId="77777777" w:rsidTr="0032721C">
        <w:tc>
          <w:tcPr>
            <w:tcW w:w="648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0304173" w14:textId="225F2F00" w:rsidR="0032721C" w:rsidRPr="0032721C" w:rsidRDefault="0032721C" w:rsidP="004531F9">
            <w:pPr>
              <w:spacing w:line="240" w:lineRule="auto"/>
            </w:pPr>
            <w:r>
              <w:rPr>
                <w:vertAlign w:val="superscript"/>
              </w:rPr>
              <w:t xml:space="preserve">a </w:t>
            </w:r>
            <w:r w:rsidRPr="00274874">
              <w:rPr>
                <w:highlight w:val="yellow"/>
              </w:rPr>
              <w:t xml:space="preserve">percentage of predicted </w:t>
            </w:r>
            <w:r w:rsidR="004531F9" w:rsidRPr="00274874">
              <w:rPr>
                <w:highlight w:val="yellow"/>
              </w:rPr>
              <w:t>values</w:t>
            </w:r>
            <w:r w:rsidRPr="00274874">
              <w:rPr>
                <w:highlight w:val="yellow"/>
              </w:rPr>
              <w:t xml:space="preserve"> (from medical record);  </w:t>
            </w:r>
            <w:r w:rsidR="004531F9" w:rsidRPr="00274874">
              <w:rPr>
                <w:highlight w:val="yellow"/>
              </w:rPr>
              <w:t>IQR = interquartile r</w:t>
            </w:r>
            <w:r w:rsidRPr="00274874">
              <w:rPr>
                <w:highlight w:val="yellow"/>
              </w:rPr>
              <w:t xml:space="preserve">ange; </w:t>
            </w:r>
            <w:r w:rsidR="004531F9" w:rsidRPr="00274874">
              <w:rPr>
                <w:highlight w:val="yellow"/>
              </w:rPr>
              <w:t>BMI = body mass i</w:t>
            </w:r>
            <w:r w:rsidRPr="00274874">
              <w:rPr>
                <w:highlight w:val="yellow"/>
              </w:rPr>
              <w:t>ndex;  FEV</w:t>
            </w:r>
            <w:r w:rsidRPr="00274874">
              <w:rPr>
                <w:highlight w:val="yellow"/>
                <w:vertAlign w:val="subscript"/>
              </w:rPr>
              <w:t xml:space="preserve">1 </w:t>
            </w:r>
            <w:r w:rsidRPr="00274874">
              <w:rPr>
                <w:highlight w:val="yellow"/>
              </w:rPr>
              <w:t>= forced expiratory volume in 1 (first) second;  FVC = forced vital capacity ;  DLCO = diffusion capacity of the lung</w:t>
            </w:r>
            <w:r w:rsidR="00A05068" w:rsidRPr="00274874">
              <w:rPr>
                <w:highlight w:val="yellow"/>
              </w:rPr>
              <w:t xml:space="preserve"> for carbon monoxide.</w:t>
            </w:r>
            <w:bookmarkStart w:id="0" w:name="_GoBack"/>
            <w:bookmarkEnd w:id="0"/>
            <w:r>
              <w:t xml:space="preserve">  </w:t>
            </w:r>
          </w:p>
        </w:tc>
      </w:tr>
    </w:tbl>
    <w:p w14:paraId="57C6B975" w14:textId="77777777" w:rsidR="00122EB6" w:rsidRDefault="00122EB6" w:rsidP="004E1BB1">
      <w:pPr>
        <w:pStyle w:val="Heading1"/>
        <w:rPr>
          <w:rFonts w:ascii="Times New Roman" w:hAnsi="Times New Roman" w:cs="Times New Roman"/>
        </w:rPr>
      </w:pPr>
    </w:p>
    <w:p w14:paraId="7DC5ABB8" w14:textId="77777777" w:rsidR="004E1BB1" w:rsidRPr="00101239" w:rsidRDefault="004E1BB1" w:rsidP="004E1BB1">
      <w:pPr>
        <w:pStyle w:val="BodyText"/>
        <w:framePr w:wrap="around"/>
        <w:rPr>
          <w:lang w:eastAsia="ar-SA"/>
        </w:rPr>
      </w:pPr>
    </w:p>
    <w:p w14:paraId="2359B977" w14:textId="77777777" w:rsidR="004E1BB1" w:rsidRPr="00101239" w:rsidRDefault="004E1BB1" w:rsidP="004E1BB1">
      <w:pPr>
        <w:pStyle w:val="BodyText"/>
        <w:framePr w:wrap="around"/>
        <w:rPr>
          <w:lang w:eastAsia="ar-SA"/>
        </w:rPr>
      </w:pPr>
    </w:p>
    <w:p w14:paraId="442CDB61" w14:textId="77777777" w:rsidR="00FD64EC" w:rsidRDefault="004E1BB1" w:rsidP="00FD64EC">
      <w:pPr>
        <w:pStyle w:val="Subtitle"/>
        <w:jc w:val="left"/>
      </w:pPr>
      <w:r>
        <w:br w:type="page"/>
      </w:r>
    </w:p>
    <w:p w14:paraId="07E8E737" w14:textId="77777777" w:rsidR="00FE3CD8" w:rsidRPr="00FE3CD8" w:rsidRDefault="00FE3CD8" w:rsidP="00FE3CD8">
      <w:pPr>
        <w:pStyle w:val="BodyText"/>
        <w:framePr w:wrap="around"/>
        <w:rPr>
          <w:lang w:eastAsia="ar-SA"/>
        </w:rPr>
      </w:pPr>
    </w:p>
    <w:p w14:paraId="0CFAEDB1" w14:textId="77777777" w:rsidR="00FD64EC" w:rsidRPr="007C4871" w:rsidRDefault="00FD64EC" w:rsidP="00FD64EC">
      <w:pPr>
        <w:pStyle w:val="BodyText"/>
        <w:framePr w:wrap="around"/>
        <w:rPr>
          <w:lang w:eastAsia="ar-SA"/>
        </w:rPr>
      </w:pPr>
    </w:p>
    <w:p w14:paraId="117D686F" w14:textId="77777777" w:rsidR="004E1BB1" w:rsidRPr="004E1BB1" w:rsidRDefault="004E1BB1" w:rsidP="00CC4F0D">
      <w:pPr>
        <w:pStyle w:val="Caption"/>
        <w:keepNext/>
        <w:tabs>
          <w:tab w:val="left" w:pos="3624"/>
        </w:tabs>
        <w:ind w:firstLine="0"/>
        <w:jc w:val="left"/>
      </w:pPr>
    </w:p>
    <w:sectPr w:rsidR="004E1BB1" w:rsidRPr="004E1BB1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9A0FB" w14:textId="77777777" w:rsidR="0032655C" w:rsidRDefault="0032655C" w:rsidP="00FE3CD8">
      <w:pPr>
        <w:spacing w:line="240" w:lineRule="auto"/>
      </w:pPr>
      <w:r>
        <w:separator/>
      </w:r>
    </w:p>
  </w:endnote>
  <w:endnote w:type="continuationSeparator" w:id="0">
    <w:p w14:paraId="13C9C6B3" w14:textId="77777777" w:rsidR="0032655C" w:rsidRDefault="0032655C" w:rsidP="00FE3C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73788" w14:textId="5CC1872C" w:rsidR="00FE3CD8" w:rsidRPr="00FE3CD8" w:rsidRDefault="00FE3CD8" w:rsidP="00FE3CD8">
    <w:pPr>
      <w:pStyle w:val="Title"/>
      <w:spacing w:line="240" w:lineRule="auto"/>
      <w:ind w:firstLine="0"/>
      <w:jc w:val="left"/>
      <w:rPr>
        <w:rFonts w:ascii="Times New Roman" w:hAnsi="Times New Roman"/>
        <w:sz w:val="20"/>
      </w:rPr>
    </w:pPr>
    <w:r w:rsidRPr="00FE3CD8">
      <w:rPr>
        <w:rFonts w:ascii="Times New Roman" w:hAnsi="Times New Roman"/>
        <w:sz w:val="20"/>
      </w:rPr>
      <w:t>Ambulant monitoring and web</w:t>
    </w:r>
    <w:r w:rsidR="001243FA">
      <w:rPr>
        <w:rFonts w:ascii="Times New Roman" w:hAnsi="Times New Roman"/>
        <w:sz w:val="20"/>
      </w:rPr>
      <w:t>-accessible home-</w:t>
    </w:r>
    <w:r w:rsidRPr="00FE3CD8">
      <w:rPr>
        <w:rFonts w:ascii="Times New Roman" w:hAnsi="Times New Roman"/>
        <w:sz w:val="20"/>
      </w:rPr>
      <w:t xml:space="preserve">based exercise </w:t>
    </w:r>
    <w:r w:rsidR="001243FA">
      <w:rPr>
        <w:rFonts w:ascii="Times New Roman" w:hAnsi="Times New Roman"/>
        <w:sz w:val="20"/>
      </w:rPr>
      <w:t xml:space="preserve">program </w:t>
    </w:r>
    <w:r w:rsidRPr="00FE3CD8">
      <w:rPr>
        <w:rFonts w:ascii="Times New Roman" w:hAnsi="Times New Roman"/>
        <w:sz w:val="20"/>
      </w:rPr>
      <w:t>during outpatient follow-up for resected lung cancer survivors: actual use and clinical feasibility in clinical practice.</w:t>
    </w:r>
    <w:r>
      <w:rPr>
        <w:rFonts w:ascii="Times New Roman" w:hAnsi="Times New Roman"/>
        <w:sz w:val="20"/>
      </w:rPr>
      <w:t xml:space="preserve"> </w:t>
    </w:r>
    <w:r w:rsidRPr="00FE3CD8">
      <w:rPr>
        <w:rFonts w:ascii="Times New Roman" w:hAnsi="Times New Roman"/>
        <w:b w:val="0"/>
        <w:sz w:val="20"/>
      </w:rPr>
      <w:t xml:space="preserve">Journal of Cancer Survivorship. </w:t>
    </w:r>
  </w:p>
  <w:p w14:paraId="2FE9FBF4" w14:textId="77777777" w:rsidR="00FE3CD8" w:rsidRDefault="00FE3CD8" w:rsidP="00FE3CD8">
    <w:pPr>
      <w:keepNext/>
      <w:suppressAutoHyphens/>
      <w:spacing w:line="240" w:lineRule="auto"/>
      <w:rPr>
        <w:rFonts w:eastAsia="MS Mincho"/>
        <w:iCs/>
        <w:sz w:val="18"/>
        <w:szCs w:val="20"/>
        <w:lang w:val="de-DE" w:eastAsia="ar-SA"/>
      </w:rPr>
    </w:pPr>
  </w:p>
  <w:p w14:paraId="3E73852D" w14:textId="77777777" w:rsidR="00FE3CD8" w:rsidRPr="00FE3CD8" w:rsidRDefault="00FE3CD8" w:rsidP="00FE3CD8">
    <w:pPr>
      <w:keepNext/>
      <w:suppressAutoHyphens/>
      <w:spacing w:line="240" w:lineRule="auto"/>
      <w:rPr>
        <w:rFonts w:eastAsia="MS Mincho"/>
        <w:iCs/>
        <w:sz w:val="18"/>
        <w:szCs w:val="20"/>
        <w:lang w:val="de-DE" w:eastAsia="ar-SA"/>
      </w:rPr>
    </w:pPr>
    <w:r w:rsidRPr="00FE3CD8">
      <w:rPr>
        <w:rFonts w:eastAsia="MS Mincho"/>
        <w:iCs/>
        <w:sz w:val="18"/>
        <w:szCs w:val="20"/>
        <w:lang w:val="de-DE" w:eastAsia="ar-SA"/>
      </w:rPr>
      <w:t>J.G. (Josien) Timmerman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1,2</w:t>
    </w:r>
    <w:r w:rsidRPr="00FE3CD8">
      <w:rPr>
        <w:rFonts w:eastAsia="MS Mincho"/>
        <w:iCs/>
        <w:sz w:val="18"/>
        <w:szCs w:val="20"/>
        <w:lang w:val="de-DE" w:eastAsia="ar-SA"/>
      </w:rPr>
      <w:t xml:space="preserve">, </w:t>
    </w:r>
    <w:hyperlink r:id="rId1" w:history="1">
      <w:r w:rsidRPr="00FE3CD8">
        <w:rPr>
          <w:rStyle w:val="Hyperlink"/>
          <w:iCs/>
          <w:sz w:val="18"/>
          <w:szCs w:val="20"/>
          <w:lang w:val="de-DE" w:eastAsia="ar-SA"/>
        </w:rPr>
        <w:t>j.timmerman@rrd.nl</w:t>
      </w:r>
    </w:hyperlink>
    <w:r w:rsidRPr="00FE3CD8">
      <w:rPr>
        <w:rFonts w:eastAsia="MS Mincho"/>
        <w:iCs/>
        <w:sz w:val="18"/>
        <w:szCs w:val="20"/>
        <w:lang w:val="de-DE" w:eastAsia="ar-SA"/>
      </w:rPr>
      <w:t>, M.G.H. (Marit) Dekker-van Weering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1</w:t>
    </w:r>
    <w:r w:rsidRPr="00FE3CD8">
      <w:rPr>
        <w:rFonts w:eastAsia="MS Mincho"/>
        <w:iCs/>
        <w:sz w:val="18"/>
        <w:szCs w:val="20"/>
        <w:lang w:val="de-DE" w:eastAsia="ar-SA"/>
      </w:rPr>
      <w:t>, M.M. (Martijn) Stuiver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3</w:t>
    </w:r>
    <w:r w:rsidRPr="00FE3CD8">
      <w:rPr>
        <w:rFonts w:eastAsia="MS Mincho"/>
        <w:iCs/>
        <w:sz w:val="18"/>
        <w:szCs w:val="20"/>
        <w:lang w:val="de-DE" w:eastAsia="ar-SA"/>
      </w:rPr>
      <w:t>, W.G. (Wim) Groen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3</w:t>
    </w:r>
    <w:r w:rsidRPr="00FE3CD8">
      <w:rPr>
        <w:rFonts w:eastAsia="MS Mincho"/>
        <w:iCs/>
        <w:sz w:val="18"/>
        <w:szCs w:val="20"/>
        <w:lang w:val="de-DE" w:eastAsia="ar-SA"/>
      </w:rPr>
      <w:t>, M.W.J.M. (Michel) Wouters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3</w:t>
    </w:r>
    <w:r w:rsidRPr="00FE3CD8">
      <w:rPr>
        <w:rFonts w:eastAsia="MS Mincho"/>
        <w:iCs/>
        <w:sz w:val="18"/>
        <w:szCs w:val="20"/>
        <w:lang w:val="de-DE" w:eastAsia="ar-SA"/>
      </w:rPr>
      <w:t xml:space="preserve">, T.M.(Thijs) </w:t>
    </w:r>
    <w:proofErr w:type="spellStart"/>
    <w:r w:rsidRPr="00FE3CD8">
      <w:rPr>
        <w:rFonts w:eastAsia="MS Mincho"/>
        <w:iCs/>
        <w:sz w:val="18"/>
        <w:szCs w:val="20"/>
        <w:lang w:val="de-DE" w:eastAsia="ar-SA"/>
      </w:rPr>
      <w:t>Tönis</w:t>
    </w:r>
    <w:proofErr w:type="spellEnd"/>
    <w:r w:rsidRPr="00FE3CD8">
      <w:rPr>
        <w:rFonts w:eastAsia="MS Mincho"/>
        <w:iCs/>
        <w:sz w:val="18"/>
        <w:szCs w:val="20"/>
        <w:lang w:val="de-DE" w:eastAsia="ar-SA"/>
      </w:rPr>
      <w:t>, H.J. (Hermie) Hermens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1,2</w:t>
    </w:r>
    <w:r w:rsidRPr="00FE3CD8">
      <w:rPr>
        <w:rFonts w:eastAsia="MS Mincho"/>
        <w:iCs/>
        <w:sz w:val="18"/>
        <w:szCs w:val="20"/>
        <w:lang w:val="de-DE" w:eastAsia="ar-SA"/>
      </w:rPr>
      <w:t>, M.M.R. (Miriam) Vollenbroek-Hutten</w:t>
    </w:r>
    <w:r w:rsidRPr="00FE3CD8">
      <w:rPr>
        <w:rFonts w:eastAsia="MS Mincho"/>
        <w:iCs/>
        <w:sz w:val="18"/>
        <w:szCs w:val="20"/>
        <w:vertAlign w:val="superscript"/>
        <w:lang w:val="de-DE" w:eastAsia="ar-SA"/>
      </w:rPr>
      <w:t>2,4</w:t>
    </w:r>
    <w:r w:rsidRPr="00FE3CD8">
      <w:rPr>
        <w:rFonts w:eastAsia="MS Mincho"/>
        <w:iCs/>
        <w:sz w:val="18"/>
        <w:szCs w:val="20"/>
        <w:lang w:val="de-DE" w:eastAsia="ar-SA"/>
      </w:rPr>
      <w:t>.</w:t>
    </w:r>
  </w:p>
  <w:p w14:paraId="70C8E609" w14:textId="77777777" w:rsidR="00FE3CD8" w:rsidRPr="00FE3CD8" w:rsidRDefault="00FE3CD8" w:rsidP="00FE3CD8">
    <w:pPr>
      <w:spacing w:line="240" w:lineRule="auto"/>
      <w:rPr>
        <w:i/>
        <w:sz w:val="16"/>
        <w:szCs w:val="20"/>
        <w:vertAlign w:val="superscript"/>
        <w:lang w:val="de-DE"/>
      </w:rPr>
    </w:pPr>
  </w:p>
  <w:p w14:paraId="662DED8A" w14:textId="77777777" w:rsidR="00FE3CD8" w:rsidRPr="00FE3CD8" w:rsidRDefault="00FE3CD8" w:rsidP="00FE3CD8">
    <w:pPr>
      <w:spacing w:line="240" w:lineRule="auto"/>
      <w:rPr>
        <w:i/>
        <w:sz w:val="18"/>
        <w:szCs w:val="20"/>
      </w:rPr>
    </w:pPr>
    <w:r w:rsidRPr="00FE3CD8">
      <w:rPr>
        <w:i/>
        <w:sz w:val="18"/>
        <w:szCs w:val="20"/>
        <w:vertAlign w:val="superscript"/>
      </w:rPr>
      <w:t>1</w:t>
    </w:r>
    <w:r w:rsidRPr="00FE3CD8">
      <w:rPr>
        <w:i/>
        <w:sz w:val="18"/>
        <w:szCs w:val="20"/>
      </w:rPr>
      <w:t xml:space="preserve">Roessingh Research and Development, Telemedicine group, </w:t>
    </w:r>
    <w:proofErr w:type="spellStart"/>
    <w:r w:rsidRPr="00FE3CD8">
      <w:rPr>
        <w:i/>
        <w:sz w:val="18"/>
        <w:szCs w:val="20"/>
      </w:rPr>
      <w:t>Enschede</w:t>
    </w:r>
    <w:proofErr w:type="spellEnd"/>
    <w:r w:rsidRPr="00FE3CD8">
      <w:rPr>
        <w:i/>
        <w:sz w:val="18"/>
        <w:szCs w:val="20"/>
      </w:rPr>
      <w:t xml:space="preserve">, The Netherlands; </w:t>
    </w:r>
    <w:r w:rsidRPr="00FE3CD8">
      <w:rPr>
        <w:i/>
        <w:sz w:val="18"/>
        <w:szCs w:val="20"/>
        <w:vertAlign w:val="superscript"/>
      </w:rPr>
      <w:t>.2</w:t>
    </w:r>
    <w:r w:rsidRPr="00FE3CD8">
      <w:rPr>
        <w:i/>
        <w:sz w:val="18"/>
        <w:szCs w:val="20"/>
      </w:rPr>
      <w:t xml:space="preserve">University of </w:t>
    </w:r>
    <w:proofErr w:type="spellStart"/>
    <w:r w:rsidRPr="00FE3CD8">
      <w:rPr>
        <w:i/>
        <w:sz w:val="18"/>
        <w:szCs w:val="20"/>
      </w:rPr>
      <w:t>Twente</w:t>
    </w:r>
    <w:proofErr w:type="spellEnd"/>
    <w:r w:rsidRPr="00FE3CD8">
      <w:rPr>
        <w:i/>
        <w:sz w:val="18"/>
        <w:szCs w:val="20"/>
      </w:rPr>
      <w:t xml:space="preserve">, Faculty of Electrical Engineering, Mathematics and Computer Science, Telemedicine group, </w:t>
    </w:r>
    <w:proofErr w:type="spellStart"/>
    <w:r w:rsidRPr="00FE3CD8">
      <w:rPr>
        <w:i/>
        <w:sz w:val="18"/>
        <w:szCs w:val="20"/>
      </w:rPr>
      <w:t>Enschede</w:t>
    </w:r>
    <w:proofErr w:type="spellEnd"/>
    <w:r w:rsidRPr="00FE3CD8">
      <w:rPr>
        <w:i/>
        <w:sz w:val="18"/>
        <w:szCs w:val="20"/>
      </w:rPr>
      <w:t xml:space="preserve">, The Netherlands; </w:t>
    </w:r>
    <w:r w:rsidRPr="00FE3CD8">
      <w:rPr>
        <w:i/>
        <w:sz w:val="18"/>
        <w:szCs w:val="20"/>
        <w:vertAlign w:val="superscript"/>
      </w:rPr>
      <w:t>3</w:t>
    </w:r>
    <w:r w:rsidRPr="00FE3CD8">
      <w:rPr>
        <w:i/>
        <w:sz w:val="18"/>
        <w:szCs w:val="20"/>
      </w:rPr>
      <w:t xml:space="preserve">The Netherlands Cancer Institute, Amsterdam, The Netherlands; </w:t>
    </w:r>
    <w:r w:rsidRPr="00FE3CD8">
      <w:rPr>
        <w:i/>
        <w:sz w:val="18"/>
        <w:szCs w:val="20"/>
        <w:vertAlign w:val="superscript"/>
      </w:rPr>
      <w:t>4</w:t>
    </w:r>
    <w:r w:rsidRPr="00FE3CD8">
      <w:rPr>
        <w:i/>
        <w:sz w:val="18"/>
        <w:szCs w:val="20"/>
      </w:rPr>
      <w:t xml:space="preserve">Ziekenhuis </w:t>
    </w:r>
    <w:proofErr w:type="spellStart"/>
    <w:r w:rsidRPr="00FE3CD8">
      <w:rPr>
        <w:i/>
        <w:sz w:val="18"/>
        <w:szCs w:val="20"/>
      </w:rPr>
      <w:t>Groep</w:t>
    </w:r>
    <w:proofErr w:type="spellEnd"/>
    <w:r w:rsidRPr="00FE3CD8">
      <w:rPr>
        <w:i/>
        <w:sz w:val="18"/>
        <w:szCs w:val="20"/>
      </w:rPr>
      <w:t xml:space="preserve"> </w:t>
    </w:r>
    <w:proofErr w:type="spellStart"/>
    <w:r w:rsidRPr="00FE3CD8">
      <w:rPr>
        <w:i/>
        <w:sz w:val="18"/>
        <w:szCs w:val="20"/>
      </w:rPr>
      <w:t>Twente</w:t>
    </w:r>
    <w:proofErr w:type="spellEnd"/>
    <w:r w:rsidRPr="00FE3CD8">
      <w:rPr>
        <w:i/>
        <w:sz w:val="18"/>
        <w:szCs w:val="20"/>
      </w:rPr>
      <w:t>, Almelo, The Netherlands</w:t>
    </w:r>
  </w:p>
  <w:p w14:paraId="0AFEB428" w14:textId="77777777" w:rsidR="00FE3CD8" w:rsidRDefault="00FE3C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A2D686" w14:textId="77777777" w:rsidR="0032655C" w:rsidRDefault="0032655C" w:rsidP="00FE3CD8">
      <w:pPr>
        <w:spacing w:line="240" w:lineRule="auto"/>
      </w:pPr>
      <w:r>
        <w:separator/>
      </w:r>
    </w:p>
  </w:footnote>
  <w:footnote w:type="continuationSeparator" w:id="0">
    <w:p w14:paraId="5831FCC3" w14:textId="77777777" w:rsidR="0032655C" w:rsidRDefault="0032655C" w:rsidP="00FE3C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90"/>
    <w:rsid w:val="0004148F"/>
    <w:rsid w:val="000B1FB0"/>
    <w:rsid w:val="000D3168"/>
    <w:rsid w:val="00122EB6"/>
    <w:rsid w:val="001243FA"/>
    <w:rsid w:val="001E35F7"/>
    <w:rsid w:val="001F6978"/>
    <w:rsid w:val="00274874"/>
    <w:rsid w:val="003108A2"/>
    <w:rsid w:val="0032655C"/>
    <w:rsid w:val="0032721C"/>
    <w:rsid w:val="00392D68"/>
    <w:rsid w:val="00443B54"/>
    <w:rsid w:val="004531F9"/>
    <w:rsid w:val="0045580F"/>
    <w:rsid w:val="004A72CB"/>
    <w:rsid w:val="004E1BB1"/>
    <w:rsid w:val="00501782"/>
    <w:rsid w:val="005465DC"/>
    <w:rsid w:val="00555F71"/>
    <w:rsid w:val="00597A40"/>
    <w:rsid w:val="005E43E7"/>
    <w:rsid w:val="00614EEC"/>
    <w:rsid w:val="00623C84"/>
    <w:rsid w:val="00684840"/>
    <w:rsid w:val="00686214"/>
    <w:rsid w:val="007A0B53"/>
    <w:rsid w:val="007C3822"/>
    <w:rsid w:val="007C7D2D"/>
    <w:rsid w:val="00826586"/>
    <w:rsid w:val="00827E93"/>
    <w:rsid w:val="008B3C90"/>
    <w:rsid w:val="008C438B"/>
    <w:rsid w:val="00960ED2"/>
    <w:rsid w:val="00992708"/>
    <w:rsid w:val="00A05068"/>
    <w:rsid w:val="00A16C3D"/>
    <w:rsid w:val="00AB59AB"/>
    <w:rsid w:val="00B4301B"/>
    <w:rsid w:val="00B76343"/>
    <w:rsid w:val="00C1346E"/>
    <w:rsid w:val="00C13F2A"/>
    <w:rsid w:val="00CA561A"/>
    <w:rsid w:val="00CC4F0D"/>
    <w:rsid w:val="00DC66AC"/>
    <w:rsid w:val="00E254D6"/>
    <w:rsid w:val="00E516D2"/>
    <w:rsid w:val="00EB02CF"/>
    <w:rsid w:val="00F803DC"/>
    <w:rsid w:val="00F922CA"/>
    <w:rsid w:val="00FD64EC"/>
    <w:rsid w:val="00FE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14773"/>
  <w15:chartTrackingRefBased/>
  <w15:docId w15:val="{C4E3ECE0-F9DD-4D41-BDB8-8C7BFD914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BB1"/>
    <w:pPr>
      <w:spacing w:line="480" w:lineRule="auto"/>
    </w:pPr>
    <w:rPr>
      <w:rFonts w:ascii="Times New Roman" w:hAnsi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1BB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BB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aption">
    <w:name w:val="caption"/>
    <w:basedOn w:val="Normal"/>
    <w:next w:val="Normal"/>
    <w:uiPriority w:val="35"/>
    <w:qFormat/>
    <w:rsid w:val="004E1BB1"/>
    <w:pPr>
      <w:ind w:firstLine="284"/>
      <w:jc w:val="center"/>
    </w:pPr>
    <w:rPr>
      <w:rFonts w:eastAsia="Times New Roman" w:cs="Miriam"/>
      <w:b/>
      <w:bCs/>
      <w:szCs w:val="18"/>
      <w:lang w:eastAsia="en-AU"/>
    </w:rPr>
  </w:style>
  <w:style w:type="paragraph" w:styleId="BodyText">
    <w:name w:val="Body Text"/>
    <w:basedOn w:val="Normal"/>
    <w:link w:val="BodyTextChar"/>
    <w:rsid w:val="004E1BB1"/>
    <w:pPr>
      <w:framePr w:w="4680" w:h="2112" w:hRule="exact" w:hSpace="187" w:wrap="around" w:vAnchor="page" w:hAnchor="page" w:x="1155" w:y="12245" w:anchorLock="1"/>
      <w:ind w:firstLine="284"/>
    </w:pPr>
    <w:rPr>
      <w:rFonts w:eastAsia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4E1BB1"/>
    <w:rPr>
      <w:rFonts w:ascii="Times New Roman" w:eastAsia="Times New Roman" w:hAnsi="Times New Roman"/>
      <w:sz w:val="16"/>
    </w:rPr>
  </w:style>
  <w:style w:type="character" w:styleId="CommentReference">
    <w:name w:val="annotation reference"/>
    <w:uiPriority w:val="99"/>
    <w:unhideWhenUsed/>
    <w:rsid w:val="004E1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1BB1"/>
    <w:pPr>
      <w:spacing w:after="200" w:line="276" w:lineRule="auto"/>
      <w:ind w:firstLine="284"/>
    </w:pPr>
    <w:rPr>
      <w:rFonts w:ascii="Calibri" w:hAnsi="Calibri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1BB1"/>
    <w:rPr>
      <w:lang w:val="en-GB"/>
    </w:rPr>
  </w:style>
  <w:style w:type="paragraph" w:styleId="Subtitle">
    <w:name w:val="Subtitle"/>
    <w:basedOn w:val="Normal"/>
    <w:next w:val="BodyText"/>
    <w:link w:val="SubtitleChar"/>
    <w:qFormat/>
    <w:rsid w:val="004E1BB1"/>
    <w:pPr>
      <w:keepNext/>
      <w:suppressAutoHyphens/>
      <w:spacing w:before="240" w:after="120"/>
      <w:ind w:firstLine="284"/>
      <w:jc w:val="center"/>
    </w:pPr>
    <w:rPr>
      <w:rFonts w:ascii="Arial" w:eastAsia="MS Mincho" w:hAnsi="Arial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rsid w:val="004E1BB1"/>
    <w:rPr>
      <w:rFonts w:ascii="Arial" w:eastAsia="MS Mincho" w:hAnsi="Arial"/>
      <w:i/>
      <w:iCs/>
      <w:sz w:val="28"/>
      <w:szCs w:val="28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B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BB1"/>
    <w:rPr>
      <w:rFonts w:ascii="Segoe UI" w:hAnsi="Segoe UI" w:cs="Segoe UI"/>
      <w:sz w:val="18"/>
      <w:szCs w:val="18"/>
    </w:rPr>
  </w:style>
  <w:style w:type="character" w:styleId="Hyperlink">
    <w:name w:val="Hyperlink"/>
    <w:rsid w:val="00FE3CD8"/>
    <w:rPr>
      <w:color w:val="0000FF"/>
      <w:u w:val="single"/>
    </w:rPr>
  </w:style>
  <w:style w:type="paragraph" w:styleId="Title">
    <w:name w:val="Title"/>
    <w:basedOn w:val="Normal"/>
    <w:next w:val="Subtitle"/>
    <w:link w:val="TitleChar"/>
    <w:qFormat/>
    <w:rsid w:val="00FE3CD8"/>
    <w:pPr>
      <w:suppressAutoHyphens/>
      <w:ind w:firstLine="284"/>
      <w:jc w:val="center"/>
    </w:pPr>
    <w:rPr>
      <w:rFonts w:ascii="Arial" w:eastAsia="Times New Roman" w:hAnsi="Arial"/>
      <w:b/>
      <w:sz w:val="32"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FE3CD8"/>
    <w:rPr>
      <w:rFonts w:ascii="Arial" w:eastAsia="Times New Roman" w:hAnsi="Arial"/>
      <w:b/>
      <w:sz w:val="32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E3CD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CD8"/>
    <w:rPr>
      <w:rFonts w:ascii="Times New Roman" w:hAnsi="Times New Roman"/>
      <w:szCs w:val="22"/>
    </w:rPr>
  </w:style>
  <w:style w:type="paragraph" w:styleId="Footer">
    <w:name w:val="footer"/>
    <w:basedOn w:val="Normal"/>
    <w:link w:val="FooterChar"/>
    <w:uiPriority w:val="99"/>
    <w:unhideWhenUsed/>
    <w:rsid w:val="00FE3CD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CD8"/>
    <w:rPr>
      <w:rFonts w:ascii="Times New Roman" w:hAnsi="Times New Roman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F71"/>
    <w:pPr>
      <w:spacing w:after="0" w:line="240" w:lineRule="auto"/>
      <w:ind w:firstLine="0"/>
    </w:pPr>
    <w:rPr>
      <w:rFonts w:ascii="Times New Roman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F71"/>
    <w:rPr>
      <w:rFonts w:ascii="Times New Roman" w:hAnsi="Times New Roman"/>
      <w:b/>
      <w:bCs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5F71"/>
    <w:pPr>
      <w:spacing w:line="240" w:lineRule="auto"/>
    </w:pPr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5F71"/>
    <w:rPr>
      <w:rFonts w:eastAsiaTheme="minorHAnsi" w:cs="Consolas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8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.timmerman@rrd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8BF0A-DC7C-447D-B35E-BD1AAB28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Twente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Vlaskamp - Timmerman, J.G. (EWI)</dc:creator>
  <cp:keywords/>
  <dc:description/>
  <cp:lastModifiedBy>Vlaskamp - Timmerman, J.G. ( )</cp:lastModifiedBy>
  <cp:revision>7</cp:revision>
  <cp:lastPrinted>2016-08-15T14:37:00Z</cp:lastPrinted>
  <dcterms:created xsi:type="dcterms:W3CDTF">2016-11-08T09:05:00Z</dcterms:created>
  <dcterms:modified xsi:type="dcterms:W3CDTF">2016-11-24T09:14:00Z</dcterms:modified>
</cp:coreProperties>
</file>