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6798A" w14:textId="7CBB9F5C" w:rsidR="001C71D0" w:rsidRPr="001C71D0" w:rsidRDefault="001C71D0" w:rsidP="001C71D0">
      <w:pPr>
        <w:pBdr>
          <w:top w:val="nil"/>
          <w:left w:val="nil"/>
          <w:bottom w:val="nil"/>
          <w:right w:val="nil"/>
          <w:between w:val="nil"/>
        </w:pBdr>
        <w:spacing w:line="360" w:lineRule="auto"/>
        <w:jc w:val="center"/>
        <w:rPr>
          <w:rFonts w:asciiTheme="minorHAnsi" w:hAnsiTheme="minorHAnsi" w:cs="Segoe UI"/>
          <w:b/>
          <w:sz w:val="32"/>
          <w:lang w:val="en-US" w:eastAsia="en-US"/>
        </w:rPr>
      </w:pPr>
      <w:r w:rsidRPr="001C71D0">
        <w:rPr>
          <w:rFonts w:asciiTheme="minorHAnsi" w:hAnsiTheme="minorHAnsi" w:cs="Segoe UI"/>
          <w:b/>
          <w:sz w:val="32"/>
          <w:lang w:val="en-US" w:eastAsia="en-US"/>
        </w:rPr>
        <w:t>Supplementary information (SI)</w:t>
      </w:r>
    </w:p>
    <w:p w14:paraId="01FE4CBC" w14:textId="77777777" w:rsidR="001C71D0" w:rsidRDefault="001C71D0" w:rsidP="001C71D0">
      <w:pPr>
        <w:pBdr>
          <w:top w:val="nil"/>
          <w:left w:val="nil"/>
          <w:bottom w:val="nil"/>
          <w:right w:val="nil"/>
          <w:between w:val="nil"/>
        </w:pBdr>
        <w:spacing w:line="360" w:lineRule="auto"/>
        <w:jc w:val="center"/>
        <w:rPr>
          <w:rFonts w:asciiTheme="minorHAnsi" w:hAnsiTheme="minorHAnsi" w:cs="Arial"/>
          <w:b/>
          <w:bCs/>
          <w:sz w:val="28"/>
          <w:szCs w:val="32"/>
          <w:lang w:val="en-US"/>
        </w:rPr>
      </w:pPr>
    </w:p>
    <w:p w14:paraId="517B73AC" w14:textId="77777777" w:rsidR="001C71D0" w:rsidRPr="001C71D0" w:rsidRDefault="001C71D0" w:rsidP="001C71D0">
      <w:pPr>
        <w:pStyle w:val="Geenafstand"/>
        <w:jc w:val="both"/>
        <w:rPr>
          <w:rFonts w:cs="Segoe UI"/>
          <w:sz w:val="28"/>
          <w:szCs w:val="20"/>
          <w:lang w:val="en-US"/>
        </w:rPr>
      </w:pPr>
      <w:r w:rsidRPr="001C71D0">
        <w:rPr>
          <w:rFonts w:cs="Segoe UI"/>
          <w:b/>
          <w:sz w:val="28"/>
          <w:szCs w:val="20"/>
          <w:lang w:val="en-US"/>
        </w:rPr>
        <w:t>Prevalence and associated factors of poor lifestyle behaviours in survivors of childhood cancer: a PanCareFollowUp study</w:t>
      </w:r>
    </w:p>
    <w:p w14:paraId="08117C02" w14:textId="77777777" w:rsidR="001C71D0" w:rsidRPr="001C71D0" w:rsidRDefault="001C71D0" w:rsidP="001C71D0">
      <w:pPr>
        <w:spacing w:line="360" w:lineRule="auto"/>
        <w:rPr>
          <w:rFonts w:asciiTheme="minorHAnsi" w:hAnsiTheme="minorHAnsi"/>
          <w:i/>
          <w:sz w:val="20"/>
          <w:szCs w:val="20"/>
          <w:lang w:val="en-US"/>
        </w:rPr>
      </w:pPr>
    </w:p>
    <w:p w14:paraId="21CF0922" w14:textId="0C9C17A7" w:rsidR="001C71D0" w:rsidRPr="001C71D0" w:rsidRDefault="001C71D0" w:rsidP="001C71D0">
      <w:pPr>
        <w:spacing w:line="360" w:lineRule="auto"/>
        <w:rPr>
          <w:rFonts w:asciiTheme="minorHAnsi" w:hAnsiTheme="minorHAnsi" w:cs="Arial"/>
          <w:sz w:val="20"/>
          <w:szCs w:val="20"/>
          <w:lang w:val="en-US"/>
        </w:rPr>
      </w:pPr>
      <w:r w:rsidRPr="001C71D0">
        <w:rPr>
          <w:rFonts w:asciiTheme="minorHAnsi" w:hAnsiTheme="minorHAnsi" w:cs="Arial"/>
          <w:sz w:val="20"/>
          <w:szCs w:val="20"/>
          <w:lang w:val="en-US"/>
        </w:rPr>
        <w:t>Selina R. van den Oever</w:t>
      </w:r>
      <w:r w:rsidRPr="001C71D0">
        <w:rPr>
          <w:rFonts w:asciiTheme="minorHAnsi" w:hAnsiTheme="minorHAnsi" w:cs="Arial"/>
          <w:sz w:val="20"/>
          <w:szCs w:val="20"/>
          <w:vertAlign w:val="superscript"/>
          <w:lang w:val="en-US"/>
        </w:rPr>
        <w:t>a</w:t>
      </w:r>
      <w:r w:rsidRPr="001C71D0">
        <w:rPr>
          <w:rFonts w:asciiTheme="minorHAnsi" w:hAnsiTheme="minorHAnsi" w:cs="Arial"/>
          <w:sz w:val="20"/>
          <w:szCs w:val="20"/>
          <w:lang w:val="en-US"/>
        </w:rPr>
        <w:t>, Leontien C.M. Kremer</w:t>
      </w:r>
      <w:r w:rsidRPr="001C71D0">
        <w:rPr>
          <w:rFonts w:asciiTheme="minorHAnsi" w:hAnsiTheme="minorHAnsi" w:cs="Arial"/>
          <w:sz w:val="20"/>
          <w:szCs w:val="20"/>
          <w:vertAlign w:val="superscript"/>
          <w:lang w:val="en-US"/>
        </w:rPr>
        <w:t>a, b</w:t>
      </w:r>
      <w:r w:rsidRPr="001C71D0">
        <w:rPr>
          <w:rFonts w:asciiTheme="minorHAnsi" w:hAnsiTheme="minorHAnsi" w:cs="Arial"/>
          <w:sz w:val="20"/>
          <w:szCs w:val="20"/>
          <w:lang w:val="en-US"/>
        </w:rPr>
        <w:t>, Helena J. H. van der Pal</w:t>
      </w:r>
      <w:r w:rsidRPr="001C71D0">
        <w:rPr>
          <w:rFonts w:asciiTheme="minorHAnsi" w:hAnsiTheme="minorHAnsi" w:cs="Arial"/>
          <w:sz w:val="20"/>
          <w:szCs w:val="20"/>
          <w:vertAlign w:val="superscript"/>
          <w:lang w:val="en-US"/>
        </w:rPr>
        <w:t>a</w:t>
      </w:r>
      <w:r w:rsidRPr="001C71D0">
        <w:rPr>
          <w:rFonts w:asciiTheme="minorHAnsi" w:hAnsiTheme="minorHAnsi" w:cs="Arial"/>
          <w:sz w:val="20"/>
          <w:szCs w:val="20"/>
          <w:lang w:val="en-US"/>
        </w:rPr>
        <w:t>, Mieke Rijken</w:t>
      </w:r>
      <w:r w:rsidRPr="001C71D0">
        <w:rPr>
          <w:rFonts w:asciiTheme="minorHAnsi" w:hAnsiTheme="minorHAnsi" w:cs="Arial"/>
          <w:sz w:val="20"/>
          <w:szCs w:val="20"/>
          <w:vertAlign w:val="superscript"/>
          <w:lang w:val="en-US"/>
        </w:rPr>
        <w:t>c,d</w:t>
      </w:r>
      <w:r w:rsidRPr="001C71D0">
        <w:rPr>
          <w:rFonts w:asciiTheme="minorHAnsi" w:hAnsiTheme="minorHAnsi" w:cs="Arial"/>
          <w:sz w:val="20"/>
          <w:szCs w:val="20"/>
          <w:lang w:val="en-US"/>
        </w:rPr>
        <w:t>, Gisela Michel</w:t>
      </w:r>
      <w:r w:rsidRPr="001C71D0">
        <w:rPr>
          <w:rFonts w:asciiTheme="minorHAnsi" w:hAnsiTheme="minorHAnsi" w:cs="Arial"/>
          <w:sz w:val="20"/>
          <w:szCs w:val="20"/>
          <w:vertAlign w:val="superscript"/>
          <w:lang w:val="en-US"/>
        </w:rPr>
        <w:t>e</w:t>
      </w:r>
      <w:r w:rsidRPr="001C71D0">
        <w:rPr>
          <w:rFonts w:asciiTheme="minorHAnsi" w:hAnsiTheme="minorHAnsi" w:cs="Arial"/>
          <w:sz w:val="20"/>
          <w:szCs w:val="20"/>
          <w:lang w:val="en-US"/>
        </w:rPr>
        <w:t>, Andrea Beccaria</w:t>
      </w:r>
      <w:r w:rsidRPr="001C71D0">
        <w:rPr>
          <w:rFonts w:asciiTheme="minorHAnsi" w:hAnsiTheme="minorHAnsi" w:cs="Arial"/>
          <w:sz w:val="20"/>
          <w:szCs w:val="20"/>
          <w:vertAlign w:val="superscript"/>
          <w:lang w:val="en-US"/>
        </w:rPr>
        <w:t>f</w:t>
      </w:r>
      <w:r w:rsidRPr="001C71D0">
        <w:rPr>
          <w:rFonts w:asciiTheme="minorHAnsi" w:hAnsiTheme="minorHAnsi" w:cs="Arial"/>
          <w:sz w:val="20"/>
          <w:szCs w:val="20"/>
          <w:lang w:val="en-US"/>
        </w:rPr>
        <w:t>, Eline Bouwman</w:t>
      </w:r>
      <w:r w:rsidRPr="001C71D0">
        <w:rPr>
          <w:rFonts w:asciiTheme="minorHAnsi" w:hAnsiTheme="minorHAnsi" w:cs="Arial"/>
          <w:sz w:val="20"/>
          <w:szCs w:val="20"/>
          <w:vertAlign w:val="superscript"/>
          <w:lang w:val="en-US"/>
        </w:rPr>
        <w:t>g</w:t>
      </w:r>
      <w:r w:rsidRPr="001C71D0">
        <w:rPr>
          <w:rFonts w:asciiTheme="minorHAnsi" w:hAnsiTheme="minorHAnsi" w:cs="Arial"/>
          <w:sz w:val="20"/>
          <w:szCs w:val="20"/>
          <w:lang w:val="en-US"/>
        </w:rPr>
        <w:t>, Jeroen te Dorsthorst</w:t>
      </w:r>
      <w:r w:rsidRPr="001C71D0">
        <w:rPr>
          <w:rFonts w:asciiTheme="minorHAnsi" w:hAnsiTheme="minorHAnsi" w:cs="Arial"/>
          <w:sz w:val="20"/>
          <w:szCs w:val="20"/>
          <w:vertAlign w:val="superscript"/>
          <w:lang w:val="en-US"/>
        </w:rPr>
        <w:t>h</w:t>
      </w:r>
      <w:r w:rsidRPr="001C71D0">
        <w:rPr>
          <w:rFonts w:asciiTheme="minorHAnsi" w:hAnsiTheme="minorHAnsi" w:cs="Arial"/>
          <w:sz w:val="20"/>
          <w:szCs w:val="20"/>
          <w:lang w:val="en-US"/>
        </w:rPr>
        <w:t>, Samira Essiaf</w:t>
      </w:r>
      <w:r w:rsidRPr="001C71D0">
        <w:rPr>
          <w:rFonts w:asciiTheme="minorHAnsi" w:hAnsiTheme="minorHAnsi" w:cs="Arial"/>
          <w:sz w:val="20"/>
          <w:szCs w:val="20"/>
          <w:vertAlign w:val="superscript"/>
          <w:lang w:val="en-US"/>
        </w:rPr>
        <w:t>i</w:t>
      </w:r>
      <w:r w:rsidRPr="001C71D0">
        <w:rPr>
          <w:rFonts w:asciiTheme="minorHAnsi" w:hAnsiTheme="minorHAnsi" w:cs="Arial"/>
          <w:sz w:val="20"/>
          <w:szCs w:val="20"/>
          <w:lang w:val="en-US"/>
        </w:rPr>
        <w:t>, Elizabeth (Lieke) A. M. Feijen</w:t>
      </w:r>
      <w:r w:rsidRPr="001C71D0">
        <w:rPr>
          <w:rFonts w:asciiTheme="minorHAnsi" w:hAnsiTheme="minorHAnsi" w:cs="Arial"/>
          <w:sz w:val="20"/>
          <w:szCs w:val="20"/>
          <w:vertAlign w:val="superscript"/>
          <w:lang w:val="en-US"/>
        </w:rPr>
        <w:t>a</w:t>
      </w:r>
      <w:r w:rsidRPr="001C71D0">
        <w:rPr>
          <w:rFonts w:asciiTheme="minorHAnsi" w:hAnsiTheme="minorHAnsi" w:cs="Arial"/>
          <w:sz w:val="20"/>
          <w:szCs w:val="20"/>
          <w:lang w:val="en-US"/>
        </w:rPr>
        <w:t>, Cecilia Follin</w:t>
      </w:r>
      <w:r w:rsidRPr="001C71D0">
        <w:rPr>
          <w:rFonts w:asciiTheme="minorHAnsi" w:hAnsiTheme="minorHAnsi" w:cs="Arial"/>
          <w:sz w:val="20"/>
          <w:szCs w:val="20"/>
          <w:vertAlign w:val="superscript"/>
          <w:lang w:val="en-US"/>
        </w:rPr>
        <w:t>j</w:t>
      </w:r>
      <w:r w:rsidRPr="001C71D0">
        <w:rPr>
          <w:rFonts w:asciiTheme="minorHAnsi" w:hAnsiTheme="minorHAnsi" w:cs="Arial"/>
          <w:sz w:val="20"/>
          <w:szCs w:val="20"/>
          <w:lang w:val="en-US"/>
        </w:rPr>
        <w:t>, Line Elmerdahl Frederiksen</w:t>
      </w:r>
      <w:r w:rsidRPr="001C71D0">
        <w:rPr>
          <w:rFonts w:asciiTheme="minorHAnsi" w:hAnsiTheme="minorHAnsi" w:cs="Arial"/>
          <w:sz w:val="20"/>
          <w:szCs w:val="20"/>
          <w:vertAlign w:val="superscript"/>
          <w:lang w:val="en-US"/>
        </w:rPr>
        <w:t>k</w:t>
      </w:r>
      <w:r w:rsidRPr="001C71D0">
        <w:rPr>
          <w:rFonts w:asciiTheme="minorHAnsi" w:hAnsiTheme="minorHAnsi" w:cs="Arial"/>
          <w:sz w:val="20"/>
          <w:szCs w:val="20"/>
          <w:lang w:val="en-US"/>
        </w:rPr>
        <w:t>, Hannah Gsell</w:t>
      </w:r>
      <w:r w:rsidRPr="001C71D0">
        <w:rPr>
          <w:rFonts w:asciiTheme="minorHAnsi" w:hAnsiTheme="minorHAnsi" w:cs="Arial"/>
          <w:sz w:val="20"/>
          <w:szCs w:val="20"/>
          <w:vertAlign w:val="superscript"/>
          <w:lang w:val="en-US"/>
        </w:rPr>
        <w:t>l</w:t>
      </w:r>
      <w:r w:rsidRPr="001C71D0">
        <w:rPr>
          <w:rFonts w:asciiTheme="minorHAnsi" w:hAnsiTheme="minorHAnsi" w:cs="Arial"/>
          <w:sz w:val="20"/>
          <w:szCs w:val="20"/>
          <w:lang w:val="en-US"/>
        </w:rPr>
        <w:t>, Maria van Helvoirt</w:t>
      </w:r>
      <w:r w:rsidRPr="001C71D0">
        <w:rPr>
          <w:rFonts w:asciiTheme="minorHAnsi" w:hAnsiTheme="minorHAnsi" w:cs="Arial"/>
          <w:sz w:val="20"/>
          <w:szCs w:val="20"/>
          <w:vertAlign w:val="superscript"/>
          <w:lang w:val="en-US"/>
        </w:rPr>
        <w:t>m</w:t>
      </w:r>
      <w:r w:rsidRPr="001C71D0">
        <w:rPr>
          <w:rFonts w:asciiTheme="minorHAnsi" w:hAnsiTheme="minorHAnsi" w:cs="Arial"/>
          <w:sz w:val="20"/>
          <w:szCs w:val="20"/>
          <w:lang w:val="en-US"/>
        </w:rPr>
        <w:t>, Rosella P. M. G. Hermens</w:t>
      </w:r>
      <w:r w:rsidRPr="001C71D0">
        <w:rPr>
          <w:rFonts w:asciiTheme="minorHAnsi" w:hAnsiTheme="minorHAnsi" w:cs="Arial"/>
          <w:sz w:val="20"/>
          <w:szCs w:val="20"/>
          <w:vertAlign w:val="superscript"/>
          <w:lang w:val="en-US"/>
        </w:rPr>
        <w:t>f</w:t>
      </w:r>
      <w:r w:rsidRPr="001C71D0">
        <w:rPr>
          <w:rFonts w:asciiTheme="minorHAnsi" w:hAnsiTheme="minorHAnsi" w:cs="Arial"/>
          <w:sz w:val="20"/>
          <w:szCs w:val="20"/>
          <w:lang w:val="en-US"/>
        </w:rPr>
        <w:t>, Lars Hjorth</w:t>
      </w:r>
      <w:r w:rsidRPr="001C71D0">
        <w:rPr>
          <w:rFonts w:asciiTheme="minorHAnsi" w:hAnsiTheme="minorHAnsi" w:cs="Arial"/>
          <w:sz w:val="20"/>
          <w:szCs w:val="20"/>
          <w:vertAlign w:val="superscript"/>
          <w:lang w:val="en-US"/>
        </w:rPr>
        <w:t>j</w:t>
      </w:r>
      <w:r w:rsidRPr="001C71D0">
        <w:rPr>
          <w:rFonts w:asciiTheme="minorHAnsi" w:hAnsiTheme="minorHAnsi" w:cs="Arial"/>
          <w:sz w:val="20"/>
          <w:szCs w:val="20"/>
          <w:lang w:val="en-US"/>
        </w:rPr>
        <w:t>, Tomas Kepak</w:t>
      </w:r>
      <w:r w:rsidRPr="001C71D0">
        <w:rPr>
          <w:rFonts w:asciiTheme="minorHAnsi" w:hAnsiTheme="minorHAnsi" w:cs="Arial"/>
          <w:sz w:val="20"/>
          <w:szCs w:val="20"/>
          <w:vertAlign w:val="superscript"/>
          <w:lang w:val="en-US"/>
        </w:rPr>
        <w:t>n</w:t>
      </w:r>
      <w:r w:rsidRPr="001C71D0">
        <w:rPr>
          <w:rFonts w:asciiTheme="minorHAnsi" w:hAnsiTheme="minorHAnsi" w:cs="Arial"/>
          <w:sz w:val="20"/>
          <w:szCs w:val="20"/>
          <w:lang w:val="en-US"/>
        </w:rPr>
        <w:t>, Katerina Kepakova</w:t>
      </w:r>
      <w:r w:rsidRPr="001C71D0">
        <w:rPr>
          <w:rFonts w:asciiTheme="minorHAnsi" w:hAnsiTheme="minorHAnsi" w:cs="Arial"/>
          <w:sz w:val="20"/>
          <w:szCs w:val="20"/>
          <w:vertAlign w:val="superscript"/>
          <w:lang w:val="en-US"/>
        </w:rPr>
        <w:t>n</w:t>
      </w:r>
      <w:r w:rsidRPr="001C71D0">
        <w:rPr>
          <w:rFonts w:asciiTheme="minorHAnsi" w:hAnsiTheme="minorHAnsi" w:cs="Arial"/>
          <w:sz w:val="20"/>
          <w:szCs w:val="20"/>
          <w:lang w:val="en-US"/>
        </w:rPr>
        <w:t>, Anita Kienesberger</w:t>
      </w:r>
      <w:r w:rsidRPr="001C71D0">
        <w:rPr>
          <w:rFonts w:asciiTheme="minorHAnsi" w:hAnsiTheme="minorHAnsi" w:cs="Arial"/>
          <w:sz w:val="20"/>
          <w:szCs w:val="20"/>
          <w:vertAlign w:val="superscript"/>
          <w:lang w:val="en-US"/>
        </w:rPr>
        <w:t>l</w:t>
      </w:r>
      <w:r w:rsidRPr="001C71D0">
        <w:rPr>
          <w:rFonts w:asciiTheme="minorHAnsi" w:hAnsiTheme="minorHAnsi" w:cs="Arial"/>
          <w:sz w:val="20"/>
          <w:szCs w:val="20"/>
          <w:lang w:val="en-US"/>
        </w:rPr>
        <w:t>, Marietta Kokla</w:t>
      </w:r>
      <w:r w:rsidRPr="001C71D0">
        <w:rPr>
          <w:rFonts w:asciiTheme="minorHAnsi" w:hAnsiTheme="minorHAnsi" w:cs="Arial"/>
          <w:sz w:val="20"/>
          <w:szCs w:val="20"/>
          <w:vertAlign w:val="superscript"/>
          <w:lang w:val="en-US"/>
        </w:rPr>
        <w:t>k</w:t>
      </w:r>
      <w:r w:rsidRPr="001C71D0">
        <w:rPr>
          <w:rFonts w:asciiTheme="minorHAnsi" w:hAnsiTheme="minorHAnsi" w:cs="Arial"/>
          <w:sz w:val="20"/>
          <w:szCs w:val="20"/>
          <w:lang w:val="en-US"/>
        </w:rPr>
        <w:t>, Monica Muraca</w:t>
      </w:r>
      <w:r w:rsidRPr="001C71D0">
        <w:rPr>
          <w:rFonts w:asciiTheme="minorHAnsi" w:hAnsiTheme="minorHAnsi" w:cs="Arial"/>
          <w:sz w:val="20"/>
          <w:szCs w:val="20"/>
          <w:vertAlign w:val="superscript"/>
          <w:lang w:val="en-US"/>
        </w:rPr>
        <w:t>f</w:t>
      </w:r>
      <w:r w:rsidRPr="001C71D0">
        <w:rPr>
          <w:rFonts w:asciiTheme="minorHAnsi" w:hAnsiTheme="minorHAnsi" w:cs="Arial"/>
          <w:sz w:val="20"/>
          <w:szCs w:val="20"/>
          <w:lang w:val="en-US"/>
        </w:rPr>
        <w:t>, Kylie O’Brien</w:t>
      </w:r>
      <w:r w:rsidRPr="001C71D0">
        <w:rPr>
          <w:rFonts w:asciiTheme="minorHAnsi" w:hAnsiTheme="minorHAnsi" w:cs="Arial"/>
          <w:sz w:val="20"/>
          <w:szCs w:val="20"/>
          <w:vertAlign w:val="superscript"/>
          <w:lang w:val="en-US"/>
        </w:rPr>
        <w:t>o</w:t>
      </w:r>
      <w:r w:rsidRPr="001C71D0">
        <w:rPr>
          <w:rFonts w:asciiTheme="minorHAnsi" w:hAnsiTheme="minorHAnsi" w:cs="Arial"/>
          <w:sz w:val="20"/>
          <w:szCs w:val="20"/>
          <w:lang w:val="en-US"/>
        </w:rPr>
        <w:t>, Marleen Renard</w:t>
      </w:r>
      <w:r w:rsidRPr="001C71D0">
        <w:rPr>
          <w:rFonts w:asciiTheme="minorHAnsi" w:hAnsiTheme="minorHAnsi" w:cs="Arial"/>
          <w:sz w:val="20"/>
          <w:szCs w:val="20"/>
          <w:vertAlign w:val="superscript"/>
          <w:lang w:val="en-US"/>
        </w:rPr>
        <w:t>l</w:t>
      </w:r>
      <w:r w:rsidRPr="001C71D0">
        <w:rPr>
          <w:rFonts w:asciiTheme="minorHAnsi" w:hAnsiTheme="minorHAnsi" w:cs="Arial"/>
          <w:sz w:val="20"/>
          <w:szCs w:val="20"/>
          <w:lang w:val="en-US"/>
        </w:rPr>
        <w:t>, Katharina Roser</w:t>
      </w:r>
      <w:r w:rsidRPr="001C71D0">
        <w:rPr>
          <w:rFonts w:asciiTheme="minorHAnsi" w:hAnsiTheme="minorHAnsi" w:cs="Arial"/>
          <w:sz w:val="20"/>
          <w:szCs w:val="20"/>
          <w:vertAlign w:val="superscript"/>
          <w:lang w:val="en-US"/>
        </w:rPr>
        <w:t>e</w:t>
      </w:r>
      <w:r w:rsidRPr="001C71D0">
        <w:rPr>
          <w:rFonts w:asciiTheme="minorHAnsi" w:hAnsiTheme="minorHAnsi" w:cs="Arial"/>
          <w:sz w:val="20"/>
          <w:szCs w:val="20"/>
          <w:lang w:val="en-US"/>
        </w:rPr>
        <w:t>, Carina Schneider</w:t>
      </w:r>
      <w:r w:rsidRPr="001C71D0">
        <w:rPr>
          <w:rFonts w:asciiTheme="minorHAnsi" w:hAnsiTheme="minorHAnsi" w:cs="Arial"/>
          <w:sz w:val="20"/>
          <w:szCs w:val="20"/>
          <w:vertAlign w:val="superscript"/>
          <w:lang w:val="en-US"/>
        </w:rPr>
        <w:t>l</w:t>
      </w:r>
      <w:r w:rsidRPr="001C71D0">
        <w:rPr>
          <w:rFonts w:asciiTheme="minorHAnsi" w:hAnsiTheme="minorHAnsi" w:cs="Arial"/>
          <w:sz w:val="20"/>
          <w:szCs w:val="20"/>
          <w:lang w:val="en-US"/>
        </w:rPr>
        <w:t>, Roderick Skinner</w:t>
      </w:r>
      <w:r w:rsidRPr="001C71D0">
        <w:rPr>
          <w:rFonts w:asciiTheme="minorHAnsi" w:hAnsiTheme="minorHAnsi" w:cs="Arial"/>
          <w:sz w:val="20"/>
          <w:szCs w:val="20"/>
          <w:vertAlign w:val="superscript"/>
          <w:lang w:val="en-US"/>
        </w:rPr>
        <w:t>p</w:t>
      </w:r>
      <w:r w:rsidRPr="001C71D0">
        <w:rPr>
          <w:rFonts w:asciiTheme="minorHAnsi" w:hAnsiTheme="minorHAnsi" w:cs="Arial"/>
          <w:sz w:val="20"/>
          <w:szCs w:val="20"/>
          <w:lang w:val="en-US"/>
        </w:rPr>
        <w:t>, Ramona Tallone</w:t>
      </w:r>
      <w:r w:rsidRPr="001C71D0">
        <w:rPr>
          <w:rFonts w:asciiTheme="minorHAnsi" w:hAnsiTheme="minorHAnsi" w:cs="Arial"/>
          <w:sz w:val="20"/>
          <w:szCs w:val="20"/>
          <w:vertAlign w:val="superscript"/>
          <w:lang w:val="en-US"/>
        </w:rPr>
        <w:t>f</w:t>
      </w:r>
      <w:r w:rsidRPr="001C71D0">
        <w:rPr>
          <w:rFonts w:asciiTheme="minorHAnsi" w:hAnsiTheme="minorHAnsi" w:cs="Arial"/>
          <w:sz w:val="20"/>
          <w:szCs w:val="20"/>
          <w:lang w:val="en-US"/>
        </w:rPr>
        <w:t>, Anne Uyttebroeck</w:t>
      </w:r>
      <w:r w:rsidRPr="001C71D0">
        <w:rPr>
          <w:rFonts w:asciiTheme="minorHAnsi" w:hAnsiTheme="minorHAnsi" w:cs="Arial"/>
          <w:sz w:val="20"/>
          <w:szCs w:val="20"/>
          <w:vertAlign w:val="superscript"/>
          <w:lang w:val="en-US"/>
        </w:rPr>
        <w:t>m</w:t>
      </w:r>
      <w:r w:rsidRPr="001C71D0">
        <w:rPr>
          <w:rFonts w:asciiTheme="minorHAnsi" w:hAnsiTheme="minorHAnsi" w:cs="Arial"/>
          <w:sz w:val="20"/>
          <w:szCs w:val="20"/>
          <w:lang w:val="en-US"/>
        </w:rPr>
        <w:t>, Deveny Vanrusselt</w:t>
      </w:r>
      <w:r w:rsidRPr="001C71D0">
        <w:rPr>
          <w:rFonts w:asciiTheme="minorHAnsi" w:hAnsiTheme="minorHAnsi" w:cs="Arial"/>
          <w:sz w:val="20"/>
          <w:szCs w:val="20"/>
          <w:vertAlign w:val="superscript"/>
          <w:lang w:val="en-US"/>
        </w:rPr>
        <w:t>m</w:t>
      </w:r>
      <w:r w:rsidRPr="001C71D0">
        <w:rPr>
          <w:rFonts w:asciiTheme="minorHAnsi" w:hAnsiTheme="minorHAnsi" w:cs="Arial"/>
          <w:sz w:val="20"/>
          <w:szCs w:val="20"/>
          <w:lang w:val="en-US"/>
        </w:rPr>
        <w:t>, Sabine Verschueren</w:t>
      </w:r>
      <w:r w:rsidRPr="001C71D0">
        <w:rPr>
          <w:rFonts w:asciiTheme="minorHAnsi" w:hAnsiTheme="minorHAnsi" w:cs="Arial"/>
          <w:sz w:val="20"/>
          <w:szCs w:val="20"/>
          <w:vertAlign w:val="superscript"/>
          <w:lang w:val="en-US"/>
        </w:rPr>
        <w:t>m</w:t>
      </w:r>
      <w:r w:rsidRPr="001C71D0">
        <w:rPr>
          <w:rFonts w:asciiTheme="minorHAnsi" w:hAnsiTheme="minorHAnsi" w:cs="Arial"/>
          <w:sz w:val="20"/>
          <w:szCs w:val="20"/>
          <w:lang w:val="en-US"/>
        </w:rPr>
        <w:t>, Jeanette Falck Winther</w:t>
      </w:r>
      <w:r w:rsidRPr="001C71D0">
        <w:rPr>
          <w:rFonts w:asciiTheme="minorHAnsi" w:hAnsiTheme="minorHAnsi" w:cs="Arial"/>
          <w:sz w:val="20"/>
          <w:szCs w:val="20"/>
          <w:vertAlign w:val="superscript"/>
          <w:lang w:val="en-US"/>
        </w:rPr>
        <w:t>k</w:t>
      </w:r>
      <w:r w:rsidRPr="001C71D0">
        <w:rPr>
          <w:rFonts w:asciiTheme="minorHAnsi" w:hAnsiTheme="minorHAnsi" w:cs="Arial"/>
          <w:sz w:val="20"/>
          <w:szCs w:val="20"/>
          <w:lang w:val="en-US"/>
        </w:rPr>
        <w:t>, Jacqueline Loonen</w:t>
      </w:r>
      <w:r w:rsidRPr="001C71D0">
        <w:rPr>
          <w:rFonts w:asciiTheme="minorHAnsi" w:hAnsiTheme="minorHAnsi" w:cs="Arial"/>
          <w:sz w:val="20"/>
          <w:szCs w:val="20"/>
          <w:vertAlign w:val="superscript"/>
          <w:lang w:val="en-US"/>
        </w:rPr>
        <w:t>g</w:t>
      </w:r>
      <w:r w:rsidRPr="001C71D0">
        <w:rPr>
          <w:rFonts w:asciiTheme="minorHAnsi" w:hAnsiTheme="minorHAnsi" w:cs="Arial"/>
          <w:sz w:val="20"/>
          <w:szCs w:val="20"/>
          <w:lang w:val="en-US"/>
        </w:rPr>
        <w:t>, Saskia M. F. Pluijm</w:t>
      </w:r>
      <w:r w:rsidRPr="001C71D0">
        <w:rPr>
          <w:rFonts w:asciiTheme="minorHAnsi" w:hAnsiTheme="minorHAnsi" w:cs="Arial"/>
          <w:sz w:val="20"/>
          <w:szCs w:val="20"/>
          <w:vertAlign w:val="superscript"/>
          <w:lang w:val="en-US"/>
        </w:rPr>
        <w:t>a</w:t>
      </w:r>
      <w:r w:rsidRPr="001C71D0">
        <w:rPr>
          <w:rFonts w:asciiTheme="minorHAnsi" w:hAnsiTheme="minorHAnsi" w:cs="Arial"/>
          <w:sz w:val="20"/>
          <w:szCs w:val="20"/>
          <w:lang w:val="en-US"/>
        </w:rPr>
        <w:t>, on behalf of the PanCareFollowUp consortium</w:t>
      </w:r>
    </w:p>
    <w:p w14:paraId="3864404E" w14:textId="77777777" w:rsidR="001C71D0" w:rsidRPr="001C71D0" w:rsidRDefault="001C71D0" w:rsidP="001C71D0">
      <w:pPr>
        <w:spacing w:line="360" w:lineRule="auto"/>
        <w:rPr>
          <w:rFonts w:asciiTheme="minorHAnsi" w:hAnsiTheme="minorHAnsi" w:cs="Arial"/>
          <w:sz w:val="20"/>
          <w:szCs w:val="20"/>
          <w:lang w:val="en-US"/>
        </w:rPr>
      </w:pPr>
    </w:p>
    <w:p w14:paraId="7903B305" w14:textId="77777777" w:rsidR="001C71D0" w:rsidRPr="001C71D0" w:rsidRDefault="001C71D0" w:rsidP="001C71D0">
      <w:pPr>
        <w:pStyle w:val="Body"/>
        <w:spacing w:after="0" w:line="360" w:lineRule="auto"/>
        <w:rPr>
          <w:rFonts w:asciiTheme="minorHAnsi" w:hAnsiTheme="minorHAnsi" w:cs="Arial"/>
          <w:i/>
          <w:sz w:val="20"/>
          <w:szCs w:val="20"/>
          <w:lang w:val="en-US"/>
        </w:rPr>
      </w:pPr>
      <w:r w:rsidRPr="001C71D0">
        <w:rPr>
          <w:rFonts w:asciiTheme="minorHAnsi" w:hAnsiTheme="minorHAnsi" w:cs="Arial"/>
          <w:i/>
          <w:sz w:val="20"/>
          <w:szCs w:val="20"/>
          <w:vertAlign w:val="superscript"/>
          <w:lang w:val="en-US"/>
        </w:rPr>
        <w:t>a</w:t>
      </w:r>
      <w:r w:rsidRPr="001C71D0">
        <w:rPr>
          <w:rFonts w:asciiTheme="minorHAnsi" w:hAnsiTheme="minorHAnsi" w:cs="Arial"/>
          <w:i/>
          <w:sz w:val="20"/>
          <w:szCs w:val="20"/>
          <w:lang w:val="en-US"/>
        </w:rPr>
        <w:t xml:space="preserve">Princess Máxima Center for Pediatric Oncology, Utrecht, The Netherlands, </w:t>
      </w:r>
      <w:r w:rsidRPr="001C71D0">
        <w:rPr>
          <w:rFonts w:asciiTheme="minorHAnsi" w:hAnsiTheme="minorHAnsi" w:cs="Arial"/>
          <w:i/>
          <w:sz w:val="20"/>
          <w:szCs w:val="20"/>
          <w:vertAlign w:val="superscript"/>
          <w:lang w:val="en-US"/>
        </w:rPr>
        <w:t>b</w:t>
      </w:r>
      <w:r w:rsidRPr="001C71D0">
        <w:rPr>
          <w:rFonts w:asciiTheme="minorHAnsi" w:hAnsiTheme="minorHAnsi" w:cs="Arial"/>
          <w:i/>
          <w:sz w:val="20"/>
          <w:szCs w:val="20"/>
          <w:lang w:val="en-US"/>
        </w:rPr>
        <w:t>University Medical Center Utrecht, Wilhelmina Children’s Hospital, Utrecht, The Netherlands,</w:t>
      </w:r>
      <w:r w:rsidRPr="001C71D0">
        <w:rPr>
          <w:rFonts w:asciiTheme="minorHAnsi" w:hAnsiTheme="minorHAnsi" w:cs="Arial"/>
          <w:i/>
          <w:sz w:val="20"/>
          <w:szCs w:val="20"/>
          <w:vertAlign w:val="superscript"/>
          <w:lang w:val="en-US"/>
        </w:rPr>
        <w:t xml:space="preserve"> c</w:t>
      </w:r>
      <w:r w:rsidRPr="001C71D0">
        <w:rPr>
          <w:rFonts w:asciiTheme="minorHAnsi" w:hAnsiTheme="minorHAnsi" w:cs="Arial"/>
          <w:i/>
          <w:sz w:val="20"/>
          <w:szCs w:val="20"/>
          <w:lang w:val="en-US"/>
        </w:rPr>
        <w:t xml:space="preserve">Netherlands Institute for Health Services Research (Nivel), Utrecht, The Netherlands, </w:t>
      </w:r>
      <w:r w:rsidRPr="001C71D0">
        <w:rPr>
          <w:rFonts w:asciiTheme="minorHAnsi" w:hAnsiTheme="minorHAnsi" w:cs="Arial"/>
          <w:i/>
          <w:sz w:val="20"/>
          <w:szCs w:val="20"/>
          <w:vertAlign w:val="superscript"/>
          <w:lang w:val="en-US"/>
        </w:rPr>
        <w:t>d</w:t>
      </w:r>
      <w:r w:rsidRPr="001C71D0">
        <w:rPr>
          <w:rFonts w:asciiTheme="minorHAnsi" w:hAnsiTheme="minorHAnsi" w:cs="Arial"/>
          <w:i/>
          <w:sz w:val="20"/>
          <w:szCs w:val="20"/>
          <w:lang w:val="en-US"/>
        </w:rPr>
        <w:t xml:space="preserve">University of Eastern Finland, Kuopio, Finland, </w:t>
      </w:r>
      <w:r w:rsidRPr="001C71D0">
        <w:rPr>
          <w:rFonts w:asciiTheme="minorHAnsi" w:hAnsiTheme="minorHAnsi" w:cs="Arial"/>
          <w:i/>
          <w:sz w:val="20"/>
          <w:szCs w:val="20"/>
          <w:vertAlign w:val="superscript"/>
          <w:lang w:val="en-US"/>
        </w:rPr>
        <w:t xml:space="preserve"> e</w:t>
      </w:r>
      <w:r w:rsidRPr="001C71D0">
        <w:rPr>
          <w:rFonts w:asciiTheme="minorHAnsi" w:hAnsiTheme="minorHAnsi" w:cs="Arial"/>
          <w:i/>
          <w:sz w:val="20"/>
          <w:szCs w:val="20"/>
          <w:lang w:val="en-US"/>
        </w:rPr>
        <w:t xml:space="preserve">University of Lucerne, Lucerne, Switzerland, </w:t>
      </w:r>
      <w:r w:rsidRPr="001C71D0">
        <w:rPr>
          <w:rFonts w:asciiTheme="minorHAnsi" w:hAnsiTheme="minorHAnsi" w:cs="Arial"/>
          <w:i/>
          <w:sz w:val="20"/>
          <w:szCs w:val="20"/>
          <w:vertAlign w:val="superscript"/>
          <w:lang w:val="en-US"/>
        </w:rPr>
        <w:t>f</w:t>
      </w:r>
      <w:r w:rsidRPr="001C71D0">
        <w:rPr>
          <w:rFonts w:asciiTheme="minorHAnsi" w:hAnsiTheme="minorHAnsi" w:cs="Arial"/>
          <w:i/>
          <w:sz w:val="20"/>
          <w:szCs w:val="20"/>
          <w:lang w:val="en-US"/>
        </w:rPr>
        <w:t xml:space="preserve">DOPO Clinic, Division of Pediatric Hematology and oncology, IRCCS Istituto Giannina Gaslini, Genoa, Italy, </w:t>
      </w:r>
      <w:r w:rsidRPr="001C71D0">
        <w:rPr>
          <w:rFonts w:asciiTheme="minorHAnsi" w:hAnsiTheme="minorHAnsi" w:cs="Arial"/>
          <w:i/>
          <w:sz w:val="20"/>
          <w:szCs w:val="20"/>
          <w:vertAlign w:val="superscript"/>
          <w:lang w:val="en-US"/>
        </w:rPr>
        <w:t>g</w:t>
      </w:r>
      <w:r w:rsidRPr="001C71D0">
        <w:rPr>
          <w:rFonts w:cs="Arial"/>
          <w:i/>
          <w:sz w:val="20"/>
          <w:szCs w:val="20"/>
          <w:lang w:val="en-US"/>
        </w:rPr>
        <w:t xml:space="preserve">Radboud University Medical Centre, Nijmegen, the Netherlands, </w:t>
      </w:r>
      <w:r w:rsidRPr="001C71D0">
        <w:rPr>
          <w:rFonts w:asciiTheme="minorHAnsi" w:hAnsiTheme="minorHAnsi" w:cs="Arial"/>
          <w:i/>
          <w:sz w:val="20"/>
          <w:szCs w:val="20"/>
          <w:vertAlign w:val="superscript"/>
          <w:lang w:val="en-US"/>
        </w:rPr>
        <w:t xml:space="preserve"> h</w:t>
      </w:r>
      <w:r w:rsidRPr="001C71D0">
        <w:rPr>
          <w:i/>
          <w:iCs/>
          <w:sz w:val="20"/>
          <w:szCs w:val="20"/>
          <w:lang w:val="en-US"/>
        </w:rPr>
        <w:t>PanCare, Bussum, the Netherlands</w:t>
      </w:r>
      <w:r w:rsidRPr="001C71D0">
        <w:rPr>
          <w:rFonts w:asciiTheme="minorHAnsi" w:hAnsiTheme="minorHAnsi" w:cs="Arial"/>
          <w:i/>
          <w:sz w:val="20"/>
          <w:szCs w:val="20"/>
          <w:lang w:val="en-US"/>
        </w:rPr>
        <w:t xml:space="preserve">, </w:t>
      </w:r>
      <w:r w:rsidRPr="001C71D0">
        <w:rPr>
          <w:rFonts w:asciiTheme="minorHAnsi" w:hAnsiTheme="minorHAnsi" w:cs="Arial"/>
          <w:i/>
          <w:sz w:val="20"/>
          <w:szCs w:val="20"/>
          <w:vertAlign w:val="superscript"/>
          <w:lang w:val="en-US"/>
        </w:rPr>
        <w:t>i</w:t>
      </w:r>
      <w:r w:rsidRPr="001C71D0">
        <w:rPr>
          <w:i/>
          <w:iCs/>
          <w:sz w:val="20"/>
          <w:szCs w:val="20"/>
          <w:lang w:val="en-US"/>
        </w:rPr>
        <w:t>European Society for Pediatric Oncology (SIOP Europe), Brussels, Belgium</w:t>
      </w:r>
      <w:r w:rsidRPr="001C71D0">
        <w:rPr>
          <w:rFonts w:asciiTheme="minorHAnsi" w:hAnsiTheme="minorHAnsi" w:cs="Arial"/>
          <w:i/>
          <w:sz w:val="20"/>
          <w:szCs w:val="20"/>
          <w:lang w:val="en-US"/>
        </w:rPr>
        <w:t xml:space="preserve">, </w:t>
      </w:r>
      <w:r w:rsidRPr="001C71D0">
        <w:rPr>
          <w:rFonts w:asciiTheme="minorHAnsi" w:hAnsiTheme="minorHAnsi" w:cs="Arial"/>
          <w:i/>
          <w:sz w:val="20"/>
          <w:szCs w:val="20"/>
          <w:vertAlign w:val="superscript"/>
          <w:lang w:val="en-US"/>
        </w:rPr>
        <w:t>j</w:t>
      </w:r>
      <w:r w:rsidRPr="001C71D0">
        <w:rPr>
          <w:rFonts w:cs="Arial"/>
          <w:i/>
          <w:sz w:val="20"/>
          <w:szCs w:val="20"/>
          <w:lang w:val="en-US"/>
        </w:rPr>
        <w:t>Lund University, Skåne University Hospital, Lund, Sweden</w:t>
      </w:r>
      <w:r w:rsidRPr="001C71D0">
        <w:rPr>
          <w:rFonts w:asciiTheme="minorHAnsi" w:hAnsiTheme="minorHAnsi" w:cs="Arial"/>
          <w:i/>
          <w:sz w:val="20"/>
          <w:szCs w:val="20"/>
          <w:lang w:val="en-US"/>
        </w:rPr>
        <w:t xml:space="preserve">, </w:t>
      </w:r>
      <w:r w:rsidRPr="001C71D0">
        <w:rPr>
          <w:rFonts w:asciiTheme="minorHAnsi" w:hAnsiTheme="minorHAnsi" w:cs="Arial"/>
          <w:i/>
          <w:sz w:val="20"/>
          <w:szCs w:val="20"/>
          <w:vertAlign w:val="superscript"/>
          <w:lang w:val="en-US"/>
        </w:rPr>
        <w:t>k</w:t>
      </w:r>
      <w:r w:rsidRPr="001C71D0">
        <w:rPr>
          <w:rFonts w:asciiTheme="minorHAnsi" w:hAnsiTheme="minorHAnsi" w:cs="Arial"/>
          <w:i/>
          <w:sz w:val="20"/>
          <w:szCs w:val="20"/>
          <w:lang w:val="en-US"/>
        </w:rPr>
        <w:t xml:space="preserve">Childhood Cancer Research Group, Danish Cancer Society Research Center, Copenhagen, Denmark, </w:t>
      </w:r>
      <w:r w:rsidRPr="001C71D0">
        <w:rPr>
          <w:rFonts w:asciiTheme="minorHAnsi" w:hAnsiTheme="minorHAnsi" w:cs="Arial"/>
          <w:i/>
          <w:sz w:val="20"/>
          <w:szCs w:val="20"/>
          <w:vertAlign w:val="superscript"/>
          <w:lang w:val="en-US"/>
        </w:rPr>
        <w:t xml:space="preserve"> l</w:t>
      </w:r>
      <w:r w:rsidRPr="001C71D0">
        <w:rPr>
          <w:i/>
          <w:iCs/>
          <w:sz w:val="20"/>
          <w:szCs w:val="20"/>
          <w:lang w:val="en-US"/>
        </w:rPr>
        <w:t>CCI Europe, Vienna, Austria</w:t>
      </w:r>
      <w:r w:rsidRPr="001C71D0">
        <w:rPr>
          <w:rFonts w:asciiTheme="minorHAnsi" w:hAnsiTheme="minorHAnsi" w:cs="Arial"/>
          <w:i/>
          <w:sz w:val="20"/>
          <w:szCs w:val="20"/>
          <w:lang w:val="en-US"/>
        </w:rPr>
        <w:t xml:space="preserve">, </w:t>
      </w:r>
      <w:r w:rsidRPr="001C71D0">
        <w:rPr>
          <w:rFonts w:asciiTheme="minorHAnsi" w:hAnsiTheme="minorHAnsi" w:cs="Arial"/>
          <w:i/>
          <w:sz w:val="20"/>
          <w:szCs w:val="20"/>
          <w:vertAlign w:val="superscript"/>
          <w:lang w:val="en-US"/>
        </w:rPr>
        <w:t>m</w:t>
      </w:r>
      <w:r w:rsidRPr="001C71D0">
        <w:rPr>
          <w:rFonts w:asciiTheme="minorHAnsi" w:hAnsiTheme="minorHAnsi" w:cs="Arial"/>
          <w:i/>
          <w:sz w:val="20"/>
          <w:szCs w:val="20"/>
          <w:lang w:val="en-US"/>
        </w:rPr>
        <w:t xml:space="preserve">Katholieke Universiteit Leuven, Leuven, Belgium, </w:t>
      </w:r>
      <w:r w:rsidRPr="001C71D0">
        <w:rPr>
          <w:rFonts w:asciiTheme="minorHAnsi" w:hAnsiTheme="minorHAnsi" w:cs="Arial"/>
          <w:i/>
          <w:sz w:val="20"/>
          <w:szCs w:val="20"/>
          <w:vertAlign w:val="superscript"/>
          <w:lang w:val="en-US"/>
        </w:rPr>
        <w:t>n</w:t>
      </w:r>
      <w:r w:rsidRPr="001C71D0">
        <w:rPr>
          <w:rFonts w:cstheme="minorHAnsi"/>
          <w:i/>
          <w:sz w:val="20"/>
          <w:szCs w:val="20"/>
          <w:lang w:val="en-US"/>
        </w:rPr>
        <w:t>International Clinical Research Center</w:t>
      </w:r>
      <w:r w:rsidRPr="001C71D0">
        <w:rPr>
          <w:rFonts w:cstheme="minorHAnsi"/>
          <w:i/>
          <w:iCs/>
          <w:sz w:val="20"/>
          <w:szCs w:val="20"/>
          <w:lang w:val="cs-CZ"/>
        </w:rPr>
        <w:t>, St. Anne's University Hospital Brno</w:t>
      </w:r>
      <w:r w:rsidRPr="001C71D0">
        <w:rPr>
          <w:rFonts w:cs="Arial"/>
          <w:i/>
          <w:sz w:val="20"/>
          <w:szCs w:val="20"/>
          <w:lang w:val="en-US"/>
        </w:rPr>
        <w:t>, Brno, Czechia</w:t>
      </w:r>
      <w:r w:rsidRPr="001C71D0">
        <w:rPr>
          <w:rFonts w:asciiTheme="minorHAnsi" w:hAnsiTheme="minorHAnsi" w:cs="Arial"/>
          <w:i/>
          <w:sz w:val="20"/>
          <w:szCs w:val="20"/>
          <w:lang w:val="en-US"/>
        </w:rPr>
        <w:t xml:space="preserve">, </w:t>
      </w:r>
      <w:r w:rsidRPr="001C71D0">
        <w:rPr>
          <w:rFonts w:asciiTheme="minorHAnsi" w:hAnsiTheme="minorHAnsi" w:cs="Arial"/>
          <w:i/>
          <w:sz w:val="20"/>
          <w:szCs w:val="20"/>
          <w:vertAlign w:val="superscript"/>
          <w:lang w:val="en-US"/>
        </w:rPr>
        <w:t>o</w:t>
      </w:r>
      <w:r w:rsidRPr="001C71D0">
        <w:rPr>
          <w:rFonts w:asciiTheme="minorHAnsi" w:hAnsiTheme="minorHAnsi" w:cs="Arial"/>
          <w:i/>
          <w:sz w:val="20"/>
          <w:szCs w:val="20"/>
          <w:lang w:val="en-US"/>
        </w:rPr>
        <w:t xml:space="preserve">Pintail Limited, Dublin, Ireland, </w:t>
      </w:r>
      <w:r w:rsidRPr="001C71D0">
        <w:rPr>
          <w:rFonts w:asciiTheme="minorHAnsi" w:hAnsiTheme="minorHAnsi" w:cs="Arial"/>
          <w:i/>
          <w:sz w:val="20"/>
          <w:szCs w:val="20"/>
          <w:vertAlign w:val="superscript"/>
          <w:lang w:val="en-US"/>
        </w:rPr>
        <w:t>p</w:t>
      </w:r>
      <w:r w:rsidRPr="001C71D0">
        <w:rPr>
          <w:rFonts w:asciiTheme="minorHAnsi" w:hAnsiTheme="minorHAnsi" w:cs="Arial"/>
          <w:i/>
          <w:sz w:val="20"/>
          <w:szCs w:val="20"/>
          <w:lang w:val="en-US"/>
        </w:rPr>
        <w:t>Great North Children’s Hospital, Royal Victoria Infirmary, and Translational and Clinical Research Institute, Newcastle University Centre for Cancer, Newcastle University, Newcastle upon Tyne, United Kingdom</w:t>
      </w:r>
    </w:p>
    <w:p w14:paraId="7212F547" w14:textId="77777777" w:rsidR="001C71D0" w:rsidRDefault="001C71D0" w:rsidP="001C71D0">
      <w:pPr>
        <w:pStyle w:val="Body"/>
        <w:spacing w:after="0" w:line="360" w:lineRule="auto"/>
        <w:rPr>
          <w:rFonts w:asciiTheme="minorHAnsi" w:hAnsiTheme="minorHAnsi" w:cs="Arial"/>
          <w:i/>
          <w:lang w:val="en-US"/>
        </w:rPr>
      </w:pPr>
    </w:p>
    <w:p w14:paraId="1C4D9FBE" w14:textId="77777777" w:rsidR="001C71D0" w:rsidRPr="001C71D0" w:rsidRDefault="001C71D0" w:rsidP="001C71D0">
      <w:pPr>
        <w:spacing w:line="360" w:lineRule="auto"/>
        <w:rPr>
          <w:rFonts w:cs="Arial Unicode MS"/>
          <w:b/>
          <w:color w:val="000000"/>
          <w:sz w:val="20"/>
          <w:szCs w:val="20"/>
          <w:u w:color="000000"/>
          <w:lang w:val="en-GB"/>
        </w:rPr>
      </w:pPr>
      <w:r w:rsidRPr="001C71D0">
        <w:rPr>
          <w:rFonts w:cs="Arial Unicode MS"/>
          <w:b/>
          <w:color w:val="000000"/>
          <w:sz w:val="20"/>
          <w:szCs w:val="20"/>
          <w:u w:color="000000"/>
          <w:lang w:val="en-GB"/>
        </w:rPr>
        <w:t>Correspondence to:</w:t>
      </w:r>
      <w:r w:rsidRPr="001C71D0">
        <w:rPr>
          <w:rFonts w:cs="Arial Unicode MS"/>
          <w:b/>
          <w:color w:val="000000"/>
          <w:sz w:val="20"/>
          <w:szCs w:val="20"/>
          <w:u w:color="000000"/>
          <w:lang w:val="en-GB"/>
        </w:rPr>
        <w:tab/>
      </w:r>
    </w:p>
    <w:p w14:paraId="68F5F51E" w14:textId="17547F21" w:rsidR="001C71D0" w:rsidRPr="001C71D0" w:rsidRDefault="001C71D0" w:rsidP="001C71D0">
      <w:pPr>
        <w:pStyle w:val="Geenafstand"/>
        <w:spacing w:line="360" w:lineRule="auto"/>
        <w:rPr>
          <w:sz w:val="20"/>
          <w:szCs w:val="20"/>
          <w:lang w:val="en-GB"/>
        </w:rPr>
      </w:pPr>
      <w:r w:rsidRPr="001C71D0">
        <w:rPr>
          <w:sz w:val="20"/>
          <w:szCs w:val="20"/>
          <w:lang w:val="en-GB"/>
        </w:rPr>
        <w:t xml:space="preserve">Selina R. van den Oever, </w:t>
      </w:r>
      <w:r w:rsidRPr="00A93CB6">
        <w:rPr>
          <w:sz w:val="20"/>
          <w:szCs w:val="20"/>
          <w:u w:val="single"/>
          <w:lang w:val="en-GB"/>
        </w:rPr>
        <w:t>s.r.vandenoever-2@prinsesmaximacentrum.nl</w:t>
      </w:r>
      <w:r w:rsidRPr="001C71D0">
        <w:rPr>
          <w:sz w:val="20"/>
          <w:szCs w:val="20"/>
          <w:lang w:val="en-GB"/>
        </w:rPr>
        <w:t>, Princess Máxima Center for Pediatric Oncology, Heidelberglaan 25, 3584 CS, Utrecht, the Netherlands.</w:t>
      </w:r>
    </w:p>
    <w:p w14:paraId="3EC96979" w14:textId="77777777" w:rsidR="001C71D0" w:rsidRPr="001C71D0" w:rsidRDefault="001C71D0" w:rsidP="001C71D0">
      <w:pPr>
        <w:pStyle w:val="Geenafstand"/>
        <w:spacing w:line="360" w:lineRule="auto"/>
        <w:rPr>
          <w:sz w:val="20"/>
          <w:szCs w:val="20"/>
          <w:lang w:val="en-GB"/>
        </w:rPr>
      </w:pPr>
      <w:r w:rsidRPr="001C71D0">
        <w:rPr>
          <w:sz w:val="20"/>
          <w:szCs w:val="20"/>
          <w:lang w:val="en-GB"/>
        </w:rPr>
        <w:t xml:space="preserve">Saskia M.F. Pluijm, </w:t>
      </w:r>
      <w:r w:rsidRPr="001C71D0">
        <w:rPr>
          <w:sz w:val="20"/>
          <w:szCs w:val="20"/>
          <w:u w:val="single"/>
          <w:lang w:val="en-GB"/>
        </w:rPr>
        <w:t>s.m.f.pluijm@@prinsesmaximacentrum.nl</w:t>
      </w:r>
      <w:r w:rsidRPr="001C71D0">
        <w:rPr>
          <w:sz w:val="20"/>
          <w:szCs w:val="20"/>
          <w:lang w:val="en-GB"/>
        </w:rPr>
        <w:t>, Princess Máxima Center for Pediatric Oncology, Heidelberglaan 25, 3584 CS, Utrecht, the Netherlands.</w:t>
      </w:r>
    </w:p>
    <w:p w14:paraId="4CFE5C25" w14:textId="77777777" w:rsidR="001C71D0" w:rsidRDefault="001C71D0" w:rsidP="001C71D0">
      <w:pPr>
        <w:pStyle w:val="Body"/>
        <w:spacing w:after="0" w:line="360" w:lineRule="auto"/>
        <w:rPr>
          <w:i/>
          <w:iCs/>
          <w:lang w:val="en-GB"/>
        </w:rPr>
      </w:pPr>
    </w:p>
    <w:p w14:paraId="5FC648C6" w14:textId="77777777" w:rsidR="001C71D0" w:rsidRDefault="001C71D0" w:rsidP="001C71D0">
      <w:pPr>
        <w:pStyle w:val="Body"/>
        <w:spacing w:after="0" w:line="360" w:lineRule="auto"/>
        <w:rPr>
          <w:i/>
          <w:iCs/>
          <w:lang w:val="en-GB"/>
        </w:rPr>
      </w:pPr>
    </w:p>
    <w:p w14:paraId="18B53EC8" w14:textId="77777777" w:rsidR="001C71D0" w:rsidRPr="001C71D0" w:rsidRDefault="001C71D0" w:rsidP="001C71D0">
      <w:pPr>
        <w:pStyle w:val="Body"/>
        <w:spacing w:after="0" w:line="360" w:lineRule="auto"/>
        <w:rPr>
          <w:i/>
          <w:iCs/>
          <w:lang w:val="en-GB"/>
        </w:rPr>
      </w:pPr>
    </w:p>
    <w:p w14:paraId="657A7105" w14:textId="77777777" w:rsidR="001C71D0" w:rsidRPr="001C71D0" w:rsidRDefault="001C71D0" w:rsidP="001C71D0">
      <w:pPr>
        <w:pBdr>
          <w:top w:val="nil"/>
          <w:left w:val="nil"/>
          <w:bottom w:val="nil"/>
          <w:right w:val="nil"/>
          <w:between w:val="nil"/>
        </w:pBdr>
        <w:spacing w:line="360" w:lineRule="auto"/>
        <w:jc w:val="center"/>
        <w:rPr>
          <w:rFonts w:asciiTheme="minorHAnsi" w:hAnsiTheme="minorHAnsi" w:cs="Arial"/>
          <w:b/>
          <w:bCs/>
          <w:sz w:val="28"/>
          <w:szCs w:val="32"/>
          <w:lang w:val="en-US"/>
        </w:rPr>
      </w:pPr>
    </w:p>
    <w:tbl>
      <w:tblPr>
        <w:tblStyle w:val="Tabelraster"/>
        <w:tblpPr w:leftFromText="141" w:rightFromText="141" w:vertAnchor="text" w:horzAnchor="margin" w:tblpY="-96"/>
        <w:tblW w:w="0" w:type="auto"/>
        <w:tblLook w:val="04A0" w:firstRow="1" w:lastRow="0" w:firstColumn="1" w:lastColumn="0" w:noHBand="0" w:noVBand="1"/>
      </w:tblPr>
      <w:tblGrid>
        <w:gridCol w:w="1523"/>
        <w:gridCol w:w="5096"/>
        <w:gridCol w:w="2453"/>
      </w:tblGrid>
      <w:tr w:rsidR="001C71D0" w:rsidRPr="006C0FBF" w14:paraId="3BEDFE50" w14:textId="77777777" w:rsidTr="001C71D0">
        <w:trPr>
          <w:trHeight w:val="561"/>
        </w:trPr>
        <w:tc>
          <w:tcPr>
            <w:tcW w:w="9072" w:type="dxa"/>
            <w:gridSpan w:val="3"/>
            <w:tcBorders>
              <w:left w:val="nil"/>
              <w:bottom w:val="single" w:sz="4" w:space="0" w:color="auto"/>
              <w:right w:val="nil"/>
            </w:tcBorders>
            <w:vAlign w:val="center"/>
          </w:tcPr>
          <w:p w14:paraId="3DC14E84" w14:textId="77777777" w:rsidR="001C71D0" w:rsidRPr="00586386" w:rsidRDefault="001C71D0" w:rsidP="001C71D0">
            <w:pPr>
              <w:pStyle w:val="Geenafstand"/>
              <w:rPr>
                <w:rFonts w:cs="Times New Roman"/>
                <w:sz w:val="16"/>
                <w:szCs w:val="16"/>
                <w:lang w:val="en-GB"/>
              </w:rPr>
            </w:pPr>
            <w:r w:rsidRPr="00586386">
              <w:rPr>
                <w:rFonts w:cs="Times New Roman"/>
                <w:b/>
                <w:bCs/>
                <w:sz w:val="16"/>
                <w:szCs w:val="16"/>
                <w:lang w:val="en-GB"/>
              </w:rPr>
              <w:lastRenderedPageBreak/>
              <w:t>Table S1.</w:t>
            </w:r>
            <w:r w:rsidRPr="00586386">
              <w:rPr>
                <w:rFonts w:cs="Times New Roman"/>
                <w:sz w:val="16"/>
                <w:szCs w:val="16"/>
                <w:lang w:val="en-GB"/>
              </w:rPr>
              <w:t xml:space="preserve"> Questionnaire items and definitions of unhealthy behaviours.</w:t>
            </w:r>
          </w:p>
        </w:tc>
      </w:tr>
      <w:tr w:rsidR="001C71D0" w:rsidRPr="006C0FBF" w14:paraId="4AA9EC35" w14:textId="77777777" w:rsidTr="001C71D0">
        <w:trPr>
          <w:trHeight w:val="244"/>
        </w:trPr>
        <w:tc>
          <w:tcPr>
            <w:tcW w:w="6619" w:type="dxa"/>
            <w:gridSpan w:val="2"/>
            <w:tcBorders>
              <w:left w:val="nil"/>
              <w:bottom w:val="single" w:sz="4" w:space="0" w:color="auto"/>
              <w:right w:val="nil"/>
            </w:tcBorders>
            <w:vAlign w:val="center"/>
          </w:tcPr>
          <w:p w14:paraId="34420D2B" w14:textId="77777777" w:rsidR="001C71D0" w:rsidRPr="00586386" w:rsidRDefault="001C71D0" w:rsidP="001C71D0">
            <w:pPr>
              <w:pStyle w:val="Geenafstand"/>
              <w:rPr>
                <w:rFonts w:cs="Times New Roman"/>
                <w:bCs/>
                <w:sz w:val="16"/>
                <w:szCs w:val="16"/>
                <w:lang w:val="en-GB"/>
              </w:rPr>
            </w:pPr>
            <w:r w:rsidRPr="00586386">
              <w:rPr>
                <w:rFonts w:cs="Times New Roman"/>
                <w:bCs/>
                <w:sz w:val="16"/>
                <w:szCs w:val="16"/>
                <w:lang w:val="en-GB"/>
              </w:rPr>
              <w:t>Questionnaire items</w:t>
            </w:r>
          </w:p>
        </w:tc>
        <w:tc>
          <w:tcPr>
            <w:tcW w:w="2453" w:type="dxa"/>
            <w:tcBorders>
              <w:left w:val="nil"/>
              <w:bottom w:val="single" w:sz="4" w:space="0" w:color="auto"/>
              <w:right w:val="nil"/>
            </w:tcBorders>
            <w:vAlign w:val="center"/>
          </w:tcPr>
          <w:p w14:paraId="64FFF6BF" w14:textId="77777777" w:rsidR="001C71D0" w:rsidRPr="00586386" w:rsidRDefault="001C71D0" w:rsidP="001C71D0">
            <w:pPr>
              <w:pStyle w:val="Geenafstand"/>
              <w:rPr>
                <w:rFonts w:cs="Times New Roman"/>
                <w:bCs/>
                <w:sz w:val="16"/>
                <w:szCs w:val="16"/>
                <w:lang w:val="en-GB"/>
              </w:rPr>
            </w:pPr>
            <w:r w:rsidRPr="00586386">
              <w:rPr>
                <w:rFonts w:cs="Times New Roman"/>
                <w:bCs/>
                <w:sz w:val="16"/>
                <w:szCs w:val="16"/>
                <w:lang w:val="en-GB"/>
              </w:rPr>
              <w:t xml:space="preserve">Definition of poor health behaviour </w:t>
            </w:r>
          </w:p>
        </w:tc>
      </w:tr>
      <w:tr w:rsidR="001C71D0" w:rsidRPr="00586386" w14:paraId="33E97895" w14:textId="77777777" w:rsidTr="001C71D0">
        <w:trPr>
          <w:trHeight w:val="244"/>
        </w:trPr>
        <w:tc>
          <w:tcPr>
            <w:tcW w:w="6619" w:type="dxa"/>
            <w:gridSpan w:val="2"/>
            <w:tcBorders>
              <w:left w:val="nil"/>
              <w:bottom w:val="single" w:sz="4" w:space="0" w:color="auto"/>
              <w:right w:val="nil"/>
            </w:tcBorders>
            <w:vAlign w:val="center"/>
          </w:tcPr>
          <w:p w14:paraId="73D77987" w14:textId="77777777" w:rsidR="001C71D0" w:rsidRPr="00586386" w:rsidRDefault="001C71D0" w:rsidP="001C71D0">
            <w:pPr>
              <w:pStyle w:val="Geenafstand"/>
              <w:rPr>
                <w:rFonts w:cs="Times New Roman"/>
                <w:bCs/>
                <w:i/>
                <w:iCs/>
                <w:sz w:val="16"/>
                <w:szCs w:val="16"/>
                <w:lang w:val="en-GB"/>
              </w:rPr>
            </w:pPr>
            <w:r w:rsidRPr="00586386">
              <w:rPr>
                <w:rFonts w:cs="Times New Roman"/>
                <w:bCs/>
                <w:i/>
                <w:iCs/>
                <w:sz w:val="16"/>
                <w:szCs w:val="16"/>
                <w:lang w:val="en-GB"/>
              </w:rPr>
              <w:t>Physical activity</w:t>
            </w:r>
          </w:p>
        </w:tc>
        <w:tc>
          <w:tcPr>
            <w:tcW w:w="2453" w:type="dxa"/>
            <w:tcBorders>
              <w:left w:val="nil"/>
              <w:bottom w:val="single" w:sz="4" w:space="0" w:color="auto"/>
              <w:right w:val="nil"/>
            </w:tcBorders>
            <w:vAlign w:val="center"/>
          </w:tcPr>
          <w:p w14:paraId="2C5E2CCD" w14:textId="77777777" w:rsidR="001C71D0" w:rsidRPr="00586386" w:rsidRDefault="001C71D0" w:rsidP="001C71D0">
            <w:pPr>
              <w:pStyle w:val="Geenafstand"/>
              <w:rPr>
                <w:rFonts w:cs="Times New Roman"/>
                <w:bCs/>
                <w:sz w:val="16"/>
                <w:szCs w:val="16"/>
                <w:lang w:val="en-GB"/>
              </w:rPr>
            </w:pPr>
          </w:p>
        </w:tc>
      </w:tr>
      <w:tr w:rsidR="001C71D0" w:rsidRPr="00586386" w14:paraId="6A0FB500" w14:textId="77777777" w:rsidTr="001C71D0">
        <w:trPr>
          <w:trHeight w:val="20"/>
        </w:trPr>
        <w:tc>
          <w:tcPr>
            <w:tcW w:w="1523" w:type="dxa"/>
            <w:tcBorders>
              <w:top w:val="nil"/>
              <w:left w:val="nil"/>
              <w:bottom w:val="nil"/>
              <w:right w:val="nil"/>
            </w:tcBorders>
          </w:tcPr>
          <w:p w14:paraId="1EC3CA3E" w14:textId="77777777" w:rsidR="001C71D0" w:rsidRPr="00586386" w:rsidRDefault="001C71D0" w:rsidP="001C71D0">
            <w:pPr>
              <w:pStyle w:val="Geenafstand"/>
              <w:rPr>
                <w:rFonts w:cs="Times New Roman"/>
                <w:bCs/>
                <w:sz w:val="16"/>
                <w:szCs w:val="16"/>
                <w:lang w:val="en-GB"/>
              </w:rPr>
            </w:pPr>
          </w:p>
        </w:tc>
        <w:tc>
          <w:tcPr>
            <w:tcW w:w="5096" w:type="dxa"/>
            <w:tcBorders>
              <w:top w:val="single" w:sz="4" w:space="0" w:color="auto"/>
              <w:left w:val="nil"/>
              <w:bottom w:val="nil"/>
              <w:right w:val="nil"/>
            </w:tcBorders>
          </w:tcPr>
          <w:p w14:paraId="58326565" w14:textId="77777777" w:rsidR="001C71D0" w:rsidRPr="00586386" w:rsidRDefault="001C71D0" w:rsidP="001C71D0">
            <w:pPr>
              <w:pStyle w:val="Geenafstand"/>
              <w:jc w:val="right"/>
              <w:rPr>
                <w:rFonts w:cs="Times New Roman"/>
                <w:bCs/>
                <w:sz w:val="16"/>
                <w:szCs w:val="16"/>
                <w:lang w:val="en-GB"/>
              </w:rPr>
            </w:pPr>
          </w:p>
        </w:tc>
        <w:tc>
          <w:tcPr>
            <w:tcW w:w="2453" w:type="dxa"/>
            <w:tcBorders>
              <w:top w:val="single" w:sz="4" w:space="0" w:color="auto"/>
              <w:left w:val="nil"/>
              <w:bottom w:val="nil"/>
              <w:right w:val="nil"/>
            </w:tcBorders>
          </w:tcPr>
          <w:p w14:paraId="2068A85D" w14:textId="77777777" w:rsidR="001C71D0" w:rsidRPr="00586386" w:rsidRDefault="001C71D0" w:rsidP="001C71D0">
            <w:pPr>
              <w:pStyle w:val="Geenafstand"/>
              <w:rPr>
                <w:rFonts w:cs="Times New Roman"/>
                <w:bCs/>
                <w:sz w:val="16"/>
                <w:szCs w:val="16"/>
                <w:lang w:val="en-GB"/>
              </w:rPr>
            </w:pPr>
          </w:p>
        </w:tc>
      </w:tr>
      <w:tr w:rsidR="001C71D0" w:rsidRPr="006C0FBF" w14:paraId="25C8ECAF" w14:textId="77777777" w:rsidTr="001C71D0">
        <w:trPr>
          <w:trHeight w:val="20"/>
        </w:trPr>
        <w:tc>
          <w:tcPr>
            <w:tcW w:w="6619" w:type="dxa"/>
            <w:gridSpan w:val="2"/>
            <w:tcBorders>
              <w:top w:val="nil"/>
              <w:left w:val="nil"/>
              <w:bottom w:val="single" w:sz="4" w:space="0" w:color="auto"/>
              <w:right w:val="nil"/>
            </w:tcBorders>
          </w:tcPr>
          <w:p w14:paraId="779FAA32"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During the past month, did you participate in any physical activities or exercises such as walking for exercise, running, tennis, soccer, volleyball, golf, gardening, bicycling, swimming, wheelchair basketball, weight training, yoga, resistance exercises or jumping rope? (yes/no)</w:t>
            </w:r>
          </w:p>
          <w:p w14:paraId="43514144" w14:textId="77777777" w:rsidR="001C71D0" w:rsidRPr="00586386" w:rsidRDefault="001C71D0" w:rsidP="001C71D0">
            <w:pPr>
              <w:pStyle w:val="Geenafstand"/>
              <w:ind w:left="360"/>
              <w:rPr>
                <w:rFonts w:cs="Times New Roman"/>
                <w:bCs/>
                <w:sz w:val="14"/>
                <w:szCs w:val="14"/>
                <w:lang w:val="en-GB"/>
              </w:rPr>
            </w:pPr>
          </w:p>
          <w:p w14:paraId="1F41A658"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Now thinking about the vigorous physical activities you do in a usual week, do you do vigorous activities for at least 10 minutes at a time, such as running, aerobics, tennis, soccer, volleyball, wheelchair basketball, heavy yard work, or anything else that causes large increases in breathing or heart rate? (yes/no)</w:t>
            </w:r>
          </w:p>
          <w:p w14:paraId="3497533D" w14:textId="77777777" w:rsidR="001C71D0" w:rsidRPr="00586386" w:rsidRDefault="001C71D0" w:rsidP="001C71D0">
            <w:pPr>
              <w:pStyle w:val="Geenafstand"/>
              <w:rPr>
                <w:rFonts w:cs="Times New Roman"/>
                <w:bCs/>
                <w:sz w:val="14"/>
                <w:szCs w:val="14"/>
                <w:lang w:val="en-US"/>
              </w:rPr>
            </w:pPr>
          </w:p>
          <w:p w14:paraId="2C6119C3"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How many days per week do you do these vigorous activities for at least 10 minutes at a time? (… days per week on average)</w:t>
            </w:r>
          </w:p>
          <w:p w14:paraId="24261613" w14:textId="77777777" w:rsidR="001C71D0" w:rsidRPr="00586386" w:rsidRDefault="001C71D0" w:rsidP="001C71D0">
            <w:pPr>
              <w:rPr>
                <w:bCs/>
                <w:sz w:val="14"/>
                <w:szCs w:val="14"/>
                <w:lang w:val="en-GB"/>
              </w:rPr>
            </w:pPr>
          </w:p>
          <w:p w14:paraId="64298E46"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On days when you do vigorous activities for at least 10 minutes at a time, how much total time per day do you spend doing these activities on average? (… minutes per day on average)</w:t>
            </w:r>
          </w:p>
          <w:p w14:paraId="2943F630" w14:textId="77777777" w:rsidR="001C71D0" w:rsidRPr="00586386" w:rsidRDefault="001C71D0" w:rsidP="001C71D0">
            <w:pPr>
              <w:rPr>
                <w:bCs/>
                <w:sz w:val="14"/>
                <w:szCs w:val="14"/>
                <w:lang w:val="en-GB"/>
              </w:rPr>
            </w:pPr>
          </w:p>
          <w:p w14:paraId="2F48525A"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Now thinking about the moderate physical activities you do in a usual week, do you do moderate activities for at least 10 minutes at a time, such as brisk walking, bicycling, vacuuming, gardening, manual operation of a wheelchair, or anything else that causes small increases in breathing or heart rate? (yes/no)</w:t>
            </w:r>
          </w:p>
          <w:p w14:paraId="048C020B" w14:textId="77777777" w:rsidR="001C71D0" w:rsidRPr="00586386" w:rsidRDefault="001C71D0" w:rsidP="001C71D0">
            <w:pPr>
              <w:rPr>
                <w:bCs/>
                <w:sz w:val="14"/>
                <w:szCs w:val="14"/>
                <w:lang w:val="en-GB"/>
              </w:rPr>
            </w:pPr>
          </w:p>
          <w:p w14:paraId="0A370E15"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How many days per week do you do these moderate activities for at least 10 minutes at a time? (… minutes per week on average)</w:t>
            </w:r>
          </w:p>
          <w:p w14:paraId="7D23E3F0" w14:textId="77777777" w:rsidR="001C71D0" w:rsidRPr="00586386" w:rsidRDefault="001C71D0" w:rsidP="001C71D0">
            <w:pPr>
              <w:rPr>
                <w:bCs/>
                <w:sz w:val="14"/>
                <w:szCs w:val="14"/>
                <w:lang w:val="en-GB"/>
              </w:rPr>
            </w:pPr>
          </w:p>
          <w:p w14:paraId="64EC63C0"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On days when you do moderate activities for at least 10 minutes at a time, how much total time per day do you spend doing these activities on average? (… minutes per day on average)</w:t>
            </w:r>
          </w:p>
          <w:p w14:paraId="5BBB9670" w14:textId="77777777" w:rsidR="001C71D0" w:rsidRPr="00586386" w:rsidRDefault="001C71D0" w:rsidP="001C71D0">
            <w:pPr>
              <w:rPr>
                <w:bCs/>
                <w:sz w:val="14"/>
                <w:szCs w:val="14"/>
                <w:lang w:val="en-GB"/>
              </w:rPr>
            </w:pPr>
          </w:p>
          <w:p w14:paraId="468730C9"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Now thinking about the muscle strengthening activities such as weight training, push-ups, sit-ups, yoga or resistance exercises, do you do these kind of muscle strengthening activities in a usual week? (yes/no)</w:t>
            </w:r>
          </w:p>
          <w:p w14:paraId="4B6770A7" w14:textId="77777777" w:rsidR="001C71D0" w:rsidRPr="00586386" w:rsidRDefault="001C71D0" w:rsidP="001C71D0">
            <w:pPr>
              <w:rPr>
                <w:bCs/>
                <w:sz w:val="14"/>
                <w:szCs w:val="14"/>
                <w:lang w:val="en-GB"/>
              </w:rPr>
            </w:pPr>
          </w:p>
          <w:p w14:paraId="5A598424" w14:textId="77777777" w:rsidR="001C71D0" w:rsidRPr="00586386" w:rsidRDefault="001C71D0" w:rsidP="001C71D0">
            <w:pPr>
              <w:pStyle w:val="Geenafstand"/>
              <w:numPr>
                <w:ilvl w:val="0"/>
                <w:numId w:val="1"/>
              </w:numPr>
              <w:rPr>
                <w:rFonts w:cs="Times New Roman"/>
                <w:bCs/>
                <w:sz w:val="14"/>
                <w:szCs w:val="14"/>
                <w:lang w:val="en-GB"/>
              </w:rPr>
            </w:pPr>
            <w:r w:rsidRPr="00586386">
              <w:rPr>
                <w:rFonts w:cs="Times New Roman"/>
                <w:bCs/>
                <w:sz w:val="14"/>
                <w:szCs w:val="14"/>
                <w:lang w:val="en-GB"/>
              </w:rPr>
              <w:t>How much total time per week do you spend doing these activities on average? (… minutes per week on average)</w:t>
            </w:r>
          </w:p>
          <w:p w14:paraId="372F523D" w14:textId="77777777" w:rsidR="001C71D0" w:rsidRPr="00586386" w:rsidRDefault="001C71D0" w:rsidP="001C71D0">
            <w:pPr>
              <w:pStyle w:val="Geenafstand"/>
              <w:rPr>
                <w:rFonts w:cs="Times New Roman"/>
                <w:bCs/>
                <w:sz w:val="14"/>
                <w:szCs w:val="14"/>
                <w:lang w:val="en-GB"/>
              </w:rPr>
            </w:pPr>
          </w:p>
        </w:tc>
        <w:tc>
          <w:tcPr>
            <w:tcW w:w="2453" w:type="dxa"/>
            <w:tcBorders>
              <w:top w:val="nil"/>
              <w:left w:val="nil"/>
              <w:bottom w:val="single" w:sz="4" w:space="0" w:color="auto"/>
              <w:right w:val="nil"/>
            </w:tcBorders>
          </w:tcPr>
          <w:p w14:paraId="2D72BCFC" w14:textId="77777777" w:rsidR="001C71D0" w:rsidRPr="00586386" w:rsidRDefault="001C71D0" w:rsidP="001C71D0">
            <w:pPr>
              <w:pStyle w:val="Geenafstand"/>
              <w:rPr>
                <w:rFonts w:cs="Times New Roman"/>
                <w:bCs/>
                <w:sz w:val="16"/>
                <w:szCs w:val="16"/>
                <w:lang w:val="en-GB"/>
              </w:rPr>
            </w:pPr>
            <w:r w:rsidRPr="00586386">
              <w:rPr>
                <w:rFonts w:cs="Times New Roman"/>
                <w:bCs/>
                <w:sz w:val="14"/>
                <w:szCs w:val="14"/>
                <w:lang w:val="en-GB"/>
              </w:rPr>
              <w:t>&lt;75 minutes of vigorous or &lt;150 minutes of moderate to vigorous physical activity per week (derived from the WHO guideline for physical activity</w:t>
            </w:r>
            <w:r w:rsidRPr="00586386">
              <w:rPr>
                <w:rFonts w:cs="Times New Roman"/>
                <w:bCs/>
                <w:sz w:val="14"/>
                <w:szCs w:val="14"/>
                <w:vertAlign w:val="superscript"/>
                <w:lang w:val="en-GB"/>
              </w:rPr>
              <w:t>a</w:t>
            </w:r>
            <w:r w:rsidRPr="00586386">
              <w:rPr>
                <w:rFonts w:cs="Times New Roman"/>
                <w:bCs/>
                <w:sz w:val="14"/>
                <w:szCs w:val="14"/>
                <w:lang w:val="en-GB"/>
              </w:rPr>
              <w:t>)</w:t>
            </w:r>
          </w:p>
        </w:tc>
      </w:tr>
      <w:tr w:rsidR="001C71D0" w:rsidRPr="00586386" w14:paraId="18C6B1C3" w14:textId="77777777" w:rsidTr="001C71D0">
        <w:trPr>
          <w:trHeight w:val="244"/>
        </w:trPr>
        <w:tc>
          <w:tcPr>
            <w:tcW w:w="1523" w:type="dxa"/>
            <w:tcBorders>
              <w:top w:val="single" w:sz="4" w:space="0" w:color="auto"/>
              <w:left w:val="nil"/>
              <w:bottom w:val="single" w:sz="4" w:space="0" w:color="auto"/>
              <w:right w:val="nil"/>
            </w:tcBorders>
            <w:vAlign w:val="center"/>
          </w:tcPr>
          <w:p w14:paraId="282CC6F3" w14:textId="77777777" w:rsidR="001C71D0" w:rsidRPr="00586386" w:rsidRDefault="001C71D0" w:rsidP="001C71D0">
            <w:pPr>
              <w:pStyle w:val="Geenafstand"/>
              <w:rPr>
                <w:rFonts w:cs="Times New Roman"/>
                <w:bCs/>
                <w:i/>
                <w:iCs/>
                <w:sz w:val="16"/>
                <w:szCs w:val="16"/>
                <w:lang w:val="en-GB"/>
              </w:rPr>
            </w:pPr>
            <w:r w:rsidRPr="00586386">
              <w:rPr>
                <w:rFonts w:cs="Times New Roman"/>
                <w:bCs/>
                <w:i/>
                <w:iCs/>
                <w:sz w:val="16"/>
                <w:szCs w:val="16"/>
                <w:lang w:val="en-GB"/>
              </w:rPr>
              <w:t>Smoking</w:t>
            </w:r>
          </w:p>
        </w:tc>
        <w:tc>
          <w:tcPr>
            <w:tcW w:w="5096" w:type="dxa"/>
            <w:tcBorders>
              <w:top w:val="single" w:sz="4" w:space="0" w:color="auto"/>
              <w:left w:val="nil"/>
              <w:bottom w:val="single" w:sz="4" w:space="0" w:color="auto"/>
              <w:right w:val="nil"/>
            </w:tcBorders>
            <w:vAlign w:val="center"/>
          </w:tcPr>
          <w:p w14:paraId="58D915CB" w14:textId="77777777" w:rsidR="001C71D0" w:rsidRPr="00586386" w:rsidRDefault="001C71D0" w:rsidP="001C71D0">
            <w:pPr>
              <w:pStyle w:val="Geenafstand"/>
              <w:jc w:val="center"/>
              <w:rPr>
                <w:rFonts w:cs="Times New Roman"/>
                <w:bCs/>
                <w:sz w:val="16"/>
                <w:szCs w:val="16"/>
                <w:lang w:val="en-GB"/>
              </w:rPr>
            </w:pPr>
          </w:p>
        </w:tc>
        <w:tc>
          <w:tcPr>
            <w:tcW w:w="2453" w:type="dxa"/>
            <w:tcBorders>
              <w:top w:val="single" w:sz="4" w:space="0" w:color="auto"/>
              <w:left w:val="nil"/>
              <w:bottom w:val="single" w:sz="4" w:space="0" w:color="auto"/>
              <w:right w:val="nil"/>
            </w:tcBorders>
          </w:tcPr>
          <w:p w14:paraId="1B25EB75" w14:textId="77777777" w:rsidR="001C71D0" w:rsidRPr="00586386" w:rsidRDefault="001C71D0" w:rsidP="001C71D0">
            <w:pPr>
              <w:pStyle w:val="Geenafstand"/>
              <w:ind w:firstLine="138"/>
              <w:rPr>
                <w:rFonts w:cs="Times New Roman"/>
                <w:bCs/>
                <w:sz w:val="16"/>
                <w:szCs w:val="16"/>
                <w:lang w:val="en-GB"/>
              </w:rPr>
            </w:pPr>
          </w:p>
        </w:tc>
      </w:tr>
      <w:tr w:rsidR="001C71D0" w:rsidRPr="00586386" w14:paraId="66A29824" w14:textId="77777777" w:rsidTr="001C71D0">
        <w:trPr>
          <w:trHeight w:val="20"/>
        </w:trPr>
        <w:tc>
          <w:tcPr>
            <w:tcW w:w="6619" w:type="dxa"/>
            <w:gridSpan w:val="2"/>
            <w:tcBorders>
              <w:top w:val="single" w:sz="4" w:space="0" w:color="auto"/>
              <w:left w:val="nil"/>
              <w:bottom w:val="nil"/>
              <w:right w:val="nil"/>
            </w:tcBorders>
          </w:tcPr>
          <w:p w14:paraId="199E398B" w14:textId="77777777" w:rsidR="001C71D0" w:rsidRPr="00586386" w:rsidRDefault="001C71D0" w:rsidP="001C71D0">
            <w:pPr>
              <w:pStyle w:val="Geenafstand"/>
              <w:ind w:left="360"/>
              <w:rPr>
                <w:rFonts w:cs="Times New Roman"/>
                <w:bCs/>
                <w:sz w:val="16"/>
                <w:szCs w:val="16"/>
                <w:lang w:val="en-GB"/>
              </w:rPr>
            </w:pPr>
          </w:p>
        </w:tc>
        <w:tc>
          <w:tcPr>
            <w:tcW w:w="2453" w:type="dxa"/>
            <w:tcBorders>
              <w:top w:val="single" w:sz="4" w:space="0" w:color="auto"/>
              <w:left w:val="nil"/>
              <w:bottom w:val="nil"/>
              <w:right w:val="nil"/>
            </w:tcBorders>
          </w:tcPr>
          <w:p w14:paraId="661249B5" w14:textId="77777777" w:rsidR="001C71D0" w:rsidRPr="00586386" w:rsidRDefault="001C71D0" w:rsidP="001C71D0">
            <w:pPr>
              <w:pStyle w:val="Geenafstand"/>
              <w:ind w:firstLine="138"/>
              <w:rPr>
                <w:rFonts w:cs="Times New Roman"/>
                <w:bCs/>
                <w:sz w:val="16"/>
                <w:szCs w:val="16"/>
                <w:lang w:val="en-GB"/>
              </w:rPr>
            </w:pPr>
          </w:p>
        </w:tc>
      </w:tr>
      <w:tr w:rsidR="001C71D0" w:rsidRPr="00586386" w14:paraId="35EC6A1E" w14:textId="77777777" w:rsidTr="001C71D0">
        <w:trPr>
          <w:trHeight w:val="20"/>
        </w:trPr>
        <w:tc>
          <w:tcPr>
            <w:tcW w:w="6619" w:type="dxa"/>
            <w:gridSpan w:val="2"/>
            <w:tcBorders>
              <w:top w:val="nil"/>
              <w:left w:val="nil"/>
              <w:bottom w:val="single" w:sz="4" w:space="0" w:color="auto"/>
              <w:right w:val="nil"/>
            </w:tcBorders>
          </w:tcPr>
          <w:p w14:paraId="06B392CB"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Have you ever smoked cigarettes? (yes/no)</w:t>
            </w:r>
          </w:p>
          <w:p w14:paraId="321336EF" w14:textId="77777777" w:rsidR="001C71D0" w:rsidRPr="00586386" w:rsidRDefault="001C71D0" w:rsidP="001C71D0">
            <w:pPr>
              <w:pStyle w:val="Geenafstand"/>
              <w:ind w:left="360"/>
              <w:rPr>
                <w:rFonts w:cs="Times New Roman"/>
                <w:bCs/>
                <w:sz w:val="14"/>
                <w:szCs w:val="14"/>
                <w:lang w:val="en-US"/>
              </w:rPr>
            </w:pPr>
          </w:p>
          <w:p w14:paraId="262F49B7"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For how many years have you smoked cigarettes in total? (… years)</w:t>
            </w:r>
          </w:p>
          <w:p w14:paraId="7F2BB19E" w14:textId="77777777" w:rsidR="001C71D0" w:rsidRPr="00586386" w:rsidRDefault="001C71D0" w:rsidP="001C71D0">
            <w:pPr>
              <w:rPr>
                <w:bCs/>
                <w:sz w:val="14"/>
                <w:szCs w:val="14"/>
              </w:rPr>
            </w:pPr>
          </w:p>
          <w:p w14:paraId="4A49E6D2"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How many cigarettes did or do you smoke on an average day during the years that you smoked? (… cigarettes on an average day)</w:t>
            </w:r>
          </w:p>
          <w:p w14:paraId="1028D9D6" w14:textId="77777777" w:rsidR="001C71D0" w:rsidRPr="00586386" w:rsidRDefault="001C71D0" w:rsidP="001C71D0">
            <w:pPr>
              <w:rPr>
                <w:bCs/>
                <w:sz w:val="14"/>
                <w:szCs w:val="14"/>
              </w:rPr>
            </w:pPr>
          </w:p>
          <w:p w14:paraId="0A39AE87"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Have you ever smoked cigars, pipes, shisha pipes or e-cigarettes? (yes/no)</w:t>
            </w:r>
          </w:p>
          <w:p w14:paraId="61E924F7" w14:textId="77777777" w:rsidR="001C71D0" w:rsidRPr="00586386" w:rsidRDefault="001C71D0" w:rsidP="001C71D0">
            <w:pPr>
              <w:pStyle w:val="Geenafstand"/>
              <w:rPr>
                <w:rFonts w:cs="Times New Roman"/>
                <w:bCs/>
                <w:sz w:val="14"/>
                <w:szCs w:val="14"/>
                <w:lang w:val="en-US"/>
              </w:rPr>
            </w:pPr>
          </w:p>
          <w:p w14:paraId="483C1336"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Please indicate which types you smoked. For any of those that you have used or are currently using, how long have you used it? (cigars / pipes / shisha pipes / e-cigarettes &gt; less than 1 year / 1-2 years / 3-4 years / 5-10 years / 11 or more years)</w:t>
            </w:r>
          </w:p>
          <w:p w14:paraId="43B9E5A5" w14:textId="77777777" w:rsidR="001C71D0" w:rsidRPr="00586386" w:rsidRDefault="001C71D0" w:rsidP="001C71D0">
            <w:pPr>
              <w:rPr>
                <w:bCs/>
                <w:sz w:val="14"/>
                <w:szCs w:val="14"/>
                <w:lang w:val="en-US"/>
              </w:rPr>
            </w:pPr>
          </w:p>
          <w:p w14:paraId="4DABBB6A"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Do you currently smoke (cigarettes, cigars, pipes, shisha pipes or e-cigarettes)? (yes/no/I have never smoked)</w:t>
            </w:r>
          </w:p>
          <w:p w14:paraId="5041AE7E" w14:textId="77777777" w:rsidR="001C71D0" w:rsidRPr="00586386" w:rsidRDefault="001C71D0" w:rsidP="001C71D0">
            <w:pPr>
              <w:rPr>
                <w:bCs/>
                <w:sz w:val="14"/>
                <w:szCs w:val="14"/>
              </w:rPr>
            </w:pPr>
          </w:p>
          <w:p w14:paraId="02D00194"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In which year did you quit smoking? (...)</w:t>
            </w:r>
          </w:p>
          <w:p w14:paraId="00D92A2A" w14:textId="77777777" w:rsidR="001C71D0" w:rsidRPr="00586386" w:rsidRDefault="001C71D0" w:rsidP="001C71D0">
            <w:pPr>
              <w:rPr>
                <w:bCs/>
                <w:sz w:val="14"/>
                <w:szCs w:val="14"/>
              </w:rPr>
            </w:pPr>
          </w:p>
          <w:p w14:paraId="263344DC" w14:textId="77777777" w:rsidR="001C71D0" w:rsidRPr="00586386" w:rsidRDefault="001C71D0" w:rsidP="001C71D0">
            <w:pPr>
              <w:pStyle w:val="Geenafstand"/>
              <w:numPr>
                <w:ilvl w:val="0"/>
                <w:numId w:val="2"/>
              </w:numPr>
              <w:rPr>
                <w:rFonts w:cs="Times New Roman"/>
                <w:bCs/>
                <w:sz w:val="14"/>
                <w:szCs w:val="14"/>
                <w:lang w:val="en-US"/>
              </w:rPr>
            </w:pPr>
            <w:r w:rsidRPr="00586386">
              <w:rPr>
                <w:rFonts w:cs="Times New Roman"/>
                <w:bCs/>
                <w:sz w:val="14"/>
                <w:szCs w:val="14"/>
                <w:lang w:val="en-GB"/>
              </w:rPr>
              <w:t>Have you been or are you currently regularly exposed to second-hand smoke, for example at home or at work? (yes/no)</w:t>
            </w:r>
          </w:p>
          <w:p w14:paraId="17E56DDB" w14:textId="77777777" w:rsidR="001C71D0" w:rsidRPr="00586386" w:rsidRDefault="001C71D0" w:rsidP="001C71D0">
            <w:pPr>
              <w:pStyle w:val="Geenafstand"/>
              <w:rPr>
                <w:rFonts w:cs="Times New Roman"/>
                <w:bCs/>
                <w:sz w:val="16"/>
                <w:szCs w:val="16"/>
                <w:lang w:val="en-US"/>
              </w:rPr>
            </w:pPr>
          </w:p>
        </w:tc>
        <w:tc>
          <w:tcPr>
            <w:tcW w:w="2453" w:type="dxa"/>
            <w:tcBorders>
              <w:top w:val="nil"/>
              <w:left w:val="nil"/>
              <w:bottom w:val="single" w:sz="4" w:space="0" w:color="auto"/>
              <w:right w:val="nil"/>
            </w:tcBorders>
          </w:tcPr>
          <w:p w14:paraId="57B42B42" w14:textId="77777777" w:rsidR="001C71D0" w:rsidRPr="00586386" w:rsidRDefault="001C71D0" w:rsidP="001C71D0">
            <w:pPr>
              <w:pStyle w:val="Geenafstand"/>
              <w:rPr>
                <w:rFonts w:cs="Times New Roman"/>
                <w:bCs/>
                <w:sz w:val="16"/>
                <w:szCs w:val="16"/>
                <w:lang w:val="en-GB"/>
              </w:rPr>
            </w:pPr>
            <w:r w:rsidRPr="00586386">
              <w:rPr>
                <w:rFonts w:cs="Times New Roman"/>
                <w:bCs/>
                <w:sz w:val="14"/>
                <w:szCs w:val="14"/>
                <w:lang w:val="en-GB"/>
              </w:rPr>
              <w:t>Any current smoking</w:t>
            </w:r>
          </w:p>
        </w:tc>
      </w:tr>
      <w:tr w:rsidR="001C71D0" w:rsidRPr="00586386" w14:paraId="77B2957F" w14:textId="77777777" w:rsidTr="001C71D0">
        <w:trPr>
          <w:trHeight w:val="244"/>
        </w:trPr>
        <w:tc>
          <w:tcPr>
            <w:tcW w:w="9072" w:type="dxa"/>
            <w:gridSpan w:val="3"/>
            <w:tcBorders>
              <w:top w:val="single" w:sz="4" w:space="0" w:color="auto"/>
              <w:left w:val="nil"/>
              <w:bottom w:val="single" w:sz="4" w:space="0" w:color="auto"/>
              <w:right w:val="nil"/>
            </w:tcBorders>
            <w:vAlign w:val="center"/>
          </w:tcPr>
          <w:p w14:paraId="49AFC8AE" w14:textId="77777777" w:rsidR="001C71D0" w:rsidRPr="00586386" w:rsidRDefault="001C71D0" w:rsidP="001C71D0">
            <w:pPr>
              <w:pStyle w:val="Geenafstand"/>
              <w:rPr>
                <w:rFonts w:cs="Times New Roman"/>
                <w:bCs/>
                <w:i/>
                <w:iCs/>
                <w:sz w:val="16"/>
                <w:szCs w:val="16"/>
                <w:lang w:val="en-GB"/>
              </w:rPr>
            </w:pPr>
            <w:r w:rsidRPr="00586386">
              <w:rPr>
                <w:rFonts w:cs="Times New Roman"/>
                <w:bCs/>
                <w:i/>
                <w:iCs/>
                <w:sz w:val="16"/>
                <w:szCs w:val="16"/>
                <w:lang w:val="en-GB"/>
              </w:rPr>
              <w:t>Alcohol consumption</w:t>
            </w:r>
          </w:p>
        </w:tc>
      </w:tr>
      <w:tr w:rsidR="001C71D0" w:rsidRPr="00586386" w14:paraId="3A9D2E12" w14:textId="77777777" w:rsidTr="001C71D0">
        <w:trPr>
          <w:trHeight w:val="20"/>
        </w:trPr>
        <w:tc>
          <w:tcPr>
            <w:tcW w:w="6619" w:type="dxa"/>
            <w:gridSpan w:val="2"/>
            <w:tcBorders>
              <w:top w:val="single" w:sz="4" w:space="0" w:color="auto"/>
              <w:left w:val="nil"/>
              <w:bottom w:val="nil"/>
              <w:right w:val="nil"/>
            </w:tcBorders>
          </w:tcPr>
          <w:p w14:paraId="191E249F" w14:textId="77777777" w:rsidR="001C71D0" w:rsidRPr="00586386" w:rsidRDefault="001C71D0" w:rsidP="001C71D0">
            <w:pPr>
              <w:pStyle w:val="Geenafstand"/>
              <w:ind w:left="360"/>
              <w:rPr>
                <w:rFonts w:cs="Times New Roman"/>
                <w:bCs/>
                <w:sz w:val="16"/>
                <w:szCs w:val="16"/>
                <w:lang w:val="en-GB"/>
              </w:rPr>
            </w:pPr>
          </w:p>
        </w:tc>
        <w:tc>
          <w:tcPr>
            <w:tcW w:w="2453" w:type="dxa"/>
            <w:tcBorders>
              <w:top w:val="single" w:sz="4" w:space="0" w:color="auto"/>
              <w:left w:val="nil"/>
              <w:bottom w:val="nil"/>
              <w:right w:val="nil"/>
            </w:tcBorders>
          </w:tcPr>
          <w:p w14:paraId="346FA86D" w14:textId="77777777" w:rsidR="001C71D0" w:rsidRPr="00586386" w:rsidRDefault="001C71D0" w:rsidP="001C71D0">
            <w:pPr>
              <w:pStyle w:val="Geenafstand"/>
              <w:rPr>
                <w:rFonts w:cs="Times New Roman"/>
                <w:bCs/>
                <w:sz w:val="16"/>
                <w:szCs w:val="16"/>
                <w:lang w:val="en-GB"/>
              </w:rPr>
            </w:pPr>
          </w:p>
        </w:tc>
      </w:tr>
      <w:tr w:rsidR="001C71D0" w:rsidRPr="00586386" w14:paraId="6244ED22" w14:textId="77777777" w:rsidTr="001C71D0">
        <w:trPr>
          <w:trHeight w:val="20"/>
        </w:trPr>
        <w:tc>
          <w:tcPr>
            <w:tcW w:w="6619" w:type="dxa"/>
            <w:gridSpan w:val="2"/>
            <w:tcBorders>
              <w:top w:val="nil"/>
              <w:left w:val="nil"/>
              <w:bottom w:val="single" w:sz="4" w:space="0" w:color="auto"/>
              <w:right w:val="nil"/>
            </w:tcBorders>
          </w:tcPr>
          <w:p w14:paraId="3AFD4587" w14:textId="77777777" w:rsidR="001C71D0" w:rsidRPr="00586386" w:rsidRDefault="001C71D0" w:rsidP="001C71D0">
            <w:pPr>
              <w:pStyle w:val="Geenafstand"/>
              <w:numPr>
                <w:ilvl w:val="0"/>
                <w:numId w:val="3"/>
              </w:numPr>
              <w:rPr>
                <w:rFonts w:cs="Times New Roman"/>
                <w:bCs/>
                <w:sz w:val="14"/>
                <w:szCs w:val="14"/>
                <w:lang w:val="en-GB"/>
              </w:rPr>
            </w:pPr>
            <w:r w:rsidRPr="00586386">
              <w:rPr>
                <w:rFonts w:cs="Times New Roman"/>
                <w:bCs/>
                <w:sz w:val="14"/>
                <w:szCs w:val="14"/>
                <w:lang w:val="en-GB"/>
              </w:rPr>
              <w:t>Have you consumed an alcoholic drink in the past year? (yes/no)</w:t>
            </w:r>
          </w:p>
          <w:p w14:paraId="21610F7B" w14:textId="77777777" w:rsidR="001C71D0" w:rsidRPr="00586386" w:rsidRDefault="001C71D0" w:rsidP="001C71D0">
            <w:pPr>
              <w:pStyle w:val="Geenafstand"/>
              <w:ind w:left="360"/>
              <w:rPr>
                <w:rFonts w:cs="Times New Roman"/>
                <w:bCs/>
                <w:sz w:val="14"/>
                <w:szCs w:val="14"/>
                <w:lang w:val="en-GB"/>
              </w:rPr>
            </w:pPr>
          </w:p>
          <w:p w14:paraId="239BA772" w14:textId="77777777" w:rsidR="001C71D0" w:rsidRPr="00586386" w:rsidRDefault="001C71D0" w:rsidP="001C71D0">
            <w:pPr>
              <w:pStyle w:val="Geenafstand"/>
              <w:numPr>
                <w:ilvl w:val="0"/>
                <w:numId w:val="3"/>
              </w:numPr>
              <w:rPr>
                <w:rFonts w:cs="Times New Roman"/>
                <w:bCs/>
                <w:sz w:val="14"/>
                <w:szCs w:val="14"/>
                <w:lang w:val="en-GB"/>
              </w:rPr>
            </w:pPr>
            <w:r w:rsidRPr="00586386">
              <w:rPr>
                <w:rFonts w:cs="Times New Roman"/>
                <w:bCs/>
                <w:sz w:val="14"/>
                <w:szCs w:val="14"/>
                <w:lang w:val="en-GB"/>
              </w:rPr>
              <w:t>In an average week, how many alcoholic beverages do you consume in total? (… beverages)</w:t>
            </w:r>
          </w:p>
          <w:p w14:paraId="25737803" w14:textId="77777777" w:rsidR="001C71D0" w:rsidRPr="00586386" w:rsidRDefault="001C71D0" w:rsidP="001C71D0">
            <w:pPr>
              <w:pStyle w:val="Geenafstand"/>
              <w:rPr>
                <w:rFonts w:cs="Times New Roman"/>
                <w:bCs/>
                <w:sz w:val="14"/>
                <w:szCs w:val="14"/>
                <w:lang w:val="en-GB"/>
              </w:rPr>
            </w:pPr>
          </w:p>
        </w:tc>
        <w:tc>
          <w:tcPr>
            <w:tcW w:w="2453" w:type="dxa"/>
            <w:tcBorders>
              <w:top w:val="nil"/>
              <w:left w:val="nil"/>
              <w:bottom w:val="single" w:sz="4" w:space="0" w:color="auto"/>
              <w:right w:val="nil"/>
            </w:tcBorders>
          </w:tcPr>
          <w:p w14:paraId="59CFDC63" w14:textId="77777777" w:rsidR="001C71D0" w:rsidRPr="00586386" w:rsidRDefault="001C71D0" w:rsidP="001C71D0">
            <w:pPr>
              <w:pStyle w:val="Geenafstand"/>
              <w:rPr>
                <w:rFonts w:cs="Times New Roman"/>
                <w:bCs/>
                <w:sz w:val="14"/>
                <w:szCs w:val="14"/>
                <w:lang w:val="en-GB"/>
              </w:rPr>
            </w:pPr>
            <w:r w:rsidRPr="00586386">
              <w:rPr>
                <w:rFonts w:cstheme="minorHAnsi"/>
                <w:bCs/>
                <w:sz w:val="14"/>
                <w:szCs w:val="14"/>
                <w:lang w:val="en-GB"/>
              </w:rPr>
              <w:t>≥</w:t>
            </w:r>
            <w:r w:rsidRPr="00586386">
              <w:rPr>
                <w:rFonts w:cs="Times New Roman"/>
                <w:bCs/>
                <w:sz w:val="14"/>
                <w:szCs w:val="14"/>
                <w:lang w:val="en-GB"/>
              </w:rPr>
              <w:t xml:space="preserve">3 alcoholic beverages per week </w:t>
            </w:r>
          </w:p>
          <w:p w14:paraId="16469EE1" w14:textId="77777777" w:rsidR="001C71D0" w:rsidRPr="00586386" w:rsidRDefault="001C71D0" w:rsidP="001C71D0">
            <w:pPr>
              <w:pStyle w:val="Geenafstand"/>
              <w:rPr>
                <w:rFonts w:cs="Times New Roman"/>
                <w:bCs/>
                <w:sz w:val="14"/>
                <w:szCs w:val="14"/>
                <w:lang w:val="en-GB"/>
              </w:rPr>
            </w:pPr>
          </w:p>
          <w:p w14:paraId="2E49DA35" w14:textId="77777777" w:rsidR="001C71D0" w:rsidRPr="00586386" w:rsidRDefault="001C71D0" w:rsidP="001C71D0">
            <w:pPr>
              <w:pStyle w:val="Geenafstand"/>
              <w:rPr>
                <w:rFonts w:cs="Times New Roman"/>
                <w:bCs/>
                <w:sz w:val="14"/>
                <w:szCs w:val="14"/>
                <w:lang w:val="en-GB"/>
              </w:rPr>
            </w:pPr>
          </w:p>
        </w:tc>
      </w:tr>
      <w:tr w:rsidR="001C71D0" w:rsidRPr="00586386" w14:paraId="792BE201" w14:textId="77777777" w:rsidTr="001C71D0">
        <w:trPr>
          <w:trHeight w:val="244"/>
        </w:trPr>
        <w:tc>
          <w:tcPr>
            <w:tcW w:w="9072" w:type="dxa"/>
            <w:gridSpan w:val="3"/>
            <w:tcBorders>
              <w:top w:val="nil"/>
              <w:left w:val="nil"/>
              <w:bottom w:val="single" w:sz="4" w:space="0" w:color="auto"/>
              <w:right w:val="nil"/>
            </w:tcBorders>
          </w:tcPr>
          <w:p w14:paraId="094A0EF1" w14:textId="77777777" w:rsidR="001C71D0" w:rsidRPr="00586386" w:rsidRDefault="001C71D0" w:rsidP="001C71D0">
            <w:pPr>
              <w:pStyle w:val="Geenafstand"/>
              <w:rPr>
                <w:rFonts w:cs="Times New Roman"/>
                <w:bCs/>
                <w:sz w:val="16"/>
                <w:szCs w:val="16"/>
                <w:lang w:val="en-GB"/>
              </w:rPr>
            </w:pPr>
            <w:r w:rsidRPr="00586386">
              <w:rPr>
                <w:rFonts w:cs="Times New Roman"/>
                <w:bCs/>
                <w:i/>
                <w:iCs/>
                <w:sz w:val="16"/>
                <w:szCs w:val="16"/>
                <w:lang w:val="en-GB"/>
              </w:rPr>
              <w:t>Drug use</w:t>
            </w:r>
          </w:p>
        </w:tc>
      </w:tr>
      <w:tr w:rsidR="001C71D0" w:rsidRPr="00586386" w14:paraId="75ADC894" w14:textId="77777777" w:rsidTr="001C71D0">
        <w:trPr>
          <w:trHeight w:val="20"/>
        </w:trPr>
        <w:tc>
          <w:tcPr>
            <w:tcW w:w="1523" w:type="dxa"/>
            <w:tcBorders>
              <w:top w:val="single" w:sz="4" w:space="0" w:color="auto"/>
              <w:left w:val="nil"/>
              <w:bottom w:val="nil"/>
              <w:right w:val="nil"/>
            </w:tcBorders>
          </w:tcPr>
          <w:p w14:paraId="238A31E2" w14:textId="77777777" w:rsidR="001C71D0" w:rsidRPr="00586386" w:rsidRDefault="001C71D0" w:rsidP="001C71D0">
            <w:pPr>
              <w:pStyle w:val="Geenafstand"/>
              <w:ind w:firstLine="174"/>
              <w:rPr>
                <w:rFonts w:cs="Times New Roman"/>
                <w:bCs/>
                <w:sz w:val="14"/>
                <w:szCs w:val="14"/>
                <w:lang w:val="en-GB"/>
              </w:rPr>
            </w:pPr>
          </w:p>
        </w:tc>
        <w:tc>
          <w:tcPr>
            <w:tcW w:w="5096" w:type="dxa"/>
            <w:tcBorders>
              <w:top w:val="single" w:sz="4" w:space="0" w:color="auto"/>
              <w:left w:val="nil"/>
              <w:bottom w:val="nil"/>
              <w:right w:val="nil"/>
            </w:tcBorders>
            <w:vAlign w:val="center"/>
          </w:tcPr>
          <w:p w14:paraId="07A865C6" w14:textId="77777777" w:rsidR="001C71D0" w:rsidRPr="00586386" w:rsidRDefault="001C71D0" w:rsidP="001C71D0">
            <w:pPr>
              <w:pStyle w:val="Geenafstand"/>
              <w:jc w:val="center"/>
              <w:rPr>
                <w:rFonts w:cs="Times New Roman"/>
                <w:bCs/>
                <w:sz w:val="16"/>
                <w:szCs w:val="16"/>
                <w:lang w:val="en-GB"/>
              </w:rPr>
            </w:pPr>
          </w:p>
        </w:tc>
        <w:tc>
          <w:tcPr>
            <w:tcW w:w="2453" w:type="dxa"/>
            <w:tcBorders>
              <w:top w:val="single" w:sz="4" w:space="0" w:color="auto"/>
              <w:left w:val="nil"/>
              <w:bottom w:val="nil"/>
              <w:right w:val="nil"/>
            </w:tcBorders>
          </w:tcPr>
          <w:p w14:paraId="62551905" w14:textId="77777777" w:rsidR="001C71D0" w:rsidRPr="00586386" w:rsidRDefault="001C71D0" w:rsidP="001C71D0">
            <w:pPr>
              <w:pStyle w:val="Geenafstand"/>
              <w:ind w:firstLine="134"/>
              <w:rPr>
                <w:rFonts w:cs="Times New Roman"/>
                <w:bCs/>
                <w:sz w:val="16"/>
                <w:szCs w:val="16"/>
                <w:lang w:val="en-GB"/>
              </w:rPr>
            </w:pPr>
          </w:p>
        </w:tc>
      </w:tr>
      <w:tr w:rsidR="001C71D0" w:rsidRPr="00586386" w14:paraId="13D0742B" w14:textId="77777777" w:rsidTr="001C71D0">
        <w:trPr>
          <w:trHeight w:val="20"/>
        </w:trPr>
        <w:tc>
          <w:tcPr>
            <w:tcW w:w="6619" w:type="dxa"/>
            <w:gridSpan w:val="2"/>
            <w:tcBorders>
              <w:top w:val="nil"/>
              <w:left w:val="nil"/>
              <w:bottom w:val="nil"/>
              <w:right w:val="nil"/>
            </w:tcBorders>
          </w:tcPr>
          <w:p w14:paraId="26F4C7F5" w14:textId="77777777" w:rsidR="001C71D0" w:rsidRPr="00586386" w:rsidRDefault="001C71D0" w:rsidP="001C71D0">
            <w:pPr>
              <w:pStyle w:val="Geenafstand"/>
              <w:numPr>
                <w:ilvl w:val="0"/>
                <w:numId w:val="4"/>
              </w:numPr>
              <w:rPr>
                <w:rFonts w:cs="Times New Roman"/>
                <w:bCs/>
                <w:sz w:val="14"/>
                <w:szCs w:val="14"/>
                <w:lang w:val="en-GB"/>
              </w:rPr>
            </w:pPr>
            <w:r w:rsidRPr="00586386">
              <w:rPr>
                <w:rFonts w:cs="Times New Roman"/>
                <w:bCs/>
                <w:sz w:val="14"/>
                <w:szCs w:val="14"/>
                <w:lang w:val="en-GB"/>
              </w:rPr>
              <w:t>Have you used soft drugs (including joints) or hard drugs in the past year? (yes/no)</w:t>
            </w:r>
          </w:p>
          <w:p w14:paraId="17A7D4F4" w14:textId="77777777" w:rsidR="001C71D0" w:rsidRPr="00586386" w:rsidRDefault="001C71D0" w:rsidP="001C71D0">
            <w:pPr>
              <w:pStyle w:val="Geenafstand"/>
              <w:ind w:left="360"/>
              <w:rPr>
                <w:rFonts w:cs="Times New Roman"/>
                <w:bCs/>
                <w:sz w:val="14"/>
                <w:szCs w:val="14"/>
                <w:lang w:val="en-GB"/>
              </w:rPr>
            </w:pPr>
          </w:p>
          <w:p w14:paraId="1CA14B0B" w14:textId="77777777" w:rsidR="001C71D0" w:rsidRPr="00586386" w:rsidRDefault="001C71D0" w:rsidP="001C71D0">
            <w:pPr>
              <w:pStyle w:val="Geenafstand"/>
              <w:numPr>
                <w:ilvl w:val="0"/>
                <w:numId w:val="4"/>
              </w:numPr>
              <w:rPr>
                <w:rFonts w:cs="Times New Roman"/>
                <w:bCs/>
                <w:sz w:val="14"/>
                <w:szCs w:val="14"/>
                <w:lang w:val="en-GB"/>
              </w:rPr>
            </w:pPr>
            <w:r w:rsidRPr="00586386">
              <w:rPr>
                <w:rFonts w:cs="Times New Roman"/>
                <w:bCs/>
                <w:sz w:val="14"/>
                <w:szCs w:val="14"/>
                <w:lang w:val="en-GB"/>
              </w:rPr>
              <w:t>In</w:t>
            </w:r>
            <w:r w:rsidRPr="00586386">
              <w:rPr>
                <w:sz w:val="14"/>
                <w:szCs w:val="14"/>
                <w:lang w:val="en-US"/>
              </w:rPr>
              <w:t xml:space="preserve"> </w:t>
            </w:r>
            <w:r w:rsidRPr="00586386">
              <w:rPr>
                <w:rFonts w:cs="Times New Roman"/>
                <w:bCs/>
                <w:sz w:val="14"/>
                <w:szCs w:val="14"/>
                <w:lang w:val="en-GB"/>
              </w:rPr>
              <w:t xml:space="preserve">the past year, which types of drugs did you use and how many times have you used this drug approximately (drug / amount of times used in the past year)  </w:t>
            </w:r>
          </w:p>
        </w:tc>
        <w:tc>
          <w:tcPr>
            <w:tcW w:w="2453" w:type="dxa"/>
            <w:tcBorders>
              <w:top w:val="nil"/>
              <w:left w:val="nil"/>
              <w:bottom w:val="nil"/>
              <w:right w:val="nil"/>
            </w:tcBorders>
          </w:tcPr>
          <w:p w14:paraId="72C89386" w14:textId="77777777" w:rsidR="001C71D0" w:rsidRPr="00586386" w:rsidRDefault="001C71D0" w:rsidP="001C71D0">
            <w:pPr>
              <w:pStyle w:val="Geenafstand"/>
              <w:rPr>
                <w:rFonts w:cs="Times New Roman"/>
                <w:bCs/>
                <w:sz w:val="14"/>
                <w:szCs w:val="14"/>
                <w:lang w:val="en-GB"/>
              </w:rPr>
            </w:pPr>
            <w:r w:rsidRPr="00586386">
              <w:rPr>
                <w:rFonts w:cs="Times New Roman"/>
                <w:bCs/>
                <w:sz w:val="14"/>
                <w:szCs w:val="14"/>
                <w:lang w:val="en-GB"/>
              </w:rPr>
              <w:t>Any drug use</w:t>
            </w:r>
          </w:p>
        </w:tc>
      </w:tr>
      <w:tr w:rsidR="001C71D0" w:rsidRPr="00586386" w14:paraId="21EAB934" w14:textId="77777777" w:rsidTr="001C71D0">
        <w:trPr>
          <w:trHeight w:val="20"/>
        </w:trPr>
        <w:tc>
          <w:tcPr>
            <w:tcW w:w="1523" w:type="dxa"/>
            <w:tcBorders>
              <w:top w:val="nil"/>
              <w:left w:val="nil"/>
              <w:bottom w:val="single" w:sz="4" w:space="0" w:color="auto"/>
              <w:right w:val="nil"/>
            </w:tcBorders>
          </w:tcPr>
          <w:p w14:paraId="3F054C18" w14:textId="77777777" w:rsidR="001C71D0" w:rsidRPr="00586386" w:rsidRDefault="001C71D0" w:rsidP="001C71D0">
            <w:pPr>
              <w:pStyle w:val="Geenafstand"/>
              <w:rPr>
                <w:rFonts w:cs="Times New Roman"/>
                <w:bCs/>
                <w:sz w:val="16"/>
                <w:szCs w:val="16"/>
                <w:lang w:val="en-GB"/>
              </w:rPr>
            </w:pPr>
          </w:p>
        </w:tc>
        <w:tc>
          <w:tcPr>
            <w:tcW w:w="5096" w:type="dxa"/>
            <w:tcBorders>
              <w:top w:val="nil"/>
              <w:left w:val="nil"/>
              <w:bottom w:val="single" w:sz="4" w:space="0" w:color="auto"/>
              <w:right w:val="nil"/>
            </w:tcBorders>
            <w:vAlign w:val="center"/>
          </w:tcPr>
          <w:p w14:paraId="49451095" w14:textId="77777777" w:rsidR="001C71D0" w:rsidRPr="00586386" w:rsidRDefault="001C71D0" w:rsidP="001C71D0">
            <w:pPr>
              <w:pStyle w:val="Geenafstand"/>
              <w:jc w:val="center"/>
              <w:rPr>
                <w:rFonts w:cs="Times New Roman"/>
                <w:bCs/>
                <w:sz w:val="16"/>
                <w:szCs w:val="16"/>
                <w:lang w:val="en-GB"/>
              </w:rPr>
            </w:pPr>
          </w:p>
        </w:tc>
        <w:tc>
          <w:tcPr>
            <w:tcW w:w="2453" w:type="dxa"/>
            <w:tcBorders>
              <w:top w:val="nil"/>
              <w:left w:val="nil"/>
              <w:bottom w:val="single" w:sz="4" w:space="0" w:color="auto"/>
              <w:right w:val="nil"/>
            </w:tcBorders>
          </w:tcPr>
          <w:p w14:paraId="7999F220" w14:textId="77777777" w:rsidR="001C71D0" w:rsidRPr="00586386" w:rsidRDefault="001C71D0" w:rsidP="001C71D0">
            <w:pPr>
              <w:pStyle w:val="Geenafstand"/>
              <w:rPr>
                <w:rFonts w:cs="Times New Roman"/>
                <w:bCs/>
                <w:sz w:val="16"/>
                <w:szCs w:val="16"/>
                <w:lang w:val="en-GB"/>
              </w:rPr>
            </w:pPr>
          </w:p>
        </w:tc>
      </w:tr>
    </w:tbl>
    <w:p w14:paraId="33A625E0" w14:textId="7C3644C9" w:rsidR="00AA7243" w:rsidRPr="001C71D0" w:rsidRDefault="001C71D0" w:rsidP="001C71D0">
      <w:pPr>
        <w:pBdr>
          <w:top w:val="nil"/>
          <w:left w:val="nil"/>
          <w:bottom w:val="nil"/>
          <w:right w:val="nil"/>
          <w:between w:val="nil"/>
        </w:pBdr>
        <w:rPr>
          <w:rFonts w:asciiTheme="minorHAnsi" w:hAnsiTheme="minorHAnsi"/>
          <w:bCs/>
          <w:sz w:val="16"/>
          <w:szCs w:val="16"/>
          <w:lang w:val="en-GB" w:eastAsia="en-US"/>
        </w:rPr>
      </w:pPr>
      <w:r w:rsidRPr="00586386">
        <w:rPr>
          <w:rFonts w:asciiTheme="minorHAnsi" w:hAnsiTheme="minorHAnsi"/>
          <w:bCs/>
          <w:sz w:val="16"/>
          <w:szCs w:val="16"/>
          <w:lang w:val="en-GB" w:eastAsia="en-US"/>
        </w:rPr>
        <w:t xml:space="preserve">Abbreviations: WHO, World Health Organisation. </w:t>
      </w:r>
      <w:r w:rsidRPr="00586386">
        <w:rPr>
          <w:rFonts w:asciiTheme="minorHAnsi" w:hAnsiTheme="minorHAnsi"/>
          <w:bCs/>
          <w:sz w:val="16"/>
          <w:szCs w:val="16"/>
          <w:vertAlign w:val="superscript"/>
          <w:lang w:val="en-GB" w:eastAsia="en-US"/>
        </w:rPr>
        <w:t>a</w:t>
      </w:r>
      <w:r w:rsidRPr="00586386">
        <w:rPr>
          <w:rFonts w:asciiTheme="minorHAnsi" w:hAnsiTheme="minorHAnsi"/>
          <w:bCs/>
          <w:sz w:val="16"/>
          <w:szCs w:val="16"/>
          <w:lang w:val="en-GB" w:eastAsia="en-US"/>
        </w:rPr>
        <w:t xml:space="preserve">For adults aged 18-64 years: </w:t>
      </w:r>
      <w:r w:rsidRPr="00586386">
        <w:rPr>
          <w:rFonts w:asciiTheme="minorHAnsi" w:hAnsiTheme="minorHAnsi" w:cstheme="minorHAnsi"/>
          <w:bCs/>
          <w:sz w:val="16"/>
          <w:szCs w:val="16"/>
          <w:lang w:val="en-GB" w:eastAsia="en-US"/>
        </w:rPr>
        <w:t>≥</w:t>
      </w:r>
      <w:r w:rsidRPr="00586386">
        <w:rPr>
          <w:rFonts w:asciiTheme="minorHAnsi" w:hAnsiTheme="minorHAnsi"/>
          <w:bCs/>
          <w:sz w:val="16"/>
          <w:szCs w:val="16"/>
          <w:lang w:val="en-GB" w:eastAsia="en-US"/>
        </w:rPr>
        <w:t xml:space="preserve">75 minutes of vigorous physical activity or </w:t>
      </w:r>
      <w:r w:rsidRPr="00586386">
        <w:rPr>
          <w:rFonts w:asciiTheme="minorHAnsi" w:hAnsiTheme="minorHAnsi" w:cstheme="minorHAnsi"/>
          <w:bCs/>
          <w:sz w:val="16"/>
          <w:szCs w:val="16"/>
          <w:lang w:val="en-GB" w:eastAsia="en-US"/>
        </w:rPr>
        <w:t>≥</w:t>
      </w:r>
      <w:r w:rsidRPr="00586386">
        <w:rPr>
          <w:rFonts w:asciiTheme="minorHAnsi" w:hAnsiTheme="minorHAnsi"/>
          <w:bCs/>
          <w:sz w:val="16"/>
          <w:szCs w:val="16"/>
          <w:lang w:val="en-GB" w:eastAsia="en-US"/>
        </w:rPr>
        <w:t xml:space="preserve">150 minutes of moderate physical activity and </w:t>
      </w:r>
      <w:r w:rsidRPr="00586386">
        <w:rPr>
          <w:rFonts w:asciiTheme="minorHAnsi" w:hAnsiTheme="minorHAnsi" w:cstheme="minorHAnsi"/>
          <w:bCs/>
          <w:sz w:val="16"/>
          <w:szCs w:val="16"/>
          <w:lang w:val="en-GB" w:eastAsia="en-US"/>
        </w:rPr>
        <w:t>≥</w:t>
      </w:r>
      <w:r w:rsidRPr="00586386">
        <w:rPr>
          <w:rFonts w:asciiTheme="minorHAnsi" w:hAnsiTheme="minorHAnsi"/>
          <w:bCs/>
          <w:sz w:val="16"/>
          <w:szCs w:val="16"/>
          <w:lang w:val="en-GB" w:eastAsia="en-US"/>
        </w:rPr>
        <w:t xml:space="preserve">2 times of muscle strengthening activities per week. </w:t>
      </w:r>
    </w:p>
    <w:sectPr w:rsidR="00AA7243" w:rsidRPr="001C7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077EF"/>
    <w:multiLevelType w:val="hybridMultilevel"/>
    <w:tmpl w:val="8FFEA3D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3937DC9"/>
    <w:multiLevelType w:val="hybridMultilevel"/>
    <w:tmpl w:val="17FEEC6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0F13812"/>
    <w:multiLevelType w:val="hybridMultilevel"/>
    <w:tmpl w:val="AB50B4D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D5C15DE"/>
    <w:multiLevelType w:val="hybridMultilevel"/>
    <w:tmpl w:val="ABA8CD3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63197687">
    <w:abstractNumId w:val="3"/>
  </w:num>
  <w:num w:numId="2" w16cid:durableId="2028483962">
    <w:abstractNumId w:val="2"/>
  </w:num>
  <w:num w:numId="3" w16cid:durableId="1127045426">
    <w:abstractNumId w:val="1"/>
  </w:num>
  <w:num w:numId="4" w16cid:durableId="269440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EB"/>
    <w:rsid w:val="00072FEB"/>
    <w:rsid w:val="001C71D0"/>
    <w:rsid w:val="008A4756"/>
    <w:rsid w:val="00A93CB6"/>
    <w:rsid w:val="00AA7243"/>
    <w:rsid w:val="00AC3E77"/>
    <w:rsid w:val="00F10A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681A"/>
  <w15:chartTrackingRefBased/>
  <w15:docId w15:val="{D34AC24B-6E5F-41C2-8038-D5B50A2C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71D0"/>
    <w:pPr>
      <w:spacing w:after="0" w:line="240" w:lineRule="auto"/>
    </w:pPr>
    <w:rPr>
      <w:rFonts w:ascii="Calibri" w:hAnsi="Calibri" w:cs="Times New Roman"/>
      <w:kern w:val="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1C71D0"/>
    <w:pPr>
      <w:spacing w:after="0" w:line="240" w:lineRule="auto"/>
    </w:pPr>
    <w:rPr>
      <w:kern w:val="0"/>
      <w14:ligatures w14:val="none"/>
    </w:rPr>
  </w:style>
  <w:style w:type="character" w:customStyle="1" w:styleId="GeenafstandChar">
    <w:name w:val="Geen afstand Char"/>
    <w:basedOn w:val="Standaardalinea-lettertype"/>
    <w:link w:val="Geenafstand"/>
    <w:rsid w:val="001C71D0"/>
    <w:rPr>
      <w:kern w:val="0"/>
      <w14:ligatures w14:val="none"/>
    </w:rPr>
  </w:style>
  <w:style w:type="table" w:styleId="Tabelraster">
    <w:name w:val="Table Grid"/>
    <w:basedOn w:val="Standaardtabel"/>
    <w:uiPriority w:val="39"/>
    <w:rsid w:val="001C71D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C71D0"/>
    <w:pPr>
      <w:pBdr>
        <w:top w:val="nil"/>
        <w:left w:val="nil"/>
        <w:bottom w:val="nil"/>
        <w:right w:val="nil"/>
        <w:between w:val="nil"/>
        <w:bar w:val="nil"/>
      </w:pBdr>
    </w:pPr>
    <w:rPr>
      <w:rFonts w:ascii="Calibri" w:eastAsia="Arial Unicode MS" w:hAnsi="Calibri" w:cs="Arial Unicode MS"/>
      <w:color w:val="000000"/>
      <w:kern w:val="0"/>
      <w:u w:color="000000"/>
      <w:bdr w:val="nil"/>
      <w:lang w:eastAsia="nl-NL"/>
      <w14:textOutline w14:w="0" w14:cap="flat" w14:cmpd="sng" w14:algn="ctr">
        <w14:noFill/>
        <w14:prstDash w14:val="solid"/>
        <w14:bevel/>
      </w14:textOutline>
      <w14:ligatures w14:val="none"/>
    </w:rPr>
  </w:style>
  <w:style w:type="character" w:styleId="Hyperlink">
    <w:name w:val="Hyperlink"/>
    <w:basedOn w:val="Standaardalinea-lettertype"/>
    <w:uiPriority w:val="99"/>
    <w:unhideWhenUsed/>
    <w:rsid w:val="00A93CB6"/>
    <w:rPr>
      <w:color w:val="0563C1" w:themeColor="hyperlink"/>
      <w:u w:val="single"/>
    </w:rPr>
  </w:style>
  <w:style w:type="character" w:styleId="Onopgelostemelding">
    <w:name w:val="Unresolved Mention"/>
    <w:basedOn w:val="Standaardalinea-lettertype"/>
    <w:uiPriority w:val="99"/>
    <w:semiHidden/>
    <w:unhideWhenUsed/>
    <w:rsid w:val="00A93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947</Words>
  <Characters>5210</Characters>
  <Application>Microsoft Office Word</Application>
  <DocSecurity>0</DocSecurity>
  <Lines>43</Lines>
  <Paragraphs>12</Paragraphs>
  <ScaleCrop>false</ScaleCrop>
  <Company>UMC Utrecht</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van den Oever</dc:creator>
  <cp:keywords/>
  <dc:description/>
  <cp:lastModifiedBy>Selina van den Oever</cp:lastModifiedBy>
  <cp:revision>3</cp:revision>
  <dcterms:created xsi:type="dcterms:W3CDTF">2026-02-10T20:57:00Z</dcterms:created>
  <dcterms:modified xsi:type="dcterms:W3CDTF">2026-02-10T21:04:00Z</dcterms:modified>
</cp:coreProperties>
</file>