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07" w:rsidRDefault="00A169DE">
      <w:r w:rsidRPr="00A169DE">
        <w:rPr>
          <w:noProof/>
        </w:rPr>
        <w:drawing>
          <wp:inline distT="0" distB="0" distL="0" distR="0">
            <wp:extent cx="3911097" cy="2818574"/>
            <wp:effectExtent l="0" t="0" r="0" b="1270"/>
            <wp:docPr id="3" name="图片 3" descr="F:\01科研材料\研究生论文\2019届-苗昌见\整理论文-英文\返修稿\第三次上传-20200307\第四次-2020-6-10-2020-8-11\第四次-2020-7-19-2020-8-11\Supplementary information-GC-MS\Supplementary information-GC-MS of volatiles of tobacco plants\Han-vegetative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01科研材料\研究生论文\2019届-苗昌见\整理论文-英文\返修稿\第三次上传-20200307\第四次-2020-6-10-2020-8-11\第四次-2020-7-19-2020-8-11\Supplementary information-GC-MS\Supplementary information-GC-MS of volatiles of tobacco plants\Han-vegetative st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683" cy="28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B45" w:rsidRPr="00B97FA5" w:rsidRDefault="00A83B45" w:rsidP="00A83B45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>Figure S</w:t>
      </w:r>
      <w:r w:rsidR="00A169DE">
        <w:rPr>
          <w:rFonts w:ascii="Times New Roman" w:eastAsia="黑体" w:hAnsi="Times New Roman"/>
          <w:szCs w:val="21"/>
        </w:rPr>
        <w:t>2</w:t>
      </w:r>
      <w:r>
        <w:rPr>
          <w:rFonts w:ascii="Times New Roman" w:eastAsia="黑体" w:hAnsi="Times New Roman"/>
          <w:szCs w:val="21"/>
        </w:rPr>
        <w:t xml:space="preserve">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 w:rsidR="00A169DE"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>N. rustica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 w:rsidR="00A169DE" w:rsidRPr="00B97FA5">
        <w:rPr>
          <w:rFonts w:ascii="Times New Roman" w:eastAsia="黑体" w:hAnsi="Times New Roman"/>
          <w:szCs w:val="21"/>
        </w:rPr>
        <w:t>“Han”</w:t>
      </w:r>
      <w:r w:rsidR="00E51F26">
        <w:rPr>
          <w:rFonts w:ascii="Times New Roman" w:eastAsia="黑体" w:hAnsi="Times New Roman"/>
          <w:szCs w:val="21"/>
        </w:rPr>
        <w:t xml:space="preserve"> in vegetative growth stage</w:t>
      </w:r>
      <w:r w:rsidR="00A169DE" w:rsidRPr="00B97FA5">
        <w:rPr>
          <w:rFonts w:ascii="Times New Roman" w:eastAsia="黑体" w:hAnsi="Times New Roman" w:hint="eastAsia"/>
          <w:szCs w:val="21"/>
        </w:rPr>
        <w:t>.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="00150E76">
        <w:rPr>
          <w:rFonts w:ascii="Times New Roman" w:eastAsia="黑体" w:hAnsi="Times New Roman" w:hint="eastAsia"/>
          <w:szCs w:val="21"/>
        </w:rPr>
        <w:t xml:space="preserve"> r</w:t>
      </w:r>
      <w:r w:rsidR="00166F93"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="00166F93"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="00166F93"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 w:rsidR="00B97FA5">
        <w:rPr>
          <w:rFonts w:ascii="Times New Roman" w:eastAsia="黑体" w:hAnsi="Times New Roman"/>
          <w:szCs w:val="21"/>
        </w:rPr>
        <w:t>1.</w:t>
      </w:r>
    </w:p>
    <w:p w:rsidR="00A83B45" w:rsidRDefault="00A83B45">
      <w:pPr>
        <w:rPr>
          <w:rFonts w:ascii="Times New Roman" w:eastAsia="黑体" w:hAnsi="Times New Roman"/>
          <w:szCs w:val="21"/>
        </w:rPr>
      </w:pPr>
    </w:p>
    <w:p w:rsidR="00A169DE" w:rsidRDefault="00BB52CA">
      <w:pPr>
        <w:rPr>
          <w:rFonts w:ascii="Times New Roman" w:eastAsia="黑体" w:hAnsi="Times New Roman"/>
          <w:szCs w:val="21"/>
        </w:rPr>
      </w:pPr>
      <w:r w:rsidRPr="00BB52CA">
        <w:rPr>
          <w:rFonts w:ascii="Times New Roman" w:eastAsia="黑体" w:hAnsi="Times New Roman"/>
          <w:noProof/>
          <w:szCs w:val="21"/>
        </w:rPr>
        <w:drawing>
          <wp:inline distT="0" distB="0" distL="0" distR="0">
            <wp:extent cx="5274310" cy="3800988"/>
            <wp:effectExtent l="0" t="0" r="2540" b="9525"/>
            <wp:docPr id="4" name="图片 4" descr="F:\01科研材料\研究生论文\2019届-苗昌见\整理论文-英文\返修稿\第三次上传-20200307\第四次-2020-6-10-2020-8-11\第四次-2020-7-19-2020-8-11\Supplementary information-GC-MS\Supplementary information-GC-MS of volatiles of tobacco plants\Han-flowering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1科研材料\研究生论文\2019届-苗昌见\整理论文-英文\返修稿\第三次上传-20200307\第四次-2020-6-10-2020-8-11\第四次-2020-7-19-2020-8-11\Supplementary information-GC-MS\Supplementary information-GC-MS of volatiles of tobacco plants\Han-flowering st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2CA" w:rsidRPr="00B97FA5" w:rsidRDefault="00BB52CA" w:rsidP="00BB52CA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 xml:space="preserve">Figure S3.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>N. rustica</w:t>
      </w:r>
      <w:r w:rsidR="00150E76" w:rsidRPr="00B97FA5"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“Han”</w:t>
      </w:r>
      <w:r>
        <w:rPr>
          <w:rFonts w:ascii="Times New Roman" w:eastAsia="黑体" w:hAnsi="Times New Roman"/>
          <w:szCs w:val="21"/>
        </w:rPr>
        <w:t xml:space="preserve"> in flowering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A169DE" w:rsidRDefault="00A169DE"/>
    <w:p w:rsidR="00830BD0" w:rsidRDefault="00830BD0"/>
    <w:p w:rsidR="00830BD0" w:rsidRDefault="00830BD0"/>
    <w:p w:rsidR="00830BD0" w:rsidRDefault="00830BD0"/>
    <w:p w:rsidR="00830BD0" w:rsidRDefault="00830BD0" w:rsidP="00830BD0">
      <w:pPr>
        <w:rPr>
          <w:rFonts w:ascii="Times New Roman" w:eastAsia="黑体" w:hAnsi="Times New Roman"/>
          <w:szCs w:val="21"/>
        </w:rPr>
      </w:pPr>
      <w:r w:rsidRPr="00830BD0">
        <w:rPr>
          <w:rFonts w:ascii="Times New Roman" w:eastAsia="黑体" w:hAnsi="Times New Roman"/>
          <w:noProof/>
          <w:szCs w:val="21"/>
        </w:rPr>
        <w:lastRenderedPageBreak/>
        <w:drawing>
          <wp:inline distT="0" distB="0" distL="0" distR="0">
            <wp:extent cx="5274310" cy="3800988"/>
            <wp:effectExtent l="0" t="0" r="2540" b="9525"/>
            <wp:docPr id="5" name="图片 5" descr="F:\01科研材料\研究生论文\2019届-苗昌见\整理论文-英文\返修稿\第三次上传-20200307\第四次-2020-6-10-2020-8-11\第四次-2020-7-19-2020-8-11\Supplementary information-GC-MS\Supplementary information-GC-MS of volatiles of tobacco plants\XF-vegetative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01科研材料\研究生论文\2019届-苗昌见\整理论文-英文\返修稿\第三次上传-20200307\第四次-2020-6-10-2020-8-11\第四次-2020-7-19-2020-8-11\Supplementary information-GC-MS\Supplementary information-GC-MS of volatiles of tobacco plants\XF-vegetative st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D0" w:rsidRPr="00B97FA5" w:rsidRDefault="00830BD0" w:rsidP="00830BD0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 xml:space="preserve">Figure S4.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>N. rustica</w:t>
      </w:r>
      <w:r w:rsidR="00150E76" w:rsidRPr="00B97FA5"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XF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vegetative growth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830BD0" w:rsidRPr="00830BD0" w:rsidRDefault="00830BD0"/>
    <w:p w:rsidR="00830BD0" w:rsidRDefault="00830BD0">
      <w:r w:rsidRPr="00830BD0">
        <w:rPr>
          <w:noProof/>
        </w:rPr>
        <w:drawing>
          <wp:inline distT="0" distB="0" distL="0" distR="0">
            <wp:extent cx="5273640" cy="3232087"/>
            <wp:effectExtent l="0" t="0" r="3810" b="6985"/>
            <wp:docPr id="6" name="图片 6" descr="F:\01科研材料\研究生论文\2019届-苗昌见\整理论文-英文\返修稿\第三次上传-20200307\第四次-2020-6-10-2020-8-11\第四次-2020-7-19-2020-8-11\Supplementary information-GC-MS\Supplementary information-GC-MS of volatiles of tobacco plants\XF-flowering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01科研材料\研究生论文\2019届-苗昌见\整理论文-英文\返修稿\第三次上传-20200307\第四次-2020-6-10-2020-8-11\第四次-2020-7-19-2020-8-11\Supplementary information-GC-MS\Supplementary information-GC-MS of volatiles of tobacco plants\XF-flowering st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8517"/>
                    <a:stretch/>
                  </pic:blipFill>
                  <pic:spPr bwMode="auto">
                    <a:xfrm>
                      <a:off x="0" y="0"/>
                      <a:ext cx="5274310" cy="323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0BD0" w:rsidRPr="00B97FA5" w:rsidRDefault="00830BD0" w:rsidP="00830BD0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 xml:space="preserve">Figure S5.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>N. rustica</w:t>
      </w:r>
      <w:r w:rsidR="00150E76">
        <w:rPr>
          <w:rFonts w:ascii="Times New Roman" w:eastAsia="黑体" w:hAnsi="Times New Roman" w:hint="eastAsia"/>
          <w:i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XF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flowering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830BD0" w:rsidRDefault="00830BD0"/>
    <w:p w:rsidR="00F13C81" w:rsidRDefault="00F13C81"/>
    <w:p w:rsidR="00F13C81" w:rsidRDefault="00F13C81">
      <w:r w:rsidRPr="00F13C81">
        <w:rPr>
          <w:noProof/>
        </w:rPr>
        <w:lastRenderedPageBreak/>
        <w:drawing>
          <wp:inline distT="0" distB="0" distL="0" distR="0">
            <wp:extent cx="5274310" cy="3895408"/>
            <wp:effectExtent l="0" t="0" r="2540" b="0"/>
            <wp:docPr id="7" name="图片 7" descr="F:\01科研材料\研究生论文\2019届-苗昌见\整理论文-英文\返修稿\第三次上传-20200307\第四次-2020-6-10-2020-8-11\第四次-2020-7-19-2020-8-11\Supplementary information-GC-MS\Supplementary information-GC-MS of volatiles of tobacco plants\K326-vegetative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01科研材料\研究生论文\2019届-苗昌见\整理论文-英文\返修稿\第三次上传-20200307\第四次-2020-6-10-2020-8-11\第四次-2020-7-19-2020-8-11\Supplementary information-GC-MS\Supplementary information-GC-MS of volatiles of tobacco plants\K326-vegetative st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81" w:rsidRPr="00B97FA5" w:rsidRDefault="00F13C81" w:rsidP="00F13C81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 xml:space="preserve">Figure S6.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 xml:space="preserve">N. </w:t>
      </w:r>
      <w:r w:rsidR="00150E76">
        <w:rPr>
          <w:rFonts w:ascii="Times New Roman" w:eastAsia="黑体" w:hAnsi="Times New Roman" w:hint="eastAsia"/>
          <w:i/>
          <w:szCs w:val="21"/>
        </w:rPr>
        <w:t>tabacum</w:t>
      </w:r>
      <w:r w:rsidR="00150E76" w:rsidRPr="00B97FA5"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K326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vegetative growth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F13C81" w:rsidRPr="00F13C81" w:rsidRDefault="00F13C81">
      <w:r w:rsidRPr="00F13C81">
        <w:rPr>
          <w:noProof/>
        </w:rPr>
        <w:drawing>
          <wp:inline distT="0" distB="0" distL="0" distR="0">
            <wp:extent cx="5274310" cy="3800988"/>
            <wp:effectExtent l="0" t="0" r="2540" b="9525"/>
            <wp:docPr id="8" name="图片 8" descr="F:\01科研材料\研究生论文\2019届-苗昌见\整理论文-英文\返修稿\第三次上传-20200307\第四次-2020-6-10-2020-8-11\第四次-2020-7-19-2020-8-11\Supplementary information-GC-MS\Supplementary information-GC-MS of volatiles of tobacco plants\K326-flowering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01科研材料\研究生论文\2019届-苗昌见\整理论文-英文\返修稿\第三次上传-20200307\第四次-2020-6-10-2020-8-11\第四次-2020-7-19-2020-8-11\Supplementary information-GC-MS\Supplementary information-GC-MS of volatiles of tobacco plants\K326-flowering st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81" w:rsidRPr="00B97FA5" w:rsidRDefault="00F13C81" w:rsidP="00F13C81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 xml:space="preserve">Figure S7.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 xml:space="preserve">N. </w:t>
      </w:r>
      <w:r w:rsidR="00150E76">
        <w:rPr>
          <w:rFonts w:ascii="Times New Roman" w:eastAsia="黑体" w:hAnsi="Times New Roman" w:hint="eastAsia"/>
          <w:i/>
          <w:szCs w:val="21"/>
        </w:rPr>
        <w:t>tabacum</w:t>
      </w:r>
      <w:r w:rsidR="00150E76" w:rsidRPr="00B97FA5"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K326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flowering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F13C81" w:rsidRPr="00F13C81" w:rsidRDefault="00F13C81">
      <w:r w:rsidRPr="00F13C81">
        <w:rPr>
          <w:noProof/>
        </w:rPr>
        <w:lastRenderedPageBreak/>
        <w:drawing>
          <wp:inline distT="0" distB="0" distL="0" distR="0">
            <wp:extent cx="5274310" cy="3800988"/>
            <wp:effectExtent l="0" t="0" r="2540" b="9525"/>
            <wp:docPr id="9" name="图片 9" descr="F:\01科研材料\研究生论文\2019届-苗昌见\整理论文-英文\返修稿\第三次上传-20200307\第四次-2020-6-10-2020-8-11\第四次-2020-7-19-2020-8-11\Supplementary information-GC-MS\Supplementary information-GC-MS of volatiles of tobacco plants\ZY-vegetative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01科研材料\研究生论文\2019届-苗昌见\整理论文-英文\返修稿\第三次上传-20200307\第四次-2020-6-10-2020-8-11\第四次-2020-7-19-2020-8-11\Supplementary information-GC-MS\Supplementary information-GC-MS of volatiles of tobacco plants\ZY-vegetative stag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81" w:rsidRPr="00B97FA5" w:rsidRDefault="00F13C81" w:rsidP="00F13C81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>Figure S</w:t>
      </w:r>
      <w:r w:rsidR="004E09B1">
        <w:rPr>
          <w:rFonts w:ascii="Times New Roman" w:eastAsia="黑体" w:hAnsi="Times New Roman"/>
          <w:szCs w:val="21"/>
        </w:rPr>
        <w:t>8</w:t>
      </w:r>
      <w:r>
        <w:rPr>
          <w:rFonts w:ascii="Times New Roman" w:eastAsia="黑体" w:hAnsi="Times New Roman"/>
          <w:szCs w:val="21"/>
        </w:rPr>
        <w:t xml:space="preserve">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the volatiles of</w:t>
      </w:r>
      <w:r w:rsidR="00150E76" w:rsidRPr="00150E76">
        <w:rPr>
          <w:rFonts w:ascii="Times New Roman" w:eastAsia="黑体" w:hAnsi="Times New Roman" w:hint="eastAsia"/>
          <w:i/>
          <w:szCs w:val="21"/>
        </w:rPr>
        <w:t xml:space="preserve"> N. </w:t>
      </w:r>
      <w:r w:rsidR="00150E76">
        <w:rPr>
          <w:rFonts w:ascii="Times New Roman" w:eastAsia="黑体" w:hAnsi="Times New Roman" w:hint="eastAsia"/>
          <w:i/>
          <w:szCs w:val="21"/>
        </w:rPr>
        <w:t>tabacum</w:t>
      </w:r>
      <w:r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ZY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vegetative growth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>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p w:rsidR="00F13C81" w:rsidRPr="00F13C81" w:rsidRDefault="00F13C81" w:rsidP="00F13C81">
      <w:r w:rsidRPr="00F13C81">
        <w:rPr>
          <w:noProof/>
        </w:rPr>
        <w:drawing>
          <wp:inline distT="0" distB="0" distL="0" distR="0">
            <wp:extent cx="5274310" cy="3800988"/>
            <wp:effectExtent l="0" t="0" r="2540" b="9525"/>
            <wp:docPr id="10" name="图片 10" descr="F:\01科研材料\研究生论文\2019届-苗昌见\整理论文-英文\返修稿\第三次上传-20200307\第四次-2020-6-10-2020-8-11\第四次-2020-7-19-2020-8-11\Supplementary information-GC-MS\Supplementary information-GC-MS of volatiles of tobacco plants\ZY- flowering s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01科研材料\研究生论文\2019届-苗昌见\整理论文-英文\返修稿\第三次上传-20200307\第四次-2020-6-10-2020-8-11\第四次-2020-7-19-2020-8-11\Supplementary information-GC-MS\Supplementary information-GC-MS of volatiles of tobacco plants\ZY- flowering st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81" w:rsidRPr="00F13C81" w:rsidRDefault="00F13C81">
      <w:r>
        <w:rPr>
          <w:rFonts w:ascii="Times New Roman" w:eastAsia="黑体" w:hAnsi="Times New Roman"/>
          <w:szCs w:val="21"/>
        </w:rPr>
        <w:t>Figure S</w:t>
      </w:r>
      <w:r w:rsidR="004E09B1">
        <w:rPr>
          <w:rFonts w:ascii="Times New Roman" w:eastAsia="黑体" w:hAnsi="Times New Roman"/>
          <w:szCs w:val="21"/>
        </w:rPr>
        <w:t>9</w:t>
      </w:r>
      <w:bookmarkStart w:id="0" w:name="_GoBack"/>
      <w:bookmarkEnd w:id="0"/>
      <w:r>
        <w:rPr>
          <w:rFonts w:ascii="Times New Roman" w:eastAsia="黑体" w:hAnsi="Times New Roman"/>
          <w:szCs w:val="21"/>
        </w:rPr>
        <w:t xml:space="preserve">. </w:t>
      </w:r>
      <w:r w:rsidRPr="00A726F5">
        <w:rPr>
          <w:rFonts w:ascii="Times New Roman" w:eastAsia="黑体" w:hAnsi="Times New Roman"/>
          <w:szCs w:val="21"/>
        </w:rPr>
        <w:t>T</w:t>
      </w:r>
      <w:r>
        <w:rPr>
          <w:rFonts w:ascii="Times New Roman" w:eastAsia="黑体" w:hAnsi="Times New Roman" w:hint="eastAsia"/>
          <w:szCs w:val="21"/>
        </w:rPr>
        <w:t>otal</w:t>
      </w:r>
      <w:r>
        <w:rPr>
          <w:rFonts w:ascii="Times New Roman" w:eastAsia="黑体" w:hAnsi="Times New Roman"/>
          <w:szCs w:val="21"/>
        </w:rPr>
        <w:t xml:space="preserve"> ion </w:t>
      </w:r>
      <w:r w:rsidRPr="00A83B45">
        <w:rPr>
          <w:rFonts w:ascii="Times New Roman" w:eastAsia="黑体" w:hAnsi="Times New Roman"/>
          <w:szCs w:val="21"/>
        </w:rPr>
        <w:t>current</w:t>
      </w:r>
      <w:r w:rsidRPr="00A726F5">
        <w:rPr>
          <w:rFonts w:ascii="Times New Roman" w:eastAsia="黑体" w:hAnsi="Times New Roman"/>
          <w:szCs w:val="21"/>
        </w:rPr>
        <w:t xml:space="preserve"> of</w:t>
      </w:r>
      <w:r w:rsidR="00150E76">
        <w:rPr>
          <w:rFonts w:ascii="Times New Roman" w:eastAsia="黑体" w:hAnsi="Times New Roman" w:hint="eastAsia"/>
          <w:szCs w:val="21"/>
        </w:rPr>
        <w:t xml:space="preserve"> </w:t>
      </w:r>
      <w:r>
        <w:rPr>
          <w:rFonts w:ascii="Times New Roman" w:eastAsia="黑体" w:hAnsi="Times New Roman"/>
          <w:szCs w:val="21"/>
        </w:rPr>
        <w:t xml:space="preserve">the volatiles of </w:t>
      </w:r>
      <w:r w:rsidR="00150E76" w:rsidRPr="00150E76">
        <w:rPr>
          <w:rFonts w:ascii="Times New Roman" w:eastAsia="黑体" w:hAnsi="Times New Roman" w:hint="eastAsia"/>
          <w:i/>
          <w:szCs w:val="21"/>
        </w:rPr>
        <w:t xml:space="preserve">N. </w:t>
      </w:r>
      <w:r w:rsidR="00150E76">
        <w:rPr>
          <w:rFonts w:ascii="Times New Roman" w:eastAsia="黑体" w:hAnsi="Times New Roman" w:hint="eastAsia"/>
          <w:i/>
          <w:szCs w:val="21"/>
        </w:rPr>
        <w:t>tabacum</w:t>
      </w:r>
      <w:r w:rsidR="00150E76" w:rsidRPr="00B97FA5">
        <w:rPr>
          <w:rFonts w:ascii="Times New Roman" w:eastAsia="黑体" w:hAnsi="Times New Roman"/>
          <w:szCs w:val="21"/>
        </w:rPr>
        <w:t xml:space="preserve"> </w:t>
      </w:r>
      <w:r w:rsidRPr="00B97FA5">
        <w:rPr>
          <w:rFonts w:ascii="Times New Roman" w:eastAsia="黑体" w:hAnsi="Times New Roman"/>
          <w:szCs w:val="21"/>
        </w:rPr>
        <w:t>“</w:t>
      </w:r>
      <w:r>
        <w:rPr>
          <w:rFonts w:ascii="Times New Roman" w:eastAsia="黑体" w:hAnsi="Times New Roman"/>
          <w:szCs w:val="21"/>
        </w:rPr>
        <w:t>ZY</w:t>
      </w:r>
      <w:r w:rsidRPr="00B97FA5">
        <w:rPr>
          <w:rFonts w:ascii="Times New Roman" w:eastAsia="黑体" w:hAnsi="Times New Roman"/>
          <w:szCs w:val="21"/>
        </w:rPr>
        <w:t>”</w:t>
      </w:r>
      <w:r>
        <w:rPr>
          <w:rFonts w:ascii="Times New Roman" w:eastAsia="黑体" w:hAnsi="Times New Roman"/>
          <w:szCs w:val="21"/>
        </w:rPr>
        <w:t xml:space="preserve"> in flowering stage</w:t>
      </w:r>
      <w:r w:rsidRPr="00B97FA5">
        <w:rPr>
          <w:rFonts w:ascii="Times New Roman" w:eastAsia="黑体" w:hAnsi="Times New Roman" w:hint="eastAsia"/>
          <w:szCs w:val="21"/>
        </w:rPr>
        <w:t xml:space="preserve">. </w:t>
      </w:r>
      <w:r w:rsidRPr="00B97FA5">
        <w:rPr>
          <w:rFonts w:ascii="Times New Roman" w:eastAsia="黑体" w:hAnsi="Times New Roman"/>
          <w:szCs w:val="21"/>
        </w:rPr>
        <w:t xml:space="preserve">The </w:t>
      </w:r>
      <w:r w:rsidRPr="00A726F5">
        <w:rPr>
          <w:rFonts w:ascii="Times New Roman" w:eastAsia="黑体" w:hAnsi="Times New Roman"/>
          <w:szCs w:val="21"/>
        </w:rPr>
        <w:t>retention ti</w:t>
      </w:r>
      <w:r w:rsidRPr="00746F4B">
        <w:rPr>
          <w:rFonts w:ascii="Times New Roman" w:eastAsia="黑体" w:hAnsi="Times New Roman"/>
          <w:szCs w:val="21"/>
        </w:rPr>
        <w:t>me,</w:t>
      </w:r>
      <w:r w:rsidRPr="00B97FA5">
        <w:rPr>
          <w:rFonts w:ascii="Times New Roman" w:eastAsia="黑体" w:hAnsi="Times New Roman"/>
          <w:szCs w:val="21"/>
        </w:rPr>
        <w:t xml:space="preserve"> </w:t>
      </w:r>
      <w:r w:rsidR="00150E76">
        <w:rPr>
          <w:rFonts w:ascii="Times New Roman" w:eastAsia="黑体" w:hAnsi="Times New Roman" w:hint="eastAsia"/>
          <w:szCs w:val="21"/>
        </w:rPr>
        <w:t>r</w:t>
      </w:r>
      <w:r w:rsidRPr="00B97FA5">
        <w:rPr>
          <w:rFonts w:ascii="Times New Roman" w:eastAsia="黑体" w:hAnsi="Times New Roman"/>
          <w:szCs w:val="21"/>
        </w:rPr>
        <w:t xml:space="preserve">elative peak area and identified </w:t>
      </w:r>
      <w:r w:rsidR="00150E76">
        <w:rPr>
          <w:rFonts w:ascii="Times New Roman" w:eastAsia="黑体" w:hAnsi="Times New Roman" w:hint="eastAsia"/>
          <w:szCs w:val="21"/>
        </w:rPr>
        <w:t>c</w:t>
      </w:r>
      <w:r w:rsidRPr="00B97FA5">
        <w:rPr>
          <w:rFonts w:ascii="Times New Roman" w:eastAsia="黑体" w:hAnsi="Times New Roman" w:hint="eastAsia"/>
          <w:szCs w:val="21"/>
        </w:rPr>
        <w:t>ompound</w:t>
      </w:r>
      <w:r w:rsidR="000B201A">
        <w:rPr>
          <w:rFonts w:ascii="Times New Roman" w:eastAsia="黑体" w:hAnsi="Times New Roman" w:hint="eastAsia"/>
          <w:szCs w:val="21"/>
        </w:rPr>
        <w:t>s</w:t>
      </w:r>
      <w:r w:rsidRPr="00B97FA5">
        <w:rPr>
          <w:rFonts w:ascii="Times New Roman" w:eastAsia="黑体" w:hAnsi="Times New Roman" w:hint="eastAsia"/>
          <w:szCs w:val="21"/>
        </w:rPr>
        <w:t xml:space="preserve"> </w:t>
      </w:r>
      <w:r w:rsidRPr="00A726F5">
        <w:rPr>
          <w:rFonts w:ascii="Times New Roman" w:eastAsia="黑体" w:hAnsi="Times New Roman" w:hint="eastAsia"/>
          <w:szCs w:val="21"/>
        </w:rPr>
        <w:t>w</w:t>
      </w:r>
      <w:r>
        <w:rPr>
          <w:rFonts w:ascii="Times New Roman" w:eastAsia="黑体" w:hAnsi="Times New Roman"/>
          <w:szCs w:val="21"/>
        </w:rPr>
        <w:t>ere</w:t>
      </w:r>
      <w:r w:rsidRPr="00A726F5">
        <w:rPr>
          <w:rFonts w:ascii="Times New Roman" w:eastAsia="黑体" w:hAnsi="Times New Roman" w:hint="eastAsia"/>
          <w:szCs w:val="21"/>
        </w:rPr>
        <w:t xml:space="preserve"> showed </w:t>
      </w:r>
      <w:r>
        <w:rPr>
          <w:rFonts w:ascii="Times New Roman" w:eastAsia="黑体" w:hAnsi="Times New Roman"/>
          <w:szCs w:val="21"/>
        </w:rPr>
        <w:t>inT</w:t>
      </w:r>
      <w:r w:rsidRPr="00A726F5">
        <w:rPr>
          <w:rFonts w:ascii="Times New Roman" w:eastAsia="黑体" w:hAnsi="Times New Roman" w:hint="eastAsia"/>
          <w:szCs w:val="21"/>
        </w:rPr>
        <w:t xml:space="preserve">able </w:t>
      </w:r>
      <w:r>
        <w:rPr>
          <w:rFonts w:ascii="Times New Roman" w:eastAsia="黑体" w:hAnsi="Times New Roman"/>
          <w:szCs w:val="21"/>
        </w:rPr>
        <w:t>1.</w:t>
      </w:r>
    </w:p>
    <w:sectPr w:rsidR="00F13C81" w:rsidRPr="00F13C81" w:rsidSect="00CF0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509" w:rsidRDefault="00EE0509" w:rsidP="00A83B45">
      <w:r>
        <w:separator/>
      </w:r>
    </w:p>
  </w:endnote>
  <w:endnote w:type="continuationSeparator" w:id="1">
    <w:p w:rsidR="00EE0509" w:rsidRDefault="00EE0509" w:rsidP="00A8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509" w:rsidRDefault="00EE0509" w:rsidP="00A83B45">
      <w:r>
        <w:separator/>
      </w:r>
    </w:p>
  </w:footnote>
  <w:footnote w:type="continuationSeparator" w:id="1">
    <w:p w:rsidR="00EE0509" w:rsidRDefault="00EE0509" w:rsidP="00A83B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B23"/>
    <w:rsid w:val="000B201A"/>
    <w:rsid w:val="000F301B"/>
    <w:rsid w:val="00134187"/>
    <w:rsid w:val="001366F6"/>
    <w:rsid w:val="00150E76"/>
    <w:rsid w:val="00166F93"/>
    <w:rsid w:val="004000A9"/>
    <w:rsid w:val="004155EF"/>
    <w:rsid w:val="004E09B1"/>
    <w:rsid w:val="00504751"/>
    <w:rsid w:val="00615804"/>
    <w:rsid w:val="007B15B6"/>
    <w:rsid w:val="00830BD0"/>
    <w:rsid w:val="008A66A1"/>
    <w:rsid w:val="00976C7D"/>
    <w:rsid w:val="009D544D"/>
    <w:rsid w:val="00A169DE"/>
    <w:rsid w:val="00A83B45"/>
    <w:rsid w:val="00B81B23"/>
    <w:rsid w:val="00B97FA5"/>
    <w:rsid w:val="00BB52CA"/>
    <w:rsid w:val="00C12566"/>
    <w:rsid w:val="00CF0C07"/>
    <w:rsid w:val="00E51F26"/>
    <w:rsid w:val="00EC3E4A"/>
    <w:rsid w:val="00EE0509"/>
    <w:rsid w:val="00F13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B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B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0E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0E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14</cp:revision>
  <dcterms:created xsi:type="dcterms:W3CDTF">2020-07-19T10:16:00Z</dcterms:created>
  <dcterms:modified xsi:type="dcterms:W3CDTF">2020-09-08T00:43:00Z</dcterms:modified>
</cp:coreProperties>
</file>