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F948" w14:textId="77777777" w:rsidR="00330F37" w:rsidRPr="005845FA" w:rsidRDefault="00330F37" w:rsidP="00330F37">
      <w:pPr>
        <w:rPr>
          <w:rFonts w:ascii="Times New Roman" w:eastAsia="等线" w:hAnsi="Times New Roman" w:cs="Times New Roman"/>
          <w:b/>
          <w:bCs/>
          <w:color w:val="000000" w:themeColor="text1"/>
          <w:position w:val="1"/>
          <w:sz w:val="18"/>
          <w:szCs w:val="18"/>
        </w:rPr>
      </w:pPr>
      <w:r w:rsidRPr="005845FA">
        <w:rPr>
          <w:rFonts w:ascii="Times New Roman" w:eastAsia="等线" w:hAnsi="Times New Roman" w:cs="Times New Roman"/>
          <w:b/>
          <w:bCs/>
          <w:color w:val="000000" w:themeColor="text1"/>
          <w:position w:val="1"/>
          <w:sz w:val="18"/>
          <w:szCs w:val="18"/>
        </w:rPr>
        <w:t>Supplementary Table 1. “Co-stimulatory receptors and immune inhibitory molecules that may be used for melanoma treatment.”</w:t>
      </w:r>
    </w:p>
    <w:tbl>
      <w:tblPr>
        <w:tblStyle w:val="1"/>
        <w:tblW w:w="14743" w:type="dxa"/>
        <w:tblInd w:w="-28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5103"/>
        <w:gridCol w:w="992"/>
        <w:gridCol w:w="1417"/>
        <w:gridCol w:w="709"/>
        <w:gridCol w:w="1418"/>
        <w:gridCol w:w="2693"/>
      </w:tblGrid>
      <w:tr w:rsidR="00330F37" w:rsidRPr="005845FA" w14:paraId="1447F763" w14:textId="77777777" w:rsidTr="004320CA">
        <w:tc>
          <w:tcPr>
            <w:tcW w:w="1418" w:type="dxa"/>
          </w:tcPr>
          <w:p w14:paraId="1BFAEEF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Receptor</w:t>
            </w:r>
          </w:p>
        </w:tc>
        <w:tc>
          <w:tcPr>
            <w:tcW w:w="993" w:type="dxa"/>
          </w:tcPr>
          <w:p w14:paraId="04AE28D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Ligands</w:t>
            </w:r>
          </w:p>
        </w:tc>
        <w:tc>
          <w:tcPr>
            <w:tcW w:w="5103" w:type="dxa"/>
          </w:tcPr>
          <w:p w14:paraId="2862636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The role of anti-tumor immune response</w:t>
            </w:r>
          </w:p>
        </w:tc>
        <w:tc>
          <w:tcPr>
            <w:tcW w:w="992" w:type="dxa"/>
          </w:tcPr>
          <w:p w14:paraId="618D2ED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14:paraId="004A59E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Clinical trials</w:t>
            </w:r>
          </w:p>
        </w:tc>
        <w:tc>
          <w:tcPr>
            <w:tcW w:w="709" w:type="dxa"/>
          </w:tcPr>
          <w:p w14:paraId="3F66BE9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Phase</w:t>
            </w:r>
          </w:p>
        </w:tc>
        <w:tc>
          <w:tcPr>
            <w:tcW w:w="1418" w:type="dxa"/>
          </w:tcPr>
          <w:p w14:paraId="63A9927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Agent</w:t>
            </w:r>
          </w:p>
        </w:tc>
        <w:tc>
          <w:tcPr>
            <w:tcW w:w="2693" w:type="dxa"/>
          </w:tcPr>
          <w:p w14:paraId="7B6607D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 xml:space="preserve">Primary Endpoint </w:t>
            </w:r>
          </w:p>
        </w:tc>
      </w:tr>
      <w:tr w:rsidR="00330F37" w:rsidRPr="005845FA" w14:paraId="32368442" w14:textId="77777777" w:rsidTr="004320CA">
        <w:tc>
          <w:tcPr>
            <w:tcW w:w="1418" w:type="dxa"/>
          </w:tcPr>
          <w:p w14:paraId="27EA45A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Co-stimulatory receptors</w:t>
            </w:r>
          </w:p>
        </w:tc>
        <w:tc>
          <w:tcPr>
            <w:tcW w:w="993" w:type="dxa"/>
          </w:tcPr>
          <w:p w14:paraId="617E72A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B0154D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20DD0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D1BD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B27C2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55089C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DC1787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</w:tr>
      <w:tr w:rsidR="00330F37" w:rsidRPr="005845FA" w14:paraId="7B8193DD" w14:textId="77777777" w:rsidTr="004320CA">
        <w:tc>
          <w:tcPr>
            <w:tcW w:w="1418" w:type="dxa"/>
          </w:tcPr>
          <w:p w14:paraId="707C9F8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bookmarkStart w:id="0" w:name="_Hlk164764842"/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GITR</w:t>
            </w:r>
            <w:bookmarkEnd w:id="0"/>
          </w:p>
        </w:tc>
        <w:tc>
          <w:tcPr>
            <w:tcW w:w="993" w:type="dxa"/>
          </w:tcPr>
          <w:p w14:paraId="7801102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GITRL</w:t>
            </w:r>
          </w:p>
        </w:tc>
        <w:tc>
          <w:tcPr>
            <w:tcW w:w="5103" w:type="dxa"/>
          </w:tcPr>
          <w:p w14:paraId="5BD589C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promoting the differentiation and expansion of T cells</w:t>
            </w:r>
          </w:p>
          <w:p w14:paraId="2A144B0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reducing Treg-mediated immunosuppression</w:t>
            </w:r>
          </w:p>
        </w:tc>
        <w:tc>
          <w:tcPr>
            <w:tcW w:w="992" w:type="dxa"/>
          </w:tcPr>
          <w:p w14:paraId="678EFEF1" w14:textId="7ED1C730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[9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73D7549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NCT01239134</w:t>
            </w:r>
          </w:p>
          <w:p w14:paraId="26D60EE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NCT03277352</w:t>
            </w:r>
          </w:p>
          <w:p w14:paraId="7D06CE7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NCT03126110</w:t>
            </w:r>
          </w:p>
          <w:p w14:paraId="092CAD6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NCT02697591</w:t>
            </w:r>
          </w:p>
          <w:p w14:paraId="120575E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NCT03799003</w:t>
            </w:r>
          </w:p>
        </w:tc>
        <w:tc>
          <w:tcPr>
            <w:tcW w:w="709" w:type="dxa"/>
          </w:tcPr>
          <w:p w14:paraId="7687FF5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5A5ACAA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681E194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65BB944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6833399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1034FD4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TRX518</w:t>
            </w:r>
          </w:p>
          <w:p w14:paraId="5BE5085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INCAGN01876</w:t>
            </w:r>
          </w:p>
          <w:p w14:paraId="7C7F093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INCAGN01876</w:t>
            </w:r>
          </w:p>
          <w:p w14:paraId="3091619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INCAGN01876</w:t>
            </w:r>
          </w:p>
          <w:p w14:paraId="545AADC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ASP1951</w:t>
            </w:r>
          </w:p>
        </w:tc>
        <w:tc>
          <w:tcPr>
            <w:tcW w:w="2693" w:type="dxa"/>
          </w:tcPr>
          <w:p w14:paraId="35C8D0A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73F8929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221BBBF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1D06ACC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2420058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</w:tc>
      </w:tr>
      <w:tr w:rsidR="00330F37" w:rsidRPr="005845FA" w14:paraId="7EA75596" w14:textId="77777777" w:rsidTr="004320CA">
        <w:tc>
          <w:tcPr>
            <w:tcW w:w="1418" w:type="dxa"/>
          </w:tcPr>
          <w:p w14:paraId="3512747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bookmarkStart w:id="1" w:name="_Hlk164768063"/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ICOS</w:t>
            </w:r>
            <w:bookmarkEnd w:id="1"/>
          </w:p>
        </w:tc>
        <w:tc>
          <w:tcPr>
            <w:tcW w:w="993" w:type="dxa"/>
          </w:tcPr>
          <w:p w14:paraId="200B5B7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B7RP-1</w:t>
            </w:r>
          </w:p>
        </w:tc>
        <w:tc>
          <w:tcPr>
            <w:tcW w:w="5103" w:type="dxa"/>
          </w:tcPr>
          <w:p w14:paraId="6EBFBFD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1. promoting the expansion of effector T cells </w:t>
            </w:r>
          </w:p>
          <w:p w14:paraId="4D2F610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reducing Treg-mediated immunosuppression</w:t>
            </w:r>
          </w:p>
        </w:tc>
        <w:tc>
          <w:tcPr>
            <w:tcW w:w="992" w:type="dxa"/>
          </w:tcPr>
          <w:p w14:paraId="2DA99C10" w14:textId="5DA362D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[9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5ED4E1D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NCT05695898</w:t>
            </w:r>
          </w:p>
          <w:p w14:paraId="27E8A84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NCT03829501</w:t>
            </w:r>
          </w:p>
          <w:p w14:paraId="238CAE5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NCT03693612</w:t>
            </w:r>
          </w:p>
          <w:p w14:paraId="6708434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NCT04319224</w:t>
            </w:r>
          </w:p>
        </w:tc>
        <w:tc>
          <w:tcPr>
            <w:tcW w:w="709" w:type="dxa"/>
          </w:tcPr>
          <w:p w14:paraId="430AADB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0BB685D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743A675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7F9A8E2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</w:tc>
        <w:tc>
          <w:tcPr>
            <w:tcW w:w="1418" w:type="dxa"/>
          </w:tcPr>
          <w:p w14:paraId="674D490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XmAb23104</w:t>
            </w:r>
          </w:p>
          <w:p w14:paraId="1AF6CAE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KY1044</w:t>
            </w:r>
          </w:p>
          <w:p w14:paraId="08D2354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F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eladilimab</w:t>
            </w:r>
          </w:p>
          <w:p w14:paraId="0353350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opratelimab</w:t>
            </w:r>
          </w:p>
        </w:tc>
        <w:tc>
          <w:tcPr>
            <w:tcW w:w="2693" w:type="dxa"/>
          </w:tcPr>
          <w:p w14:paraId="2A25D23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07FD5F5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1E3E9C2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OS, AEs, DLT</w:t>
            </w:r>
          </w:p>
          <w:p w14:paraId="62F8D24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</w:tc>
      </w:tr>
      <w:tr w:rsidR="00330F37" w:rsidRPr="005845FA" w14:paraId="2E41604F" w14:textId="77777777" w:rsidTr="004320CA">
        <w:tc>
          <w:tcPr>
            <w:tcW w:w="1418" w:type="dxa"/>
          </w:tcPr>
          <w:p w14:paraId="748B685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OX40</w:t>
            </w:r>
          </w:p>
        </w:tc>
        <w:tc>
          <w:tcPr>
            <w:tcW w:w="993" w:type="dxa"/>
          </w:tcPr>
          <w:p w14:paraId="232F577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OX40L</w:t>
            </w:r>
          </w:p>
        </w:tc>
        <w:tc>
          <w:tcPr>
            <w:tcW w:w="5103" w:type="dxa"/>
          </w:tcPr>
          <w:p w14:paraId="6A3BDD3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1. stimulating effector T cells </w:t>
            </w:r>
          </w:p>
          <w:p w14:paraId="15A2E83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2. increasing the level of multiple cytokines </w:t>
            </w:r>
          </w:p>
          <w:p w14:paraId="25B3604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 inhibiting immunosuppression of Tregs</w:t>
            </w:r>
          </w:p>
          <w:p w14:paraId="6D810C2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4. promoting the cytolytic function of NK cells </w:t>
            </w:r>
          </w:p>
          <w:p w14:paraId="0ABD4E1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5. enhancing NK-mediated antitumor response</w:t>
            </w:r>
          </w:p>
        </w:tc>
        <w:tc>
          <w:tcPr>
            <w:tcW w:w="992" w:type="dxa"/>
          </w:tcPr>
          <w:p w14:paraId="1B6A0BFF" w14:textId="6E844B6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[9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4E5AF33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NCT03336606</w:t>
            </w:r>
          </w:p>
          <w:p w14:paraId="1231DDC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NCT05661955</w:t>
            </w:r>
          </w:p>
          <w:p w14:paraId="1E14D4E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NCT03739931</w:t>
            </w:r>
          </w:p>
          <w:p w14:paraId="2037BC8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NCT04198766</w:t>
            </w:r>
          </w:p>
          <w:p w14:paraId="1548DD3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NCT03894618</w:t>
            </w:r>
          </w:p>
          <w:p w14:paraId="275A593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NCT04714983</w:t>
            </w:r>
          </w:p>
          <w:p w14:paraId="501DB0E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NCT05229601</w:t>
            </w:r>
          </w:p>
          <w:p w14:paraId="1E19706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NCT02315066</w:t>
            </w:r>
          </w:p>
          <w:p w14:paraId="50FA065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NCT02554812</w:t>
            </w:r>
          </w:p>
          <w:p w14:paraId="22D3340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NCT02923349</w:t>
            </w:r>
          </w:p>
          <w:p w14:paraId="1B7F5E9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NCT03241173</w:t>
            </w:r>
          </w:p>
          <w:p w14:paraId="005B7D6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NCT02528357</w:t>
            </w:r>
          </w:p>
        </w:tc>
        <w:tc>
          <w:tcPr>
            <w:tcW w:w="709" w:type="dxa"/>
          </w:tcPr>
          <w:p w14:paraId="50E5952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297EBB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693B691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73C1A8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7D2B88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79FF280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CAF8BD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0594247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F4720D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06C4133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2B217AB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3E6DD3F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16696C8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MEDI0562</w:t>
            </w:r>
          </w:p>
          <w:p w14:paraId="6574F03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BGB-A445</w:t>
            </w:r>
          </w:p>
          <w:p w14:paraId="5230A69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mRNA-2752</w:t>
            </w:r>
          </w:p>
          <w:p w14:paraId="2F74515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INBRX-106</w:t>
            </w:r>
          </w:p>
          <w:p w14:paraId="1C623A7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SL-279252</w:t>
            </w:r>
          </w:p>
          <w:p w14:paraId="7F69033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DNX-2440</w:t>
            </w:r>
          </w:p>
          <w:p w14:paraId="7AACA8E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HFB301001</w:t>
            </w:r>
          </w:p>
          <w:p w14:paraId="4CD9471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PF-04518600</w:t>
            </w:r>
          </w:p>
          <w:p w14:paraId="46882F3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PF-04518600</w:t>
            </w:r>
          </w:p>
          <w:p w14:paraId="71883B3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INCAGN01949</w:t>
            </w:r>
          </w:p>
          <w:p w14:paraId="12550FA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INCAGN01949</w:t>
            </w:r>
          </w:p>
          <w:p w14:paraId="6445CBE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GSK3174998</w:t>
            </w:r>
          </w:p>
        </w:tc>
        <w:tc>
          <w:tcPr>
            <w:tcW w:w="2693" w:type="dxa"/>
          </w:tcPr>
          <w:p w14:paraId="64AB9DF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activation of immune response</w:t>
            </w:r>
          </w:p>
          <w:p w14:paraId="26D869D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57615E2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DLT</w:t>
            </w:r>
          </w:p>
          <w:p w14:paraId="4D650FF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MDT</w:t>
            </w:r>
          </w:p>
          <w:p w14:paraId="3921AFB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MDT</w:t>
            </w:r>
          </w:p>
          <w:p w14:paraId="5C5E385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MDT</w:t>
            </w:r>
          </w:p>
          <w:p w14:paraId="25A5864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RP2D</w:t>
            </w:r>
          </w:p>
          <w:p w14:paraId="5A1C3B1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081496A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DLT</w:t>
            </w:r>
          </w:p>
          <w:p w14:paraId="18E4A40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1675FAE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4726957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</w:tc>
      </w:tr>
      <w:tr w:rsidR="00330F37" w:rsidRPr="005845FA" w14:paraId="76CBA411" w14:textId="77777777" w:rsidTr="004320CA">
        <w:tc>
          <w:tcPr>
            <w:tcW w:w="1418" w:type="dxa"/>
          </w:tcPr>
          <w:p w14:paraId="1D187B4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bookmarkStart w:id="2" w:name="_Hlk164760854"/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4-1BB</w:t>
            </w:r>
            <w:bookmarkEnd w:id="2"/>
          </w:p>
        </w:tc>
        <w:tc>
          <w:tcPr>
            <w:tcW w:w="993" w:type="dxa"/>
          </w:tcPr>
          <w:p w14:paraId="4F3D748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4-1BBL</w:t>
            </w:r>
          </w:p>
        </w:tc>
        <w:tc>
          <w:tcPr>
            <w:tcW w:w="5103" w:type="dxa"/>
          </w:tcPr>
          <w:p w14:paraId="03AC724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promoting CD8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>+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 T-cell proliferation</w:t>
            </w:r>
          </w:p>
          <w:p w14:paraId="09A8E4B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2. enhancing TCR signaling </w:t>
            </w:r>
          </w:p>
          <w:p w14:paraId="2F5AE89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 inducing immunologic memory</w:t>
            </w:r>
          </w:p>
        </w:tc>
        <w:tc>
          <w:tcPr>
            <w:tcW w:w="992" w:type="dxa"/>
          </w:tcPr>
          <w:p w14:paraId="4D98E355" w14:textId="38AA3D28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97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,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98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7D5619D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NCT00612664</w:t>
            </w:r>
          </w:p>
          <w:p w14:paraId="6B2AC89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NCT02652455</w:t>
            </w:r>
          </w:p>
          <w:p w14:paraId="635D2CA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NCT03809624</w:t>
            </w:r>
          </w:p>
          <w:p w14:paraId="0886011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NCT01307267</w:t>
            </w:r>
          </w:p>
          <w:p w14:paraId="17E5B39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NCT02554812</w:t>
            </w:r>
          </w:p>
          <w:p w14:paraId="6226891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NCT02315066</w:t>
            </w:r>
          </w:p>
          <w:p w14:paraId="7B65C87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NCT04121676</w:t>
            </w:r>
          </w:p>
        </w:tc>
        <w:tc>
          <w:tcPr>
            <w:tcW w:w="709" w:type="dxa"/>
          </w:tcPr>
          <w:p w14:paraId="0AC75A6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1CE4536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7E5F4C8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2908FD1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58E3226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1CAC376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5D5CCF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4625378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BMS-663513</w:t>
            </w:r>
          </w:p>
          <w:p w14:paraId="1CD05CC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BMS-663513</w:t>
            </w:r>
          </w:p>
          <w:p w14:paraId="00835E1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INBRX-105</w:t>
            </w:r>
          </w:p>
          <w:p w14:paraId="4ABD432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PF-05082566</w:t>
            </w:r>
          </w:p>
          <w:p w14:paraId="59C58B0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PF-05082566</w:t>
            </w:r>
          </w:p>
          <w:p w14:paraId="0A74684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PF-05082566</w:t>
            </w:r>
          </w:p>
          <w:p w14:paraId="2ED0937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AGEN2373</w:t>
            </w:r>
          </w:p>
        </w:tc>
        <w:tc>
          <w:tcPr>
            <w:tcW w:w="2693" w:type="dxa"/>
          </w:tcPr>
          <w:p w14:paraId="12B59D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PFS</w:t>
            </w:r>
          </w:p>
          <w:p w14:paraId="5C57331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184F259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MDT, RP2D</w:t>
            </w:r>
          </w:p>
          <w:p w14:paraId="2F61C27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546EE47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DLT</w:t>
            </w:r>
          </w:p>
          <w:p w14:paraId="3D3F85C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48FB968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</w:tc>
      </w:tr>
      <w:tr w:rsidR="00330F37" w:rsidRPr="005845FA" w14:paraId="53854C81" w14:textId="77777777" w:rsidTr="004320CA">
        <w:tc>
          <w:tcPr>
            <w:tcW w:w="1418" w:type="dxa"/>
          </w:tcPr>
          <w:p w14:paraId="7D62223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CD40</w:t>
            </w:r>
          </w:p>
        </w:tc>
        <w:tc>
          <w:tcPr>
            <w:tcW w:w="993" w:type="dxa"/>
          </w:tcPr>
          <w:p w14:paraId="38C8D7A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CD40L</w:t>
            </w:r>
          </w:p>
        </w:tc>
        <w:tc>
          <w:tcPr>
            <w:tcW w:w="5103" w:type="dxa"/>
          </w:tcPr>
          <w:p w14:paraId="0C06ED6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1. increasing the tumoricidal activity of macrophages </w:t>
            </w:r>
          </w:p>
          <w:p w14:paraId="00CD5A7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stimulating maturation of APCs</w:t>
            </w:r>
          </w:p>
        </w:tc>
        <w:tc>
          <w:tcPr>
            <w:tcW w:w="992" w:type="dxa"/>
          </w:tcPr>
          <w:p w14:paraId="61133701" w14:textId="7D29C624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99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393203A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NCT01103635</w:t>
            </w:r>
          </w:p>
          <w:p w14:paraId="4EC3A86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NCT03123783</w:t>
            </w:r>
          </w:p>
          <w:p w14:paraId="4320B68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NCT03502330</w:t>
            </w:r>
          </w:p>
          <w:p w14:paraId="590873C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NCT02706353</w:t>
            </w:r>
          </w:p>
          <w:p w14:paraId="344F4FD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NCT04337931</w:t>
            </w:r>
          </w:p>
          <w:p w14:paraId="61B7F40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NCT02482168</w:t>
            </w:r>
          </w:p>
          <w:p w14:paraId="69199E7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NCT02376699</w:t>
            </w:r>
          </w:p>
          <w:p w14:paraId="16E1009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NCT03329950</w:t>
            </w:r>
          </w:p>
        </w:tc>
        <w:tc>
          <w:tcPr>
            <w:tcW w:w="709" w:type="dxa"/>
          </w:tcPr>
          <w:p w14:paraId="50E1688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I</w:t>
            </w:r>
          </w:p>
          <w:p w14:paraId="727375D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527D2D9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74B14B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0667351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406C36B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27C5E1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I</w:t>
            </w:r>
          </w:p>
          <w:p w14:paraId="4831FD4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40CF839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CP-870,893</w:t>
            </w:r>
          </w:p>
          <w:p w14:paraId="73F7DAB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S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otigalimab</w:t>
            </w:r>
          </w:p>
          <w:p w14:paraId="068DCA4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S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otigalimab</w:t>
            </w:r>
          </w:p>
          <w:p w14:paraId="08953FE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S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otigalimab</w:t>
            </w:r>
          </w:p>
          <w:p w14:paraId="60C0AF3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S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otigalimab</w:t>
            </w:r>
          </w:p>
          <w:p w14:paraId="5B0FDE2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S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otigalimab</w:t>
            </w:r>
          </w:p>
          <w:p w14:paraId="0ACB397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SEA-CD40</w:t>
            </w:r>
          </w:p>
          <w:p w14:paraId="3168714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CDX-1140</w:t>
            </w:r>
          </w:p>
        </w:tc>
        <w:tc>
          <w:tcPr>
            <w:tcW w:w="2693" w:type="dxa"/>
          </w:tcPr>
          <w:p w14:paraId="0ECDC17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ORR, AEs</w:t>
            </w:r>
          </w:p>
          <w:p w14:paraId="068335C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MDT, DLT</w:t>
            </w:r>
          </w:p>
          <w:p w14:paraId="72B263A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40A5505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MDT, RP2D</w:t>
            </w:r>
          </w:p>
          <w:p w14:paraId="2107D14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43F4690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126F3D3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lastRenderedPageBreak/>
              <w:t>ORR, AEs</w:t>
            </w:r>
          </w:p>
          <w:p w14:paraId="508D305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</w:tc>
      </w:tr>
      <w:tr w:rsidR="00330F37" w:rsidRPr="005845FA" w14:paraId="0A840088" w14:textId="77777777" w:rsidTr="004320CA">
        <w:tc>
          <w:tcPr>
            <w:tcW w:w="1418" w:type="dxa"/>
          </w:tcPr>
          <w:p w14:paraId="3BD4E03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lastRenderedPageBreak/>
              <w:t>CD27</w:t>
            </w:r>
          </w:p>
        </w:tc>
        <w:tc>
          <w:tcPr>
            <w:tcW w:w="993" w:type="dxa"/>
          </w:tcPr>
          <w:p w14:paraId="70AA27F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CD70</w:t>
            </w:r>
          </w:p>
        </w:tc>
        <w:tc>
          <w:tcPr>
            <w:tcW w:w="5103" w:type="dxa"/>
          </w:tcPr>
          <w:p w14:paraId="4ACB4ED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promoting the differentiation and expansion of T cells</w:t>
            </w:r>
          </w:p>
          <w:p w14:paraId="749BBB4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promoting CD8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>+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 T cell cytotoxicity</w:t>
            </w:r>
          </w:p>
        </w:tc>
        <w:tc>
          <w:tcPr>
            <w:tcW w:w="992" w:type="dxa"/>
          </w:tcPr>
          <w:p w14:paraId="156DAA8E" w14:textId="5DD5BED9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00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2B34CFF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NCT01460134</w:t>
            </w:r>
          </w:p>
          <w:p w14:paraId="241A3FE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NCT02413827</w:t>
            </w:r>
          </w:p>
          <w:p w14:paraId="1E120AE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NCT03617328</w:t>
            </w:r>
          </w:p>
          <w:p w14:paraId="3538600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C819B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6D90993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5F53A5B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2709D86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C0406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arlilumab</w:t>
            </w:r>
          </w:p>
          <w:p w14:paraId="4D73D72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arlilumab</w:t>
            </w:r>
          </w:p>
          <w:p w14:paraId="7012F42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arlilumab</w:t>
            </w:r>
          </w:p>
          <w:p w14:paraId="222D39F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C164CD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3E8EBB3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04B0B7B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persistent CD4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>+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 T cell responses, AEs</w:t>
            </w:r>
          </w:p>
        </w:tc>
      </w:tr>
      <w:tr w:rsidR="00330F37" w:rsidRPr="005845FA" w14:paraId="4999467C" w14:textId="77777777" w:rsidTr="004320CA">
        <w:tc>
          <w:tcPr>
            <w:tcW w:w="1418" w:type="dxa"/>
          </w:tcPr>
          <w:p w14:paraId="0515253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immune inhibitory molecules</w:t>
            </w:r>
          </w:p>
        </w:tc>
        <w:tc>
          <w:tcPr>
            <w:tcW w:w="993" w:type="dxa"/>
          </w:tcPr>
          <w:p w14:paraId="1741979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A60F87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29803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428AFA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E73BD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EF53F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475E32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</w:tr>
      <w:tr w:rsidR="00330F37" w:rsidRPr="005845FA" w14:paraId="47801C99" w14:textId="77777777" w:rsidTr="004320CA">
        <w:tc>
          <w:tcPr>
            <w:tcW w:w="1418" w:type="dxa"/>
          </w:tcPr>
          <w:p w14:paraId="1831D6A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bookmarkStart w:id="3" w:name="_Hlk164615247"/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TIGIT</w:t>
            </w:r>
            <w:bookmarkEnd w:id="3"/>
          </w:p>
        </w:tc>
        <w:tc>
          <w:tcPr>
            <w:tcW w:w="993" w:type="dxa"/>
          </w:tcPr>
          <w:p w14:paraId="4B052CD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CD155</w:t>
            </w:r>
          </w:p>
          <w:p w14:paraId="20973D2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CD112</w:t>
            </w:r>
          </w:p>
          <w:p w14:paraId="6512E33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0A3256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triggering T/NK cell-intrinsic inhibition</w:t>
            </w:r>
          </w:p>
          <w:p w14:paraId="2DDE75E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inducing immunosuppressive DCs</w:t>
            </w:r>
          </w:p>
          <w:p w14:paraId="4A5EBD9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 inhibiting CD226 signaling</w:t>
            </w:r>
          </w:p>
          <w:p w14:paraId="2F9C486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4. enhancing immunosuppression of Tregs </w:t>
            </w:r>
          </w:p>
          <w:p w14:paraId="1992B5F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5. promoting bacterial Fap2 protein-induced inhibition of T/NK cells</w:t>
            </w:r>
          </w:p>
        </w:tc>
        <w:tc>
          <w:tcPr>
            <w:tcW w:w="992" w:type="dxa"/>
          </w:tcPr>
          <w:p w14:paraId="2C5BAC0F" w14:textId="69C8769C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,10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53E4816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NCT05130177</w:t>
            </w:r>
          </w:p>
          <w:p w14:paraId="00464BD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NCT05665595</w:t>
            </w:r>
          </w:p>
          <w:p w14:paraId="23D7C8F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NCT04305054</w:t>
            </w:r>
          </w:p>
          <w:p w14:paraId="2844F05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NCT04305041</w:t>
            </w:r>
          </w:p>
          <w:p w14:paraId="77C413B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NCT05483400</w:t>
            </w:r>
          </w:p>
          <w:p w14:paraId="3835277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NCT04303169</w:t>
            </w:r>
          </w:p>
          <w:p w14:paraId="6A383E9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NCT05060432</w:t>
            </w:r>
          </w:p>
          <w:p w14:paraId="0AC748A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NCT05116202</w:t>
            </w:r>
          </w:p>
          <w:p w14:paraId="1A3B284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NCT05060003</w:t>
            </w:r>
          </w:p>
          <w:p w14:paraId="6A84FE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NCT03554083</w:t>
            </w:r>
          </w:p>
        </w:tc>
        <w:tc>
          <w:tcPr>
            <w:tcW w:w="709" w:type="dxa"/>
          </w:tcPr>
          <w:p w14:paraId="0B13969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0984CC1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III</w:t>
            </w:r>
          </w:p>
          <w:p w14:paraId="4697434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33FD1DB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1068BE6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1D5E657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4967687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1F1F55B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102898C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007942A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</w:tc>
        <w:tc>
          <w:tcPr>
            <w:tcW w:w="1418" w:type="dxa"/>
          </w:tcPr>
          <w:p w14:paraId="46FF34B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D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omvanalima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ibostolimab </w:t>
            </w:r>
          </w:p>
          <w:p w14:paraId="4796633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ibostolimab</w:t>
            </w:r>
          </w:p>
          <w:p w14:paraId="6F6826C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V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ibostolimab</w:t>
            </w:r>
          </w:p>
          <w:p w14:paraId="09A4107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T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iragolumab</w:t>
            </w:r>
          </w:p>
          <w:p w14:paraId="7619327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vibostolimab</w:t>
            </w:r>
          </w:p>
          <w:p w14:paraId="3FB1319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EOS-448</w:t>
            </w:r>
          </w:p>
          <w:p w14:paraId="0BC8DA4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T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iragolumab</w:t>
            </w:r>
          </w:p>
          <w:p w14:paraId="3369CC6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T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iragolumab</w:t>
            </w:r>
          </w:p>
          <w:p w14:paraId="7CD253C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T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iragolumab</w:t>
            </w:r>
          </w:p>
        </w:tc>
        <w:tc>
          <w:tcPr>
            <w:tcW w:w="2693" w:type="dxa"/>
          </w:tcPr>
          <w:p w14:paraId="2BE47EB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77DD02C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RFS</w:t>
            </w:r>
          </w:p>
          <w:p w14:paraId="74C041C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0EA8D6E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7E48FA6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pCR, ORR</w:t>
            </w:r>
          </w:p>
          <w:p w14:paraId="50BB8B9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pCR, AEs</w:t>
            </w:r>
          </w:p>
          <w:p w14:paraId="45E662F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326E778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pRR, ORR</w:t>
            </w:r>
          </w:p>
          <w:p w14:paraId="52ECC79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ctDNA clearance rate</w:t>
            </w:r>
          </w:p>
          <w:p w14:paraId="60B2D41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pCR,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RFS</w:t>
            </w:r>
          </w:p>
        </w:tc>
      </w:tr>
      <w:tr w:rsidR="00330F37" w:rsidRPr="005845FA" w14:paraId="01BF76BC" w14:textId="77777777" w:rsidTr="004320CA">
        <w:tc>
          <w:tcPr>
            <w:tcW w:w="1418" w:type="dxa"/>
          </w:tcPr>
          <w:p w14:paraId="18D5FF0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ADORA2</w:t>
            </w:r>
          </w:p>
        </w:tc>
        <w:tc>
          <w:tcPr>
            <w:tcW w:w="993" w:type="dxa"/>
          </w:tcPr>
          <w:p w14:paraId="64A5D3D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Adenosine</w:t>
            </w:r>
          </w:p>
        </w:tc>
        <w:tc>
          <w:tcPr>
            <w:tcW w:w="5103" w:type="dxa"/>
          </w:tcPr>
          <w:p w14:paraId="48BD85B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inhibiting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CD4/CD8 effector T cells and NK cells</w:t>
            </w:r>
          </w:p>
          <w:p w14:paraId="29BFEC2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inhibiting TCR and IL-2 receptor triggered signal</w:t>
            </w:r>
          </w:p>
          <w:p w14:paraId="42D2E4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enhancing Treg suppressive function</w:t>
            </w:r>
          </w:p>
          <w:p w14:paraId="2F84227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4.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inhibiting macrophage antibody-mediated ADCP</w:t>
            </w:r>
          </w:p>
        </w:tc>
        <w:tc>
          <w:tcPr>
            <w:tcW w:w="992" w:type="dxa"/>
          </w:tcPr>
          <w:p w14:paraId="7B2BE5BB" w14:textId="0459B948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3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,10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5E192C5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NCT03207867</w:t>
            </w:r>
          </w:p>
          <w:p w14:paraId="06C71E1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NCT03629756</w:t>
            </w:r>
          </w:p>
          <w:p w14:paraId="1FD9FDF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NCT05955105</w:t>
            </w:r>
          </w:p>
          <w:p w14:paraId="08F0F3F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NCT05060432</w:t>
            </w:r>
          </w:p>
        </w:tc>
        <w:tc>
          <w:tcPr>
            <w:tcW w:w="709" w:type="dxa"/>
          </w:tcPr>
          <w:p w14:paraId="1ECC925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2916E94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6EFF075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48C8FB8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</w:tc>
        <w:tc>
          <w:tcPr>
            <w:tcW w:w="1418" w:type="dxa"/>
          </w:tcPr>
          <w:p w14:paraId="6165638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NIR178</w:t>
            </w:r>
          </w:p>
          <w:p w14:paraId="09A8C9F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E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trumadenant</w:t>
            </w:r>
          </w:p>
          <w:p w14:paraId="2B5946A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ILB2109</w:t>
            </w:r>
          </w:p>
          <w:p w14:paraId="1AF91FE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I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nupadenant</w:t>
            </w:r>
          </w:p>
        </w:tc>
        <w:tc>
          <w:tcPr>
            <w:tcW w:w="2693" w:type="dxa"/>
          </w:tcPr>
          <w:p w14:paraId="624AD96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6C84475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 AEs</w:t>
            </w:r>
          </w:p>
          <w:p w14:paraId="29B1FAD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 MDT, RP2D, ORR</w:t>
            </w:r>
          </w:p>
          <w:p w14:paraId="2BF2194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 AEs,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</w:tc>
      </w:tr>
      <w:tr w:rsidR="00330F37" w:rsidRPr="005845FA" w14:paraId="60C86AE6" w14:textId="77777777" w:rsidTr="004320CA">
        <w:tc>
          <w:tcPr>
            <w:tcW w:w="1418" w:type="dxa"/>
          </w:tcPr>
          <w:p w14:paraId="293AAC8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bookmarkStart w:id="4" w:name="_Hlk164683585"/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VISTA</w:t>
            </w:r>
            <w:bookmarkEnd w:id="4"/>
          </w:p>
        </w:tc>
        <w:tc>
          <w:tcPr>
            <w:tcW w:w="993" w:type="dxa"/>
          </w:tcPr>
          <w:p w14:paraId="4AFA045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VSIG-3</w:t>
            </w:r>
          </w:p>
          <w:p w14:paraId="7485AF7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PSGL-1</w:t>
            </w:r>
          </w:p>
        </w:tc>
        <w:tc>
          <w:tcPr>
            <w:tcW w:w="5103" w:type="dxa"/>
          </w:tcPr>
          <w:p w14:paraId="47AA0A2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enhancing immunosuppression of Tregs</w:t>
            </w:r>
          </w:p>
          <w:p w14:paraId="615364F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inhibiting MHC expression on dendritic cells</w:t>
            </w:r>
          </w:p>
          <w:p w14:paraId="5755FEF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promoting PD-L1 expression in tumor-associated macrophages</w:t>
            </w:r>
          </w:p>
          <w:p w14:paraId="19227D3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4.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inhibiting CD4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>+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/CD8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>+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 effector T cells</w:t>
            </w:r>
          </w:p>
          <w:p w14:paraId="5B2B08D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5.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downregulating the level of multiple cytokines</w:t>
            </w:r>
          </w:p>
        </w:tc>
        <w:tc>
          <w:tcPr>
            <w:tcW w:w="992" w:type="dxa"/>
          </w:tcPr>
          <w:p w14:paraId="1CFDFF3D" w14:textId="3B802E2A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5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,10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57357B4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NCT02812875</w:t>
            </w:r>
          </w:p>
          <w:p w14:paraId="39C86FB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NCT05708950</w:t>
            </w:r>
          </w:p>
          <w:p w14:paraId="5972E6D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NCT05864144</w:t>
            </w:r>
          </w:p>
        </w:tc>
        <w:tc>
          <w:tcPr>
            <w:tcW w:w="709" w:type="dxa"/>
          </w:tcPr>
          <w:p w14:paraId="280FCA9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00DC951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29508C1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</w:tc>
        <w:tc>
          <w:tcPr>
            <w:tcW w:w="1418" w:type="dxa"/>
          </w:tcPr>
          <w:p w14:paraId="121A338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CA-170</w:t>
            </w:r>
          </w:p>
          <w:p w14:paraId="1238A99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KVA12123</w:t>
            </w:r>
          </w:p>
          <w:p w14:paraId="22CEBD4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SNS-101</w:t>
            </w:r>
          </w:p>
        </w:tc>
        <w:tc>
          <w:tcPr>
            <w:tcW w:w="2693" w:type="dxa"/>
          </w:tcPr>
          <w:p w14:paraId="703FACC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 MDT, RP2D</w:t>
            </w:r>
          </w:p>
          <w:p w14:paraId="55D388D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MDT, RP2D</w:t>
            </w:r>
          </w:p>
          <w:p w14:paraId="2F36B4F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MDT, DLT, AEs, ORR</w:t>
            </w:r>
          </w:p>
        </w:tc>
      </w:tr>
      <w:tr w:rsidR="00330F37" w:rsidRPr="005845FA" w14:paraId="56A0747F" w14:textId="77777777" w:rsidTr="004320CA">
        <w:tc>
          <w:tcPr>
            <w:tcW w:w="1418" w:type="dxa"/>
          </w:tcPr>
          <w:p w14:paraId="03B9E23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TIM-3</w:t>
            </w:r>
          </w:p>
        </w:tc>
        <w:tc>
          <w:tcPr>
            <w:tcW w:w="993" w:type="dxa"/>
          </w:tcPr>
          <w:p w14:paraId="0D28C1C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Galectin-9 </w:t>
            </w:r>
          </w:p>
          <w:p w14:paraId="6F9DFE8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CEACAM </w:t>
            </w:r>
          </w:p>
          <w:p w14:paraId="1B3A4CB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PtdSer </w:t>
            </w:r>
          </w:p>
          <w:p w14:paraId="269E1A5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HMGB1</w:t>
            </w:r>
          </w:p>
        </w:tc>
        <w:tc>
          <w:tcPr>
            <w:tcW w:w="5103" w:type="dxa"/>
          </w:tcPr>
          <w:p w14:paraId="1A6654B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inhibiting Th1 responses and the expression of cytokines</w:t>
            </w:r>
          </w:p>
          <w:p w14:paraId="62CD2F7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inhibiting NK cells, DCs, and macrophages</w:t>
            </w:r>
          </w:p>
          <w:p w14:paraId="74A30ED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enhancing Treg suppressive function</w:t>
            </w:r>
          </w:p>
        </w:tc>
        <w:tc>
          <w:tcPr>
            <w:tcW w:w="992" w:type="dxa"/>
          </w:tcPr>
          <w:p w14:paraId="2E7E59A7" w14:textId="0EC599B0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0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7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,1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08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4042310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NCT04139902</w:t>
            </w:r>
          </w:p>
          <w:p w14:paraId="465F15A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NCT04370704</w:t>
            </w:r>
          </w:p>
          <w:p w14:paraId="48CEB88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NCT05451407</w:t>
            </w:r>
          </w:p>
          <w:p w14:paraId="3D890AF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NCT03708328</w:t>
            </w:r>
          </w:p>
          <w:p w14:paraId="4D76D1B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NCT03652077</w:t>
            </w:r>
          </w:p>
          <w:p w14:paraId="625747F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NCT02608268</w:t>
            </w:r>
          </w:p>
          <w:p w14:paraId="4970D8A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NCT02817633</w:t>
            </w:r>
          </w:p>
        </w:tc>
        <w:tc>
          <w:tcPr>
            <w:tcW w:w="709" w:type="dxa"/>
          </w:tcPr>
          <w:p w14:paraId="093527B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57403F5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56C9B8A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3BCC6C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C23061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76AE01A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0C82B80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0DDA429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C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obolimab</w:t>
            </w:r>
          </w:p>
          <w:p w14:paraId="0939DCE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INCAGN02390</w:t>
            </w:r>
          </w:p>
          <w:p w14:paraId="0BDD0E7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TQB2618</w:t>
            </w:r>
          </w:p>
          <w:p w14:paraId="3A7FF48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L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omvastomig</w:t>
            </w:r>
          </w:p>
          <w:p w14:paraId="59D55D2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INCAGN02390</w:t>
            </w:r>
          </w:p>
          <w:p w14:paraId="69626C4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S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abatolimab</w:t>
            </w:r>
          </w:p>
          <w:p w14:paraId="7FE140A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C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obolimab</w:t>
            </w:r>
          </w:p>
        </w:tc>
        <w:tc>
          <w:tcPr>
            <w:tcW w:w="2693" w:type="dxa"/>
          </w:tcPr>
          <w:p w14:paraId="7F7A247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MPR</w:t>
            </w:r>
          </w:p>
          <w:p w14:paraId="0BD6460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DOR, DCR, PFS, ORR, DLT, RP2D</w:t>
            </w:r>
          </w:p>
          <w:p w14:paraId="3649F93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DOR, DCR, PFS</w:t>
            </w:r>
          </w:p>
          <w:p w14:paraId="4EEAE8C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MDT</w:t>
            </w:r>
          </w:p>
          <w:p w14:paraId="24F0274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ORR</w:t>
            </w:r>
          </w:p>
          <w:p w14:paraId="2C1FAF9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ORR</w:t>
            </w:r>
          </w:p>
        </w:tc>
      </w:tr>
      <w:tr w:rsidR="00330F37" w:rsidRPr="005845FA" w14:paraId="7C08B125" w14:textId="77777777" w:rsidTr="004320CA">
        <w:tc>
          <w:tcPr>
            <w:tcW w:w="1418" w:type="dxa"/>
          </w:tcPr>
          <w:p w14:paraId="64A205E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bookmarkStart w:id="5" w:name="_Hlk164703977"/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BTLA</w:t>
            </w:r>
            <w:bookmarkEnd w:id="5"/>
          </w:p>
        </w:tc>
        <w:tc>
          <w:tcPr>
            <w:tcW w:w="993" w:type="dxa"/>
          </w:tcPr>
          <w:p w14:paraId="36C9399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HVEM</w:t>
            </w:r>
          </w:p>
        </w:tc>
        <w:tc>
          <w:tcPr>
            <w:tcW w:w="5103" w:type="dxa"/>
          </w:tcPr>
          <w:p w14:paraId="60B4664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suppressing proliferation and cytokine production in CD8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 xml:space="preserve">+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TILs</w:t>
            </w:r>
          </w:p>
          <w:p w14:paraId="03C4594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A1EE6F" w14:textId="361FCC50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09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4544D28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NCT04137900</w:t>
            </w:r>
          </w:p>
          <w:p w14:paraId="7C4DFD8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NCT04773951</w:t>
            </w:r>
          </w:p>
          <w:p w14:paraId="570323F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NCT05789069</w:t>
            </w:r>
          </w:p>
        </w:tc>
        <w:tc>
          <w:tcPr>
            <w:tcW w:w="709" w:type="dxa"/>
          </w:tcPr>
          <w:p w14:paraId="2E8890E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82CC32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78471D4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5B3A5D5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JS004</w:t>
            </w:r>
          </w:p>
          <w:p w14:paraId="691CCAA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JS004</w:t>
            </w:r>
          </w:p>
          <w:p w14:paraId="1097F5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HFB200603</w:t>
            </w:r>
          </w:p>
        </w:tc>
        <w:tc>
          <w:tcPr>
            <w:tcW w:w="2693" w:type="dxa"/>
          </w:tcPr>
          <w:p w14:paraId="30A132B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3323706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MDT,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</w:t>
            </w:r>
          </w:p>
          <w:p w14:paraId="719BAB5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MDT,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RP2D</w:t>
            </w:r>
          </w:p>
        </w:tc>
      </w:tr>
      <w:tr w:rsidR="00330F37" w:rsidRPr="005845FA" w14:paraId="0A63E30D" w14:textId="77777777" w:rsidTr="004320CA">
        <w:tc>
          <w:tcPr>
            <w:tcW w:w="1418" w:type="dxa"/>
          </w:tcPr>
          <w:p w14:paraId="7480CD8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IDO-1</w:t>
            </w:r>
          </w:p>
        </w:tc>
        <w:tc>
          <w:tcPr>
            <w:tcW w:w="993" w:type="dxa"/>
          </w:tcPr>
          <w:p w14:paraId="0C5A96D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华文楷体" w:hAnsi="Times New Roman" w:cs="Times New Roman"/>
                <w:color w:val="000000" w:themeColor="text1"/>
                <w:position w:val="1"/>
                <w:sz w:val="18"/>
                <w:szCs w:val="18"/>
              </w:rPr>
              <w:t>−</w:t>
            </w:r>
          </w:p>
        </w:tc>
        <w:tc>
          <w:tcPr>
            <w:tcW w:w="5103" w:type="dxa"/>
          </w:tcPr>
          <w:p w14:paraId="0A591F8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suppressing T-cell immune responses and multiple cytokines</w:t>
            </w:r>
          </w:p>
          <w:p w14:paraId="181C4A9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promoting Treg-mediated immunosuppression</w:t>
            </w:r>
          </w:p>
        </w:tc>
        <w:tc>
          <w:tcPr>
            <w:tcW w:w="992" w:type="dxa"/>
          </w:tcPr>
          <w:p w14:paraId="1065C7E4" w14:textId="17877BA5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2BB22B2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NCT01961115</w:t>
            </w:r>
          </w:p>
          <w:p w14:paraId="6D2F43C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NCT01604889</w:t>
            </w:r>
          </w:p>
          <w:p w14:paraId="4947E86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NCT05280314</w:t>
            </w:r>
          </w:p>
          <w:p w14:paraId="66AACF5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NCT02658890</w:t>
            </w:r>
          </w:p>
          <w:p w14:paraId="41E1315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NCT02178722</w:t>
            </w:r>
          </w:p>
          <w:p w14:paraId="772ED6A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NCT03329846</w:t>
            </w:r>
          </w:p>
        </w:tc>
        <w:tc>
          <w:tcPr>
            <w:tcW w:w="709" w:type="dxa"/>
          </w:tcPr>
          <w:p w14:paraId="5AEDD52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7116349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7BED853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621D481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186410A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51DF65C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III</w:t>
            </w:r>
          </w:p>
        </w:tc>
        <w:tc>
          <w:tcPr>
            <w:tcW w:w="1418" w:type="dxa"/>
          </w:tcPr>
          <w:p w14:paraId="02515DD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E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pacadostat</w:t>
            </w:r>
          </w:p>
          <w:p w14:paraId="0689B7F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E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pacadostat</w:t>
            </w:r>
          </w:p>
          <w:p w14:paraId="6C62E3F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IO102-IO103</w:t>
            </w:r>
          </w:p>
          <w:p w14:paraId="28D10AF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BMS-986205</w:t>
            </w:r>
          </w:p>
          <w:p w14:paraId="769D5FF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E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pacadostat</w:t>
            </w:r>
          </w:p>
          <w:p w14:paraId="0E78861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BMS-986205</w:t>
            </w:r>
          </w:p>
        </w:tc>
        <w:tc>
          <w:tcPr>
            <w:tcW w:w="2693" w:type="dxa"/>
          </w:tcPr>
          <w:p w14:paraId="40BBF82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CD8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  <w:vertAlign w:val="superscript"/>
              </w:rPr>
              <w:t>+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 cells infiltrating tumor</w:t>
            </w:r>
          </w:p>
          <w:p w14:paraId="062B5F3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OS, AEs</w:t>
            </w:r>
          </w:p>
          <w:p w14:paraId="48F158B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MPR</w:t>
            </w:r>
          </w:p>
          <w:p w14:paraId="6DE4343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DOR, PFS</w:t>
            </w:r>
          </w:p>
          <w:p w14:paraId="66B54CB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544C339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</w:tc>
      </w:tr>
      <w:tr w:rsidR="00330F37" w:rsidRPr="005845FA" w14:paraId="17A0E9B3" w14:textId="77777777" w:rsidTr="004320CA">
        <w:tc>
          <w:tcPr>
            <w:tcW w:w="1418" w:type="dxa"/>
          </w:tcPr>
          <w:p w14:paraId="350A303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LAG-3</w:t>
            </w:r>
          </w:p>
        </w:tc>
        <w:tc>
          <w:tcPr>
            <w:tcW w:w="993" w:type="dxa"/>
          </w:tcPr>
          <w:p w14:paraId="62E91E5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 xml:space="preserve">MHC II </w:t>
            </w:r>
          </w:p>
          <w:p w14:paraId="243E312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LSECtin</w:t>
            </w:r>
          </w:p>
          <w:p w14:paraId="00F0391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FGL1</w:t>
            </w:r>
          </w:p>
          <w:p w14:paraId="1ACB5A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Galectin-3</w:t>
            </w:r>
          </w:p>
        </w:tc>
        <w:tc>
          <w:tcPr>
            <w:tcW w:w="5103" w:type="dxa"/>
          </w:tcPr>
          <w:p w14:paraId="064AD37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enhancing the immunosuppressive function of Tregs</w:t>
            </w:r>
          </w:p>
          <w:p w14:paraId="7F9F04F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suppressing multiple cytokines</w:t>
            </w:r>
          </w:p>
          <w:p w14:paraId="128E1E3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3.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accelerating T cell exhaustion and blocking T cell proliferation</w:t>
            </w:r>
          </w:p>
        </w:tc>
        <w:tc>
          <w:tcPr>
            <w:tcW w:w="992" w:type="dxa"/>
          </w:tcPr>
          <w:p w14:paraId="7129A866" w14:textId="49E128BE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662E466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NCT05704933</w:t>
            </w:r>
          </w:p>
          <w:p w14:paraId="184F558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NCT05629546</w:t>
            </w:r>
          </w:p>
          <w:p w14:paraId="3691D94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NCT04935229</w:t>
            </w:r>
          </w:p>
          <w:p w14:paraId="1449C84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NCT01968109</w:t>
            </w:r>
          </w:p>
          <w:p w14:paraId="6D94D77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NCT03978611</w:t>
            </w:r>
          </w:p>
          <w:p w14:paraId="021B706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NCT02465060</w:t>
            </w:r>
          </w:p>
          <w:p w14:paraId="71B4472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NCT05704647</w:t>
            </w:r>
          </w:p>
          <w:p w14:paraId="2C1BA42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NCT05428007NCT05418972</w:t>
            </w:r>
          </w:p>
          <w:p w14:paraId="3B7541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NCT03743766</w:t>
            </w:r>
          </w:p>
          <w:p w14:paraId="1C4DD4F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NCT04552223</w:t>
            </w:r>
          </w:p>
          <w:p w14:paraId="70EEB1A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NCT05077280</w:t>
            </w:r>
          </w:p>
          <w:p w14:paraId="10227C4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NCT03470922</w:t>
            </w:r>
          </w:p>
          <w:p w14:paraId="1605BE2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NCT05625399</w:t>
            </w:r>
          </w:p>
          <w:p w14:paraId="755BBCC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NCT05002569</w:t>
            </w:r>
          </w:p>
          <w:p w14:paraId="5B65C80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NCT03005782</w:t>
            </w:r>
          </w:p>
          <w:p w14:paraId="6AB7952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NCT05352672</w:t>
            </w:r>
          </w:p>
          <w:p w14:paraId="1FE0CBA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NCT05608291</w:t>
            </w:r>
          </w:p>
          <w:p w14:paraId="0DF0EBF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NCT04640545</w:t>
            </w:r>
          </w:p>
          <w:p w14:paraId="6E99C5C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NCT04370704</w:t>
            </w:r>
          </w:p>
          <w:p w14:paraId="1C44B1E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NCT04140500</w:t>
            </w:r>
          </w:p>
          <w:p w14:paraId="126A436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NCT05116202</w:t>
            </w:r>
          </w:p>
          <w:p w14:paraId="11A7FD9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NCT05419388</w:t>
            </w:r>
          </w:p>
          <w:p w14:paraId="74B84E6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NCT03849469</w:t>
            </w:r>
          </w:p>
          <w:p w14:paraId="5DA51A1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NCT05695898</w:t>
            </w:r>
          </w:p>
          <w:p w14:paraId="21E5C4D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NCT04618393</w:t>
            </w:r>
          </w:p>
        </w:tc>
        <w:tc>
          <w:tcPr>
            <w:tcW w:w="709" w:type="dxa"/>
          </w:tcPr>
          <w:p w14:paraId="06BD043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C58380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7F695FC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088BE78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7A3CF8B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01F18F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140D9F7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69AB42A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6A28601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29FA923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0CC8359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77BD24D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</w:t>
            </w:r>
          </w:p>
          <w:p w14:paraId="2E3A57E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II/III</w:t>
            </w:r>
          </w:p>
          <w:p w14:paraId="0F4AAA4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III</w:t>
            </w:r>
          </w:p>
          <w:p w14:paraId="3E74626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III</w:t>
            </w:r>
          </w:p>
          <w:p w14:paraId="11F0E59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61A56EB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II/III</w:t>
            </w:r>
          </w:p>
          <w:p w14:paraId="2295ECB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III</w:t>
            </w:r>
          </w:p>
          <w:p w14:paraId="6CA6770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93125E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7D86F69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3DAECE2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7626A8B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442387C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21D2E6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548A972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</w:tc>
        <w:tc>
          <w:tcPr>
            <w:tcW w:w="1418" w:type="dxa"/>
          </w:tcPr>
          <w:p w14:paraId="63D4F28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7B68221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64EFD2E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5F7A8A9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7B24605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3D9078A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6A71FF3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32593C5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246DDC5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25AB72B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3D5CA04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257DE72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6A1902A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5C87B1C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5CBD36A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R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elatlimab</w:t>
            </w:r>
          </w:p>
          <w:p w14:paraId="61E77AF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F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ianlimab</w:t>
            </w:r>
          </w:p>
          <w:p w14:paraId="08643F3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F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ianlimab</w:t>
            </w:r>
          </w:p>
          <w:p w14:paraId="08D9649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F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ianlimab</w:t>
            </w:r>
          </w:p>
          <w:p w14:paraId="16F4BF4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LBL-007</w:t>
            </w:r>
          </w:p>
          <w:p w14:paraId="465A2EF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INCAGN02385</w:t>
            </w:r>
          </w:p>
          <w:p w14:paraId="0CC90B2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RG-6139</w:t>
            </w:r>
          </w:p>
          <w:p w14:paraId="17BDCB4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RG-6139</w:t>
            </w:r>
          </w:p>
          <w:p w14:paraId="672D5E0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RG-6139</w:t>
            </w:r>
          </w:p>
          <w:p w14:paraId="527C311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B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avunalimab</w:t>
            </w:r>
          </w:p>
          <w:p w14:paraId="017337D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B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avunalimab</w:t>
            </w:r>
          </w:p>
          <w:p w14:paraId="3C30E9D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EMB-02</w:t>
            </w:r>
          </w:p>
        </w:tc>
        <w:tc>
          <w:tcPr>
            <w:tcW w:w="2693" w:type="dxa"/>
          </w:tcPr>
          <w:p w14:paraId="3B88080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immune cell population</w:t>
            </w:r>
          </w:p>
          <w:p w14:paraId="6CA8731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155534C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MDT, OS</w:t>
            </w:r>
          </w:p>
          <w:p w14:paraId="00D722F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DCR, DOR</w:t>
            </w:r>
          </w:p>
          <w:p w14:paraId="58663C8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652D8B4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1F44B52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29E65FE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05F9E66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pCR</w:t>
            </w:r>
          </w:p>
          <w:p w14:paraId="5F07D95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4B2926E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</w:t>
            </w:r>
          </w:p>
          <w:p w14:paraId="04C77A3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73A940B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PFS</w:t>
            </w:r>
          </w:p>
          <w:p w14:paraId="3F247C0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Cavgd28,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Cminss</w:t>
            </w:r>
          </w:p>
          <w:p w14:paraId="75B7FB5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RFS</w:t>
            </w:r>
          </w:p>
          <w:p w14:paraId="2E31A1F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411FD35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PFS</w:t>
            </w:r>
          </w:p>
          <w:p w14:paraId="7CFC143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RFS</w:t>
            </w:r>
          </w:p>
          <w:p w14:paraId="6DA13B4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MDT, DLT</w:t>
            </w:r>
          </w:p>
          <w:p w14:paraId="5D6B176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DCR, DOR, PFS</w:t>
            </w:r>
          </w:p>
          <w:p w14:paraId="706D04A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DCR, DOR, PFS, DLT</w:t>
            </w:r>
          </w:p>
          <w:p w14:paraId="21589D1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pRR, ORR</w:t>
            </w:r>
          </w:p>
          <w:p w14:paraId="5F90339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PFS</w:t>
            </w:r>
          </w:p>
          <w:p w14:paraId="3A17B0F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39EE069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7B80CF6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DLT</w:t>
            </w:r>
          </w:p>
        </w:tc>
      </w:tr>
      <w:tr w:rsidR="00330F37" w:rsidRPr="005845FA" w14:paraId="64EDAC39" w14:textId="77777777" w:rsidTr="004320CA">
        <w:tc>
          <w:tcPr>
            <w:tcW w:w="1418" w:type="dxa"/>
          </w:tcPr>
          <w:p w14:paraId="13323EB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b/>
                <w:bCs/>
                <w:color w:val="000000" w:themeColor="text1"/>
                <w:position w:val="1"/>
                <w:sz w:val="18"/>
                <w:szCs w:val="18"/>
              </w:rPr>
              <w:t>CD73</w:t>
            </w:r>
          </w:p>
        </w:tc>
        <w:tc>
          <w:tcPr>
            <w:tcW w:w="993" w:type="dxa"/>
          </w:tcPr>
          <w:p w14:paraId="099BA46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华文楷体" w:hAnsi="Times New Roman" w:cs="Times New Roman"/>
                <w:color w:val="000000" w:themeColor="text1"/>
                <w:position w:val="1"/>
                <w:sz w:val="18"/>
                <w:szCs w:val="18"/>
              </w:rPr>
              <w:t>−</w:t>
            </w:r>
          </w:p>
        </w:tc>
        <w:tc>
          <w:tcPr>
            <w:tcW w:w="5103" w:type="dxa"/>
          </w:tcPr>
          <w:p w14:paraId="32FFD62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1. blocking the proliferation and the function of T/NK cells</w:t>
            </w:r>
          </w:p>
          <w:p w14:paraId="1BC8110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2. promoting Treg proliferation and suppressive activity</w:t>
            </w:r>
          </w:p>
        </w:tc>
        <w:tc>
          <w:tcPr>
            <w:tcW w:w="992" w:type="dxa"/>
          </w:tcPr>
          <w:p w14:paraId="6542187A" w14:textId="7D7766A6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[1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2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,11</w:t>
            </w:r>
            <w:r w:rsidR="00FE192C"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]</w:t>
            </w:r>
          </w:p>
        </w:tc>
        <w:tc>
          <w:tcPr>
            <w:tcW w:w="1417" w:type="dxa"/>
          </w:tcPr>
          <w:p w14:paraId="33B1DF7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NCT04148937</w:t>
            </w:r>
          </w:p>
          <w:p w14:paraId="49D73F6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NCT04797468</w:t>
            </w:r>
          </w:p>
          <w:p w14:paraId="61A77A4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NCT04572152</w:t>
            </w:r>
          </w:p>
          <w:p w14:paraId="710BC4C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NCT05950815</w:t>
            </w:r>
          </w:p>
          <w:p w14:paraId="6B89A45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NCT05173792</w:t>
            </w:r>
          </w:p>
          <w:p w14:paraId="1A739779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NCT06166888</w:t>
            </w:r>
          </w:p>
          <w:p w14:paraId="5F86B10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NCT04672434</w:t>
            </w:r>
          </w:p>
          <w:p w14:paraId="4D4262F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NCT05119998</w:t>
            </w:r>
          </w:p>
          <w:p w14:paraId="06DB562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NCT03954704</w:t>
            </w:r>
          </w:p>
          <w:p w14:paraId="2784E76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NCT06056323</w:t>
            </w:r>
          </w:p>
          <w:p w14:paraId="30ADBD4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NCT05174585</w:t>
            </w:r>
          </w:p>
          <w:p w14:paraId="1442E70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NCT04322006</w:t>
            </w:r>
          </w:p>
          <w:p w14:paraId="65A5745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NCT05205109</w:t>
            </w:r>
          </w:p>
          <w:p w14:paraId="176C4EE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NCT05559541</w:t>
            </w:r>
          </w:p>
          <w:p w14:paraId="311B909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NCT05689853</w:t>
            </w:r>
          </w:p>
          <w:p w14:paraId="0987C6A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NCT02754141</w:t>
            </w:r>
          </w:p>
          <w:p w14:paraId="38DDCD6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NCT02503774</w:t>
            </w:r>
          </w:p>
          <w:p w14:paraId="301E2AEF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NCT06081907</w:t>
            </w:r>
          </w:p>
          <w:p w14:paraId="1061DAF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NCT06001580</w:t>
            </w:r>
          </w:p>
        </w:tc>
        <w:tc>
          <w:tcPr>
            <w:tcW w:w="709" w:type="dxa"/>
          </w:tcPr>
          <w:p w14:paraId="151AA5F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3A5D422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6BFBB1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478606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3917387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ADE206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68DA38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2C6330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48A1537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700CAD1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315A0F0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67000D3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08079FE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78DCE6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0634712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24E5CB4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I/II</w:t>
            </w:r>
          </w:p>
          <w:p w14:paraId="1EB4EC3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1DD5D58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  <w:p w14:paraId="2F6CE7E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14:paraId="000905D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LY3475070</w:t>
            </w:r>
          </w:p>
          <w:p w14:paraId="75321E8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HLX23</w:t>
            </w:r>
          </w:p>
          <w:p w14:paraId="1EC968C7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AK119</w:t>
            </w:r>
          </w:p>
          <w:p w14:paraId="2FC54BA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PM1015</w:t>
            </w:r>
          </w:p>
          <w:p w14:paraId="3EF4D3D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AK119</w:t>
            </w:r>
          </w:p>
          <w:p w14:paraId="5170789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AK131</w:t>
            </w:r>
          </w:p>
          <w:p w14:paraId="62CFE2C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Sym024</w:t>
            </w:r>
          </w:p>
          <w:p w14:paraId="5C3B813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IBI325</w:t>
            </w:r>
          </w:p>
          <w:p w14:paraId="71D84F0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GS-1423</w:t>
            </w:r>
          </w:p>
          <w:p w14:paraId="125BAC2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HB0045</w:t>
            </w:r>
          </w:p>
          <w:p w14:paraId="61E86FC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JAB-BX102</w:t>
            </w:r>
          </w:p>
          <w:p w14:paraId="2D15A2D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TJ004309</w:t>
            </w:r>
          </w:p>
          <w:p w14:paraId="3215527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ATG-037</w:t>
            </w:r>
          </w:p>
          <w:p w14:paraId="7708C3A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AK119</w:t>
            </w:r>
          </w:p>
          <w:p w14:paraId="2647525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AK119</w:t>
            </w:r>
          </w:p>
          <w:p w14:paraId="192D7CCA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BMS-986179</w:t>
            </w:r>
          </w:p>
          <w:p w14:paraId="01190DE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position w:val="1"/>
                <w:sz w:val="18"/>
                <w:szCs w:val="18"/>
              </w:rPr>
              <w:t>O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leclumab</w:t>
            </w:r>
          </w:p>
          <w:p w14:paraId="39380DF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IBI363</w:t>
            </w:r>
          </w:p>
          <w:p w14:paraId="367BD66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BR101</w:t>
            </w:r>
          </w:p>
        </w:tc>
        <w:tc>
          <w:tcPr>
            <w:tcW w:w="2693" w:type="dxa"/>
          </w:tcPr>
          <w:p w14:paraId="47DC27E5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63F3622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 RP2D</w:t>
            </w:r>
          </w:p>
          <w:p w14:paraId="0B09EDA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16EE037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4406EA9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58630D0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6AF6D141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MTD</w:t>
            </w:r>
          </w:p>
          <w:p w14:paraId="19C6880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705E21A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663EEA93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DLT, MDT</w:t>
            </w:r>
          </w:p>
          <w:p w14:paraId="16B9E5A4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DOR,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</w:rPr>
              <w:t xml:space="preserve"> </w:t>
            </w: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74AB8F0E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DLT, MDT</w:t>
            </w:r>
          </w:p>
          <w:p w14:paraId="749BFB0D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MDT, RP2D</w:t>
            </w:r>
          </w:p>
          <w:p w14:paraId="1EFB2260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DLT</w:t>
            </w:r>
          </w:p>
          <w:p w14:paraId="23629212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AEs, DLT</w:t>
            </w:r>
          </w:p>
          <w:p w14:paraId="178A842C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</w:t>
            </w:r>
          </w:p>
          <w:p w14:paraId="37FD5856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</w:t>
            </w:r>
          </w:p>
          <w:p w14:paraId="0D32B89B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ORR, AEs</w:t>
            </w:r>
          </w:p>
          <w:p w14:paraId="6DE0D238" w14:textId="77777777" w:rsidR="00330F37" w:rsidRPr="005845FA" w:rsidRDefault="00330F37" w:rsidP="004320CA">
            <w:pPr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</w:pPr>
            <w:r w:rsidRPr="005845FA">
              <w:rPr>
                <w:rFonts w:ascii="Times New Roman" w:eastAsia="等线" w:hAnsi="Times New Roman" w:cs="Times New Roman"/>
                <w:color w:val="000000" w:themeColor="text1"/>
                <w:position w:val="1"/>
                <w:sz w:val="18"/>
                <w:szCs w:val="18"/>
              </w:rPr>
              <w:t>AEs, DLT, MDT, RP2D</w:t>
            </w:r>
          </w:p>
        </w:tc>
      </w:tr>
    </w:tbl>
    <w:p w14:paraId="77969A8A" w14:textId="385EB7AF" w:rsidR="00D60B13" w:rsidRPr="00330F37" w:rsidRDefault="00330F37" w:rsidP="00330F37">
      <w:pPr>
        <w:rPr>
          <w:rFonts w:hint="eastAsia"/>
        </w:rPr>
      </w:pP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ORR: objective response rate; RFS: recurrence free survival; pCR: pathological complete remission; pRR: pathological response rate; AEs: adverse events; MTD: maximum tolerated dose; DLT: dose-limiting toxicity. MPR: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major pathologic response; DOR: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duration of response; DCR: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disease control rate; PFS: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progression-free survival; OS: overall survival;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BTLA: B and T-lymphocyte attenuator; ICOS: inducible T-cell costimulator; LAG-3: lymphocyte-associated gene 3; TIGIT: T cell immunoglobulin and ITIM domain; TIM-3: T-cell immunoglobulin and mucin domain-3; VISTA: V-domain immunoglobulin suppressor of T cell activation;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Cminss: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trough serum concentration at steady state;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Cavgd28:</w:t>
      </w:r>
      <w:r w:rsidRPr="005845FA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845FA">
        <w:rPr>
          <w:rFonts w:ascii="Times New Roman" w:eastAsia="等线" w:hAnsi="Times New Roman" w:cs="Times New Roman"/>
          <w:color w:val="000000" w:themeColor="text1"/>
          <w:position w:val="1"/>
          <w:sz w:val="18"/>
          <w:szCs w:val="18"/>
        </w:rPr>
        <w:t>time-averaged serum concentration over 28 days after the first dose; APCs: antigen-presenting cells</w:t>
      </w:r>
    </w:p>
    <w:sectPr w:rsidR="00D60B13" w:rsidRPr="00330F37" w:rsidSect="003E23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E6F7" w14:textId="77777777" w:rsidR="00F6669C" w:rsidRDefault="00F6669C" w:rsidP="00296924">
      <w:pPr>
        <w:rPr>
          <w:rFonts w:hint="eastAsia"/>
        </w:rPr>
      </w:pPr>
      <w:r>
        <w:separator/>
      </w:r>
    </w:p>
  </w:endnote>
  <w:endnote w:type="continuationSeparator" w:id="0">
    <w:p w14:paraId="55B3B2FD" w14:textId="77777777" w:rsidR="00F6669C" w:rsidRDefault="00F6669C" w:rsidP="00296924">
      <w:pPr>
        <w:rPr>
          <w:rFonts w:hint="eastAsia"/>
        </w:rPr>
      </w:pPr>
      <w:r>
        <w:continuationSeparator/>
      </w:r>
    </w:p>
  </w:endnote>
  <w:endnote w:type="continuationNotice" w:id="1">
    <w:p w14:paraId="476C37AA" w14:textId="77777777" w:rsidR="00F6669C" w:rsidRDefault="00F6669C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512C" w14:textId="77777777" w:rsidR="00F6669C" w:rsidRDefault="00F6669C" w:rsidP="00296924">
      <w:pPr>
        <w:rPr>
          <w:rFonts w:hint="eastAsia"/>
        </w:rPr>
      </w:pPr>
      <w:r>
        <w:separator/>
      </w:r>
    </w:p>
  </w:footnote>
  <w:footnote w:type="continuationSeparator" w:id="0">
    <w:p w14:paraId="43C0DF61" w14:textId="77777777" w:rsidR="00F6669C" w:rsidRDefault="00F6669C" w:rsidP="00296924">
      <w:pPr>
        <w:rPr>
          <w:rFonts w:hint="eastAsia"/>
        </w:rPr>
      </w:pPr>
      <w:r>
        <w:continuationSeparator/>
      </w:r>
    </w:p>
  </w:footnote>
  <w:footnote w:type="continuationNotice" w:id="1">
    <w:p w14:paraId="79F27F86" w14:textId="77777777" w:rsidR="00F6669C" w:rsidRDefault="00F6669C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650E"/>
    <w:multiLevelType w:val="multilevel"/>
    <w:tmpl w:val="06D96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A71B78"/>
    <w:multiLevelType w:val="hybridMultilevel"/>
    <w:tmpl w:val="E9C24A40"/>
    <w:lvl w:ilvl="0" w:tplc="6B5C2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1F82959"/>
    <w:multiLevelType w:val="hybridMultilevel"/>
    <w:tmpl w:val="BE6817D4"/>
    <w:lvl w:ilvl="0" w:tplc="AA46C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DE3474A"/>
    <w:multiLevelType w:val="hybridMultilevel"/>
    <w:tmpl w:val="2F620948"/>
    <w:lvl w:ilvl="0" w:tplc="79A65A1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10E3D1C"/>
    <w:multiLevelType w:val="hybridMultilevel"/>
    <w:tmpl w:val="92FA1B1E"/>
    <w:lvl w:ilvl="0" w:tplc="3C82B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6390452"/>
    <w:multiLevelType w:val="hybridMultilevel"/>
    <w:tmpl w:val="1938CF20"/>
    <w:lvl w:ilvl="0" w:tplc="A8EE3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92E7C43"/>
    <w:multiLevelType w:val="hybridMultilevel"/>
    <w:tmpl w:val="C3564A9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B9D3359"/>
    <w:multiLevelType w:val="hybridMultilevel"/>
    <w:tmpl w:val="AC5257D2"/>
    <w:lvl w:ilvl="0" w:tplc="A134C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58116579">
    <w:abstractNumId w:val="2"/>
  </w:num>
  <w:num w:numId="2" w16cid:durableId="97870885">
    <w:abstractNumId w:val="1"/>
  </w:num>
  <w:num w:numId="3" w16cid:durableId="636300184">
    <w:abstractNumId w:val="4"/>
  </w:num>
  <w:num w:numId="4" w16cid:durableId="2066223823">
    <w:abstractNumId w:val="7"/>
  </w:num>
  <w:num w:numId="5" w16cid:durableId="88817913">
    <w:abstractNumId w:val="5"/>
  </w:num>
  <w:num w:numId="6" w16cid:durableId="342391955">
    <w:abstractNumId w:val="0"/>
  </w:num>
  <w:num w:numId="7" w16cid:durableId="1576473986">
    <w:abstractNumId w:val="3"/>
  </w:num>
  <w:num w:numId="8" w16cid:durableId="1700666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69"/>
    <w:rsid w:val="00026273"/>
    <w:rsid w:val="0003299D"/>
    <w:rsid w:val="00043CE7"/>
    <w:rsid w:val="0004647C"/>
    <w:rsid w:val="00046DCB"/>
    <w:rsid w:val="000523D4"/>
    <w:rsid w:val="00061A3E"/>
    <w:rsid w:val="000663E8"/>
    <w:rsid w:val="000750A6"/>
    <w:rsid w:val="00081FFD"/>
    <w:rsid w:val="0008568E"/>
    <w:rsid w:val="000909DD"/>
    <w:rsid w:val="000932CC"/>
    <w:rsid w:val="000A2030"/>
    <w:rsid w:val="000A2928"/>
    <w:rsid w:val="000A45CB"/>
    <w:rsid w:val="000A55C7"/>
    <w:rsid w:val="000A5A58"/>
    <w:rsid w:val="000C1CB4"/>
    <w:rsid w:val="000C4BED"/>
    <w:rsid w:val="00103948"/>
    <w:rsid w:val="00112A34"/>
    <w:rsid w:val="001220FF"/>
    <w:rsid w:val="0012340C"/>
    <w:rsid w:val="001361DE"/>
    <w:rsid w:val="0013650C"/>
    <w:rsid w:val="00136BEB"/>
    <w:rsid w:val="00140024"/>
    <w:rsid w:val="00155D79"/>
    <w:rsid w:val="001574D7"/>
    <w:rsid w:val="00165443"/>
    <w:rsid w:val="00196F05"/>
    <w:rsid w:val="001A62AF"/>
    <w:rsid w:val="001E33BF"/>
    <w:rsid w:val="001F13F0"/>
    <w:rsid w:val="001F2014"/>
    <w:rsid w:val="00202625"/>
    <w:rsid w:val="00221CC4"/>
    <w:rsid w:val="00225314"/>
    <w:rsid w:val="00225CBB"/>
    <w:rsid w:val="00231877"/>
    <w:rsid w:val="00241486"/>
    <w:rsid w:val="00246C9F"/>
    <w:rsid w:val="00265047"/>
    <w:rsid w:val="002737CA"/>
    <w:rsid w:val="002767B3"/>
    <w:rsid w:val="00276DDD"/>
    <w:rsid w:val="00296924"/>
    <w:rsid w:val="002A2E83"/>
    <w:rsid w:val="002D0EF0"/>
    <w:rsid w:val="002D3408"/>
    <w:rsid w:val="002D3669"/>
    <w:rsid w:val="002D55FC"/>
    <w:rsid w:val="002E73BC"/>
    <w:rsid w:val="00300497"/>
    <w:rsid w:val="003135EC"/>
    <w:rsid w:val="00323444"/>
    <w:rsid w:val="00330F37"/>
    <w:rsid w:val="00331FFA"/>
    <w:rsid w:val="00332930"/>
    <w:rsid w:val="0034184F"/>
    <w:rsid w:val="003453C6"/>
    <w:rsid w:val="003536B9"/>
    <w:rsid w:val="0036094B"/>
    <w:rsid w:val="00365B96"/>
    <w:rsid w:val="003853CB"/>
    <w:rsid w:val="00386A62"/>
    <w:rsid w:val="003A0FD5"/>
    <w:rsid w:val="003A334A"/>
    <w:rsid w:val="003C0610"/>
    <w:rsid w:val="003C1EDD"/>
    <w:rsid w:val="003C4247"/>
    <w:rsid w:val="003E23F4"/>
    <w:rsid w:val="003E353F"/>
    <w:rsid w:val="003E3F68"/>
    <w:rsid w:val="003E6ABB"/>
    <w:rsid w:val="003F0AA6"/>
    <w:rsid w:val="003F698A"/>
    <w:rsid w:val="003F7327"/>
    <w:rsid w:val="004272F0"/>
    <w:rsid w:val="0044104A"/>
    <w:rsid w:val="0046614E"/>
    <w:rsid w:val="00466F35"/>
    <w:rsid w:val="00474901"/>
    <w:rsid w:val="00483157"/>
    <w:rsid w:val="004943F4"/>
    <w:rsid w:val="004B4CE1"/>
    <w:rsid w:val="004C21DE"/>
    <w:rsid w:val="004D14A5"/>
    <w:rsid w:val="004D7ED4"/>
    <w:rsid w:val="004E1812"/>
    <w:rsid w:val="004E46F1"/>
    <w:rsid w:val="004E6E77"/>
    <w:rsid w:val="004F56C1"/>
    <w:rsid w:val="0051796A"/>
    <w:rsid w:val="00521340"/>
    <w:rsid w:val="00523AB3"/>
    <w:rsid w:val="00546DC6"/>
    <w:rsid w:val="00584C94"/>
    <w:rsid w:val="005A1817"/>
    <w:rsid w:val="005A2B4E"/>
    <w:rsid w:val="005C4A67"/>
    <w:rsid w:val="005D0C8B"/>
    <w:rsid w:val="005D16B8"/>
    <w:rsid w:val="0060402F"/>
    <w:rsid w:val="0061777E"/>
    <w:rsid w:val="00632A89"/>
    <w:rsid w:val="00652BC8"/>
    <w:rsid w:val="00656D9C"/>
    <w:rsid w:val="006716F3"/>
    <w:rsid w:val="00683BFD"/>
    <w:rsid w:val="006A0A2A"/>
    <w:rsid w:val="006A4EEF"/>
    <w:rsid w:val="006B78DD"/>
    <w:rsid w:val="006E5A77"/>
    <w:rsid w:val="006F12D0"/>
    <w:rsid w:val="006F33B8"/>
    <w:rsid w:val="006F5C24"/>
    <w:rsid w:val="007021B5"/>
    <w:rsid w:val="00702FA6"/>
    <w:rsid w:val="00705E53"/>
    <w:rsid w:val="00715B6A"/>
    <w:rsid w:val="007200B3"/>
    <w:rsid w:val="00720A2F"/>
    <w:rsid w:val="00731179"/>
    <w:rsid w:val="00746E4A"/>
    <w:rsid w:val="00755FEA"/>
    <w:rsid w:val="0076369C"/>
    <w:rsid w:val="00763AFA"/>
    <w:rsid w:val="00773C46"/>
    <w:rsid w:val="00774739"/>
    <w:rsid w:val="0078743C"/>
    <w:rsid w:val="00791BA0"/>
    <w:rsid w:val="007A4870"/>
    <w:rsid w:val="007A48C5"/>
    <w:rsid w:val="007A497F"/>
    <w:rsid w:val="007B22AC"/>
    <w:rsid w:val="007B237C"/>
    <w:rsid w:val="007C5DB5"/>
    <w:rsid w:val="007C76BE"/>
    <w:rsid w:val="007D57AC"/>
    <w:rsid w:val="007E3D07"/>
    <w:rsid w:val="007F2987"/>
    <w:rsid w:val="007F4274"/>
    <w:rsid w:val="007F5F5E"/>
    <w:rsid w:val="0080155F"/>
    <w:rsid w:val="0080364D"/>
    <w:rsid w:val="00806CDB"/>
    <w:rsid w:val="00807137"/>
    <w:rsid w:val="00815745"/>
    <w:rsid w:val="00830F21"/>
    <w:rsid w:val="00831098"/>
    <w:rsid w:val="0084585E"/>
    <w:rsid w:val="00855A75"/>
    <w:rsid w:val="00856816"/>
    <w:rsid w:val="00860AFD"/>
    <w:rsid w:val="00866304"/>
    <w:rsid w:val="0086684A"/>
    <w:rsid w:val="00876420"/>
    <w:rsid w:val="0089023A"/>
    <w:rsid w:val="008A05BE"/>
    <w:rsid w:val="008A6F44"/>
    <w:rsid w:val="008C40A0"/>
    <w:rsid w:val="008D1CCD"/>
    <w:rsid w:val="008D1F6A"/>
    <w:rsid w:val="008E5410"/>
    <w:rsid w:val="008E74C1"/>
    <w:rsid w:val="008F11B8"/>
    <w:rsid w:val="008F2FC0"/>
    <w:rsid w:val="008F7501"/>
    <w:rsid w:val="008F75C3"/>
    <w:rsid w:val="009046C5"/>
    <w:rsid w:val="00906AD2"/>
    <w:rsid w:val="00912BB4"/>
    <w:rsid w:val="00921A2F"/>
    <w:rsid w:val="0093676A"/>
    <w:rsid w:val="00936BB5"/>
    <w:rsid w:val="00937825"/>
    <w:rsid w:val="00940B6B"/>
    <w:rsid w:val="0096221C"/>
    <w:rsid w:val="0096510E"/>
    <w:rsid w:val="00967702"/>
    <w:rsid w:val="00981569"/>
    <w:rsid w:val="0099225E"/>
    <w:rsid w:val="009A1334"/>
    <w:rsid w:val="009B758C"/>
    <w:rsid w:val="009C5F48"/>
    <w:rsid w:val="009D1205"/>
    <w:rsid w:val="009F0427"/>
    <w:rsid w:val="00A210B8"/>
    <w:rsid w:val="00A27BF9"/>
    <w:rsid w:val="00A34402"/>
    <w:rsid w:val="00A41C91"/>
    <w:rsid w:val="00A6183F"/>
    <w:rsid w:val="00A64E0C"/>
    <w:rsid w:val="00A65AD5"/>
    <w:rsid w:val="00A75732"/>
    <w:rsid w:val="00A75DCF"/>
    <w:rsid w:val="00A84E56"/>
    <w:rsid w:val="00AA2217"/>
    <w:rsid w:val="00AA5BA0"/>
    <w:rsid w:val="00AB5EE1"/>
    <w:rsid w:val="00AC6758"/>
    <w:rsid w:val="00AC6E75"/>
    <w:rsid w:val="00AD7964"/>
    <w:rsid w:val="00AE0FFF"/>
    <w:rsid w:val="00AF3AB0"/>
    <w:rsid w:val="00B21D38"/>
    <w:rsid w:val="00B407DE"/>
    <w:rsid w:val="00B5173C"/>
    <w:rsid w:val="00B57540"/>
    <w:rsid w:val="00B80119"/>
    <w:rsid w:val="00B87F05"/>
    <w:rsid w:val="00B96F89"/>
    <w:rsid w:val="00BA2642"/>
    <w:rsid w:val="00BA4165"/>
    <w:rsid w:val="00BA482A"/>
    <w:rsid w:val="00BA7CB9"/>
    <w:rsid w:val="00BB2FC6"/>
    <w:rsid w:val="00BC4FFB"/>
    <w:rsid w:val="00BD1C1A"/>
    <w:rsid w:val="00BE1DDF"/>
    <w:rsid w:val="00BF1172"/>
    <w:rsid w:val="00BF4099"/>
    <w:rsid w:val="00BF5B64"/>
    <w:rsid w:val="00C0602A"/>
    <w:rsid w:val="00C068FF"/>
    <w:rsid w:val="00C17BE0"/>
    <w:rsid w:val="00C210FA"/>
    <w:rsid w:val="00C311FA"/>
    <w:rsid w:val="00C33084"/>
    <w:rsid w:val="00C35098"/>
    <w:rsid w:val="00C43354"/>
    <w:rsid w:val="00C433EA"/>
    <w:rsid w:val="00C73995"/>
    <w:rsid w:val="00C90A61"/>
    <w:rsid w:val="00C95A29"/>
    <w:rsid w:val="00C95B60"/>
    <w:rsid w:val="00CA1A40"/>
    <w:rsid w:val="00CA252C"/>
    <w:rsid w:val="00CA6ED2"/>
    <w:rsid w:val="00CC3A27"/>
    <w:rsid w:val="00CC55BA"/>
    <w:rsid w:val="00CC6CFE"/>
    <w:rsid w:val="00CD6213"/>
    <w:rsid w:val="00CE2C47"/>
    <w:rsid w:val="00CF0882"/>
    <w:rsid w:val="00D15C63"/>
    <w:rsid w:val="00D23ED6"/>
    <w:rsid w:val="00D4392A"/>
    <w:rsid w:val="00D45F9C"/>
    <w:rsid w:val="00D47DFA"/>
    <w:rsid w:val="00D5049E"/>
    <w:rsid w:val="00D50FD6"/>
    <w:rsid w:val="00D600C9"/>
    <w:rsid w:val="00D60B13"/>
    <w:rsid w:val="00D7715E"/>
    <w:rsid w:val="00D85DC8"/>
    <w:rsid w:val="00DB4651"/>
    <w:rsid w:val="00DB54FB"/>
    <w:rsid w:val="00DD2AA0"/>
    <w:rsid w:val="00DF5D32"/>
    <w:rsid w:val="00E16F15"/>
    <w:rsid w:val="00E17410"/>
    <w:rsid w:val="00E357B9"/>
    <w:rsid w:val="00E40E3A"/>
    <w:rsid w:val="00E44800"/>
    <w:rsid w:val="00E45342"/>
    <w:rsid w:val="00E54F65"/>
    <w:rsid w:val="00E57CFA"/>
    <w:rsid w:val="00E61E2A"/>
    <w:rsid w:val="00E63499"/>
    <w:rsid w:val="00E71AC4"/>
    <w:rsid w:val="00E729C9"/>
    <w:rsid w:val="00E7406C"/>
    <w:rsid w:val="00E80DEC"/>
    <w:rsid w:val="00E85146"/>
    <w:rsid w:val="00EA6564"/>
    <w:rsid w:val="00EC5461"/>
    <w:rsid w:val="00EE0891"/>
    <w:rsid w:val="00EE55A4"/>
    <w:rsid w:val="00EE55C0"/>
    <w:rsid w:val="00EE7365"/>
    <w:rsid w:val="00EF1587"/>
    <w:rsid w:val="00EF1AD4"/>
    <w:rsid w:val="00EF59CC"/>
    <w:rsid w:val="00F20A01"/>
    <w:rsid w:val="00F271FC"/>
    <w:rsid w:val="00F27A52"/>
    <w:rsid w:val="00F378EB"/>
    <w:rsid w:val="00F64053"/>
    <w:rsid w:val="00F6467D"/>
    <w:rsid w:val="00F6669C"/>
    <w:rsid w:val="00F74E85"/>
    <w:rsid w:val="00F837EB"/>
    <w:rsid w:val="00F90B0F"/>
    <w:rsid w:val="00F91F3D"/>
    <w:rsid w:val="00F92A40"/>
    <w:rsid w:val="00FA21F6"/>
    <w:rsid w:val="00FA41DA"/>
    <w:rsid w:val="00FB1627"/>
    <w:rsid w:val="00FD0B51"/>
    <w:rsid w:val="00FD7D6E"/>
    <w:rsid w:val="00FE192C"/>
    <w:rsid w:val="00FE22AA"/>
    <w:rsid w:val="00FE3000"/>
    <w:rsid w:val="00FF136C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E4B12F"/>
  <w15:chartTrackingRefBased/>
  <w15:docId w15:val="{9BE3CE44-F55A-4A13-AD73-8F66F2F8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969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2969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969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296924"/>
    <w:rPr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8F2FC0"/>
    <w:pPr>
      <w:ind w:firstLineChars="200" w:firstLine="420"/>
    </w:pPr>
  </w:style>
  <w:style w:type="paragraph" w:styleId="a9">
    <w:name w:val="Revision"/>
    <w:hidden/>
    <w:uiPriority w:val="99"/>
    <w:semiHidden/>
    <w:rsid w:val="00720A2F"/>
  </w:style>
  <w:style w:type="paragraph" w:styleId="aa">
    <w:name w:val="annotation text"/>
    <w:basedOn w:val="a"/>
    <w:link w:val="ab"/>
    <w:uiPriority w:val="99"/>
    <w:semiHidden/>
    <w:unhideWhenUsed/>
    <w:qFormat/>
    <w:rsid w:val="00AD7964"/>
    <w:pPr>
      <w:jc w:val="left"/>
    </w:pPr>
    <w:rPr>
      <w14:ligatures w14:val="none"/>
    </w:rPr>
  </w:style>
  <w:style w:type="character" w:customStyle="1" w:styleId="ab">
    <w:name w:val="批注文字 字符"/>
    <w:basedOn w:val="a0"/>
    <w:link w:val="aa"/>
    <w:uiPriority w:val="99"/>
    <w:semiHidden/>
    <w:qFormat/>
    <w:rsid w:val="00AD7964"/>
    <w:rPr>
      <w14:ligatures w14:val="none"/>
    </w:rPr>
  </w:style>
  <w:style w:type="paragraph" w:styleId="ac">
    <w:name w:val="annotation subject"/>
    <w:basedOn w:val="aa"/>
    <w:next w:val="aa"/>
    <w:link w:val="ad"/>
    <w:autoRedefine/>
    <w:uiPriority w:val="99"/>
    <w:semiHidden/>
    <w:unhideWhenUsed/>
    <w:qFormat/>
    <w:rsid w:val="00AD796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qFormat/>
    <w:rsid w:val="00AD7964"/>
    <w:rPr>
      <w:b/>
      <w:bCs/>
      <w14:ligatures w14:val="none"/>
    </w:rPr>
  </w:style>
  <w:style w:type="table" w:styleId="ae">
    <w:name w:val="Table Grid"/>
    <w:basedOn w:val="a1"/>
    <w:autoRedefine/>
    <w:uiPriority w:val="39"/>
    <w:qFormat/>
    <w:rsid w:val="00AD7964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autoRedefine/>
    <w:uiPriority w:val="99"/>
    <w:unhideWhenUsed/>
    <w:qFormat/>
    <w:rsid w:val="00AD7964"/>
    <w:rPr>
      <w:color w:val="0563C1" w:themeColor="hyperlink"/>
      <w:u w:val="single"/>
    </w:rPr>
  </w:style>
  <w:style w:type="character" w:styleId="af0">
    <w:name w:val="annotation reference"/>
    <w:basedOn w:val="a0"/>
    <w:autoRedefine/>
    <w:uiPriority w:val="99"/>
    <w:semiHidden/>
    <w:unhideWhenUsed/>
    <w:qFormat/>
    <w:rsid w:val="00AD7964"/>
    <w:rPr>
      <w:sz w:val="21"/>
      <w:szCs w:val="21"/>
    </w:rPr>
  </w:style>
  <w:style w:type="character" w:customStyle="1" w:styleId="a8">
    <w:name w:val="列表段落 字符"/>
    <w:basedOn w:val="a0"/>
    <w:link w:val="a7"/>
    <w:autoRedefine/>
    <w:uiPriority w:val="34"/>
    <w:qFormat/>
    <w:rsid w:val="00AD7964"/>
  </w:style>
  <w:style w:type="table" w:customStyle="1" w:styleId="1">
    <w:name w:val="网格型1"/>
    <w:basedOn w:val="a1"/>
    <w:autoRedefine/>
    <w:uiPriority w:val="39"/>
    <w:qFormat/>
    <w:rsid w:val="00AD796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无列表1"/>
    <w:next w:val="a2"/>
    <w:uiPriority w:val="99"/>
    <w:semiHidden/>
    <w:unhideWhenUsed/>
    <w:rsid w:val="00D60B13"/>
  </w:style>
  <w:style w:type="character" w:styleId="af1">
    <w:name w:val="Unresolved Mention"/>
    <w:basedOn w:val="a0"/>
    <w:uiPriority w:val="99"/>
    <w:semiHidden/>
    <w:unhideWhenUsed/>
    <w:rsid w:val="0096221C"/>
    <w:rPr>
      <w:color w:val="605E5C"/>
      <w:shd w:val="clear" w:color="auto" w:fill="E1DFDD"/>
    </w:rPr>
  </w:style>
  <w:style w:type="character" w:customStyle="1" w:styleId="11">
    <w:name w:val="超链接1"/>
    <w:basedOn w:val="a0"/>
    <w:autoRedefine/>
    <w:uiPriority w:val="99"/>
    <w:unhideWhenUsed/>
    <w:qFormat/>
    <w:rsid w:val="003E23F4"/>
    <w:rPr>
      <w:color w:val="0563C1"/>
      <w:u w:val="single"/>
    </w:rPr>
  </w:style>
  <w:style w:type="numbering" w:customStyle="1" w:styleId="110">
    <w:name w:val="无列表11"/>
    <w:next w:val="a2"/>
    <w:uiPriority w:val="99"/>
    <w:semiHidden/>
    <w:unhideWhenUsed/>
    <w:rsid w:val="003E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4A4D-5FBA-44B1-A779-F06E256D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4318</TotalTime>
  <Pages>4</Pages>
  <Words>1068</Words>
  <Characters>6526</Characters>
  <Application>Microsoft Office Word</Application>
  <DocSecurity>0</DocSecurity>
  <Lines>652</Lines>
  <Paragraphs>632</Paragraphs>
  <ScaleCrop>false</ScaleCrop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翊群 张</dc:creator>
  <cp:keywords/>
  <dc:description/>
  <cp:lastModifiedBy>翊群 张</cp:lastModifiedBy>
  <cp:revision>153</cp:revision>
  <dcterms:created xsi:type="dcterms:W3CDTF">2024-04-24T13:09:00Z</dcterms:created>
  <dcterms:modified xsi:type="dcterms:W3CDTF">2026-01-15T20:33:00Z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fd61cc67a031037317393c0563451d297b5d65c7d8709436ee0572eae5c18461</vt:lpwstr>
  </property>
</Properties>
</file>