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0AFDE" w14:textId="0114B6EA" w:rsidR="00444322" w:rsidRPr="00E86204" w:rsidRDefault="00444322" w:rsidP="00E86204">
      <w:pPr>
        <w:pStyle w:val="PlainText"/>
        <w:jc w:val="both"/>
        <w:rPr>
          <w:rFonts w:asciiTheme="minorHAnsi" w:hAnsiTheme="minorHAnsi"/>
          <w:b/>
          <w:bCs/>
          <w:sz w:val="24"/>
          <w:szCs w:val="24"/>
        </w:rPr>
      </w:pPr>
      <w:r w:rsidRPr="00E86204">
        <w:rPr>
          <w:rFonts w:asciiTheme="minorHAnsi" w:hAnsiTheme="minorHAnsi" w:cstheme="minorHAnsi"/>
          <w:b/>
          <w:bCs/>
          <w:sz w:val="24"/>
          <w:szCs w:val="24"/>
          <w:lang w:val="en-US"/>
        </w:rPr>
        <w:t xml:space="preserve">Dear </w:t>
      </w:r>
      <w:proofErr w:type="gramStart"/>
      <w:r w:rsidRPr="00E86204">
        <w:rPr>
          <w:rFonts w:asciiTheme="minorHAnsi" w:hAnsiTheme="minorHAnsi"/>
          <w:b/>
          <w:bCs/>
          <w:sz w:val="24"/>
          <w:szCs w:val="24"/>
        </w:rPr>
        <w:t>Professor</w:t>
      </w:r>
      <w:proofErr w:type="gramEnd"/>
      <w:r w:rsidRPr="00E86204">
        <w:rPr>
          <w:rFonts w:asciiTheme="minorHAnsi" w:hAnsiTheme="minorHAnsi"/>
          <w:b/>
          <w:bCs/>
          <w:sz w:val="24"/>
          <w:szCs w:val="24"/>
        </w:rPr>
        <w:t xml:space="preserve"> </w:t>
      </w:r>
      <w:proofErr w:type="spellStart"/>
      <w:r w:rsidRPr="00E86204">
        <w:rPr>
          <w:rFonts w:asciiTheme="minorHAnsi" w:hAnsiTheme="minorHAnsi"/>
          <w:b/>
          <w:bCs/>
          <w:sz w:val="24"/>
          <w:szCs w:val="24"/>
        </w:rPr>
        <w:t>Likun</w:t>
      </w:r>
      <w:proofErr w:type="spellEnd"/>
      <w:r w:rsidRPr="00E86204">
        <w:rPr>
          <w:rFonts w:asciiTheme="minorHAnsi" w:hAnsiTheme="minorHAnsi"/>
          <w:b/>
          <w:bCs/>
          <w:sz w:val="24"/>
          <w:szCs w:val="24"/>
        </w:rPr>
        <w:t xml:space="preserve"> Xue, </w:t>
      </w:r>
    </w:p>
    <w:p w14:paraId="703659F7" w14:textId="6A17B17C" w:rsidR="001043B0" w:rsidRPr="00E86204" w:rsidRDefault="001043B0" w:rsidP="00E86204">
      <w:pPr>
        <w:spacing w:after="0" w:line="240" w:lineRule="auto"/>
        <w:jc w:val="both"/>
        <w:rPr>
          <w:rFonts w:cstheme="minorHAnsi"/>
          <w:sz w:val="24"/>
          <w:szCs w:val="24"/>
        </w:rPr>
      </w:pPr>
    </w:p>
    <w:p w14:paraId="70264FF0" w14:textId="77777777" w:rsidR="001043B0" w:rsidRPr="00E86204" w:rsidRDefault="001043B0" w:rsidP="00E86204">
      <w:pPr>
        <w:spacing w:after="0" w:line="240" w:lineRule="auto"/>
        <w:jc w:val="both"/>
        <w:rPr>
          <w:rFonts w:cstheme="minorHAnsi"/>
          <w:color w:val="156082" w:themeColor="accent1"/>
          <w:sz w:val="24"/>
          <w:szCs w:val="24"/>
          <w:lang w:val="en-US"/>
        </w:rPr>
      </w:pPr>
    </w:p>
    <w:p w14:paraId="2936FAC4" w14:textId="51606EBF" w:rsidR="00FB2424" w:rsidRPr="00E86204" w:rsidRDefault="000C1C0E" w:rsidP="00E86204">
      <w:pPr>
        <w:pStyle w:val="PlainText"/>
        <w:jc w:val="both"/>
        <w:rPr>
          <w:rFonts w:asciiTheme="minorHAnsi" w:hAnsiTheme="minorHAnsi"/>
          <w:sz w:val="24"/>
          <w:szCs w:val="24"/>
        </w:rPr>
      </w:pPr>
      <w:r w:rsidRPr="00E86204">
        <w:rPr>
          <w:rFonts w:asciiTheme="minorHAnsi" w:hAnsiTheme="minorHAnsi" w:cstheme="minorHAnsi"/>
          <w:sz w:val="24"/>
          <w:szCs w:val="24"/>
          <w:lang w:val="en-GB"/>
        </w:rPr>
        <w:t xml:space="preserve">We appreciate </w:t>
      </w:r>
      <w:r w:rsidR="00444322" w:rsidRPr="00E86204">
        <w:rPr>
          <w:rFonts w:asciiTheme="minorHAnsi" w:hAnsiTheme="minorHAnsi" w:cstheme="minorHAnsi"/>
          <w:sz w:val="24"/>
          <w:szCs w:val="24"/>
          <w:lang w:val="en-GB"/>
        </w:rPr>
        <w:t>your</w:t>
      </w:r>
      <w:r w:rsidRPr="00E86204">
        <w:rPr>
          <w:rFonts w:asciiTheme="minorHAnsi" w:hAnsiTheme="minorHAnsi" w:cstheme="minorHAnsi"/>
          <w:sz w:val="24"/>
          <w:szCs w:val="24"/>
          <w:lang w:val="en-GB"/>
        </w:rPr>
        <w:t xml:space="preserve"> decision to give us the opportunity to improve our manuscript</w:t>
      </w:r>
      <w:r w:rsidR="00444322" w:rsidRPr="00E86204">
        <w:rPr>
          <w:rFonts w:asciiTheme="minorHAnsi" w:hAnsiTheme="minorHAnsi" w:cstheme="minorHAnsi"/>
          <w:sz w:val="24"/>
          <w:szCs w:val="24"/>
          <w:lang w:val="en-GB"/>
        </w:rPr>
        <w:t xml:space="preserve"> </w:t>
      </w:r>
      <w:r w:rsidR="00444322" w:rsidRPr="00E86204">
        <w:rPr>
          <w:rFonts w:asciiTheme="minorHAnsi" w:hAnsiTheme="minorHAnsi"/>
          <w:sz w:val="24"/>
          <w:szCs w:val="24"/>
        </w:rPr>
        <w:t>titled “</w:t>
      </w:r>
      <w:r w:rsidR="00444322" w:rsidRPr="00E86204">
        <w:rPr>
          <w:rFonts w:asciiTheme="minorHAnsi" w:hAnsiTheme="minorHAnsi" w:cs="Times New Roman"/>
          <w:b/>
          <w:sz w:val="24"/>
          <w:szCs w:val="24"/>
        </w:rPr>
        <w:t>Atmospheric Deposition Studies of Microplastics in Central Germany”</w:t>
      </w:r>
      <w:r w:rsidR="00E86204" w:rsidRPr="00E86204">
        <w:rPr>
          <w:rFonts w:asciiTheme="minorHAnsi" w:hAnsiTheme="minorHAnsi" w:cs="Times New Roman"/>
          <w:b/>
          <w:sz w:val="24"/>
          <w:szCs w:val="24"/>
        </w:rPr>
        <w:t xml:space="preserve"> </w:t>
      </w:r>
      <w:r w:rsidR="00E86204" w:rsidRPr="00E86204">
        <w:rPr>
          <w:rFonts w:asciiTheme="minorHAnsi" w:hAnsiTheme="minorHAnsi" w:cs="Times New Roman"/>
          <w:bCs/>
          <w:sz w:val="24"/>
          <w:szCs w:val="24"/>
        </w:rPr>
        <w:t xml:space="preserve">and submit it to </w:t>
      </w:r>
      <w:r w:rsidR="00E86204" w:rsidRPr="00E86204">
        <w:rPr>
          <w:rFonts w:asciiTheme="minorHAnsi" w:hAnsiTheme="minorHAnsi"/>
          <w:bCs/>
          <w:i/>
          <w:iCs/>
          <w:sz w:val="24"/>
          <w:szCs w:val="24"/>
        </w:rPr>
        <w:t>Air Quality, Atmosphere &amp; Health</w:t>
      </w:r>
      <w:r w:rsidR="00E86204" w:rsidRPr="00E86204">
        <w:rPr>
          <w:rFonts w:asciiTheme="minorHAnsi" w:hAnsiTheme="minorHAnsi"/>
          <w:sz w:val="24"/>
          <w:szCs w:val="24"/>
        </w:rPr>
        <w:t xml:space="preserve">. We appreciate the time and effort that you and the reviewers have dedicated to providing your valuable feedback on our manuscript. We are grateful to the reviewers for their insightful comments on our paper. </w:t>
      </w:r>
      <w:r w:rsidR="00E86204" w:rsidRPr="00E86204">
        <w:rPr>
          <w:rFonts w:asciiTheme="minorHAnsi" w:hAnsiTheme="minorHAnsi" w:cstheme="minorHAnsi"/>
          <w:sz w:val="24"/>
          <w:szCs w:val="24"/>
          <w:lang w:val="en-GB"/>
        </w:rPr>
        <w:t xml:space="preserve">We have therefore seriously considered all the comments and suggestions of the </w:t>
      </w:r>
      <w:r w:rsidR="00BA6D41">
        <w:rPr>
          <w:rFonts w:asciiTheme="minorHAnsi" w:hAnsiTheme="minorHAnsi" w:cstheme="minorHAnsi"/>
          <w:sz w:val="24"/>
          <w:szCs w:val="24"/>
          <w:lang w:val="en-GB"/>
        </w:rPr>
        <w:t>reviewers</w:t>
      </w:r>
      <w:r w:rsidR="00E86204" w:rsidRPr="00E86204">
        <w:rPr>
          <w:rFonts w:asciiTheme="minorHAnsi" w:hAnsiTheme="minorHAnsi" w:cstheme="minorHAnsi"/>
          <w:sz w:val="24"/>
          <w:szCs w:val="24"/>
          <w:lang w:val="en-GB"/>
        </w:rPr>
        <w:t xml:space="preserve"> and implemented most of them in our revised version of the</w:t>
      </w:r>
      <w:r w:rsidR="006A755F" w:rsidRPr="006A755F">
        <w:rPr>
          <w:rFonts w:asciiTheme="minorHAnsi" w:hAnsiTheme="minorHAnsi" w:cstheme="minorHAnsi"/>
          <w:sz w:val="24"/>
          <w:szCs w:val="24"/>
          <w:lang w:val="en-GB"/>
        </w:rPr>
        <w:t xml:space="preserve"> </w:t>
      </w:r>
      <w:r w:rsidR="006A755F" w:rsidRPr="00E86204">
        <w:rPr>
          <w:rFonts w:asciiTheme="minorHAnsi" w:hAnsiTheme="minorHAnsi" w:cstheme="minorHAnsi"/>
          <w:sz w:val="24"/>
          <w:szCs w:val="24"/>
          <w:lang w:val="en-GB"/>
        </w:rPr>
        <w:t>manuscript</w:t>
      </w:r>
      <w:r w:rsidR="003C70DD">
        <w:rPr>
          <w:rFonts w:asciiTheme="minorHAnsi" w:hAnsiTheme="minorHAnsi" w:cstheme="minorHAnsi"/>
          <w:sz w:val="24"/>
          <w:szCs w:val="24"/>
          <w:lang w:val="en-GB"/>
        </w:rPr>
        <w:t xml:space="preserve"> </w:t>
      </w:r>
      <w:r w:rsidR="003C70DD">
        <w:rPr>
          <w:rFonts w:asciiTheme="minorHAnsi" w:hAnsiTheme="minorHAnsi" w:cstheme="minorHAnsi"/>
          <w:sz w:val="24"/>
          <w:szCs w:val="24"/>
          <w:lang w:val="en-GB"/>
        </w:rPr>
        <w:t>(</w:t>
      </w:r>
      <w:r w:rsidR="003C70DD" w:rsidRPr="00E86204">
        <w:rPr>
          <w:rFonts w:asciiTheme="minorHAnsi" w:hAnsiTheme="minorHAnsi" w:cstheme="minorHAnsi"/>
          <w:sz w:val="24"/>
          <w:szCs w:val="24"/>
          <w:lang w:val="en-US"/>
        </w:rPr>
        <w:t>all changes made to the manuscript are highlighted in yellow</w:t>
      </w:r>
      <w:r w:rsidR="003C70DD">
        <w:rPr>
          <w:rFonts w:asciiTheme="minorHAnsi" w:hAnsiTheme="minorHAnsi" w:cstheme="minorHAnsi"/>
          <w:sz w:val="24"/>
          <w:szCs w:val="24"/>
          <w:lang w:val="en-US"/>
        </w:rPr>
        <w:t xml:space="preserve">, </w:t>
      </w:r>
      <w:r w:rsidR="003C70DD" w:rsidRPr="003C70DD">
        <w:rPr>
          <w:rFonts w:asciiTheme="minorHAnsi" w:hAnsiTheme="minorHAnsi" w:cstheme="minorHAnsi"/>
          <w:sz w:val="24"/>
          <w:szCs w:val="24"/>
          <w:lang w:val="en-US"/>
        </w:rPr>
        <w:t xml:space="preserve">see </w:t>
      </w:r>
      <w:r w:rsidR="005A0C6E">
        <w:rPr>
          <w:rFonts w:asciiTheme="minorHAnsi" w:hAnsiTheme="minorHAnsi" w:cstheme="minorHAnsi"/>
          <w:sz w:val="24"/>
          <w:szCs w:val="24"/>
          <w:lang w:val="en-US"/>
        </w:rPr>
        <w:t>revision</w:t>
      </w:r>
      <w:r w:rsidR="003C70DD" w:rsidRPr="003C70DD">
        <w:rPr>
          <w:rFonts w:asciiTheme="minorHAnsi" w:hAnsiTheme="minorHAnsi" w:cstheme="minorHAnsi"/>
          <w:sz w:val="24"/>
          <w:szCs w:val="24"/>
          <w:lang w:val="en-US"/>
        </w:rPr>
        <w:t xml:space="preserve"> with tracked changes</w:t>
      </w:r>
      <w:r w:rsidR="003C70DD">
        <w:rPr>
          <w:rFonts w:asciiTheme="minorHAnsi" w:hAnsiTheme="minorHAnsi" w:cstheme="minorHAnsi"/>
          <w:sz w:val="24"/>
          <w:szCs w:val="24"/>
          <w:lang w:val="en-US"/>
        </w:rPr>
        <w:t>)</w:t>
      </w:r>
      <w:r w:rsidR="00464EBE" w:rsidRPr="00E86204">
        <w:rPr>
          <w:rFonts w:asciiTheme="minorHAnsi" w:hAnsiTheme="minorHAnsi" w:cstheme="minorHAnsi"/>
          <w:sz w:val="24"/>
          <w:szCs w:val="24"/>
          <w:lang w:val="en-US"/>
        </w:rPr>
        <w:t xml:space="preserve">. </w:t>
      </w:r>
      <w:r w:rsidR="006A755F" w:rsidRPr="006A755F">
        <w:rPr>
          <w:rFonts w:asciiTheme="minorHAnsi" w:hAnsiTheme="minorHAnsi" w:cstheme="minorHAnsi"/>
          <w:sz w:val="24"/>
          <w:szCs w:val="24"/>
          <w:lang w:val="en-GB"/>
        </w:rPr>
        <w:t xml:space="preserve">The responses to the reviewers' comments are </w:t>
      </w:r>
      <w:r w:rsidR="006A755F">
        <w:rPr>
          <w:rFonts w:asciiTheme="minorHAnsi" w:hAnsiTheme="minorHAnsi" w:cstheme="minorHAnsi"/>
          <w:sz w:val="24"/>
          <w:szCs w:val="24"/>
          <w:lang w:val="en-GB"/>
        </w:rPr>
        <w:t>compiled</w:t>
      </w:r>
      <w:r w:rsidR="006A755F" w:rsidRPr="006A755F">
        <w:rPr>
          <w:rFonts w:asciiTheme="minorHAnsi" w:hAnsiTheme="minorHAnsi" w:cstheme="minorHAnsi"/>
          <w:sz w:val="24"/>
          <w:szCs w:val="24"/>
          <w:lang w:val="en-GB"/>
        </w:rPr>
        <w:t xml:space="preserve"> </w:t>
      </w:r>
      <w:r w:rsidR="003C70DD">
        <w:rPr>
          <w:rFonts w:asciiTheme="minorHAnsi" w:hAnsiTheme="minorHAnsi" w:cstheme="minorHAnsi"/>
          <w:sz w:val="24"/>
          <w:szCs w:val="24"/>
          <w:lang w:val="en-GB"/>
        </w:rPr>
        <w:t>below</w:t>
      </w:r>
      <w:r w:rsidR="00114E69" w:rsidRPr="00E86204">
        <w:rPr>
          <w:rFonts w:asciiTheme="minorHAnsi" w:hAnsiTheme="minorHAnsi" w:cstheme="minorHAnsi"/>
          <w:sz w:val="24"/>
          <w:szCs w:val="24"/>
          <w:lang w:val="en-GB"/>
        </w:rPr>
        <w:t xml:space="preserve">. </w:t>
      </w:r>
      <w:r w:rsidR="00293CC6" w:rsidRPr="00E86204">
        <w:rPr>
          <w:rFonts w:asciiTheme="minorHAnsi" w:hAnsiTheme="minorHAnsi" w:cstheme="minorHAnsi"/>
          <w:sz w:val="24"/>
          <w:szCs w:val="24"/>
          <w:lang w:val="en-GB"/>
        </w:rPr>
        <w:t>Four major changes were made in the revised version of the manuscript:</w:t>
      </w:r>
      <w:r w:rsidR="00293CC6" w:rsidRPr="00E86204" w:rsidDel="00293CC6">
        <w:rPr>
          <w:rFonts w:asciiTheme="minorHAnsi" w:hAnsiTheme="minorHAnsi" w:cstheme="minorHAnsi"/>
          <w:sz w:val="24"/>
          <w:szCs w:val="24"/>
          <w:lang w:val="en-GB"/>
        </w:rPr>
        <w:t xml:space="preserve"> </w:t>
      </w:r>
      <w:r w:rsidR="00FB2424" w:rsidRPr="00E86204">
        <w:rPr>
          <w:rFonts w:asciiTheme="minorHAnsi" w:hAnsiTheme="minorHAnsi" w:cstheme="minorHAnsi"/>
          <w:sz w:val="24"/>
          <w:szCs w:val="24"/>
          <w:lang w:val="en-GB"/>
        </w:rPr>
        <w:t>(</w:t>
      </w:r>
      <w:proofErr w:type="spellStart"/>
      <w:r w:rsidR="00FB2424" w:rsidRPr="00E86204">
        <w:rPr>
          <w:rFonts w:asciiTheme="minorHAnsi" w:hAnsiTheme="minorHAnsi" w:cstheme="minorHAnsi"/>
          <w:sz w:val="24"/>
          <w:szCs w:val="24"/>
          <w:lang w:val="en-GB"/>
        </w:rPr>
        <w:t>i</w:t>
      </w:r>
      <w:proofErr w:type="spellEnd"/>
      <w:r w:rsidR="00FB2424" w:rsidRPr="00E86204">
        <w:rPr>
          <w:rFonts w:asciiTheme="minorHAnsi" w:hAnsiTheme="minorHAnsi" w:cstheme="minorHAnsi"/>
          <w:sz w:val="24"/>
          <w:szCs w:val="24"/>
          <w:lang w:val="en-GB"/>
        </w:rPr>
        <w:t xml:space="preserve">) we have added a new paragraph in the introduction describing MP analytical methods; (ii) </w:t>
      </w:r>
      <w:r w:rsidR="00464EBE" w:rsidRPr="00E86204">
        <w:rPr>
          <w:rFonts w:asciiTheme="minorHAnsi" w:hAnsiTheme="minorHAnsi" w:cstheme="minorHAnsi"/>
          <w:sz w:val="24"/>
          <w:szCs w:val="24"/>
          <w:lang w:val="en-GB"/>
        </w:rPr>
        <w:t>w</w:t>
      </w:r>
      <w:r w:rsidR="00FB2424" w:rsidRPr="00E86204">
        <w:rPr>
          <w:rFonts w:asciiTheme="minorHAnsi" w:hAnsiTheme="minorHAnsi" w:cstheme="minorHAnsi"/>
          <w:sz w:val="24"/>
          <w:szCs w:val="24"/>
          <w:lang w:val="en-GB"/>
        </w:rPr>
        <w:t xml:space="preserve">e have </w:t>
      </w:r>
      <w:r w:rsidR="00464EBE" w:rsidRPr="00E86204">
        <w:rPr>
          <w:rFonts w:asciiTheme="minorHAnsi" w:hAnsiTheme="minorHAnsi" w:cstheme="minorHAnsi"/>
          <w:sz w:val="24"/>
          <w:szCs w:val="24"/>
          <w:lang w:val="en-GB"/>
        </w:rPr>
        <w:t xml:space="preserve">added a new </w:t>
      </w:r>
      <w:r w:rsidR="00293CC6" w:rsidRPr="00E86204">
        <w:rPr>
          <w:rFonts w:asciiTheme="minorHAnsi" w:hAnsiTheme="minorHAnsi" w:cstheme="minorHAnsi"/>
          <w:sz w:val="24"/>
          <w:szCs w:val="24"/>
          <w:lang w:val="en-GB"/>
        </w:rPr>
        <w:t xml:space="preserve">Fig. </w:t>
      </w:r>
      <w:r w:rsidR="00840C74" w:rsidRPr="00E86204">
        <w:rPr>
          <w:rFonts w:asciiTheme="minorHAnsi" w:hAnsiTheme="minorHAnsi" w:cstheme="minorHAnsi"/>
          <w:sz w:val="24"/>
          <w:szCs w:val="24"/>
          <w:lang w:val="en-GB"/>
        </w:rPr>
        <w:t>1</w:t>
      </w:r>
      <w:r w:rsidR="00464EBE" w:rsidRPr="00E86204">
        <w:rPr>
          <w:rFonts w:asciiTheme="minorHAnsi" w:hAnsiTheme="minorHAnsi" w:cstheme="minorHAnsi"/>
          <w:sz w:val="24"/>
          <w:szCs w:val="24"/>
          <w:lang w:val="en-GB"/>
        </w:rPr>
        <w:t xml:space="preserve"> in </w:t>
      </w:r>
      <w:r w:rsidR="00840C74" w:rsidRPr="00E86204">
        <w:rPr>
          <w:rFonts w:asciiTheme="minorHAnsi" w:hAnsiTheme="minorHAnsi" w:cstheme="minorHAnsi"/>
          <w:sz w:val="24"/>
          <w:szCs w:val="24"/>
          <w:lang w:val="en-GB"/>
        </w:rPr>
        <w:t>Materials and Methods</w:t>
      </w:r>
      <w:r w:rsidR="00464EBE" w:rsidRPr="00E86204">
        <w:rPr>
          <w:rFonts w:asciiTheme="minorHAnsi" w:hAnsiTheme="minorHAnsi" w:cstheme="minorHAnsi"/>
          <w:sz w:val="24"/>
          <w:szCs w:val="24"/>
          <w:lang w:val="en-GB"/>
        </w:rPr>
        <w:t xml:space="preserve"> section displaying precipitation, wind speed and wind direction readings during the sampling period; (iii) we have </w:t>
      </w:r>
      <w:r w:rsidR="00FB2424" w:rsidRPr="00E86204">
        <w:rPr>
          <w:rFonts w:asciiTheme="minorHAnsi" w:hAnsiTheme="minorHAnsi" w:cstheme="minorHAnsi"/>
          <w:sz w:val="24"/>
          <w:szCs w:val="24"/>
          <w:lang w:val="en-GB"/>
        </w:rPr>
        <w:t>moved Table 2 from supporting information (Table 2</w:t>
      </w:r>
      <w:r w:rsidR="00FB2424" w:rsidRPr="00E86204">
        <w:rPr>
          <w:rFonts w:asciiTheme="minorHAnsi" w:hAnsiTheme="minorHAnsi" w:cstheme="minorHAnsi"/>
          <w:b/>
          <w:bCs/>
          <w:sz w:val="24"/>
          <w:szCs w:val="24"/>
          <w:lang w:val="en-GB"/>
        </w:rPr>
        <w:t xml:space="preserve"> </w:t>
      </w:r>
      <w:r w:rsidR="00FB2424" w:rsidRPr="00E86204">
        <w:rPr>
          <w:rFonts w:asciiTheme="minorHAnsi" w:eastAsia="Times New Roman" w:hAnsiTheme="minorHAnsi" w:cstheme="minorHAnsi"/>
          <w:sz w:val="24"/>
          <w:szCs w:val="24"/>
          <w:lang w:val="en-GB" w:eastAsia="en-GB"/>
        </w:rPr>
        <w:t>Correlation between meteorological variables and microplastic dry, wet, and total DFs, and concentrations in precipitation</w:t>
      </w:r>
      <w:r w:rsidR="00FB2424" w:rsidRPr="00E86204">
        <w:rPr>
          <w:rFonts w:asciiTheme="minorHAnsi" w:hAnsiTheme="minorHAnsi" w:cstheme="minorHAnsi"/>
          <w:sz w:val="24"/>
          <w:szCs w:val="24"/>
          <w:lang w:val="en-GB"/>
        </w:rPr>
        <w:t>) to the result section</w:t>
      </w:r>
      <w:r w:rsidR="00464EBE" w:rsidRPr="00E86204">
        <w:rPr>
          <w:rFonts w:asciiTheme="minorHAnsi" w:hAnsiTheme="minorHAnsi" w:cstheme="minorHAnsi"/>
          <w:sz w:val="24"/>
          <w:szCs w:val="24"/>
          <w:lang w:val="en-GB"/>
        </w:rPr>
        <w:t xml:space="preserve"> to better capture the results;</w:t>
      </w:r>
      <w:r w:rsidR="00FB2424" w:rsidRPr="00E86204">
        <w:rPr>
          <w:rFonts w:asciiTheme="minorHAnsi" w:hAnsiTheme="minorHAnsi" w:cstheme="minorHAnsi"/>
          <w:sz w:val="24"/>
          <w:szCs w:val="24"/>
          <w:lang w:val="en-GB"/>
        </w:rPr>
        <w:t xml:space="preserve"> (</w:t>
      </w:r>
      <w:r w:rsidR="00464EBE" w:rsidRPr="00E86204">
        <w:rPr>
          <w:rFonts w:asciiTheme="minorHAnsi" w:hAnsiTheme="minorHAnsi" w:cstheme="minorHAnsi"/>
          <w:sz w:val="24"/>
          <w:szCs w:val="24"/>
          <w:lang w:val="en-GB"/>
        </w:rPr>
        <w:t>vi</w:t>
      </w:r>
      <w:r w:rsidR="00FB2424" w:rsidRPr="00E86204">
        <w:rPr>
          <w:rFonts w:asciiTheme="minorHAnsi" w:hAnsiTheme="minorHAnsi" w:cstheme="minorHAnsi"/>
          <w:sz w:val="24"/>
          <w:szCs w:val="24"/>
          <w:lang w:val="en-GB"/>
        </w:rPr>
        <w:t xml:space="preserve">) we </w:t>
      </w:r>
      <w:r w:rsidR="00464EBE" w:rsidRPr="00E86204">
        <w:rPr>
          <w:rFonts w:asciiTheme="minorHAnsi" w:hAnsiTheme="minorHAnsi" w:cstheme="minorHAnsi"/>
          <w:sz w:val="24"/>
          <w:szCs w:val="24"/>
          <w:lang w:val="en-GB"/>
        </w:rPr>
        <w:t xml:space="preserve">added new chapter in </w:t>
      </w:r>
      <w:r w:rsidR="00FB2424" w:rsidRPr="00E86204">
        <w:rPr>
          <w:rFonts w:asciiTheme="minorHAnsi" w:hAnsiTheme="minorHAnsi" w:cstheme="minorHAnsi"/>
          <w:sz w:val="24"/>
          <w:szCs w:val="24"/>
          <w:lang w:val="en-GB"/>
        </w:rPr>
        <w:t xml:space="preserve">discussion </w:t>
      </w:r>
      <w:r w:rsidR="00464EBE" w:rsidRPr="00E86204">
        <w:rPr>
          <w:rFonts w:asciiTheme="minorHAnsi" w:hAnsiTheme="minorHAnsi" w:cstheme="minorHAnsi"/>
          <w:sz w:val="24"/>
          <w:szCs w:val="24"/>
          <w:lang w:val="en-GB"/>
        </w:rPr>
        <w:t xml:space="preserve">section </w:t>
      </w:r>
      <w:r w:rsidR="00FB2424" w:rsidRPr="00E86204">
        <w:rPr>
          <w:rFonts w:asciiTheme="minorHAnsi" w:hAnsiTheme="minorHAnsi" w:cstheme="minorHAnsi"/>
          <w:sz w:val="24"/>
          <w:szCs w:val="24"/>
          <w:lang w:val="en-GB"/>
        </w:rPr>
        <w:t xml:space="preserve">on the microplastic possible </w:t>
      </w:r>
      <w:r w:rsidR="00464EBE" w:rsidRPr="00E86204">
        <w:rPr>
          <w:rFonts w:asciiTheme="minorHAnsi" w:hAnsiTheme="minorHAnsi" w:cstheme="minorHAnsi"/>
          <w:sz w:val="24"/>
          <w:szCs w:val="24"/>
          <w:lang w:val="en-GB"/>
        </w:rPr>
        <w:t>sources</w:t>
      </w:r>
      <w:r w:rsidR="00FB2424" w:rsidRPr="00E86204">
        <w:rPr>
          <w:rFonts w:asciiTheme="minorHAnsi" w:hAnsiTheme="minorHAnsi" w:cstheme="minorHAnsi"/>
          <w:sz w:val="24"/>
          <w:szCs w:val="24"/>
          <w:lang w:val="en-GB"/>
        </w:rPr>
        <w:t xml:space="preserve"> to air, </w:t>
      </w:r>
      <w:r w:rsidR="00464EBE" w:rsidRPr="00E86204">
        <w:rPr>
          <w:rFonts w:asciiTheme="minorHAnsi" w:hAnsiTheme="minorHAnsi" w:cstheme="minorHAnsi"/>
          <w:sz w:val="24"/>
          <w:szCs w:val="24"/>
          <w:lang w:val="en-GB"/>
        </w:rPr>
        <w:t xml:space="preserve">and correlation with meteorological variables as advised by both reviewers. </w:t>
      </w:r>
    </w:p>
    <w:p w14:paraId="7D2A0B0F" w14:textId="77777777" w:rsidR="00D80B47" w:rsidRPr="00E86204" w:rsidRDefault="00D80B47" w:rsidP="00E86204">
      <w:pPr>
        <w:spacing w:after="0" w:line="240" w:lineRule="auto"/>
        <w:jc w:val="both"/>
        <w:rPr>
          <w:rFonts w:cstheme="minorHAnsi"/>
          <w:color w:val="156082" w:themeColor="accent1"/>
          <w:sz w:val="24"/>
          <w:szCs w:val="24"/>
          <w:lang w:val="en-GB"/>
        </w:rPr>
      </w:pPr>
    </w:p>
    <w:p w14:paraId="3681F18E" w14:textId="77777777" w:rsidR="00D80B47" w:rsidRPr="00E86204" w:rsidRDefault="00D80B47" w:rsidP="00E86204">
      <w:pPr>
        <w:spacing w:after="0" w:line="240" w:lineRule="auto"/>
        <w:jc w:val="both"/>
        <w:rPr>
          <w:rFonts w:cstheme="minorHAnsi"/>
          <w:color w:val="156082" w:themeColor="accent1"/>
          <w:sz w:val="24"/>
          <w:szCs w:val="24"/>
          <w:lang w:val="en-US"/>
        </w:rPr>
      </w:pPr>
    </w:p>
    <w:p w14:paraId="6CC8D8E9" w14:textId="3355C2EC" w:rsidR="001043B0" w:rsidRPr="00E86204" w:rsidRDefault="00D80B47" w:rsidP="00E86204">
      <w:pPr>
        <w:pStyle w:val="PlainText"/>
        <w:jc w:val="both"/>
        <w:rPr>
          <w:rFonts w:asciiTheme="minorHAnsi" w:hAnsiTheme="minorHAnsi"/>
          <w:sz w:val="24"/>
          <w:szCs w:val="24"/>
          <w:lang w:val="en-GB"/>
        </w:rPr>
      </w:pPr>
      <w:r w:rsidRPr="00E86204">
        <w:rPr>
          <w:rFonts w:asciiTheme="minorHAnsi" w:hAnsiTheme="minorHAnsi"/>
          <w:sz w:val="24"/>
          <w:szCs w:val="24"/>
          <w:lang w:val="en-GB"/>
        </w:rPr>
        <w:t>--------------------------------------------------------------------------------------------------------------</w:t>
      </w:r>
    </w:p>
    <w:p w14:paraId="11C0F8BF" w14:textId="6C6AE767" w:rsidR="00D80B47" w:rsidRPr="00E86204" w:rsidRDefault="00444322" w:rsidP="00E86204">
      <w:pPr>
        <w:pStyle w:val="PlainText"/>
        <w:jc w:val="both"/>
        <w:rPr>
          <w:rFonts w:asciiTheme="minorHAnsi" w:hAnsiTheme="minorHAnsi"/>
          <w:sz w:val="24"/>
          <w:szCs w:val="24"/>
        </w:rPr>
      </w:pPr>
      <w:r w:rsidRPr="00E86204">
        <w:rPr>
          <w:rFonts w:asciiTheme="minorHAnsi" w:hAnsiTheme="minorHAnsi"/>
          <w:sz w:val="24"/>
          <w:szCs w:val="24"/>
        </w:rPr>
        <w:t>Here is a point-by-point response to the reviewers’ comments and concerns.</w:t>
      </w:r>
    </w:p>
    <w:p w14:paraId="0BE64738" w14:textId="77777777" w:rsidR="00444322" w:rsidRPr="00E86204" w:rsidRDefault="00444322" w:rsidP="00E86204">
      <w:pPr>
        <w:pStyle w:val="PlainText"/>
        <w:jc w:val="both"/>
        <w:rPr>
          <w:rFonts w:asciiTheme="minorHAnsi" w:hAnsiTheme="minorHAnsi"/>
          <w:sz w:val="24"/>
          <w:szCs w:val="24"/>
        </w:rPr>
      </w:pPr>
    </w:p>
    <w:p w14:paraId="0C47C2D4" w14:textId="77777777" w:rsidR="00D80B47" w:rsidRPr="00E86204" w:rsidRDefault="00D80B47" w:rsidP="00E86204">
      <w:pPr>
        <w:pStyle w:val="PlainText"/>
        <w:jc w:val="both"/>
        <w:rPr>
          <w:rFonts w:asciiTheme="minorHAnsi" w:hAnsiTheme="minorHAnsi"/>
          <w:sz w:val="24"/>
          <w:szCs w:val="24"/>
        </w:rPr>
      </w:pPr>
    </w:p>
    <w:p w14:paraId="7B54F524" w14:textId="331373A1" w:rsidR="00CE12E1" w:rsidRPr="00EF40BA" w:rsidRDefault="00CE12E1" w:rsidP="00E86204">
      <w:pPr>
        <w:pStyle w:val="PlainText"/>
        <w:jc w:val="both"/>
        <w:rPr>
          <w:rFonts w:asciiTheme="minorHAnsi" w:hAnsiTheme="minorHAnsi"/>
          <w:b/>
          <w:bCs/>
          <w:sz w:val="24"/>
          <w:szCs w:val="24"/>
          <w:u w:val="single"/>
        </w:rPr>
      </w:pPr>
      <w:r w:rsidRPr="00EF40BA">
        <w:rPr>
          <w:rFonts w:asciiTheme="minorHAnsi" w:hAnsiTheme="minorHAnsi"/>
          <w:b/>
          <w:bCs/>
          <w:sz w:val="24"/>
          <w:szCs w:val="24"/>
          <w:u w:val="single"/>
        </w:rPr>
        <w:t>Reviewer #1: General comments:</w:t>
      </w:r>
    </w:p>
    <w:p w14:paraId="71E5FC27" w14:textId="77777777" w:rsidR="00EF40BA" w:rsidRPr="00E86204" w:rsidRDefault="00EF40BA" w:rsidP="00E86204">
      <w:pPr>
        <w:pStyle w:val="PlainText"/>
        <w:jc w:val="both"/>
        <w:rPr>
          <w:rFonts w:asciiTheme="minorHAnsi" w:hAnsiTheme="minorHAnsi"/>
          <w:sz w:val="24"/>
          <w:szCs w:val="24"/>
        </w:rPr>
      </w:pPr>
    </w:p>
    <w:p w14:paraId="054D4FBB" w14:textId="1CF0EA75"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The manuscript entitled "Atmospheric Deposition Studies of Microplastics in Central Germany" by Sarmite Kernchen et al is the temporal variation of microplastics</w:t>
      </w:r>
      <w:r w:rsidR="00D80B47" w:rsidRPr="00E86204">
        <w:rPr>
          <w:rFonts w:asciiTheme="minorHAnsi" w:hAnsiTheme="minorHAnsi"/>
          <w:sz w:val="24"/>
          <w:szCs w:val="24"/>
        </w:rPr>
        <w:t xml:space="preserve"> </w:t>
      </w:r>
      <w:r w:rsidRPr="00E86204">
        <w:rPr>
          <w:rFonts w:asciiTheme="minorHAnsi" w:hAnsiTheme="minorHAnsi"/>
          <w:sz w:val="24"/>
          <w:szCs w:val="24"/>
        </w:rPr>
        <w:t xml:space="preserve">deposition from the atmosphere at a site in Kassel in Central Germany. Then, to study the role of weather conditions on MP contamination levels, wet and dry deposition of MP is examined by sampling monthly samples and by micro-Fourier-Transform Infrared spectroscopy (µFTIR) and Raman. The content of the article is consistent with the field of concern of this journal, but there are still many shortcomings in the manuscript, it is recommended to publish after major </w:t>
      </w:r>
      <w:r w:rsidR="00043496" w:rsidRPr="00E86204">
        <w:rPr>
          <w:rFonts w:asciiTheme="minorHAnsi" w:hAnsiTheme="minorHAnsi"/>
          <w:sz w:val="24"/>
          <w:szCs w:val="24"/>
        </w:rPr>
        <w:t>revised</w:t>
      </w:r>
      <w:r w:rsidRPr="00E86204">
        <w:rPr>
          <w:rFonts w:asciiTheme="minorHAnsi" w:hAnsiTheme="minorHAnsi"/>
          <w:sz w:val="24"/>
          <w:szCs w:val="24"/>
        </w:rPr>
        <w:t>.</w:t>
      </w:r>
    </w:p>
    <w:p w14:paraId="01F870E9" w14:textId="77777777" w:rsidR="00CE12E1" w:rsidRPr="00E86204" w:rsidRDefault="00CE12E1" w:rsidP="00E86204">
      <w:pPr>
        <w:pStyle w:val="PlainText"/>
        <w:jc w:val="both"/>
        <w:rPr>
          <w:rFonts w:asciiTheme="minorHAnsi" w:hAnsiTheme="minorHAnsi"/>
          <w:sz w:val="24"/>
          <w:szCs w:val="24"/>
        </w:rPr>
      </w:pPr>
    </w:p>
    <w:p w14:paraId="3310420F"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 xml:space="preserve">(1) Page 1, Line 30-39: The description of the specific research content of this study in the abstract part is too tedious, so it is suggested to further condense this part. </w:t>
      </w:r>
      <w:bookmarkStart w:id="0" w:name="_Hlk160643951"/>
      <w:r w:rsidRPr="00E86204">
        <w:rPr>
          <w:rFonts w:asciiTheme="minorHAnsi" w:hAnsiTheme="minorHAnsi"/>
          <w:sz w:val="24"/>
          <w:szCs w:val="24"/>
        </w:rPr>
        <w:t>A short, one-sentence summary of the study is recommended.</w:t>
      </w:r>
    </w:p>
    <w:bookmarkEnd w:id="0"/>
    <w:p w14:paraId="5CB803E0" w14:textId="77777777" w:rsidR="000C1C0E" w:rsidRPr="00E86204" w:rsidRDefault="000C1C0E" w:rsidP="00E86204">
      <w:pPr>
        <w:pStyle w:val="PlainText"/>
        <w:jc w:val="both"/>
        <w:rPr>
          <w:rFonts w:asciiTheme="minorHAnsi" w:hAnsiTheme="minorHAnsi"/>
          <w:sz w:val="24"/>
          <w:szCs w:val="24"/>
        </w:rPr>
      </w:pPr>
    </w:p>
    <w:p w14:paraId="4C968B0F" w14:textId="2B289E07" w:rsidR="000C1C0E" w:rsidRPr="00E86204" w:rsidRDefault="000C1C0E"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t>Re</w:t>
      </w:r>
      <w:r w:rsidR="00444322" w:rsidRPr="00E86204">
        <w:rPr>
          <w:rFonts w:asciiTheme="minorHAnsi" w:hAnsiTheme="minorHAnsi" w:cstheme="minorHAnsi"/>
          <w:color w:val="156082" w:themeColor="accent1"/>
          <w:sz w:val="24"/>
          <w:szCs w:val="24"/>
          <w:lang w:val="en-GB"/>
        </w:rPr>
        <w:t>sponse</w:t>
      </w:r>
      <w:r w:rsidRPr="00E86204">
        <w:rPr>
          <w:rFonts w:asciiTheme="minorHAnsi" w:hAnsiTheme="minorHAnsi" w:cstheme="minorHAnsi"/>
          <w:color w:val="156082" w:themeColor="accent1"/>
          <w:sz w:val="24"/>
          <w:szCs w:val="24"/>
          <w:lang w:val="en-GB"/>
        </w:rPr>
        <w:t xml:space="preserve">: </w:t>
      </w:r>
      <w:r w:rsidR="00464EBE" w:rsidRPr="00E86204">
        <w:rPr>
          <w:rStyle w:val="Emphasis"/>
          <w:rFonts w:asciiTheme="minorHAnsi" w:hAnsiTheme="minorHAnsi" w:cstheme="minorHAnsi"/>
          <w:i w:val="0"/>
          <w:iCs w:val="0"/>
          <w:color w:val="156082" w:themeColor="accent1"/>
          <w:sz w:val="24"/>
          <w:szCs w:val="24"/>
          <w:lang w:val="en-US"/>
        </w:rPr>
        <w:t xml:space="preserve">Thank you for your suggestion. We have shortened our summary and made it more compact. </w:t>
      </w:r>
      <w:r w:rsidR="00F62AEA" w:rsidRPr="00E86204">
        <w:rPr>
          <w:rStyle w:val="Emphasis"/>
          <w:rFonts w:asciiTheme="minorHAnsi" w:hAnsiTheme="minorHAnsi" w:cstheme="minorHAnsi"/>
          <w:i w:val="0"/>
          <w:iCs w:val="0"/>
          <w:color w:val="156082" w:themeColor="accent1"/>
          <w:sz w:val="24"/>
          <w:szCs w:val="24"/>
          <w:lang w:val="en-US"/>
        </w:rPr>
        <w:t>However, we would like to present the key research results in the abstract, and therefore, u</w:t>
      </w:r>
      <w:r w:rsidR="00464EBE" w:rsidRPr="00E86204">
        <w:rPr>
          <w:rStyle w:val="Emphasis"/>
          <w:rFonts w:asciiTheme="minorHAnsi" w:hAnsiTheme="minorHAnsi" w:cstheme="minorHAnsi"/>
          <w:i w:val="0"/>
          <w:iCs w:val="0"/>
          <w:color w:val="156082" w:themeColor="accent1"/>
          <w:sz w:val="24"/>
          <w:szCs w:val="24"/>
          <w:lang w:val="en-US"/>
        </w:rPr>
        <w:t xml:space="preserve">nfortunately, a one-sentence summary </w:t>
      </w:r>
      <w:r w:rsidR="00DA048A" w:rsidRPr="00E86204">
        <w:rPr>
          <w:rStyle w:val="Emphasis"/>
          <w:rFonts w:asciiTheme="minorHAnsi" w:hAnsiTheme="minorHAnsi" w:cstheme="minorHAnsi"/>
          <w:i w:val="0"/>
          <w:iCs w:val="0"/>
          <w:color w:val="156082" w:themeColor="accent1"/>
          <w:sz w:val="24"/>
          <w:szCs w:val="24"/>
          <w:lang w:val="en-US"/>
        </w:rPr>
        <w:t xml:space="preserve">of the study </w:t>
      </w:r>
      <w:r w:rsidR="00464EBE" w:rsidRPr="00E86204">
        <w:rPr>
          <w:rStyle w:val="Emphasis"/>
          <w:rFonts w:asciiTheme="minorHAnsi" w:hAnsiTheme="minorHAnsi" w:cstheme="minorHAnsi"/>
          <w:i w:val="0"/>
          <w:iCs w:val="0"/>
          <w:color w:val="156082" w:themeColor="accent1"/>
          <w:sz w:val="24"/>
          <w:szCs w:val="24"/>
          <w:lang w:val="en-US"/>
        </w:rPr>
        <w:t>was not possible</w:t>
      </w:r>
      <w:r w:rsidR="00114E69" w:rsidRPr="00E86204">
        <w:rPr>
          <w:rStyle w:val="Emphasis"/>
          <w:rFonts w:asciiTheme="minorHAnsi" w:hAnsiTheme="minorHAnsi" w:cstheme="minorHAnsi"/>
          <w:i w:val="0"/>
          <w:iCs w:val="0"/>
          <w:color w:val="156082" w:themeColor="accent1"/>
          <w:sz w:val="24"/>
          <w:szCs w:val="24"/>
          <w:lang w:val="en-US"/>
        </w:rPr>
        <w:t xml:space="preserve"> to write</w:t>
      </w:r>
      <w:r w:rsidR="00464EBE" w:rsidRPr="00E86204">
        <w:rPr>
          <w:rStyle w:val="Emphasis"/>
          <w:rFonts w:asciiTheme="minorHAnsi" w:hAnsiTheme="minorHAnsi" w:cstheme="minorHAnsi"/>
          <w:i w:val="0"/>
          <w:iCs w:val="0"/>
          <w:color w:val="156082" w:themeColor="accent1"/>
          <w:sz w:val="24"/>
          <w:szCs w:val="24"/>
          <w:lang w:val="en-US"/>
        </w:rPr>
        <w:t>.</w:t>
      </w:r>
    </w:p>
    <w:p w14:paraId="70FA7737" w14:textId="77777777" w:rsidR="00464EBE" w:rsidRPr="00E86204" w:rsidRDefault="00464EBE" w:rsidP="00E86204">
      <w:pPr>
        <w:pStyle w:val="PlainText"/>
        <w:ind w:firstLine="720"/>
        <w:jc w:val="both"/>
        <w:rPr>
          <w:rFonts w:asciiTheme="minorHAnsi" w:hAnsiTheme="minorHAnsi"/>
          <w:sz w:val="24"/>
          <w:szCs w:val="24"/>
        </w:rPr>
      </w:pPr>
    </w:p>
    <w:p w14:paraId="012744D3"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lastRenderedPageBreak/>
        <w:t>(2) Page 1, Line 50-51: Author suggested that MP analysis by µFTIR down to 11 µm may underestimate DFs at least by an order of magnitude. How did this result come about and need to be substantiated?</w:t>
      </w:r>
    </w:p>
    <w:p w14:paraId="6295B9DE" w14:textId="77777777" w:rsidR="00464EBE" w:rsidRPr="00E86204" w:rsidRDefault="00464EBE" w:rsidP="00E86204">
      <w:pPr>
        <w:pStyle w:val="PlainText"/>
        <w:jc w:val="both"/>
        <w:rPr>
          <w:rFonts w:asciiTheme="minorHAnsi" w:hAnsiTheme="minorHAnsi"/>
          <w:sz w:val="24"/>
          <w:szCs w:val="24"/>
        </w:rPr>
      </w:pPr>
    </w:p>
    <w:p w14:paraId="34DB527F" w14:textId="419A5594" w:rsidR="007E3D27" w:rsidRPr="00E86204" w:rsidRDefault="00444322" w:rsidP="00E86204">
      <w:pPr>
        <w:pStyle w:val="PlainText"/>
        <w:ind w:left="720"/>
        <w:jc w:val="both"/>
        <w:rPr>
          <w:rFonts w:asciiTheme="minorHAnsi" w:hAnsiTheme="minorHAnsi"/>
          <w:sz w:val="24"/>
          <w:szCs w:val="24"/>
        </w:rPr>
      </w:pPr>
      <w:r w:rsidRPr="00E86204">
        <w:rPr>
          <w:rFonts w:asciiTheme="minorHAnsi" w:hAnsiTheme="minorHAnsi" w:cstheme="minorHAnsi"/>
          <w:color w:val="156082" w:themeColor="accent1"/>
          <w:sz w:val="24"/>
          <w:szCs w:val="24"/>
          <w:lang w:val="en-GB"/>
        </w:rPr>
        <w:t>Response</w:t>
      </w:r>
      <w:r w:rsidR="007E3D27" w:rsidRPr="00E86204">
        <w:rPr>
          <w:rFonts w:asciiTheme="minorHAnsi" w:hAnsiTheme="minorHAnsi" w:cstheme="minorHAnsi"/>
          <w:color w:val="156082" w:themeColor="accent1"/>
          <w:sz w:val="24"/>
          <w:szCs w:val="24"/>
          <w:lang w:val="en-GB"/>
        </w:rPr>
        <w:t xml:space="preserve">: </w:t>
      </w:r>
      <w:r w:rsidR="00464EBE" w:rsidRPr="00E86204">
        <w:rPr>
          <w:rStyle w:val="Emphasis"/>
          <w:rFonts w:asciiTheme="minorHAnsi" w:hAnsiTheme="minorHAnsi" w:cstheme="minorHAnsi"/>
          <w:i w:val="0"/>
          <w:iCs w:val="0"/>
          <w:color w:val="156082" w:themeColor="accent1"/>
          <w:sz w:val="24"/>
          <w:szCs w:val="24"/>
          <w:lang w:val="en-US"/>
        </w:rPr>
        <w:t xml:space="preserve">This result was obtained by comparing deposition fluxes calculated from particle counts detected with µFTIR and Raman technologies. </w:t>
      </w:r>
      <w:r w:rsidR="00F62AEA" w:rsidRPr="00E86204">
        <w:rPr>
          <w:rStyle w:val="Emphasis"/>
          <w:rFonts w:asciiTheme="minorHAnsi" w:hAnsiTheme="minorHAnsi" w:cstheme="minorHAnsi"/>
          <w:i w:val="0"/>
          <w:iCs w:val="0"/>
          <w:color w:val="156082" w:themeColor="accent1"/>
          <w:sz w:val="24"/>
          <w:szCs w:val="24"/>
          <w:lang w:val="en-US"/>
        </w:rPr>
        <w:t xml:space="preserve">When </w:t>
      </w:r>
      <w:proofErr w:type="gramStart"/>
      <w:r w:rsidR="00F62AEA" w:rsidRPr="00E86204">
        <w:rPr>
          <w:rStyle w:val="Emphasis"/>
          <w:rFonts w:asciiTheme="minorHAnsi" w:hAnsiTheme="minorHAnsi" w:cstheme="minorHAnsi"/>
          <w:i w:val="0"/>
          <w:iCs w:val="0"/>
          <w:color w:val="156082" w:themeColor="accent1"/>
          <w:sz w:val="24"/>
          <w:szCs w:val="24"/>
          <w:lang w:val="en-US"/>
        </w:rPr>
        <w:t>taking into account</w:t>
      </w:r>
      <w:proofErr w:type="gramEnd"/>
      <w:r w:rsidR="00F62AEA" w:rsidRPr="00E86204">
        <w:rPr>
          <w:rStyle w:val="Emphasis"/>
          <w:rFonts w:asciiTheme="minorHAnsi" w:hAnsiTheme="minorHAnsi" w:cstheme="minorHAnsi"/>
          <w:i w:val="0"/>
          <w:iCs w:val="0"/>
          <w:color w:val="156082" w:themeColor="accent1"/>
          <w:sz w:val="24"/>
          <w:szCs w:val="24"/>
          <w:lang w:val="en-US"/>
        </w:rPr>
        <w:t xml:space="preserve"> MP particles &lt; 11 µm identified by Raman analysis, the DF estimate increases to 207 MP m</w:t>
      </w:r>
      <w:r w:rsidR="00F62AEA" w:rsidRPr="00E86204">
        <w:rPr>
          <w:rStyle w:val="Emphasis"/>
          <w:rFonts w:asciiTheme="minorHAnsi" w:hAnsiTheme="minorHAnsi" w:cstheme="minorHAnsi"/>
          <w:i w:val="0"/>
          <w:iCs w:val="0"/>
          <w:color w:val="156082" w:themeColor="accent1"/>
          <w:sz w:val="24"/>
          <w:szCs w:val="24"/>
          <w:vertAlign w:val="superscript"/>
          <w:lang w:val="en-US"/>
        </w:rPr>
        <w:t>-2</w:t>
      </w:r>
      <w:r w:rsidR="00F62AEA" w:rsidRPr="00E86204">
        <w:rPr>
          <w:rStyle w:val="Emphasis"/>
          <w:rFonts w:asciiTheme="minorHAnsi" w:hAnsiTheme="minorHAnsi" w:cstheme="minorHAnsi"/>
          <w:i w:val="0"/>
          <w:iCs w:val="0"/>
          <w:color w:val="156082" w:themeColor="accent1"/>
          <w:sz w:val="24"/>
          <w:szCs w:val="24"/>
          <w:lang w:val="en-US"/>
        </w:rPr>
        <w:t xml:space="preserve"> day</w:t>
      </w:r>
      <w:r w:rsidR="00F62AEA" w:rsidRPr="00E86204">
        <w:rPr>
          <w:rStyle w:val="Emphasis"/>
          <w:rFonts w:asciiTheme="minorHAnsi" w:hAnsiTheme="minorHAnsi" w:cstheme="minorHAnsi"/>
          <w:i w:val="0"/>
          <w:iCs w:val="0"/>
          <w:color w:val="156082" w:themeColor="accent1"/>
          <w:sz w:val="24"/>
          <w:szCs w:val="24"/>
          <w:vertAlign w:val="superscript"/>
          <w:lang w:val="en-US"/>
        </w:rPr>
        <w:t>-1</w:t>
      </w:r>
      <w:r w:rsidR="00F62AEA" w:rsidRPr="00E86204">
        <w:rPr>
          <w:rStyle w:val="Emphasis"/>
          <w:rFonts w:asciiTheme="minorHAnsi" w:hAnsiTheme="minorHAnsi" w:cstheme="minorHAnsi"/>
          <w:i w:val="0"/>
          <w:iCs w:val="0"/>
          <w:color w:val="156082" w:themeColor="accent1"/>
          <w:sz w:val="24"/>
          <w:szCs w:val="24"/>
          <w:lang w:val="en-US"/>
        </w:rPr>
        <w:t xml:space="preserve"> compared to 17 MP m</w:t>
      </w:r>
      <w:r w:rsidR="00F62AEA" w:rsidRPr="00E86204">
        <w:rPr>
          <w:rStyle w:val="Emphasis"/>
          <w:rFonts w:asciiTheme="minorHAnsi" w:hAnsiTheme="minorHAnsi" w:cstheme="minorHAnsi"/>
          <w:i w:val="0"/>
          <w:iCs w:val="0"/>
          <w:color w:val="156082" w:themeColor="accent1"/>
          <w:sz w:val="24"/>
          <w:szCs w:val="24"/>
          <w:vertAlign w:val="superscript"/>
          <w:lang w:val="en-US"/>
        </w:rPr>
        <w:t>-2</w:t>
      </w:r>
      <w:r w:rsidR="00F62AEA" w:rsidRPr="00E86204">
        <w:rPr>
          <w:rStyle w:val="Emphasis"/>
          <w:rFonts w:asciiTheme="minorHAnsi" w:hAnsiTheme="minorHAnsi" w:cstheme="minorHAnsi"/>
          <w:i w:val="0"/>
          <w:iCs w:val="0"/>
          <w:color w:val="156082" w:themeColor="accent1"/>
          <w:sz w:val="24"/>
          <w:szCs w:val="24"/>
          <w:lang w:val="en-US"/>
        </w:rPr>
        <w:t xml:space="preserve"> day</w:t>
      </w:r>
      <w:r w:rsidR="00F62AEA" w:rsidRPr="00E86204">
        <w:rPr>
          <w:rStyle w:val="Emphasis"/>
          <w:rFonts w:asciiTheme="minorHAnsi" w:hAnsiTheme="minorHAnsi" w:cstheme="minorHAnsi"/>
          <w:i w:val="0"/>
          <w:iCs w:val="0"/>
          <w:color w:val="156082" w:themeColor="accent1"/>
          <w:sz w:val="24"/>
          <w:szCs w:val="24"/>
          <w:vertAlign w:val="superscript"/>
          <w:lang w:val="en-US"/>
        </w:rPr>
        <w:t>-1</w:t>
      </w:r>
      <w:r w:rsidR="00F62AEA" w:rsidRPr="00E86204">
        <w:rPr>
          <w:rStyle w:val="Emphasis"/>
          <w:rFonts w:asciiTheme="minorHAnsi" w:hAnsiTheme="minorHAnsi" w:cstheme="minorHAnsi"/>
          <w:i w:val="0"/>
          <w:iCs w:val="0"/>
          <w:color w:val="156082" w:themeColor="accent1"/>
          <w:sz w:val="24"/>
          <w:szCs w:val="24"/>
          <w:lang w:val="en-US"/>
        </w:rPr>
        <w:t xml:space="preserve"> from µFTIR analysis alone. </w:t>
      </w:r>
      <w:r w:rsidR="00464EBE" w:rsidRPr="00E86204">
        <w:rPr>
          <w:rStyle w:val="Emphasis"/>
          <w:rFonts w:asciiTheme="minorHAnsi" w:hAnsiTheme="minorHAnsi" w:cstheme="minorHAnsi"/>
          <w:i w:val="0"/>
          <w:iCs w:val="0"/>
          <w:color w:val="156082" w:themeColor="accent1"/>
          <w:sz w:val="24"/>
          <w:szCs w:val="24"/>
          <w:lang w:val="en-US"/>
        </w:rPr>
        <w:t xml:space="preserve">We have supplemented our summary with deposition fluxes detected by Raman (lines </w:t>
      </w:r>
      <w:r w:rsidR="00840C74" w:rsidRPr="00E86204">
        <w:rPr>
          <w:rStyle w:val="Emphasis"/>
          <w:rFonts w:asciiTheme="minorHAnsi" w:hAnsiTheme="minorHAnsi" w:cstheme="minorHAnsi"/>
          <w:i w:val="0"/>
          <w:iCs w:val="0"/>
          <w:color w:val="156082" w:themeColor="accent1"/>
          <w:sz w:val="24"/>
          <w:szCs w:val="24"/>
          <w:lang w:val="en-US"/>
        </w:rPr>
        <w:t>30-32</w:t>
      </w:r>
      <w:r w:rsidR="00464EBE" w:rsidRPr="00E86204">
        <w:rPr>
          <w:rStyle w:val="Emphasis"/>
          <w:rFonts w:asciiTheme="minorHAnsi" w:hAnsiTheme="minorHAnsi" w:cstheme="minorHAnsi"/>
          <w:i w:val="0"/>
          <w:iCs w:val="0"/>
          <w:color w:val="156082" w:themeColor="accent1"/>
          <w:sz w:val="24"/>
          <w:szCs w:val="24"/>
          <w:lang w:val="en-US"/>
        </w:rPr>
        <w:t xml:space="preserve">). </w:t>
      </w:r>
      <w:r w:rsidR="00DA048A" w:rsidRPr="00E86204">
        <w:rPr>
          <w:rStyle w:val="Emphasis"/>
          <w:rFonts w:asciiTheme="minorHAnsi" w:hAnsiTheme="minorHAnsi" w:cstheme="minorHAnsi"/>
          <w:i w:val="0"/>
          <w:iCs w:val="0"/>
          <w:color w:val="156082" w:themeColor="accent1"/>
          <w:sz w:val="24"/>
          <w:szCs w:val="24"/>
          <w:lang w:val="en-US"/>
        </w:rPr>
        <w:t>These results are discussed in the Discussio</w:t>
      </w:r>
      <w:r w:rsidR="00F62AEA" w:rsidRPr="00E86204">
        <w:rPr>
          <w:rStyle w:val="Emphasis"/>
          <w:rFonts w:asciiTheme="minorHAnsi" w:hAnsiTheme="minorHAnsi" w:cstheme="minorHAnsi"/>
          <w:i w:val="0"/>
          <w:iCs w:val="0"/>
          <w:color w:val="156082" w:themeColor="accent1"/>
          <w:sz w:val="24"/>
          <w:szCs w:val="24"/>
          <w:lang w:val="en-US"/>
        </w:rPr>
        <w:t>n</w:t>
      </w:r>
      <w:r w:rsidR="00DA048A" w:rsidRPr="00E86204">
        <w:rPr>
          <w:rStyle w:val="Emphasis"/>
          <w:rFonts w:asciiTheme="minorHAnsi" w:hAnsiTheme="minorHAnsi" w:cstheme="minorHAnsi"/>
          <w:i w:val="0"/>
          <w:iCs w:val="0"/>
          <w:color w:val="156082" w:themeColor="accent1"/>
          <w:sz w:val="24"/>
          <w:szCs w:val="24"/>
          <w:lang w:val="en-US"/>
        </w:rPr>
        <w:t xml:space="preserve"> section (</w:t>
      </w:r>
      <w:r w:rsidR="00464EBE" w:rsidRPr="00E86204">
        <w:rPr>
          <w:rStyle w:val="Emphasis"/>
          <w:rFonts w:asciiTheme="minorHAnsi" w:hAnsiTheme="minorHAnsi" w:cstheme="minorHAnsi"/>
          <w:i w:val="0"/>
          <w:iCs w:val="0"/>
          <w:color w:val="156082" w:themeColor="accent1"/>
          <w:sz w:val="24"/>
          <w:szCs w:val="24"/>
          <w:lang w:val="en-US"/>
        </w:rPr>
        <w:t xml:space="preserve">lines </w:t>
      </w:r>
      <w:r w:rsidR="00CC4860" w:rsidRPr="00E86204">
        <w:rPr>
          <w:rStyle w:val="Emphasis"/>
          <w:rFonts w:asciiTheme="minorHAnsi" w:hAnsiTheme="minorHAnsi" w:cstheme="minorHAnsi"/>
          <w:i w:val="0"/>
          <w:iCs w:val="0"/>
          <w:color w:val="156082" w:themeColor="accent1"/>
          <w:sz w:val="24"/>
          <w:szCs w:val="24"/>
          <w:lang w:val="en-US"/>
        </w:rPr>
        <w:t>346</w:t>
      </w:r>
      <w:r w:rsidR="00840C74" w:rsidRPr="00E86204">
        <w:rPr>
          <w:rStyle w:val="Emphasis"/>
          <w:rFonts w:asciiTheme="minorHAnsi" w:hAnsiTheme="minorHAnsi" w:cstheme="minorHAnsi"/>
          <w:i w:val="0"/>
          <w:iCs w:val="0"/>
          <w:color w:val="156082" w:themeColor="accent1"/>
          <w:sz w:val="24"/>
          <w:szCs w:val="24"/>
          <w:lang w:val="en-US"/>
        </w:rPr>
        <w:t>-</w:t>
      </w:r>
      <w:r w:rsidR="00CC4860" w:rsidRPr="00E86204">
        <w:rPr>
          <w:rStyle w:val="Emphasis"/>
          <w:rFonts w:asciiTheme="minorHAnsi" w:hAnsiTheme="minorHAnsi" w:cstheme="minorHAnsi"/>
          <w:i w:val="0"/>
          <w:iCs w:val="0"/>
          <w:color w:val="156082" w:themeColor="accent1"/>
          <w:sz w:val="24"/>
          <w:szCs w:val="24"/>
          <w:lang w:val="en-US"/>
        </w:rPr>
        <w:t>347</w:t>
      </w:r>
      <w:r w:rsidR="00DA048A" w:rsidRPr="00E86204">
        <w:rPr>
          <w:rStyle w:val="Emphasis"/>
          <w:rFonts w:asciiTheme="minorHAnsi" w:hAnsiTheme="minorHAnsi" w:cstheme="minorHAnsi"/>
          <w:i w:val="0"/>
          <w:iCs w:val="0"/>
          <w:color w:val="156082" w:themeColor="accent1"/>
          <w:sz w:val="24"/>
          <w:szCs w:val="24"/>
          <w:lang w:val="en-US"/>
        </w:rPr>
        <w:t>)</w:t>
      </w:r>
      <w:r w:rsidR="00464EBE" w:rsidRPr="00E86204">
        <w:rPr>
          <w:rStyle w:val="Emphasis"/>
          <w:rFonts w:asciiTheme="minorHAnsi" w:hAnsiTheme="minorHAnsi" w:cstheme="minorHAnsi"/>
          <w:i w:val="0"/>
          <w:iCs w:val="0"/>
          <w:color w:val="156082" w:themeColor="accent1"/>
          <w:sz w:val="24"/>
          <w:szCs w:val="24"/>
          <w:lang w:val="en-US"/>
        </w:rPr>
        <w:t>.</w:t>
      </w:r>
    </w:p>
    <w:p w14:paraId="5A8801DB" w14:textId="77777777" w:rsidR="00CE12E1" w:rsidRPr="00E86204" w:rsidRDefault="00CE12E1" w:rsidP="00E86204">
      <w:pPr>
        <w:pStyle w:val="PlainText"/>
        <w:jc w:val="both"/>
        <w:rPr>
          <w:rFonts w:asciiTheme="minorHAnsi" w:hAnsiTheme="minorHAnsi"/>
          <w:sz w:val="24"/>
          <w:szCs w:val="24"/>
        </w:rPr>
      </w:pPr>
    </w:p>
    <w:p w14:paraId="2EBC1909"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 xml:space="preserve">(3) Page 1, Line 58: In the first paragraph of the introduction, the authors describe the concentrations, </w:t>
      </w:r>
      <w:proofErr w:type="gramStart"/>
      <w:r w:rsidRPr="00E86204">
        <w:rPr>
          <w:rFonts w:asciiTheme="minorHAnsi" w:hAnsiTheme="minorHAnsi"/>
          <w:sz w:val="24"/>
          <w:szCs w:val="24"/>
        </w:rPr>
        <w:t>fluxes</w:t>
      </w:r>
      <w:proofErr w:type="gramEnd"/>
      <w:r w:rsidRPr="00E86204">
        <w:rPr>
          <w:rFonts w:asciiTheme="minorHAnsi" w:hAnsiTheme="minorHAnsi"/>
          <w:sz w:val="24"/>
          <w:szCs w:val="24"/>
        </w:rPr>
        <w:t xml:space="preserve"> and atmospheric transport of microplastics as well as their environmental impacts and health risks. But it does not address the issue of the source of microplastics. Moreover, the author also mentioned the source in the article, but did not specify the source, and suggested improving the relevant content of microplastic sources.</w:t>
      </w:r>
    </w:p>
    <w:p w14:paraId="77779DEB" w14:textId="77777777" w:rsidR="00464EBE" w:rsidRPr="00E86204" w:rsidRDefault="00464EBE" w:rsidP="00E86204">
      <w:pPr>
        <w:pStyle w:val="PlainText"/>
        <w:jc w:val="both"/>
        <w:rPr>
          <w:rFonts w:asciiTheme="minorHAnsi" w:hAnsiTheme="minorHAnsi"/>
          <w:sz w:val="24"/>
          <w:szCs w:val="24"/>
        </w:rPr>
      </w:pPr>
    </w:p>
    <w:p w14:paraId="0119317C" w14:textId="3A0FB757" w:rsidR="00CE12E1" w:rsidRPr="00E86204" w:rsidRDefault="00444322"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t>Response</w:t>
      </w:r>
      <w:r w:rsidR="00A92F95" w:rsidRPr="00E86204">
        <w:rPr>
          <w:rFonts w:asciiTheme="minorHAnsi" w:hAnsiTheme="minorHAnsi" w:cstheme="minorHAnsi"/>
          <w:color w:val="156082" w:themeColor="accent1"/>
          <w:sz w:val="24"/>
          <w:szCs w:val="24"/>
          <w:lang w:val="en-GB"/>
        </w:rPr>
        <w:t xml:space="preserve">: </w:t>
      </w:r>
      <w:r w:rsidR="00464EBE" w:rsidRPr="00E86204">
        <w:rPr>
          <w:rStyle w:val="Emphasis"/>
          <w:rFonts w:asciiTheme="minorHAnsi" w:hAnsiTheme="minorHAnsi" w:cstheme="minorHAnsi"/>
          <w:i w:val="0"/>
          <w:iCs w:val="0"/>
          <w:color w:val="156082" w:themeColor="accent1"/>
          <w:sz w:val="24"/>
          <w:szCs w:val="24"/>
          <w:lang w:val="en-US"/>
        </w:rPr>
        <w:t xml:space="preserve">Thank you for your </w:t>
      </w:r>
      <w:r w:rsidR="00840C74" w:rsidRPr="00E86204">
        <w:rPr>
          <w:rStyle w:val="Emphasis"/>
          <w:rFonts w:asciiTheme="minorHAnsi" w:hAnsiTheme="minorHAnsi" w:cstheme="minorHAnsi"/>
          <w:i w:val="0"/>
          <w:iCs w:val="0"/>
          <w:color w:val="156082" w:themeColor="accent1"/>
          <w:sz w:val="24"/>
          <w:szCs w:val="24"/>
          <w:lang w:val="en-US"/>
        </w:rPr>
        <w:t>suggestion</w:t>
      </w:r>
      <w:r w:rsidR="00464EBE" w:rsidRPr="00E86204">
        <w:rPr>
          <w:rStyle w:val="Emphasis"/>
          <w:rFonts w:asciiTheme="minorHAnsi" w:hAnsiTheme="minorHAnsi" w:cstheme="minorHAnsi"/>
          <w:i w:val="0"/>
          <w:iCs w:val="0"/>
          <w:color w:val="156082" w:themeColor="accent1"/>
          <w:sz w:val="24"/>
          <w:szCs w:val="24"/>
          <w:lang w:val="en-US"/>
        </w:rPr>
        <w:t xml:space="preserve">. </w:t>
      </w:r>
      <w:r w:rsidR="00DA048A" w:rsidRPr="00E86204">
        <w:rPr>
          <w:rStyle w:val="Emphasis"/>
          <w:rFonts w:asciiTheme="minorHAnsi" w:hAnsiTheme="minorHAnsi" w:cstheme="minorHAnsi"/>
          <w:i w:val="0"/>
          <w:iCs w:val="0"/>
          <w:color w:val="156082" w:themeColor="accent1"/>
          <w:sz w:val="24"/>
          <w:szCs w:val="24"/>
          <w:lang w:val="en-US"/>
        </w:rPr>
        <w:t xml:space="preserve">We have included a separate paragraph in the discussion section </w:t>
      </w:r>
      <w:r w:rsidR="00F62AEA" w:rsidRPr="00E86204">
        <w:rPr>
          <w:rStyle w:val="Emphasis"/>
          <w:rFonts w:asciiTheme="minorHAnsi" w:hAnsiTheme="minorHAnsi" w:cstheme="minorHAnsi"/>
          <w:i w:val="0"/>
          <w:iCs w:val="0"/>
          <w:color w:val="156082" w:themeColor="accent1"/>
          <w:sz w:val="24"/>
          <w:szCs w:val="24"/>
          <w:lang w:val="en-US"/>
        </w:rPr>
        <w:t>about</w:t>
      </w:r>
      <w:r w:rsidR="00DA048A" w:rsidRPr="00E86204">
        <w:rPr>
          <w:rStyle w:val="Emphasis"/>
          <w:rFonts w:asciiTheme="minorHAnsi" w:hAnsiTheme="minorHAnsi" w:cstheme="minorHAnsi"/>
          <w:i w:val="0"/>
          <w:iCs w:val="0"/>
          <w:color w:val="156082" w:themeColor="accent1"/>
          <w:sz w:val="24"/>
          <w:szCs w:val="24"/>
          <w:lang w:val="en-US"/>
        </w:rPr>
        <w:t xml:space="preserve"> MP sources in the air. </w:t>
      </w:r>
      <w:r w:rsidR="00027B9C" w:rsidRPr="00E86204">
        <w:rPr>
          <w:rStyle w:val="Emphasis"/>
          <w:rFonts w:asciiTheme="minorHAnsi" w:hAnsiTheme="minorHAnsi" w:cstheme="minorHAnsi"/>
          <w:i w:val="0"/>
          <w:iCs w:val="0"/>
          <w:color w:val="156082" w:themeColor="accent1"/>
          <w:sz w:val="24"/>
          <w:szCs w:val="24"/>
          <w:lang w:val="en-US"/>
        </w:rPr>
        <w:t xml:space="preserve">This section thus becomes one of the most important parts of the discussion </w:t>
      </w:r>
      <w:r w:rsidR="00840C74" w:rsidRPr="00E86204">
        <w:rPr>
          <w:rStyle w:val="Emphasis"/>
          <w:rFonts w:asciiTheme="minorHAnsi" w:hAnsiTheme="minorHAnsi" w:cstheme="minorHAnsi"/>
          <w:i w:val="0"/>
          <w:iCs w:val="0"/>
          <w:color w:val="156082" w:themeColor="accent1"/>
          <w:sz w:val="24"/>
          <w:szCs w:val="24"/>
          <w:lang w:val="en-US"/>
        </w:rPr>
        <w:t>(</w:t>
      </w:r>
      <w:r w:rsidR="00A3449B" w:rsidRPr="00E86204">
        <w:rPr>
          <w:rStyle w:val="Emphasis"/>
          <w:rFonts w:asciiTheme="minorHAnsi" w:hAnsiTheme="minorHAnsi" w:cstheme="minorHAnsi"/>
          <w:i w:val="0"/>
          <w:iCs w:val="0"/>
          <w:color w:val="156082" w:themeColor="accent1"/>
          <w:sz w:val="24"/>
          <w:szCs w:val="24"/>
          <w:lang w:val="en-US"/>
        </w:rPr>
        <w:t>lines 434</w:t>
      </w:r>
      <w:r w:rsidR="00CC4860" w:rsidRPr="00E86204">
        <w:rPr>
          <w:rStyle w:val="Emphasis"/>
          <w:rFonts w:asciiTheme="minorHAnsi" w:hAnsiTheme="minorHAnsi" w:cstheme="minorHAnsi"/>
          <w:i w:val="0"/>
          <w:iCs w:val="0"/>
          <w:color w:val="156082" w:themeColor="accent1"/>
          <w:sz w:val="24"/>
          <w:szCs w:val="24"/>
          <w:lang w:val="en-US"/>
        </w:rPr>
        <w:t>-488</w:t>
      </w:r>
      <w:r w:rsidR="00840C74" w:rsidRPr="00E86204">
        <w:rPr>
          <w:rStyle w:val="Emphasis"/>
          <w:rFonts w:asciiTheme="minorHAnsi" w:hAnsiTheme="minorHAnsi" w:cstheme="minorHAnsi"/>
          <w:i w:val="0"/>
          <w:iCs w:val="0"/>
          <w:color w:val="156082" w:themeColor="accent1"/>
          <w:sz w:val="24"/>
          <w:szCs w:val="24"/>
          <w:lang w:val="en-US"/>
        </w:rPr>
        <w:t>)</w:t>
      </w:r>
      <w:r w:rsidR="00464EBE" w:rsidRPr="00E86204">
        <w:rPr>
          <w:rStyle w:val="Emphasis"/>
          <w:rFonts w:asciiTheme="minorHAnsi" w:hAnsiTheme="minorHAnsi" w:cstheme="minorHAnsi"/>
          <w:i w:val="0"/>
          <w:iCs w:val="0"/>
          <w:color w:val="156082" w:themeColor="accent1"/>
          <w:sz w:val="24"/>
          <w:szCs w:val="24"/>
          <w:lang w:val="en-US"/>
        </w:rPr>
        <w:t>.</w:t>
      </w:r>
    </w:p>
    <w:p w14:paraId="002F44C8" w14:textId="77777777" w:rsidR="00464EBE" w:rsidRPr="00E86204" w:rsidRDefault="00464EBE" w:rsidP="00E86204">
      <w:pPr>
        <w:pStyle w:val="PlainText"/>
        <w:ind w:firstLine="720"/>
        <w:jc w:val="both"/>
        <w:rPr>
          <w:rFonts w:asciiTheme="minorHAnsi" w:hAnsiTheme="minorHAnsi"/>
          <w:sz w:val="24"/>
          <w:szCs w:val="24"/>
        </w:rPr>
      </w:pPr>
    </w:p>
    <w:p w14:paraId="3E8C12E7" w14:textId="5A4D9908"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 xml:space="preserve">(4) Page 2, line 37: In recent years, the research on microplastics is a hot topic at present, the author says that the research on microplastics is still rare? </w:t>
      </w:r>
    </w:p>
    <w:p w14:paraId="5C4C7052" w14:textId="77777777" w:rsidR="00A92F95" w:rsidRPr="00E86204" w:rsidRDefault="00A92F95" w:rsidP="00E86204">
      <w:pPr>
        <w:pStyle w:val="PlainText"/>
        <w:jc w:val="both"/>
        <w:rPr>
          <w:rFonts w:asciiTheme="minorHAnsi" w:hAnsiTheme="minorHAnsi"/>
          <w:sz w:val="24"/>
          <w:szCs w:val="24"/>
        </w:rPr>
      </w:pPr>
    </w:p>
    <w:p w14:paraId="7312A1A3" w14:textId="0383DA48" w:rsidR="00D80B47" w:rsidRPr="00E86204" w:rsidRDefault="00444322"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t>Response</w:t>
      </w:r>
      <w:r w:rsidR="00A92F95" w:rsidRPr="00E86204">
        <w:rPr>
          <w:rFonts w:asciiTheme="minorHAnsi" w:hAnsiTheme="minorHAnsi" w:cstheme="minorHAnsi"/>
          <w:color w:val="156082" w:themeColor="accent1"/>
          <w:sz w:val="24"/>
          <w:szCs w:val="24"/>
          <w:lang w:val="en-GB"/>
        </w:rPr>
        <w:t xml:space="preserve">: </w:t>
      </w:r>
      <w:r w:rsidR="00464EBE" w:rsidRPr="00E86204">
        <w:rPr>
          <w:rStyle w:val="Emphasis"/>
          <w:rFonts w:asciiTheme="minorHAnsi" w:hAnsiTheme="minorHAnsi" w:cstheme="minorHAnsi"/>
          <w:i w:val="0"/>
          <w:iCs w:val="0"/>
          <w:color w:val="156082" w:themeColor="accent1"/>
          <w:sz w:val="24"/>
          <w:szCs w:val="24"/>
          <w:lang w:val="en-US"/>
        </w:rPr>
        <w:t xml:space="preserve">Thank you for your comment. Indeed, many </w:t>
      </w:r>
      <w:r w:rsidR="004052F5" w:rsidRPr="00E86204">
        <w:rPr>
          <w:rStyle w:val="Emphasis"/>
          <w:rFonts w:asciiTheme="minorHAnsi" w:hAnsiTheme="minorHAnsi" w:cstheme="minorHAnsi"/>
          <w:i w:val="0"/>
          <w:iCs w:val="0"/>
          <w:color w:val="156082" w:themeColor="accent1"/>
          <w:sz w:val="24"/>
          <w:szCs w:val="24"/>
          <w:lang w:val="en-US"/>
        </w:rPr>
        <w:t>articles</w:t>
      </w:r>
      <w:r w:rsidR="00464EBE" w:rsidRPr="00E86204">
        <w:rPr>
          <w:rStyle w:val="Emphasis"/>
          <w:rFonts w:asciiTheme="minorHAnsi" w:hAnsiTheme="minorHAnsi" w:cstheme="minorHAnsi"/>
          <w:i w:val="0"/>
          <w:iCs w:val="0"/>
          <w:color w:val="156082" w:themeColor="accent1"/>
          <w:sz w:val="24"/>
          <w:szCs w:val="24"/>
          <w:lang w:val="en-US"/>
        </w:rPr>
        <w:t xml:space="preserve"> have been published in </w:t>
      </w:r>
      <w:r w:rsidR="00293CC6" w:rsidRPr="00E86204">
        <w:rPr>
          <w:rStyle w:val="Emphasis"/>
          <w:rFonts w:asciiTheme="minorHAnsi" w:hAnsiTheme="minorHAnsi" w:cstheme="minorHAnsi"/>
          <w:i w:val="0"/>
          <w:iCs w:val="0"/>
          <w:color w:val="156082" w:themeColor="accent1"/>
          <w:sz w:val="24"/>
          <w:szCs w:val="24"/>
          <w:lang w:val="en-US"/>
        </w:rPr>
        <w:t>recent</w:t>
      </w:r>
      <w:r w:rsidR="00464EBE" w:rsidRPr="00E86204">
        <w:rPr>
          <w:rStyle w:val="Emphasis"/>
          <w:rFonts w:asciiTheme="minorHAnsi" w:hAnsiTheme="minorHAnsi" w:cstheme="minorHAnsi"/>
          <w:i w:val="0"/>
          <w:iCs w:val="0"/>
          <w:color w:val="156082" w:themeColor="accent1"/>
          <w:sz w:val="24"/>
          <w:szCs w:val="24"/>
          <w:lang w:val="en-US"/>
        </w:rPr>
        <w:t xml:space="preserve"> literature on microplastics, but most of them have a different focus, e.g. MP in water bodies, soils, ecotoxicological studies, etc. Research on air pollution by microplastics and source apportionment is still limited. So far, there are about 40 publications on MP measurements in air, a big part of which deal with air pollution in China and USA. There is </w:t>
      </w:r>
      <w:r w:rsidR="00EC67A8" w:rsidRPr="00E86204">
        <w:rPr>
          <w:rStyle w:val="Emphasis"/>
          <w:rFonts w:asciiTheme="minorHAnsi" w:hAnsiTheme="minorHAnsi" w:cstheme="minorHAnsi"/>
          <w:i w:val="0"/>
          <w:iCs w:val="0"/>
          <w:color w:val="156082" w:themeColor="accent1"/>
          <w:sz w:val="24"/>
          <w:szCs w:val="24"/>
          <w:lang w:val="en-US"/>
        </w:rPr>
        <w:t xml:space="preserve">little </w:t>
      </w:r>
      <w:r w:rsidR="00464EBE" w:rsidRPr="00E86204">
        <w:rPr>
          <w:rStyle w:val="Emphasis"/>
          <w:rFonts w:asciiTheme="minorHAnsi" w:hAnsiTheme="minorHAnsi" w:cstheme="minorHAnsi"/>
          <w:i w:val="0"/>
          <w:iCs w:val="0"/>
          <w:color w:val="156082" w:themeColor="accent1"/>
          <w:sz w:val="24"/>
          <w:szCs w:val="24"/>
          <w:lang w:val="en-US"/>
        </w:rPr>
        <w:t xml:space="preserve">research done on European air pollution by MP. </w:t>
      </w:r>
      <w:r w:rsidR="00EC67A8" w:rsidRPr="00E86204">
        <w:rPr>
          <w:rStyle w:val="Emphasis"/>
          <w:rFonts w:asciiTheme="minorHAnsi" w:hAnsiTheme="minorHAnsi" w:cstheme="minorHAnsi"/>
          <w:i w:val="0"/>
          <w:iCs w:val="0"/>
          <w:color w:val="156082" w:themeColor="accent1"/>
          <w:sz w:val="24"/>
          <w:szCs w:val="24"/>
          <w:lang w:val="en-US"/>
        </w:rPr>
        <w:t xml:space="preserve">We still need systematic, high-quality, comparable, and spatially resolved data on MP concentrations in the air </w:t>
      </w:r>
      <w:proofErr w:type="gramStart"/>
      <w:r w:rsidR="00EC67A8" w:rsidRPr="00E86204">
        <w:rPr>
          <w:rStyle w:val="Emphasis"/>
          <w:rFonts w:asciiTheme="minorHAnsi" w:hAnsiTheme="minorHAnsi" w:cstheme="minorHAnsi"/>
          <w:i w:val="0"/>
          <w:iCs w:val="0"/>
          <w:color w:val="156082" w:themeColor="accent1"/>
          <w:sz w:val="24"/>
          <w:szCs w:val="24"/>
          <w:lang w:val="en-US"/>
        </w:rPr>
        <w:t>in order to</w:t>
      </w:r>
      <w:proofErr w:type="gramEnd"/>
      <w:r w:rsidR="00EC67A8" w:rsidRPr="00E86204">
        <w:rPr>
          <w:rStyle w:val="Emphasis"/>
          <w:rFonts w:asciiTheme="minorHAnsi" w:hAnsiTheme="minorHAnsi" w:cstheme="minorHAnsi"/>
          <w:i w:val="0"/>
          <w:iCs w:val="0"/>
          <w:color w:val="156082" w:themeColor="accent1"/>
          <w:sz w:val="24"/>
          <w:szCs w:val="24"/>
          <w:lang w:val="en-US"/>
        </w:rPr>
        <w:t xml:space="preserve"> identify the sources and obtain reliable data on human exposure, including at the nanoparticle level.</w:t>
      </w:r>
    </w:p>
    <w:p w14:paraId="41DC05DE" w14:textId="77777777" w:rsidR="00EC67A8" w:rsidRPr="00E86204" w:rsidRDefault="00EC67A8" w:rsidP="00E86204">
      <w:pPr>
        <w:pStyle w:val="PlainText"/>
        <w:ind w:left="720"/>
        <w:jc w:val="both"/>
        <w:rPr>
          <w:rStyle w:val="Emphasis"/>
          <w:rFonts w:asciiTheme="minorHAnsi" w:hAnsiTheme="minorHAnsi" w:cstheme="minorHAnsi"/>
          <w:i w:val="0"/>
          <w:iCs w:val="0"/>
          <w:color w:val="156082" w:themeColor="accent1"/>
          <w:sz w:val="24"/>
          <w:szCs w:val="24"/>
          <w:lang w:val="en-US"/>
        </w:rPr>
      </w:pPr>
    </w:p>
    <w:p w14:paraId="5743F271" w14:textId="7B7DECCD" w:rsidR="00A92F95" w:rsidRPr="00E86204" w:rsidRDefault="00A92F95" w:rsidP="00E86204">
      <w:pPr>
        <w:pStyle w:val="PlainText"/>
        <w:jc w:val="both"/>
        <w:rPr>
          <w:rFonts w:asciiTheme="minorHAnsi" w:hAnsiTheme="minorHAnsi"/>
          <w:sz w:val="24"/>
          <w:szCs w:val="24"/>
        </w:rPr>
      </w:pPr>
      <w:r w:rsidRPr="00E86204">
        <w:rPr>
          <w:rFonts w:asciiTheme="minorHAnsi" w:hAnsiTheme="minorHAnsi"/>
          <w:sz w:val="24"/>
          <w:szCs w:val="24"/>
        </w:rPr>
        <w:t xml:space="preserve">Besides, </w:t>
      </w:r>
      <w:proofErr w:type="gramStart"/>
      <w:r w:rsidRPr="00E86204">
        <w:rPr>
          <w:rFonts w:asciiTheme="minorHAnsi" w:hAnsiTheme="minorHAnsi"/>
          <w:sz w:val="24"/>
          <w:szCs w:val="24"/>
        </w:rPr>
        <w:t>In</w:t>
      </w:r>
      <w:proofErr w:type="gramEnd"/>
      <w:r w:rsidRPr="00E86204">
        <w:rPr>
          <w:rFonts w:asciiTheme="minorHAnsi" w:hAnsiTheme="minorHAnsi"/>
          <w:sz w:val="24"/>
          <w:szCs w:val="24"/>
        </w:rPr>
        <w:t xml:space="preserve"> this study, two technical means, including Raman and Fourier, are mainly mentioned, and it is suggested that the introduction can introduce the current research progress in microplastics technology.</w:t>
      </w:r>
    </w:p>
    <w:p w14:paraId="12DBEAA9" w14:textId="77777777" w:rsidR="00A92F95" w:rsidRPr="00E86204" w:rsidRDefault="00A92F95" w:rsidP="00E86204">
      <w:pPr>
        <w:pStyle w:val="PlainText"/>
        <w:ind w:firstLine="720"/>
        <w:jc w:val="both"/>
        <w:rPr>
          <w:rStyle w:val="Emphasis"/>
          <w:rFonts w:asciiTheme="minorHAnsi" w:hAnsiTheme="minorHAnsi" w:cstheme="minorHAnsi"/>
          <w:i w:val="0"/>
          <w:iCs w:val="0"/>
          <w:color w:val="156082" w:themeColor="accent1"/>
          <w:sz w:val="24"/>
          <w:szCs w:val="24"/>
          <w:lang w:val="en-US"/>
        </w:rPr>
      </w:pPr>
    </w:p>
    <w:p w14:paraId="11A29CCE" w14:textId="522FCE0B" w:rsidR="00A92F95" w:rsidRPr="00E86204" w:rsidRDefault="00464EBE" w:rsidP="00E86204">
      <w:pPr>
        <w:pStyle w:val="PlainText"/>
        <w:ind w:left="720"/>
        <w:jc w:val="both"/>
        <w:rPr>
          <w:rFonts w:asciiTheme="minorHAnsi" w:hAnsiTheme="minorHAnsi"/>
          <w:sz w:val="24"/>
          <w:szCs w:val="24"/>
        </w:rPr>
      </w:pPr>
      <w:r w:rsidRPr="00E86204">
        <w:rPr>
          <w:rFonts w:asciiTheme="minorHAnsi" w:hAnsiTheme="minorHAnsi"/>
          <w:color w:val="215E99" w:themeColor="text2" w:themeTint="BF"/>
          <w:sz w:val="24"/>
          <w:szCs w:val="24"/>
        </w:rPr>
        <w:t>We have added a paragraph in the introduction that refers to technical progress in MP analysis</w:t>
      </w:r>
      <w:r w:rsidR="00840C74" w:rsidRPr="00E86204">
        <w:rPr>
          <w:rFonts w:asciiTheme="minorHAnsi" w:hAnsiTheme="minorHAnsi"/>
          <w:color w:val="215E99" w:themeColor="text2" w:themeTint="BF"/>
          <w:sz w:val="24"/>
          <w:szCs w:val="24"/>
        </w:rPr>
        <w:t xml:space="preserve"> (lines </w:t>
      </w:r>
      <w:r w:rsidR="00EC67A8" w:rsidRPr="00E86204">
        <w:rPr>
          <w:rFonts w:asciiTheme="minorHAnsi" w:hAnsiTheme="minorHAnsi"/>
          <w:color w:val="215E99" w:themeColor="text2" w:themeTint="BF"/>
          <w:sz w:val="24"/>
          <w:szCs w:val="24"/>
        </w:rPr>
        <w:t>65</w:t>
      </w:r>
      <w:r w:rsidR="00840C74" w:rsidRPr="00E86204">
        <w:rPr>
          <w:rFonts w:asciiTheme="minorHAnsi" w:hAnsiTheme="minorHAnsi"/>
          <w:color w:val="215E99" w:themeColor="text2" w:themeTint="BF"/>
          <w:sz w:val="24"/>
          <w:szCs w:val="24"/>
        </w:rPr>
        <w:t>-</w:t>
      </w:r>
      <w:r w:rsidR="00EC67A8" w:rsidRPr="00E86204">
        <w:rPr>
          <w:rFonts w:asciiTheme="minorHAnsi" w:hAnsiTheme="minorHAnsi"/>
          <w:color w:val="215E99" w:themeColor="text2" w:themeTint="BF"/>
          <w:sz w:val="24"/>
          <w:szCs w:val="24"/>
        </w:rPr>
        <w:t>76</w:t>
      </w:r>
      <w:r w:rsidR="00840C74" w:rsidRPr="00E86204">
        <w:rPr>
          <w:rFonts w:asciiTheme="minorHAnsi" w:hAnsiTheme="minorHAnsi"/>
          <w:color w:val="215E99" w:themeColor="text2" w:themeTint="BF"/>
          <w:sz w:val="24"/>
          <w:szCs w:val="24"/>
        </w:rPr>
        <w:t>)</w:t>
      </w:r>
      <w:r w:rsidRPr="00E86204">
        <w:rPr>
          <w:rFonts w:asciiTheme="minorHAnsi" w:hAnsiTheme="minorHAnsi"/>
          <w:color w:val="215E99" w:themeColor="text2" w:themeTint="BF"/>
          <w:sz w:val="24"/>
          <w:szCs w:val="24"/>
        </w:rPr>
        <w:t>.</w:t>
      </w:r>
    </w:p>
    <w:p w14:paraId="1EBDEBE2" w14:textId="77777777" w:rsidR="00CE12E1" w:rsidRPr="00E86204" w:rsidRDefault="00CE12E1" w:rsidP="00E86204">
      <w:pPr>
        <w:pStyle w:val="PlainText"/>
        <w:jc w:val="both"/>
        <w:rPr>
          <w:rFonts w:asciiTheme="minorHAnsi" w:hAnsiTheme="minorHAnsi"/>
          <w:sz w:val="24"/>
          <w:szCs w:val="24"/>
        </w:rPr>
      </w:pPr>
    </w:p>
    <w:p w14:paraId="770EF25F"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 xml:space="preserve">(5) Page 3, Line 17: The author points out that the time distribution and dry and wet deposition of microplastics are still </w:t>
      </w:r>
      <w:proofErr w:type="gramStart"/>
      <w:r w:rsidRPr="00E86204">
        <w:rPr>
          <w:rFonts w:asciiTheme="minorHAnsi" w:hAnsiTheme="minorHAnsi"/>
          <w:sz w:val="24"/>
          <w:szCs w:val="24"/>
        </w:rPr>
        <w:t>unclear, but</w:t>
      </w:r>
      <w:proofErr w:type="gramEnd"/>
      <w:r w:rsidRPr="00E86204">
        <w:rPr>
          <w:rFonts w:asciiTheme="minorHAnsi" w:hAnsiTheme="minorHAnsi"/>
          <w:sz w:val="24"/>
          <w:szCs w:val="24"/>
        </w:rPr>
        <w:t xml:space="preserve"> does not give why German cities are chosen as the object of study, or what characteristics of German cities can be an ideal place to study related content.</w:t>
      </w:r>
    </w:p>
    <w:p w14:paraId="5942B794" w14:textId="77777777" w:rsidR="000F2E9A" w:rsidRPr="00E86204" w:rsidRDefault="000F2E9A" w:rsidP="00E86204">
      <w:pPr>
        <w:pStyle w:val="PlainText"/>
        <w:jc w:val="both"/>
        <w:rPr>
          <w:rFonts w:asciiTheme="minorHAnsi" w:hAnsiTheme="minorHAnsi"/>
          <w:sz w:val="24"/>
          <w:szCs w:val="24"/>
        </w:rPr>
      </w:pPr>
    </w:p>
    <w:p w14:paraId="71C150F9" w14:textId="2F632F25" w:rsidR="00464EBE" w:rsidRPr="00E86204" w:rsidRDefault="00444322"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lastRenderedPageBreak/>
        <w:t>Response</w:t>
      </w:r>
      <w:r w:rsidR="000F2E9A" w:rsidRPr="00E86204">
        <w:rPr>
          <w:rFonts w:asciiTheme="minorHAnsi" w:hAnsiTheme="minorHAnsi" w:cstheme="minorHAnsi"/>
          <w:color w:val="156082" w:themeColor="accent1"/>
          <w:sz w:val="24"/>
          <w:szCs w:val="24"/>
          <w:lang w:val="en-GB"/>
        </w:rPr>
        <w:t xml:space="preserve">: </w:t>
      </w:r>
      <w:r w:rsidR="00464EBE" w:rsidRPr="00E86204">
        <w:rPr>
          <w:rStyle w:val="Emphasis"/>
          <w:rFonts w:asciiTheme="minorHAnsi" w:hAnsiTheme="minorHAnsi" w:cstheme="minorHAnsi"/>
          <w:i w:val="0"/>
          <w:iCs w:val="0"/>
          <w:color w:val="156082" w:themeColor="accent1"/>
          <w:sz w:val="24"/>
          <w:szCs w:val="24"/>
          <w:lang w:val="en-US"/>
        </w:rPr>
        <w:t xml:space="preserve">Thank you for your comment. This study was carried out as part of the </w:t>
      </w:r>
      <w:r w:rsidR="00EC67A8" w:rsidRPr="00E86204">
        <w:rPr>
          <w:rStyle w:val="Emphasis"/>
          <w:rFonts w:asciiTheme="minorHAnsi" w:hAnsiTheme="minorHAnsi" w:cstheme="minorHAnsi"/>
          <w:i w:val="0"/>
          <w:iCs w:val="0"/>
          <w:color w:val="156082" w:themeColor="accent1"/>
          <w:sz w:val="24"/>
          <w:szCs w:val="24"/>
          <w:lang w:val="en-US"/>
        </w:rPr>
        <w:t xml:space="preserve">PLAWES </w:t>
      </w:r>
      <w:r w:rsidR="00464EBE" w:rsidRPr="00E86204">
        <w:rPr>
          <w:rStyle w:val="Emphasis"/>
          <w:rFonts w:asciiTheme="minorHAnsi" w:hAnsiTheme="minorHAnsi" w:cstheme="minorHAnsi"/>
          <w:i w:val="0"/>
          <w:iCs w:val="0"/>
          <w:color w:val="156082" w:themeColor="accent1"/>
          <w:sz w:val="24"/>
          <w:szCs w:val="24"/>
          <w:lang w:val="en-US"/>
        </w:rPr>
        <w:t xml:space="preserve">project, which aimed to </w:t>
      </w:r>
      <w:proofErr w:type="spellStart"/>
      <w:r w:rsidR="00D73CAF" w:rsidRPr="00E86204">
        <w:rPr>
          <w:rStyle w:val="Emphasis"/>
          <w:rFonts w:asciiTheme="minorHAnsi" w:hAnsiTheme="minorHAnsi" w:cstheme="minorHAnsi"/>
          <w:i w:val="0"/>
          <w:iCs w:val="0"/>
          <w:color w:val="156082" w:themeColor="accent1"/>
          <w:sz w:val="24"/>
          <w:szCs w:val="24"/>
          <w:lang w:val="en-US"/>
        </w:rPr>
        <w:t>analyse</w:t>
      </w:r>
      <w:proofErr w:type="spellEnd"/>
      <w:r w:rsidR="00D73CAF" w:rsidRPr="00E86204">
        <w:rPr>
          <w:rStyle w:val="Emphasis"/>
          <w:rFonts w:asciiTheme="minorHAnsi" w:hAnsiTheme="minorHAnsi" w:cstheme="minorHAnsi"/>
          <w:i w:val="0"/>
          <w:iCs w:val="0"/>
          <w:color w:val="156082" w:themeColor="accent1"/>
          <w:sz w:val="24"/>
          <w:szCs w:val="24"/>
          <w:lang w:val="en-US"/>
        </w:rPr>
        <w:t xml:space="preserve"> </w:t>
      </w:r>
      <w:r w:rsidR="00464EBE" w:rsidRPr="00E86204">
        <w:rPr>
          <w:rStyle w:val="Emphasis"/>
          <w:rFonts w:asciiTheme="minorHAnsi" w:hAnsiTheme="minorHAnsi" w:cstheme="minorHAnsi"/>
          <w:i w:val="0"/>
          <w:iCs w:val="0"/>
          <w:color w:val="156082" w:themeColor="accent1"/>
          <w:sz w:val="24"/>
          <w:szCs w:val="24"/>
          <w:lang w:val="en-US"/>
        </w:rPr>
        <w:t>the entire river system of the Weser</w:t>
      </w:r>
      <w:r w:rsidR="00D07EA9" w:rsidRPr="00E86204">
        <w:rPr>
          <w:rStyle w:val="Emphasis"/>
          <w:rFonts w:asciiTheme="minorHAnsi" w:hAnsiTheme="minorHAnsi" w:cstheme="minorHAnsi"/>
          <w:i w:val="0"/>
          <w:iCs w:val="0"/>
          <w:color w:val="156082" w:themeColor="accent1"/>
          <w:sz w:val="24"/>
          <w:szCs w:val="24"/>
          <w:lang w:val="en-US"/>
        </w:rPr>
        <w:t xml:space="preserve"> catchment</w:t>
      </w:r>
      <w:r w:rsidR="00464EBE" w:rsidRPr="00E86204">
        <w:rPr>
          <w:rStyle w:val="Emphasis"/>
          <w:rFonts w:asciiTheme="minorHAnsi" w:hAnsiTheme="minorHAnsi" w:cstheme="minorHAnsi"/>
          <w:i w:val="0"/>
          <w:iCs w:val="0"/>
          <w:color w:val="156082" w:themeColor="accent1"/>
          <w:sz w:val="24"/>
          <w:szCs w:val="24"/>
          <w:lang w:val="en-US"/>
        </w:rPr>
        <w:t xml:space="preserve"> from the upper rivers to the coastal waters </w:t>
      </w:r>
      <w:proofErr w:type="gramStart"/>
      <w:r w:rsidR="00464EBE" w:rsidRPr="00E86204">
        <w:rPr>
          <w:rStyle w:val="Emphasis"/>
          <w:rFonts w:asciiTheme="minorHAnsi" w:hAnsiTheme="minorHAnsi" w:cstheme="minorHAnsi"/>
          <w:i w:val="0"/>
          <w:iCs w:val="0"/>
          <w:color w:val="156082" w:themeColor="accent1"/>
          <w:sz w:val="24"/>
          <w:szCs w:val="24"/>
          <w:lang w:val="en-US"/>
        </w:rPr>
        <w:t>with regard to</w:t>
      </w:r>
      <w:proofErr w:type="gramEnd"/>
      <w:r w:rsidR="00464EBE" w:rsidRPr="00E86204">
        <w:rPr>
          <w:rStyle w:val="Emphasis"/>
          <w:rFonts w:asciiTheme="minorHAnsi" w:hAnsiTheme="minorHAnsi" w:cstheme="minorHAnsi"/>
          <w:i w:val="0"/>
          <w:iCs w:val="0"/>
          <w:color w:val="156082" w:themeColor="accent1"/>
          <w:sz w:val="24"/>
          <w:szCs w:val="24"/>
          <w:lang w:val="en-US"/>
        </w:rPr>
        <w:t xml:space="preserve"> microplastic pollution and input pathways. Atmospheric fallout was considered a diffuse source. The site selection for the MP fallout investigations was limited by the location in the Weser catchment area and the availability of personnel on site. In our previous study (Kernchen et al. 2021), we found that MP deposition fluxes were higher at urban sites than in rural areas, so we selected a city for further studies described in this manuscript.  The city of Kassel is an average central German city with industry and rural areas in the </w:t>
      </w:r>
      <w:r w:rsidR="00D73CAF" w:rsidRPr="00E86204">
        <w:rPr>
          <w:rStyle w:val="Emphasis"/>
          <w:rFonts w:asciiTheme="minorHAnsi" w:hAnsiTheme="minorHAnsi" w:cstheme="minorHAnsi"/>
          <w:i w:val="0"/>
          <w:iCs w:val="0"/>
          <w:color w:val="156082" w:themeColor="accent1"/>
          <w:sz w:val="24"/>
          <w:szCs w:val="24"/>
          <w:lang w:val="en-US"/>
        </w:rPr>
        <w:t>neighborhood</w:t>
      </w:r>
      <w:r w:rsidR="00464EBE" w:rsidRPr="00E86204">
        <w:rPr>
          <w:rStyle w:val="Emphasis"/>
          <w:rFonts w:asciiTheme="minorHAnsi" w:hAnsiTheme="minorHAnsi" w:cstheme="minorHAnsi"/>
          <w:i w:val="0"/>
          <w:iCs w:val="0"/>
          <w:color w:val="156082" w:themeColor="accent1"/>
          <w:sz w:val="24"/>
          <w:szCs w:val="24"/>
          <w:lang w:val="en-US"/>
        </w:rPr>
        <w:t>. Similar microplastic pollution is to be expected in many German cities and thus represents pollution in a larger area.</w:t>
      </w:r>
      <w:r w:rsidR="009361DE" w:rsidRPr="00E86204">
        <w:rPr>
          <w:rStyle w:val="Emphasis"/>
          <w:rFonts w:asciiTheme="minorHAnsi" w:hAnsiTheme="minorHAnsi" w:cstheme="minorHAnsi"/>
          <w:i w:val="0"/>
          <w:iCs w:val="0"/>
          <w:color w:val="156082" w:themeColor="accent1"/>
          <w:sz w:val="24"/>
          <w:szCs w:val="24"/>
          <w:lang w:val="en-US"/>
        </w:rPr>
        <w:t xml:space="preserve"> This information has been added to the Materials and Methods section (lines 92-94).</w:t>
      </w:r>
    </w:p>
    <w:p w14:paraId="3EC2C3A8" w14:textId="77777777" w:rsidR="00D80B47" w:rsidRPr="00E86204" w:rsidRDefault="00D80B47" w:rsidP="00E86204">
      <w:pPr>
        <w:pStyle w:val="PlainText"/>
        <w:ind w:left="720"/>
        <w:jc w:val="both"/>
        <w:rPr>
          <w:rStyle w:val="Emphasis"/>
          <w:rFonts w:asciiTheme="minorHAnsi" w:hAnsiTheme="minorHAnsi" w:cstheme="minorHAnsi"/>
          <w:i w:val="0"/>
          <w:iCs w:val="0"/>
          <w:color w:val="156082" w:themeColor="accent1"/>
          <w:sz w:val="24"/>
          <w:szCs w:val="24"/>
          <w:lang w:val="en-US"/>
        </w:rPr>
      </w:pPr>
    </w:p>
    <w:p w14:paraId="1132A29B" w14:textId="3B5DF92E"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(6) Page 3, Line 29: There is a problem with paragraph segmentation in this paper. Please adjust the corresponding paragraph format.</w:t>
      </w:r>
    </w:p>
    <w:p w14:paraId="1BF230E9" w14:textId="77777777" w:rsidR="00784B5A" w:rsidRPr="00E86204" w:rsidRDefault="00784B5A" w:rsidP="00E86204">
      <w:pPr>
        <w:pStyle w:val="PlainText"/>
        <w:jc w:val="both"/>
        <w:rPr>
          <w:rFonts w:asciiTheme="minorHAnsi" w:hAnsiTheme="minorHAnsi" w:cstheme="minorHAnsi"/>
          <w:color w:val="156082" w:themeColor="accent1"/>
          <w:sz w:val="24"/>
          <w:szCs w:val="24"/>
          <w:lang w:val="en-GB"/>
        </w:rPr>
      </w:pPr>
    </w:p>
    <w:p w14:paraId="5E94D319" w14:textId="2B5733D4" w:rsidR="00CE12E1" w:rsidRPr="00E86204" w:rsidRDefault="00444322"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t>Response</w:t>
      </w:r>
      <w:r w:rsidR="00784B5A" w:rsidRPr="00E86204">
        <w:rPr>
          <w:rFonts w:asciiTheme="minorHAnsi" w:hAnsiTheme="minorHAnsi" w:cstheme="minorHAnsi"/>
          <w:color w:val="156082" w:themeColor="accent1"/>
          <w:sz w:val="24"/>
          <w:szCs w:val="24"/>
          <w:lang w:val="en-GB"/>
        </w:rPr>
        <w:t xml:space="preserve">: </w:t>
      </w:r>
      <w:r w:rsidR="00784B5A" w:rsidRPr="00E86204">
        <w:rPr>
          <w:rStyle w:val="Emphasis"/>
          <w:rFonts w:asciiTheme="minorHAnsi" w:hAnsiTheme="minorHAnsi" w:cstheme="minorHAnsi"/>
          <w:i w:val="0"/>
          <w:iCs w:val="0"/>
          <w:color w:val="156082" w:themeColor="accent1"/>
          <w:sz w:val="24"/>
          <w:szCs w:val="24"/>
          <w:lang w:val="en-US"/>
        </w:rPr>
        <w:t xml:space="preserve">Thank you for </w:t>
      </w:r>
      <w:r w:rsidR="00464EBE" w:rsidRPr="00E86204">
        <w:rPr>
          <w:rStyle w:val="Emphasis"/>
          <w:rFonts w:asciiTheme="minorHAnsi" w:hAnsiTheme="minorHAnsi" w:cstheme="minorHAnsi"/>
          <w:i w:val="0"/>
          <w:iCs w:val="0"/>
          <w:color w:val="156082" w:themeColor="accent1"/>
          <w:sz w:val="24"/>
          <w:szCs w:val="24"/>
          <w:lang w:val="en-US"/>
        </w:rPr>
        <w:t>pointing out this</w:t>
      </w:r>
      <w:r w:rsidR="00784B5A" w:rsidRPr="00E86204">
        <w:rPr>
          <w:rStyle w:val="Emphasis"/>
          <w:rFonts w:asciiTheme="minorHAnsi" w:hAnsiTheme="minorHAnsi" w:cstheme="minorHAnsi"/>
          <w:i w:val="0"/>
          <w:iCs w:val="0"/>
          <w:color w:val="156082" w:themeColor="accent1"/>
          <w:sz w:val="24"/>
          <w:szCs w:val="24"/>
          <w:lang w:val="en-US"/>
        </w:rPr>
        <w:t xml:space="preserve">. </w:t>
      </w:r>
      <w:r w:rsidR="00464EBE" w:rsidRPr="00E86204">
        <w:rPr>
          <w:rStyle w:val="Emphasis"/>
          <w:rFonts w:asciiTheme="minorHAnsi" w:hAnsiTheme="minorHAnsi" w:cstheme="minorHAnsi"/>
          <w:i w:val="0"/>
          <w:iCs w:val="0"/>
          <w:color w:val="156082" w:themeColor="accent1"/>
          <w:sz w:val="24"/>
          <w:szCs w:val="24"/>
          <w:lang w:val="en-US"/>
        </w:rPr>
        <w:t>The segmentation of the paragraphs has been corrected.</w:t>
      </w:r>
    </w:p>
    <w:p w14:paraId="1F1582A5" w14:textId="77777777" w:rsidR="00784B5A" w:rsidRPr="00E86204" w:rsidRDefault="00784B5A" w:rsidP="00E86204">
      <w:pPr>
        <w:pStyle w:val="PlainText"/>
        <w:jc w:val="both"/>
        <w:rPr>
          <w:rFonts w:asciiTheme="minorHAnsi" w:hAnsiTheme="minorHAnsi"/>
          <w:sz w:val="24"/>
          <w:szCs w:val="24"/>
        </w:rPr>
      </w:pPr>
    </w:p>
    <w:p w14:paraId="0E73482B"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 xml:space="preserve">(7) Page 3, line 47: what is SSW and NE? In addition, it is suggested that precipitation, wind speed and wind direction data be adjusted to the results section </w:t>
      </w:r>
      <w:proofErr w:type="gramStart"/>
      <w:r w:rsidRPr="00E86204">
        <w:rPr>
          <w:rFonts w:asciiTheme="minorHAnsi" w:hAnsiTheme="minorHAnsi"/>
          <w:sz w:val="24"/>
          <w:szCs w:val="24"/>
        </w:rPr>
        <w:t>in order to</w:t>
      </w:r>
      <w:proofErr w:type="gramEnd"/>
      <w:r w:rsidRPr="00E86204">
        <w:rPr>
          <w:rFonts w:asciiTheme="minorHAnsi" w:hAnsiTheme="minorHAnsi"/>
          <w:sz w:val="24"/>
          <w:szCs w:val="24"/>
        </w:rPr>
        <w:t xml:space="preserve"> better support the interpretation of relevant results.</w:t>
      </w:r>
    </w:p>
    <w:p w14:paraId="77A4442D" w14:textId="77777777" w:rsidR="00CE12E1" w:rsidRPr="00E86204" w:rsidRDefault="00CE12E1" w:rsidP="00E86204">
      <w:pPr>
        <w:pStyle w:val="PlainText"/>
        <w:jc w:val="both"/>
        <w:rPr>
          <w:rFonts w:asciiTheme="minorHAnsi" w:hAnsiTheme="minorHAnsi"/>
          <w:sz w:val="24"/>
          <w:szCs w:val="24"/>
        </w:rPr>
      </w:pPr>
    </w:p>
    <w:p w14:paraId="2E70EC91" w14:textId="0EE3D502" w:rsidR="003B475C" w:rsidRPr="00E86204" w:rsidRDefault="00444322" w:rsidP="00E86204">
      <w:pPr>
        <w:pStyle w:val="PlainText"/>
        <w:ind w:left="720"/>
        <w:jc w:val="both"/>
        <w:rPr>
          <w:rStyle w:val="Emphasis"/>
          <w:rFonts w:asciiTheme="minorHAnsi" w:hAnsiTheme="minorHAnsi" w:cstheme="minorHAnsi"/>
          <w:i w:val="0"/>
          <w:iCs w:val="0"/>
          <w:color w:val="215E99" w:themeColor="text2" w:themeTint="BF"/>
          <w:sz w:val="24"/>
          <w:szCs w:val="24"/>
          <w:lang w:val="en-US"/>
        </w:rPr>
      </w:pPr>
      <w:r w:rsidRPr="00E86204">
        <w:rPr>
          <w:rFonts w:asciiTheme="minorHAnsi" w:hAnsiTheme="minorHAnsi" w:cstheme="minorHAnsi"/>
          <w:color w:val="156082" w:themeColor="accent1"/>
          <w:sz w:val="24"/>
          <w:szCs w:val="24"/>
          <w:lang w:val="en-GB"/>
        </w:rPr>
        <w:t>Response</w:t>
      </w:r>
      <w:r w:rsidR="00596FCB" w:rsidRPr="00E86204">
        <w:rPr>
          <w:rFonts w:asciiTheme="minorHAnsi" w:hAnsiTheme="minorHAnsi" w:cstheme="minorHAnsi"/>
          <w:color w:val="156082" w:themeColor="accent1"/>
          <w:sz w:val="24"/>
          <w:szCs w:val="24"/>
          <w:lang w:val="en-GB"/>
        </w:rPr>
        <w:t xml:space="preserve">: Thank you for your comment. The data on precipitation, wind speed and wind direction during sampling are now added to </w:t>
      </w:r>
      <w:r w:rsidR="00D73CAF" w:rsidRPr="00E86204">
        <w:rPr>
          <w:rFonts w:asciiTheme="minorHAnsi" w:hAnsiTheme="minorHAnsi" w:cstheme="minorHAnsi"/>
          <w:color w:val="156082" w:themeColor="accent1"/>
          <w:sz w:val="24"/>
          <w:szCs w:val="24"/>
          <w:lang w:val="en-GB"/>
        </w:rPr>
        <w:t>Materials and Methods</w:t>
      </w:r>
      <w:r w:rsidR="00596FCB" w:rsidRPr="00E86204">
        <w:rPr>
          <w:rFonts w:asciiTheme="minorHAnsi" w:hAnsiTheme="minorHAnsi" w:cstheme="minorHAnsi"/>
          <w:color w:val="156082" w:themeColor="accent1"/>
          <w:sz w:val="24"/>
          <w:szCs w:val="24"/>
          <w:lang w:val="en-GB"/>
        </w:rPr>
        <w:t xml:space="preserve"> section (see Fig. </w:t>
      </w:r>
      <w:r w:rsidR="00D73CAF" w:rsidRPr="00E86204">
        <w:rPr>
          <w:rFonts w:asciiTheme="minorHAnsi" w:hAnsiTheme="minorHAnsi" w:cstheme="minorHAnsi"/>
          <w:color w:val="156082" w:themeColor="accent1"/>
          <w:sz w:val="24"/>
          <w:szCs w:val="24"/>
          <w:lang w:val="en-GB"/>
        </w:rPr>
        <w:t>1</w:t>
      </w:r>
      <w:r w:rsidR="00596FCB" w:rsidRPr="00E86204">
        <w:rPr>
          <w:rFonts w:asciiTheme="minorHAnsi" w:hAnsiTheme="minorHAnsi" w:cstheme="minorHAnsi"/>
          <w:color w:val="156082" w:themeColor="accent1"/>
          <w:sz w:val="24"/>
          <w:szCs w:val="24"/>
          <w:lang w:val="en-GB"/>
        </w:rPr>
        <w:t xml:space="preserve">). SSW and NE refer to the wind direction, e.g. south-southwest (SSW) and northeast (NE) </w:t>
      </w:r>
      <w:r w:rsidR="00855F4F" w:rsidRPr="00E86204">
        <w:rPr>
          <w:rFonts w:asciiTheme="minorHAnsi" w:hAnsiTheme="minorHAnsi" w:cstheme="minorHAnsi"/>
          <w:color w:val="156082" w:themeColor="accent1"/>
          <w:sz w:val="24"/>
          <w:szCs w:val="24"/>
          <w:lang w:val="en-GB"/>
        </w:rPr>
        <w:t>wind and</w:t>
      </w:r>
      <w:r w:rsidR="00596FCB" w:rsidRPr="00E86204">
        <w:rPr>
          <w:rFonts w:asciiTheme="minorHAnsi" w:hAnsiTheme="minorHAnsi" w:cstheme="minorHAnsi"/>
          <w:color w:val="156082" w:themeColor="accent1"/>
          <w:sz w:val="24"/>
          <w:szCs w:val="24"/>
          <w:lang w:val="en-GB"/>
        </w:rPr>
        <w:t xml:space="preserve"> are now explained in lines </w:t>
      </w:r>
      <w:r w:rsidR="009361DE" w:rsidRPr="00E86204">
        <w:rPr>
          <w:rFonts w:asciiTheme="minorHAnsi" w:hAnsiTheme="minorHAnsi" w:cstheme="minorHAnsi"/>
          <w:color w:val="156082" w:themeColor="accent1"/>
          <w:sz w:val="24"/>
          <w:szCs w:val="24"/>
          <w:lang w:val="en-GB"/>
        </w:rPr>
        <w:t>9</w:t>
      </w:r>
      <w:r w:rsidR="00500E9D" w:rsidRPr="00E86204">
        <w:rPr>
          <w:rFonts w:asciiTheme="minorHAnsi" w:hAnsiTheme="minorHAnsi" w:cstheme="minorHAnsi"/>
          <w:color w:val="156082" w:themeColor="accent1"/>
          <w:sz w:val="24"/>
          <w:szCs w:val="24"/>
          <w:lang w:val="en-GB"/>
        </w:rPr>
        <w:t>1 and 99</w:t>
      </w:r>
      <w:r w:rsidR="009361DE" w:rsidRPr="00E86204">
        <w:rPr>
          <w:rFonts w:asciiTheme="minorHAnsi" w:hAnsiTheme="minorHAnsi" w:cstheme="minorHAnsi"/>
          <w:color w:val="156082" w:themeColor="accent1"/>
          <w:sz w:val="24"/>
          <w:szCs w:val="24"/>
          <w:lang w:val="en-GB"/>
        </w:rPr>
        <w:t>-100</w:t>
      </w:r>
      <w:r w:rsidR="00596FCB" w:rsidRPr="00E86204">
        <w:rPr>
          <w:rFonts w:asciiTheme="minorHAnsi" w:hAnsiTheme="minorHAnsi" w:cstheme="minorHAnsi"/>
          <w:color w:val="156082" w:themeColor="accent1"/>
          <w:sz w:val="24"/>
          <w:szCs w:val="24"/>
          <w:lang w:val="en-GB"/>
        </w:rPr>
        <w:t>.</w:t>
      </w:r>
    </w:p>
    <w:p w14:paraId="2994042D" w14:textId="77777777" w:rsidR="003B475C" w:rsidRPr="00E86204" w:rsidRDefault="003B475C" w:rsidP="00E86204">
      <w:pPr>
        <w:pStyle w:val="PlainText"/>
        <w:jc w:val="both"/>
        <w:rPr>
          <w:rFonts w:asciiTheme="minorHAnsi" w:hAnsiTheme="minorHAnsi"/>
          <w:sz w:val="24"/>
          <w:szCs w:val="24"/>
        </w:rPr>
      </w:pPr>
    </w:p>
    <w:p w14:paraId="73D87924"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(8) Page 4, line 29: Please provide specific sample storage conditions.</w:t>
      </w:r>
    </w:p>
    <w:p w14:paraId="5F4D7506" w14:textId="77777777" w:rsidR="003B475C" w:rsidRPr="00E86204" w:rsidRDefault="003B475C" w:rsidP="00E86204">
      <w:pPr>
        <w:pStyle w:val="PlainText"/>
        <w:ind w:firstLine="720"/>
        <w:jc w:val="both"/>
        <w:rPr>
          <w:rFonts w:asciiTheme="minorHAnsi" w:hAnsiTheme="minorHAnsi" w:cstheme="minorHAnsi"/>
          <w:color w:val="156082" w:themeColor="accent1"/>
          <w:sz w:val="24"/>
          <w:szCs w:val="24"/>
          <w:lang w:val="en-GB"/>
        </w:rPr>
      </w:pPr>
    </w:p>
    <w:p w14:paraId="549CEED7" w14:textId="362DD060" w:rsidR="003B475C" w:rsidRPr="00E86204" w:rsidRDefault="00E8705E" w:rsidP="00E86204">
      <w:pPr>
        <w:pStyle w:val="PlainText"/>
        <w:ind w:left="720"/>
        <w:jc w:val="both"/>
        <w:rPr>
          <w:rFonts w:asciiTheme="minorHAnsi" w:hAnsiTheme="minorHAnsi"/>
          <w:sz w:val="24"/>
          <w:szCs w:val="24"/>
          <w:lang w:val="en-US"/>
        </w:rPr>
      </w:pPr>
      <w:r w:rsidRPr="00E86204">
        <w:rPr>
          <w:rFonts w:asciiTheme="minorHAnsi" w:hAnsiTheme="minorHAnsi" w:cstheme="minorHAnsi"/>
          <w:color w:val="156082" w:themeColor="accent1"/>
          <w:sz w:val="24"/>
          <w:szCs w:val="24"/>
          <w:lang w:val="en-GB"/>
        </w:rPr>
        <w:t xml:space="preserve">Thank you for your comment. </w:t>
      </w:r>
      <w:bookmarkStart w:id="1" w:name="_Hlk160699831"/>
      <w:r w:rsidR="0006607D" w:rsidRPr="00E86204">
        <w:rPr>
          <w:rFonts w:asciiTheme="minorHAnsi" w:hAnsiTheme="minorHAnsi" w:cstheme="minorHAnsi"/>
          <w:color w:val="156082" w:themeColor="accent1"/>
          <w:sz w:val="24"/>
          <w:szCs w:val="24"/>
          <w:lang w:val="en-GB"/>
        </w:rPr>
        <w:t>After sampling, the filters</w:t>
      </w:r>
      <w:r w:rsidR="004052F5" w:rsidRPr="00E86204">
        <w:rPr>
          <w:rFonts w:asciiTheme="minorHAnsi" w:hAnsiTheme="minorHAnsi" w:cstheme="minorHAnsi"/>
          <w:color w:val="156082" w:themeColor="accent1"/>
          <w:sz w:val="24"/>
          <w:szCs w:val="24"/>
          <w:lang w:val="en-GB"/>
        </w:rPr>
        <w:t>/plates</w:t>
      </w:r>
      <w:r w:rsidR="0006607D" w:rsidRPr="00E86204">
        <w:rPr>
          <w:rFonts w:asciiTheme="minorHAnsi" w:hAnsiTheme="minorHAnsi" w:cstheme="minorHAnsi"/>
          <w:color w:val="156082" w:themeColor="accent1"/>
          <w:sz w:val="24"/>
          <w:szCs w:val="24"/>
          <w:lang w:val="en-GB"/>
        </w:rPr>
        <w:t xml:space="preserve"> were placed in pre-cleaned Perti dishes and stored at +4 </w:t>
      </w:r>
      <w:proofErr w:type="spellStart"/>
      <w:r w:rsidR="0006607D" w:rsidRPr="00E86204">
        <w:rPr>
          <w:rFonts w:asciiTheme="minorHAnsi" w:hAnsiTheme="minorHAnsi" w:cstheme="minorHAnsi"/>
          <w:color w:val="156082" w:themeColor="accent1"/>
          <w:sz w:val="24"/>
          <w:szCs w:val="24"/>
          <w:vertAlign w:val="superscript"/>
          <w:lang w:val="en-GB"/>
        </w:rPr>
        <w:t>o</w:t>
      </w:r>
      <w:r w:rsidR="0006607D" w:rsidRPr="00E86204">
        <w:rPr>
          <w:rFonts w:asciiTheme="minorHAnsi" w:hAnsiTheme="minorHAnsi" w:cstheme="minorHAnsi"/>
          <w:color w:val="156082" w:themeColor="accent1"/>
          <w:sz w:val="24"/>
          <w:szCs w:val="24"/>
          <w:lang w:val="en-GB"/>
        </w:rPr>
        <w:t>C</w:t>
      </w:r>
      <w:proofErr w:type="spellEnd"/>
      <w:r w:rsidR="0006607D" w:rsidRPr="00E86204">
        <w:rPr>
          <w:rFonts w:asciiTheme="minorHAnsi" w:hAnsiTheme="minorHAnsi" w:cstheme="minorHAnsi"/>
          <w:color w:val="156082" w:themeColor="accent1"/>
          <w:sz w:val="24"/>
          <w:szCs w:val="24"/>
          <w:lang w:val="en-GB"/>
        </w:rPr>
        <w:t xml:space="preserve"> to minimise the growth of algae and mould, which could interfere with the detection of microplastics and would require additional MP cleaning steps, e.g. enzymatic digestion. </w:t>
      </w:r>
      <w:r w:rsidRPr="00E86204">
        <w:rPr>
          <w:rFonts w:asciiTheme="minorHAnsi" w:hAnsiTheme="minorHAnsi" w:cstheme="minorHAnsi"/>
          <w:color w:val="156082" w:themeColor="accent1"/>
          <w:sz w:val="24"/>
          <w:szCs w:val="24"/>
          <w:lang w:val="en-GB"/>
        </w:rPr>
        <w:t>22 different types of plastic that we can detect are not degraded under these conditions</w:t>
      </w:r>
      <w:r w:rsidR="00D73CAF" w:rsidRPr="00E86204">
        <w:rPr>
          <w:rFonts w:asciiTheme="minorHAnsi" w:hAnsiTheme="minorHAnsi" w:cstheme="minorHAnsi"/>
          <w:color w:val="156082" w:themeColor="accent1"/>
          <w:sz w:val="24"/>
          <w:szCs w:val="24"/>
          <w:lang w:val="en-GB"/>
        </w:rPr>
        <w:t xml:space="preserve"> (lines 129-133)</w:t>
      </w:r>
      <w:r w:rsidRPr="00E86204">
        <w:rPr>
          <w:rFonts w:asciiTheme="minorHAnsi" w:hAnsiTheme="minorHAnsi" w:cstheme="minorHAnsi"/>
          <w:color w:val="156082" w:themeColor="accent1"/>
          <w:sz w:val="24"/>
          <w:szCs w:val="24"/>
          <w:lang w:val="en-GB"/>
        </w:rPr>
        <w:t>.</w:t>
      </w:r>
      <w:bookmarkEnd w:id="1"/>
    </w:p>
    <w:p w14:paraId="52AC5197" w14:textId="77777777" w:rsidR="00CE12E1" w:rsidRPr="00E86204" w:rsidRDefault="00CE12E1" w:rsidP="00E86204">
      <w:pPr>
        <w:pStyle w:val="PlainText"/>
        <w:jc w:val="both"/>
        <w:rPr>
          <w:rFonts w:asciiTheme="minorHAnsi" w:hAnsiTheme="minorHAnsi"/>
          <w:sz w:val="24"/>
          <w:szCs w:val="24"/>
        </w:rPr>
      </w:pPr>
    </w:p>
    <w:p w14:paraId="37C2DCE8"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(9) Page 4, line 26: The average collection time was 30 days. How is the collection of dry and wet deposition specifically operated and how is the average collection time of 30 days obtained? Is it 30 days of continuous collection? How exactly were the samples collected?</w:t>
      </w:r>
    </w:p>
    <w:p w14:paraId="2583F839" w14:textId="77777777" w:rsidR="003B475C" w:rsidRPr="00E86204" w:rsidRDefault="003B475C" w:rsidP="00E86204">
      <w:pPr>
        <w:pStyle w:val="PlainText"/>
        <w:ind w:left="720"/>
        <w:jc w:val="both"/>
        <w:rPr>
          <w:rFonts w:asciiTheme="minorHAnsi" w:hAnsiTheme="minorHAnsi" w:cstheme="minorHAnsi"/>
          <w:color w:val="156082" w:themeColor="accent1"/>
          <w:sz w:val="24"/>
          <w:szCs w:val="24"/>
          <w:lang w:val="en-GB"/>
        </w:rPr>
      </w:pPr>
    </w:p>
    <w:p w14:paraId="6C6ABB63" w14:textId="30942FAA" w:rsidR="003B475C" w:rsidRPr="00E86204" w:rsidRDefault="00444322" w:rsidP="00E86204">
      <w:pPr>
        <w:pStyle w:val="PlainText"/>
        <w:ind w:left="720"/>
        <w:jc w:val="both"/>
        <w:rPr>
          <w:rFonts w:asciiTheme="minorHAnsi" w:hAnsiTheme="minorHAnsi"/>
          <w:sz w:val="24"/>
          <w:szCs w:val="24"/>
          <w:lang w:val="en-US"/>
        </w:rPr>
      </w:pPr>
      <w:r w:rsidRPr="00E86204">
        <w:rPr>
          <w:rFonts w:asciiTheme="minorHAnsi" w:hAnsiTheme="minorHAnsi" w:cstheme="minorHAnsi"/>
          <w:color w:val="156082" w:themeColor="accent1"/>
          <w:sz w:val="24"/>
          <w:szCs w:val="24"/>
          <w:lang w:val="en-GB"/>
        </w:rPr>
        <w:t>Response</w:t>
      </w:r>
      <w:r w:rsidR="001B41E5" w:rsidRPr="00E86204">
        <w:rPr>
          <w:rFonts w:asciiTheme="minorHAnsi" w:hAnsiTheme="minorHAnsi" w:cstheme="minorHAnsi"/>
          <w:color w:val="156082" w:themeColor="accent1"/>
          <w:sz w:val="24"/>
          <w:szCs w:val="24"/>
          <w:lang w:val="en-GB"/>
        </w:rPr>
        <w:t xml:space="preserve">: </w:t>
      </w:r>
      <w:r w:rsidR="00E8705E" w:rsidRPr="00E86204">
        <w:rPr>
          <w:rStyle w:val="Emphasis"/>
          <w:rFonts w:asciiTheme="minorHAnsi" w:hAnsiTheme="minorHAnsi" w:cstheme="minorHAnsi"/>
          <w:i w:val="0"/>
          <w:iCs w:val="0"/>
          <w:color w:val="156082" w:themeColor="accent1"/>
          <w:sz w:val="24"/>
          <w:szCs w:val="24"/>
          <w:lang w:val="en-US"/>
        </w:rPr>
        <w:t xml:space="preserve">Thank you for your comment. The filters for wet deposition and the plates for dry deposition were always changed on the same day. </w:t>
      </w:r>
      <w:bookmarkStart w:id="2" w:name="_Hlk160699688"/>
      <w:r w:rsidR="00E8705E" w:rsidRPr="00E86204">
        <w:rPr>
          <w:rStyle w:val="Emphasis"/>
          <w:rFonts w:asciiTheme="minorHAnsi" w:hAnsiTheme="minorHAnsi" w:cstheme="minorHAnsi"/>
          <w:i w:val="0"/>
          <w:iCs w:val="0"/>
          <w:color w:val="156082" w:themeColor="accent1"/>
          <w:sz w:val="24"/>
          <w:szCs w:val="24"/>
          <w:lang w:val="en-US"/>
        </w:rPr>
        <w:t xml:space="preserve">Sampling started when the filters/plates were inserted into the collector and ended when they were removed from the collector. This time refers to the sampling time during which the sampling units were opened or closed </w:t>
      </w:r>
      <w:r w:rsidR="00D73CAF" w:rsidRPr="00E86204">
        <w:rPr>
          <w:rStyle w:val="Emphasis"/>
          <w:rFonts w:asciiTheme="minorHAnsi" w:hAnsiTheme="minorHAnsi" w:cstheme="minorHAnsi"/>
          <w:i w:val="0"/>
          <w:iCs w:val="0"/>
          <w:color w:val="156082" w:themeColor="accent1"/>
          <w:sz w:val="24"/>
          <w:szCs w:val="24"/>
          <w:lang w:val="en-US"/>
        </w:rPr>
        <w:t>for sampling</w:t>
      </w:r>
      <w:r w:rsidR="00E8705E" w:rsidRPr="00E86204">
        <w:rPr>
          <w:rStyle w:val="Emphasis"/>
          <w:rFonts w:asciiTheme="minorHAnsi" w:hAnsiTheme="minorHAnsi" w:cstheme="minorHAnsi"/>
          <w:i w:val="0"/>
          <w:iCs w:val="0"/>
          <w:color w:val="156082" w:themeColor="accent1"/>
          <w:sz w:val="24"/>
          <w:szCs w:val="24"/>
          <w:lang w:val="en-US"/>
        </w:rPr>
        <w:t xml:space="preserve">, depending on the weather </w:t>
      </w:r>
      <w:r w:rsidR="00E8705E" w:rsidRPr="00E86204">
        <w:rPr>
          <w:rStyle w:val="Emphasis"/>
          <w:rFonts w:asciiTheme="minorHAnsi" w:hAnsiTheme="minorHAnsi" w:cstheme="minorHAnsi"/>
          <w:i w:val="0"/>
          <w:iCs w:val="0"/>
          <w:color w:val="156082" w:themeColor="accent1"/>
          <w:sz w:val="24"/>
          <w:szCs w:val="24"/>
          <w:lang w:val="en-US"/>
        </w:rPr>
        <w:lastRenderedPageBreak/>
        <w:t xml:space="preserve">conditions. </w:t>
      </w:r>
      <w:bookmarkEnd w:id="2"/>
      <w:r w:rsidR="00E8705E" w:rsidRPr="00E86204">
        <w:rPr>
          <w:rStyle w:val="Emphasis"/>
          <w:rFonts w:asciiTheme="minorHAnsi" w:hAnsiTheme="minorHAnsi" w:cstheme="minorHAnsi"/>
          <w:i w:val="0"/>
          <w:iCs w:val="0"/>
          <w:color w:val="156082" w:themeColor="accent1"/>
          <w:sz w:val="24"/>
          <w:szCs w:val="24"/>
          <w:lang w:val="en-US"/>
        </w:rPr>
        <w:t>As the deposition fluxes were calculated as MP per m</w:t>
      </w:r>
      <w:r w:rsidR="00E8705E" w:rsidRPr="00E86204">
        <w:rPr>
          <w:rStyle w:val="Emphasis"/>
          <w:rFonts w:asciiTheme="minorHAnsi" w:hAnsiTheme="minorHAnsi" w:cstheme="minorHAnsi"/>
          <w:i w:val="0"/>
          <w:iCs w:val="0"/>
          <w:color w:val="156082" w:themeColor="accent1"/>
          <w:sz w:val="24"/>
          <w:szCs w:val="24"/>
          <w:vertAlign w:val="superscript"/>
          <w:lang w:val="en-US"/>
        </w:rPr>
        <w:t>2</w:t>
      </w:r>
      <w:r w:rsidR="00E8705E" w:rsidRPr="00E86204">
        <w:rPr>
          <w:rStyle w:val="Emphasis"/>
          <w:rFonts w:asciiTheme="minorHAnsi" w:hAnsiTheme="minorHAnsi" w:cstheme="minorHAnsi"/>
          <w:i w:val="0"/>
          <w:iCs w:val="0"/>
          <w:color w:val="156082" w:themeColor="accent1"/>
          <w:sz w:val="24"/>
          <w:szCs w:val="24"/>
          <w:lang w:val="en-US"/>
        </w:rPr>
        <w:t xml:space="preserve"> per day, the total sampling time was used for the calculations and not the time when the collector was open for sampling</w:t>
      </w:r>
      <w:r w:rsidR="00D73CAF" w:rsidRPr="00E86204">
        <w:rPr>
          <w:rStyle w:val="Emphasis"/>
          <w:rFonts w:asciiTheme="minorHAnsi" w:hAnsiTheme="minorHAnsi" w:cstheme="minorHAnsi"/>
          <w:i w:val="0"/>
          <w:iCs w:val="0"/>
          <w:color w:val="156082" w:themeColor="accent1"/>
          <w:sz w:val="24"/>
          <w:szCs w:val="24"/>
          <w:lang w:val="en-US"/>
        </w:rPr>
        <w:t xml:space="preserve"> (lines 125-128)</w:t>
      </w:r>
      <w:r w:rsidR="00E8705E" w:rsidRPr="00E86204">
        <w:rPr>
          <w:rStyle w:val="Emphasis"/>
          <w:rFonts w:asciiTheme="minorHAnsi" w:hAnsiTheme="minorHAnsi" w:cstheme="minorHAnsi"/>
          <w:i w:val="0"/>
          <w:iCs w:val="0"/>
          <w:color w:val="156082" w:themeColor="accent1"/>
          <w:sz w:val="24"/>
          <w:szCs w:val="24"/>
          <w:lang w:val="en-US"/>
        </w:rPr>
        <w:t>.</w:t>
      </w:r>
    </w:p>
    <w:p w14:paraId="49A17BF5" w14:textId="77777777" w:rsidR="00CE12E1" w:rsidRPr="00E86204" w:rsidRDefault="00CE12E1" w:rsidP="00E86204">
      <w:pPr>
        <w:pStyle w:val="PlainText"/>
        <w:jc w:val="both"/>
        <w:rPr>
          <w:rFonts w:asciiTheme="minorHAnsi" w:hAnsiTheme="minorHAnsi"/>
          <w:sz w:val="24"/>
          <w:szCs w:val="24"/>
        </w:rPr>
      </w:pPr>
    </w:p>
    <w:p w14:paraId="531D5160"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w:t>
      </w:r>
      <w:proofErr w:type="gramStart"/>
      <w:r w:rsidRPr="00E86204">
        <w:rPr>
          <w:rFonts w:asciiTheme="minorHAnsi" w:hAnsiTheme="minorHAnsi"/>
          <w:sz w:val="24"/>
          <w:szCs w:val="24"/>
        </w:rPr>
        <w:t>10)Page</w:t>
      </w:r>
      <w:proofErr w:type="gramEnd"/>
      <w:r w:rsidRPr="00E86204">
        <w:rPr>
          <w:rFonts w:asciiTheme="minorHAnsi" w:hAnsiTheme="minorHAnsi"/>
          <w:sz w:val="24"/>
          <w:szCs w:val="24"/>
        </w:rPr>
        <w:t xml:space="preserve"> 6, line 47: Please give the formula for calculating the sedimentation flux of microplastics and the definition of the corresponding variable.</w:t>
      </w:r>
    </w:p>
    <w:p w14:paraId="0EE99258" w14:textId="77777777" w:rsidR="003B475C" w:rsidRPr="00E86204" w:rsidRDefault="003B475C" w:rsidP="00E86204">
      <w:pPr>
        <w:pStyle w:val="PlainText"/>
        <w:jc w:val="both"/>
        <w:rPr>
          <w:rFonts w:asciiTheme="minorHAnsi" w:hAnsiTheme="minorHAnsi"/>
          <w:sz w:val="24"/>
          <w:szCs w:val="24"/>
        </w:rPr>
      </w:pPr>
    </w:p>
    <w:p w14:paraId="2D3A60F1" w14:textId="3FBC4350" w:rsidR="001B41E5" w:rsidRPr="00E86204" w:rsidRDefault="00444322"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t>Response</w:t>
      </w:r>
      <w:r w:rsidR="001B41E5" w:rsidRPr="00E86204">
        <w:rPr>
          <w:rFonts w:asciiTheme="minorHAnsi" w:hAnsiTheme="minorHAnsi" w:cstheme="minorHAnsi"/>
          <w:color w:val="156082" w:themeColor="accent1"/>
          <w:sz w:val="24"/>
          <w:szCs w:val="24"/>
          <w:lang w:val="en-GB"/>
        </w:rPr>
        <w:t xml:space="preserve">: </w:t>
      </w:r>
      <w:r w:rsidR="00E8705E" w:rsidRPr="00E86204">
        <w:rPr>
          <w:rStyle w:val="Emphasis"/>
          <w:rFonts w:asciiTheme="minorHAnsi" w:hAnsiTheme="minorHAnsi" w:cstheme="minorHAnsi"/>
          <w:i w:val="0"/>
          <w:iCs w:val="0"/>
          <w:color w:val="156082" w:themeColor="accent1"/>
          <w:sz w:val="24"/>
          <w:szCs w:val="24"/>
          <w:lang w:val="en-US"/>
        </w:rPr>
        <w:t xml:space="preserve">Thank you for your comment. </w:t>
      </w:r>
      <w:r w:rsidR="004052F5" w:rsidRPr="00E86204">
        <w:rPr>
          <w:rStyle w:val="Emphasis"/>
          <w:rFonts w:asciiTheme="minorHAnsi" w:hAnsiTheme="minorHAnsi" w:cstheme="minorHAnsi"/>
          <w:i w:val="0"/>
          <w:iCs w:val="0"/>
          <w:color w:val="156082" w:themeColor="accent1"/>
          <w:sz w:val="24"/>
          <w:szCs w:val="24"/>
          <w:lang w:val="en-US"/>
        </w:rPr>
        <w:t xml:space="preserve">The formulas for calculating deposition fluxes and concentrations in precipitation are now included in the text </w:t>
      </w:r>
      <w:r w:rsidR="00D07EA9" w:rsidRPr="00E86204">
        <w:rPr>
          <w:rStyle w:val="Emphasis"/>
          <w:rFonts w:asciiTheme="minorHAnsi" w:hAnsiTheme="minorHAnsi" w:cstheme="minorHAnsi"/>
          <w:i w:val="0"/>
          <w:iCs w:val="0"/>
          <w:color w:val="156082" w:themeColor="accent1"/>
          <w:sz w:val="24"/>
          <w:szCs w:val="24"/>
          <w:lang w:val="en-US"/>
        </w:rPr>
        <w:t xml:space="preserve">of the revised manuscript on p. 7 </w:t>
      </w:r>
      <w:r w:rsidR="00D73CAF" w:rsidRPr="00E86204">
        <w:rPr>
          <w:rStyle w:val="Emphasis"/>
          <w:rFonts w:asciiTheme="minorHAnsi" w:hAnsiTheme="minorHAnsi" w:cstheme="minorHAnsi"/>
          <w:i w:val="0"/>
          <w:iCs w:val="0"/>
          <w:color w:val="156082" w:themeColor="accent1"/>
          <w:sz w:val="24"/>
          <w:szCs w:val="24"/>
          <w:lang w:val="en-US"/>
        </w:rPr>
        <w:t>(Eq. 1, 2. 3)</w:t>
      </w:r>
      <w:r w:rsidR="00E8705E" w:rsidRPr="00E86204">
        <w:rPr>
          <w:rStyle w:val="Emphasis"/>
          <w:rFonts w:asciiTheme="minorHAnsi" w:hAnsiTheme="minorHAnsi" w:cstheme="minorHAnsi"/>
          <w:i w:val="0"/>
          <w:iCs w:val="0"/>
          <w:color w:val="156082" w:themeColor="accent1"/>
          <w:sz w:val="24"/>
          <w:szCs w:val="24"/>
          <w:lang w:val="en-US"/>
        </w:rPr>
        <w:t>.</w:t>
      </w:r>
    </w:p>
    <w:p w14:paraId="5DE0F18B" w14:textId="77777777" w:rsidR="003B475C" w:rsidRPr="00E86204" w:rsidRDefault="003B475C" w:rsidP="00E86204">
      <w:pPr>
        <w:pStyle w:val="PlainText"/>
        <w:jc w:val="both"/>
        <w:rPr>
          <w:rFonts w:asciiTheme="minorHAnsi" w:hAnsiTheme="minorHAnsi"/>
          <w:sz w:val="24"/>
          <w:szCs w:val="24"/>
          <w:lang w:val="en-US"/>
        </w:rPr>
      </w:pPr>
    </w:p>
    <w:p w14:paraId="26C7B4E1" w14:textId="77777777" w:rsidR="00CE12E1" w:rsidRPr="00E86204" w:rsidRDefault="00CE12E1" w:rsidP="00E86204">
      <w:pPr>
        <w:pStyle w:val="PlainText"/>
        <w:jc w:val="both"/>
        <w:rPr>
          <w:rFonts w:asciiTheme="minorHAnsi" w:hAnsiTheme="minorHAnsi"/>
          <w:sz w:val="24"/>
          <w:szCs w:val="24"/>
        </w:rPr>
      </w:pPr>
    </w:p>
    <w:p w14:paraId="5672EFE2"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w:t>
      </w:r>
      <w:proofErr w:type="gramStart"/>
      <w:r w:rsidRPr="00E86204">
        <w:rPr>
          <w:rFonts w:asciiTheme="minorHAnsi" w:hAnsiTheme="minorHAnsi"/>
          <w:sz w:val="24"/>
          <w:szCs w:val="24"/>
        </w:rPr>
        <w:t>11)Page</w:t>
      </w:r>
      <w:proofErr w:type="gramEnd"/>
      <w:r w:rsidRPr="00E86204">
        <w:rPr>
          <w:rFonts w:asciiTheme="minorHAnsi" w:hAnsiTheme="minorHAnsi"/>
          <w:sz w:val="24"/>
          <w:szCs w:val="24"/>
        </w:rPr>
        <w:t xml:space="preserve"> 8, line 4: MPs are recognized as polypropylene (PP), polyethylene (PE), and polyvinyl chloride (PVC), polybutylene terephthalate (PBT), and silicone-based compounds (SI), How is this information obtained, and is it supported by the corresponding literature.</w:t>
      </w:r>
    </w:p>
    <w:p w14:paraId="6859372C" w14:textId="77777777" w:rsidR="003B475C" w:rsidRPr="00E86204" w:rsidRDefault="003B475C" w:rsidP="00E86204">
      <w:pPr>
        <w:pStyle w:val="PlainText"/>
        <w:jc w:val="both"/>
        <w:rPr>
          <w:rFonts w:asciiTheme="minorHAnsi" w:hAnsiTheme="minorHAnsi"/>
          <w:sz w:val="24"/>
          <w:szCs w:val="24"/>
        </w:rPr>
      </w:pPr>
    </w:p>
    <w:p w14:paraId="77E6A46E" w14:textId="279FCFD5" w:rsidR="0006607D" w:rsidRPr="00E86204" w:rsidRDefault="00444322" w:rsidP="00E86204">
      <w:pPr>
        <w:autoSpaceDE w:val="0"/>
        <w:autoSpaceDN w:val="0"/>
        <w:adjustRightInd w:val="0"/>
        <w:spacing w:after="0" w:line="240" w:lineRule="auto"/>
        <w:ind w:left="720"/>
        <w:jc w:val="both"/>
        <w:rPr>
          <w:color w:val="215E99" w:themeColor="text2" w:themeTint="BF"/>
          <w:sz w:val="24"/>
          <w:szCs w:val="24"/>
        </w:rPr>
      </w:pPr>
      <w:r w:rsidRPr="00E86204">
        <w:rPr>
          <w:rFonts w:cstheme="minorHAnsi"/>
          <w:color w:val="156082" w:themeColor="accent1"/>
          <w:sz w:val="24"/>
          <w:szCs w:val="24"/>
          <w:lang w:val="en-GB"/>
        </w:rPr>
        <w:t>Response</w:t>
      </w:r>
      <w:r w:rsidR="001B41E5" w:rsidRPr="00E86204">
        <w:rPr>
          <w:rFonts w:cstheme="minorHAnsi"/>
          <w:color w:val="156082" w:themeColor="accent1"/>
          <w:sz w:val="24"/>
          <w:szCs w:val="24"/>
          <w:lang w:val="en-GB"/>
        </w:rPr>
        <w:t xml:space="preserve">: </w:t>
      </w:r>
      <w:r w:rsidR="00E8705E" w:rsidRPr="00E86204">
        <w:rPr>
          <w:rStyle w:val="Emphasis"/>
          <w:rFonts w:cstheme="minorHAnsi"/>
          <w:i w:val="0"/>
          <w:iCs w:val="0"/>
          <w:color w:val="156082" w:themeColor="accent1"/>
          <w:sz w:val="24"/>
          <w:szCs w:val="24"/>
          <w:lang w:val="en-US"/>
        </w:rPr>
        <w:t xml:space="preserve">The particle identification is based on the comparison of the particle FTIR spectra with reference spectra obtained with the software OPUS 7.5 (Bruker </w:t>
      </w:r>
      <w:proofErr w:type="spellStart"/>
      <w:r w:rsidR="00E8705E" w:rsidRPr="00E86204">
        <w:rPr>
          <w:rStyle w:val="Emphasis"/>
          <w:rFonts w:cstheme="minorHAnsi"/>
          <w:i w:val="0"/>
          <w:iCs w:val="0"/>
          <w:color w:val="156082" w:themeColor="accent1"/>
          <w:sz w:val="24"/>
          <w:szCs w:val="24"/>
          <w:lang w:val="en-US"/>
        </w:rPr>
        <w:t>Optik</w:t>
      </w:r>
      <w:proofErr w:type="spellEnd"/>
      <w:r w:rsidR="00E8705E" w:rsidRPr="00E86204">
        <w:rPr>
          <w:rStyle w:val="Emphasis"/>
          <w:rFonts w:cstheme="minorHAnsi"/>
          <w:i w:val="0"/>
          <w:iCs w:val="0"/>
          <w:color w:val="156082" w:themeColor="accent1"/>
          <w:sz w:val="24"/>
          <w:szCs w:val="24"/>
          <w:lang w:val="en-US"/>
        </w:rPr>
        <w:t xml:space="preserve"> GmbH) and </w:t>
      </w:r>
      <w:proofErr w:type="spellStart"/>
      <w:r w:rsidR="00E8705E" w:rsidRPr="00E86204">
        <w:rPr>
          <w:rStyle w:val="Emphasis"/>
          <w:rFonts w:cstheme="minorHAnsi"/>
          <w:i w:val="0"/>
          <w:iCs w:val="0"/>
          <w:color w:val="156082" w:themeColor="accent1"/>
          <w:sz w:val="24"/>
          <w:szCs w:val="24"/>
          <w:lang w:val="en-US"/>
        </w:rPr>
        <w:t>ImageLab</w:t>
      </w:r>
      <w:proofErr w:type="spellEnd"/>
      <w:r w:rsidR="00E8705E" w:rsidRPr="00E86204">
        <w:rPr>
          <w:rStyle w:val="Emphasis"/>
          <w:rFonts w:cstheme="minorHAnsi"/>
          <w:i w:val="0"/>
          <w:iCs w:val="0"/>
          <w:color w:val="156082" w:themeColor="accent1"/>
          <w:sz w:val="24"/>
          <w:szCs w:val="24"/>
          <w:lang w:val="en-US"/>
        </w:rPr>
        <w:t xml:space="preserve"> in combination with a commercial </w:t>
      </w:r>
      <w:r w:rsidR="0006607D" w:rsidRPr="00E86204">
        <w:rPr>
          <w:rStyle w:val="Emphasis"/>
          <w:rFonts w:cstheme="minorHAnsi"/>
          <w:i w:val="0"/>
          <w:iCs w:val="0"/>
          <w:color w:val="156082" w:themeColor="accent1"/>
          <w:sz w:val="24"/>
          <w:szCs w:val="24"/>
          <w:lang w:val="en-US"/>
        </w:rPr>
        <w:t>customized</w:t>
      </w:r>
      <w:r w:rsidR="00E8705E" w:rsidRPr="00E86204">
        <w:rPr>
          <w:rStyle w:val="Emphasis"/>
          <w:rFonts w:cstheme="minorHAnsi"/>
          <w:i w:val="0"/>
          <w:iCs w:val="0"/>
          <w:color w:val="156082" w:themeColor="accent1"/>
          <w:sz w:val="24"/>
          <w:szCs w:val="24"/>
          <w:lang w:val="en-US"/>
        </w:rPr>
        <w:t xml:space="preserve"> software tool based on Random Decision Forest (RDF) classifiers as described by Hufnagl et al.</w:t>
      </w:r>
      <w:r w:rsidR="0006607D" w:rsidRPr="00E86204">
        <w:rPr>
          <w:rStyle w:val="Emphasis"/>
          <w:rFonts w:cstheme="minorHAnsi"/>
          <w:i w:val="0"/>
          <w:iCs w:val="0"/>
          <w:color w:val="156082" w:themeColor="accent1"/>
          <w:sz w:val="24"/>
          <w:szCs w:val="24"/>
          <w:lang w:val="en-US"/>
        </w:rPr>
        <w:t xml:space="preserve"> </w:t>
      </w:r>
      <w:r w:rsidR="00E12BBF" w:rsidRPr="00E86204">
        <w:rPr>
          <w:rStyle w:val="Emphasis"/>
          <w:rFonts w:cstheme="minorHAnsi"/>
          <w:i w:val="0"/>
          <w:iCs w:val="0"/>
          <w:color w:val="156082" w:themeColor="accent1"/>
          <w:sz w:val="24"/>
          <w:szCs w:val="24"/>
          <w:lang w:val="en-US"/>
        </w:rPr>
        <w:t>This is stated in the Materials and Methods section in the “µFTIR analysis” paragraph (lines 19</w:t>
      </w:r>
      <w:r w:rsidR="00CC4860" w:rsidRPr="00E86204">
        <w:rPr>
          <w:rStyle w:val="Emphasis"/>
          <w:rFonts w:cstheme="minorHAnsi"/>
          <w:i w:val="0"/>
          <w:iCs w:val="0"/>
          <w:color w:val="156082" w:themeColor="accent1"/>
          <w:sz w:val="24"/>
          <w:szCs w:val="24"/>
          <w:lang w:val="en-US"/>
        </w:rPr>
        <w:t>1</w:t>
      </w:r>
      <w:r w:rsidR="00E12BBF" w:rsidRPr="00E86204">
        <w:rPr>
          <w:rStyle w:val="Emphasis"/>
          <w:rFonts w:cstheme="minorHAnsi"/>
          <w:i w:val="0"/>
          <w:iCs w:val="0"/>
          <w:color w:val="156082" w:themeColor="accent1"/>
          <w:sz w:val="24"/>
          <w:szCs w:val="24"/>
          <w:lang w:val="en-US"/>
        </w:rPr>
        <w:t>-</w:t>
      </w:r>
      <w:r w:rsidR="00CE4563" w:rsidRPr="00E86204">
        <w:rPr>
          <w:rStyle w:val="Emphasis"/>
          <w:rFonts w:cstheme="minorHAnsi"/>
          <w:i w:val="0"/>
          <w:iCs w:val="0"/>
          <w:color w:val="156082" w:themeColor="accent1"/>
          <w:sz w:val="24"/>
          <w:szCs w:val="24"/>
          <w:lang w:val="en-US"/>
        </w:rPr>
        <w:t>19</w:t>
      </w:r>
      <w:r w:rsidR="00CC4860" w:rsidRPr="00E86204">
        <w:rPr>
          <w:rStyle w:val="Emphasis"/>
          <w:rFonts w:cstheme="minorHAnsi"/>
          <w:i w:val="0"/>
          <w:iCs w:val="0"/>
          <w:color w:val="156082" w:themeColor="accent1"/>
          <w:sz w:val="24"/>
          <w:szCs w:val="24"/>
          <w:lang w:val="en-US"/>
        </w:rPr>
        <w:t>9</w:t>
      </w:r>
      <w:r w:rsidR="00E12BBF" w:rsidRPr="00E86204">
        <w:rPr>
          <w:rStyle w:val="Emphasis"/>
          <w:rFonts w:cstheme="minorHAnsi"/>
          <w:i w:val="0"/>
          <w:iCs w:val="0"/>
          <w:color w:val="156082" w:themeColor="accent1"/>
          <w:sz w:val="24"/>
          <w:szCs w:val="24"/>
          <w:lang w:val="en-US"/>
        </w:rPr>
        <w:t xml:space="preserve">). </w:t>
      </w:r>
      <w:r w:rsidR="001B41E5" w:rsidRPr="00E86204">
        <w:rPr>
          <w:color w:val="215E99" w:themeColor="text2" w:themeTint="BF"/>
          <w:sz w:val="24"/>
          <w:szCs w:val="24"/>
        </w:rPr>
        <w:t>The software implements an RDF classi</w:t>
      </w:r>
      <w:r w:rsidR="001B41E5" w:rsidRPr="00E86204">
        <w:rPr>
          <w:rFonts w:cs="Arial"/>
          <w:color w:val="215E99" w:themeColor="text2" w:themeTint="BF"/>
          <w:sz w:val="24"/>
          <w:szCs w:val="24"/>
        </w:rPr>
        <w:t>fi</w:t>
      </w:r>
      <w:r w:rsidR="001B41E5" w:rsidRPr="00E86204">
        <w:rPr>
          <w:color w:val="215E99" w:themeColor="text2" w:themeTint="BF"/>
          <w:sz w:val="24"/>
          <w:szCs w:val="24"/>
        </w:rPr>
        <w:t>er in combination with various chemometric tools for particle detection and characterization. RDF uses the spectral information on each pixel of the hyperspectral images and assigns it to one of the 22 classes</w:t>
      </w:r>
      <w:r w:rsidR="00D73CAF" w:rsidRPr="00E86204">
        <w:rPr>
          <w:color w:val="215E99" w:themeColor="text2" w:themeTint="BF"/>
          <w:sz w:val="24"/>
          <w:szCs w:val="24"/>
        </w:rPr>
        <w:t xml:space="preserve"> (polymer types)</w:t>
      </w:r>
      <w:r w:rsidR="001B41E5" w:rsidRPr="00E86204">
        <w:rPr>
          <w:color w:val="215E99" w:themeColor="text2" w:themeTint="BF"/>
          <w:sz w:val="24"/>
          <w:szCs w:val="24"/>
        </w:rPr>
        <w:t xml:space="preserve">. In this </w:t>
      </w:r>
      <w:r w:rsidR="001B41E5" w:rsidRPr="00E86204">
        <w:rPr>
          <w:rFonts w:cs="Arial"/>
          <w:color w:val="215E99" w:themeColor="text2" w:themeTint="BF"/>
          <w:sz w:val="24"/>
          <w:szCs w:val="24"/>
        </w:rPr>
        <w:t>fi</w:t>
      </w:r>
      <w:r w:rsidR="001B41E5" w:rsidRPr="00E86204">
        <w:rPr>
          <w:color w:val="215E99" w:themeColor="text2" w:themeTint="BF"/>
          <w:sz w:val="24"/>
          <w:szCs w:val="24"/>
        </w:rPr>
        <w:t xml:space="preserve">nal step, particles are detected on the basis that </w:t>
      </w:r>
      <w:proofErr w:type="spellStart"/>
      <w:r w:rsidR="001B41E5" w:rsidRPr="00E86204">
        <w:rPr>
          <w:color w:val="215E99" w:themeColor="text2" w:themeTint="BF"/>
          <w:sz w:val="24"/>
          <w:szCs w:val="24"/>
        </w:rPr>
        <w:t>neighboring</w:t>
      </w:r>
      <w:proofErr w:type="spellEnd"/>
      <w:r w:rsidR="001B41E5" w:rsidRPr="00E86204">
        <w:rPr>
          <w:color w:val="215E99" w:themeColor="text2" w:themeTint="BF"/>
          <w:sz w:val="24"/>
          <w:szCs w:val="24"/>
        </w:rPr>
        <w:t xml:space="preserve"> pixels </w:t>
      </w:r>
      <w:proofErr w:type="gramStart"/>
      <w:r w:rsidR="001B41E5" w:rsidRPr="00E86204">
        <w:rPr>
          <w:color w:val="215E99" w:themeColor="text2" w:themeTint="BF"/>
          <w:sz w:val="24"/>
          <w:szCs w:val="24"/>
        </w:rPr>
        <w:t>have to</w:t>
      </w:r>
      <w:proofErr w:type="gramEnd"/>
      <w:r w:rsidR="001B41E5" w:rsidRPr="00E86204">
        <w:rPr>
          <w:color w:val="215E99" w:themeColor="text2" w:themeTint="BF"/>
          <w:sz w:val="24"/>
          <w:szCs w:val="24"/>
        </w:rPr>
        <w:t xml:space="preserve"> be of the same polymer class and have to be connected over an edge. In this way, all MPs of the image are detected and stored in the form of a list where each particle receives a unique ID. </w:t>
      </w:r>
      <w:r w:rsidR="0006607D" w:rsidRPr="00E86204">
        <w:rPr>
          <w:color w:val="215E99" w:themeColor="text2" w:themeTint="BF"/>
          <w:sz w:val="24"/>
          <w:szCs w:val="24"/>
        </w:rPr>
        <w:t>Each particle is then checked manually according to the four-eyes principle and only particles that are well matched to the reference spectrum are assigned to the plastics.</w:t>
      </w:r>
    </w:p>
    <w:p w14:paraId="134A927B" w14:textId="77777777" w:rsidR="0006607D" w:rsidRPr="00E86204" w:rsidRDefault="0006607D" w:rsidP="00E86204">
      <w:pPr>
        <w:autoSpaceDE w:val="0"/>
        <w:autoSpaceDN w:val="0"/>
        <w:adjustRightInd w:val="0"/>
        <w:spacing w:after="0" w:line="240" w:lineRule="auto"/>
        <w:jc w:val="both"/>
        <w:rPr>
          <w:rFonts w:cstheme="minorHAnsi"/>
          <w:color w:val="156082" w:themeColor="accent1"/>
          <w:sz w:val="24"/>
          <w:szCs w:val="24"/>
          <w:lang w:val="en-US"/>
        </w:rPr>
      </w:pPr>
    </w:p>
    <w:p w14:paraId="3AD64854" w14:textId="77777777" w:rsidR="001B41E5" w:rsidRPr="00E86204" w:rsidRDefault="001B41E5" w:rsidP="00E86204">
      <w:pPr>
        <w:pStyle w:val="ListParagraph"/>
        <w:numPr>
          <w:ilvl w:val="0"/>
          <w:numId w:val="2"/>
        </w:numPr>
        <w:spacing w:after="0" w:line="240" w:lineRule="auto"/>
        <w:jc w:val="both"/>
        <w:rPr>
          <w:rFonts w:eastAsia="Times New Roman" w:cs="Times New Roman"/>
          <w:i/>
          <w:iCs/>
          <w:color w:val="215E99" w:themeColor="text2" w:themeTint="BF"/>
          <w:sz w:val="24"/>
          <w:szCs w:val="24"/>
        </w:rPr>
      </w:pPr>
      <w:r w:rsidRPr="00E86204">
        <w:rPr>
          <w:i/>
          <w:iCs/>
          <w:color w:val="215E99" w:themeColor="text2" w:themeTint="BF"/>
          <w:sz w:val="24"/>
          <w:szCs w:val="24"/>
          <w:lang w:val="en-GB"/>
        </w:rPr>
        <w:t xml:space="preserve">Benedikt Hufnagl et al. </w:t>
      </w:r>
      <w:r w:rsidRPr="00E86204">
        <w:rPr>
          <w:rFonts w:eastAsia="Times New Roman" w:cs="Times New Roman"/>
          <w:i/>
          <w:iCs/>
          <w:color w:val="215E99" w:themeColor="text2" w:themeTint="BF"/>
          <w:sz w:val="24"/>
          <w:szCs w:val="24"/>
        </w:rPr>
        <w:t xml:space="preserve">Computer-Assisted Analysis of Microplastics in Environmental Samples Based on </w:t>
      </w:r>
      <w:proofErr w:type="spellStart"/>
      <w:r w:rsidRPr="00E86204">
        <w:rPr>
          <w:rFonts w:eastAsia="Times New Roman" w:cs="Times New Roman"/>
          <w:i/>
          <w:iCs/>
          <w:color w:val="215E99" w:themeColor="text2" w:themeTint="BF"/>
          <w:sz w:val="24"/>
          <w:szCs w:val="24"/>
        </w:rPr>
        <w:t>μFTIR</w:t>
      </w:r>
      <w:proofErr w:type="spellEnd"/>
      <w:r w:rsidRPr="00E86204">
        <w:rPr>
          <w:rFonts w:eastAsia="Times New Roman" w:cs="Times New Roman"/>
          <w:i/>
          <w:iCs/>
          <w:color w:val="215E99" w:themeColor="text2" w:themeTint="BF"/>
          <w:sz w:val="24"/>
          <w:szCs w:val="24"/>
        </w:rPr>
        <w:t xml:space="preserve"> Imaging in Combination with Machine Learning. </w:t>
      </w:r>
      <w:r w:rsidRPr="00E86204">
        <w:rPr>
          <w:rFonts w:cs="Arial"/>
          <w:i/>
          <w:iCs/>
          <w:color w:val="215E99" w:themeColor="text2" w:themeTint="BF"/>
          <w:sz w:val="24"/>
          <w:szCs w:val="24"/>
          <w:lang w:val="en-GB"/>
        </w:rPr>
        <w:t>Environ. Sci. Technol. Lett. 2022, 9, 90</w:t>
      </w:r>
      <w:r w:rsidRPr="00E86204">
        <w:rPr>
          <w:rFonts w:cs="Courier New"/>
          <w:i/>
          <w:iCs/>
          <w:color w:val="215E99" w:themeColor="text2" w:themeTint="BF"/>
          <w:sz w:val="24"/>
          <w:szCs w:val="24"/>
          <w:lang w:val="en-GB"/>
        </w:rPr>
        <w:t>−</w:t>
      </w:r>
      <w:r w:rsidRPr="00E86204">
        <w:rPr>
          <w:rFonts w:cs="Arial"/>
          <w:i/>
          <w:iCs/>
          <w:color w:val="215E99" w:themeColor="text2" w:themeTint="BF"/>
          <w:sz w:val="24"/>
          <w:szCs w:val="24"/>
          <w:lang w:val="en-GB"/>
        </w:rPr>
        <w:t>95</w:t>
      </w:r>
      <w:r w:rsidRPr="00E86204">
        <w:rPr>
          <w:rFonts w:eastAsia="Times New Roman" w:cs="Times New Roman"/>
          <w:i/>
          <w:iCs/>
          <w:color w:val="215E99" w:themeColor="text2" w:themeTint="BF"/>
          <w:sz w:val="24"/>
          <w:szCs w:val="24"/>
        </w:rPr>
        <w:t xml:space="preserve">, DOI: </w:t>
      </w:r>
      <w:hyperlink r:id="rId7" w:tgtFrame="_blank" w:history="1">
        <w:r w:rsidRPr="00E86204">
          <w:rPr>
            <w:rFonts w:eastAsia="Times New Roman" w:cs="Times New Roman"/>
            <w:i/>
            <w:iCs/>
            <w:color w:val="215E99" w:themeColor="text2" w:themeTint="BF"/>
            <w:sz w:val="24"/>
            <w:szCs w:val="24"/>
            <w:u w:val="single"/>
          </w:rPr>
          <w:t>10.1021/acs.estlett.1c00851</w:t>
        </w:r>
      </w:hyperlink>
    </w:p>
    <w:p w14:paraId="49A18A91" w14:textId="6FE19FB1" w:rsidR="001B41E5" w:rsidRPr="00E86204" w:rsidRDefault="001B41E5" w:rsidP="00E86204">
      <w:pPr>
        <w:pStyle w:val="nova-legacy-e-listitem"/>
        <w:numPr>
          <w:ilvl w:val="0"/>
          <w:numId w:val="2"/>
        </w:numPr>
        <w:spacing w:before="0" w:beforeAutospacing="0" w:after="0" w:afterAutospacing="0"/>
        <w:jc w:val="both"/>
        <w:rPr>
          <w:rFonts w:asciiTheme="minorHAnsi" w:hAnsiTheme="minorHAnsi"/>
          <w:i/>
          <w:iCs/>
          <w:color w:val="215E99" w:themeColor="text2" w:themeTint="BF"/>
        </w:rPr>
      </w:pPr>
      <w:r w:rsidRPr="00E86204">
        <w:rPr>
          <w:rFonts w:asciiTheme="minorHAnsi" w:hAnsiTheme="minorHAnsi"/>
          <w:i/>
          <w:iCs/>
          <w:color w:val="215E99" w:themeColor="text2" w:themeTint="BF"/>
          <w:lang w:val="en-GB"/>
        </w:rPr>
        <w:t xml:space="preserve">Benedikt </w:t>
      </w:r>
      <w:r w:rsidR="0006607D" w:rsidRPr="00E86204">
        <w:rPr>
          <w:rFonts w:asciiTheme="minorHAnsi" w:hAnsiTheme="minorHAnsi"/>
          <w:i/>
          <w:iCs/>
          <w:color w:val="215E99" w:themeColor="text2" w:themeTint="BF"/>
          <w:lang w:val="en-GB"/>
        </w:rPr>
        <w:t>Hufnagl et al.</w:t>
      </w:r>
      <w:r w:rsidRPr="00E86204">
        <w:rPr>
          <w:rFonts w:asciiTheme="minorHAnsi" w:hAnsiTheme="minorHAnsi"/>
          <w:i/>
          <w:iCs/>
          <w:color w:val="215E99" w:themeColor="text2" w:themeTint="BF"/>
          <w:lang w:val="en-GB"/>
        </w:rPr>
        <w:t xml:space="preserve"> </w:t>
      </w:r>
      <w:r w:rsidRPr="00E86204">
        <w:rPr>
          <w:rFonts w:asciiTheme="minorHAnsi" w:hAnsiTheme="minorHAnsi"/>
          <w:i/>
          <w:iCs/>
          <w:color w:val="215E99" w:themeColor="text2" w:themeTint="BF"/>
        </w:rPr>
        <w:t xml:space="preserve">A Methodology for the Fast Identification and Monitoring of Microplastics in Environmental Samples using Random Decision Forest Classifiers. </w:t>
      </w:r>
      <w:hyperlink r:id="rId8" w:history="1">
        <w:r w:rsidRPr="00E86204">
          <w:rPr>
            <w:rStyle w:val="Hyperlink"/>
            <w:rFonts w:asciiTheme="minorHAnsi" w:eastAsiaTheme="majorEastAsia" w:hAnsiTheme="minorHAnsi"/>
            <w:i/>
            <w:iCs/>
            <w:color w:val="215E99" w:themeColor="text2" w:themeTint="BF"/>
          </w:rPr>
          <w:t>Analytical Methods</w:t>
        </w:r>
      </w:hyperlink>
      <w:r w:rsidRPr="00E86204">
        <w:rPr>
          <w:rFonts w:asciiTheme="minorHAnsi" w:hAnsiTheme="minorHAnsi"/>
          <w:i/>
          <w:iCs/>
          <w:color w:val="215E99" w:themeColor="text2" w:themeTint="BF"/>
        </w:rPr>
        <w:t xml:space="preserve">, 2019, 11(17), DOI: </w:t>
      </w:r>
      <w:hyperlink r:id="rId9" w:tgtFrame="_blank" w:history="1">
        <w:r w:rsidRPr="00E86204">
          <w:rPr>
            <w:rStyle w:val="Hyperlink"/>
            <w:rFonts w:asciiTheme="minorHAnsi" w:eastAsiaTheme="majorEastAsia" w:hAnsiTheme="minorHAnsi"/>
            <w:i/>
            <w:iCs/>
            <w:color w:val="215E99" w:themeColor="text2" w:themeTint="BF"/>
          </w:rPr>
          <w:t>10.1039/C9AY00252A</w:t>
        </w:r>
      </w:hyperlink>
    </w:p>
    <w:p w14:paraId="554DC487" w14:textId="77777777" w:rsidR="001B41E5" w:rsidRPr="00E86204" w:rsidRDefault="001B41E5" w:rsidP="00E86204">
      <w:pPr>
        <w:pStyle w:val="PlainText"/>
        <w:jc w:val="both"/>
        <w:rPr>
          <w:rFonts w:asciiTheme="minorHAnsi" w:hAnsiTheme="minorHAnsi"/>
          <w:color w:val="215E99" w:themeColor="text2" w:themeTint="BF"/>
          <w:sz w:val="24"/>
          <w:szCs w:val="24"/>
          <w:lang w:val="en-GB"/>
        </w:rPr>
      </w:pPr>
    </w:p>
    <w:p w14:paraId="2C10A524" w14:textId="77777777" w:rsidR="003B475C" w:rsidRPr="00E86204" w:rsidRDefault="003B475C" w:rsidP="00E86204">
      <w:pPr>
        <w:pStyle w:val="PlainText"/>
        <w:jc w:val="both"/>
        <w:rPr>
          <w:rFonts w:asciiTheme="minorHAnsi" w:hAnsiTheme="minorHAnsi"/>
          <w:sz w:val="24"/>
          <w:szCs w:val="24"/>
        </w:rPr>
      </w:pPr>
    </w:p>
    <w:p w14:paraId="12698A45" w14:textId="77777777" w:rsidR="00CE12E1" w:rsidRPr="00E86204" w:rsidRDefault="00CE12E1" w:rsidP="00E86204">
      <w:pPr>
        <w:pStyle w:val="PlainText"/>
        <w:jc w:val="both"/>
        <w:rPr>
          <w:rFonts w:asciiTheme="minorHAnsi" w:hAnsiTheme="minorHAnsi"/>
          <w:sz w:val="24"/>
          <w:szCs w:val="24"/>
        </w:rPr>
      </w:pPr>
    </w:p>
    <w:p w14:paraId="75EA3262"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w:t>
      </w:r>
      <w:proofErr w:type="gramStart"/>
      <w:r w:rsidRPr="00E86204">
        <w:rPr>
          <w:rFonts w:asciiTheme="minorHAnsi" w:hAnsiTheme="minorHAnsi"/>
          <w:sz w:val="24"/>
          <w:szCs w:val="24"/>
        </w:rPr>
        <w:t>12)Page</w:t>
      </w:r>
      <w:proofErr w:type="gramEnd"/>
      <w:r w:rsidRPr="00E86204">
        <w:rPr>
          <w:rFonts w:asciiTheme="minorHAnsi" w:hAnsiTheme="minorHAnsi"/>
          <w:sz w:val="24"/>
          <w:szCs w:val="24"/>
        </w:rPr>
        <w:t xml:space="preserve"> 8, line 43: I suggest that The concentration of microplastics should be described first, followed by the flux data and the specific changes. Because I think the flux calculation is directly related to the concentration number.</w:t>
      </w:r>
    </w:p>
    <w:p w14:paraId="349BD815" w14:textId="77777777" w:rsidR="00CE12E1" w:rsidRPr="00E86204" w:rsidRDefault="00CE12E1" w:rsidP="00E86204">
      <w:pPr>
        <w:pStyle w:val="PlainText"/>
        <w:jc w:val="both"/>
        <w:rPr>
          <w:rFonts w:asciiTheme="minorHAnsi" w:hAnsiTheme="minorHAnsi"/>
          <w:sz w:val="24"/>
          <w:szCs w:val="24"/>
        </w:rPr>
      </w:pPr>
    </w:p>
    <w:p w14:paraId="28AD87A7" w14:textId="28E90DC2" w:rsidR="003B475C" w:rsidRPr="00E86204" w:rsidRDefault="00444322"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lastRenderedPageBreak/>
        <w:t>Response</w:t>
      </w:r>
      <w:r w:rsidR="003B475C" w:rsidRPr="00E86204">
        <w:rPr>
          <w:rFonts w:asciiTheme="minorHAnsi" w:hAnsiTheme="minorHAnsi" w:cstheme="minorHAnsi"/>
          <w:color w:val="156082" w:themeColor="accent1"/>
          <w:sz w:val="24"/>
          <w:szCs w:val="24"/>
          <w:lang w:val="en-GB"/>
        </w:rPr>
        <w:t xml:space="preserve">: </w:t>
      </w:r>
      <w:r w:rsidR="003B475C" w:rsidRPr="00E86204">
        <w:rPr>
          <w:rStyle w:val="Emphasis"/>
          <w:rFonts w:asciiTheme="minorHAnsi" w:hAnsiTheme="minorHAnsi" w:cstheme="minorHAnsi"/>
          <w:i w:val="0"/>
          <w:iCs w:val="0"/>
          <w:color w:val="156082" w:themeColor="accent1"/>
          <w:sz w:val="24"/>
          <w:szCs w:val="24"/>
          <w:lang w:val="en-US"/>
        </w:rPr>
        <w:t>Thank you for your comment.</w:t>
      </w:r>
      <w:r w:rsidR="00D73CAF" w:rsidRPr="00E86204">
        <w:rPr>
          <w:rStyle w:val="Emphasis"/>
          <w:rFonts w:asciiTheme="minorHAnsi" w:hAnsiTheme="minorHAnsi" w:cstheme="minorHAnsi"/>
          <w:i w:val="0"/>
          <w:iCs w:val="0"/>
          <w:color w:val="156082" w:themeColor="accent1"/>
          <w:sz w:val="24"/>
          <w:szCs w:val="24"/>
          <w:lang w:val="en-US"/>
        </w:rPr>
        <w:t xml:space="preserve"> Corrected</w:t>
      </w:r>
      <w:r w:rsidR="00E12BBF" w:rsidRPr="00E86204">
        <w:rPr>
          <w:rStyle w:val="Emphasis"/>
          <w:rFonts w:asciiTheme="minorHAnsi" w:hAnsiTheme="minorHAnsi" w:cstheme="minorHAnsi"/>
          <w:i w:val="0"/>
          <w:iCs w:val="0"/>
          <w:color w:val="156082" w:themeColor="accent1"/>
          <w:sz w:val="24"/>
          <w:szCs w:val="24"/>
          <w:lang w:val="en-US"/>
        </w:rPr>
        <w:t xml:space="preserve"> (lines </w:t>
      </w:r>
      <w:r w:rsidR="00CE4563" w:rsidRPr="00E86204">
        <w:rPr>
          <w:rStyle w:val="Emphasis"/>
          <w:rFonts w:asciiTheme="minorHAnsi" w:hAnsiTheme="minorHAnsi" w:cstheme="minorHAnsi"/>
          <w:i w:val="0"/>
          <w:iCs w:val="0"/>
          <w:color w:val="156082" w:themeColor="accent1"/>
          <w:sz w:val="24"/>
          <w:szCs w:val="24"/>
          <w:lang w:val="en-US"/>
        </w:rPr>
        <w:t>27</w:t>
      </w:r>
      <w:r w:rsidR="00CC4860" w:rsidRPr="00E86204">
        <w:rPr>
          <w:rStyle w:val="Emphasis"/>
          <w:rFonts w:asciiTheme="minorHAnsi" w:hAnsiTheme="minorHAnsi" w:cstheme="minorHAnsi"/>
          <w:i w:val="0"/>
          <w:iCs w:val="0"/>
          <w:color w:val="156082" w:themeColor="accent1"/>
          <w:sz w:val="24"/>
          <w:szCs w:val="24"/>
          <w:lang w:val="en-US"/>
        </w:rPr>
        <w:t>5</w:t>
      </w:r>
      <w:r w:rsidR="00E12BBF" w:rsidRPr="00E86204">
        <w:rPr>
          <w:rStyle w:val="Emphasis"/>
          <w:rFonts w:asciiTheme="minorHAnsi" w:hAnsiTheme="minorHAnsi" w:cstheme="minorHAnsi"/>
          <w:i w:val="0"/>
          <w:iCs w:val="0"/>
          <w:color w:val="156082" w:themeColor="accent1"/>
          <w:sz w:val="24"/>
          <w:szCs w:val="24"/>
          <w:lang w:val="en-US"/>
        </w:rPr>
        <w:t>-</w:t>
      </w:r>
      <w:r w:rsidR="00CE4563" w:rsidRPr="00E86204">
        <w:rPr>
          <w:rStyle w:val="Emphasis"/>
          <w:rFonts w:asciiTheme="minorHAnsi" w:hAnsiTheme="minorHAnsi" w:cstheme="minorHAnsi"/>
          <w:i w:val="0"/>
          <w:iCs w:val="0"/>
          <w:color w:val="156082" w:themeColor="accent1"/>
          <w:sz w:val="24"/>
          <w:szCs w:val="24"/>
          <w:lang w:val="en-US"/>
        </w:rPr>
        <w:t>28</w:t>
      </w:r>
      <w:r w:rsidR="00CC4860" w:rsidRPr="00E86204">
        <w:rPr>
          <w:rStyle w:val="Emphasis"/>
          <w:rFonts w:asciiTheme="minorHAnsi" w:hAnsiTheme="minorHAnsi" w:cstheme="minorHAnsi"/>
          <w:i w:val="0"/>
          <w:iCs w:val="0"/>
          <w:color w:val="156082" w:themeColor="accent1"/>
          <w:sz w:val="24"/>
          <w:szCs w:val="24"/>
          <w:lang w:val="en-US"/>
        </w:rPr>
        <w:t>0</w:t>
      </w:r>
      <w:r w:rsidR="00E12BBF" w:rsidRPr="00E86204">
        <w:rPr>
          <w:rStyle w:val="Emphasis"/>
          <w:rFonts w:asciiTheme="minorHAnsi" w:hAnsiTheme="minorHAnsi" w:cstheme="minorHAnsi"/>
          <w:i w:val="0"/>
          <w:iCs w:val="0"/>
          <w:color w:val="156082" w:themeColor="accent1"/>
          <w:sz w:val="24"/>
          <w:szCs w:val="24"/>
          <w:lang w:val="en-US"/>
        </w:rPr>
        <w:t>)</w:t>
      </w:r>
      <w:r w:rsidR="00D73CAF" w:rsidRPr="00E86204">
        <w:rPr>
          <w:rStyle w:val="Emphasis"/>
          <w:rFonts w:asciiTheme="minorHAnsi" w:hAnsiTheme="minorHAnsi" w:cstheme="minorHAnsi"/>
          <w:i w:val="0"/>
          <w:iCs w:val="0"/>
          <w:color w:val="156082" w:themeColor="accent1"/>
          <w:sz w:val="24"/>
          <w:szCs w:val="24"/>
          <w:lang w:val="en-US"/>
        </w:rPr>
        <w:t>.</w:t>
      </w:r>
      <w:r w:rsidR="003B475C" w:rsidRPr="00E86204">
        <w:rPr>
          <w:rStyle w:val="Emphasis"/>
          <w:rFonts w:asciiTheme="minorHAnsi" w:hAnsiTheme="minorHAnsi" w:cstheme="minorHAnsi"/>
          <w:i w:val="0"/>
          <w:iCs w:val="0"/>
          <w:color w:val="156082" w:themeColor="accent1"/>
          <w:sz w:val="24"/>
          <w:szCs w:val="24"/>
          <w:lang w:val="en-US"/>
        </w:rPr>
        <w:t xml:space="preserve"> </w:t>
      </w:r>
    </w:p>
    <w:p w14:paraId="17CCD900" w14:textId="77777777" w:rsidR="003B475C" w:rsidRPr="00E86204" w:rsidRDefault="003B475C" w:rsidP="00E86204">
      <w:pPr>
        <w:pStyle w:val="PlainText"/>
        <w:jc w:val="both"/>
        <w:rPr>
          <w:rFonts w:asciiTheme="minorHAnsi" w:hAnsiTheme="minorHAnsi"/>
          <w:sz w:val="24"/>
          <w:szCs w:val="24"/>
          <w:lang w:val="en-US"/>
        </w:rPr>
      </w:pPr>
    </w:p>
    <w:p w14:paraId="59BD687B"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w:t>
      </w:r>
      <w:proofErr w:type="gramStart"/>
      <w:r w:rsidRPr="00E86204">
        <w:rPr>
          <w:rFonts w:asciiTheme="minorHAnsi" w:hAnsiTheme="minorHAnsi"/>
          <w:sz w:val="24"/>
          <w:szCs w:val="24"/>
        </w:rPr>
        <w:t>13)Page</w:t>
      </w:r>
      <w:proofErr w:type="gramEnd"/>
      <w:r w:rsidRPr="00E86204">
        <w:rPr>
          <w:rFonts w:asciiTheme="minorHAnsi" w:hAnsiTheme="minorHAnsi"/>
          <w:sz w:val="24"/>
          <w:szCs w:val="24"/>
        </w:rPr>
        <w:t xml:space="preserve"> 9, line 12: As mentioned earlier, the dry and wet deposition of microplastics is not related to most meteorological parameters, but it is said here that although significant correlations were observed, whether there is a contradiction in the expression. In addition, what parameters do the meteorological variables mentioned here include?</w:t>
      </w:r>
    </w:p>
    <w:p w14:paraId="6AB955C7" w14:textId="77777777" w:rsidR="00E8705E" w:rsidRPr="00E86204" w:rsidRDefault="00E8705E" w:rsidP="00E86204">
      <w:pPr>
        <w:pStyle w:val="PlainText"/>
        <w:jc w:val="both"/>
        <w:rPr>
          <w:rFonts w:asciiTheme="minorHAnsi" w:hAnsiTheme="minorHAnsi"/>
          <w:sz w:val="24"/>
          <w:szCs w:val="24"/>
        </w:rPr>
      </w:pPr>
    </w:p>
    <w:p w14:paraId="3BE27661" w14:textId="11A2751A" w:rsidR="001B41E5" w:rsidRPr="00E86204" w:rsidRDefault="00444322"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t>Response</w:t>
      </w:r>
      <w:r w:rsidR="001B41E5" w:rsidRPr="00E86204">
        <w:rPr>
          <w:rFonts w:asciiTheme="minorHAnsi" w:hAnsiTheme="minorHAnsi" w:cstheme="minorHAnsi"/>
          <w:color w:val="156082" w:themeColor="accent1"/>
          <w:sz w:val="24"/>
          <w:szCs w:val="24"/>
          <w:lang w:val="en-GB"/>
        </w:rPr>
        <w:t xml:space="preserve">: </w:t>
      </w:r>
      <w:r w:rsidR="001B41E5" w:rsidRPr="00E86204">
        <w:rPr>
          <w:rStyle w:val="Emphasis"/>
          <w:rFonts w:asciiTheme="minorHAnsi" w:hAnsiTheme="minorHAnsi" w:cstheme="minorHAnsi"/>
          <w:i w:val="0"/>
          <w:iCs w:val="0"/>
          <w:color w:val="156082" w:themeColor="accent1"/>
          <w:sz w:val="24"/>
          <w:szCs w:val="24"/>
          <w:lang w:val="en-US"/>
        </w:rPr>
        <w:t xml:space="preserve">Thank you for your comment. </w:t>
      </w:r>
      <w:r w:rsidR="00FE487B" w:rsidRPr="00E86204">
        <w:rPr>
          <w:rStyle w:val="Emphasis"/>
          <w:rFonts w:asciiTheme="minorHAnsi" w:hAnsiTheme="minorHAnsi" w:cstheme="minorHAnsi"/>
          <w:i w:val="0"/>
          <w:iCs w:val="0"/>
          <w:color w:val="156082" w:themeColor="accent1"/>
          <w:sz w:val="24"/>
          <w:szCs w:val="24"/>
          <w:lang w:val="en-US"/>
        </w:rPr>
        <w:t xml:space="preserve">For clarification and to </w:t>
      </w:r>
      <w:r w:rsidR="00B4330B" w:rsidRPr="00E86204">
        <w:rPr>
          <w:rStyle w:val="Emphasis"/>
          <w:rFonts w:asciiTheme="minorHAnsi" w:hAnsiTheme="minorHAnsi" w:cstheme="minorHAnsi"/>
          <w:i w:val="0"/>
          <w:iCs w:val="0"/>
          <w:color w:val="156082" w:themeColor="accent1"/>
          <w:sz w:val="24"/>
          <w:szCs w:val="24"/>
          <w:lang w:val="en-US"/>
        </w:rPr>
        <w:t xml:space="preserve">improve readability, we have included a table with Spearman rank correlation coefficients in the results section (see Table </w:t>
      </w:r>
      <w:r w:rsidR="00D73CAF" w:rsidRPr="00E86204">
        <w:rPr>
          <w:rStyle w:val="Emphasis"/>
          <w:rFonts w:asciiTheme="minorHAnsi" w:hAnsiTheme="minorHAnsi" w:cstheme="minorHAnsi"/>
          <w:i w:val="0"/>
          <w:iCs w:val="0"/>
          <w:color w:val="156082" w:themeColor="accent1"/>
          <w:sz w:val="24"/>
          <w:szCs w:val="24"/>
          <w:lang w:val="en-US"/>
        </w:rPr>
        <w:t>2</w:t>
      </w:r>
      <w:r w:rsidR="00B4330B" w:rsidRPr="00E86204">
        <w:rPr>
          <w:rStyle w:val="Emphasis"/>
          <w:rFonts w:asciiTheme="minorHAnsi" w:hAnsiTheme="minorHAnsi" w:cstheme="minorHAnsi"/>
          <w:i w:val="0"/>
          <w:iCs w:val="0"/>
          <w:color w:val="156082" w:themeColor="accent1"/>
          <w:sz w:val="24"/>
          <w:szCs w:val="24"/>
          <w:lang w:val="en-US"/>
        </w:rPr>
        <w:t>)</w:t>
      </w:r>
      <w:r w:rsidR="00D73CAF" w:rsidRPr="00E86204">
        <w:rPr>
          <w:rStyle w:val="Emphasis"/>
          <w:rFonts w:asciiTheme="minorHAnsi" w:hAnsiTheme="minorHAnsi" w:cstheme="minorHAnsi"/>
          <w:i w:val="0"/>
          <w:iCs w:val="0"/>
          <w:color w:val="156082" w:themeColor="accent1"/>
          <w:sz w:val="24"/>
          <w:szCs w:val="24"/>
          <w:lang w:val="en-US"/>
        </w:rPr>
        <w:t xml:space="preserve"> and added new discussion in Discussion part (see line </w:t>
      </w:r>
      <w:r w:rsidR="008C40E6" w:rsidRPr="00E86204">
        <w:rPr>
          <w:rStyle w:val="Emphasis"/>
          <w:rFonts w:asciiTheme="minorHAnsi" w:hAnsiTheme="minorHAnsi" w:cstheme="minorHAnsi"/>
          <w:i w:val="0"/>
          <w:iCs w:val="0"/>
          <w:color w:val="156082" w:themeColor="accent1"/>
          <w:sz w:val="24"/>
          <w:szCs w:val="24"/>
          <w:lang w:val="en-US"/>
        </w:rPr>
        <w:t>4</w:t>
      </w:r>
      <w:r w:rsidR="00CC4860" w:rsidRPr="00E86204">
        <w:rPr>
          <w:rStyle w:val="Emphasis"/>
          <w:rFonts w:asciiTheme="minorHAnsi" w:hAnsiTheme="minorHAnsi" w:cstheme="minorHAnsi"/>
          <w:i w:val="0"/>
          <w:iCs w:val="0"/>
          <w:color w:val="156082" w:themeColor="accent1"/>
          <w:sz w:val="24"/>
          <w:szCs w:val="24"/>
          <w:lang w:val="en-US"/>
        </w:rPr>
        <w:t>06</w:t>
      </w:r>
      <w:r w:rsidR="008C40E6" w:rsidRPr="00E86204">
        <w:rPr>
          <w:rStyle w:val="Emphasis"/>
          <w:rFonts w:asciiTheme="minorHAnsi" w:hAnsiTheme="minorHAnsi" w:cstheme="minorHAnsi"/>
          <w:i w:val="0"/>
          <w:iCs w:val="0"/>
          <w:color w:val="156082" w:themeColor="accent1"/>
          <w:sz w:val="24"/>
          <w:szCs w:val="24"/>
          <w:lang w:val="en-US"/>
        </w:rPr>
        <w:t>-</w:t>
      </w:r>
      <w:r w:rsidR="00CE4563" w:rsidRPr="00E86204">
        <w:rPr>
          <w:rStyle w:val="Emphasis"/>
          <w:rFonts w:asciiTheme="minorHAnsi" w:hAnsiTheme="minorHAnsi" w:cstheme="minorHAnsi"/>
          <w:i w:val="0"/>
          <w:iCs w:val="0"/>
          <w:color w:val="156082" w:themeColor="accent1"/>
          <w:sz w:val="24"/>
          <w:szCs w:val="24"/>
          <w:lang w:val="en-US"/>
        </w:rPr>
        <w:t>43</w:t>
      </w:r>
      <w:r w:rsidR="00CC4860" w:rsidRPr="00E86204">
        <w:rPr>
          <w:rStyle w:val="Emphasis"/>
          <w:rFonts w:asciiTheme="minorHAnsi" w:hAnsiTheme="minorHAnsi" w:cstheme="minorHAnsi"/>
          <w:i w:val="0"/>
          <w:iCs w:val="0"/>
          <w:color w:val="156082" w:themeColor="accent1"/>
          <w:sz w:val="24"/>
          <w:szCs w:val="24"/>
          <w:lang w:val="en-US"/>
        </w:rPr>
        <w:t>2</w:t>
      </w:r>
      <w:r w:rsidR="008C40E6" w:rsidRPr="00E86204">
        <w:rPr>
          <w:rStyle w:val="Emphasis"/>
          <w:rFonts w:asciiTheme="minorHAnsi" w:hAnsiTheme="minorHAnsi" w:cstheme="minorHAnsi"/>
          <w:i w:val="0"/>
          <w:iCs w:val="0"/>
          <w:color w:val="156082" w:themeColor="accent1"/>
          <w:sz w:val="24"/>
          <w:szCs w:val="24"/>
          <w:lang w:val="en-US"/>
        </w:rPr>
        <w:t>)</w:t>
      </w:r>
      <w:r w:rsidR="00B4330B" w:rsidRPr="00E86204">
        <w:rPr>
          <w:rStyle w:val="Emphasis"/>
          <w:rFonts w:asciiTheme="minorHAnsi" w:hAnsiTheme="minorHAnsi" w:cstheme="minorHAnsi"/>
          <w:i w:val="0"/>
          <w:iCs w:val="0"/>
          <w:color w:val="156082" w:themeColor="accent1"/>
          <w:sz w:val="24"/>
          <w:szCs w:val="24"/>
          <w:lang w:val="en-US"/>
        </w:rPr>
        <w:t>.</w:t>
      </w:r>
    </w:p>
    <w:p w14:paraId="3340113F" w14:textId="77777777" w:rsidR="001B41E5" w:rsidRPr="00E86204" w:rsidRDefault="001B41E5" w:rsidP="00E86204">
      <w:pPr>
        <w:pStyle w:val="PlainText"/>
        <w:jc w:val="both"/>
        <w:rPr>
          <w:rFonts w:asciiTheme="minorHAnsi" w:hAnsiTheme="minorHAnsi"/>
          <w:sz w:val="24"/>
          <w:szCs w:val="24"/>
          <w:lang w:val="en-US"/>
        </w:rPr>
      </w:pPr>
    </w:p>
    <w:p w14:paraId="525E2221" w14:textId="77777777" w:rsidR="00CE12E1" w:rsidRPr="00E86204" w:rsidRDefault="00CE12E1" w:rsidP="00E86204">
      <w:pPr>
        <w:pStyle w:val="PlainText"/>
        <w:jc w:val="both"/>
        <w:rPr>
          <w:rFonts w:asciiTheme="minorHAnsi" w:hAnsiTheme="minorHAnsi"/>
          <w:sz w:val="24"/>
          <w:szCs w:val="24"/>
        </w:rPr>
      </w:pPr>
    </w:p>
    <w:p w14:paraId="005037F7" w14:textId="2875A7B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w:t>
      </w:r>
      <w:proofErr w:type="gramStart"/>
      <w:r w:rsidRPr="00E86204">
        <w:rPr>
          <w:rFonts w:asciiTheme="minorHAnsi" w:hAnsiTheme="minorHAnsi"/>
          <w:sz w:val="24"/>
          <w:szCs w:val="24"/>
        </w:rPr>
        <w:t>14)Page</w:t>
      </w:r>
      <w:proofErr w:type="gramEnd"/>
      <w:r w:rsidRPr="00E86204">
        <w:rPr>
          <w:rFonts w:asciiTheme="minorHAnsi" w:hAnsiTheme="minorHAnsi"/>
          <w:sz w:val="24"/>
          <w:szCs w:val="24"/>
        </w:rPr>
        <w:t xml:space="preserve"> 9, line 21: The description of this part of Raman analysis makes me very confused, and I don't understand what the author wants to express specifically. In addition, Fourier infrared spectroscopy can provide concentration and flux, but the </w:t>
      </w:r>
      <w:proofErr w:type="spellStart"/>
      <w:r w:rsidR="00D80B47" w:rsidRPr="00E86204">
        <w:rPr>
          <w:rFonts w:asciiTheme="minorHAnsi" w:hAnsiTheme="minorHAnsi"/>
          <w:sz w:val="24"/>
          <w:szCs w:val="24"/>
        </w:rPr>
        <w:t>a</w:t>
      </w:r>
      <w:r w:rsidRPr="00E86204">
        <w:rPr>
          <w:rFonts w:asciiTheme="minorHAnsi" w:hAnsiTheme="minorHAnsi"/>
          <w:sz w:val="24"/>
          <w:szCs w:val="24"/>
        </w:rPr>
        <w:t>relevant</w:t>
      </w:r>
      <w:proofErr w:type="spellEnd"/>
      <w:r w:rsidRPr="00E86204">
        <w:rPr>
          <w:rFonts w:asciiTheme="minorHAnsi" w:hAnsiTheme="minorHAnsi"/>
          <w:sz w:val="24"/>
          <w:szCs w:val="24"/>
        </w:rPr>
        <w:t xml:space="preserve"> data can not be obtained in Raman analysis, is it means limitation or other reasons?</w:t>
      </w:r>
    </w:p>
    <w:p w14:paraId="5D53A5C7" w14:textId="77777777" w:rsidR="001B41E5" w:rsidRPr="00E86204" w:rsidRDefault="001B41E5" w:rsidP="00E86204">
      <w:pPr>
        <w:pStyle w:val="PlainText"/>
        <w:jc w:val="both"/>
        <w:rPr>
          <w:rFonts w:asciiTheme="minorHAnsi" w:hAnsiTheme="minorHAnsi"/>
          <w:sz w:val="24"/>
          <w:szCs w:val="24"/>
        </w:rPr>
      </w:pPr>
    </w:p>
    <w:p w14:paraId="3BF1975E" w14:textId="7D4B66A8" w:rsidR="005A5FB8" w:rsidRPr="00E86204" w:rsidRDefault="00444322"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t>Response</w:t>
      </w:r>
      <w:r w:rsidR="001B41E5" w:rsidRPr="00E86204">
        <w:rPr>
          <w:rFonts w:asciiTheme="minorHAnsi" w:hAnsiTheme="minorHAnsi" w:cstheme="minorHAnsi"/>
          <w:color w:val="156082" w:themeColor="accent1"/>
          <w:sz w:val="24"/>
          <w:szCs w:val="24"/>
          <w:lang w:val="en-GB"/>
        </w:rPr>
        <w:t xml:space="preserve">: </w:t>
      </w:r>
      <w:r w:rsidR="005A5FB8" w:rsidRPr="00E86204">
        <w:rPr>
          <w:rStyle w:val="Emphasis"/>
          <w:rFonts w:asciiTheme="minorHAnsi" w:hAnsiTheme="minorHAnsi" w:cstheme="minorHAnsi"/>
          <w:i w:val="0"/>
          <w:iCs w:val="0"/>
          <w:color w:val="156082" w:themeColor="accent1"/>
          <w:sz w:val="24"/>
          <w:szCs w:val="24"/>
          <w:lang w:val="en-US"/>
        </w:rPr>
        <w:t>There are still gaps in the scientific literature regarding smaller plastic particles (&lt;10 µm) in the air, which are barely detectable. To our knowledge, only particles down to 4 µm have been analyzed and quantified in air samples so far.</w:t>
      </w:r>
    </w:p>
    <w:p w14:paraId="728F27E6" w14:textId="2F2A046B" w:rsidR="001B41E5" w:rsidRPr="00E86204" w:rsidRDefault="005A5FB8" w:rsidP="00E86204">
      <w:pPr>
        <w:pStyle w:val="PlainText"/>
        <w:ind w:left="720"/>
        <w:jc w:val="both"/>
        <w:rPr>
          <w:rFonts w:asciiTheme="minorHAnsi" w:hAnsiTheme="minorHAnsi"/>
          <w:sz w:val="24"/>
          <w:szCs w:val="24"/>
          <w:lang w:val="en-US"/>
        </w:rPr>
      </w:pPr>
      <w:r w:rsidRPr="00E86204">
        <w:rPr>
          <w:rStyle w:val="Emphasis"/>
          <w:rFonts w:asciiTheme="minorHAnsi" w:hAnsiTheme="minorHAnsi" w:cstheme="minorHAnsi"/>
          <w:i w:val="0"/>
          <w:iCs w:val="0"/>
          <w:color w:val="156082" w:themeColor="accent1"/>
          <w:sz w:val="24"/>
          <w:szCs w:val="24"/>
          <w:lang w:val="en-US"/>
        </w:rPr>
        <w:t xml:space="preserve">With the µFTIR instrument used in this study, we were able to detect particles down to 11 µm (pixel size), which </w:t>
      </w:r>
      <w:r w:rsidR="00DF6F0B" w:rsidRPr="00E86204">
        <w:rPr>
          <w:rStyle w:val="Emphasis"/>
          <w:rFonts w:asciiTheme="minorHAnsi" w:hAnsiTheme="minorHAnsi" w:cstheme="minorHAnsi"/>
          <w:i w:val="0"/>
          <w:iCs w:val="0"/>
          <w:color w:val="156082" w:themeColor="accent1"/>
          <w:sz w:val="24"/>
          <w:szCs w:val="24"/>
          <w:lang w:val="en-US"/>
        </w:rPr>
        <w:t>is</w:t>
      </w:r>
      <w:r w:rsidRPr="00E86204">
        <w:rPr>
          <w:rStyle w:val="Emphasis"/>
          <w:rFonts w:asciiTheme="minorHAnsi" w:hAnsiTheme="minorHAnsi" w:cstheme="minorHAnsi"/>
          <w:i w:val="0"/>
          <w:iCs w:val="0"/>
          <w:color w:val="156082" w:themeColor="accent1"/>
          <w:sz w:val="24"/>
          <w:szCs w:val="24"/>
          <w:lang w:val="en-US"/>
        </w:rPr>
        <w:t xml:space="preserve"> </w:t>
      </w:r>
      <w:r w:rsidR="007A542D" w:rsidRPr="00E86204">
        <w:rPr>
          <w:rStyle w:val="Emphasis"/>
          <w:rFonts w:asciiTheme="minorHAnsi" w:hAnsiTheme="minorHAnsi" w:cstheme="minorHAnsi"/>
          <w:i w:val="0"/>
          <w:iCs w:val="0"/>
          <w:color w:val="156082" w:themeColor="accent1"/>
          <w:sz w:val="24"/>
          <w:szCs w:val="24"/>
          <w:lang w:val="en-US"/>
        </w:rPr>
        <w:t xml:space="preserve">coarse </w:t>
      </w:r>
      <w:r w:rsidR="00DF6F0B" w:rsidRPr="00E86204">
        <w:rPr>
          <w:rStyle w:val="Emphasis"/>
          <w:rFonts w:asciiTheme="minorHAnsi" w:hAnsiTheme="minorHAnsi" w:cstheme="minorHAnsi"/>
          <w:i w:val="0"/>
          <w:iCs w:val="0"/>
          <w:color w:val="156082" w:themeColor="accent1"/>
          <w:sz w:val="24"/>
          <w:szCs w:val="24"/>
          <w:lang w:val="en-US"/>
        </w:rPr>
        <w:t>aerosol fraction</w:t>
      </w:r>
      <w:r w:rsidRPr="00E86204">
        <w:rPr>
          <w:rStyle w:val="Emphasis"/>
          <w:rFonts w:asciiTheme="minorHAnsi" w:hAnsiTheme="minorHAnsi" w:cstheme="minorHAnsi"/>
          <w:i w:val="0"/>
          <w:iCs w:val="0"/>
          <w:color w:val="156082" w:themeColor="accent1"/>
          <w:sz w:val="24"/>
          <w:szCs w:val="24"/>
          <w:lang w:val="en-US"/>
        </w:rPr>
        <w:t xml:space="preserve">. Particles below our µFTIR detection limit are far more abundant </w:t>
      </w:r>
      <w:r w:rsidR="00FE487B" w:rsidRPr="00E86204">
        <w:rPr>
          <w:rStyle w:val="Emphasis"/>
          <w:rFonts w:asciiTheme="minorHAnsi" w:hAnsiTheme="minorHAnsi" w:cstheme="minorHAnsi"/>
          <w:i w:val="0"/>
          <w:iCs w:val="0"/>
          <w:color w:val="156082" w:themeColor="accent1"/>
          <w:sz w:val="24"/>
          <w:szCs w:val="24"/>
          <w:lang w:val="en-US"/>
        </w:rPr>
        <w:t xml:space="preserve">in the atmosphere </w:t>
      </w:r>
      <w:r w:rsidRPr="00E86204">
        <w:rPr>
          <w:rStyle w:val="Emphasis"/>
          <w:rFonts w:asciiTheme="minorHAnsi" w:hAnsiTheme="minorHAnsi" w:cstheme="minorHAnsi"/>
          <w:i w:val="0"/>
          <w:iCs w:val="0"/>
          <w:color w:val="156082" w:themeColor="accent1"/>
          <w:sz w:val="24"/>
          <w:szCs w:val="24"/>
          <w:lang w:val="en-US"/>
        </w:rPr>
        <w:t xml:space="preserve">and of greater concern regarding inhalation and health issues. Therefore, we used another available technique, Raman spectroscopy, to look for particles down to 0.5 µm, which is the LOQ of our Raman instrument. When </w:t>
      </w:r>
      <w:r w:rsidR="0074337A" w:rsidRPr="00E86204">
        <w:rPr>
          <w:rStyle w:val="Emphasis"/>
          <w:rFonts w:asciiTheme="minorHAnsi" w:hAnsiTheme="minorHAnsi" w:cstheme="minorHAnsi"/>
          <w:i w:val="0"/>
          <w:iCs w:val="0"/>
          <w:color w:val="156082" w:themeColor="accent1"/>
          <w:sz w:val="24"/>
          <w:szCs w:val="24"/>
          <w:lang w:val="en-US"/>
        </w:rPr>
        <w:t>analyzing</w:t>
      </w:r>
      <w:r w:rsidRPr="00E86204">
        <w:rPr>
          <w:rStyle w:val="Emphasis"/>
          <w:rFonts w:asciiTheme="minorHAnsi" w:hAnsiTheme="minorHAnsi" w:cstheme="minorHAnsi"/>
          <w:i w:val="0"/>
          <w:iCs w:val="0"/>
          <w:color w:val="156082" w:themeColor="accent1"/>
          <w:sz w:val="24"/>
          <w:szCs w:val="24"/>
          <w:lang w:val="en-US"/>
        </w:rPr>
        <w:t xml:space="preserve"> submicron particles (</w:t>
      </w:r>
      <w:r w:rsidR="0074337A" w:rsidRPr="00E86204">
        <w:rPr>
          <w:rStyle w:val="Emphasis"/>
          <w:rFonts w:asciiTheme="minorHAnsi" w:hAnsiTheme="minorHAnsi" w:cstheme="minorHAnsi"/>
          <w:i w:val="0"/>
          <w:iCs w:val="0"/>
          <w:color w:val="156082" w:themeColor="accent1"/>
          <w:sz w:val="24"/>
          <w:szCs w:val="24"/>
          <w:lang w:val="en-US"/>
        </w:rPr>
        <w:t>down to 0.5</w:t>
      </w:r>
      <w:r w:rsidRPr="00E86204">
        <w:rPr>
          <w:rStyle w:val="Emphasis"/>
          <w:rFonts w:asciiTheme="minorHAnsi" w:hAnsiTheme="minorHAnsi" w:cstheme="minorHAnsi"/>
          <w:i w:val="0"/>
          <w:iCs w:val="0"/>
          <w:color w:val="156082" w:themeColor="accent1"/>
          <w:sz w:val="24"/>
          <w:szCs w:val="24"/>
          <w:lang w:val="en-US"/>
        </w:rPr>
        <w:t xml:space="preserve"> µm), the performance of the instrument is very time consuming and only allows scanning of a small area in a reasonable time frame. </w:t>
      </w:r>
      <w:r w:rsidR="0074337A" w:rsidRPr="00E86204">
        <w:rPr>
          <w:rStyle w:val="Emphasis"/>
          <w:rFonts w:asciiTheme="minorHAnsi" w:hAnsiTheme="minorHAnsi" w:cstheme="minorHAnsi"/>
          <w:i w:val="0"/>
          <w:iCs w:val="0"/>
          <w:color w:val="156082" w:themeColor="accent1"/>
          <w:sz w:val="24"/>
          <w:szCs w:val="24"/>
          <w:lang w:val="en-US"/>
        </w:rPr>
        <w:t xml:space="preserve">In our work, we were only able to scan </w:t>
      </w:r>
      <w:r w:rsidR="008C40E6" w:rsidRPr="00E86204">
        <w:rPr>
          <w:rStyle w:val="Emphasis"/>
          <w:rFonts w:asciiTheme="minorHAnsi" w:hAnsiTheme="minorHAnsi" w:cstheme="minorHAnsi"/>
          <w:i w:val="0"/>
          <w:iCs w:val="0"/>
          <w:color w:val="156082" w:themeColor="accent1"/>
          <w:sz w:val="24"/>
          <w:szCs w:val="24"/>
          <w:lang w:val="en-US"/>
        </w:rPr>
        <w:t>0.04</w:t>
      </w:r>
      <w:r w:rsidR="0074337A" w:rsidRPr="00E86204">
        <w:rPr>
          <w:rStyle w:val="Emphasis"/>
          <w:rFonts w:asciiTheme="minorHAnsi" w:hAnsiTheme="minorHAnsi" w:cstheme="minorHAnsi"/>
          <w:i w:val="0"/>
          <w:iCs w:val="0"/>
          <w:color w:val="156082" w:themeColor="accent1"/>
          <w:sz w:val="24"/>
          <w:szCs w:val="24"/>
          <w:lang w:val="en-US"/>
        </w:rPr>
        <w:t xml:space="preserve"> % of the particle-laden filter area when searching for smaller particles with Raman, which significantly increases the extrapolation errors. Therefore, with Raman analysis, we wanted to find out whether the dry deposit</w:t>
      </w:r>
      <w:r w:rsidR="008C40E6" w:rsidRPr="00E86204">
        <w:rPr>
          <w:rStyle w:val="Emphasis"/>
          <w:rFonts w:asciiTheme="minorHAnsi" w:hAnsiTheme="minorHAnsi" w:cstheme="minorHAnsi"/>
          <w:i w:val="0"/>
          <w:iCs w:val="0"/>
          <w:color w:val="156082" w:themeColor="accent1"/>
          <w:sz w:val="24"/>
          <w:szCs w:val="24"/>
          <w:lang w:val="en-US"/>
        </w:rPr>
        <w:t>ion</w:t>
      </w:r>
      <w:r w:rsidR="0074337A" w:rsidRPr="00E86204">
        <w:rPr>
          <w:rStyle w:val="Emphasis"/>
          <w:rFonts w:asciiTheme="minorHAnsi" w:hAnsiTheme="minorHAnsi" w:cstheme="minorHAnsi"/>
          <w:i w:val="0"/>
          <w:iCs w:val="0"/>
          <w:color w:val="156082" w:themeColor="accent1"/>
          <w:sz w:val="24"/>
          <w:szCs w:val="24"/>
          <w:lang w:val="en-US"/>
        </w:rPr>
        <w:t xml:space="preserve"> sample contained a large amount of smaller plastic particles down to 0.5 µm or only a limited number of them. If the sample </w:t>
      </w:r>
      <w:r w:rsidR="00A95956" w:rsidRPr="00E86204">
        <w:rPr>
          <w:rStyle w:val="Emphasis"/>
          <w:rFonts w:asciiTheme="minorHAnsi" w:hAnsiTheme="minorHAnsi" w:cstheme="minorHAnsi"/>
          <w:i w:val="0"/>
          <w:iCs w:val="0"/>
          <w:color w:val="156082" w:themeColor="accent1"/>
          <w:sz w:val="24"/>
          <w:szCs w:val="24"/>
          <w:lang w:val="en-US"/>
        </w:rPr>
        <w:t>contained</w:t>
      </w:r>
      <w:r w:rsidR="0074337A" w:rsidRPr="00E86204">
        <w:rPr>
          <w:rStyle w:val="Emphasis"/>
          <w:rFonts w:asciiTheme="minorHAnsi" w:hAnsiTheme="minorHAnsi" w:cstheme="minorHAnsi"/>
          <w:i w:val="0"/>
          <w:iCs w:val="0"/>
          <w:color w:val="156082" w:themeColor="accent1"/>
          <w:sz w:val="24"/>
          <w:szCs w:val="24"/>
          <w:lang w:val="en-US"/>
        </w:rPr>
        <w:t xml:space="preserve"> </w:t>
      </w:r>
      <w:proofErr w:type="gramStart"/>
      <w:r w:rsidR="0074337A" w:rsidRPr="00E86204">
        <w:rPr>
          <w:rStyle w:val="Emphasis"/>
          <w:rFonts w:asciiTheme="minorHAnsi" w:hAnsiTheme="minorHAnsi" w:cstheme="minorHAnsi"/>
          <w:i w:val="0"/>
          <w:iCs w:val="0"/>
          <w:color w:val="156082" w:themeColor="accent1"/>
          <w:sz w:val="24"/>
          <w:szCs w:val="24"/>
          <w:lang w:val="en-US"/>
        </w:rPr>
        <w:t>a large number of</w:t>
      </w:r>
      <w:proofErr w:type="gramEnd"/>
      <w:r w:rsidR="0074337A" w:rsidRPr="00E86204">
        <w:rPr>
          <w:rStyle w:val="Emphasis"/>
          <w:rFonts w:asciiTheme="minorHAnsi" w:hAnsiTheme="minorHAnsi" w:cstheme="minorHAnsi"/>
          <w:i w:val="0"/>
          <w:iCs w:val="0"/>
          <w:color w:val="156082" w:themeColor="accent1"/>
          <w:sz w:val="24"/>
          <w:szCs w:val="24"/>
          <w:lang w:val="en-US"/>
        </w:rPr>
        <w:t xml:space="preserve"> plastic particles, we would see at least some of them even when scanning only </w:t>
      </w:r>
      <w:r w:rsidR="00CE4563" w:rsidRPr="00E86204">
        <w:rPr>
          <w:rStyle w:val="Emphasis"/>
          <w:rFonts w:asciiTheme="minorHAnsi" w:hAnsiTheme="minorHAnsi" w:cstheme="minorHAnsi"/>
          <w:i w:val="0"/>
          <w:iCs w:val="0"/>
          <w:color w:val="156082" w:themeColor="accent1"/>
          <w:sz w:val="24"/>
          <w:szCs w:val="24"/>
          <w:lang w:val="en-US"/>
        </w:rPr>
        <w:t>a small</w:t>
      </w:r>
      <w:r w:rsidR="008C40E6" w:rsidRPr="00E86204">
        <w:rPr>
          <w:rStyle w:val="Emphasis"/>
          <w:rFonts w:asciiTheme="minorHAnsi" w:hAnsiTheme="minorHAnsi" w:cstheme="minorHAnsi"/>
          <w:i w:val="0"/>
          <w:iCs w:val="0"/>
          <w:color w:val="156082" w:themeColor="accent1"/>
          <w:sz w:val="24"/>
          <w:szCs w:val="24"/>
          <w:lang w:val="en-US"/>
        </w:rPr>
        <w:t xml:space="preserve"> area </w:t>
      </w:r>
      <w:r w:rsidR="0074337A" w:rsidRPr="00E86204">
        <w:rPr>
          <w:rStyle w:val="Emphasis"/>
          <w:rFonts w:asciiTheme="minorHAnsi" w:hAnsiTheme="minorHAnsi" w:cstheme="minorHAnsi"/>
          <w:i w:val="0"/>
          <w:iCs w:val="0"/>
          <w:color w:val="156082" w:themeColor="accent1"/>
          <w:sz w:val="24"/>
          <w:szCs w:val="24"/>
          <w:lang w:val="en-US"/>
        </w:rPr>
        <w:t>of the particle</w:t>
      </w:r>
      <w:r w:rsidR="008C40E6" w:rsidRPr="00E86204">
        <w:rPr>
          <w:rStyle w:val="Emphasis"/>
          <w:rFonts w:asciiTheme="minorHAnsi" w:hAnsiTheme="minorHAnsi" w:cstheme="minorHAnsi"/>
          <w:i w:val="0"/>
          <w:iCs w:val="0"/>
          <w:color w:val="156082" w:themeColor="accent1"/>
          <w:sz w:val="24"/>
          <w:szCs w:val="24"/>
          <w:lang w:val="en-US"/>
        </w:rPr>
        <w:t>s</w:t>
      </w:r>
      <w:r w:rsidR="0074337A" w:rsidRPr="00E86204">
        <w:rPr>
          <w:rStyle w:val="Emphasis"/>
          <w:rFonts w:asciiTheme="minorHAnsi" w:hAnsiTheme="minorHAnsi" w:cstheme="minorHAnsi"/>
          <w:i w:val="0"/>
          <w:iCs w:val="0"/>
          <w:color w:val="156082" w:themeColor="accent1"/>
          <w:sz w:val="24"/>
          <w:szCs w:val="24"/>
          <w:lang w:val="en-US"/>
        </w:rPr>
        <w:t xml:space="preserve">. </w:t>
      </w:r>
      <w:r w:rsidRPr="00E86204">
        <w:rPr>
          <w:rStyle w:val="Emphasis"/>
          <w:rFonts w:asciiTheme="minorHAnsi" w:hAnsiTheme="minorHAnsi" w:cstheme="minorHAnsi"/>
          <w:i w:val="0"/>
          <w:iCs w:val="0"/>
          <w:color w:val="156082" w:themeColor="accent1"/>
          <w:sz w:val="24"/>
          <w:szCs w:val="24"/>
          <w:lang w:val="en-US"/>
        </w:rPr>
        <w:t xml:space="preserve">In comparison, we always scan the entire particle-loaded filter area with the FPA-µFTIR instrument. </w:t>
      </w:r>
    </w:p>
    <w:p w14:paraId="207FA865" w14:textId="77777777" w:rsidR="00CE12E1" w:rsidRPr="00E86204" w:rsidRDefault="00CE12E1" w:rsidP="00E86204">
      <w:pPr>
        <w:pStyle w:val="PlainText"/>
        <w:jc w:val="both"/>
        <w:rPr>
          <w:rFonts w:asciiTheme="minorHAnsi" w:hAnsiTheme="minorHAnsi"/>
          <w:sz w:val="24"/>
          <w:szCs w:val="24"/>
        </w:rPr>
      </w:pPr>
    </w:p>
    <w:p w14:paraId="5C6BDDDE"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w:t>
      </w:r>
      <w:proofErr w:type="gramStart"/>
      <w:r w:rsidRPr="00E86204">
        <w:rPr>
          <w:rFonts w:asciiTheme="minorHAnsi" w:hAnsiTheme="minorHAnsi"/>
          <w:sz w:val="24"/>
          <w:szCs w:val="24"/>
        </w:rPr>
        <w:t>15)Page</w:t>
      </w:r>
      <w:proofErr w:type="gramEnd"/>
      <w:r w:rsidRPr="00E86204">
        <w:rPr>
          <w:rFonts w:asciiTheme="minorHAnsi" w:hAnsiTheme="minorHAnsi"/>
          <w:sz w:val="24"/>
          <w:szCs w:val="24"/>
        </w:rPr>
        <w:t xml:space="preserve"> 12, line 54: The author presents the change of microplastics in monthly time series, and also makes a simple comparison with the results of different cities in different countries, but does not </w:t>
      </w:r>
      <w:proofErr w:type="spellStart"/>
      <w:r w:rsidRPr="00E86204">
        <w:rPr>
          <w:rFonts w:asciiTheme="minorHAnsi" w:hAnsiTheme="minorHAnsi"/>
          <w:sz w:val="24"/>
          <w:szCs w:val="24"/>
        </w:rPr>
        <w:t>analyze</w:t>
      </w:r>
      <w:proofErr w:type="spellEnd"/>
      <w:r w:rsidRPr="00E86204">
        <w:rPr>
          <w:rFonts w:asciiTheme="minorHAnsi" w:hAnsiTheme="minorHAnsi"/>
          <w:sz w:val="24"/>
          <w:szCs w:val="24"/>
        </w:rPr>
        <w:t xml:space="preserve"> the specific reasons. In addition, it is recommended to add a comparative analysis of the results for the same </w:t>
      </w:r>
      <w:proofErr w:type="gramStart"/>
      <w:r w:rsidRPr="00E86204">
        <w:rPr>
          <w:rFonts w:asciiTheme="minorHAnsi" w:hAnsiTheme="minorHAnsi"/>
          <w:sz w:val="24"/>
          <w:szCs w:val="24"/>
        </w:rPr>
        <w:t>cities?</w:t>
      </w:r>
      <w:proofErr w:type="gramEnd"/>
    </w:p>
    <w:p w14:paraId="7F95C43F" w14:textId="77777777" w:rsidR="00CC3F9F" w:rsidRPr="00E86204" w:rsidRDefault="00CC3F9F" w:rsidP="00E86204">
      <w:pPr>
        <w:pStyle w:val="PlainText"/>
        <w:jc w:val="both"/>
        <w:rPr>
          <w:rFonts w:asciiTheme="minorHAnsi" w:hAnsiTheme="minorHAnsi"/>
          <w:sz w:val="24"/>
          <w:szCs w:val="24"/>
        </w:rPr>
      </w:pPr>
    </w:p>
    <w:p w14:paraId="5B81E866" w14:textId="07060CDB" w:rsidR="001B41E5" w:rsidRPr="00E86204" w:rsidRDefault="00CC3F9F" w:rsidP="00E86204">
      <w:pPr>
        <w:pStyle w:val="PlainText"/>
        <w:ind w:left="720"/>
        <w:jc w:val="both"/>
        <w:rPr>
          <w:rFonts w:asciiTheme="minorHAnsi" w:hAnsiTheme="minorHAnsi" w:cstheme="minorHAnsi"/>
          <w:color w:val="156082" w:themeColor="accent1"/>
          <w:sz w:val="24"/>
          <w:szCs w:val="24"/>
          <w:lang w:val="en-GB"/>
        </w:rPr>
      </w:pPr>
      <w:r w:rsidRPr="00E86204">
        <w:rPr>
          <w:rFonts w:asciiTheme="minorHAnsi" w:hAnsiTheme="minorHAnsi" w:cstheme="minorHAnsi"/>
          <w:color w:val="156082" w:themeColor="accent1"/>
          <w:sz w:val="24"/>
          <w:szCs w:val="24"/>
          <w:lang w:val="en-GB"/>
        </w:rPr>
        <w:t xml:space="preserve">Thank you for your comment. The problem is the lack of data </w:t>
      </w:r>
      <w:r w:rsidR="00D8771F" w:rsidRPr="00E86204">
        <w:rPr>
          <w:rFonts w:asciiTheme="minorHAnsi" w:hAnsiTheme="minorHAnsi" w:cstheme="minorHAnsi"/>
          <w:color w:val="156082" w:themeColor="accent1"/>
          <w:sz w:val="24"/>
          <w:szCs w:val="24"/>
          <w:lang w:val="en-GB"/>
        </w:rPr>
        <w:t xml:space="preserve">on airborne MP concentrations/deposition fluxes </w:t>
      </w:r>
      <w:r w:rsidRPr="00E86204">
        <w:rPr>
          <w:rFonts w:asciiTheme="minorHAnsi" w:hAnsiTheme="minorHAnsi" w:cstheme="minorHAnsi"/>
          <w:color w:val="156082" w:themeColor="accent1"/>
          <w:sz w:val="24"/>
          <w:szCs w:val="24"/>
          <w:lang w:val="en-GB"/>
        </w:rPr>
        <w:t xml:space="preserve">and/or the lack of </w:t>
      </w:r>
      <w:r w:rsidR="00D8771F" w:rsidRPr="00E86204">
        <w:rPr>
          <w:rFonts w:asciiTheme="minorHAnsi" w:hAnsiTheme="minorHAnsi" w:cstheme="minorHAnsi"/>
          <w:color w:val="156082" w:themeColor="accent1"/>
          <w:sz w:val="24"/>
          <w:szCs w:val="24"/>
          <w:lang w:val="en-GB"/>
        </w:rPr>
        <w:t xml:space="preserve">data </w:t>
      </w:r>
      <w:r w:rsidRPr="00E86204">
        <w:rPr>
          <w:rFonts w:asciiTheme="minorHAnsi" w:hAnsiTheme="minorHAnsi" w:cstheme="minorHAnsi"/>
          <w:color w:val="156082" w:themeColor="accent1"/>
          <w:sz w:val="24"/>
          <w:szCs w:val="24"/>
          <w:lang w:val="en-GB"/>
        </w:rPr>
        <w:t xml:space="preserve">comparability (different methods used, different instruments, different </w:t>
      </w:r>
      <w:r w:rsidR="00D8771F" w:rsidRPr="00E86204">
        <w:rPr>
          <w:rFonts w:asciiTheme="minorHAnsi" w:hAnsiTheme="minorHAnsi" w:cstheme="minorHAnsi"/>
          <w:color w:val="156082" w:themeColor="accent1"/>
          <w:sz w:val="24"/>
          <w:szCs w:val="24"/>
          <w:lang w:val="en-GB"/>
        </w:rPr>
        <w:t xml:space="preserve">method </w:t>
      </w:r>
      <w:r w:rsidRPr="00E86204">
        <w:rPr>
          <w:rFonts w:asciiTheme="minorHAnsi" w:hAnsiTheme="minorHAnsi" w:cstheme="minorHAnsi"/>
          <w:color w:val="156082" w:themeColor="accent1"/>
          <w:sz w:val="24"/>
          <w:szCs w:val="24"/>
          <w:lang w:val="en-GB"/>
        </w:rPr>
        <w:t xml:space="preserve">LOD, </w:t>
      </w:r>
      <w:r w:rsidR="00D8771F" w:rsidRPr="00E86204">
        <w:rPr>
          <w:rFonts w:asciiTheme="minorHAnsi" w:hAnsiTheme="minorHAnsi" w:cstheme="minorHAnsi"/>
          <w:color w:val="156082" w:themeColor="accent1"/>
          <w:sz w:val="24"/>
          <w:szCs w:val="24"/>
          <w:lang w:val="en-GB"/>
        </w:rPr>
        <w:t xml:space="preserve">different detectable </w:t>
      </w:r>
      <w:r w:rsidRPr="00E86204">
        <w:rPr>
          <w:rFonts w:asciiTheme="minorHAnsi" w:hAnsiTheme="minorHAnsi" w:cstheme="minorHAnsi"/>
          <w:color w:val="156082" w:themeColor="accent1"/>
          <w:sz w:val="24"/>
          <w:szCs w:val="24"/>
          <w:lang w:val="en-GB"/>
        </w:rPr>
        <w:lastRenderedPageBreak/>
        <w:t xml:space="preserve">polymer types, etc.). We have compared the data that is currently available in the scientific literature. </w:t>
      </w:r>
      <w:r w:rsidR="00855F4F" w:rsidRPr="00E86204">
        <w:rPr>
          <w:rFonts w:asciiTheme="minorHAnsi" w:hAnsiTheme="minorHAnsi" w:cstheme="minorHAnsi"/>
          <w:color w:val="156082" w:themeColor="accent1"/>
          <w:sz w:val="24"/>
          <w:szCs w:val="24"/>
          <w:lang w:val="en-GB"/>
        </w:rPr>
        <w:t xml:space="preserve">As mentioned above, the authors of this study are convinced that much more monitoring data on MP in the air is needed to draw conclusions about their sources and behaviour in the atmosphere. </w:t>
      </w:r>
      <w:r w:rsidR="00D8771F" w:rsidRPr="00E86204">
        <w:rPr>
          <w:rFonts w:asciiTheme="minorHAnsi" w:hAnsiTheme="minorHAnsi" w:cstheme="minorHAnsi"/>
          <w:color w:val="156082" w:themeColor="accent1"/>
          <w:sz w:val="24"/>
          <w:szCs w:val="24"/>
          <w:lang w:val="en-GB"/>
        </w:rPr>
        <w:t xml:space="preserve">We have included additional considerations on potential MP sources in the discussion section and discussed the observed results/correlations with meteorological variables in more detail (see Line </w:t>
      </w:r>
      <w:r w:rsidR="00266BC0" w:rsidRPr="00E86204">
        <w:rPr>
          <w:rFonts w:asciiTheme="minorHAnsi" w:hAnsiTheme="minorHAnsi" w:cstheme="minorHAnsi"/>
          <w:color w:val="156082" w:themeColor="accent1"/>
          <w:sz w:val="24"/>
          <w:szCs w:val="24"/>
          <w:lang w:val="en-GB"/>
        </w:rPr>
        <w:t>3</w:t>
      </w:r>
      <w:r w:rsidR="00CC4860" w:rsidRPr="00E86204">
        <w:rPr>
          <w:rFonts w:asciiTheme="minorHAnsi" w:hAnsiTheme="minorHAnsi" w:cstheme="minorHAnsi"/>
          <w:color w:val="156082" w:themeColor="accent1"/>
          <w:sz w:val="24"/>
          <w:szCs w:val="24"/>
          <w:lang w:val="en-GB"/>
        </w:rPr>
        <w:t>68</w:t>
      </w:r>
      <w:r w:rsidR="00266BC0" w:rsidRPr="00E86204">
        <w:rPr>
          <w:rFonts w:asciiTheme="minorHAnsi" w:hAnsiTheme="minorHAnsi" w:cstheme="minorHAnsi"/>
          <w:color w:val="156082" w:themeColor="accent1"/>
          <w:sz w:val="24"/>
          <w:szCs w:val="24"/>
          <w:lang w:val="en-GB"/>
        </w:rPr>
        <w:t xml:space="preserve"> </w:t>
      </w:r>
      <w:r w:rsidR="00E12BBF" w:rsidRPr="00E86204">
        <w:rPr>
          <w:rFonts w:asciiTheme="minorHAnsi" w:hAnsiTheme="minorHAnsi" w:cstheme="minorHAnsi"/>
          <w:color w:val="156082" w:themeColor="accent1"/>
          <w:sz w:val="24"/>
          <w:szCs w:val="24"/>
          <w:lang w:val="en-GB"/>
        </w:rPr>
        <w:t>and following</w:t>
      </w:r>
      <w:r w:rsidR="00D8771F" w:rsidRPr="00E86204">
        <w:rPr>
          <w:rFonts w:asciiTheme="minorHAnsi" w:hAnsiTheme="minorHAnsi" w:cstheme="minorHAnsi"/>
          <w:color w:val="156082" w:themeColor="accent1"/>
          <w:sz w:val="24"/>
          <w:szCs w:val="24"/>
          <w:lang w:val="en-GB"/>
        </w:rPr>
        <w:t>).</w:t>
      </w:r>
    </w:p>
    <w:p w14:paraId="312B7833" w14:textId="77777777" w:rsidR="00CE12E1" w:rsidRPr="00E86204" w:rsidRDefault="00CE12E1" w:rsidP="00E86204">
      <w:pPr>
        <w:pStyle w:val="PlainText"/>
        <w:jc w:val="both"/>
        <w:rPr>
          <w:rFonts w:asciiTheme="minorHAnsi" w:hAnsiTheme="minorHAnsi"/>
          <w:sz w:val="24"/>
          <w:szCs w:val="24"/>
        </w:rPr>
      </w:pPr>
    </w:p>
    <w:p w14:paraId="6BAEFB3D"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w:t>
      </w:r>
      <w:proofErr w:type="gramStart"/>
      <w:r w:rsidRPr="00E86204">
        <w:rPr>
          <w:rFonts w:asciiTheme="minorHAnsi" w:hAnsiTheme="minorHAnsi"/>
          <w:sz w:val="24"/>
          <w:szCs w:val="24"/>
        </w:rPr>
        <w:t>16)Page</w:t>
      </w:r>
      <w:proofErr w:type="gramEnd"/>
      <w:r w:rsidRPr="00E86204">
        <w:rPr>
          <w:rFonts w:asciiTheme="minorHAnsi" w:hAnsiTheme="minorHAnsi"/>
          <w:sz w:val="24"/>
          <w:szCs w:val="24"/>
        </w:rPr>
        <w:t xml:space="preserve"> 13, line 53: "Our observations suggest that microplastics may have regional characteristics, but further data are needed to draw conclusions on possible causes." This is the main part to be discussed in this paper. It is suggested that the discussion should be carried out as far as possible according to the emission source characteristics and meteorological conditions of the sampling area, and relevant literature support should be cited if necessary.</w:t>
      </w:r>
    </w:p>
    <w:p w14:paraId="32E954A3" w14:textId="77777777" w:rsidR="00CE12E1" w:rsidRPr="00E86204" w:rsidRDefault="00CE12E1" w:rsidP="00E86204">
      <w:pPr>
        <w:pStyle w:val="PlainText"/>
        <w:jc w:val="both"/>
        <w:rPr>
          <w:rFonts w:asciiTheme="minorHAnsi" w:hAnsiTheme="minorHAnsi"/>
          <w:sz w:val="24"/>
          <w:szCs w:val="24"/>
        </w:rPr>
      </w:pPr>
    </w:p>
    <w:p w14:paraId="596CD927" w14:textId="48C12BEC" w:rsidR="001B41E5" w:rsidRPr="00E86204" w:rsidRDefault="00444322"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t>Response</w:t>
      </w:r>
      <w:r w:rsidR="001B41E5" w:rsidRPr="00E86204">
        <w:rPr>
          <w:rFonts w:asciiTheme="minorHAnsi" w:hAnsiTheme="minorHAnsi" w:cstheme="minorHAnsi"/>
          <w:color w:val="156082" w:themeColor="accent1"/>
          <w:sz w:val="24"/>
          <w:szCs w:val="24"/>
          <w:lang w:val="en-GB"/>
        </w:rPr>
        <w:t xml:space="preserve">: </w:t>
      </w:r>
      <w:r w:rsidR="00D8771F" w:rsidRPr="00E86204">
        <w:rPr>
          <w:rStyle w:val="Emphasis"/>
          <w:rFonts w:asciiTheme="minorHAnsi" w:hAnsiTheme="minorHAnsi" w:cstheme="minorHAnsi"/>
          <w:i w:val="0"/>
          <w:iCs w:val="0"/>
          <w:color w:val="156082" w:themeColor="accent1"/>
          <w:sz w:val="24"/>
          <w:szCs w:val="24"/>
          <w:lang w:val="en-US"/>
        </w:rPr>
        <w:t>Thank you for your comment. We have made changes to our discussion section to focus more on possible sources of microplastics in the air</w:t>
      </w:r>
      <w:r w:rsidR="00E12BBF" w:rsidRPr="00E86204">
        <w:rPr>
          <w:rStyle w:val="Emphasis"/>
          <w:rFonts w:asciiTheme="minorHAnsi" w:hAnsiTheme="minorHAnsi" w:cstheme="minorHAnsi"/>
          <w:i w:val="0"/>
          <w:iCs w:val="0"/>
          <w:color w:val="156082" w:themeColor="accent1"/>
          <w:sz w:val="24"/>
          <w:szCs w:val="24"/>
          <w:lang w:val="en-US"/>
        </w:rPr>
        <w:t xml:space="preserve"> (see Line </w:t>
      </w:r>
      <w:r w:rsidR="00266BC0" w:rsidRPr="00E86204">
        <w:rPr>
          <w:rStyle w:val="Emphasis"/>
          <w:rFonts w:asciiTheme="minorHAnsi" w:hAnsiTheme="minorHAnsi" w:cstheme="minorHAnsi"/>
          <w:i w:val="0"/>
          <w:iCs w:val="0"/>
          <w:color w:val="156082" w:themeColor="accent1"/>
          <w:sz w:val="24"/>
          <w:szCs w:val="24"/>
          <w:lang w:val="en-US"/>
        </w:rPr>
        <w:t>4</w:t>
      </w:r>
      <w:r w:rsidR="00CC4860" w:rsidRPr="00E86204">
        <w:rPr>
          <w:rStyle w:val="Emphasis"/>
          <w:rFonts w:asciiTheme="minorHAnsi" w:hAnsiTheme="minorHAnsi" w:cstheme="minorHAnsi"/>
          <w:i w:val="0"/>
          <w:iCs w:val="0"/>
          <w:color w:val="156082" w:themeColor="accent1"/>
          <w:sz w:val="24"/>
          <w:szCs w:val="24"/>
          <w:lang w:val="en-US"/>
        </w:rPr>
        <w:t>34</w:t>
      </w:r>
      <w:r w:rsidR="00266BC0" w:rsidRPr="00E86204">
        <w:rPr>
          <w:rStyle w:val="Emphasis"/>
          <w:rFonts w:asciiTheme="minorHAnsi" w:hAnsiTheme="minorHAnsi" w:cstheme="minorHAnsi"/>
          <w:i w:val="0"/>
          <w:iCs w:val="0"/>
          <w:color w:val="156082" w:themeColor="accent1"/>
          <w:sz w:val="24"/>
          <w:szCs w:val="24"/>
          <w:lang w:val="en-US"/>
        </w:rPr>
        <w:t xml:space="preserve"> </w:t>
      </w:r>
      <w:r w:rsidR="00E12BBF" w:rsidRPr="00E86204">
        <w:rPr>
          <w:rStyle w:val="Emphasis"/>
          <w:rFonts w:asciiTheme="minorHAnsi" w:hAnsiTheme="minorHAnsi" w:cstheme="minorHAnsi"/>
          <w:i w:val="0"/>
          <w:iCs w:val="0"/>
          <w:color w:val="156082" w:themeColor="accent1"/>
          <w:sz w:val="24"/>
          <w:szCs w:val="24"/>
          <w:lang w:val="en-US"/>
        </w:rPr>
        <w:t>and following)</w:t>
      </w:r>
      <w:r w:rsidR="00D8771F" w:rsidRPr="00E86204">
        <w:rPr>
          <w:rStyle w:val="Emphasis"/>
          <w:rFonts w:asciiTheme="minorHAnsi" w:hAnsiTheme="minorHAnsi" w:cstheme="minorHAnsi"/>
          <w:i w:val="0"/>
          <w:iCs w:val="0"/>
          <w:color w:val="156082" w:themeColor="accent1"/>
          <w:sz w:val="24"/>
          <w:szCs w:val="24"/>
          <w:lang w:val="en-US"/>
        </w:rPr>
        <w:t>.</w:t>
      </w:r>
    </w:p>
    <w:p w14:paraId="75BFD7A8" w14:textId="77777777" w:rsidR="00D8771F" w:rsidRPr="00E86204" w:rsidRDefault="00D8771F" w:rsidP="00E86204">
      <w:pPr>
        <w:pStyle w:val="PlainText"/>
        <w:ind w:firstLine="720"/>
        <w:jc w:val="both"/>
        <w:rPr>
          <w:rFonts w:asciiTheme="minorHAnsi" w:hAnsiTheme="minorHAnsi"/>
          <w:sz w:val="24"/>
          <w:szCs w:val="24"/>
        </w:rPr>
      </w:pPr>
    </w:p>
    <w:p w14:paraId="3C60C642" w14:textId="77777777" w:rsidR="00CE12E1" w:rsidRPr="00E86204" w:rsidRDefault="00CE12E1" w:rsidP="00E86204">
      <w:pPr>
        <w:pStyle w:val="PlainText"/>
        <w:jc w:val="both"/>
        <w:rPr>
          <w:rFonts w:asciiTheme="minorHAnsi" w:hAnsiTheme="minorHAnsi"/>
          <w:sz w:val="24"/>
          <w:szCs w:val="24"/>
        </w:rPr>
      </w:pPr>
      <w:r w:rsidRPr="00E86204">
        <w:rPr>
          <w:rFonts w:asciiTheme="minorHAnsi" w:hAnsiTheme="minorHAnsi"/>
          <w:sz w:val="24"/>
          <w:szCs w:val="24"/>
        </w:rPr>
        <w:t>(</w:t>
      </w:r>
      <w:proofErr w:type="gramStart"/>
      <w:r w:rsidRPr="00E86204">
        <w:rPr>
          <w:rFonts w:asciiTheme="minorHAnsi" w:hAnsiTheme="minorHAnsi"/>
          <w:sz w:val="24"/>
          <w:szCs w:val="24"/>
        </w:rPr>
        <w:t>17)Page</w:t>
      </w:r>
      <w:proofErr w:type="gramEnd"/>
      <w:r w:rsidRPr="00E86204">
        <w:rPr>
          <w:rFonts w:asciiTheme="minorHAnsi" w:hAnsiTheme="minorHAnsi"/>
          <w:sz w:val="24"/>
          <w:szCs w:val="24"/>
        </w:rPr>
        <w:t xml:space="preserve"> 15, line 39: The DF calculated in our work using µFTIR are in the lower range of DF found in other studies but might be underestimated. This conclusion </w:t>
      </w:r>
      <w:proofErr w:type="gramStart"/>
      <w:r w:rsidRPr="00E86204">
        <w:rPr>
          <w:rFonts w:asciiTheme="minorHAnsi" w:hAnsiTheme="minorHAnsi"/>
          <w:sz w:val="24"/>
          <w:szCs w:val="24"/>
        </w:rPr>
        <w:t>need</w:t>
      </w:r>
      <w:proofErr w:type="gramEnd"/>
      <w:r w:rsidRPr="00E86204">
        <w:rPr>
          <w:rFonts w:asciiTheme="minorHAnsi" w:hAnsiTheme="minorHAnsi"/>
          <w:sz w:val="24"/>
          <w:szCs w:val="24"/>
        </w:rPr>
        <w:t xml:space="preserve"> to be explained.</w:t>
      </w:r>
    </w:p>
    <w:p w14:paraId="67A2B208" w14:textId="77777777" w:rsidR="00CE12E1" w:rsidRPr="00E86204" w:rsidRDefault="00CE12E1" w:rsidP="00E86204">
      <w:pPr>
        <w:pStyle w:val="PlainText"/>
        <w:jc w:val="both"/>
        <w:rPr>
          <w:rFonts w:asciiTheme="minorHAnsi" w:hAnsiTheme="minorHAnsi"/>
          <w:sz w:val="24"/>
          <w:szCs w:val="24"/>
        </w:rPr>
      </w:pPr>
    </w:p>
    <w:p w14:paraId="4D97BA1C" w14:textId="7382CADC" w:rsidR="00CE12E1" w:rsidRPr="00E86204" w:rsidRDefault="00444322" w:rsidP="00E86204">
      <w:pPr>
        <w:pStyle w:val="PlainText"/>
        <w:ind w:left="720"/>
        <w:jc w:val="both"/>
        <w:rPr>
          <w:rStyle w:val="Emphasis"/>
          <w:rFonts w:asciiTheme="minorHAnsi" w:hAnsiTheme="minorHAnsi" w:cstheme="minorHAnsi"/>
          <w:i w:val="0"/>
          <w:iCs w:val="0"/>
          <w:color w:val="156082" w:themeColor="accent1"/>
          <w:sz w:val="24"/>
          <w:szCs w:val="24"/>
          <w:lang w:val="en-US"/>
        </w:rPr>
      </w:pPr>
      <w:r w:rsidRPr="00E86204">
        <w:rPr>
          <w:rFonts w:asciiTheme="minorHAnsi" w:hAnsiTheme="minorHAnsi" w:cstheme="minorHAnsi"/>
          <w:color w:val="156082" w:themeColor="accent1"/>
          <w:sz w:val="24"/>
          <w:szCs w:val="24"/>
          <w:lang w:val="en-GB"/>
        </w:rPr>
        <w:t>Response</w:t>
      </w:r>
      <w:r w:rsidR="001B41E5" w:rsidRPr="00E86204">
        <w:rPr>
          <w:rFonts w:asciiTheme="minorHAnsi" w:hAnsiTheme="minorHAnsi" w:cstheme="minorHAnsi"/>
          <w:color w:val="156082" w:themeColor="accent1"/>
          <w:sz w:val="24"/>
          <w:szCs w:val="24"/>
          <w:lang w:val="en-GB"/>
        </w:rPr>
        <w:t xml:space="preserve">: </w:t>
      </w:r>
      <w:r w:rsidR="001B41E5" w:rsidRPr="00E86204">
        <w:rPr>
          <w:rStyle w:val="Emphasis"/>
          <w:rFonts w:asciiTheme="minorHAnsi" w:hAnsiTheme="minorHAnsi" w:cstheme="minorHAnsi"/>
          <w:i w:val="0"/>
          <w:iCs w:val="0"/>
          <w:color w:val="156082" w:themeColor="accent1"/>
          <w:sz w:val="24"/>
          <w:szCs w:val="24"/>
          <w:lang w:val="en-US"/>
        </w:rPr>
        <w:t xml:space="preserve">Thank you for your comment. </w:t>
      </w:r>
      <w:r w:rsidR="00912825" w:rsidRPr="00E86204">
        <w:rPr>
          <w:rStyle w:val="Emphasis"/>
          <w:rFonts w:asciiTheme="minorHAnsi" w:hAnsiTheme="minorHAnsi" w:cstheme="minorHAnsi"/>
          <w:i w:val="0"/>
          <w:iCs w:val="0"/>
          <w:color w:val="156082" w:themeColor="accent1"/>
          <w:sz w:val="24"/>
          <w:szCs w:val="24"/>
          <w:lang w:val="en-US"/>
        </w:rPr>
        <w:t xml:space="preserve">This statement was derived from the Raman measurements where additional particles were detected in a selected scan area. </w:t>
      </w:r>
      <w:r w:rsidR="002933E7" w:rsidRPr="00E86204">
        <w:rPr>
          <w:rStyle w:val="Emphasis"/>
          <w:rFonts w:asciiTheme="minorHAnsi" w:hAnsiTheme="minorHAnsi" w:cstheme="minorHAnsi"/>
          <w:i w:val="0"/>
          <w:iCs w:val="0"/>
          <w:color w:val="156082" w:themeColor="accent1"/>
          <w:sz w:val="24"/>
          <w:szCs w:val="24"/>
          <w:lang w:val="en-US"/>
        </w:rPr>
        <w:t>As explained in line</w:t>
      </w:r>
      <w:r w:rsidR="00A95956" w:rsidRPr="00E86204">
        <w:rPr>
          <w:rStyle w:val="Emphasis"/>
          <w:rFonts w:asciiTheme="minorHAnsi" w:hAnsiTheme="minorHAnsi" w:cstheme="minorHAnsi"/>
          <w:i w:val="0"/>
          <w:iCs w:val="0"/>
          <w:color w:val="156082" w:themeColor="accent1"/>
          <w:sz w:val="24"/>
          <w:szCs w:val="24"/>
          <w:lang w:val="en-US"/>
        </w:rPr>
        <w:t>s</w:t>
      </w:r>
      <w:r w:rsidR="002933E7" w:rsidRPr="00E86204">
        <w:rPr>
          <w:rStyle w:val="Emphasis"/>
          <w:rFonts w:asciiTheme="minorHAnsi" w:hAnsiTheme="minorHAnsi" w:cstheme="minorHAnsi"/>
          <w:i w:val="0"/>
          <w:iCs w:val="0"/>
          <w:color w:val="156082" w:themeColor="accent1"/>
          <w:sz w:val="24"/>
          <w:szCs w:val="24"/>
          <w:lang w:val="en-US"/>
        </w:rPr>
        <w:t xml:space="preserve"> </w:t>
      </w:r>
      <w:r w:rsidR="00266BC0" w:rsidRPr="00E86204">
        <w:rPr>
          <w:rStyle w:val="Emphasis"/>
          <w:rFonts w:asciiTheme="minorHAnsi" w:hAnsiTheme="minorHAnsi" w:cstheme="minorHAnsi"/>
          <w:i w:val="0"/>
          <w:iCs w:val="0"/>
          <w:color w:val="156082" w:themeColor="accent1"/>
          <w:sz w:val="24"/>
          <w:szCs w:val="24"/>
          <w:lang w:val="en-US"/>
        </w:rPr>
        <w:t>34</w:t>
      </w:r>
      <w:r w:rsidR="009575DB" w:rsidRPr="00E86204">
        <w:rPr>
          <w:rStyle w:val="Emphasis"/>
          <w:rFonts w:asciiTheme="minorHAnsi" w:hAnsiTheme="minorHAnsi" w:cstheme="minorHAnsi"/>
          <w:i w:val="0"/>
          <w:iCs w:val="0"/>
          <w:color w:val="156082" w:themeColor="accent1"/>
          <w:sz w:val="24"/>
          <w:szCs w:val="24"/>
          <w:lang w:val="en-US"/>
        </w:rPr>
        <w:t>6</w:t>
      </w:r>
      <w:r w:rsidR="00A95956" w:rsidRPr="00E86204">
        <w:rPr>
          <w:rStyle w:val="Emphasis"/>
          <w:rFonts w:asciiTheme="minorHAnsi" w:hAnsiTheme="minorHAnsi" w:cstheme="minorHAnsi"/>
          <w:i w:val="0"/>
          <w:iCs w:val="0"/>
          <w:color w:val="156082" w:themeColor="accent1"/>
          <w:sz w:val="24"/>
          <w:szCs w:val="24"/>
          <w:lang w:val="en-US"/>
        </w:rPr>
        <w:t>-3</w:t>
      </w:r>
      <w:r w:rsidR="009575DB" w:rsidRPr="00E86204">
        <w:rPr>
          <w:rStyle w:val="Emphasis"/>
          <w:rFonts w:asciiTheme="minorHAnsi" w:hAnsiTheme="minorHAnsi" w:cstheme="minorHAnsi"/>
          <w:i w:val="0"/>
          <w:iCs w:val="0"/>
          <w:color w:val="156082" w:themeColor="accent1"/>
          <w:sz w:val="24"/>
          <w:szCs w:val="24"/>
          <w:lang w:val="en-US"/>
        </w:rPr>
        <w:t>47</w:t>
      </w:r>
      <w:r w:rsidR="002933E7" w:rsidRPr="00E86204">
        <w:rPr>
          <w:rStyle w:val="Emphasis"/>
          <w:rFonts w:asciiTheme="minorHAnsi" w:hAnsiTheme="minorHAnsi" w:cstheme="minorHAnsi"/>
          <w:i w:val="0"/>
          <w:iCs w:val="0"/>
          <w:color w:val="156082" w:themeColor="accent1"/>
          <w:sz w:val="24"/>
          <w:szCs w:val="24"/>
          <w:lang w:val="en-US"/>
        </w:rPr>
        <w:t>, we may over</w:t>
      </w:r>
      <w:r w:rsidR="0029747B" w:rsidRPr="00E86204">
        <w:rPr>
          <w:rStyle w:val="Emphasis"/>
          <w:rFonts w:asciiTheme="minorHAnsi" w:hAnsiTheme="minorHAnsi" w:cstheme="minorHAnsi"/>
          <w:i w:val="0"/>
          <w:iCs w:val="0"/>
          <w:color w:val="156082" w:themeColor="accent1"/>
          <w:sz w:val="24"/>
          <w:szCs w:val="24"/>
          <w:lang w:val="en-US"/>
        </w:rPr>
        <w:t>look</w:t>
      </w:r>
      <w:r w:rsidR="002933E7" w:rsidRPr="00E86204">
        <w:rPr>
          <w:rStyle w:val="Emphasis"/>
          <w:rFonts w:asciiTheme="minorHAnsi" w:hAnsiTheme="minorHAnsi" w:cstheme="minorHAnsi"/>
          <w:i w:val="0"/>
          <w:iCs w:val="0"/>
          <w:color w:val="156082" w:themeColor="accent1"/>
          <w:sz w:val="24"/>
          <w:szCs w:val="24"/>
          <w:lang w:val="en-US"/>
        </w:rPr>
        <w:t xml:space="preserve"> smaller plastic particles when using µFTIR instrument, so our calculated deposition fluxes are most likely underestimated.</w:t>
      </w:r>
    </w:p>
    <w:p w14:paraId="0DDCAAD4" w14:textId="77777777" w:rsidR="006372A2" w:rsidRPr="00E86204" w:rsidRDefault="006372A2" w:rsidP="00E86204">
      <w:pPr>
        <w:pStyle w:val="PlainText"/>
        <w:jc w:val="both"/>
        <w:rPr>
          <w:rFonts w:asciiTheme="minorHAnsi" w:hAnsiTheme="minorHAnsi"/>
          <w:sz w:val="24"/>
          <w:szCs w:val="24"/>
          <w:lang w:val="en-GB"/>
        </w:rPr>
      </w:pPr>
    </w:p>
    <w:p w14:paraId="5B3548BC" w14:textId="77777777" w:rsidR="006372A2" w:rsidRPr="00E86204" w:rsidRDefault="006372A2" w:rsidP="00E86204">
      <w:pPr>
        <w:pStyle w:val="PlainText"/>
        <w:jc w:val="both"/>
        <w:rPr>
          <w:rFonts w:asciiTheme="minorHAnsi" w:hAnsiTheme="minorHAnsi"/>
          <w:sz w:val="24"/>
          <w:szCs w:val="24"/>
          <w:lang w:val="en-GB"/>
        </w:rPr>
      </w:pPr>
    </w:p>
    <w:p w14:paraId="3A0BCFB3" w14:textId="77777777" w:rsidR="006372A2" w:rsidRPr="00E86204" w:rsidRDefault="006372A2" w:rsidP="00E86204">
      <w:pPr>
        <w:pStyle w:val="PlainText"/>
        <w:jc w:val="both"/>
        <w:rPr>
          <w:rFonts w:asciiTheme="minorHAnsi" w:hAnsiTheme="minorHAnsi"/>
          <w:sz w:val="24"/>
          <w:szCs w:val="24"/>
          <w:lang w:val="en-GB"/>
        </w:rPr>
      </w:pPr>
    </w:p>
    <w:p w14:paraId="169FEBB0" w14:textId="77777777" w:rsidR="006372A2" w:rsidRPr="00E86204" w:rsidRDefault="006372A2" w:rsidP="00E86204">
      <w:pPr>
        <w:pStyle w:val="PlainText"/>
        <w:jc w:val="both"/>
        <w:rPr>
          <w:rFonts w:asciiTheme="minorHAnsi" w:hAnsiTheme="minorHAnsi"/>
          <w:sz w:val="24"/>
          <w:szCs w:val="24"/>
          <w:lang w:val="en-GB"/>
        </w:rPr>
      </w:pPr>
    </w:p>
    <w:p w14:paraId="7CF8F9EB" w14:textId="77777777" w:rsidR="006372A2" w:rsidRPr="00E86204" w:rsidRDefault="006372A2" w:rsidP="00E86204">
      <w:pPr>
        <w:pStyle w:val="PlainText"/>
        <w:jc w:val="both"/>
        <w:rPr>
          <w:rFonts w:asciiTheme="minorHAnsi" w:hAnsiTheme="minorHAnsi"/>
          <w:sz w:val="24"/>
          <w:szCs w:val="24"/>
          <w:lang w:val="en-GB"/>
        </w:rPr>
      </w:pPr>
      <w:r w:rsidRPr="00E86204">
        <w:rPr>
          <w:rFonts w:asciiTheme="minorHAnsi" w:hAnsiTheme="minorHAnsi"/>
          <w:sz w:val="24"/>
          <w:szCs w:val="24"/>
          <w:lang w:val="en-GB"/>
        </w:rPr>
        <w:t>--------------------------------------------------------------------------------------------------------------</w:t>
      </w:r>
    </w:p>
    <w:p w14:paraId="38B7C478" w14:textId="77777777" w:rsidR="006372A2" w:rsidRPr="00E86204" w:rsidRDefault="006372A2" w:rsidP="00E86204">
      <w:pPr>
        <w:pStyle w:val="PlainText"/>
        <w:jc w:val="both"/>
        <w:rPr>
          <w:rFonts w:asciiTheme="minorHAnsi" w:hAnsiTheme="minorHAnsi"/>
          <w:sz w:val="24"/>
          <w:szCs w:val="24"/>
          <w:lang w:val="en-GB"/>
        </w:rPr>
      </w:pPr>
    </w:p>
    <w:p w14:paraId="4BA14923" w14:textId="77777777" w:rsidR="00D80B47" w:rsidRPr="00E86204" w:rsidRDefault="00D80B47" w:rsidP="00E86204">
      <w:pPr>
        <w:pStyle w:val="PlainText"/>
        <w:ind w:left="720"/>
        <w:jc w:val="both"/>
        <w:rPr>
          <w:rFonts w:asciiTheme="minorHAnsi" w:hAnsiTheme="minorHAnsi"/>
          <w:sz w:val="24"/>
          <w:szCs w:val="24"/>
          <w:lang w:val="en-GB"/>
        </w:rPr>
      </w:pPr>
    </w:p>
    <w:p w14:paraId="6A1F6185" w14:textId="63DB09F5" w:rsidR="00CE12E1" w:rsidRPr="00EF40BA" w:rsidRDefault="00D80B47" w:rsidP="00E86204">
      <w:pPr>
        <w:spacing w:after="0" w:line="240" w:lineRule="auto"/>
        <w:jc w:val="both"/>
        <w:rPr>
          <w:rFonts w:cs="Times New Roman"/>
          <w:b/>
          <w:bCs/>
          <w:color w:val="000000" w:themeColor="text1"/>
          <w:sz w:val="24"/>
          <w:szCs w:val="24"/>
          <w:u w:val="single"/>
        </w:rPr>
      </w:pPr>
      <w:r w:rsidRPr="00EF40BA">
        <w:rPr>
          <w:b/>
          <w:bCs/>
          <w:sz w:val="24"/>
          <w:szCs w:val="24"/>
          <w:u w:val="single"/>
        </w:rPr>
        <w:t xml:space="preserve">Reviewer #2: </w:t>
      </w:r>
      <w:r w:rsidR="00CE12E1" w:rsidRPr="00EF40BA">
        <w:rPr>
          <w:rFonts w:cs="Times New Roman"/>
          <w:b/>
          <w:bCs/>
          <w:color w:val="000000" w:themeColor="text1"/>
          <w:sz w:val="24"/>
          <w:szCs w:val="24"/>
          <w:u w:val="single"/>
        </w:rPr>
        <w:t>Comment</w:t>
      </w:r>
      <w:r w:rsidRPr="00EF40BA">
        <w:rPr>
          <w:rFonts w:cs="Times New Roman"/>
          <w:b/>
          <w:bCs/>
          <w:color w:val="000000" w:themeColor="text1"/>
          <w:sz w:val="24"/>
          <w:szCs w:val="24"/>
          <w:u w:val="single"/>
        </w:rPr>
        <w:t>s</w:t>
      </w:r>
      <w:r w:rsidR="00CE12E1" w:rsidRPr="00EF40BA">
        <w:rPr>
          <w:rFonts w:cs="Times New Roman"/>
          <w:b/>
          <w:bCs/>
          <w:color w:val="000000" w:themeColor="text1"/>
          <w:sz w:val="24"/>
          <w:szCs w:val="24"/>
          <w:u w:val="single"/>
        </w:rPr>
        <w:t xml:space="preserve">: </w:t>
      </w:r>
    </w:p>
    <w:p w14:paraId="2B728E0A" w14:textId="77777777" w:rsidR="00D80B47" w:rsidRPr="00E86204" w:rsidRDefault="00D80B47" w:rsidP="00E86204">
      <w:pPr>
        <w:spacing w:after="0" w:line="240" w:lineRule="auto"/>
        <w:jc w:val="both"/>
        <w:rPr>
          <w:rFonts w:cs="Times New Roman"/>
          <w:b/>
          <w:bCs/>
          <w:color w:val="000000" w:themeColor="text1"/>
          <w:sz w:val="24"/>
          <w:szCs w:val="24"/>
        </w:rPr>
      </w:pPr>
    </w:p>
    <w:p w14:paraId="50ED11BE" w14:textId="416F8017" w:rsidR="00CE12E1" w:rsidRPr="00E86204" w:rsidRDefault="00E73AFD" w:rsidP="00E86204">
      <w:pPr>
        <w:spacing w:after="0" w:line="240" w:lineRule="auto"/>
        <w:jc w:val="both"/>
        <w:rPr>
          <w:rFonts w:cs="Times New Roman"/>
          <w:sz w:val="24"/>
          <w:szCs w:val="24"/>
        </w:rPr>
      </w:pPr>
      <w:r w:rsidRPr="00E86204">
        <w:rPr>
          <w:rFonts w:cs="Times New Roman"/>
          <w:sz w:val="24"/>
          <w:szCs w:val="24"/>
        </w:rPr>
        <w:t xml:space="preserve">1)  </w:t>
      </w:r>
      <w:r w:rsidR="00CE12E1" w:rsidRPr="00E86204">
        <w:rPr>
          <w:rFonts w:cs="Times New Roman"/>
          <w:sz w:val="24"/>
          <w:szCs w:val="24"/>
        </w:rPr>
        <w:t>In the introduction section, lines 23 to 31, which mention the analysis method, should be moved to the materials and methods section.</w:t>
      </w:r>
    </w:p>
    <w:p w14:paraId="37F2E865" w14:textId="77777777" w:rsidR="00E73AFD" w:rsidRPr="00E86204" w:rsidRDefault="00E73AFD" w:rsidP="00E86204">
      <w:pPr>
        <w:spacing w:after="0" w:line="240" w:lineRule="auto"/>
        <w:ind w:left="360"/>
        <w:jc w:val="both"/>
        <w:rPr>
          <w:rFonts w:cs="Times New Roman"/>
          <w:sz w:val="24"/>
          <w:szCs w:val="24"/>
        </w:rPr>
      </w:pPr>
    </w:p>
    <w:p w14:paraId="1CF1F495" w14:textId="41175573" w:rsidR="002933E7" w:rsidRPr="00E86204" w:rsidRDefault="00444322" w:rsidP="00E86204">
      <w:pPr>
        <w:pStyle w:val="CommentText"/>
        <w:spacing w:after="0"/>
        <w:ind w:left="720"/>
        <w:jc w:val="both"/>
        <w:rPr>
          <w:rStyle w:val="Emphasis"/>
          <w:rFonts w:cstheme="minorHAnsi"/>
          <w:i w:val="0"/>
          <w:iCs w:val="0"/>
          <w:color w:val="156082" w:themeColor="accent1"/>
          <w:sz w:val="24"/>
          <w:szCs w:val="24"/>
          <w:lang w:val="en-US"/>
        </w:rPr>
      </w:pPr>
      <w:r w:rsidRPr="00E86204">
        <w:rPr>
          <w:rFonts w:cstheme="minorHAnsi"/>
          <w:color w:val="156082" w:themeColor="accent1"/>
          <w:sz w:val="24"/>
          <w:szCs w:val="24"/>
          <w:lang w:val="en-GB"/>
        </w:rPr>
        <w:t>Response</w:t>
      </w:r>
      <w:r w:rsidR="002933E7" w:rsidRPr="00E86204">
        <w:rPr>
          <w:rFonts w:cstheme="minorHAnsi"/>
          <w:color w:val="156082" w:themeColor="accent1"/>
          <w:sz w:val="24"/>
          <w:szCs w:val="24"/>
          <w:lang w:val="en-GB"/>
        </w:rPr>
        <w:t xml:space="preserve">: </w:t>
      </w:r>
      <w:r w:rsidR="002933E7" w:rsidRPr="00E86204">
        <w:rPr>
          <w:rStyle w:val="Emphasis"/>
          <w:rFonts w:cstheme="minorHAnsi"/>
          <w:i w:val="0"/>
          <w:iCs w:val="0"/>
          <w:color w:val="156082" w:themeColor="accent1"/>
          <w:sz w:val="24"/>
          <w:szCs w:val="24"/>
          <w:lang w:val="en-US"/>
        </w:rPr>
        <w:t>Thank you for your comment.</w:t>
      </w:r>
      <w:r w:rsidR="00E57E55" w:rsidRPr="00E86204">
        <w:rPr>
          <w:rStyle w:val="Emphasis"/>
          <w:rFonts w:cstheme="minorHAnsi"/>
          <w:i w:val="0"/>
          <w:iCs w:val="0"/>
          <w:color w:val="156082" w:themeColor="accent1"/>
          <w:sz w:val="24"/>
          <w:szCs w:val="24"/>
          <w:lang w:val="en-US"/>
        </w:rPr>
        <w:t xml:space="preserve"> At the end of the Introduction section, we state the objectives of the study and mention the analysis methods. We prefer to keep the paragraph stating our objectives at the end of the Introduction section.</w:t>
      </w:r>
      <w:r w:rsidR="00E57E55" w:rsidRPr="00E86204" w:rsidDel="00E57E55">
        <w:rPr>
          <w:rStyle w:val="Emphasis"/>
          <w:rFonts w:cstheme="minorHAnsi"/>
          <w:i w:val="0"/>
          <w:iCs w:val="0"/>
          <w:color w:val="156082" w:themeColor="accent1"/>
          <w:sz w:val="24"/>
          <w:szCs w:val="24"/>
          <w:lang w:val="en-US"/>
        </w:rPr>
        <w:t xml:space="preserve"> </w:t>
      </w:r>
    </w:p>
    <w:p w14:paraId="633F3AB4" w14:textId="77777777" w:rsidR="00E73AFD" w:rsidRPr="00E86204" w:rsidRDefault="00E73AFD" w:rsidP="00E86204">
      <w:pPr>
        <w:spacing w:after="0" w:line="240" w:lineRule="auto"/>
        <w:ind w:firstLine="360"/>
        <w:jc w:val="both"/>
        <w:rPr>
          <w:rFonts w:cs="Times New Roman"/>
          <w:sz w:val="24"/>
          <w:szCs w:val="24"/>
          <w:rtl/>
        </w:rPr>
      </w:pPr>
    </w:p>
    <w:p w14:paraId="31CE8B7A" w14:textId="76556E79" w:rsidR="00CE12E1" w:rsidRPr="00E86204" w:rsidRDefault="00E73AFD" w:rsidP="00E86204">
      <w:pPr>
        <w:spacing w:after="0" w:line="240" w:lineRule="auto"/>
        <w:jc w:val="both"/>
        <w:rPr>
          <w:rFonts w:cs="Times New Roman"/>
          <w:sz w:val="24"/>
          <w:szCs w:val="24"/>
        </w:rPr>
      </w:pPr>
      <w:r w:rsidRPr="00E86204">
        <w:rPr>
          <w:rFonts w:cs="Times New Roman"/>
          <w:sz w:val="24"/>
          <w:szCs w:val="24"/>
        </w:rPr>
        <w:t xml:space="preserve">2) </w:t>
      </w:r>
      <w:r w:rsidR="00CE12E1" w:rsidRPr="00E86204">
        <w:rPr>
          <w:rFonts w:cs="Times New Roman"/>
          <w:sz w:val="24"/>
          <w:szCs w:val="24"/>
        </w:rPr>
        <w:t>What method or standard did you use to sampling? Please mention it in the text</w:t>
      </w:r>
      <w:r w:rsidR="00CE12E1" w:rsidRPr="00E86204">
        <w:rPr>
          <w:rFonts w:cs="Times New Roman"/>
          <w:sz w:val="24"/>
          <w:szCs w:val="24"/>
          <w:rtl/>
        </w:rPr>
        <w:t>.</w:t>
      </w:r>
    </w:p>
    <w:p w14:paraId="177CD364" w14:textId="77777777" w:rsidR="00E73AFD" w:rsidRPr="00E86204" w:rsidRDefault="00E73AFD" w:rsidP="00E86204">
      <w:pPr>
        <w:spacing w:after="0" w:line="240" w:lineRule="auto"/>
        <w:jc w:val="both"/>
        <w:rPr>
          <w:rFonts w:cs="Times New Roman"/>
          <w:sz w:val="24"/>
          <w:szCs w:val="24"/>
        </w:rPr>
      </w:pPr>
    </w:p>
    <w:p w14:paraId="23D8D048" w14:textId="2A6B7248" w:rsidR="00747C05" w:rsidRPr="00E86204" w:rsidRDefault="00444322" w:rsidP="00E86204">
      <w:pPr>
        <w:autoSpaceDE w:val="0"/>
        <w:autoSpaceDN w:val="0"/>
        <w:adjustRightInd w:val="0"/>
        <w:spacing w:after="0" w:line="240" w:lineRule="auto"/>
        <w:ind w:left="720"/>
        <w:jc w:val="both"/>
        <w:rPr>
          <w:rStyle w:val="Emphasis"/>
          <w:rFonts w:cstheme="minorHAnsi"/>
          <w:i w:val="0"/>
          <w:iCs w:val="0"/>
          <w:color w:val="215E99" w:themeColor="text2" w:themeTint="BF"/>
          <w:sz w:val="24"/>
          <w:szCs w:val="24"/>
          <w:lang w:val="en-US"/>
        </w:rPr>
      </w:pPr>
      <w:r w:rsidRPr="00E86204">
        <w:rPr>
          <w:rFonts w:cstheme="minorHAnsi"/>
          <w:color w:val="156082" w:themeColor="accent1"/>
          <w:sz w:val="24"/>
          <w:szCs w:val="24"/>
          <w:lang w:val="en-GB"/>
        </w:rPr>
        <w:lastRenderedPageBreak/>
        <w:t>Response</w:t>
      </w:r>
      <w:r w:rsidR="002933E7" w:rsidRPr="00E86204">
        <w:rPr>
          <w:rFonts w:cstheme="minorHAnsi"/>
          <w:color w:val="156082" w:themeColor="accent1"/>
          <w:sz w:val="24"/>
          <w:szCs w:val="24"/>
          <w:lang w:val="en-GB"/>
        </w:rPr>
        <w:t xml:space="preserve">: </w:t>
      </w:r>
      <w:r w:rsidR="001B55A4" w:rsidRPr="00E86204">
        <w:rPr>
          <w:rStyle w:val="Emphasis"/>
          <w:rFonts w:cstheme="minorHAnsi"/>
          <w:i w:val="0"/>
          <w:iCs w:val="0"/>
          <w:color w:val="156082" w:themeColor="accent1"/>
          <w:sz w:val="24"/>
          <w:szCs w:val="24"/>
          <w:lang w:val="en-US"/>
        </w:rPr>
        <w:t xml:space="preserve">Thank you for your comment. We used wet-only and dry-only </w:t>
      </w:r>
      <w:r w:rsidR="00A95956" w:rsidRPr="00E86204">
        <w:rPr>
          <w:rStyle w:val="Emphasis"/>
          <w:rFonts w:cstheme="minorHAnsi"/>
          <w:i w:val="0"/>
          <w:iCs w:val="0"/>
          <w:color w:val="156082" w:themeColor="accent1"/>
          <w:sz w:val="24"/>
          <w:szCs w:val="24"/>
          <w:lang w:val="en-US"/>
        </w:rPr>
        <w:t xml:space="preserve">aerosol sampling </w:t>
      </w:r>
      <w:r w:rsidR="001B55A4" w:rsidRPr="00E86204">
        <w:rPr>
          <w:rStyle w:val="Emphasis"/>
          <w:rFonts w:cstheme="minorHAnsi"/>
          <w:i w:val="0"/>
          <w:iCs w:val="0"/>
          <w:color w:val="156082" w:themeColor="accent1"/>
          <w:sz w:val="24"/>
          <w:szCs w:val="24"/>
          <w:lang w:val="en-US"/>
        </w:rPr>
        <w:t xml:space="preserve">methods. The total deposition was evaluated as the sum of the wet and dry deposition. The collector was designed and built in house as it should not contain any plastic parts to eliminate any possible </w:t>
      </w:r>
      <w:r w:rsidR="001B55A4" w:rsidRPr="00E86204">
        <w:rPr>
          <w:rStyle w:val="Emphasis"/>
          <w:rFonts w:cstheme="minorHAnsi"/>
          <w:i w:val="0"/>
          <w:iCs w:val="0"/>
          <w:color w:val="215E99" w:themeColor="text2" w:themeTint="BF"/>
          <w:sz w:val="24"/>
          <w:szCs w:val="24"/>
          <w:lang w:val="en-US"/>
        </w:rPr>
        <w:t xml:space="preserve">contamination. </w:t>
      </w:r>
      <w:r w:rsidR="00A95956" w:rsidRPr="00E86204">
        <w:rPr>
          <w:rStyle w:val="Emphasis"/>
          <w:rFonts w:cstheme="minorHAnsi"/>
          <w:i w:val="0"/>
          <w:iCs w:val="0"/>
          <w:color w:val="215E99" w:themeColor="text2" w:themeTint="BF"/>
          <w:sz w:val="24"/>
          <w:szCs w:val="24"/>
          <w:lang w:val="en-US"/>
        </w:rPr>
        <w:t>For example</w:t>
      </w:r>
      <w:r w:rsidR="00E57E55" w:rsidRPr="00E86204">
        <w:rPr>
          <w:rStyle w:val="Emphasis"/>
          <w:rFonts w:cstheme="minorHAnsi"/>
          <w:i w:val="0"/>
          <w:iCs w:val="0"/>
          <w:color w:val="215E99" w:themeColor="text2" w:themeTint="BF"/>
          <w:sz w:val="24"/>
          <w:szCs w:val="24"/>
          <w:lang w:val="en-US"/>
        </w:rPr>
        <w:t>,</w:t>
      </w:r>
      <w:r w:rsidR="00A95956" w:rsidRPr="00E86204">
        <w:rPr>
          <w:rStyle w:val="Emphasis"/>
          <w:rFonts w:cstheme="minorHAnsi"/>
          <w:i w:val="0"/>
          <w:iCs w:val="0"/>
          <w:color w:val="215E99" w:themeColor="text2" w:themeTint="BF"/>
          <w:sz w:val="24"/>
          <w:szCs w:val="24"/>
          <w:lang w:val="en-US"/>
        </w:rPr>
        <w:t xml:space="preserve"> a</w:t>
      </w:r>
      <w:r w:rsidR="001B55A4" w:rsidRPr="00E86204">
        <w:rPr>
          <w:rStyle w:val="Emphasis"/>
          <w:rFonts w:cstheme="minorHAnsi"/>
          <w:i w:val="0"/>
          <w:iCs w:val="0"/>
          <w:color w:val="215E99" w:themeColor="text2" w:themeTint="BF"/>
          <w:sz w:val="24"/>
          <w:szCs w:val="24"/>
          <w:lang w:val="en-US"/>
        </w:rPr>
        <w:t>n Andersen wet/dry collector could not be used</w:t>
      </w:r>
      <w:r w:rsidR="00A95956" w:rsidRPr="00E86204">
        <w:rPr>
          <w:rStyle w:val="Emphasis"/>
          <w:rFonts w:cstheme="minorHAnsi"/>
          <w:i w:val="0"/>
          <w:iCs w:val="0"/>
          <w:color w:val="215E99" w:themeColor="text2" w:themeTint="BF"/>
          <w:sz w:val="24"/>
          <w:szCs w:val="24"/>
          <w:lang w:val="en-US"/>
        </w:rPr>
        <w:t>, because it contains plastic parts</w:t>
      </w:r>
      <w:r w:rsidR="001B55A4" w:rsidRPr="00E86204">
        <w:rPr>
          <w:rStyle w:val="Emphasis"/>
          <w:rFonts w:cstheme="minorHAnsi"/>
          <w:i w:val="0"/>
          <w:iCs w:val="0"/>
          <w:color w:val="215E99" w:themeColor="text2" w:themeTint="BF"/>
          <w:sz w:val="24"/>
          <w:szCs w:val="24"/>
          <w:lang w:val="en-US"/>
        </w:rPr>
        <w:t xml:space="preserve">. The wet deposition was collected using a funnel and filtered in situ through an inbuilt 10 µm stainless steel filter. For the dry deposition collection, we built a sedimentation collector </w:t>
      </w:r>
      <w:proofErr w:type="gramStart"/>
      <w:r w:rsidR="001B55A4" w:rsidRPr="00E86204">
        <w:rPr>
          <w:rStyle w:val="Emphasis"/>
          <w:rFonts w:cstheme="minorHAnsi"/>
          <w:i w:val="0"/>
          <w:iCs w:val="0"/>
          <w:color w:val="215E99" w:themeColor="text2" w:themeTint="BF"/>
          <w:sz w:val="24"/>
          <w:szCs w:val="24"/>
          <w:lang w:val="en-US"/>
        </w:rPr>
        <w:t>similar to</w:t>
      </w:r>
      <w:proofErr w:type="gramEnd"/>
      <w:r w:rsidR="001B55A4" w:rsidRPr="00E86204">
        <w:rPr>
          <w:rStyle w:val="Emphasis"/>
          <w:rFonts w:cstheme="minorHAnsi"/>
          <w:i w:val="0"/>
          <w:iCs w:val="0"/>
          <w:color w:val="215E99" w:themeColor="text2" w:themeTint="BF"/>
          <w:sz w:val="24"/>
          <w:szCs w:val="24"/>
          <w:lang w:val="en-US"/>
        </w:rPr>
        <w:t xml:space="preserve"> </w:t>
      </w:r>
      <w:r w:rsidR="008C40E6" w:rsidRPr="00E86204">
        <w:rPr>
          <w:rFonts w:cs="Times New Roman"/>
          <w:color w:val="215E99" w:themeColor="text2" w:themeTint="BF"/>
          <w:sz w:val="24"/>
          <w:szCs w:val="24"/>
        </w:rPr>
        <w:t>Sigma-2 passive sampler</w:t>
      </w:r>
      <w:r w:rsidR="001B55A4" w:rsidRPr="00E86204">
        <w:rPr>
          <w:rStyle w:val="Emphasis"/>
          <w:rFonts w:cstheme="minorHAnsi"/>
          <w:i w:val="0"/>
          <w:iCs w:val="0"/>
          <w:color w:val="215E99" w:themeColor="text2" w:themeTint="BF"/>
          <w:sz w:val="24"/>
          <w:szCs w:val="24"/>
          <w:lang w:val="en-US"/>
        </w:rPr>
        <w:t>. In fact, there is no standard method for measuring dry deposition.</w:t>
      </w:r>
      <w:r w:rsidR="00747C05" w:rsidRPr="00E86204">
        <w:rPr>
          <w:rStyle w:val="Emphasis"/>
          <w:rFonts w:cstheme="minorHAnsi"/>
          <w:i w:val="0"/>
          <w:iCs w:val="0"/>
          <w:color w:val="215E99" w:themeColor="text2" w:themeTint="BF"/>
          <w:sz w:val="24"/>
          <w:szCs w:val="24"/>
          <w:lang w:val="en-US"/>
        </w:rPr>
        <w:t xml:space="preserve"> The image of our collector can be seen in the Online Resource ESM_1, Figure S2.</w:t>
      </w:r>
    </w:p>
    <w:p w14:paraId="43D9E8A6" w14:textId="6BCBCE3C" w:rsidR="00E73AFD" w:rsidRPr="00E86204" w:rsidRDefault="001B55A4" w:rsidP="00E86204">
      <w:pPr>
        <w:autoSpaceDE w:val="0"/>
        <w:autoSpaceDN w:val="0"/>
        <w:adjustRightInd w:val="0"/>
        <w:spacing w:after="0" w:line="240" w:lineRule="auto"/>
        <w:ind w:left="720"/>
        <w:jc w:val="both"/>
        <w:rPr>
          <w:rStyle w:val="Emphasis"/>
          <w:rFonts w:cstheme="minorHAnsi"/>
          <w:i w:val="0"/>
          <w:iCs w:val="0"/>
          <w:color w:val="156082" w:themeColor="accent1"/>
          <w:sz w:val="24"/>
          <w:szCs w:val="24"/>
          <w:lang w:val="en-US"/>
        </w:rPr>
      </w:pPr>
      <w:r w:rsidRPr="00E86204">
        <w:rPr>
          <w:rStyle w:val="Emphasis"/>
          <w:rFonts w:cstheme="minorHAnsi"/>
          <w:i w:val="0"/>
          <w:iCs w:val="0"/>
          <w:color w:val="215E99" w:themeColor="text2" w:themeTint="BF"/>
          <w:sz w:val="24"/>
          <w:szCs w:val="24"/>
          <w:lang w:val="en-US"/>
        </w:rPr>
        <w:t xml:space="preserve">We did not use a standard for sample collection as we do not expect any particle losses </w:t>
      </w:r>
      <w:r w:rsidR="00D83E4A" w:rsidRPr="00E86204">
        <w:rPr>
          <w:rStyle w:val="Emphasis"/>
          <w:rFonts w:cstheme="minorHAnsi"/>
          <w:i w:val="0"/>
          <w:iCs w:val="0"/>
          <w:color w:val="215E99" w:themeColor="text2" w:themeTint="BF"/>
          <w:sz w:val="24"/>
          <w:szCs w:val="24"/>
          <w:lang w:val="en-US"/>
        </w:rPr>
        <w:t xml:space="preserve">during sampling and </w:t>
      </w:r>
      <w:r w:rsidRPr="00E86204">
        <w:rPr>
          <w:rStyle w:val="Emphasis"/>
          <w:rFonts w:cstheme="minorHAnsi"/>
          <w:i w:val="0"/>
          <w:iCs w:val="0"/>
          <w:color w:val="215E99" w:themeColor="text2" w:themeTint="BF"/>
          <w:sz w:val="24"/>
          <w:szCs w:val="24"/>
          <w:lang w:val="en-US"/>
        </w:rPr>
        <w:t xml:space="preserve">due to the </w:t>
      </w:r>
      <w:r w:rsidRPr="00E86204">
        <w:rPr>
          <w:rStyle w:val="Emphasis"/>
          <w:rFonts w:cstheme="minorHAnsi"/>
          <w:i w:val="0"/>
          <w:iCs w:val="0"/>
          <w:color w:val="156082" w:themeColor="accent1"/>
          <w:sz w:val="24"/>
          <w:szCs w:val="24"/>
          <w:lang w:val="en-US"/>
        </w:rPr>
        <w:t>short sample preparation time</w:t>
      </w:r>
      <w:r w:rsidR="008C40E6" w:rsidRPr="00E86204">
        <w:rPr>
          <w:rStyle w:val="Emphasis"/>
          <w:rFonts w:cstheme="minorHAnsi"/>
          <w:i w:val="0"/>
          <w:iCs w:val="0"/>
          <w:color w:val="156082" w:themeColor="accent1"/>
          <w:sz w:val="24"/>
          <w:szCs w:val="24"/>
          <w:lang w:val="en-US"/>
        </w:rPr>
        <w:t xml:space="preserve"> and low number of sample processing steps</w:t>
      </w:r>
      <w:r w:rsidR="00A95956" w:rsidRPr="00E86204">
        <w:rPr>
          <w:rStyle w:val="Emphasis"/>
          <w:rFonts w:cstheme="minorHAnsi"/>
          <w:i w:val="0"/>
          <w:iCs w:val="0"/>
          <w:color w:val="156082" w:themeColor="accent1"/>
          <w:sz w:val="24"/>
          <w:szCs w:val="24"/>
          <w:lang w:val="en-US"/>
        </w:rPr>
        <w:t xml:space="preserve"> (please refer to lines 107-133 and </w:t>
      </w:r>
      <w:r w:rsidR="008E6AC1" w:rsidRPr="00E86204">
        <w:rPr>
          <w:rStyle w:val="Emphasis"/>
          <w:rFonts w:cstheme="minorHAnsi"/>
          <w:i w:val="0"/>
          <w:iCs w:val="0"/>
          <w:color w:val="156082" w:themeColor="accent1"/>
          <w:sz w:val="24"/>
          <w:szCs w:val="24"/>
          <w:lang w:val="en-US"/>
        </w:rPr>
        <w:t>152</w:t>
      </w:r>
      <w:r w:rsidR="00A95956" w:rsidRPr="00E86204">
        <w:rPr>
          <w:rStyle w:val="Emphasis"/>
          <w:rFonts w:cstheme="minorHAnsi"/>
          <w:i w:val="0"/>
          <w:iCs w:val="0"/>
          <w:color w:val="156082" w:themeColor="accent1"/>
          <w:sz w:val="24"/>
          <w:szCs w:val="24"/>
          <w:lang w:val="en-US"/>
        </w:rPr>
        <w:t>-</w:t>
      </w:r>
      <w:r w:rsidR="008E6AC1" w:rsidRPr="00E86204">
        <w:rPr>
          <w:rStyle w:val="Emphasis"/>
          <w:rFonts w:cstheme="minorHAnsi"/>
          <w:i w:val="0"/>
          <w:iCs w:val="0"/>
          <w:color w:val="156082" w:themeColor="accent1"/>
          <w:sz w:val="24"/>
          <w:szCs w:val="24"/>
          <w:lang w:val="en-US"/>
        </w:rPr>
        <w:t>165</w:t>
      </w:r>
      <w:r w:rsidR="00A95956" w:rsidRPr="00E86204">
        <w:rPr>
          <w:rStyle w:val="Emphasis"/>
          <w:rFonts w:cstheme="minorHAnsi"/>
          <w:i w:val="0"/>
          <w:iCs w:val="0"/>
          <w:color w:val="156082" w:themeColor="accent1"/>
          <w:sz w:val="24"/>
          <w:szCs w:val="24"/>
          <w:lang w:val="en-US"/>
        </w:rPr>
        <w:t>)</w:t>
      </w:r>
      <w:r w:rsidRPr="00E86204">
        <w:rPr>
          <w:rStyle w:val="Emphasis"/>
          <w:rFonts w:cstheme="minorHAnsi"/>
          <w:i w:val="0"/>
          <w:iCs w:val="0"/>
          <w:color w:val="156082" w:themeColor="accent1"/>
          <w:sz w:val="24"/>
          <w:szCs w:val="24"/>
          <w:lang w:val="en-US"/>
        </w:rPr>
        <w:t>.</w:t>
      </w:r>
      <w:r w:rsidR="005304E9" w:rsidRPr="00E86204">
        <w:rPr>
          <w:rStyle w:val="Emphasis"/>
          <w:rFonts w:cstheme="minorHAnsi"/>
          <w:i w:val="0"/>
          <w:iCs w:val="0"/>
          <w:color w:val="156082" w:themeColor="accent1"/>
          <w:sz w:val="24"/>
          <w:szCs w:val="24"/>
          <w:lang w:val="en-US"/>
        </w:rPr>
        <w:t xml:space="preserve"> </w:t>
      </w:r>
    </w:p>
    <w:p w14:paraId="005F165C" w14:textId="0B3BC3D8" w:rsidR="00747C05" w:rsidRPr="00E86204" w:rsidRDefault="009278B0" w:rsidP="00E86204">
      <w:pPr>
        <w:autoSpaceDE w:val="0"/>
        <w:autoSpaceDN w:val="0"/>
        <w:adjustRightInd w:val="0"/>
        <w:spacing w:after="0" w:line="240" w:lineRule="auto"/>
        <w:ind w:left="720"/>
        <w:jc w:val="both"/>
        <w:rPr>
          <w:rFonts w:cs="MinionPro-Regular"/>
          <w:i/>
          <w:iCs/>
          <w:color w:val="156082" w:themeColor="accent1"/>
          <w:sz w:val="24"/>
          <w:szCs w:val="24"/>
        </w:rPr>
      </w:pPr>
      <w:r w:rsidRPr="00E86204">
        <w:rPr>
          <w:rFonts w:cstheme="minorHAnsi"/>
          <w:color w:val="156082" w:themeColor="accent1"/>
          <w:sz w:val="24"/>
          <w:szCs w:val="24"/>
          <w:lang w:val="en-GB"/>
        </w:rPr>
        <w:t xml:space="preserve">To our knowledge, a standard for the collection of wet and dry deposition samples for MP analyses has never been used and is generally rarely used for the collection of atmospheric deposition samples for other types of analyses </w:t>
      </w:r>
      <w:r w:rsidR="00747C05" w:rsidRPr="00E86204">
        <w:rPr>
          <w:rFonts w:cstheme="minorHAnsi"/>
          <w:color w:val="156082" w:themeColor="accent1"/>
          <w:sz w:val="24"/>
          <w:szCs w:val="24"/>
          <w:lang w:val="en-GB"/>
        </w:rPr>
        <w:t xml:space="preserve">(see </w:t>
      </w:r>
      <w:proofErr w:type="spellStart"/>
      <w:r w:rsidR="00747C05" w:rsidRPr="00E86204">
        <w:rPr>
          <w:rFonts w:cstheme="minorHAnsi"/>
          <w:i/>
          <w:iCs/>
          <w:color w:val="156082" w:themeColor="accent1"/>
          <w:sz w:val="24"/>
          <w:szCs w:val="24"/>
          <w:lang w:val="en-GB"/>
        </w:rPr>
        <w:t>Amodino</w:t>
      </w:r>
      <w:proofErr w:type="spellEnd"/>
      <w:r w:rsidR="00747C05" w:rsidRPr="00E86204">
        <w:rPr>
          <w:rFonts w:cstheme="minorHAnsi"/>
          <w:i/>
          <w:iCs/>
          <w:color w:val="156082" w:themeColor="accent1"/>
          <w:sz w:val="24"/>
          <w:szCs w:val="24"/>
          <w:lang w:val="en-GB"/>
        </w:rPr>
        <w:t xml:space="preserve"> et al. </w:t>
      </w:r>
      <w:r w:rsidRPr="00E86204">
        <w:rPr>
          <w:rFonts w:cstheme="minorHAnsi"/>
          <w:i/>
          <w:iCs/>
          <w:color w:val="156082" w:themeColor="accent1"/>
          <w:sz w:val="24"/>
          <w:szCs w:val="24"/>
          <w:lang w:val="en-GB"/>
        </w:rPr>
        <w:t>“</w:t>
      </w:r>
      <w:r w:rsidR="00D83E4A" w:rsidRPr="00E86204">
        <w:rPr>
          <w:rFonts w:cs="Minion-Black"/>
          <w:i/>
          <w:iCs/>
          <w:color w:val="156082" w:themeColor="accent1"/>
          <w:sz w:val="24"/>
          <w:szCs w:val="24"/>
        </w:rPr>
        <w:t>Atmospheric Deposition: Sampling Procedures, Analytical Methods, and Main Recent Findings from the Scientific Literature</w:t>
      </w:r>
      <w:r w:rsidRPr="00E86204">
        <w:rPr>
          <w:rFonts w:cs="Minion-Black"/>
          <w:i/>
          <w:iCs/>
          <w:color w:val="156082" w:themeColor="accent1"/>
          <w:sz w:val="24"/>
          <w:szCs w:val="24"/>
        </w:rPr>
        <w:t>”.</w:t>
      </w:r>
      <w:r w:rsidR="00D83E4A" w:rsidRPr="00E86204">
        <w:rPr>
          <w:rFonts w:cs="Minion-Black"/>
          <w:i/>
          <w:iCs/>
          <w:color w:val="156082" w:themeColor="accent1"/>
          <w:sz w:val="24"/>
          <w:szCs w:val="24"/>
        </w:rPr>
        <w:t xml:space="preserve"> </w:t>
      </w:r>
      <w:r w:rsidR="00D83E4A" w:rsidRPr="00E86204">
        <w:rPr>
          <w:rFonts w:cs="MinionPro-Regular"/>
          <w:i/>
          <w:iCs/>
          <w:color w:val="156082" w:themeColor="accent1"/>
          <w:sz w:val="24"/>
          <w:szCs w:val="24"/>
        </w:rPr>
        <w:t>Advances in Meteorology, Volume 2014, Article ID 161730</w:t>
      </w:r>
      <w:r w:rsidRPr="00E86204">
        <w:rPr>
          <w:rFonts w:cs="MinionPro-Regular"/>
          <w:i/>
          <w:iCs/>
          <w:color w:val="156082" w:themeColor="accent1"/>
          <w:sz w:val="24"/>
          <w:szCs w:val="24"/>
        </w:rPr>
        <w:t xml:space="preserve">, </w:t>
      </w:r>
      <w:r w:rsidR="00D83E4A" w:rsidRPr="00E86204">
        <w:rPr>
          <w:rFonts w:cs="MinionPro-Regular"/>
          <w:i/>
          <w:iCs/>
          <w:color w:val="156082" w:themeColor="accent1"/>
          <w:sz w:val="24"/>
          <w:szCs w:val="24"/>
        </w:rPr>
        <w:t>http://dx.doi.org/10.1155/2014/161730</w:t>
      </w:r>
      <w:r w:rsidRPr="00E86204">
        <w:rPr>
          <w:rFonts w:cs="MinionPro-Regular"/>
          <w:i/>
          <w:iCs/>
          <w:color w:val="156082" w:themeColor="accent1"/>
          <w:sz w:val="24"/>
          <w:szCs w:val="24"/>
        </w:rPr>
        <w:t>).</w:t>
      </w:r>
    </w:p>
    <w:p w14:paraId="3147F607" w14:textId="77777777" w:rsidR="00747C05" w:rsidRPr="00E86204" w:rsidRDefault="00747C05" w:rsidP="00E86204">
      <w:pPr>
        <w:autoSpaceDE w:val="0"/>
        <w:autoSpaceDN w:val="0"/>
        <w:adjustRightInd w:val="0"/>
        <w:spacing w:after="0" w:line="240" w:lineRule="auto"/>
        <w:ind w:left="360"/>
        <w:jc w:val="both"/>
        <w:rPr>
          <w:rFonts w:cs="Times New Roman"/>
          <w:color w:val="156082" w:themeColor="accent1"/>
          <w:sz w:val="24"/>
          <w:szCs w:val="24"/>
          <w:rtl/>
        </w:rPr>
      </w:pPr>
    </w:p>
    <w:p w14:paraId="5BC99EE9" w14:textId="4E489F1E" w:rsidR="00CE12E1" w:rsidRPr="00E86204" w:rsidRDefault="00E73AFD" w:rsidP="00E86204">
      <w:pPr>
        <w:spacing w:after="0" w:line="240" w:lineRule="auto"/>
        <w:jc w:val="both"/>
        <w:rPr>
          <w:rFonts w:cs="Times New Roman"/>
          <w:sz w:val="24"/>
          <w:szCs w:val="24"/>
        </w:rPr>
      </w:pPr>
      <w:r w:rsidRPr="00E86204">
        <w:rPr>
          <w:rFonts w:cs="Times New Roman"/>
          <w:sz w:val="24"/>
          <w:szCs w:val="24"/>
        </w:rPr>
        <w:t xml:space="preserve">3) </w:t>
      </w:r>
      <w:r w:rsidR="00CE12E1" w:rsidRPr="00E86204">
        <w:rPr>
          <w:rFonts w:cs="Times New Roman"/>
          <w:sz w:val="24"/>
          <w:szCs w:val="24"/>
        </w:rPr>
        <w:t>The origin or source of this microplastics in the air is mentioned in the manuscript, but the mechanism by which this microplastics enters the air should be explain more.</w:t>
      </w:r>
    </w:p>
    <w:p w14:paraId="4CCE1920" w14:textId="77777777" w:rsidR="00E73AFD" w:rsidRPr="00E86204" w:rsidRDefault="00E73AFD" w:rsidP="00E86204">
      <w:pPr>
        <w:spacing w:after="0" w:line="240" w:lineRule="auto"/>
        <w:ind w:left="360"/>
        <w:jc w:val="both"/>
        <w:rPr>
          <w:rFonts w:cs="Times New Roman"/>
          <w:sz w:val="24"/>
          <w:szCs w:val="24"/>
        </w:rPr>
      </w:pPr>
    </w:p>
    <w:p w14:paraId="2E7122CE" w14:textId="223D1B6F" w:rsidR="002933E7" w:rsidRPr="00E86204" w:rsidRDefault="00444322" w:rsidP="00E86204">
      <w:pPr>
        <w:spacing w:after="0" w:line="240" w:lineRule="auto"/>
        <w:ind w:left="720"/>
        <w:jc w:val="both"/>
        <w:rPr>
          <w:rStyle w:val="Emphasis"/>
          <w:rFonts w:cstheme="minorHAnsi"/>
          <w:i w:val="0"/>
          <w:iCs w:val="0"/>
          <w:color w:val="156082" w:themeColor="accent1"/>
          <w:sz w:val="24"/>
          <w:szCs w:val="24"/>
          <w:lang w:val="en-US"/>
        </w:rPr>
      </w:pPr>
      <w:r w:rsidRPr="00E86204">
        <w:rPr>
          <w:rFonts w:cstheme="minorHAnsi"/>
          <w:color w:val="156082" w:themeColor="accent1"/>
          <w:sz w:val="24"/>
          <w:szCs w:val="24"/>
          <w:lang w:val="en-GB"/>
        </w:rPr>
        <w:t>Response</w:t>
      </w:r>
      <w:r w:rsidR="002933E7" w:rsidRPr="00E86204">
        <w:rPr>
          <w:rFonts w:cstheme="minorHAnsi"/>
          <w:color w:val="156082" w:themeColor="accent1"/>
          <w:sz w:val="24"/>
          <w:szCs w:val="24"/>
          <w:lang w:val="en-GB"/>
        </w:rPr>
        <w:t xml:space="preserve">: </w:t>
      </w:r>
      <w:r w:rsidR="002933E7" w:rsidRPr="00E86204">
        <w:rPr>
          <w:rStyle w:val="Emphasis"/>
          <w:rFonts w:cstheme="minorHAnsi"/>
          <w:i w:val="0"/>
          <w:iCs w:val="0"/>
          <w:color w:val="156082" w:themeColor="accent1"/>
          <w:sz w:val="24"/>
          <w:szCs w:val="24"/>
          <w:lang w:val="en-US"/>
        </w:rPr>
        <w:t>Thank you for your comment.</w:t>
      </w:r>
      <w:r w:rsidR="0014629F" w:rsidRPr="00E86204">
        <w:rPr>
          <w:rStyle w:val="Emphasis"/>
          <w:rFonts w:cstheme="minorHAnsi"/>
          <w:i w:val="0"/>
          <w:iCs w:val="0"/>
          <w:color w:val="156082" w:themeColor="accent1"/>
          <w:sz w:val="24"/>
          <w:szCs w:val="24"/>
          <w:lang w:val="en-US"/>
        </w:rPr>
        <w:t xml:space="preserve"> We have added an additional chapter describing airborne MP sources and entry mechanisms. Please refer to lines </w:t>
      </w:r>
      <w:r w:rsidR="00A95956" w:rsidRPr="00E86204">
        <w:rPr>
          <w:rStyle w:val="Emphasis"/>
          <w:rFonts w:cstheme="minorHAnsi"/>
          <w:i w:val="0"/>
          <w:iCs w:val="0"/>
          <w:color w:val="156082" w:themeColor="accent1"/>
          <w:sz w:val="24"/>
          <w:szCs w:val="24"/>
          <w:lang w:val="en-US"/>
        </w:rPr>
        <w:t>4</w:t>
      </w:r>
      <w:r w:rsidR="008E6AC1" w:rsidRPr="00E86204">
        <w:rPr>
          <w:rStyle w:val="Emphasis"/>
          <w:rFonts w:cstheme="minorHAnsi"/>
          <w:i w:val="0"/>
          <w:iCs w:val="0"/>
          <w:color w:val="156082" w:themeColor="accent1"/>
          <w:sz w:val="24"/>
          <w:szCs w:val="24"/>
          <w:lang w:val="en-US"/>
        </w:rPr>
        <w:t>3</w:t>
      </w:r>
      <w:r w:rsidR="009575DB" w:rsidRPr="00E86204">
        <w:rPr>
          <w:rStyle w:val="Emphasis"/>
          <w:rFonts w:cstheme="minorHAnsi"/>
          <w:i w:val="0"/>
          <w:iCs w:val="0"/>
          <w:color w:val="156082" w:themeColor="accent1"/>
          <w:sz w:val="24"/>
          <w:szCs w:val="24"/>
          <w:lang w:val="en-US"/>
        </w:rPr>
        <w:t>5</w:t>
      </w:r>
      <w:r w:rsidR="00E57E55" w:rsidRPr="00E86204">
        <w:rPr>
          <w:rStyle w:val="Emphasis"/>
          <w:rFonts w:cstheme="minorHAnsi"/>
          <w:i w:val="0"/>
          <w:iCs w:val="0"/>
          <w:color w:val="156082" w:themeColor="accent1"/>
          <w:sz w:val="24"/>
          <w:szCs w:val="24"/>
          <w:lang w:val="en-US"/>
        </w:rPr>
        <w:t xml:space="preserve"> and following</w:t>
      </w:r>
      <w:r w:rsidR="0014629F" w:rsidRPr="00E86204">
        <w:rPr>
          <w:rStyle w:val="Emphasis"/>
          <w:rFonts w:cstheme="minorHAnsi"/>
          <w:i w:val="0"/>
          <w:iCs w:val="0"/>
          <w:color w:val="156082" w:themeColor="accent1"/>
          <w:sz w:val="24"/>
          <w:szCs w:val="24"/>
          <w:lang w:val="en-US"/>
        </w:rPr>
        <w:t>.</w:t>
      </w:r>
    </w:p>
    <w:p w14:paraId="34C301CE" w14:textId="77777777" w:rsidR="00E73AFD" w:rsidRPr="00E86204" w:rsidRDefault="00E73AFD" w:rsidP="00E86204">
      <w:pPr>
        <w:spacing w:after="0" w:line="240" w:lineRule="auto"/>
        <w:ind w:left="360"/>
        <w:jc w:val="both"/>
        <w:rPr>
          <w:rFonts w:cs="Times New Roman"/>
          <w:sz w:val="24"/>
          <w:szCs w:val="24"/>
          <w:lang w:val="en-GB"/>
        </w:rPr>
      </w:pPr>
    </w:p>
    <w:p w14:paraId="60E23772" w14:textId="46046648" w:rsidR="00CE12E1" w:rsidRPr="00E86204" w:rsidRDefault="00E73AFD" w:rsidP="00E86204">
      <w:pPr>
        <w:spacing w:after="0" w:line="240" w:lineRule="auto"/>
        <w:jc w:val="both"/>
        <w:rPr>
          <w:rFonts w:cs="Times New Roman"/>
          <w:sz w:val="24"/>
          <w:szCs w:val="24"/>
        </w:rPr>
      </w:pPr>
      <w:r w:rsidRPr="00E86204">
        <w:rPr>
          <w:rFonts w:cs="Times New Roman"/>
          <w:sz w:val="24"/>
          <w:szCs w:val="24"/>
        </w:rPr>
        <w:t xml:space="preserve">4) </w:t>
      </w:r>
      <w:r w:rsidR="00CE12E1" w:rsidRPr="00E86204">
        <w:rPr>
          <w:rFonts w:cs="Times New Roman"/>
          <w:sz w:val="24"/>
          <w:szCs w:val="24"/>
        </w:rPr>
        <w:t>Most of the content of the discussion section of the manuscript is a repetition of the results, so it is better to discuss more about the reasons for the concentration of pollutants in the air and their relationship with other effective parameters.</w:t>
      </w:r>
    </w:p>
    <w:p w14:paraId="183D6189" w14:textId="77777777" w:rsidR="00E73AFD" w:rsidRPr="00E86204" w:rsidRDefault="00E73AFD" w:rsidP="00E86204">
      <w:pPr>
        <w:spacing w:after="0" w:line="240" w:lineRule="auto"/>
        <w:ind w:left="360"/>
        <w:jc w:val="both"/>
        <w:rPr>
          <w:rFonts w:cs="Times New Roman"/>
          <w:sz w:val="24"/>
          <w:szCs w:val="24"/>
        </w:rPr>
      </w:pPr>
    </w:p>
    <w:p w14:paraId="5A59FCEC" w14:textId="774E709E" w:rsidR="002933E7" w:rsidRPr="00E86204" w:rsidRDefault="00444322" w:rsidP="00E86204">
      <w:pPr>
        <w:spacing w:after="0" w:line="240" w:lineRule="auto"/>
        <w:ind w:left="720"/>
        <w:jc w:val="both"/>
        <w:rPr>
          <w:rFonts w:cs="Times New Roman"/>
          <w:sz w:val="24"/>
          <w:szCs w:val="24"/>
          <w:rtl/>
        </w:rPr>
      </w:pPr>
      <w:r w:rsidRPr="00E86204">
        <w:rPr>
          <w:rFonts w:cstheme="minorHAnsi"/>
          <w:color w:val="156082" w:themeColor="accent1"/>
          <w:sz w:val="24"/>
          <w:szCs w:val="24"/>
          <w:lang w:val="en-GB"/>
        </w:rPr>
        <w:t>Response</w:t>
      </w:r>
      <w:r w:rsidR="002933E7" w:rsidRPr="00E86204">
        <w:rPr>
          <w:rFonts w:cstheme="minorHAnsi"/>
          <w:color w:val="156082" w:themeColor="accent1"/>
          <w:sz w:val="24"/>
          <w:szCs w:val="24"/>
          <w:lang w:val="en-GB"/>
        </w:rPr>
        <w:t xml:space="preserve">: </w:t>
      </w:r>
      <w:r w:rsidR="00F20E5D" w:rsidRPr="00E86204">
        <w:rPr>
          <w:rStyle w:val="Emphasis"/>
          <w:rFonts w:cstheme="minorHAnsi"/>
          <w:i w:val="0"/>
          <w:iCs w:val="0"/>
          <w:color w:val="156082" w:themeColor="accent1"/>
          <w:sz w:val="24"/>
          <w:szCs w:val="24"/>
          <w:lang w:val="en-US"/>
        </w:rPr>
        <w:t xml:space="preserve">We have expanded our discussion section </w:t>
      </w:r>
      <w:proofErr w:type="gramStart"/>
      <w:r w:rsidR="00F20E5D" w:rsidRPr="00E86204">
        <w:rPr>
          <w:rStyle w:val="Emphasis"/>
          <w:rFonts w:cstheme="minorHAnsi"/>
          <w:i w:val="0"/>
          <w:iCs w:val="0"/>
          <w:color w:val="156082" w:themeColor="accent1"/>
          <w:sz w:val="24"/>
          <w:szCs w:val="24"/>
          <w:lang w:val="en-US"/>
        </w:rPr>
        <w:t>with regard to</w:t>
      </w:r>
      <w:proofErr w:type="gramEnd"/>
      <w:r w:rsidR="00F20E5D" w:rsidRPr="00E86204">
        <w:rPr>
          <w:rStyle w:val="Emphasis"/>
          <w:rFonts w:cstheme="minorHAnsi"/>
          <w:i w:val="0"/>
          <w:iCs w:val="0"/>
          <w:color w:val="156082" w:themeColor="accent1"/>
          <w:sz w:val="24"/>
          <w:szCs w:val="24"/>
          <w:lang w:val="en-US"/>
        </w:rPr>
        <w:t xml:space="preserve"> microplastic sources and correlations with meteorological parameters (see lines 3</w:t>
      </w:r>
      <w:r w:rsidR="009575DB" w:rsidRPr="00E86204">
        <w:rPr>
          <w:rStyle w:val="Emphasis"/>
          <w:rFonts w:cstheme="minorHAnsi"/>
          <w:i w:val="0"/>
          <w:iCs w:val="0"/>
          <w:color w:val="156082" w:themeColor="accent1"/>
          <w:sz w:val="24"/>
          <w:szCs w:val="24"/>
          <w:lang w:val="en-US"/>
        </w:rPr>
        <w:t>68</w:t>
      </w:r>
      <w:r w:rsidR="00E57E55" w:rsidRPr="00E86204">
        <w:rPr>
          <w:rStyle w:val="Emphasis"/>
          <w:rFonts w:cstheme="minorHAnsi"/>
          <w:i w:val="0"/>
          <w:iCs w:val="0"/>
          <w:color w:val="156082" w:themeColor="accent1"/>
          <w:sz w:val="24"/>
          <w:szCs w:val="24"/>
          <w:lang w:val="en-US"/>
        </w:rPr>
        <w:t xml:space="preserve"> and following and lines 4</w:t>
      </w:r>
      <w:r w:rsidR="008E6AC1" w:rsidRPr="00E86204">
        <w:rPr>
          <w:rStyle w:val="Emphasis"/>
          <w:rFonts w:cstheme="minorHAnsi"/>
          <w:i w:val="0"/>
          <w:iCs w:val="0"/>
          <w:color w:val="156082" w:themeColor="accent1"/>
          <w:sz w:val="24"/>
          <w:szCs w:val="24"/>
          <w:lang w:val="en-US"/>
        </w:rPr>
        <w:t>3</w:t>
      </w:r>
      <w:r w:rsidR="009575DB" w:rsidRPr="00E86204">
        <w:rPr>
          <w:rStyle w:val="Emphasis"/>
          <w:rFonts w:cstheme="minorHAnsi"/>
          <w:i w:val="0"/>
          <w:iCs w:val="0"/>
          <w:color w:val="156082" w:themeColor="accent1"/>
          <w:sz w:val="24"/>
          <w:szCs w:val="24"/>
          <w:lang w:val="en-US"/>
        </w:rPr>
        <w:t>5</w:t>
      </w:r>
      <w:r w:rsidR="00E57E55" w:rsidRPr="00E86204">
        <w:rPr>
          <w:rStyle w:val="Emphasis"/>
          <w:rFonts w:cstheme="minorHAnsi"/>
          <w:i w:val="0"/>
          <w:iCs w:val="0"/>
          <w:color w:val="156082" w:themeColor="accent1"/>
          <w:sz w:val="24"/>
          <w:szCs w:val="24"/>
          <w:lang w:val="en-US"/>
        </w:rPr>
        <w:t xml:space="preserve"> and following).</w:t>
      </w:r>
    </w:p>
    <w:p w14:paraId="6175F258" w14:textId="77777777" w:rsidR="00CE12E1" w:rsidRPr="00E86204" w:rsidRDefault="00CE12E1" w:rsidP="00E86204">
      <w:pPr>
        <w:pStyle w:val="ListParagraph"/>
        <w:spacing w:after="0" w:line="240" w:lineRule="auto"/>
        <w:jc w:val="both"/>
        <w:rPr>
          <w:rFonts w:cs="Times New Roman"/>
          <w:sz w:val="24"/>
          <w:szCs w:val="24"/>
          <w:rtl/>
        </w:rPr>
      </w:pPr>
    </w:p>
    <w:p w14:paraId="2F4001D7" w14:textId="77777777" w:rsidR="00CE12E1" w:rsidRDefault="00CE12E1" w:rsidP="00E86204">
      <w:pPr>
        <w:spacing w:after="0" w:line="240" w:lineRule="auto"/>
        <w:jc w:val="both"/>
        <w:rPr>
          <w:sz w:val="24"/>
          <w:szCs w:val="24"/>
        </w:rPr>
      </w:pPr>
    </w:p>
    <w:p w14:paraId="12B98E23" w14:textId="77777777" w:rsidR="00BB41EF" w:rsidRDefault="00BB41EF" w:rsidP="00E86204">
      <w:pPr>
        <w:spacing w:after="0" w:line="240" w:lineRule="auto"/>
        <w:jc w:val="both"/>
        <w:rPr>
          <w:sz w:val="24"/>
          <w:szCs w:val="24"/>
        </w:rPr>
      </w:pPr>
    </w:p>
    <w:p w14:paraId="3C792394" w14:textId="77777777" w:rsidR="00BB41EF" w:rsidRDefault="00BB41EF" w:rsidP="00E86204">
      <w:pPr>
        <w:spacing w:after="0" w:line="240" w:lineRule="auto"/>
        <w:jc w:val="both"/>
        <w:rPr>
          <w:sz w:val="24"/>
          <w:szCs w:val="24"/>
        </w:rPr>
      </w:pPr>
    </w:p>
    <w:p w14:paraId="31090FEA" w14:textId="77777777" w:rsidR="00BB41EF" w:rsidRDefault="00BB41EF" w:rsidP="00E86204">
      <w:pPr>
        <w:spacing w:after="0" w:line="240" w:lineRule="auto"/>
        <w:jc w:val="both"/>
        <w:rPr>
          <w:sz w:val="24"/>
          <w:szCs w:val="24"/>
        </w:rPr>
      </w:pPr>
    </w:p>
    <w:p w14:paraId="754E0FDE" w14:textId="77777777" w:rsidR="00BB41EF" w:rsidRDefault="00BB41EF" w:rsidP="00E86204">
      <w:pPr>
        <w:spacing w:after="0" w:line="240" w:lineRule="auto"/>
        <w:jc w:val="both"/>
        <w:rPr>
          <w:sz w:val="24"/>
          <w:szCs w:val="24"/>
        </w:rPr>
      </w:pPr>
    </w:p>
    <w:p w14:paraId="46626D14" w14:textId="77777777" w:rsidR="00BB41EF" w:rsidRDefault="00BB41EF" w:rsidP="00E86204">
      <w:pPr>
        <w:spacing w:after="0" w:line="240" w:lineRule="auto"/>
        <w:jc w:val="both"/>
        <w:rPr>
          <w:sz w:val="24"/>
          <w:szCs w:val="24"/>
        </w:rPr>
      </w:pPr>
    </w:p>
    <w:p w14:paraId="38D9B146" w14:textId="77777777" w:rsidR="00BB41EF" w:rsidRDefault="00BB41EF" w:rsidP="00E86204">
      <w:pPr>
        <w:spacing w:after="0" w:line="240" w:lineRule="auto"/>
        <w:jc w:val="both"/>
        <w:rPr>
          <w:sz w:val="24"/>
          <w:szCs w:val="24"/>
        </w:rPr>
      </w:pPr>
    </w:p>
    <w:p w14:paraId="6C479001" w14:textId="77777777" w:rsidR="00BB41EF" w:rsidRDefault="00BB41EF" w:rsidP="00E86204">
      <w:pPr>
        <w:spacing w:after="0" w:line="240" w:lineRule="auto"/>
        <w:jc w:val="both"/>
        <w:rPr>
          <w:sz w:val="24"/>
          <w:szCs w:val="24"/>
        </w:rPr>
      </w:pPr>
    </w:p>
    <w:p w14:paraId="3DEA664F" w14:textId="77777777" w:rsidR="00BB41EF" w:rsidRDefault="00BB41EF" w:rsidP="00E86204">
      <w:pPr>
        <w:spacing w:after="0" w:line="240" w:lineRule="auto"/>
        <w:jc w:val="both"/>
        <w:rPr>
          <w:sz w:val="24"/>
          <w:szCs w:val="24"/>
        </w:rPr>
      </w:pPr>
    </w:p>
    <w:p w14:paraId="12ABE158" w14:textId="77777777" w:rsidR="00BB41EF" w:rsidRPr="00FD6095" w:rsidRDefault="00BB41EF" w:rsidP="003E3CE4">
      <w:pPr>
        <w:spacing w:after="0" w:line="360" w:lineRule="auto"/>
        <w:ind w:right="57"/>
        <w:rPr>
          <w:rFonts w:ascii="Times New Roman" w:hAnsi="Times New Roman" w:cs="Times New Roman"/>
          <w:sz w:val="20"/>
          <w:szCs w:val="20"/>
        </w:rPr>
        <w:sectPr w:rsidR="00BB41EF" w:rsidRPr="00FD6095" w:rsidSect="00D722B8">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440" w:right="991" w:bottom="1440" w:left="1800" w:header="709" w:footer="709" w:gutter="0"/>
          <w:pgNumType w:start="1" w:chapStyle="1"/>
          <w:cols w:space="708"/>
          <w:docGrid w:linePitch="360"/>
        </w:sectPr>
      </w:pPr>
      <w:bookmarkStart w:id="3" w:name="_Hlk67576583"/>
    </w:p>
    <w:p w14:paraId="480D3260" w14:textId="39F7D72B" w:rsidR="003E3CE4" w:rsidRDefault="003E3CE4" w:rsidP="003E3CE4">
      <w:pPr>
        <w:spacing w:after="0" w:line="360" w:lineRule="auto"/>
        <w:ind w:right="57"/>
        <w:jc w:val="both"/>
        <w:rPr>
          <w:rFonts w:ascii="Times New Roman" w:hAnsi="Times New Roman" w:cs="Times New Roman"/>
          <w:b/>
          <w:sz w:val="20"/>
          <w:szCs w:val="20"/>
        </w:rPr>
        <w:sectPr w:rsidR="003E3CE4" w:rsidSect="00D722B8">
          <w:type w:val="continuous"/>
          <w:pgSz w:w="11906" w:h="16838" w:code="9"/>
          <w:pgMar w:top="1440" w:right="1440" w:bottom="1440" w:left="1440" w:header="709" w:footer="709" w:gutter="0"/>
          <w:cols w:space="708"/>
          <w:docGrid w:linePitch="360"/>
        </w:sectPr>
      </w:pPr>
    </w:p>
    <w:bookmarkEnd w:id="3"/>
    <w:p w14:paraId="0BA0DDC9" w14:textId="77777777" w:rsidR="00BB41EF" w:rsidRPr="003C70DD" w:rsidRDefault="00BB41EF" w:rsidP="003C70DD">
      <w:pPr>
        <w:spacing w:after="0" w:line="360" w:lineRule="auto"/>
        <w:ind w:right="57"/>
        <w:jc w:val="both"/>
        <w:rPr>
          <w:sz w:val="24"/>
          <w:szCs w:val="24"/>
        </w:rPr>
      </w:pPr>
    </w:p>
    <w:sectPr w:rsidR="00BB41EF" w:rsidRPr="003C70DD" w:rsidSect="00D722B8">
      <w:type w:val="continuous"/>
      <w:pgSz w:w="11906" w:h="16838" w:code="9"/>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0297E" w14:textId="77777777" w:rsidR="00D722B8" w:rsidRDefault="00D722B8" w:rsidP="00FB0EC4">
      <w:pPr>
        <w:spacing w:after="0" w:line="240" w:lineRule="auto"/>
      </w:pPr>
      <w:r>
        <w:separator/>
      </w:r>
    </w:p>
  </w:endnote>
  <w:endnote w:type="continuationSeparator" w:id="0">
    <w:p w14:paraId="4E638658" w14:textId="77777777" w:rsidR="00D722B8" w:rsidRDefault="00D722B8" w:rsidP="00FB0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YMCDQ+LMRoman12-Bold">
    <w:altName w:val="Times New Roman"/>
    <w:panose1 w:val="00000000000000000000"/>
    <w:charset w:val="00"/>
    <w:family w:val="roman"/>
    <w:notTrueType/>
    <w:pitch w:val="default"/>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Black">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8CD12" w14:textId="77777777" w:rsidR="005645D6" w:rsidRDefault="005645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422575"/>
      <w:docPartObj>
        <w:docPartGallery w:val="Page Numbers (Bottom of Page)"/>
        <w:docPartUnique/>
      </w:docPartObj>
    </w:sdtPr>
    <w:sdtEndPr>
      <w:rPr>
        <w:noProof/>
      </w:rPr>
    </w:sdtEndPr>
    <w:sdtContent>
      <w:p w14:paraId="4E158E40" w14:textId="2E46FD9B" w:rsidR="00C45128" w:rsidRDefault="00C451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41259F" w14:textId="05A2B565" w:rsidR="005645D6" w:rsidRDefault="005645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0383641"/>
      <w:docPartObj>
        <w:docPartGallery w:val="Page Numbers (Bottom of Page)"/>
        <w:docPartUnique/>
      </w:docPartObj>
    </w:sdtPr>
    <w:sdtEndPr>
      <w:rPr>
        <w:noProof/>
      </w:rPr>
    </w:sdtEndPr>
    <w:sdtContent>
      <w:p w14:paraId="04E04432" w14:textId="166485DC" w:rsidR="00890E09" w:rsidRDefault="00890E0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4C4C4C" w14:textId="77777777" w:rsidR="005645D6" w:rsidRDefault="005645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C3A9D" w14:textId="77777777" w:rsidR="00D722B8" w:rsidRDefault="00D722B8" w:rsidP="00FB0EC4">
      <w:pPr>
        <w:spacing w:after="0" w:line="240" w:lineRule="auto"/>
      </w:pPr>
      <w:r>
        <w:separator/>
      </w:r>
    </w:p>
  </w:footnote>
  <w:footnote w:type="continuationSeparator" w:id="0">
    <w:p w14:paraId="1B2AD765" w14:textId="77777777" w:rsidR="00D722B8" w:rsidRDefault="00D722B8" w:rsidP="00FB0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85972" w14:textId="77777777" w:rsidR="005645D6" w:rsidRDefault="00564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BF7B5" w14:textId="37A02730" w:rsidR="005645D6" w:rsidRDefault="005645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5F0EC" w14:textId="6AAC93A4" w:rsidR="005645D6" w:rsidRDefault="005645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65A80"/>
    <w:multiLevelType w:val="hybridMultilevel"/>
    <w:tmpl w:val="71B21DF0"/>
    <w:lvl w:ilvl="0" w:tplc="E77AB6C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939513E"/>
    <w:multiLevelType w:val="hybridMultilevel"/>
    <w:tmpl w:val="CDA6FC04"/>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AA861C8"/>
    <w:multiLevelType w:val="hybridMultilevel"/>
    <w:tmpl w:val="A936F1EC"/>
    <w:lvl w:ilvl="0" w:tplc="805006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3E145402"/>
    <w:multiLevelType w:val="hybridMultilevel"/>
    <w:tmpl w:val="48EE3600"/>
    <w:lvl w:ilvl="0" w:tplc="BB486EE2">
      <w:start w:val="1"/>
      <w:numFmt w:val="decimal"/>
      <w:lvlText w:val="%1."/>
      <w:lvlJc w:val="left"/>
      <w:pPr>
        <w:ind w:left="1770" w:hanging="360"/>
      </w:pPr>
      <w:rPr>
        <w:rFonts w:hint="default"/>
      </w:rPr>
    </w:lvl>
    <w:lvl w:ilvl="1" w:tplc="04070019" w:tentative="1">
      <w:start w:val="1"/>
      <w:numFmt w:val="lowerLetter"/>
      <w:lvlText w:val="%2."/>
      <w:lvlJc w:val="left"/>
      <w:pPr>
        <w:ind w:left="2490" w:hanging="360"/>
      </w:pPr>
    </w:lvl>
    <w:lvl w:ilvl="2" w:tplc="0407001B" w:tentative="1">
      <w:start w:val="1"/>
      <w:numFmt w:val="lowerRoman"/>
      <w:lvlText w:val="%3."/>
      <w:lvlJc w:val="right"/>
      <w:pPr>
        <w:ind w:left="3210" w:hanging="180"/>
      </w:pPr>
    </w:lvl>
    <w:lvl w:ilvl="3" w:tplc="0407000F" w:tentative="1">
      <w:start w:val="1"/>
      <w:numFmt w:val="decimal"/>
      <w:lvlText w:val="%4."/>
      <w:lvlJc w:val="left"/>
      <w:pPr>
        <w:ind w:left="3930" w:hanging="360"/>
      </w:pPr>
    </w:lvl>
    <w:lvl w:ilvl="4" w:tplc="04070019" w:tentative="1">
      <w:start w:val="1"/>
      <w:numFmt w:val="lowerLetter"/>
      <w:lvlText w:val="%5."/>
      <w:lvlJc w:val="left"/>
      <w:pPr>
        <w:ind w:left="4650" w:hanging="360"/>
      </w:pPr>
    </w:lvl>
    <w:lvl w:ilvl="5" w:tplc="0407001B" w:tentative="1">
      <w:start w:val="1"/>
      <w:numFmt w:val="lowerRoman"/>
      <w:lvlText w:val="%6."/>
      <w:lvlJc w:val="right"/>
      <w:pPr>
        <w:ind w:left="5370" w:hanging="180"/>
      </w:pPr>
    </w:lvl>
    <w:lvl w:ilvl="6" w:tplc="0407000F" w:tentative="1">
      <w:start w:val="1"/>
      <w:numFmt w:val="decimal"/>
      <w:lvlText w:val="%7."/>
      <w:lvlJc w:val="left"/>
      <w:pPr>
        <w:ind w:left="6090" w:hanging="360"/>
      </w:pPr>
    </w:lvl>
    <w:lvl w:ilvl="7" w:tplc="04070019" w:tentative="1">
      <w:start w:val="1"/>
      <w:numFmt w:val="lowerLetter"/>
      <w:lvlText w:val="%8."/>
      <w:lvlJc w:val="left"/>
      <w:pPr>
        <w:ind w:left="6810" w:hanging="360"/>
      </w:pPr>
    </w:lvl>
    <w:lvl w:ilvl="8" w:tplc="0407001B" w:tentative="1">
      <w:start w:val="1"/>
      <w:numFmt w:val="lowerRoman"/>
      <w:lvlText w:val="%9."/>
      <w:lvlJc w:val="right"/>
      <w:pPr>
        <w:ind w:left="7530" w:hanging="180"/>
      </w:pPr>
    </w:lvl>
  </w:abstractNum>
  <w:abstractNum w:abstractNumId="4" w15:restartNumberingAfterBreak="0">
    <w:nsid w:val="4D8E03CC"/>
    <w:multiLevelType w:val="multilevel"/>
    <w:tmpl w:val="CBBC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753BC0"/>
    <w:multiLevelType w:val="multilevel"/>
    <w:tmpl w:val="CAA8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50A68"/>
    <w:multiLevelType w:val="hybridMultilevel"/>
    <w:tmpl w:val="63F2C3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3C667EA"/>
    <w:multiLevelType w:val="hybridMultilevel"/>
    <w:tmpl w:val="20C0DC66"/>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8" w15:restartNumberingAfterBreak="0">
    <w:nsid w:val="6987409F"/>
    <w:multiLevelType w:val="multilevel"/>
    <w:tmpl w:val="9AE8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1A0E15"/>
    <w:multiLevelType w:val="hybridMultilevel"/>
    <w:tmpl w:val="62ACE172"/>
    <w:lvl w:ilvl="0" w:tplc="F636241A">
      <w:start w:val="1"/>
      <w:numFmt w:val="decimal"/>
      <w:lvlText w:val="%1."/>
      <w:lvlJc w:val="left"/>
      <w:pPr>
        <w:ind w:left="1770" w:hanging="360"/>
      </w:pPr>
      <w:rPr>
        <w:rFonts w:hint="default"/>
      </w:rPr>
    </w:lvl>
    <w:lvl w:ilvl="1" w:tplc="04070019" w:tentative="1">
      <w:start w:val="1"/>
      <w:numFmt w:val="lowerLetter"/>
      <w:lvlText w:val="%2."/>
      <w:lvlJc w:val="left"/>
      <w:pPr>
        <w:ind w:left="2490" w:hanging="360"/>
      </w:pPr>
    </w:lvl>
    <w:lvl w:ilvl="2" w:tplc="0407001B" w:tentative="1">
      <w:start w:val="1"/>
      <w:numFmt w:val="lowerRoman"/>
      <w:lvlText w:val="%3."/>
      <w:lvlJc w:val="right"/>
      <w:pPr>
        <w:ind w:left="3210" w:hanging="180"/>
      </w:pPr>
    </w:lvl>
    <w:lvl w:ilvl="3" w:tplc="0407000F" w:tentative="1">
      <w:start w:val="1"/>
      <w:numFmt w:val="decimal"/>
      <w:lvlText w:val="%4."/>
      <w:lvlJc w:val="left"/>
      <w:pPr>
        <w:ind w:left="3930" w:hanging="360"/>
      </w:pPr>
    </w:lvl>
    <w:lvl w:ilvl="4" w:tplc="04070019" w:tentative="1">
      <w:start w:val="1"/>
      <w:numFmt w:val="lowerLetter"/>
      <w:lvlText w:val="%5."/>
      <w:lvlJc w:val="left"/>
      <w:pPr>
        <w:ind w:left="4650" w:hanging="360"/>
      </w:pPr>
    </w:lvl>
    <w:lvl w:ilvl="5" w:tplc="0407001B" w:tentative="1">
      <w:start w:val="1"/>
      <w:numFmt w:val="lowerRoman"/>
      <w:lvlText w:val="%6."/>
      <w:lvlJc w:val="right"/>
      <w:pPr>
        <w:ind w:left="5370" w:hanging="180"/>
      </w:pPr>
    </w:lvl>
    <w:lvl w:ilvl="6" w:tplc="0407000F" w:tentative="1">
      <w:start w:val="1"/>
      <w:numFmt w:val="decimal"/>
      <w:lvlText w:val="%7."/>
      <w:lvlJc w:val="left"/>
      <w:pPr>
        <w:ind w:left="6090" w:hanging="360"/>
      </w:pPr>
    </w:lvl>
    <w:lvl w:ilvl="7" w:tplc="04070019" w:tentative="1">
      <w:start w:val="1"/>
      <w:numFmt w:val="lowerLetter"/>
      <w:lvlText w:val="%8."/>
      <w:lvlJc w:val="left"/>
      <w:pPr>
        <w:ind w:left="6810" w:hanging="360"/>
      </w:pPr>
    </w:lvl>
    <w:lvl w:ilvl="8" w:tplc="0407001B" w:tentative="1">
      <w:start w:val="1"/>
      <w:numFmt w:val="lowerRoman"/>
      <w:lvlText w:val="%9."/>
      <w:lvlJc w:val="right"/>
      <w:pPr>
        <w:ind w:left="7530" w:hanging="180"/>
      </w:pPr>
    </w:lvl>
  </w:abstractNum>
  <w:abstractNum w:abstractNumId="10" w15:restartNumberingAfterBreak="0">
    <w:nsid w:val="74215D70"/>
    <w:multiLevelType w:val="hybridMultilevel"/>
    <w:tmpl w:val="013CA7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50F2359"/>
    <w:multiLevelType w:val="hybridMultilevel"/>
    <w:tmpl w:val="A77488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8F9406C"/>
    <w:multiLevelType w:val="hybridMultilevel"/>
    <w:tmpl w:val="A77488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A270165"/>
    <w:multiLevelType w:val="multilevel"/>
    <w:tmpl w:val="7D9E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3A64C9"/>
    <w:multiLevelType w:val="hybridMultilevel"/>
    <w:tmpl w:val="7DEAE3B4"/>
    <w:lvl w:ilvl="0" w:tplc="04070001">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16cid:durableId="12633432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4909410">
    <w:abstractNumId w:val="4"/>
  </w:num>
  <w:num w:numId="3" w16cid:durableId="149098578">
    <w:abstractNumId w:val="0"/>
  </w:num>
  <w:num w:numId="4" w16cid:durableId="841822186">
    <w:abstractNumId w:val="1"/>
  </w:num>
  <w:num w:numId="5" w16cid:durableId="1254586796">
    <w:abstractNumId w:val="2"/>
  </w:num>
  <w:num w:numId="6" w16cid:durableId="1559895137">
    <w:abstractNumId w:val="10"/>
  </w:num>
  <w:num w:numId="7" w16cid:durableId="1987081162">
    <w:abstractNumId w:val="5"/>
  </w:num>
  <w:num w:numId="8" w16cid:durableId="292250683">
    <w:abstractNumId w:val="13"/>
  </w:num>
  <w:num w:numId="9" w16cid:durableId="922909979">
    <w:abstractNumId w:val="12"/>
  </w:num>
  <w:num w:numId="10" w16cid:durableId="298807935">
    <w:abstractNumId w:val="11"/>
  </w:num>
  <w:num w:numId="11" w16cid:durableId="411124024">
    <w:abstractNumId w:val="7"/>
  </w:num>
  <w:num w:numId="12" w16cid:durableId="610356193">
    <w:abstractNumId w:val="14"/>
  </w:num>
  <w:num w:numId="13" w16cid:durableId="1707875932">
    <w:abstractNumId w:val="9"/>
  </w:num>
  <w:num w:numId="14" w16cid:durableId="1413965513">
    <w:abstractNumId w:val="3"/>
  </w:num>
  <w:num w:numId="15" w16cid:durableId="5397547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2E1"/>
    <w:rsid w:val="00025017"/>
    <w:rsid w:val="00027B9C"/>
    <w:rsid w:val="00043496"/>
    <w:rsid w:val="0006607D"/>
    <w:rsid w:val="000C1C0E"/>
    <w:rsid w:val="000F2E9A"/>
    <w:rsid w:val="001043B0"/>
    <w:rsid w:val="00114E69"/>
    <w:rsid w:val="00137004"/>
    <w:rsid w:val="0014629F"/>
    <w:rsid w:val="001B41E5"/>
    <w:rsid w:val="001B55A4"/>
    <w:rsid w:val="001E1959"/>
    <w:rsid w:val="00266BC0"/>
    <w:rsid w:val="002933E7"/>
    <w:rsid w:val="00293CC6"/>
    <w:rsid w:val="0029747B"/>
    <w:rsid w:val="003B293D"/>
    <w:rsid w:val="003B475C"/>
    <w:rsid w:val="003C70DD"/>
    <w:rsid w:val="003E3CE4"/>
    <w:rsid w:val="004052F5"/>
    <w:rsid w:val="00411F8E"/>
    <w:rsid w:val="004173DA"/>
    <w:rsid w:val="00444322"/>
    <w:rsid w:val="00464EBE"/>
    <w:rsid w:val="00500E9D"/>
    <w:rsid w:val="005304E9"/>
    <w:rsid w:val="005458F5"/>
    <w:rsid w:val="005645D6"/>
    <w:rsid w:val="00596FCB"/>
    <w:rsid w:val="005A0C6E"/>
    <w:rsid w:val="005A5FB8"/>
    <w:rsid w:val="005C553B"/>
    <w:rsid w:val="006372A2"/>
    <w:rsid w:val="006A353C"/>
    <w:rsid w:val="006A755F"/>
    <w:rsid w:val="0070446D"/>
    <w:rsid w:val="0074337A"/>
    <w:rsid w:val="00747C05"/>
    <w:rsid w:val="00784B5A"/>
    <w:rsid w:val="007A542D"/>
    <w:rsid w:val="007E3D27"/>
    <w:rsid w:val="00840C74"/>
    <w:rsid w:val="00855F4F"/>
    <w:rsid w:val="008663FF"/>
    <w:rsid w:val="00866CA0"/>
    <w:rsid w:val="00890E09"/>
    <w:rsid w:val="008C40E6"/>
    <w:rsid w:val="008E6AC1"/>
    <w:rsid w:val="00912825"/>
    <w:rsid w:val="009278B0"/>
    <w:rsid w:val="009361DE"/>
    <w:rsid w:val="009575DB"/>
    <w:rsid w:val="00A3449B"/>
    <w:rsid w:val="00A92F95"/>
    <w:rsid w:val="00A95956"/>
    <w:rsid w:val="00B4330B"/>
    <w:rsid w:val="00B94574"/>
    <w:rsid w:val="00BA6D41"/>
    <w:rsid w:val="00BB0CB3"/>
    <w:rsid w:val="00BB41EF"/>
    <w:rsid w:val="00C11F97"/>
    <w:rsid w:val="00C45128"/>
    <w:rsid w:val="00CA128B"/>
    <w:rsid w:val="00CC3F9F"/>
    <w:rsid w:val="00CC4860"/>
    <w:rsid w:val="00CC5C8A"/>
    <w:rsid w:val="00CE12E1"/>
    <w:rsid w:val="00CE4563"/>
    <w:rsid w:val="00D07EA9"/>
    <w:rsid w:val="00D232A0"/>
    <w:rsid w:val="00D636F8"/>
    <w:rsid w:val="00D722B8"/>
    <w:rsid w:val="00D73CAF"/>
    <w:rsid w:val="00D80B47"/>
    <w:rsid w:val="00D83E4A"/>
    <w:rsid w:val="00D8771F"/>
    <w:rsid w:val="00DA048A"/>
    <w:rsid w:val="00DF6F0B"/>
    <w:rsid w:val="00E12BBF"/>
    <w:rsid w:val="00E57E55"/>
    <w:rsid w:val="00E73AFD"/>
    <w:rsid w:val="00E86204"/>
    <w:rsid w:val="00E8705E"/>
    <w:rsid w:val="00EC67A8"/>
    <w:rsid w:val="00EF40BA"/>
    <w:rsid w:val="00F20E5D"/>
    <w:rsid w:val="00F62AEA"/>
    <w:rsid w:val="00F74CDA"/>
    <w:rsid w:val="00FB0EC4"/>
    <w:rsid w:val="00FB2424"/>
    <w:rsid w:val="00FE13B4"/>
    <w:rsid w:val="00FE487B"/>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A9129"/>
  <w15:chartTrackingRefBased/>
  <w15:docId w15:val="{35D10513-CC2D-4328-AC30-54387FEE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1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1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E12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E12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2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2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2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2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2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E1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E1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E1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2E1"/>
    <w:rPr>
      <w:rFonts w:eastAsiaTheme="majorEastAsia" w:cstheme="majorBidi"/>
      <w:color w:val="272727" w:themeColor="text1" w:themeTint="D8"/>
    </w:rPr>
  </w:style>
  <w:style w:type="paragraph" w:styleId="Title">
    <w:name w:val="Title"/>
    <w:basedOn w:val="Normal"/>
    <w:next w:val="Normal"/>
    <w:link w:val="TitleChar"/>
    <w:uiPriority w:val="10"/>
    <w:qFormat/>
    <w:rsid w:val="00CE1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2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2E1"/>
    <w:pPr>
      <w:spacing w:before="160"/>
      <w:jc w:val="center"/>
    </w:pPr>
    <w:rPr>
      <w:i/>
      <w:iCs/>
      <w:color w:val="404040" w:themeColor="text1" w:themeTint="BF"/>
    </w:rPr>
  </w:style>
  <w:style w:type="character" w:customStyle="1" w:styleId="QuoteChar">
    <w:name w:val="Quote Char"/>
    <w:basedOn w:val="DefaultParagraphFont"/>
    <w:link w:val="Quote"/>
    <w:uiPriority w:val="29"/>
    <w:rsid w:val="00CE12E1"/>
    <w:rPr>
      <w:i/>
      <w:iCs/>
      <w:color w:val="404040" w:themeColor="text1" w:themeTint="BF"/>
    </w:rPr>
  </w:style>
  <w:style w:type="paragraph" w:styleId="ListParagraph">
    <w:name w:val="List Paragraph"/>
    <w:basedOn w:val="Normal"/>
    <w:uiPriority w:val="34"/>
    <w:qFormat/>
    <w:rsid w:val="00CE12E1"/>
    <w:pPr>
      <w:ind w:left="720"/>
      <w:contextualSpacing/>
    </w:pPr>
  </w:style>
  <w:style w:type="character" w:styleId="IntenseEmphasis">
    <w:name w:val="Intense Emphasis"/>
    <w:basedOn w:val="DefaultParagraphFont"/>
    <w:uiPriority w:val="21"/>
    <w:qFormat/>
    <w:rsid w:val="00CE12E1"/>
    <w:rPr>
      <w:i/>
      <w:iCs/>
      <w:color w:val="0F4761" w:themeColor="accent1" w:themeShade="BF"/>
    </w:rPr>
  </w:style>
  <w:style w:type="paragraph" w:styleId="IntenseQuote">
    <w:name w:val="Intense Quote"/>
    <w:basedOn w:val="Normal"/>
    <w:next w:val="Normal"/>
    <w:link w:val="IntenseQuoteChar"/>
    <w:uiPriority w:val="30"/>
    <w:qFormat/>
    <w:rsid w:val="00CE1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2E1"/>
    <w:rPr>
      <w:i/>
      <w:iCs/>
      <w:color w:val="0F4761" w:themeColor="accent1" w:themeShade="BF"/>
    </w:rPr>
  </w:style>
  <w:style w:type="character" w:styleId="IntenseReference">
    <w:name w:val="Intense Reference"/>
    <w:basedOn w:val="DefaultParagraphFont"/>
    <w:uiPriority w:val="32"/>
    <w:qFormat/>
    <w:rsid w:val="00CE12E1"/>
    <w:rPr>
      <w:b/>
      <w:bCs/>
      <w:smallCaps/>
      <w:color w:val="0F4761" w:themeColor="accent1" w:themeShade="BF"/>
      <w:spacing w:val="5"/>
    </w:rPr>
  </w:style>
  <w:style w:type="paragraph" w:styleId="PlainText">
    <w:name w:val="Plain Text"/>
    <w:basedOn w:val="Normal"/>
    <w:link w:val="PlainTextChar"/>
    <w:uiPriority w:val="99"/>
    <w:unhideWhenUsed/>
    <w:rsid w:val="00CE12E1"/>
    <w:pPr>
      <w:spacing w:after="0" w:line="240" w:lineRule="auto"/>
    </w:pPr>
    <w:rPr>
      <w:rFonts w:ascii="Calibri" w:hAnsi="Calibri"/>
      <w:kern w:val="2"/>
      <w:szCs w:val="21"/>
      <w14:ligatures w14:val="standardContextual"/>
    </w:rPr>
  </w:style>
  <w:style w:type="character" w:customStyle="1" w:styleId="PlainTextChar">
    <w:name w:val="Plain Text Char"/>
    <w:basedOn w:val="DefaultParagraphFont"/>
    <w:link w:val="PlainText"/>
    <w:uiPriority w:val="99"/>
    <w:rsid w:val="00CE12E1"/>
    <w:rPr>
      <w:rFonts w:ascii="Calibri" w:hAnsi="Calibri"/>
      <w:kern w:val="2"/>
      <w:szCs w:val="21"/>
      <w14:ligatures w14:val="standardContextual"/>
    </w:rPr>
  </w:style>
  <w:style w:type="character" w:styleId="Emphasis">
    <w:name w:val="Emphasis"/>
    <w:basedOn w:val="DefaultParagraphFont"/>
    <w:uiPriority w:val="20"/>
    <w:qFormat/>
    <w:rsid w:val="007E3D27"/>
    <w:rPr>
      <w:i/>
      <w:iCs/>
    </w:rPr>
  </w:style>
  <w:style w:type="character" w:styleId="Hyperlink">
    <w:name w:val="Hyperlink"/>
    <w:basedOn w:val="DefaultParagraphFont"/>
    <w:unhideWhenUsed/>
    <w:rsid w:val="001B41E5"/>
    <w:rPr>
      <w:color w:val="0000FF"/>
      <w:u w:val="single"/>
    </w:rPr>
  </w:style>
  <w:style w:type="paragraph" w:customStyle="1" w:styleId="nova-legacy-e-listitem">
    <w:name w:val="nova-legacy-e-list__item"/>
    <w:basedOn w:val="Normal"/>
    <w:rsid w:val="001B41E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62A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AEA"/>
    <w:rPr>
      <w:rFonts w:ascii="Segoe UI" w:hAnsi="Segoe UI" w:cs="Segoe UI"/>
      <w:sz w:val="18"/>
      <w:szCs w:val="18"/>
    </w:rPr>
  </w:style>
  <w:style w:type="character" w:styleId="CommentReference">
    <w:name w:val="annotation reference"/>
    <w:basedOn w:val="DefaultParagraphFont"/>
    <w:uiPriority w:val="99"/>
    <w:semiHidden/>
    <w:unhideWhenUsed/>
    <w:rsid w:val="00D07EA9"/>
    <w:rPr>
      <w:sz w:val="16"/>
      <w:szCs w:val="16"/>
    </w:rPr>
  </w:style>
  <w:style w:type="paragraph" w:styleId="CommentText">
    <w:name w:val="annotation text"/>
    <w:basedOn w:val="Normal"/>
    <w:link w:val="CommentTextChar"/>
    <w:uiPriority w:val="99"/>
    <w:unhideWhenUsed/>
    <w:rsid w:val="00D07EA9"/>
    <w:pPr>
      <w:spacing w:line="240" w:lineRule="auto"/>
    </w:pPr>
    <w:rPr>
      <w:sz w:val="20"/>
      <w:szCs w:val="20"/>
    </w:rPr>
  </w:style>
  <w:style w:type="character" w:customStyle="1" w:styleId="CommentTextChar">
    <w:name w:val="Comment Text Char"/>
    <w:basedOn w:val="DefaultParagraphFont"/>
    <w:link w:val="CommentText"/>
    <w:uiPriority w:val="99"/>
    <w:rsid w:val="00D07EA9"/>
    <w:rPr>
      <w:sz w:val="20"/>
      <w:szCs w:val="20"/>
    </w:rPr>
  </w:style>
  <w:style w:type="paragraph" w:styleId="CommentSubject">
    <w:name w:val="annotation subject"/>
    <w:basedOn w:val="CommentText"/>
    <w:next w:val="CommentText"/>
    <w:link w:val="CommentSubjectChar"/>
    <w:uiPriority w:val="99"/>
    <w:semiHidden/>
    <w:unhideWhenUsed/>
    <w:rsid w:val="00D07EA9"/>
    <w:rPr>
      <w:b/>
      <w:bCs/>
    </w:rPr>
  </w:style>
  <w:style w:type="character" w:customStyle="1" w:styleId="CommentSubjectChar">
    <w:name w:val="Comment Subject Char"/>
    <w:basedOn w:val="CommentTextChar"/>
    <w:link w:val="CommentSubject"/>
    <w:uiPriority w:val="99"/>
    <w:semiHidden/>
    <w:rsid w:val="00D07EA9"/>
    <w:rPr>
      <w:b/>
      <w:bCs/>
      <w:sz w:val="20"/>
      <w:szCs w:val="20"/>
    </w:rPr>
  </w:style>
  <w:style w:type="paragraph" w:styleId="Revision">
    <w:name w:val="Revision"/>
    <w:hidden/>
    <w:uiPriority w:val="99"/>
    <w:semiHidden/>
    <w:rsid w:val="004173DA"/>
    <w:pPr>
      <w:spacing w:after="0" w:line="240" w:lineRule="auto"/>
    </w:pPr>
  </w:style>
  <w:style w:type="character" w:customStyle="1" w:styleId="tlid-translation">
    <w:name w:val="tlid-translation"/>
    <w:basedOn w:val="DefaultParagraphFont"/>
    <w:rsid w:val="00BB41EF"/>
  </w:style>
  <w:style w:type="character" w:customStyle="1" w:styleId="hiddenspellerror">
    <w:name w:val="hiddenspellerror"/>
    <w:basedOn w:val="DefaultParagraphFont"/>
    <w:rsid w:val="00BB41EF"/>
  </w:style>
  <w:style w:type="character" w:customStyle="1" w:styleId="hiddengrammarerror">
    <w:name w:val="hiddengrammarerror"/>
    <w:basedOn w:val="DefaultParagraphFont"/>
    <w:rsid w:val="00BB41EF"/>
  </w:style>
  <w:style w:type="character" w:customStyle="1" w:styleId="hiddensuggestion">
    <w:name w:val="hiddensuggestion"/>
    <w:basedOn w:val="DefaultParagraphFont"/>
    <w:rsid w:val="00BB41EF"/>
  </w:style>
  <w:style w:type="character" w:styleId="Strong">
    <w:name w:val="Strong"/>
    <w:basedOn w:val="DefaultParagraphFont"/>
    <w:uiPriority w:val="22"/>
    <w:qFormat/>
    <w:rsid w:val="00BB41EF"/>
    <w:rPr>
      <w:b/>
      <w:bCs/>
    </w:rPr>
  </w:style>
  <w:style w:type="character" w:customStyle="1" w:styleId="mw-headline">
    <w:name w:val="mw-headline"/>
    <w:basedOn w:val="DefaultParagraphFont"/>
    <w:rsid w:val="00BB41EF"/>
  </w:style>
  <w:style w:type="character" w:customStyle="1" w:styleId="ref-lnk">
    <w:name w:val="ref-lnk"/>
    <w:basedOn w:val="DefaultParagraphFont"/>
    <w:rsid w:val="00BB41EF"/>
  </w:style>
  <w:style w:type="paragraph" w:styleId="HTMLPreformatted">
    <w:name w:val="HTML Preformatted"/>
    <w:basedOn w:val="Normal"/>
    <w:link w:val="HTMLPreformattedChar"/>
    <w:uiPriority w:val="99"/>
    <w:unhideWhenUsed/>
    <w:rsid w:val="00BB4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lv-LV"/>
    </w:rPr>
  </w:style>
  <w:style w:type="character" w:customStyle="1" w:styleId="HTMLPreformattedChar">
    <w:name w:val="HTML Preformatted Char"/>
    <w:basedOn w:val="DefaultParagraphFont"/>
    <w:link w:val="HTMLPreformatted"/>
    <w:uiPriority w:val="99"/>
    <w:rsid w:val="00BB41EF"/>
    <w:rPr>
      <w:rFonts w:ascii="Courier New" w:eastAsia="Times New Roman" w:hAnsi="Courier New" w:cs="Courier New"/>
      <w:sz w:val="20"/>
      <w:szCs w:val="20"/>
      <w:lang w:val="en-GB" w:eastAsia="lv-LV"/>
    </w:rPr>
  </w:style>
  <w:style w:type="paragraph" w:customStyle="1" w:styleId="msonormal804d7de8fd46f06a46511c7c60d1535e">
    <w:name w:val="msonormal_804d7de8fd46f06a46511c7c60d1535e"/>
    <w:basedOn w:val="Normal"/>
    <w:rsid w:val="00BB41EF"/>
    <w:pPr>
      <w:spacing w:before="100" w:beforeAutospacing="1" w:after="100" w:afterAutospacing="1" w:line="240" w:lineRule="auto"/>
    </w:pPr>
    <w:rPr>
      <w:rFonts w:ascii="Times New Roman" w:eastAsia="Times New Roman" w:hAnsi="Times New Roman" w:cs="Times New Roman"/>
      <w:sz w:val="24"/>
      <w:szCs w:val="24"/>
      <w:lang w:val="en-GB" w:eastAsia="lv-LV"/>
    </w:rPr>
  </w:style>
  <w:style w:type="paragraph" w:customStyle="1" w:styleId="Default">
    <w:name w:val="Default"/>
    <w:rsid w:val="00BB41EF"/>
    <w:pPr>
      <w:autoSpaceDE w:val="0"/>
      <w:autoSpaceDN w:val="0"/>
      <w:adjustRightInd w:val="0"/>
      <w:spacing w:after="0" w:line="240" w:lineRule="auto"/>
    </w:pPr>
    <w:rPr>
      <w:rFonts w:ascii="VYMCDQ+LMRoman12-Bold" w:hAnsi="VYMCDQ+LMRoman12-Bold" w:cs="VYMCDQ+LMRoman12-Bold"/>
      <w:color w:val="000000"/>
      <w:sz w:val="24"/>
      <w:szCs w:val="24"/>
      <w:lang w:val="de-DE"/>
    </w:rPr>
  </w:style>
  <w:style w:type="paragraph" w:customStyle="1" w:styleId="relations">
    <w:name w:val="relations"/>
    <w:basedOn w:val="Normal"/>
    <w:rsid w:val="00BB41EF"/>
    <w:pPr>
      <w:spacing w:before="100" w:beforeAutospacing="1" w:after="100" w:afterAutospacing="1" w:line="240" w:lineRule="auto"/>
    </w:pPr>
    <w:rPr>
      <w:rFonts w:ascii="Times New Roman" w:eastAsia="Times New Roman" w:hAnsi="Times New Roman" w:cs="Times New Roman"/>
      <w:sz w:val="24"/>
      <w:szCs w:val="24"/>
      <w:lang w:val="en-GB" w:eastAsia="lv-LV"/>
    </w:rPr>
  </w:style>
  <w:style w:type="character" w:customStyle="1" w:styleId="contribdegrees">
    <w:name w:val="contribdegrees"/>
    <w:basedOn w:val="DefaultParagraphFont"/>
    <w:rsid w:val="00BB41EF"/>
  </w:style>
  <w:style w:type="character" w:customStyle="1" w:styleId="more-than">
    <w:name w:val="more-than"/>
    <w:basedOn w:val="DefaultParagraphFont"/>
    <w:rsid w:val="00BB41EF"/>
  </w:style>
  <w:style w:type="character" w:customStyle="1" w:styleId="publicationcontentepubdate">
    <w:name w:val="publicationcontentepubdate"/>
    <w:basedOn w:val="DefaultParagraphFont"/>
    <w:rsid w:val="00BB41EF"/>
  </w:style>
  <w:style w:type="character" w:customStyle="1" w:styleId="articletype">
    <w:name w:val="articletype"/>
    <w:basedOn w:val="DefaultParagraphFont"/>
    <w:rsid w:val="00BB41EF"/>
  </w:style>
  <w:style w:type="character" w:customStyle="1" w:styleId="crossmark">
    <w:name w:val="crossmark"/>
    <w:basedOn w:val="DefaultParagraphFont"/>
    <w:rsid w:val="00BB41EF"/>
  </w:style>
  <w:style w:type="table" w:styleId="TableGrid">
    <w:name w:val="Table Grid"/>
    <w:basedOn w:val="TableNormal"/>
    <w:uiPriority w:val="59"/>
    <w:rsid w:val="00BB41EF"/>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DefaultParagraphFont"/>
    <w:rsid w:val="00BB41EF"/>
  </w:style>
  <w:style w:type="character" w:customStyle="1" w:styleId="jlqj4b">
    <w:name w:val="jlqj4b"/>
    <w:basedOn w:val="DefaultParagraphFont"/>
    <w:rsid w:val="00BB41EF"/>
  </w:style>
  <w:style w:type="character" w:customStyle="1" w:styleId="highlight">
    <w:name w:val="highlight"/>
    <w:basedOn w:val="DefaultParagraphFont"/>
    <w:rsid w:val="00BB41EF"/>
  </w:style>
  <w:style w:type="character" w:styleId="PlaceholderText">
    <w:name w:val="Placeholder Text"/>
    <w:basedOn w:val="DefaultParagraphFont"/>
    <w:uiPriority w:val="99"/>
    <w:semiHidden/>
    <w:rsid w:val="00BB41EF"/>
    <w:rPr>
      <w:color w:val="808080"/>
    </w:rPr>
  </w:style>
  <w:style w:type="paragraph" w:customStyle="1" w:styleId="CitaviBibliographyEntry">
    <w:name w:val="Citavi Bibliography Entry"/>
    <w:basedOn w:val="Normal"/>
    <w:link w:val="CitaviBibliographyEntryChar"/>
    <w:uiPriority w:val="99"/>
    <w:rsid w:val="00BB41EF"/>
    <w:pPr>
      <w:tabs>
        <w:tab w:val="left" w:pos="397"/>
        <w:tab w:val="left" w:pos="454"/>
      </w:tabs>
      <w:spacing w:after="0" w:line="276" w:lineRule="auto"/>
      <w:ind w:left="397" w:hanging="397"/>
    </w:pPr>
    <w:rPr>
      <w:lang w:val="en-GB"/>
    </w:rPr>
  </w:style>
  <w:style w:type="character" w:customStyle="1" w:styleId="CitaviBibliographyEntryChar">
    <w:name w:val="Citavi Bibliography Entry Char"/>
    <w:basedOn w:val="DefaultParagraphFont"/>
    <w:link w:val="CitaviBibliographyEntry"/>
    <w:uiPriority w:val="99"/>
    <w:rsid w:val="00BB41EF"/>
    <w:rPr>
      <w:lang w:val="en-GB"/>
    </w:rPr>
  </w:style>
  <w:style w:type="paragraph" w:customStyle="1" w:styleId="CitaviBibliographyHeading">
    <w:name w:val="Citavi Bibliography Heading"/>
    <w:basedOn w:val="Heading1"/>
    <w:link w:val="CitaviBibliographyHeadingChar"/>
    <w:uiPriority w:val="99"/>
    <w:rsid w:val="00BB41EF"/>
    <w:pPr>
      <w:spacing w:before="480" w:after="0" w:line="276" w:lineRule="auto"/>
    </w:pPr>
    <w:rPr>
      <w:b/>
      <w:bCs/>
      <w:sz w:val="28"/>
      <w:szCs w:val="28"/>
      <w:lang w:val="en-GB"/>
    </w:rPr>
  </w:style>
  <w:style w:type="character" w:customStyle="1" w:styleId="CitaviBibliographyHeadingChar">
    <w:name w:val="Citavi Bibliography Heading Char"/>
    <w:basedOn w:val="DefaultParagraphFont"/>
    <w:link w:val="CitaviBibliographyHeading"/>
    <w:uiPriority w:val="99"/>
    <w:rsid w:val="00BB41EF"/>
    <w:rPr>
      <w:rFonts w:asciiTheme="majorHAnsi" w:eastAsiaTheme="majorEastAsia" w:hAnsiTheme="majorHAnsi" w:cstheme="majorBidi"/>
      <w:b/>
      <w:bCs/>
      <w:color w:val="0F4761" w:themeColor="accent1" w:themeShade="BF"/>
      <w:sz w:val="28"/>
      <w:szCs w:val="28"/>
      <w:lang w:val="en-GB"/>
    </w:rPr>
  </w:style>
  <w:style w:type="paragraph" w:customStyle="1" w:styleId="CitaviChapterBibliographyHeading">
    <w:name w:val="Citavi Chapter Bibliography Heading"/>
    <w:basedOn w:val="Heading2"/>
    <w:link w:val="CitaviChapterBibliographyHeadingChar"/>
    <w:uiPriority w:val="99"/>
    <w:rsid w:val="00BB41EF"/>
    <w:pPr>
      <w:spacing w:before="200" w:after="0" w:line="276" w:lineRule="auto"/>
    </w:pPr>
    <w:rPr>
      <w:b/>
      <w:bCs/>
      <w:color w:val="156082" w:themeColor="accent1"/>
      <w:sz w:val="26"/>
      <w:szCs w:val="26"/>
      <w:lang w:val="en-GB"/>
    </w:rPr>
  </w:style>
  <w:style w:type="character" w:customStyle="1" w:styleId="CitaviChapterBibliographyHeadingChar">
    <w:name w:val="Citavi Chapter Bibliography Heading Char"/>
    <w:basedOn w:val="DefaultParagraphFont"/>
    <w:link w:val="CitaviChapterBibliographyHeading"/>
    <w:uiPriority w:val="99"/>
    <w:rsid w:val="00BB41EF"/>
    <w:rPr>
      <w:rFonts w:asciiTheme="majorHAnsi" w:eastAsiaTheme="majorEastAsia" w:hAnsiTheme="majorHAnsi" w:cstheme="majorBidi"/>
      <w:b/>
      <w:bCs/>
      <w:color w:val="156082" w:themeColor="accent1"/>
      <w:sz w:val="26"/>
      <w:szCs w:val="26"/>
      <w:lang w:val="en-GB"/>
    </w:rPr>
  </w:style>
  <w:style w:type="paragraph" w:customStyle="1" w:styleId="CitaviBibliographySubheading1">
    <w:name w:val="Citavi Bibliography Subheading 1"/>
    <w:basedOn w:val="Heading2"/>
    <w:link w:val="CitaviBibliographySubheading1Char"/>
    <w:uiPriority w:val="99"/>
    <w:rsid w:val="00BB41EF"/>
    <w:pPr>
      <w:spacing w:before="200" w:after="0" w:line="288" w:lineRule="auto"/>
      <w:ind w:right="184"/>
      <w:outlineLvl w:val="9"/>
    </w:pPr>
    <w:rPr>
      <w:b/>
      <w:bCs/>
      <w:noProof/>
      <w:color w:val="156082" w:themeColor="accent1"/>
      <w:sz w:val="26"/>
      <w:szCs w:val="26"/>
      <w:lang w:val="en-US"/>
    </w:rPr>
  </w:style>
  <w:style w:type="character" w:customStyle="1" w:styleId="CitaviBibliographySubheading1Char">
    <w:name w:val="Citavi Bibliography Subheading 1 Char"/>
    <w:basedOn w:val="DefaultParagraphFont"/>
    <w:link w:val="CitaviBibliographySubheading1"/>
    <w:uiPriority w:val="99"/>
    <w:rsid w:val="00BB41EF"/>
    <w:rPr>
      <w:rFonts w:asciiTheme="majorHAnsi" w:eastAsiaTheme="majorEastAsia" w:hAnsiTheme="majorHAnsi" w:cstheme="majorBidi"/>
      <w:b/>
      <w:bCs/>
      <w:noProof/>
      <w:color w:val="156082" w:themeColor="accent1"/>
      <w:sz w:val="26"/>
      <w:szCs w:val="26"/>
      <w:lang w:val="en-US"/>
    </w:rPr>
  </w:style>
  <w:style w:type="paragraph" w:customStyle="1" w:styleId="CitaviBibliographySubheading2">
    <w:name w:val="Citavi Bibliography Subheading 2"/>
    <w:basedOn w:val="Heading3"/>
    <w:link w:val="CitaviBibliographySubheading2Char"/>
    <w:uiPriority w:val="99"/>
    <w:rsid w:val="00BB41EF"/>
    <w:pPr>
      <w:spacing w:before="200" w:after="0" w:line="288" w:lineRule="auto"/>
      <w:ind w:right="184"/>
      <w:outlineLvl w:val="9"/>
    </w:pPr>
    <w:rPr>
      <w:rFonts w:asciiTheme="majorHAnsi" w:hAnsiTheme="majorHAnsi"/>
      <w:b/>
      <w:bCs/>
      <w:noProof/>
      <w:color w:val="156082" w:themeColor="accent1"/>
      <w:sz w:val="22"/>
      <w:szCs w:val="22"/>
      <w:lang w:val="en-US"/>
    </w:rPr>
  </w:style>
  <w:style w:type="character" w:customStyle="1" w:styleId="CitaviBibliographySubheading2Char">
    <w:name w:val="Citavi Bibliography Subheading 2 Char"/>
    <w:basedOn w:val="DefaultParagraphFont"/>
    <w:link w:val="CitaviBibliographySubheading2"/>
    <w:uiPriority w:val="99"/>
    <w:rsid w:val="00BB41EF"/>
    <w:rPr>
      <w:rFonts w:asciiTheme="majorHAnsi" w:eastAsiaTheme="majorEastAsia" w:hAnsiTheme="majorHAnsi" w:cstheme="majorBidi"/>
      <w:b/>
      <w:bCs/>
      <w:noProof/>
      <w:color w:val="156082" w:themeColor="accent1"/>
      <w:lang w:val="en-US"/>
    </w:rPr>
  </w:style>
  <w:style w:type="paragraph" w:customStyle="1" w:styleId="CitaviBibliographySubheading3">
    <w:name w:val="Citavi Bibliography Subheading 3"/>
    <w:basedOn w:val="Heading4"/>
    <w:link w:val="CitaviBibliographySubheading3Char"/>
    <w:uiPriority w:val="99"/>
    <w:rsid w:val="00BB41EF"/>
    <w:pPr>
      <w:spacing w:before="200" w:after="0" w:line="288" w:lineRule="auto"/>
      <w:ind w:right="184"/>
      <w:outlineLvl w:val="9"/>
    </w:pPr>
    <w:rPr>
      <w:rFonts w:asciiTheme="majorHAnsi" w:hAnsiTheme="majorHAnsi"/>
      <w:b/>
      <w:bCs/>
      <w:noProof/>
      <w:color w:val="156082" w:themeColor="accent1"/>
      <w:lang w:val="en-US"/>
    </w:rPr>
  </w:style>
  <w:style w:type="character" w:customStyle="1" w:styleId="CitaviBibliographySubheading3Char">
    <w:name w:val="Citavi Bibliography Subheading 3 Char"/>
    <w:basedOn w:val="DefaultParagraphFont"/>
    <w:link w:val="CitaviBibliographySubheading3"/>
    <w:uiPriority w:val="99"/>
    <w:rsid w:val="00BB41EF"/>
    <w:rPr>
      <w:rFonts w:asciiTheme="majorHAnsi" w:eastAsiaTheme="majorEastAsia" w:hAnsiTheme="majorHAnsi" w:cstheme="majorBidi"/>
      <w:b/>
      <w:bCs/>
      <w:i/>
      <w:iCs/>
      <w:noProof/>
      <w:color w:val="156082" w:themeColor="accent1"/>
      <w:lang w:val="en-US"/>
    </w:rPr>
  </w:style>
  <w:style w:type="paragraph" w:customStyle="1" w:styleId="CitaviBibliographySubheading4">
    <w:name w:val="Citavi Bibliography Subheading 4"/>
    <w:basedOn w:val="Heading5"/>
    <w:link w:val="CitaviBibliographySubheading4Char"/>
    <w:uiPriority w:val="99"/>
    <w:rsid w:val="00BB41EF"/>
    <w:pPr>
      <w:spacing w:before="200" w:after="0" w:line="288" w:lineRule="auto"/>
      <w:ind w:right="184"/>
      <w:outlineLvl w:val="9"/>
    </w:pPr>
    <w:rPr>
      <w:rFonts w:asciiTheme="majorHAnsi" w:hAnsiTheme="majorHAnsi"/>
      <w:noProof/>
      <w:color w:val="0A2F40" w:themeColor="accent1" w:themeShade="7F"/>
      <w:lang w:val="en-US"/>
    </w:rPr>
  </w:style>
  <w:style w:type="character" w:customStyle="1" w:styleId="CitaviBibliographySubheading4Char">
    <w:name w:val="Citavi Bibliography Subheading 4 Char"/>
    <w:basedOn w:val="DefaultParagraphFont"/>
    <w:link w:val="CitaviBibliographySubheading4"/>
    <w:uiPriority w:val="99"/>
    <w:rsid w:val="00BB41EF"/>
    <w:rPr>
      <w:rFonts w:asciiTheme="majorHAnsi" w:eastAsiaTheme="majorEastAsia" w:hAnsiTheme="majorHAnsi" w:cstheme="majorBidi"/>
      <w:noProof/>
      <w:color w:val="0A2F40" w:themeColor="accent1" w:themeShade="7F"/>
      <w:lang w:val="en-US"/>
    </w:rPr>
  </w:style>
  <w:style w:type="paragraph" w:customStyle="1" w:styleId="CitaviBibliographySubheading5">
    <w:name w:val="Citavi Bibliography Subheading 5"/>
    <w:basedOn w:val="Heading6"/>
    <w:link w:val="CitaviBibliographySubheading5Char"/>
    <w:uiPriority w:val="99"/>
    <w:rsid w:val="00BB41EF"/>
    <w:pPr>
      <w:spacing w:before="200" w:line="288" w:lineRule="auto"/>
      <w:ind w:right="184"/>
      <w:outlineLvl w:val="9"/>
    </w:pPr>
    <w:rPr>
      <w:rFonts w:asciiTheme="majorHAnsi" w:hAnsiTheme="majorHAnsi"/>
      <w:noProof/>
      <w:color w:val="0A2F40" w:themeColor="accent1" w:themeShade="7F"/>
      <w:lang w:val="en-US"/>
    </w:rPr>
  </w:style>
  <w:style w:type="character" w:customStyle="1" w:styleId="CitaviBibliographySubheading5Char">
    <w:name w:val="Citavi Bibliography Subheading 5 Char"/>
    <w:basedOn w:val="DefaultParagraphFont"/>
    <w:link w:val="CitaviBibliographySubheading5"/>
    <w:uiPriority w:val="99"/>
    <w:rsid w:val="00BB41EF"/>
    <w:rPr>
      <w:rFonts w:asciiTheme="majorHAnsi" w:eastAsiaTheme="majorEastAsia" w:hAnsiTheme="majorHAnsi" w:cstheme="majorBidi"/>
      <w:i/>
      <w:iCs/>
      <w:noProof/>
      <w:color w:val="0A2F40" w:themeColor="accent1" w:themeShade="7F"/>
      <w:lang w:val="en-US"/>
    </w:rPr>
  </w:style>
  <w:style w:type="paragraph" w:customStyle="1" w:styleId="CitaviBibliographySubheading6">
    <w:name w:val="Citavi Bibliography Subheading 6"/>
    <w:basedOn w:val="Heading7"/>
    <w:link w:val="CitaviBibliographySubheading6Char"/>
    <w:uiPriority w:val="99"/>
    <w:rsid w:val="00BB41EF"/>
    <w:pPr>
      <w:spacing w:before="200" w:line="288" w:lineRule="auto"/>
      <w:ind w:right="184"/>
      <w:outlineLvl w:val="9"/>
    </w:pPr>
    <w:rPr>
      <w:rFonts w:asciiTheme="majorHAnsi" w:hAnsiTheme="majorHAnsi"/>
      <w:i/>
      <w:iCs/>
      <w:noProof/>
      <w:color w:val="404040" w:themeColor="text1" w:themeTint="BF"/>
      <w:lang w:val="en-US"/>
    </w:rPr>
  </w:style>
  <w:style w:type="character" w:customStyle="1" w:styleId="CitaviBibliographySubheading6Char">
    <w:name w:val="Citavi Bibliography Subheading 6 Char"/>
    <w:basedOn w:val="DefaultParagraphFont"/>
    <w:link w:val="CitaviBibliographySubheading6"/>
    <w:uiPriority w:val="99"/>
    <w:rsid w:val="00BB41EF"/>
    <w:rPr>
      <w:rFonts w:asciiTheme="majorHAnsi" w:eastAsiaTheme="majorEastAsia" w:hAnsiTheme="majorHAnsi" w:cstheme="majorBidi"/>
      <w:i/>
      <w:iCs/>
      <w:noProof/>
      <w:color w:val="404040" w:themeColor="text1" w:themeTint="BF"/>
      <w:lang w:val="en-US"/>
    </w:rPr>
  </w:style>
  <w:style w:type="paragraph" w:customStyle="1" w:styleId="CitaviBibliographySubheading7">
    <w:name w:val="Citavi Bibliography Subheading 7"/>
    <w:basedOn w:val="Heading8"/>
    <w:link w:val="CitaviBibliographySubheading7Char"/>
    <w:uiPriority w:val="99"/>
    <w:rsid w:val="00BB41EF"/>
    <w:pPr>
      <w:spacing w:before="200" w:line="288" w:lineRule="auto"/>
      <w:ind w:right="184"/>
      <w:outlineLvl w:val="9"/>
    </w:pPr>
    <w:rPr>
      <w:rFonts w:asciiTheme="majorHAnsi" w:hAnsiTheme="majorHAnsi"/>
      <w:i w:val="0"/>
      <w:iCs w:val="0"/>
      <w:noProof/>
      <w:color w:val="404040" w:themeColor="text1" w:themeTint="BF"/>
      <w:sz w:val="20"/>
      <w:szCs w:val="20"/>
      <w:lang w:val="en-US"/>
    </w:rPr>
  </w:style>
  <w:style w:type="character" w:customStyle="1" w:styleId="CitaviBibliographySubheading7Char">
    <w:name w:val="Citavi Bibliography Subheading 7 Char"/>
    <w:basedOn w:val="DefaultParagraphFont"/>
    <w:link w:val="CitaviBibliographySubheading7"/>
    <w:uiPriority w:val="99"/>
    <w:rsid w:val="00BB41EF"/>
    <w:rPr>
      <w:rFonts w:asciiTheme="majorHAnsi" w:eastAsiaTheme="majorEastAsia" w:hAnsiTheme="majorHAnsi" w:cstheme="majorBidi"/>
      <w:noProof/>
      <w:color w:val="404040" w:themeColor="text1" w:themeTint="BF"/>
      <w:sz w:val="20"/>
      <w:szCs w:val="20"/>
      <w:lang w:val="en-US"/>
    </w:rPr>
  </w:style>
  <w:style w:type="paragraph" w:customStyle="1" w:styleId="CitaviBibliographySubheading8">
    <w:name w:val="Citavi Bibliography Subheading 8"/>
    <w:basedOn w:val="Heading9"/>
    <w:link w:val="CitaviBibliographySubheading8Char"/>
    <w:uiPriority w:val="99"/>
    <w:rsid w:val="00BB41EF"/>
    <w:pPr>
      <w:spacing w:before="200" w:line="288" w:lineRule="auto"/>
      <w:ind w:right="184"/>
      <w:outlineLvl w:val="9"/>
    </w:pPr>
    <w:rPr>
      <w:rFonts w:asciiTheme="majorHAnsi" w:hAnsiTheme="majorHAnsi"/>
      <w:i/>
      <w:iCs/>
      <w:noProof/>
      <w:color w:val="404040" w:themeColor="text1" w:themeTint="BF"/>
      <w:sz w:val="20"/>
      <w:szCs w:val="20"/>
      <w:lang w:val="en-US"/>
    </w:rPr>
  </w:style>
  <w:style w:type="character" w:customStyle="1" w:styleId="CitaviBibliographySubheading8Char">
    <w:name w:val="Citavi Bibliography Subheading 8 Char"/>
    <w:basedOn w:val="DefaultParagraphFont"/>
    <w:link w:val="CitaviBibliographySubheading8"/>
    <w:uiPriority w:val="99"/>
    <w:rsid w:val="00BB41EF"/>
    <w:rPr>
      <w:rFonts w:asciiTheme="majorHAnsi" w:eastAsiaTheme="majorEastAsia" w:hAnsiTheme="majorHAnsi" w:cstheme="majorBidi"/>
      <w:i/>
      <w:iCs/>
      <w:noProof/>
      <w:color w:val="404040" w:themeColor="text1" w:themeTint="BF"/>
      <w:sz w:val="20"/>
      <w:szCs w:val="20"/>
      <w:lang w:val="en-US"/>
    </w:rPr>
  </w:style>
  <w:style w:type="character" w:customStyle="1" w:styleId="trim-html-toggle">
    <w:name w:val="trim-html-toggle"/>
    <w:basedOn w:val="DefaultParagraphFont"/>
    <w:rsid w:val="00BB41EF"/>
  </w:style>
  <w:style w:type="character" w:customStyle="1" w:styleId="A2">
    <w:name w:val="A2"/>
    <w:uiPriority w:val="99"/>
    <w:rsid w:val="00BB41EF"/>
    <w:rPr>
      <w:rFonts w:cs="Helvetica"/>
      <w:color w:val="000000"/>
      <w:sz w:val="10"/>
      <w:szCs w:val="10"/>
    </w:rPr>
  </w:style>
  <w:style w:type="paragraph" w:styleId="Header">
    <w:name w:val="header"/>
    <w:basedOn w:val="Normal"/>
    <w:link w:val="HeaderChar"/>
    <w:uiPriority w:val="99"/>
    <w:unhideWhenUsed/>
    <w:rsid w:val="00BB41EF"/>
    <w:pPr>
      <w:tabs>
        <w:tab w:val="center" w:pos="4153"/>
        <w:tab w:val="right" w:pos="8306"/>
      </w:tabs>
      <w:spacing w:after="0" w:line="240" w:lineRule="auto"/>
    </w:pPr>
    <w:rPr>
      <w:lang w:val="en-GB"/>
    </w:rPr>
  </w:style>
  <w:style w:type="character" w:customStyle="1" w:styleId="HeaderChar">
    <w:name w:val="Header Char"/>
    <w:basedOn w:val="DefaultParagraphFont"/>
    <w:link w:val="Header"/>
    <w:uiPriority w:val="99"/>
    <w:rsid w:val="00BB41EF"/>
    <w:rPr>
      <w:lang w:val="en-GB"/>
    </w:rPr>
  </w:style>
  <w:style w:type="paragraph" w:styleId="Footer">
    <w:name w:val="footer"/>
    <w:basedOn w:val="Normal"/>
    <w:link w:val="FooterChar"/>
    <w:uiPriority w:val="99"/>
    <w:unhideWhenUsed/>
    <w:rsid w:val="00BB41EF"/>
    <w:pPr>
      <w:tabs>
        <w:tab w:val="center" w:pos="4153"/>
        <w:tab w:val="right" w:pos="8306"/>
      </w:tabs>
      <w:spacing w:after="0" w:line="240" w:lineRule="auto"/>
    </w:pPr>
    <w:rPr>
      <w:lang w:val="en-GB"/>
    </w:rPr>
  </w:style>
  <w:style w:type="character" w:customStyle="1" w:styleId="FooterChar">
    <w:name w:val="Footer Char"/>
    <w:basedOn w:val="DefaultParagraphFont"/>
    <w:link w:val="Footer"/>
    <w:uiPriority w:val="99"/>
    <w:rsid w:val="00BB41EF"/>
    <w:rPr>
      <w:lang w:val="en-GB"/>
    </w:rPr>
  </w:style>
  <w:style w:type="character" w:customStyle="1" w:styleId="person">
    <w:name w:val="person"/>
    <w:basedOn w:val="DefaultParagraphFont"/>
    <w:rsid w:val="00BB41EF"/>
  </w:style>
  <w:style w:type="character" w:customStyle="1" w:styleId="personname">
    <w:name w:val="person_name"/>
    <w:basedOn w:val="DefaultParagraphFont"/>
    <w:rsid w:val="00BB41EF"/>
  </w:style>
  <w:style w:type="character" w:customStyle="1" w:styleId="caps">
    <w:name w:val="caps"/>
    <w:basedOn w:val="DefaultParagraphFont"/>
    <w:rsid w:val="00BB41EF"/>
  </w:style>
  <w:style w:type="paragraph" w:styleId="NoSpacing">
    <w:name w:val="No Spacing"/>
    <w:link w:val="NoSpacingChar"/>
    <w:uiPriority w:val="1"/>
    <w:qFormat/>
    <w:rsid w:val="00BB41EF"/>
    <w:pPr>
      <w:spacing w:after="0" w:line="240" w:lineRule="auto"/>
    </w:pPr>
    <w:rPr>
      <w:lang w:val="lv-LV"/>
    </w:rPr>
  </w:style>
  <w:style w:type="character" w:customStyle="1" w:styleId="NoSpacingChar">
    <w:name w:val="No Spacing Char"/>
    <w:basedOn w:val="DefaultParagraphFont"/>
    <w:link w:val="NoSpacing"/>
    <w:uiPriority w:val="1"/>
    <w:rsid w:val="00BB41EF"/>
    <w:rPr>
      <w:lang w:val="lv-LV"/>
    </w:rPr>
  </w:style>
  <w:style w:type="character" w:customStyle="1" w:styleId="linkify">
    <w:name w:val="linkify"/>
    <w:basedOn w:val="DefaultParagraphFont"/>
    <w:rsid w:val="00BB41EF"/>
  </w:style>
  <w:style w:type="character" w:customStyle="1" w:styleId="acopre">
    <w:name w:val="acopre"/>
    <w:basedOn w:val="DefaultParagraphFont"/>
    <w:rsid w:val="00BB41EF"/>
  </w:style>
  <w:style w:type="character" w:styleId="HTMLSample">
    <w:name w:val="HTML Sample"/>
    <w:basedOn w:val="DefaultParagraphFont"/>
    <w:uiPriority w:val="99"/>
    <w:semiHidden/>
    <w:unhideWhenUsed/>
    <w:rsid w:val="00BB41EF"/>
    <w:rPr>
      <w:rFonts w:ascii="Courier New" w:eastAsia="Times New Roman" w:hAnsi="Courier New" w:cs="Courier New"/>
    </w:rPr>
  </w:style>
  <w:style w:type="character" w:customStyle="1" w:styleId="css-roynbj">
    <w:name w:val="css-roynbj"/>
    <w:basedOn w:val="DefaultParagraphFont"/>
    <w:rsid w:val="00BB41EF"/>
  </w:style>
  <w:style w:type="paragraph" w:styleId="NormalWeb">
    <w:name w:val="Normal (Web)"/>
    <w:basedOn w:val="Normal"/>
    <w:uiPriority w:val="99"/>
    <w:unhideWhenUsed/>
    <w:rsid w:val="00BB41E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BB41EF"/>
  </w:style>
  <w:style w:type="character" w:customStyle="1" w:styleId="cf01">
    <w:name w:val="cf01"/>
    <w:basedOn w:val="DefaultParagraphFont"/>
    <w:rsid w:val="00BB41EF"/>
    <w:rPr>
      <w:rFonts w:ascii="Segoe UI" w:hAnsi="Segoe UI" w:cs="Segoe UI" w:hint="default"/>
      <w:sz w:val="18"/>
      <w:szCs w:val="18"/>
    </w:rPr>
  </w:style>
  <w:style w:type="paragraph" w:customStyle="1" w:styleId="pf0">
    <w:name w:val="pf0"/>
    <w:basedOn w:val="Normal"/>
    <w:rsid w:val="00BB41EF"/>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value">
    <w:name w:val="value"/>
    <w:basedOn w:val="DefaultParagraphFont"/>
    <w:rsid w:val="00BB41EF"/>
  </w:style>
  <w:style w:type="character" w:styleId="LineNumber">
    <w:name w:val="line number"/>
    <w:basedOn w:val="DefaultParagraphFont"/>
    <w:uiPriority w:val="99"/>
    <w:semiHidden/>
    <w:unhideWhenUsed/>
    <w:rsid w:val="00BB41EF"/>
  </w:style>
  <w:style w:type="character" w:customStyle="1" w:styleId="title-text">
    <w:name w:val="title-text"/>
    <w:basedOn w:val="DefaultParagraphFont"/>
    <w:rsid w:val="00BB41EF"/>
  </w:style>
  <w:style w:type="character" w:customStyle="1" w:styleId="markedcontent">
    <w:name w:val="markedcontent"/>
    <w:basedOn w:val="DefaultParagraphFont"/>
    <w:rsid w:val="00BB41EF"/>
  </w:style>
  <w:style w:type="character" w:customStyle="1" w:styleId="cit">
    <w:name w:val="cit"/>
    <w:basedOn w:val="DefaultParagraphFont"/>
    <w:rsid w:val="00BB41EF"/>
  </w:style>
  <w:style w:type="character" w:customStyle="1" w:styleId="wpaicg-chat-message">
    <w:name w:val="wpaicg-chat-message"/>
    <w:basedOn w:val="DefaultParagraphFont"/>
    <w:rsid w:val="00BB41EF"/>
  </w:style>
  <w:style w:type="character" w:styleId="PageNumber">
    <w:name w:val="page number"/>
    <w:basedOn w:val="DefaultParagraphFont"/>
    <w:uiPriority w:val="99"/>
    <w:semiHidden/>
    <w:unhideWhenUsed/>
    <w:rsid w:val="00C45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46311">
      <w:bodyDiv w:val="1"/>
      <w:marLeft w:val="0"/>
      <w:marRight w:val="0"/>
      <w:marTop w:val="0"/>
      <w:marBottom w:val="0"/>
      <w:divBdr>
        <w:top w:val="none" w:sz="0" w:space="0" w:color="auto"/>
        <w:left w:val="none" w:sz="0" w:space="0" w:color="auto"/>
        <w:bottom w:val="none" w:sz="0" w:space="0" w:color="auto"/>
        <w:right w:val="none" w:sz="0" w:space="0" w:color="auto"/>
      </w:divBdr>
    </w:div>
    <w:div w:id="1514564701">
      <w:bodyDiv w:val="1"/>
      <w:marLeft w:val="0"/>
      <w:marRight w:val="0"/>
      <w:marTop w:val="0"/>
      <w:marBottom w:val="0"/>
      <w:divBdr>
        <w:top w:val="none" w:sz="0" w:space="0" w:color="auto"/>
        <w:left w:val="none" w:sz="0" w:space="0" w:color="auto"/>
        <w:bottom w:val="none" w:sz="0" w:space="0" w:color="auto"/>
        <w:right w:val="none" w:sz="0" w:space="0" w:color="auto"/>
      </w:divBdr>
    </w:div>
    <w:div w:id="1786148201">
      <w:bodyDiv w:val="1"/>
      <w:marLeft w:val="0"/>
      <w:marRight w:val="0"/>
      <w:marTop w:val="0"/>
      <w:marBottom w:val="0"/>
      <w:divBdr>
        <w:top w:val="none" w:sz="0" w:space="0" w:color="auto"/>
        <w:left w:val="none" w:sz="0" w:space="0" w:color="auto"/>
        <w:bottom w:val="none" w:sz="0" w:space="0" w:color="auto"/>
        <w:right w:val="none" w:sz="0" w:space="0" w:color="auto"/>
      </w:divBdr>
    </w:div>
    <w:div w:id="184262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journal/Analytical-Methods-1759-9679?_tp=eyJjb250ZXh0Ijp7ImZpcnN0UGFnZSI6InB1YmxpY2F0aW9uIiwicGFnZSI6InB1YmxpY2F0aW9uIiwicHJldmlvdXNQYWdlIjoicHVibGljYXRpb24iLCJwb3NpdGlvbiI6InBhZ2VIZWFkZXIifX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dx.doi.org/10.1021/acs.estlett.1c00851"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dx.doi.org/10.1039/C9AY00252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2880</Words>
  <Characters>16417</Characters>
  <Application>Microsoft Office Word</Application>
  <DocSecurity>0</DocSecurity>
  <Lines>136</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Sarmite Katkevica</dc:creator>
  <cp:keywords/>
  <dc:description/>
  <cp:lastModifiedBy>Sarmite Katkevica</cp:lastModifiedBy>
  <cp:revision>42</cp:revision>
  <dcterms:created xsi:type="dcterms:W3CDTF">2024-02-29T08:46:00Z</dcterms:created>
  <dcterms:modified xsi:type="dcterms:W3CDTF">2024-03-14T10:13:00Z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MP in Weser River Basin</vt:lpwstr>
  </property>
  <property fmtid="{D5CDD505-2E9C-101B-9397-08002B2CF9AE}" pid="3" name="CitaviDocumentProperty_0">
    <vt:lpwstr>9563ff4a-b601-4e5c-b658-cdca4023c4db</vt:lpwstr>
  </property>
  <property fmtid="{D5CDD505-2E9C-101B-9397-08002B2CF9AE}" pid="4" name="CitaviDocumentProperty_8">
    <vt:lpwstr>CloudProjectKey=q1k851dkq8qaeu47utk37tvn700l454ipngw7al; ProjectName=MP in Weser River Basin</vt:lpwstr>
  </property>
</Properties>
</file>