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8DB53" w14:textId="77777777" w:rsidR="00BA6DD0" w:rsidRPr="005E589E" w:rsidRDefault="00BA6DD0" w:rsidP="00BA6DD0">
      <w:pPr>
        <w:pStyle w:val="ListParagraph"/>
        <w:ind w:left="0"/>
        <w:rPr>
          <w:rFonts w:ascii="Times New Roman" w:hAnsi="Times New Roman" w:cs="Times New Roman"/>
          <w:b/>
          <w:bCs/>
        </w:rPr>
      </w:pPr>
      <w:r w:rsidRPr="005E589E">
        <w:rPr>
          <w:rFonts w:ascii="Times New Roman" w:hAnsi="Times New Roman" w:cs="Times New Roman"/>
          <w:b/>
          <w:bCs/>
        </w:rPr>
        <w:t>Table 1. Opportunities for integrated HIV and syphilis prevention and treatment strategies for mother-infant pairs</w:t>
      </w:r>
    </w:p>
    <w:tbl>
      <w:tblPr>
        <w:tblStyle w:val="TableGrid"/>
        <w:tblW w:w="9895" w:type="dxa"/>
        <w:tblLook w:val="04A0" w:firstRow="1" w:lastRow="0" w:firstColumn="1" w:lastColumn="0" w:noHBand="0" w:noVBand="1"/>
      </w:tblPr>
      <w:tblGrid>
        <w:gridCol w:w="1451"/>
        <w:gridCol w:w="2684"/>
        <w:gridCol w:w="2790"/>
        <w:gridCol w:w="2970"/>
      </w:tblGrid>
      <w:tr w:rsidR="00BA6DD0" w14:paraId="66427E72" w14:textId="77777777" w:rsidTr="00E11F80">
        <w:tc>
          <w:tcPr>
            <w:tcW w:w="1451" w:type="dxa"/>
          </w:tcPr>
          <w:p w14:paraId="4B42C62F" w14:textId="77777777" w:rsidR="00BA6DD0" w:rsidRPr="00761D61" w:rsidRDefault="00BA6DD0" w:rsidP="00E11F80">
            <w:pPr>
              <w:pStyle w:val="paragraph"/>
              <w:spacing w:before="0" w:beforeAutospacing="0" w:after="160" w:afterAutospacing="0"/>
              <w:jc w:val="both"/>
              <w:textAlignment w:val="baseline"/>
              <w:rPr>
                <w:b/>
                <w:bCs/>
                <w:sz w:val="22"/>
                <w:szCs w:val="22"/>
              </w:rPr>
            </w:pPr>
          </w:p>
        </w:tc>
        <w:tc>
          <w:tcPr>
            <w:tcW w:w="2684" w:type="dxa"/>
          </w:tcPr>
          <w:p w14:paraId="5BB9DA68" w14:textId="77777777" w:rsidR="00BA6DD0" w:rsidRPr="006D6D7C" w:rsidRDefault="00BA6DD0" w:rsidP="00E11F80">
            <w:pPr>
              <w:pStyle w:val="paragraph"/>
              <w:spacing w:before="0" w:beforeAutospacing="0" w:after="160" w:afterAutospacing="0"/>
              <w:textAlignment w:val="baseline"/>
              <w:rPr>
                <w:b/>
                <w:bCs/>
                <w:sz w:val="22"/>
                <w:szCs w:val="22"/>
              </w:rPr>
            </w:pPr>
            <w:r w:rsidRPr="006D6D7C">
              <w:rPr>
                <w:b/>
                <w:bCs/>
                <w:sz w:val="22"/>
                <w:szCs w:val="22"/>
              </w:rPr>
              <w:t xml:space="preserve">Maternal </w:t>
            </w:r>
          </w:p>
        </w:tc>
        <w:tc>
          <w:tcPr>
            <w:tcW w:w="2790" w:type="dxa"/>
          </w:tcPr>
          <w:p w14:paraId="03FC9FC0" w14:textId="77777777" w:rsidR="00BA6DD0" w:rsidRPr="006D6D7C" w:rsidRDefault="00BA6DD0" w:rsidP="00E11F80">
            <w:pPr>
              <w:pStyle w:val="paragraph"/>
              <w:spacing w:before="0" w:beforeAutospacing="0" w:after="160" w:afterAutospacing="0"/>
              <w:textAlignment w:val="baseline"/>
              <w:rPr>
                <w:b/>
                <w:bCs/>
                <w:sz w:val="22"/>
                <w:szCs w:val="22"/>
              </w:rPr>
            </w:pPr>
            <w:r w:rsidRPr="006D6D7C">
              <w:rPr>
                <w:b/>
                <w:bCs/>
                <w:sz w:val="22"/>
                <w:szCs w:val="22"/>
              </w:rPr>
              <w:t>Infant</w:t>
            </w:r>
          </w:p>
        </w:tc>
        <w:tc>
          <w:tcPr>
            <w:tcW w:w="2970" w:type="dxa"/>
          </w:tcPr>
          <w:p w14:paraId="0D8945AC" w14:textId="77777777" w:rsidR="00BA6DD0" w:rsidRPr="006D6D7C" w:rsidRDefault="00BA6DD0" w:rsidP="00E11F80">
            <w:pPr>
              <w:pStyle w:val="paragraph"/>
              <w:spacing w:before="0" w:beforeAutospacing="0" w:after="160" w:afterAutospacing="0"/>
              <w:textAlignment w:val="baseline"/>
              <w:rPr>
                <w:b/>
                <w:bCs/>
                <w:sz w:val="22"/>
                <w:szCs w:val="22"/>
              </w:rPr>
            </w:pPr>
            <w:r>
              <w:rPr>
                <w:b/>
                <w:bCs/>
                <w:sz w:val="22"/>
                <w:szCs w:val="22"/>
              </w:rPr>
              <w:t>M</w:t>
            </w:r>
            <w:r w:rsidRPr="006D6D7C">
              <w:rPr>
                <w:b/>
                <w:bCs/>
                <w:sz w:val="22"/>
                <w:szCs w:val="22"/>
              </w:rPr>
              <w:t>aternal and infant</w:t>
            </w:r>
          </w:p>
        </w:tc>
      </w:tr>
      <w:tr w:rsidR="00BA6DD0" w14:paraId="06563ACB" w14:textId="77777777" w:rsidTr="00E11F80">
        <w:tc>
          <w:tcPr>
            <w:tcW w:w="1451" w:type="dxa"/>
          </w:tcPr>
          <w:p w14:paraId="1FF9C6A4" w14:textId="77777777" w:rsidR="00BA6DD0" w:rsidRPr="00761D61" w:rsidRDefault="00BA6DD0" w:rsidP="00E11F80">
            <w:pPr>
              <w:pStyle w:val="paragraph"/>
              <w:spacing w:before="0" w:beforeAutospacing="0" w:after="160" w:afterAutospacing="0"/>
              <w:jc w:val="both"/>
              <w:textAlignment w:val="baseline"/>
              <w:rPr>
                <w:b/>
                <w:bCs/>
                <w:sz w:val="22"/>
                <w:szCs w:val="22"/>
              </w:rPr>
            </w:pPr>
            <w:r w:rsidRPr="00761D61">
              <w:rPr>
                <w:b/>
                <w:bCs/>
                <w:sz w:val="22"/>
                <w:szCs w:val="22"/>
              </w:rPr>
              <w:t>Screening</w:t>
            </w:r>
          </w:p>
        </w:tc>
        <w:tc>
          <w:tcPr>
            <w:tcW w:w="2684" w:type="dxa"/>
          </w:tcPr>
          <w:p w14:paraId="4C463248" w14:textId="77777777" w:rsidR="00BA6DD0" w:rsidRDefault="00BA6DD0" w:rsidP="00E11F80">
            <w:pPr>
              <w:pStyle w:val="paragraph"/>
              <w:spacing w:before="0" w:beforeAutospacing="0" w:after="160" w:afterAutospacing="0"/>
              <w:textAlignment w:val="baseline"/>
              <w:rPr>
                <w:sz w:val="22"/>
                <w:szCs w:val="22"/>
              </w:rPr>
            </w:pPr>
            <w:r>
              <w:rPr>
                <w:b/>
                <w:bCs/>
                <w:sz w:val="22"/>
                <w:szCs w:val="22"/>
              </w:rPr>
              <w:t>Decentralized</w:t>
            </w:r>
            <w:r w:rsidRPr="006D6D7C">
              <w:rPr>
                <w:b/>
                <w:bCs/>
                <w:sz w:val="22"/>
                <w:szCs w:val="22"/>
              </w:rPr>
              <w:t xml:space="preserve"> Testing:</w:t>
            </w:r>
            <w:r w:rsidRPr="003E3B2D">
              <w:rPr>
                <w:sz w:val="22"/>
                <w:szCs w:val="22"/>
              </w:rPr>
              <w:t xml:space="preserve"> Implement </w:t>
            </w:r>
            <w:r>
              <w:rPr>
                <w:sz w:val="22"/>
                <w:szCs w:val="22"/>
              </w:rPr>
              <w:t xml:space="preserve">point-of-care </w:t>
            </w:r>
            <w:r w:rsidRPr="003E3B2D">
              <w:rPr>
                <w:sz w:val="22"/>
                <w:szCs w:val="22"/>
              </w:rPr>
              <w:t xml:space="preserve">dual rapid diagnostic tests (RDTs) for HIV and syphilis at the first ANC visit to increase early detection of both infections. </w:t>
            </w:r>
            <w:r>
              <w:rPr>
                <w:sz w:val="22"/>
                <w:szCs w:val="22"/>
              </w:rPr>
              <w:t>Incorporate screening and immediate treatment for other curable STIs.</w:t>
            </w:r>
          </w:p>
          <w:p w14:paraId="3C03D08B" w14:textId="77777777" w:rsidR="00BA6DD0" w:rsidRDefault="00BA6DD0" w:rsidP="00E11F80">
            <w:pPr>
              <w:pStyle w:val="paragraph"/>
              <w:spacing w:before="0" w:beforeAutospacing="0" w:after="160" w:afterAutospacing="0"/>
              <w:textAlignment w:val="baseline"/>
              <w:rPr>
                <w:sz w:val="22"/>
                <w:szCs w:val="22"/>
              </w:rPr>
            </w:pPr>
            <w:r w:rsidRPr="005E589E">
              <w:rPr>
                <w:b/>
                <w:bCs/>
                <w:sz w:val="22"/>
                <w:szCs w:val="22"/>
              </w:rPr>
              <w:t>Repeat Testing:</w:t>
            </w:r>
            <w:r w:rsidRPr="003E3B2D">
              <w:rPr>
                <w:sz w:val="22"/>
                <w:szCs w:val="22"/>
              </w:rPr>
              <w:t xml:space="preserve"> </w:t>
            </w:r>
            <w:r>
              <w:rPr>
                <w:sz w:val="22"/>
                <w:szCs w:val="22"/>
              </w:rPr>
              <w:t xml:space="preserve">Align </w:t>
            </w:r>
            <w:r w:rsidRPr="003E3B2D">
              <w:rPr>
                <w:sz w:val="22"/>
                <w:szCs w:val="22"/>
              </w:rPr>
              <w:t>HIV and syphilis</w:t>
            </w:r>
            <w:r>
              <w:rPr>
                <w:sz w:val="22"/>
                <w:szCs w:val="22"/>
              </w:rPr>
              <w:t xml:space="preserve"> retesting schedules,</w:t>
            </w:r>
            <w:r w:rsidRPr="003E3B2D">
              <w:rPr>
                <w:sz w:val="22"/>
                <w:szCs w:val="22"/>
              </w:rPr>
              <w:t xml:space="preserve"> </w:t>
            </w:r>
            <w:r>
              <w:rPr>
                <w:sz w:val="22"/>
                <w:szCs w:val="22"/>
              </w:rPr>
              <w:t xml:space="preserve">including in the third trimester and at labour/delivery, </w:t>
            </w:r>
            <w:r w:rsidRPr="003E3B2D">
              <w:rPr>
                <w:sz w:val="22"/>
                <w:szCs w:val="22"/>
              </w:rPr>
              <w:t xml:space="preserve">to </w:t>
            </w:r>
            <w:r>
              <w:rPr>
                <w:sz w:val="22"/>
                <w:szCs w:val="22"/>
              </w:rPr>
              <w:t>identify and treat</w:t>
            </w:r>
            <w:r w:rsidRPr="003E3B2D">
              <w:rPr>
                <w:sz w:val="22"/>
                <w:szCs w:val="22"/>
              </w:rPr>
              <w:t xml:space="preserve"> new infections</w:t>
            </w:r>
            <w:r>
              <w:rPr>
                <w:sz w:val="22"/>
                <w:szCs w:val="22"/>
              </w:rPr>
              <w:t>.</w:t>
            </w:r>
          </w:p>
        </w:tc>
        <w:tc>
          <w:tcPr>
            <w:tcW w:w="2790" w:type="dxa"/>
          </w:tcPr>
          <w:p w14:paraId="79643CE9" w14:textId="77777777" w:rsidR="00BA6DD0" w:rsidRDefault="00BA6DD0" w:rsidP="00E11F80">
            <w:pPr>
              <w:pStyle w:val="paragraph"/>
              <w:spacing w:before="0" w:beforeAutospacing="0" w:after="160" w:afterAutospacing="0"/>
              <w:textAlignment w:val="baseline"/>
              <w:rPr>
                <w:sz w:val="22"/>
                <w:szCs w:val="22"/>
              </w:rPr>
            </w:pPr>
            <w:r w:rsidRPr="009A53BD">
              <w:rPr>
                <w:b/>
                <w:bCs/>
                <w:sz w:val="22"/>
                <w:szCs w:val="22"/>
              </w:rPr>
              <w:t xml:space="preserve">Routine </w:t>
            </w:r>
            <w:r>
              <w:rPr>
                <w:b/>
                <w:bCs/>
                <w:sz w:val="22"/>
                <w:szCs w:val="22"/>
              </w:rPr>
              <w:t>Newborn</w:t>
            </w:r>
            <w:r w:rsidRPr="009A53BD">
              <w:rPr>
                <w:b/>
                <w:bCs/>
                <w:sz w:val="22"/>
                <w:szCs w:val="22"/>
              </w:rPr>
              <w:t xml:space="preserve"> </w:t>
            </w:r>
            <w:r>
              <w:rPr>
                <w:b/>
                <w:bCs/>
                <w:sz w:val="22"/>
                <w:szCs w:val="22"/>
              </w:rPr>
              <w:t>Screening</w:t>
            </w:r>
            <w:r w:rsidRPr="003E3B2D">
              <w:rPr>
                <w:sz w:val="22"/>
                <w:szCs w:val="22"/>
              </w:rPr>
              <w:t xml:space="preserve">: </w:t>
            </w:r>
            <w:r>
              <w:rPr>
                <w:sz w:val="22"/>
                <w:szCs w:val="22"/>
              </w:rPr>
              <w:t xml:space="preserve">Align </w:t>
            </w:r>
            <w:r w:rsidRPr="003E3B2D">
              <w:rPr>
                <w:sz w:val="22"/>
                <w:szCs w:val="22"/>
              </w:rPr>
              <w:t>screening</w:t>
            </w:r>
            <w:r>
              <w:rPr>
                <w:sz w:val="22"/>
                <w:szCs w:val="22"/>
              </w:rPr>
              <w:t>/evaluation for infants at risk of CS</w:t>
            </w:r>
            <w:r w:rsidRPr="003E3B2D">
              <w:rPr>
                <w:sz w:val="22"/>
                <w:szCs w:val="22"/>
              </w:rPr>
              <w:t xml:space="preserve"> </w:t>
            </w:r>
            <w:r>
              <w:rPr>
                <w:sz w:val="22"/>
                <w:szCs w:val="22"/>
              </w:rPr>
              <w:t xml:space="preserve">to monitoring protocols for HIV-exposed infants </w:t>
            </w:r>
            <w:r w:rsidRPr="003E3B2D">
              <w:rPr>
                <w:sz w:val="22"/>
                <w:szCs w:val="22"/>
              </w:rPr>
              <w:t>including</w:t>
            </w:r>
            <w:r>
              <w:rPr>
                <w:sz w:val="22"/>
                <w:szCs w:val="22"/>
              </w:rPr>
              <w:t xml:space="preserve"> screening</w:t>
            </w:r>
            <w:r w:rsidRPr="003E3B2D">
              <w:rPr>
                <w:sz w:val="22"/>
                <w:szCs w:val="22"/>
              </w:rPr>
              <w:t xml:space="preserve"> at birth, </w:t>
            </w:r>
            <w:r>
              <w:rPr>
                <w:sz w:val="22"/>
                <w:szCs w:val="22"/>
              </w:rPr>
              <w:t xml:space="preserve">6 weeks, 9 months (or immunization visit), and 18-month </w:t>
            </w:r>
            <w:r w:rsidRPr="003E3B2D">
              <w:rPr>
                <w:sz w:val="22"/>
                <w:szCs w:val="22"/>
              </w:rPr>
              <w:t>follow-up intervals</w:t>
            </w:r>
            <w:r>
              <w:rPr>
                <w:sz w:val="22"/>
                <w:szCs w:val="22"/>
              </w:rPr>
              <w:t>.</w:t>
            </w:r>
          </w:p>
          <w:p w14:paraId="15819D60" w14:textId="77777777" w:rsidR="00BA6DD0" w:rsidRDefault="00BA6DD0" w:rsidP="00E11F80">
            <w:pPr>
              <w:pStyle w:val="paragraph"/>
              <w:spacing w:before="0" w:beforeAutospacing="0" w:after="160" w:afterAutospacing="0"/>
              <w:textAlignment w:val="baseline"/>
              <w:rPr>
                <w:sz w:val="22"/>
                <w:szCs w:val="22"/>
              </w:rPr>
            </w:pPr>
          </w:p>
        </w:tc>
        <w:tc>
          <w:tcPr>
            <w:tcW w:w="2970" w:type="dxa"/>
          </w:tcPr>
          <w:p w14:paraId="287F208D" w14:textId="77777777" w:rsidR="00BA6DD0" w:rsidRPr="006D6D7C" w:rsidRDefault="00BA6DD0" w:rsidP="00E11F80">
            <w:pPr>
              <w:pStyle w:val="paragraph"/>
              <w:spacing w:before="0" w:beforeAutospacing="0" w:after="160" w:afterAutospacing="0"/>
              <w:textAlignment w:val="baseline"/>
              <w:rPr>
                <w:sz w:val="22"/>
                <w:szCs w:val="22"/>
              </w:rPr>
            </w:pPr>
            <w:r>
              <w:rPr>
                <w:b/>
                <w:bCs/>
                <w:sz w:val="22"/>
                <w:szCs w:val="22"/>
              </w:rPr>
              <w:t>Integration within broader contraception and PrEP services:</w:t>
            </w:r>
            <w:r>
              <w:rPr>
                <w:sz w:val="22"/>
                <w:szCs w:val="22"/>
              </w:rPr>
              <w:t xml:space="preserve"> </w:t>
            </w:r>
            <w:r w:rsidRPr="0028749C">
              <w:rPr>
                <w:sz w:val="22"/>
                <w:szCs w:val="22"/>
              </w:rPr>
              <w:t>Integrating HIV and syphilis</w:t>
            </w:r>
            <w:r>
              <w:rPr>
                <w:sz w:val="22"/>
                <w:szCs w:val="22"/>
              </w:rPr>
              <w:t xml:space="preserve"> screening</w:t>
            </w:r>
            <w:r w:rsidRPr="0028749C">
              <w:rPr>
                <w:sz w:val="22"/>
                <w:szCs w:val="22"/>
              </w:rPr>
              <w:t xml:space="preserve"> into </w:t>
            </w:r>
            <w:r>
              <w:rPr>
                <w:sz w:val="22"/>
                <w:szCs w:val="22"/>
              </w:rPr>
              <w:t xml:space="preserve">contraception and PrEP services </w:t>
            </w:r>
            <w:r w:rsidRPr="0028749C">
              <w:rPr>
                <w:sz w:val="22"/>
                <w:szCs w:val="22"/>
              </w:rPr>
              <w:t>improves health outcomes for women and girls by enabling early detection and treatment</w:t>
            </w:r>
            <w:r>
              <w:rPr>
                <w:sz w:val="22"/>
                <w:szCs w:val="22"/>
              </w:rPr>
              <w:t xml:space="preserve"> (including screening of syphilis and HIV)</w:t>
            </w:r>
            <w:r w:rsidRPr="0028749C">
              <w:rPr>
                <w:sz w:val="22"/>
                <w:szCs w:val="22"/>
              </w:rPr>
              <w:t xml:space="preserve">, </w:t>
            </w:r>
            <w:r>
              <w:rPr>
                <w:sz w:val="22"/>
                <w:szCs w:val="22"/>
              </w:rPr>
              <w:t xml:space="preserve">aligning with PrEP services, </w:t>
            </w:r>
            <w:r w:rsidRPr="0028749C">
              <w:rPr>
                <w:sz w:val="22"/>
                <w:szCs w:val="22"/>
              </w:rPr>
              <w:t xml:space="preserve">preventing complications, and providing comprehensive </w:t>
            </w:r>
            <w:r>
              <w:rPr>
                <w:sz w:val="22"/>
                <w:szCs w:val="22"/>
              </w:rPr>
              <w:t>sexual and r</w:t>
            </w:r>
            <w:r w:rsidRPr="0028749C">
              <w:rPr>
                <w:sz w:val="22"/>
                <w:szCs w:val="22"/>
              </w:rPr>
              <w:t>eproductive health</w:t>
            </w:r>
            <w:r>
              <w:rPr>
                <w:sz w:val="22"/>
                <w:szCs w:val="22"/>
              </w:rPr>
              <w:t xml:space="preserve"> services.</w:t>
            </w:r>
          </w:p>
          <w:p w14:paraId="30108F4D" w14:textId="77777777" w:rsidR="00BA6DD0" w:rsidRDefault="00BA6DD0" w:rsidP="00E11F80">
            <w:pPr>
              <w:pStyle w:val="paragraph"/>
              <w:spacing w:before="0" w:beforeAutospacing="0" w:after="160" w:afterAutospacing="0"/>
              <w:textAlignment w:val="baseline"/>
              <w:rPr>
                <w:sz w:val="22"/>
                <w:szCs w:val="22"/>
              </w:rPr>
            </w:pPr>
            <w:r>
              <w:rPr>
                <w:b/>
                <w:bCs/>
                <w:sz w:val="22"/>
                <w:szCs w:val="22"/>
              </w:rPr>
              <w:t>Differentiated Models for Service Delivery</w:t>
            </w:r>
            <w:r w:rsidRPr="003E3B2D">
              <w:rPr>
                <w:sz w:val="22"/>
                <w:szCs w:val="22"/>
              </w:rPr>
              <w:t xml:space="preserve">: Increase access to </w:t>
            </w:r>
            <w:r>
              <w:rPr>
                <w:sz w:val="22"/>
                <w:szCs w:val="22"/>
              </w:rPr>
              <w:t>home- or community-based</w:t>
            </w:r>
            <w:r w:rsidRPr="003E3B2D">
              <w:rPr>
                <w:sz w:val="22"/>
                <w:szCs w:val="22"/>
              </w:rPr>
              <w:t xml:space="preserve"> </w:t>
            </w:r>
            <w:r>
              <w:rPr>
                <w:sz w:val="22"/>
                <w:szCs w:val="22"/>
              </w:rPr>
              <w:t xml:space="preserve">screening </w:t>
            </w:r>
            <w:r w:rsidRPr="003E3B2D">
              <w:rPr>
                <w:sz w:val="22"/>
                <w:szCs w:val="22"/>
              </w:rPr>
              <w:t xml:space="preserve">for </w:t>
            </w:r>
            <w:r>
              <w:rPr>
                <w:sz w:val="22"/>
                <w:szCs w:val="22"/>
              </w:rPr>
              <w:t xml:space="preserve">pregnant women and </w:t>
            </w:r>
            <w:r w:rsidRPr="003E3B2D">
              <w:rPr>
                <w:sz w:val="22"/>
                <w:szCs w:val="22"/>
              </w:rPr>
              <w:t>newborns in low-resource settings</w:t>
            </w:r>
            <w:r>
              <w:rPr>
                <w:sz w:val="22"/>
                <w:szCs w:val="22"/>
              </w:rPr>
              <w:t>, such as through Community Health Workers,</w:t>
            </w:r>
            <w:r w:rsidRPr="003E3B2D">
              <w:rPr>
                <w:sz w:val="22"/>
                <w:szCs w:val="22"/>
              </w:rPr>
              <w:t xml:space="preserve"> by incorporating combined</w:t>
            </w:r>
            <w:r>
              <w:rPr>
                <w:sz w:val="22"/>
                <w:szCs w:val="22"/>
              </w:rPr>
              <w:t xml:space="preserve"> screening and management of</w:t>
            </w:r>
            <w:r w:rsidRPr="003E3B2D">
              <w:rPr>
                <w:sz w:val="22"/>
                <w:szCs w:val="22"/>
              </w:rPr>
              <w:t xml:space="preserve"> HIV and syphilis</w:t>
            </w:r>
            <w:r>
              <w:rPr>
                <w:sz w:val="22"/>
                <w:szCs w:val="22"/>
              </w:rPr>
              <w:t xml:space="preserve"> throughout pregnancy and the postnatal period.</w:t>
            </w:r>
          </w:p>
        </w:tc>
      </w:tr>
      <w:tr w:rsidR="00BA6DD0" w14:paraId="2F05548F" w14:textId="77777777" w:rsidTr="00E11F80">
        <w:tc>
          <w:tcPr>
            <w:tcW w:w="1451" w:type="dxa"/>
          </w:tcPr>
          <w:p w14:paraId="351A2B9A" w14:textId="77777777" w:rsidR="00BA6DD0" w:rsidRPr="00761D61" w:rsidRDefault="00BA6DD0" w:rsidP="00E11F80">
            <w:pPr>
              <w:pStyle w:val="paragraph"/>
              <w:spacing w:before="0" w:beforeAutospacing="0" w:after="160" w:afterAutospacing="0"/>
              <w:jc w:val="both"/>
              <w:textAlignment w:val="baseline"/>
              <w:rPr>
                <w:b/>
                <w:bCs/>
                <w:sz w:val="22"/>
                <w:szCs w:val="22"/>
              </w:rPr>
            </w:pPr>
            <w:r w:rsidRPr="00761D61">
              <w:rPr>
                <w:b/>
                <w:bCs/>
                <w:sz w:val="22"/>
                <w:szCs w:val="22"/>
              </w:rPr>
              <w:t>Diagnostics</w:t>
            </w:r>
          </w:p>
        </w:tc>
        <w:tc>
          <w:tcPr>
            <w:tcW w:w="2684" w:type="dxa"/>
          </w:tcPr>
          <w:p w14:paraId="48079314"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t>Multiplex Testing:</w:t>
            </w:r>
            <w:r w:rsidRPr="003E3B2D">
              <w:rPr>
                <w:sz w:val="22"/>
                <w:szCs w:val="22"/>
              </w:rPr>
              <w:t xml:space="preserve"> </w:t>
            </w:r>
            <w:r>
              <w:rPr>
                <w:sz w:val="22"/>
                <w:szCs w:val="22"/>
              </w:rPr>
              <w:t xml:space="preserve">Scale-up </w:t>
            </w:r>
            <w:r w:rsidRPr="003E3B2D">
              <w:rPr>
                <w:sz w:val="22"/>
                <w:szCs w:val="22"/>
              </w:rPr>
              <w:t>the use of multiplex point-of-care diagnostics (e.g., dual HIV/syphilis RDTs</w:t>
            </w:r>
            <w:r>
              <w:rPr>
                <w:sz w:val="22"/>
                <w:szCs w:val="22"/>
              </w:rPr>
              <w:t xml:space="preserve"> in women without HIV</w:t>
            </w:r>
            <w:r w:rsidRPr="003E3B2D">
              <w:rPr>
                <w:sz w:val="22"/>
                <w:szCs w:val="22"/>
              </w:rPr>
              <w:t xml:space="preserve">) </w:t>
            </w:r>
            <w:r>
              <w:rPr>
                <w:sz w:val="22"/>
                <w:szCs w:val="22"/>
              </w:rPr>
              <w:t>to screen for HIV and syphilis in the same sample,</w:t>
            </w:r>
            <w:r w:rsidRPr="003E3B2D">
              <w:rPr>
                <w:sz w:val="22"/>
                <w:szCs w:val="22"/>
              </w:rPr>
              <w:t xml:space="preserve"> improving efficiency and cost-effectiveness</w:t>
            </w:r>
            <w:r>
              <w:rPr>
                <w:sz w:val="22"/>
                <w:szCs w:val="22"/>
              </w:rPr>
              <w:t>.</w:t>
            </w:r>
          </w:p>
        </w:tc>
        <w:tc>
          <w:tcPr>
            <w:tcW w:w="2790" w:type="dxa"/>
          </w:tcPr>
          <w:p w14:paraId="65A241D3" w14:textId="77777777" w:rsidR="00BA6DD0" w:rsidRDefault="00BA6DD0" w:rsidP="00E11F80">
            <w:pPr>
              <w:pStyle w:val="paragraph"/>
              <w:spacing w:before="0" w:beforeAutospacing="0" w:after="160" w:afterAutospacing="0"/>
              <w:textAlignment w:val="baseline"/>
              <w:rPr>
                <w:sz w:val="22"/>
                <w:szCs w:val="22"/>
              </w:rPr>
            </w:pPr>
            <w:r>
              <w:rPr>
                <w:b/>
                <w:bCs/>
                <w:sz w:val="22"/>
                <w:szCs w:val="22"/>
              </w:rPr>
              <w:t>Early Infant Diagnosis</w:t>
            </w:r>
            <w:r w:rsidRPr="003E3B2D">
              <w:rPr>
                <w:sz w:val="22"/>
                <w:szCs w:val="22"/>
              </w:rPr>
              <w:t xml:space="preserve">: </w:t>
            </w:r>
            <w:r>
              <w:rPr>
                <w:sz w:val="22"/>
                <w:szCs w:val="22"/>
              </w:rPr>
              <w:t>Align EID (including use of POC VL) with CS screening to improve immediate screening for HIV and syphilis in exposed infants.</w:t>
            </w:r>
          </w:p>
        </w:tc>
        <w:tc>
          <w:tcPr>
            <w:tcW w:w="2970" w:type="dxa"/>
          </w:tcPr>
          <w:p w14:paraId="1CC43A82" w14:textId="77777777" w:rsidR="00BA6DD0" w:rsidRDefault="00BA6DD0" w:rsidP="00E11F80">
            <w:pPr>
              <w:pStyle w:val="paragraph"/>
              <w:spacing w:before="0" w:beforeAutospacing="0" w:after="160" w:afterAutospacing="0"/>
              <w:textAlignment w:val="baseline"/>
              <w:rPr>
                <w:sz w:val="22"/>
                <w:szCs w:val="22"/>
              </w:rPr>
            </w:pPr>
            <w:r w:rsidRPr="002A6E6A">
              <w:rPr>
                <w:b/>
                <w:bCs/>
                <w:sz w:val="22"/>
                <w:szCs w:val="22"/>
              </w:rPr>
              <w:t>Align maternal screening with infant screening</w:t>
            </w:r>
            <w:r>
              <w:rPr>
                <w:sz w:val="22"/>
                <w:szCs w:val="22"/>
              </w:rPr>
              <w:t xml:space="preserve"> in maternal-infant pairs in service delivery (in immunization, antenatal care, and contraceptive services). </w:t>
            </w:r>
          </w:p>
        </w:tc>
      </w:tr>
      <w:tr w:rsidR="00BA6DD0" w14:paraId="49C8021A" w14:textId="77777777" w:rsidTr="00E11F80">
        <w:tc>
          <w:tcPr>
            <w:tcW w:w="1451" w:type="dxa"/>
          </w:tcPr>
          <w:p w14:paraId="7A89C8CA" w14:textId="77777777" w:rsidR="00BA6DD0" w:rsidRPr="00761D61" w:rsidRDefault="00BA6DD0" w:rsidP="00E11F80">
            <w:pPr>
              <w:pStyle w:val="paragraph"/>
              <w:spacing w:before="0" w:beforeAutospacing="0" w:after="160" w:afterAutospacing="0"/>
              <w:jc w:val="both"/>
              <w:textAlignment w:val="baseline"/>
              <w:rPr>
                <w:b/>
                <w:bCs/>
                <w:sz w:val="22"/>
                <w:szCs w:val="22"/>
              </w:rPr>
            </w:pPr>
            <w:r w:rsidRPr="00761D61">
              <w:rPr>
                <w:b/>
                <w:bCs/>
                <w:sz w:val="22"/>
                <w:szCs w:val="22"/>
              </w:rPr>
              <w:t>Management</w:t>
            </w:r>
          </w:p>
        </w:tc>
        <w:tc>
          <w:tcPr>
            <w:tcW w:w="2684" w:type="dxa"/>
          </w:tcPr>
          <w:p w14:paraId="12E8DB3B" w14:textId="77777777" w:rsidR="00BA6DD0" w:rsidRDefault="00BA6DD0" w:rsidP="00E11F80">
            <w:pPr>
              <w:pStyle w:val="paragraph"/>
              <w:spacing w:before="0" w:beforeAutospacing="0" w:after="160" w:afterAutospacing="0"/>
              <w:textAlignment w:val="baseline"/>
              <w:rPr>
                <w:sz w:val="22"/>
                <w:szCs w:val="22"/>
              </w:rPr>
            </w:pPr>
            <w:r w:rsidRPr="65EBFBD2">
              <w:rPr>
                <w:b/>
                <w:bCs/>
                <w:sz w:val="22"/>
                <w:szCs w:val="22"/>
              </w:rPr>
              <w:t>Integrated Management Protocols</w:t>
            </w:r>
            <w:r w:rsidRPr="65EBFBD2">
              <w:rPr>
                <w:sz w:val="22"/>
                <w:szCs w:val="22"/>
              </w:rPr>
              <w:t xml:space="preserve">: Integrate management protocols where </w:t>
            </w:r>
            <w:r>
              <w:rPr>
                <w:sz w:val="22"/>
                <w:szCs w:val="22"/>
              </w:rPr>
              <w:t>W</w:t>
            </w:r>
            <w:r w:rsidRPr="65EBFBD2">
              <w:rPr>
                <w:sz w:val="22"/>
                <w:szCs w:val="22"/>
              </w:rPr>
              <w:t xml:space="preserve">LHIV are routinely tested and immediately treated for </w:t>
            </w:r>
            <w:r w:rsidRPr="65EBFBD2">
              <w:rPr>
                <w:sz w:val="22"/>
                <w:szCs w:val="22"/>
              </w:rPr>
              <w:lastRenderedPageBreak/>
              <w:t>syphilis given its frequent co-occurrence, ensuring co-management of both infections.</w:t>
            </w:r>
          </w:p>
          <w:p w14:paraId="0A2F2501" w14:textId="77777777" w:rsidR="00BA6DD0" w:rsidRDefault="00BA6DD0" w:rsidP="00E11F80">
            <w:pPr>
              <w:pStyle w:val="paragraph"/>
              <w:spacing w:before="0" w:beforeAutospacing="0" w:after="160" w:afterAutospacing="0"/>
              <w:textAlignment w:val="baseline"/>
              <w:rPr>
                <w:sz w:val="22"/>
                <w:szCs w:val="22"/>
              </w:rPr>
            </w:pPr>
            <w:r>
              <w:rPr>
                <w:b/>
                <w:bCs/>
                <w:sz w:val="22"/>
                <w:szCs w:val="22"/>
              </w:rPr>
              <w:t>Biomarker</w:t>
            </w:r>
            <w:r w:rsidRPr="006D6D7C">
              <w:rPr>
                <w:b/>
                <w:bCs/>
                <w:sz w:val="22"/>
                <w:szCs w:val="22"/>
              </w:rPr>
              <w:t xml:space="preserve"> monitoring</w:t>
            </w:r>
            <w:r>
              <w:rPr>
                <w:sz w:val="22"/>
                <w:szCs w:val="22"/>
              </w:rPr>
              <w:t>: Package VL and treponemal titre value monitoring (where indicated), including at labour and delivery and 3-6 months after treatment and repeated if inadequate clinical or laboratory response to treatment.</w:t>
            </w:r>
          </w:p>
          <w:p w14:paraId="4DAB3E2D"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t xml:space="preserve">Partner </w:t>
            </w:r>
            <w:r>
              <w:rPr>
                <w:b/>
                <w:bCs/>
                <w:sz w:val="22"/>
                <w:szCs w:val="22"/>
              </w:rPr>
              <w:t>Treatment</w:t>
            </w:r>
            <w:r w:rsidRPr="003E3B2D">
              <w:rPr>
                <w:sz w:val="22"/>
                <w:szCs w:val="22"/>
              </w:rPr>
              <w:t xml:space="preserve">: </w:t>
            </w:r>
            <w:r>
              <w:rPr>
                <w:sz w:val="22"/>
                <w:szCs w:val="22"/>
              </w:rPr>
              <w:t>S</w:t>
            </w:r>
            <w:r w:rsidRPr="003E3B2D">
              <w:rPr>
                <w:sz w:val="22"/>
                <w:szCs w:val="22"/>
              </w:rPr>
              <w:t>creen and treat partners of pr</w:t>
            </w:r>
            <w:r>
              <w:rPr>
                <w:sz w:val="22"/>
                <w:szCs w:val="22"/>
              </w:rPr>
              <w:t>e</w:t>
            </w:r>
            <w:r w:rsidRPr="003E3B2D">
              <w:rPr>
                <w:sz w:val="22"/>
                <w:szCs w:val="22"/>
              </w:rPr>
              <w:t>gnant women for HIV</w:t>
            </w:r>
            <w:r>
              <w:rPr>
                <w:sz w:val="22"/>
                <w:szCs w:val="22"/>
              </w:rPr>
              <w:t xml:space="preserve">, </w:t>
            </w:r>
            <w:r w:rsidRPr="003E3B2D">
              <w:rPr>
                <w:sz w:val="22"/>
                <w:szCs w:val="22"/>
              </w:rPr>
              <w:t>syphilis</w:t>
            </w:r>
            <w:r>
              <w:rPr>
                <w:sz w:val="22"/>
                <w:szCs w:val="22"/>
              </w:rPr>
              <w:t>, and other curable STIs</w:t>
            </w:r>
            <w:r w:rsidRPr="003E3B2D">
              <w:rPr>
                <w:sz w:val="22"/>
                <w:szCs w:val="22"/>
              </w:rPr>
              <w:t xml:space="preserve"> to prevent reinfection and improve outcomes for the mother and child</w:t>
            </w:r>
            <w:r>
              <w:rPr>
                <w:sz w:val="22"/>
                <w:szCs w:val="22"/>
              </w:rPr>
              <w:t>, including expedited partner therapy.</w:t>
            </w:r>
          </w:p>
          <w:p w14:paraId="3D7D21A2"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t>Linkage to Care:</w:t>
            </w:r>
            <w:r w:rsidRPr="003E3B2D">
              <w:rPr>
                <w:sz w:val="22"/>
                <w:szCs w:val="22"/>
              </w:rPr>
              <w:t xml:space="preserve"> </w:t>
            </w:r>
            <w:r>
              <w:rPr>
                <w:sz w:val="22"/>
                <w:szCs w:val="22"/>
              </w:rPr>
              <w:t xml:space="preserve">Coordinate </w:t>
            </w:r>
            <w:r w:rsidRPr="003E3B2D">
              <w:rPr>
                <w:sz w:val="22"/>
                <w:szCs w:val="22"/>
              </w:rPr>
              <w:t>linkage-to-care strategies post-diagnosis, ensuring pregnant women with HIV and/or syphilis remain in care, adhere to treatment, and receive appropriate</w:t>
            </w:r>
            <w:r>
              <w:rPr>
                <w:sz w:val="22"/>
                <w:szCs w:val="22"/>
              </w:rPr>
              <w:t xml:space="preserve"> and comprehensive</w:t>
            </w:r>
            <w:r w:rsidRPr="003E3B2D">
              <w:rPr>
                <w:sz w:val="22"/>
                <w:szCs w:val="22"/>
              </w:rPr>
              <w:t xml:space="preserve"> follow-up.</w:t>
            </w:r>
          </w:p>
        </w:tc>
        <w:tc>
          <w:tcPr>
            <w:tcW w:w="2790" w:type="dxa"/>
          </w:tcPr>
          <w:p w14:paraId="0480232A"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lastRenderedPageBreak/>
              <w:t>Integrated Management Protocols</w:t>
            </w:r>
            <w:r w:rsidRPr="003E3B2D">
              <w:rPr>
                <w:sz w:val="22"/>
                <w:szCs w:val="22"/>
              </w:rPr>
              <w:t xml:space="preserve">: </w:t>
            </w:r>
            <w:r>
              <w:rPr>
                <w:sz w:val="22"/>
                <w:szCs w:val="22"/>
              </w:rPr>
              <w:t>Where appropriate c</w:t>
            </w:r>
            <w:r w:rsidRPr="003E3B2D">
              <w:rPr>
                <w:sz w:val="22"/>
                <w:szCs w:val="22"/>
              </w:rPr>
              <w:t xml:space="preserve">ombine </w:t>
            </w:r>
            <w:r>
              <w:rPr>
                <w:sz w:val="22"/>
                <w:szCs w:val="22"/>
              </w:rPr>
              <w:t xml:space="preserve">monitoring </w:t>
            </w:r>
            <w:r w:rsidRPr="003E3B2D">
              <w:rPr>
                <w:sz w:val="22"/>
                <w:szCs w:val="22"/>
              </w:rPr>
              <w:t xml:space="preserve">protocols for infants born to mothers with HIV and/or syphilis, </w:t>
            </w:r>
            <w:r w:rsidRPr="003E3B2D">
              <w:rPr>
                <w:sz w:val="22"/>
                <w:szCs w:val="22"/>
              </w:rPr>
              <w:lastRenderedPageBreak/>
              <w:t xml:space="preserve">ensuring they receive appropriate </w:t>
            </w:r>
            <w:r>
              <w:rPr>
                <w:sz w:val="22"/>
                <w:szCs w:val="22"/>
              </w:rPr>
              <w:t>evaluation, treatment, and follow-up for both infections.</w:t>
            </w:r>
          </w:p>
          <w:p w14:paraId="42D1B788"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t xml:space="preserve">Linking to </w:t>
            </w:r>
            <w:r w:rsidRPr="003E3B2D">
              <w:rPr>
                <w:b/>
                <w:bCs/>
                <w:sz w:val="22"/>
                <w:szCs w:val="22"/>
              </w:rPr>
              <w:t>Paediatric</w:t>
            </w:r>
            <w:r w:rsidRPr="006D6D7C">
              <w:rPr>
                <w:b/>
                <w:bCs/>
                <w:sz w:val="22"/>
                <w:szCs w:val="22"/>
              </w:rPr>
              <w:t xml:space="preserve"> Care</w:t>
            </w:r>
            <w:r w:rsidRPr="003E3B2D">
              <w:rPr>
                <w:sz w:val="22"/>
                <w:szCs w:val="22"/>
              </w:rPr>
              <w:t xml:space="preserve">: </w:t>
            </w:r>
            <w:r>
              <w:rPr>
                <w:sz w:val="22"/>
                <w:szCs w:val="22"/>
              </w:rPr>
              <w:t xml:space="preserve">Coordinate </w:t>
            </w:r>
            <w:r w:rsidRPr="003E3B2D">
              <w:rPr>
                <w:sz w:val="22"/>
                <w:szCs w:val="22"/>
              </w:rPr>
              <w:t xml:space="preserve">referral </w:t>
            </w:r>
            <w:r>
              <w:rPr>
                <w:sz w:val="22"/>
                <w:szCs w:val="22"/>
              </w:rPr>
              <w:t>pathways</w:t>
            </w:r>
            <w:r w:rsidRPr="003E3B2D">
              <w:rPr>
                <w:sz w:val="22"/>
                <w:szCs w:val="22"/>
              </w:rPr>
              <w:t xml:space="preserve"> to ensure that infants </w:t>
            </w:r>
            <w:r>
              <w:rPr>
                <w:sz w:val="22"/>
                <w:szCs w:val="22"/>
              </w:rPr>
              <w:t>exposed to</w:t>
            </w:r>
            <w:r w:rsidRPr="003E3B2D">
              <w:rPr>
                <w:sz w:val="22"/>
                <w:szCs w:val="22"/>
              </w:rPr>
              <w:t xml:space="preserve"> HIV and/or syphilis are linked to comprehensive paediatric care, with long-term follow-up to monitor growth and development</w:t>
            </w:r>
            <w:r>
              <w:rPr>
                <w:sz w:val="22"/>
                <w:szCs w:val="22"/>
              </w:rPr>
              <w:t>.</w:t>
            </w:r>
          </w:p>
        </w:tc>
        <w:tc>
          <w:tcPr>
            <w:tcW w:w="2970" w:type="dxa"/>
          </w:tcPr>
          <w:p w14:paraId="027ABBDE" w14:textId="77777777" w:rsidR="00BA6DD0" w:rsidRDefault="00BA6DD0" w:rsidP="00E11F80">
            <w:pPr>
              <w:pStyle w:val="paragraph"/>
              <w:spacing w:before="0" w:beforeAutospacing="0" w:after="160" w:afterAutospacing="0"/>
              <w:textAlignment w:val="baseline"/>
              <w:rPr>
                <w:sz w:val="22"/>
                <w:szCs w:val="22"/>
              </w:rPr>
            </w:pPr>
            <w:r w:rsidRPr="003E3B2D">
              <w:rPr>
                <w:b/>
                <w:bCs/>
                <w:sz w:val="22"/>
                <w:szCs w:val="22"/>
              </w:rPr>
              <w:lastRenderedPageBreak/>
              <w:t xml:space="preserve">Postnatal Follow-Up Care: </w:t>
            </w:r>
            <w:r w:rsidRPr="006D6D7C">
              <w:rPr>
                <w:sz w:val="22"/>
                <w:szCs w:val="22"/>
              </w:rPr>
              <w:t xml:space="preserve">Strengthen postnatal care for both the mother and the infant by integrating HIV and syphilis management into routine health check-ups, </w:t>
            </w:r>
            <w:r w:rsidRPr="006D6D7C">
              <w:rPr>
                <w:sz w:val="22"/>
                <w:szCs w:val="22"/>
              </w:rPr>
              <w:lastRenderedPageBreak/>
              <w:t>ensuring that both receive ongoing monitoring</w:t>
            </w:r>
            <w:r>
              <w:rPr>
                <w:sz w:val="22"/>
                <w:szCs w:val="22"/>
              </w:rPr>
              <w:t xml:space="preserve"> and </w:t>
            </w:r>
            <w:r w:rsidRPr="006D6D7C">
              <w:rPr>
                <w:sz w:val="22"/>
                <w:szCs w:val="22"/>
              </w:rPr>
              <w:t xml:space="preserve">treatment, </w:t>
            </w:r>
            <w:r>
              <w:rPr>
                <w:sz w:val="22"/>
                <w:szCs w:val="22"/>
              </w:rPr>
              <w:t>as</w:t>
            </w:r>
            <w:r w:rsidRPr="006D6D7C">
              <w:rPr>
                <w:sz w:val="22"/>
                <w:szCs w:val="22"/>
              </w:rPr>
              <w:t xml:space="preserve"> necessary.</w:t>
            </w:r>
          </w:p>
          <w:p w14:paraId="3985F6DC" w14:textId="77777777" w:rsidR="00BA6DD0" w:rsidRPr="006D6D7C" w:rsidRDefault="00BA6DD0" w:rsidP="00E11F80">
            <w:pPr>
              <w:pStyle w:val="paragraph"/>
              <w:spacing w:before="0" w:beforeAutospacing="0" w:after="160" w:afterAutospacing="0"/>
              <w:textAlignment w:val="baseline"/>
              <w:rPr>
                <w:sz w:val="22"/>
                <w:szCs w:val="22"/>
              </w:rPr>
            </w:pPr>
            <w:r w:rsidRPr="003E3B2D">
              <w:rPr>
                <w:b/>
                <w:bCs/>
                <w:sz w:val="22"/>
                <w:szCs w:val="22"/>
              </w:rPr>
              <w:t xml:space="preserve">Linkage to Comprehensive Care: </w:t>
            </w:r>
            <w:r w:rsidRPr="006D6D7C">
              <w:rPr>
                <w:sz w:val="22"/>
                <w:szCs w:val="22"/>
              </w:rPr>
              <w:t xml:space="preserve">For both mothers and infants, strong referral systems to specialized care (e.g., </w:t>
            </w:r>
            <w:r w:rsidRPr="003E3B2D">
              <w:rPr>
                <w:sz w:val="22"/>
                <w:szCs w:val="22"/>
              </w:rPr>
              <w:t>paediatric</w:t>
            </w:r>
            <w:r w:rsidRPr="006D6D7C">
              <w:rPr>
                <w:sz w:val="22"/>
                <w:szCs w:val="22"/>
              </w:rPr>
              <w:t xml:space="preserve"> HIV or </w:t>
            </w:r>
            <w:r>
              <w:rPr>
                <w:sz w:val="22"/>
                <w:szCs w:val="22"/>
              </w:rPr>
              <w:t>CS</w:t>
            </w:r>
            <w:r w:rsidRPr="006D6D7C">
              <w:rPr>
                <w:sz w:val="22"/>
                <w:szCs w:val="22"/>
              </w:rPr>
              <w:t xml:space="preserve"> programs) ensure continuity of care and long-term health management for the family unit.</w:t>
            </w:r>
          </w:p>
          <w:p w14:paraId="635C2D24"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t>Health Education</w:t>
            </w:r>
            <w:r w:rsidRPr="003E3B2D">
              <w:rPr>
                <w:sz w:val="22"/>
                <w:szCs w:val="22"/>
              </w:rPr>
              <w:t>: Provide education for mothers and families about the importance of adherence to treatment regimens, repeat testing, and follow-up care for both mother and child</w:t>
            </w:r>
            <w:r>
              <w:rPr>
                <w:sz w:val="22"/>
                <w:szCs w:val="22"/>
              </w:rPr>
              <w:t>.</w:t>
            </w:r>
          </w:p>
          <w:p w14:paraId="623C990A"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t>Community-Based Support</w:t>
            </w:r>
            <w:r w:rsidRPr="003E3B2D">
              <w:rPr>
                <w:sz w:val="22"/>
                <w:szCs w:val="22"/>
              </w:rPr>
              <w:t xml:space="preserve">: Implement community-based interventions </w:t>
            </w:r>
            <w:r>
              <w:rPr>
                <w:sz w:val="22"/>
                <w:szCs w:val="22"/>
              </w:rPr>
              <w:t>and differentiated models of service delivery which</w:t>
            </w:r>
            <w:r w:rsidRPr="003E3B2D">
              <w:rPr>
                <w:sz w:val="22"/>
                <w:szCs w:val="22"/>
              </w:rPr>
              <w:t xml:space="preserve"> address both maternal and infant health, such as</w:t>
            </w:r>
            <w:r>
              <w:rPr>
                <w:sz w:val="22"/>
                <w:szCs w:val="22"/>
              </w:rPr>
              <w:t xml:space="preserve"> through Community Health Workers, Mentor Mothers,</w:t>
            </w:r>
            <w:r w:rsidRPr="003E3B2D">
              <w:rPr>
                <w:sz w:val="22"/>
                <w:szCs w:val="22"/>
              </w:rPr>
              <w:t xml:space="preserve"> mobile clinics</w:t>
            </w:r>
            <w:r>
              <w:rPr>
                <w:sz w:val="22"/>
                <w:szCs w:val="22"/>
              </w:rPr>
              <w:t xml:space="preserve">, </w:t>
            </w:r>
            <w:r w:rsidRPr="003E3B2D">
              <w:rPr>
                <w:sz w:val="22"/>
                <w:szCs w:val="22"/>
              </w:rPr>
              <w:t>or outreach programs, to ensure accessibility to prevention</w:t>
            </w:r>
            <w:r>
              <w:rPr>
                <w:sz w:val="22"/>
                <w:szCs w:val="22"/>
              </w:rPr>
              <w:t xml:space="preserve">, </w:t>
            </w:r>
            <w:r w:rsidRPr="003E3B2D">
              <w:rPr>
                <w:sz w:val="22"/>
                <w:szCs w:val="22"/>
              </w:rPr>
              <w:t>treatment</w:t>
            </w:r>
            <w:r>
              <w:rPr>
                <w:sz w:val="22"/>
                <w:szCs w:val="22"/>
              </w:rPr>
              <w:t xml:space="preserve">, and follow-up </w:t>
            </w:r>
            <w:r w:rsidRPr="003E3B2D">
              <w:rPr>
                <w:sz w:val="22"/>
                <w:szCs w:val="22"/>
              </w:rPr>
              <w:t>services</w:t>
            </w:r>
            <w:r>
              <w:rPr>
                <w:sz w:val="22"/>
                <w:szCs w:val="22"/>
              </w:rPr>
              <w:t>.</w:t>
            </w:r>
          </w:p>
        </w:tc>
      </w:tr>
      <w:tr w:rsidR="00BA6DD0" w14:paraId="283BE251" w14:textId="77777777" w:rsidTr="00E11F80">
        <w:tc>
          <w:tcPr>
            <w:tcW w:w="1451" w:type="dxa"/>
          </w:tcPr>
          <w:p w14:paraId="190587C0" w14:textId="77777777" w:rsidR="00BA6DD0" w:rsidRPr="00761D61" w:rsidRDefault="00BA6DD0" w:rsidP="00E11F80">
            <w:pPr>
              <w:pStyle w:val="paragraph"/>
              <w:spacing w:before="0" w:beforeAutospacing="0" w:after="160" w:afterAutospacing="0"/>
              <w:jc w:val="both"/>
              <w:textAlignment w:val="baseline"/>
              <w:rPr>
                <w:b/>
                <w:bCs/>
                <w:sz w:val="22"/>
                <w:szCs w:val="22"/>
              </w:rPr>
            </w:pPr>
            <w:r w:rsidRPr="00761D61">
              <w:rPr>
                <w:b/>
                <w:bCs/>
                <w:sz w:val="22"/>
                <w:szCs w:val="22"/>
              </w:rPr>
              <w:lastRenderedPageBreak/>
              <w:t>Surveillance systems</w:t>
            </w:r>
          </w:p>
        </w:tc>
        <w:tc>
          <w:tcPr>
            <w:tcW w:w="2684" w:type="dxa"/>
          </w:tcPr>
          <w:p w14:paraId="04357E3C"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t xml:space="preserve">Integrated </w:t>
            </w:r>
            <w:r>
              <w:rPr>
                <w:b/>
                <w:bCs/>
                <w:sz w:val="22"/>
                <w:szCs w:val="22"/>
              </w:rPr>
              <w:t xml:space="preserve">ANC and Labour and Delivery Data </w:t>
            </w:r>
            <w:r w:rsidRPr="006D6D7C">
              <w:rPr>
                <w:b/>
                <w:bCs/>
                <w:sz w:val="22"/>
                <w:szCs w:val="22"/>
              </w:rPr>
              <w:t>Systems</w:t>
            </w:r>
            <w:r w:rsidRPr="003E3B2D">
              <w:rPr>
                <w:sz w:val="22"/>
                <w:szCs w:val="22"/>
              </w:rPr>
              <w:t xml:space="preserve">: </w:t>
            </w:r>
            <w:r>
              <w:rPr>
                <w:sz w:val="22"/>
                <w:szCs w:val="22"/>
              </w:rPr>
              <w:t>I</w:t>
            </w:r>
            <w:r w:rsidRPr="003E3B2D">
              <w:rPr>
                <w:sz w:val="22"/>
                <w:szCs w:val="22"/>
              </w:rPr>
              <w:t xml:space="preserve">ntegrate </w:t>
            </w:r>
            <w:r>
              <w:rPr>
                <w:sz w:val="22"/>
                <w:szCs w:val="22"/>
              </w:rPr>
              <w:t>surveillance</w:t>
            </w:r>
            <w:r w:rsidRPr="003E3B2D">
              <w:rPr>
                <w:sz w:val="22"/>
                <w:szCs w:val="22"/>
              </w:rPr>
              <w:t xml:space="preserve"> platforms that </w:t>
            </w:r>
            <w:r>
              <w:rPr>
                <w:sz w:val="22"/>
                <w:szCs w:val="22"/>
              </w:rPr>
              <w:t>enable linkage of</w:t>
            </w:r>
            <w:r w:rsidRPr="003E3B2D">
              <w:rPr>
                <w:sz w:val="22"/>
                <w:szCs w:val="22"/>
              </w:rPr>
              <w:t xml:space="preserve"> </w:t>
            </w:r>
            <w:r>
              <w:rPr>
                <w:sz w:val="22"/>
                <w:szCs w:val="22"/>
              </w:rPr>
              <w:t xml:space="preserve">both </w:t>
            </w:r>
            <w:r w:rsidRPr="003E3B2D">
              <w:rPr>
                <w:sz w:val="22"/>
                <w:szCs w:val="22"/>
              </w:rPr>
              <w:t>HIV and syphilis infections</w:t>
            </w:r>
            <w:r>
              <w:rPr>
                <w:sz w:val="22"/>
                <w:szCs w:val="22"/>
              </w:rPr>
              <w:t xml:space="preserve"> (co-infection), treatment outcomes, VL, and treponemal titre values</w:t>
            </w:r>
            <w:r w:rsidRPr="003E3B2D">
              <w:rPr>
                <w:sz w:val="22"/>
                <w:szCs w:val="22"/>
              </w:rPr>
              <w:t xml:space="preserve"> in pregnant women</w:t>
            </w:r>
            <w:r>
              <w:rPr>
                <w:sz w:val="22"/>
                <w:szCs w:val="22"/>
              </w:rPr>
              <w:t xml:space="preserve"> throughout ANC and labour/delivery.</w:t>
            </w:r>
          </w:p>
          <w:p w14:paraId="13388117" w14:textId="77777777" w:rsidR="00BA6DD0" w:rsidRDefault="00BA6DD0" w:rsidP="00E11F80">
            <w:pPr>
              <w:pStyle w:val="paragraph"/>
              <w:spacing w:before="0" w:beforeAutospacing="0" w:after="160" w:afterAutospacing="0"/>
              <w:textAlignment w:val="baseline"/>
              <w:rPr>
                <w:sz w:val="22"/>
                <w:szCs w:val="22"/>
              </w:rPr>
            </w:pPr>
          </w:p>
        </w:tc>
        <w:tc>
          <w:tcPr>
            <w:tcW w:w="2790" w:type="dxa"/>
          </w:tcPr>
          <w:p w14:paraId="79BD1928" w14:textId="77777777" w:rsidR="00BA6DD0" w:rsidRDefault="00BA6DD0" w:rsidP="00E11F80">
            <w:pPr>
              <w:pStyle w:val="paragraph"/>
              <w:spacing w:before="0" w:beforeAutospacing="0" w:after="160" w:afterAutospacing="0"/>
              <w:textAlignment w:val="baseline"/>
              <w:rPr>
                <w:sz w:val="22"/>
                <w:szCs w:val="22"/>
              </w:rPr>
            </w:pPr>
            <w:r w:rsidRPr="006D6D7C">
              <w:rPr>
                <w:b/>
                <w:bCs/>
                <w:sz w:val="22"/>
                <w:szCs w:val="22"/>
              </w:rPr>
              <w:t>Integrated Neonatal Surveillance</w:t>
            </w:r>
            <w:r w:rsidRPr="003E3B2D">
              <w:rPr>
                <w:sz w:val="22"/>
                <w:szCs w:val="22"/>
              </w:rPr>
              <w:t xml:space="preserve">: </w:t>
            </w:r>
            <w:r>
              <w:rPr>
                <w:sz w:val="22"/>
                <w:szCs w:val="22"/>
              </w:rPr>
              <w:t>I</w:t>
            </w:r>
            <w:r w:rsidRPr="003E3B2D">
              <w:rPr>
                <w:sz w:val="22"/>
                <w:szCs w:val="22"/>
              </w:rPr>
              <w:t xml:space="preserve">ntegrate surveillance systems that track both HIV and </w:t>
            </w:r>
            <w:r>
              <w:rPr>
                <w:sz w:val="22"/>
                <w:szCs w:val="22"/>
              </w:rPr>
              <w:t>CS (and syphilis associated birth complications)</w:t>
            </w:r>
            <w:r w:rsidRPr="003E3B2D">
              <w:rPr>
                <w:sz w:val="22"/>
                <w:szCs w:val="22"/>
              </w:rPr>
              <w:t xml:space="preserve"> in newborns, enabling accurate data on</w:t>
            </w:r>
            <w:r>
              <w:rPr>
                <w:sz w:val="22"/>
                <w:szCs w:val="22"/>
              </w:rPr>
              <w:t xml:space="preserve"> co-infection cases</w:t>
            </w:r>
            <w:r w:rsidRPr="003E3B2D">
              <w:rPr>
                <w:sz w:val="22"/>
                <w:szCs w:val="22"/>
              </w:rPr>
              <w:t>, treatment outcomes, and follow-up care</w:t>
            </w:r>
            <w:r>
              <w:rPr>
                <w:sz w:val="22"/>
                <w:szCs w:val="22"/>
              </w:rPr>
              <w:t>.</w:t>
            </w:r>
          </w:p>
          <w:p w14:paraId="667B1082" w14:textId="77777777" w:rsidR="00BA6DD0" w:rsidRDefault="00BA6DD0" w:rsidP="00E11F80">
            <w:pPr>
              <w:pStyle w:val="paragraph"/>
              <w:spacing w:before="0" w:beforeAutospacing="0" w:after="160" w:afterAutospacing="0"/>
              <w:textAlignment w:val="baseline"/>
              <w:rPr>
                <w:sz w:val="22"/>
                <w:szCs w:val="22"/>
              </w:rPr>
            </w:pPr>
          </w:p>
        </w:tc>
        <w:tc>
          <w:tcPr>
            <w:tcW w:w="2970" w:type="dxa"/>
          </w:tcPr>
          <w:p w14:paraId="1A354A88" w14:textId="77777777" w:rsidR="00BA6DD0" w:rsidRDefault="00BA6DD0" w:rsidP="00E11F80">
            <w:pPr>
              <w:pStyle w:val="paragraph"/>
              <w:spacing w:before="0" w:beforeAutospacing="0" w:after="160" w:afterAutospacing="0"/>
              <w:textAlignment w:val="baseline"/>
              <w:rPr>
                <w:b/>
                <w:bCs/>
                <w:sz w:val="22"/>
                <w:szCs w:val="22"/>
              </w:rPr>
            </w:pPr>
            <w:r w:rsidRPr="0009697C">
              <w:rPr>
                <w:b/>
                <w:bCs/>
                <w:sz w:val="22"/>
                <w:szCs w:val="22"/>
              </w:rPr>
              <w:t xml:space="preserve">Case Management Systems: </w:t>
            </w:r>
            <w:r>
              <w:rPr>
                <w:sz w:val="22"/>
                <w:szCs w:val="22"/>
              </w:rPr>
              <w:t>Integrate c</w:t>
            </w:r>
            <w:r w:rsidRPr="006D6D7C">
              <w:rPr>
                <w:sz w:val="22"/>
                <w:szCs w:val="22"/>
              </w:rPr>
              <w:t xml:space="preserve">ase management systems </w:t>
            </w:r>
            <w:r>
              <w:rPr>
                <w:sz w:val="22"/>
                <w:szCs w:val="22"/>
              </w:rPr>
              <w:t xml:space="preserve">which improve client-level service delivery and monitoring and </w:t>
            </w:r>
            <w:r w:rsidRPr="006D6D7C">
              <w:rPr>
                <w:sz w:val="22"/>
                <w:szCs w:val="22"/>
              </w:rPr>
              <w:t>provide healthcare workers with a comprehensive view of each woman’s medical history, HIV/syphilis</w:t>
            </w:r>
            <w:r>
              <w:rPr>
                <w:sz w:val="22"/>
                <w:szCs w:val="22"/>
              </w:rPr>
              <w:t>/STI</w:t>
            </w:r>
            <w:r w:rsidRPr="006D6D7C">
              <w:rPr>
                <w:sz w:val="22"/>
                <w:szCs w:val="22"/>
              </w:rPr>
              <w:t xml:space="preserve"> status, and social factors (e.g., partner support, socio-economic challenges</w:t>
            </w:r>
            <w:r>
              <w:rPr>
                <w:sz w:val="22"/>
                <w:szCs w:val="22"/>
              </w:rPr>
              <w:t xml:space="preserve">, </w:t>
            </w:r>
            <w:proofErr w:type="gramStart"/>
            <w:r>
              <w:rPr>
                <w:sz w:val="22"/>
                <w:szCs w:val="22"/>
              </w:rPr>
              <w:t>gender based</w:t>
            </w:r>
            <w:proofErr w:type="gramEnd"/>
            <w:r>
              <w:rPr>
                <w:sz w:val="22"/>
                <w:szCs w:val="22"/>
              </w:rPr>
              <w:t xml:space="preserve"> violence</w:t>
            </w:r>
            <w:r w:rsidRPr="006D6D7C">
              <w:rPr>
                <w:sz w:val="22"/>
                <w:szCs w:val="22"/>
              </w:rPr>
              <w:t xml:space="preserve">), allowing for </w:t>
            </w:r>
            <w:r>
              <w:rPr>
                <w:sz w:val="22"/>
                <w:szCs w:val="22"/>
              </w:rPr>
              <w:t>person-centred</w:t>
            </w:r>
            <w:r w:rsidRPr="006D6D7C">
              <w:rPr>
                <w:sz w:val="22"/>
                <w:szCs w:val="22"/>
              </w:rPr>
              <w:t xml:space="preserve"> care coordination and follow-up.</w:t>
            </w:r>
          </w:p>
          <w:p w14:paraId="09790E30" w14:textId="77777777" w:rsidR="00BA6DD0" w:rsidRDefault="00BA6DD0" w:rsidP="00E11F80">
            <w:pPr>
              <w:pStyle w:val="paragraph"/>
              <w:spacing w:before="0" w:beforeAutospacing="0" w:after="160" w:afterAutospacing="0"/>
              <w:textAlignment w:val="baseline"/>
              <w:rPr>
                <w:sz w:val="22"/>
                <w:szCs w:val="22"/>
              </w:rPr>
            </w:pPr>
            <w:r>
              <w:rPr>
                <w:b/>
                <w:bCs/>
                <w:sz w:val="22"/>
                <w:szCs w:val="22"/>
              </w:rPr>
              <w:lastRenderedPageBreak/>
              <w:t>Integrate m</w:t>
            </w:r>
            <w:r w:rsidRPr="009A53BD">
              <w:rPr>
                <w:b/>
                <w:bCs/>
                <w:sz w:val="22"/>
                <w:szCs w:val="22"/>
              </w:rPr>
              <w:t>other-</w:t>
            </w:r>
            <w:r>
              <w:rPr>
                <w:b/>
                <w:bCs/>
                <w:sz w:val="22"/>
                <w:szCs w:val="22"/>
              </w:rPr>
              <w:t>infant</w:t>
            </w:r>
            <w:r w:rsidRPr="009A53BD">
              <w:rPr>
                <w:b/>
                <w:bCs/>
                <w:sz w:val="22"/>
                <w:szCs w:val="22"/>
              </w:rPr>
              <w:t xml:space="preserve"> </w:t>
            </w:r>
            <w:r>
              <w:rPr>
                <w:b/>
                <w:bCs/>
                <w:sz w:val="22"/>
                <w:szCs w:val="22"/>
              </w:rPr>
              <w:t>records</w:t>
            </w:r>
            <w:r w:rsidRPr="00F42225">
              <w:rPr>
                <w:sz w:val="22"/>
                <w:szCs w:val="22"/>
              </w:rPr>
              <w:t xml:space="preserve">: Link </w:t>
            </w:r>
            <w:r>
              <w:rPr>
                <w:sz w:val="22"/>
                <w:szCs w:val="22"/>
              </w:rPr>
              <w:t xml:space="preserve">ANC, labour and delivery, and postnatal records </w:t>
            </w:r>
            <w:r w:rsidRPr="00F42225">
              <w:rPr>
                <w:sz w:val="22"/>
                <w:szCs w:val="22"/>
              </w:rPr>
              <w:t>for mothers and their infants,</w:t>
            </w:r>
            <w:r>
              <w:rPr>
                <w:sz w:val="22"/>
                <w:szCs w:val="22"/>
              </w:rPr>
              <w:t xml:space="preserve"> including VL and/or treponemal titres,</w:t>
            </w:r>
            <w:r w:rsidRPr="00F42225">
              <w:rPr>
                <w:sz w:val="22"/>
                <w:szCs w:val="22"/>
              </w:rPr>
              <w:t xml:space="preserve"> ensuring that infants born to mothers diagnosed with HIV and/or syphilis </w:t>
            </w:r>
            <w:r>
              <w:rPr>
                <w:sz w:val="22"/>
                <w:szCs w:val="22"/>
              </w:rPr>
              <w:t xml:space="preserve">are screened and receive comprehensive follow-up to </w:t>
            </w:r>
            <w:r w:rsidRPr="00F42225">
              <w:rPr>
                <w:sz w:val="22"/>
                <w:szCs w:val="22"/>
              </w:rPr>
              <w:t xml:space="preserve">ensure early diagnosis and </w:t>
            </w:r>
            <w:proofErr w:type="gramStart"/>
            <w:r w:rsidRPr="00F42225">
              <w:rPr>
                <w:sz w:val="22"/>
                <w:szCs w:val="22"/>
              </w:rPr>
              <w:t>improve  integration</w:t>
            </w:r>
            <w:proofErr w:type="gramEnd"/>
            <w:r w:rsidRPr="00F42225">
              <w:rPr>
                <w:sz w:val="22"/>
                <w:szCs w:val="22"/>
              </w:rPr>
              <w:t xml:space="preserve"> of care across both conditions</w:t>
            </w:r>
            <w:r>
              <w:rPr>
                <w:sz w:val="22"/>
                <w:szCs w:val="22"/>
              </w:rPr>
              <w:t>.</w:t>
            </w:r>
          </w:p>
          <w:p w14:paraId="0422058F" w14:textId="77777777" w:rsidR="00BA6DD0" w:rsidRDefault="00BA6DD0" w:rsidP="00E11F80">
            <w:pPr>
              <w:pStyle w:val="paragraph"/>
              <w:spacing w:before="0" w:beforeAutospacing="0" w:after="160" w:afterAutospacing="0"/>
              <w:textAlignment w:val="baseline"/>
              <w:rPr>
                <w:sz w:val="22"/>
                <w:szCs w:val="22"/>
              </w:rPr>
            </w:pPr>
            <w:r w:rsidRPr="009A53BD">
              <w:rPr>
                <w:b/>
                <w:bCs/>
                <w:sz w:val="22"/>
                <w:szCs w:val="22"/>
              </w:rPr>
              <w:t>Outcome Monitoring</w:t>
            </w:r>
            <w:r w:rsidRPr="003E3B2D">
              <w:rPr>
                <w:sz w:val="22"/>
                <w:szCs w:val="22"/>
              </w:rPr>
              <w:t>: Use surveillance data to monitor the success of interventions</w:t>
            </w:r>
            <w:r>
              <w:rPr>
                <w:sz w:val="22"/>
                <w:szCs w:val="22"/>
              </w:rPr>
              <w:t xml:space="preserve"> for both HIV and syphilis</w:t>
            </w:r>
            <w:r w:rsidRPr="003E3B2D">
              <w:rPr>
                <w:sz w:val="22"/>
                <w:szCs w:val="22"/>
              </w:rPr>
              <w:t>, such as ART</w:t>
            </w:r>
            <w:r>
              <w:rPr>
                <w:sz w:val="22"/>
                <w:szCs w:val="22"/>
              </w:rPr>
              <w:t xml:space="preserve">, </w:t>
            </w:r>
            <w:proofErr w:type="gramStart"/>
            <w:r>
              <w:rPr>
                <w:sz w:val="22"/>
                <w:szCs w:val="22"/>
              </w:rPr>
              <w:t>PrEP</w:t>
            </w:r>
            <w:proofErr w:type="gramEnd"/>
            <w:r w:rsidRPr="003E3B2D">
              <w:rPr>
                <w:sz w:val="22"/>
                <w:szCs w:val="22"/>
              </w:rPr>
              <w:t xml:space="preserve"> and syphilis treatment in preventing </w:t>
            </w:r>
            <w:r>
              <w:rPr>
                <w:sz w:val="22"/>
                <w:szCs w:val="22"/>
              </w:rPr>
              <w:t>VT and adverse birth outcomes</w:t>
            </w:r>
            <w:r w:rsidRPr="003E3B2D">
              <w:rPr>
                <w:sz w:val="22"/>
                <w:szCs w:val="22"/>
              </w:rPr>
              <w:t>, and adapt strategies based on real-time monitoring and evaluation of outcome</w:t>
            </w:r>
            <w:r>
              <w:rPr>
                <w:sz w:val="22"/>
                <w:szCs w:val="22"/>
              </w:rPr>
              <w:t>, need for improved definition of CS to adequately describe burden</w:t>
            </w:r>
          </w:p>
        </w:tc>
      </w:tr>
    </w:tbl>
    <w:p w14:paraId="1C660D14" w14:textId="77777777" w:rsidR="00BA6DD0" w:rsidRDefault="00BA6DD0" w:rsidP="00BA6DD0">
      <w:pPr>
        <w:rPr>
          <w:rFonts w:ascii="Times New Roman" w:eastAsia="Times New Roman" w:hAnsi="Times New Roman" w:cs="Times New Roman"/>
          <w:kern w:val="0"/>
          <w:lang w:val="en-GB"/>
          <w14:ligatures w14:val="none"/>
        </w:rPr>
      </w:pPr>
      <w:r>
        <w:lastRenderedPageBreak/>
        <w:br w:type="page"/>
      </w:r>
    </w:p>
    <w:p w14:paraId="12106EF7" w14:textId="77777777" w:rsidR="00BA6DD0" w:rsidRPr="00C137A7" w:rsidRDefault="00BA6DD0" w:rsidP="00BA6DD0">
      <w:pPr>
        <w:rPr>
          <w:rFonts w:ascii="Times New Roman" w:eastAsia="Times New Roman" w:hAnsi="Times New Roman" w:cs="Times New Roman"/>
          <w:kern w:val="0"/>
          <w:lang w:val="en-GB"/>
          <w14:ligatures w14:val="none"/>
        </w:rPr>
      </w:pPr>
      <w:r>
        <w:rPr>
          <w:rFonts w:ascii="Times New Roman" w:hAnsi="Times New Roman" w:cs="Times New Roman"/>
          <w:b/>
          <w:bCs/>
        </w:rPr>
        <w:lastRenderedPageBreak/>
        <w:t xml:space="preserve">Supplemental </w:t>
      </w:r>
      <w:r w:rsidRPr="00C137A7">
        <w:rPr>
          <w:rFonts w:ascii="Times New Roman" w:hAnsi="Times New Roman" w:cs="Times New Roman"/>
          <w:b/>
          <w:bCs/>
        </w:rPr>
        <w:t xml:space="preserve">Table 1. </w:t>
      </w:r>
      <w:r>
        <w:rPr>
          <w:rFonts w:ascii="Times New Roman" w:hAnsi="Times New Roman" w:cs="Times New Roman"/>
          <w:b/>
          <w:bCs/>
        </w:rPr>
        <w:t>Current guidelines for</w:t>
      </w:r>
      <w:r w:rsidRPr="00C137A7">
        <w:rPr>
          <w:rFonts w:ascii="Times New Roman" w:hAnsi="Times New Roman" w:cs="Times New Roman"/>
          <w:b/>
          <w:bCs/>
        </w:rPr>
        <w:t xml:space="preserve"> diagnostics, treatment and </w:t>
      </w:r>
      <w:r>
        <w:rPr>
          <w:rFonts w:ascii="Times New Roman" w:hAnsi="Times New Roman" w:cs="Times New Roman"/>
          <w:b/>
          <w:bCs/>
        </w:rPr>
        <w:t>management</w:t>
      </w:r>
      <w:r w:rsidRPr="00C137A7">
        <w:rPr>
          <w:rFonts w:ascii="Times New Roman" w:hAnsi="Times New Roman" w:cs="Times New Roman"/>
          <w:b/>
          <w:bCs/>
        </w:rPr>
        <w:t xml:space="preserve"> of HIV and syphilis in pregnancy</w:t>
      </w:r>
      <w:r w:rsidRPr="00C137A7">
        <w:rPr>
          <w:rFonts w:ascii="Times New Roman" w:eastAsia="Times New Roman" w:hAnsi="Times New Roman" w:cs="Times New Roman"/>
          <w:kern w:val="0"/>
          <w:lang w:val="en-GB"/>
          <w14:ligatures w14:val="none"/>
        </w:rPr>
        <w:t xml:space="preserve"> </w:t>
      </w:r>
    </w:p>
    <w:tbl>
      <w:tblPr>
        <w:tblStyle w:val="GridTable5Dark-Accent1"/>
        <w:tblW w:w="9767" w:type="dxa"/>
        <w:tblLook w:val="06A0" w:firstRow="1" w:lastRow="0" w:firstColumn="1" w:lastColumn="0" w:noHBand="1" w:noVBand="1"/>
      </w:tblPr>
      <w:tblGrid>
        <w:gridCol w:w="2063"/>
        <w:gridCol w:w="3667"/>
        <w:gridCol w:w="4037"/>
      </w:tblGrid>
      <w:tr w:rsidR="00BA6DD0" w14:paraId="3ED9E3AF" w14:textId="77777777" w:rsidTr="00E11F8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3" w:type="dxa"/>
          </w:tcPr>
          <w:p w14:paraId="1B7DC423" w14:textId="77777777" w:rsidR="00BA6DD0" w:rsidRPr="00CC5E59" w:rsidRDefault="00BA6DD0" w:rsidP="00E11F80">
            <w:pPr>
              <w:pStyle w:val="paragraph"/>
              <w:rPr>
                <w:sz w:val="22"/>
                <w:szCs w:val="22"/>
              </w:rPr>
            </w:pPr>
            <w:r w:rsidRPr="007512C3">
              <w:rPr>
                <w:sz w:val="22"/>
                <w:szCs w:val="22"/>
              </w:rPr>
              <w:t>Stage of intervention</w:t>
            </w:r>
          </w:p>
        </w:tc>
        <w:tc>
          <w:tcPr>
            <w:tcW w:w="3667" w:type="dxa"/>
          </w:tcPr>
          <w:p w14:paraId="42DA345A" w14:textId="77777777" w:rsidR="00BA6DD0" w:rsidRPr="00CC5E59" w:rsidRDefault="00BA6DD0" w:rsidP="00E11F80">
            <w:pPr>
              <w:pStyle w:val="paragraph"/>
              <w:cnfStyle w:val="100000000000" w:firstRow="1" w:lastRow="0" w:firstColumn="0" w:lastColumn="0" w:oddVBand="0" w:evenVBand="0" w:oddHBand="0" w:evenHBand="0" w:firstRowFirstColumn="0" w:firstRowLastColumn="0" w:lastRowFirstColumn="0" w:lastRowLastColumn="0"/>
              <w:rPr>
                <w:b w:val="0"/>
                <w:bCs w:val="0"/>
                <w:sz w:val="22"/>
                <w:szCs w:val="22"/>
              </w:rPr>
            </w:pPr>
            <w:r w:rsidRPr="00CC5E59">
              <w:rPr>
                <w:sz w:val="22"/>
                <w:szCs w:val="22"/>
              </w:rPr>
              <w:t xml:space="preserve">HIV </w:t>
            </w:r>
          </w:p>
        </w:tc>
        <w:tc>
          <w:tcPr>
            <w:tcW w:w="4037" w:type="dxa"/>
          </w:tcPr>
          <w:p w14:paraId="48173F08" w14:textId="77777777" w:rsidR="00BA6DD0" w:rsidRPr="00CC5E59" w:rsidRDefault="00BA6DD0" w:rsidP="00E11F80">
            <w:pPr>
              <w:pStyle w:val="paragraph"/>
              <w:cnfStyle w:val="100000000000" w:firstRow="1" w:lastRow="0" w:firstColumn="0" w:lastColumn="0" w:oddVBand="0" w:evenVBand="0" w:oddHBand="0" w:evenHBand="0" w:firstRowFirstColumn="0" w:firstRowLastColumn="0" w:lastRowFirstColumn="0" w:lastRowLastColumn="0"/>
              <w:rPr>
                <w:b w:val="0"/>
                <w:bCs w:val="0"/>
                <w:sz w:val="22"/>
                <w:szCs w:val="22"/>
              </w:rPr>
            </w:pPr>
            <w:r w:rsidRPr="00CC5E59">
              <w:rPr>
                <w:sz w:val="22"/>
                <w:szCs w:val="22"/>
              </w:rPr>
              <w:t>Syphilis</w:t>
            </w:r>
          </w:p>
        </w:tc>
      </w:tr>
      <w:tr w:rsidR="00BA6DD0" w14:paraId="6EA1A851" w14:textId="77777777" w:rsidTr="00E11F80">
        <w:trPr>
          <w:trHeight w:val="300"/>
        </w:trPr>
        <w:tc>
          <w:tcPr>
            <w:cnfStyle w:val="001000000000" w:firstRow="0" w:lastRow="0" w:firstColumn="1" w:lastColumn="0" w:oddVBand="0" w:evenVBand="0" w:oddHBand="0" w:evenHBand="0" w:firstRowFirstColumn="0" w:firstRowLastColumn="0" w:lastRowFirstColumn="0" w:lastRowLastColumn="0"/>
            <w:tcW w:w="2063" w:type="dxa"/>
          </w:tcPr>
          <w:p w14:paraId="480078E1" w14:textId="77777777" w:rsidR="00BA6DD0" w:rsidRPr="00CC5E59" w:rsidRDefault="00BA6DD0" w:rsidP="00E11F80">
            <w:pPr>
              <w:pStyle w:val="paragraph"/>
              <w:rPr>
                <w:sz w:val="22"/>
                <w:szCs w:val="22"/>
              </w:rPr>
            </w:pPr>
            <w:proofErr w:type="spellStart"/>
            <w:r>
              <w:rPr>
                <w:sz w:val="22"/>
                <w:szCs w:val="22"/>
              </w:rPr>
              <w:t>Serodiagnostic</w:t>
            </w:r>
            <w:proofErr w:type="spellEnd"/>
            <w:r>
              <w:rPr>
                <w:sz w:val="22"/>
                <w:szCs w:val="22"/>
              </w:rPr>
              <w:t xml:space="preserve"> testing during a</w:t>
            </w:r>
            <w:r w:rsidRPr="00CC5E59">
              <w:rPr>
                <w:sz w:val="22"/>
                <w:szCs w:val="22"/>
              </w:rPr>
              <w:t xml:space="preserve">ntenatal </w:t>
            </w:r>
            <w:r>
              <w:rPr>
                <w:sz w:val="22"/>
                <w:szCs w:val="22"/>
              </w:rPr>
              <w:t>care</w:t>
            </w:r>
          </w:p>
        </w:tc>
        <w:tc>
          <w:tcPr>
            <w:tcW w:w="3667" w:type="dxa"/>
          </w:tcPr>
          <w:p w14:paraId="552A3471" w14:textId="77777777" w:rsidR="00BA6DD0" w:rsidRPr="00211871" w:rsidRDefault="00BA6DD0" w:rsidP="00E11F80">
            <w:pPr>
              <w:pStyle w:val="paragraph"/>
              <w:cnfStyle w:val="000000000000" w:firstRow="0" w:lastRow="0" w:firstColumn="0" w:lastColumn="0" w:oddVBand="0" w:evenVBand="0" w:oddHBand="0" w:evenHBand="0" w:firstRowFirstColumn="0" w:firstRowLastColumn="0" w:lastRowFirstColumn="0" w:lastRowLastColumn="0"/>
              <w:rPr>
                <w:sz w:val="22"/>
                <w:szCs w:val="22"/>
              </w:rPr>
            </w:pPr>
          </w:p>
          <w:p w14:paraId="4F2AB1AF" w14:textId="77777777" w:rsidR="00BA6DD0" w:rsidRDefault="00BA6DD0" w:rsidP="00BA6DD0">
            <w:pPr>
              <w:pStyle w:val="paragraph"/>
              <w:numPr>
                <w:ilvl w:val="0"/>
                <w:numId w:val="1"/>
              </w:numPr>
              <w:cnfStyle w:val="000000000000" w:firstRow="0" w:lastRow="0" w:firstColumn="0" w:lastColumn="0" w:oddVBand="0" w:evenVBand="0" w:oddHBand="0" w:evenHBand="0" w:firstRowFirstColumn="0" w:firstRowLastColumn="0" w:lastRowFirstColumn="0" w:lastRowLastColumn="0"/>
              <w:rPr>
                <w:sz w:val="22"/>
                <w:szCs w:val="22"/>
              </w:rPr>
            </w:pPr>
            <w:r w:rsidRPr="006D6D7C">
              <w:rPr>
                <w:sz w:val="22"/>
                <w:szCs w:val="22"/>
              </w:rPr>
              <w:t>HIV provider-initiated testing and counselling (PITC) at first ANC visit.</w:t>
            </w:r>
            <w:r w:rsidRPr="00211871">
              <w:rPr>
                <w:sz w:val="22"/>
                <w:szCs w:val="22"/>
              </w:rPr>
              <w:fldChar w:fldCharType="begin"/>
            </w:r>
            <w:r>
              <w:rPr>
                <w:sz w:val="22"/>
                <w:szCs w:val="22"/>
              </w:rPr>
              <w:instrText xml:space="preserve"> ADDIN ZOTERO_ITEM CSL_CITATION {"citationID":"ig4UGQfN","properties":{"formattedCitation":"\\super 87\\nosupersub{}","plainCitation":"87","noteIndex":0},"citationItems":[{"id":1066,"uris":["http://zotero.org/users/local/h7Z1P8Gq/items/KXQ3XNTT"],"itemData":{"id":1066,"type":"document","abstract":"Endorsed, by the UN Secretary-General, this is a comprehensive WHO guideline on routine ANC for pregnant women and adolescent girls. It aims to complement existing WHO guidelines on the management of specific pregnancy-related complications.","call-number":"ISBN: 9789241549912","language":"en","publisher":"WHO","title":"WHO recommendations on antenatal care for a positive pregnancy experience","URL":"https://www.who.int/publications/i/item/9789241549912","author":[{"family":"World Health Organization","given":""}],"accessed":{"date-parts":[["2024",9,11]]},"issued":{"date-parts":[["2016",11,29]]}}}],"schema":"https://github.com/citation-style-language/schema/raw/master/csl-citation.json"} </w:instrText>
            </w:r>
            <w:r w:rsidRPr="00211871">
              <w:rPr>
                <w:sz w:val="22"/>
                <w:szCs w:val="22"/>
              </w:rPr>
              <w:fldChar w:fldCharType="separate"/>
            </w:r>
            <w:r w:rsidRPr="005126D7">
              <w:rPr>
                <w:sz w:val="22"/>
                <w:vertAlign w:val="superscript"/>
              </w:rPr>
              <w:t>87</w:t>
            </w:r>
            <w:r w:rsidRPr="00211871">
              <w:rPr>
                <w:sz w:val="22"/>
                <w:szCs w:val="22"/>
              </w:rPr>
              <w:fldChar w:fldCharType="end"/>
            </w:r>
          </w:p>
          <w:p w14:paraId="33EF7039" w14:textId="77777777" w:rsidR="00BA6DD0" w:rsidRDefault="00BA6DD0" w:rsidP="00BA6DD0">
            <w:pPr>
              <w:pStyle w:val="paragraph"/>
              <w:numPr>
                <w:ilvl w:val="0"/>
                <w:numId w:val="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Pr="00FA4DB7">
              <w:rPr>
                <w:sz w:val="22"/>
                <w:szCs w:val="22"/>
              </w:rPr>
              <w:t>etest all HIV-negative pregnant women in the third trimester, during labour, or postpartum</w:t>
            </w:r>
            <w:r w:rsidRPr="00FA4DB7" w:rsidDel="006D5A40">
              <w:rPr>
                <w:sz w:val="22"/>
                <w:szCs w:val="22"/>
              </w:rPr>
              <w:t xml:space="preserve"> </w:t>
            </w:r>
            <w:r w:rsidRPr="00FA4DB7">
              <w:rPr>
                <w:sz w:val="22"/>
                <w:szCs w:val="22"/>
              </w:rPr>
              <w:t>In settings with a generalized HIV epidemic.</w:t>
            </w:r>
            <w:r w:rsidRPr="00FA4DB7">
              <w:rPr>
                <w:sz w:val="22"/>
                <w:szCs w:val="22"/>
              </w:rPr>
              <w:fldChar w:fldCharType="begin"/>
            </w:r>
            <w:r>
              <w:rPr>
                <w:sz w:val="22"/>
                <w:szCs w:val="22"/>
              </w:rPr>
              <w:instrText xml:space="preserve"> ADDIN ZOTERO_ITEM CSL_CITATION {"citationID":"h1oL7SoD","properties":{"formattedCitation":"\\super 87\\nosupersub{}","plainCitation":"87","noteIndex":0},"citationItems":[{"id":1066,"uris":["http://zotero.org/users/local/h7Z1P8Gq/items/KXQ3XNTT"],"itemData":{"id":1066,"type":"document","abstract":"Endorsed, by the UN Secretary-General, this is a comprehensive WHO guideline on routine ANC for pregnant women and adolescent girls. It aims to complement existing WHO guidelines on the management of specific pregnancy-related complications.","call-number":"ISBN: 9789241549912","language":"en","publisher":"WHO","title":"WHO recommendations on antenatal care for a positive pregnancy experience","URL":"https://www.who.int/publications/i/item/9789241549912","author":[{"family":"World Health Organization","given":""}],"accessed":{"date-parts":[["2024",9,11]]},"issued":{"date-parts":[["2016",11,29]]}}}],"schema":"https://github.com/citation-style-language/schema/raw/master/csl-citation.json"} </w:instrText>
            </w:r>
            <w:r w:rsidRPr="00FA4DB7">
              <w:rPr>
                <w:sz w:val="22"/>
                <w:szCs w:val="22"/>
              </w:rPr>
              <w:fldChar w:fldCharType="separate"/>
            </w:r>
            <w:r w:rsidRPr="005126D7">
              <w:rPr>
                <w:sz w:val="22"/>
                <w:vertAlign w:val="superscript"/>
              </w:rPr>
              <w:t>87</w:t>
            </w:r>
            <w:r w:rsidRPr="00FA4DB7">
              <w:rPr>
                <w:sz w:val="22"/>
                <w:szCs w:val="22"/>
              </w:rPr>
              <w:fldChar w:fldCharType="end"/>
            </w:r>
          </w:p>
          <w:p w14:paraId="03B118E5" w14:textId="77777777" w:rsidR="00BA6DD0" w:rsidRDefault="00BA6DD0" w:rsidP="00BA6DD0">
            <w:pPr>
              <w:pStyle w:val="paragraph"/>
              <w:numPr>
                <w:ilvl w:val="0"/>
                <w:numId w:val="1"/>
              </w:numPr>
              <w:cnfStyle w:val="000000000000" w:firstRow="0" w:lastRow="0" w:firstColumn="0" w:lastColumn="0" w:oddVBand="0" w:evenVBand="0" w:oddHBand="0" w:evenHBand="0" w:firstRowFirstColumn="0" w:firstRowLastColumn="0" w:lastRowFirstColumn="0" w:lastRowLastColumn="0"/>
              <w:rPr>
                <w:sz w:val="22"/>
                <w:szCs w:val="22"/>
              </w:rPr>
            </w:pPr>
            <w:r w:rsidRPr="00987B11">
              <w:rPr>
                <w:sz w:val="22"/>
                <w:szCs w:val="22"/>
              </w:rPr>
              <w:t>Repeat HIV testing in the third trimester for pregnant women who are at increased risk of acquiring HIV in settings without a generalized epidemic.</w:t>
            </w:r>
            <w:r w:rsidRPr="00987B11">
              <w:rPr>
                <w:sz w:val="22"/>
                <w:szCs w:val="22"/>
              </w:rPr>
              <w:fldChar w:fldCharType="begin"/>
            </w:r>
            <w:r>
              <w:rPr>
                <w:sz w:val="22"/>
                <w:szCs w:val="22"/>
              </w:rPr>
              <w:instrText xml:space="preserve"> ADDIN ZOTERO_ITEM CSL_CITATION {"citationID":"X60YztcC","properties":{"formattedCitation":"\\super 86\\nosupersub{}","plainCitation":"86","noteIndex":0},"citationItems":[{"id":894,"uris":["http://zotero.org/users/local/h7Z1P8Gq/items/W93XJCAG"],"itemData":{"id":894,"type":"webpage","abstract":"View recommendations for the use of antiretroviral drugs to prevent perinatal HIV transmission and improve maternal health.","container-title":"Recommendations for the Use of Antiretroviral Drugs During Pregnancy and Interventions to Reduce Perinatal HIV Transmission in the United States","language":"en","title":"Use of Antiretroviral Drugs to Prevent Perinatal HIV Transmission and Improve Health for Pregnant People | NIH","URL":"https://clinicalinfo.hiv.gov/en/guidelines/perinatal/recommendations-arv-drugs-pregnancy-prevent-hiv-improve-maternal-health","author":[{"family":"Department of Health and Human Services","given":""}],"accessed":{"date-parts":[["2024",9,3]]},"issued":{"date-parts":[["2024",1,31]]}}}],"schema":"https://github.com/citation-style-language/schema/raw/master/csl-citation.json"} </w:instrText>
            </w:r>
            <w:r w:rsidRPr="00987B11">
              <w:rPr>
                <w:sz w:val="22"/>
                <w:szCs w:val="22"/>
              </w:rPr>
              <w:fldChar w:fldCharType="separate"/>
            </w:r>
            <w:r w:rsidRPr="005126D7">
              <w:rPr>
                <w:sz w:val="22"/>
                <w:vertAlign w:val="superscript"/>
              </w:rPr>
              <w:t>86</w:t>
            </w:r>
            <w:r w:rsidRPr="00987B11">
              <w:rPr>
                <w:sz w:val="22"/>
                <w:szCs w:val="22"/>
              </w:rPr>
              <w:fldChar w:fldCharType="end"/>
            </w:r>
          </w:p>
          <w:p w14:paraId="3C14C908" w14:textId="77777777" w:rsidR="00BA6DD0" w:rsidRDefault="00BA6DD0" w:rsidP="00BA6DD0">
            <w:pPr>
              <w:pStyle w:val="paragraph"/>
              <w:numPr>
                <w:ilvl w:val="0"/>
                <w:numId w:val="1"/>
              </w:numPr>
              <w:cnfStyle w:val="000000000000" w:firstRow="0" w:lastRow="0" w:firstColumn="0" w:lastColumn="0" w:oddVBand="0" w:evenVBand="0" w:oddHBand="0" w:evenHBand="0" w:firstRowFirstColumn="0" w:firstRowLastColumn="0" w:lastRowFirstColumn="0" w:lastRowLastColumn="0"/>
              <w:rPr>
                <w:sz w:val="22"/>
                <w:szCs w:val="22"/>
              </w:rPr>
            </w:pPr>
            <w:r w:rsidRPr="00FA4DB7">
              <w:rPr>
                <w:sz w:val="22"/>
                <w:szCs w:val="22"/>
              </w:rPr>
              <w:t>Additional retest at 14 weeks, 6 months or 9 months postpartum may be considered for women HIV.</w:t>
            </w:r>
            <w:r w:rsidRPr="00FA4DB7">
              <w:rPr>
                <w:sz w:val="22"/>
                <w:szCs w:val="22"/>
              </w:rPr>
              <w:fldChar w:fldCharType="begin"/>
            </w:r>
            <w:r>
              <w:rPr>
                <w:sz w:val="22"/>
                <w:szCs w:val="22"/>
              </w:rPr>
              <w:instrText xml:space="preserve"> ADDIN ZOTERO_ITEM CSL_CITATION {"citationID":"zknZal7c","properties":{"formattedCitation":"\\super 137\\nosupersub{}","plainCitation":"137","noteIndex":0},"citationItems":[{"id":1395,"uris":["http://zotero.org/users/local/h7Z1P8Gq/items/7KSIDBFQ"],"itemData":{"id":1395,"type":"report","event-place":"Geneva","license":"Licence: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Organization","given":""}],"issued":{"date-parts":[["2021"]]}}}],"schema":"https://github.com/citation-style-language/schema/raw/master/csl-citation.json"} </w:instrText>
            </w:r>
            <w:r w:rsidRPr="00FA4DB7">
              <w:rPr>
                <w:sz w:val="22"/>
                <w:szCs w:val="22"/>
              </w:rPr>
              <w:fldChar w:fldCharType="separate"/>
            </w:r>
            <w:r w:rsidRPr="005126D7">
              <w:rPr>
                <w:sz w:val="22"/>
                <w:vertAlign w:val="superscript"/>
              </w:rPr>
              <w:t>137</w:t>
            </w:r>
            <w:r w:rsidRPr="00FA4DB7">
              <w:rPr>
                <w:sz w:val="22"/>
                <w:szCs w:val="22"/>
              </w:rPr>
              <w:fldChar w:fldCharType="end"/>
            </w:r>
          </w:p>
          <w:p w14:paraId="04710875" w14:textId="77777777" w:rsidR="00BA6DD0" w:rsidRDefault="00BA6DD0" w:rsidP="00BA6DD0">
            <w:pPr>
              <w:pStyle w:val="paragraph"/>
              <w:numPr>
                <w:ilvl w:val="0"/>
                <w:numId w:val="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Task-shifting using</w:t>
            </w:r>
            <w:r w:rsidRPr="00FA4DB7">
              <w:rPr>
                <w:sz w:val="22"/>
                <w:szCs w:val="22"/>
              </w:rPr>
              <w:t xml:space="preserve"> HIV </w:t>
            </w:r>
            <w:r>
              <w:rPr>
                <w:sz w:val="22"/>
                <w:szCs w:val="22"/>
              </w:rPr>
              <w:t xml:space="preserve">RDTs </w:t>
            </w:r>
            <w:r w:rsidRPr="00FA4DB7">
              <w:rPr>
                <w:sz w:val="22"/>
                <w:szCs w:val="22"/>
              </w:rPr>
              <w:t>for pregnant women.</w:t>
            </w:r>
            <w:r w:rsidRPr="00FA4DB7">
              <w:rPr>
                <w:sz w:val="22"/>
                <w:szCs w:val="22"/>
              </w:rPr>
              <w:fldChar w:fldCharType="begin"/>
            </w:r>
            <w:r>
              <w:rPr>
                <w:sz w:val="22"/>
                <w:szCs w:val="22"/>
              </w:rPr>
              <w:instrText xml:space="preserve"> ADDIN ZOTERO_ITEM CSL_CITATION {"citationID":"vDzKDrYy","properties":{"formattedCitation":"\\super 87\\nosupersub{}","plainCitation":"87","noteIndex":0},"citationItems":[{"id":1066,"uris":["http://zotero.org/users/local/h7Z1P8Gq/items/KXQ3XNTT"],"itemData":{"id":1066,"type":"document","abstract":"Endorsed, by the UN Secretary-General, this is a comprehensive WHO guideline on routine ANC for pregnant women and adolescent girls. It aims to complement existing WHO guidelines on the management of specific pregnancy-related complications.","call-number":"ISBN: 9789241549912","language":"en","publisher":"WHO","title":"WHO recommendations on antenatal care for a positive pregnancy experience","URL":"https://www.who.int/publications/i/item/9789241549912","author":[{"family":"World Health Organization","given":""}],"accessed":{"date-parts":[["2024",9,11]]},"issued":{"date-parts":[["2016",11,29]]}}}],"schema":"https://github.com/citation-style-language/schema/raw/master/csl-citation.json"} </w:instrText>
            </w:r>
            <w:r w:rsidRPr="00FA4DB7">
              <w:rPr>
                <w:sz w:val="22"/>
                <w:szCs w:val="22"/>
              </w:rPr>
              <w:fldChar w:fldCharType="separate"/>
            </w:r>
            <w:r w:rsidRPr="005126D7">
              <w:rPr>
                <w:sz w:val="22"/>
                <w:vertAlign w:val="superscript"/>
              </w:rPr>
              <w:t>87</w:t>
            </w:r>
            <w:r w:rsidRPr="00FA4DB7">
              <w:rPr>
                <w:sz w:val="22"/>
                <w:szCs w:val="22"/>
              </w:rPr>
              <w:fldChar w:fldCharType="end"/>
            </w:r>
            <w:r w:rsidRPr="00FA4DB7" w:rsidDel="00465D9D">
              <w:rPr>
                <w:sz w:val="22"/>
                <w:szCs w:val="22"/>
              </w:rPr>
              <w:t xml:space="preserve"> </w:t>
            </w:r>
          </w:p>
          <w:p w14:paraId="7F5E2E17" w14:textId="77777777" w:rsidR="00BA6DD0" w:rsidRPr="00C93202" w:rsidRDefault="00BA6DD0" w:rsidP="00E11F80">
            <w:pPr>
              <w:pStyle w:val="paragraph"/>
              <w:ind w:left="720"/>
              <w:cnfStyle w:val="000000000000" w:firstRow="0" w:lastRow="0" w:firstColumn="0" w:lastColumn="0" w:oddVBand="0" w:evenVBand="0" w:oddHBand="0" w:evenHBand="0" w:firstRowFirstColumn="0" w:firstRowLastColumn="0" w:lastRowFirstColumn="0" w:lastRowLastColumn="0"/>
              <w:rPr>
                <w:sz w:val="22"/>
                <w:szCs w:val="22"/>
              </w:rPr>
            </w:pPr>
          </w:p>
        </w:tc>
        <w:tc>
          <w:tcPr>
            <w:tcW w:w="4037" w:type="dxa"/>
          </w:tcPr>
          <w:p w14:paraId="5B1B3465" w14:textId="77777777" w:rsidR="00BA6DD0" w:rsidRDefault="00BA6DD0" w:rsidP="00BA6DD0">
            <w:pPr>
              <w:pStyle w:val="paragraph"/>
              <w:numPr>
                <w:ilvl w:val="0"/>
                <w:numId w:val="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Screen all pregnant women at the first antenatal care visit.</w:t>
            </w:r>
            <w:r>
              <w:fldChar w:fldCharType="begin"/>
            </w:r>
            <w:r>
              <w:rPr>
                <w:sz w:val="22"/>
                <w:szCs w:val="22"/>
              </w:rPr>
              <w:instrText xml:space="preserve"> ADDIN ZOTERO_ITEM CSL_CITATION {"citationID":"dbYBGFe3","properties":{"formattedCitation":"\\super 80\\nosupersub{}","plainCitation":"80","noteIndex":0},"citationItems":[{"id":705,"uris":["http://zotero.org/users/local/h7Z1P8Gq/items/EM6DB88P"],"itemData":{"id":705,"type":"article-journal","abstract":"Background\nMother-to-child transmission of syphilis remains a leading cause of neonatal death and stillbirth, disproportionally affecting women in low-resource settings where syphilis prevalence rates are high and testing rates low. Recently developed syphilis point-of-care tests (POCTs) are promising alternatives to conventional laboratory screening in low-resource settings as they do not require a laboratory setting, intensive technical training and yield results in 10–15 minutes thereby enabling both diagnosis and treatment in a single visit. Aim of this review was to provide clarity on the benefits of different POCTs and assess whether the implementation of syphilis POCTs is associated with decreased numbers of syphilis-related adverse pregnancy outcomes.\n\nMethods\nFollowing the PRISMA guidelines, three electronic databases (PubMed, Medline (Ovid), Cochrane) were systematically searched for intervention studies and cost-effectiveness analyses investigating the association between antenatal syphilis POCT and pregnancy outcomes such as congenital syphilis, low birth weight, prematurity, miscarriage, stillbirth as well as perinatal, fetal or infant death.\n\nResults\nNine out of 278 initially identified articles were included, consisting of two clinical studies and seven modelling studies. Studies compared the effect on pregnancy outcomes of treponemal POCT, non-treponemal POCT and dual POCT to laboratory screening and no screening program. Based on the clinical studies, significantly higher testing and treatment rates, as well as a significant reduction (93%) in adverse pregnancy outcomes was reported for treponemal POCT compared to laboratory screening. Compared to no screening and laboratory screening, modelling studies assumed higher treatment rates for POCT and predicted the most prevented adverse pregnancy outcomes for treponemal POCT, followed by a dual treponemal and non-treponemal POCT strategy.\n\nConclusion\nImplementation of treponemal POCT in low-resource settings increases syphilis testing and treatment rates and prevents the most syphilis-related adverse pregnancy outcomes compared to no screening, laboratory screening, non-treponemal POCT and dual POCT. Regarding the benefits of dual POCT, more research is needed. Overall, this review provides evidence on the contribution of treponemal POCT to healthier pregnancies and contributes greater clarity on the impact of diverse diagnostic methods available for the detection of syphilis.","container-title":"PLoS ONE","DOI":"10.1371/journal.pone.0247649","ISSN":"1932-6203","issue":"3","journalAbbreviation":"PLoS One","note":"PMID: 33765040\nPMCID: PMC7993761","page":"e0247649","source":"PubMed Central","title":"The impact of antenatal syphilis point of care testing on pregnancy outcomes: A systematic review","title-short":"The impact of antenatal syphilis point of care testing on pregnancy outcomes","volume":"16","author":[{"family":"Brandenburger","given":"Dana"},{"family":"Ambrosino","given":"Elena"}],"issued":{"date-parts":[["2021",3,25]]}}}],"schema":"https://github.com/citation-style-language/schema/raw/master/csl-citation.json"} </w:instrText>
            </w:r>
            <w:r>
              <w:fldChar w:fldCharType="separate"/>
            </w:r>
            <w:r w:rsidRPr="005126D7">
              <w:rPr>
                <w:sz w:val="22"/>
                <w:vertAlign w:val="superscript"/>
              </w:rPr>
              <w:t>80</w:t>
            </w:r>
            <w:r>
              <w:fldChar w:fldCharType="end"/>
            </w:r>
            <w:r>
              <w:rPr>
                <w:sz w:val="22"/>
                <w:szCs w:val="22"/>
              </w:rPr>
              <w:t xml:space="preserve"> </w:t>
            </w:r>
          </w:p>
          <w:p w14:paraId="3DB5F343" w14:textId="77777777" w:rsidR="00BA6DD0" w:rsidRPr="00B17D93" w:rsidRDefault="00BA6DD0" w:rsidP="00BA6DD0">
            <w:pPr>
              <w:pStyle w:val="paragraph"/>
              <w:numPr>
                <w:ilvl w:val="0"/>
                <w:numId w:val="1"/>
              </w:numPr>
              <w:cnfStyle w:val="000000000000" w:firstRow="0" w:lastRow="0" w:firstColumn="0" w:lastColumn="0" w:oddVBand="0" w:evenVBand="0" w:oddHBand="0" w:evenHBand="0" w:firstRowFirstColumn="0" w:firstRowLastColumn="0" w:lastRowFirstColumn="0" w:lastRowLastColumn="0"/>
              <w:rPr>
                <w:sz w:val="22"/>
                <w:szCs w:val="22"/>
              </w:rPr>
            </w:pPr>
            <w:r w:rsidRPr="00B17D93">
              <w:rPr>
                <w:sz w:val="22"/>
                <w:szCs w:val="22"/>
              </w:rPr>
              <w:t>Repeat screening</w:t>
            </w:r>
            <w:r>
              <w:rPr>
                <w:sz w:val="22"/>
                <w:szCs w:val="22"/>
              </w:rPr>
              <w:t xml:space="preserve"> test</w:t>
            </w:r>
            <w:r w:rsidRPr="00B17D93">
              <w:rPr>
                <w:sz w:val="22"/>
                <w:szCs w:val="22"/>
              </w:rPr>
              <w:t xml:space="preserve"> in the third trimester or labour</w:t>
            </w:r>
            <w:r>
              <w:rPr>
                <w:sz w:val="22"/>
                <w:szCs w:val="22"/>
              </w:rPr>
              <w:t>/</w:t>
            </w:r>
            <w:r w:rsidRPr="00B17D93">
              <w:rPr>
                <w:sz w:val="22"/>
                <w:szCs w:val="22"/>
              </w:rPr>
              <w:t xml:space="preserve">delivery for women </w:t>
            </w:r>
            <w:r>
              <w:rPr>
                <w:sz w:val="22"/>
                <w:szCs w:val="22"/>
              </w:rPr>
              <w:t xml:space="preserve">with initial negative result  and </w:t>
            </w:r>
            <w:r w:rsidRPr="00B17D93">
              <w:rPr>
                <w:sz w:val="22"/>
                <w:szCs w:val="22"/>
              </w:rPr>
              <w:t>at elevated risk for infection.</w:t>
            </w:r>
            <w:r w:rsidRPr="00B17D93">
              <w:fldChar w:fldCharType="begin"/>
            </w:r>
            <w:r>
              <w:rPr>
                <w:sz w:val="22"/>
                <w:szCs w:val="22"/>
              </w:rPr>
              <w:instrText xml:space="preserve"> ADDIN ZOTERO_ITEM CSL_CITATION {"citationID":"HxJ9qlbE","properties":{"formattedCitation":"\\super 138,139\\nosupersub{}","plainCitation":"138,139","noteIndex":0},"citationItems":[{"id":1267,"uris":["http://zotero.org/users/local/h7Z1P8Gq/items/3HFHGGJT"],"itemData":{"id":1267,"type":"article-journal","abstract":"These guidelines for the treatment of persons who have or are at risk for sexually transmitted diseases (STDs) were updated by CDC after consultation with a group of professionals knowledgeable in the field of STDs who met in Atlanta on April 30–May ...","container-title":"MMWR. Recommendations and reports : Morbidity and mortality weekly report. Recommendations and reports","issue":"RR-03","language":"en","note":"PMID: 26042815","page":"1","source":"pmc.ncbi.nlm.nih.gov","title":"Sexually Transmitted Diseases Treatment Guidelines, 2015","volume":"64","author":[{"family":"Workowski","given":"Kimberly A."},{"family":"Bolan","given":"Gail A."}],"issued":{"date-parts":[["2015",6,5]]}}},{"id":1270,"uris":["http://zotero.org/users/local/h7Z1P8Gq/items/22WFNE42"],"itemData":{"id":1270,"type":"book","edition":"8th Edition","ISBN":"978-1-61002-087-9","title":"Guidelines for Perinatal Care (8th Edition)","URL":"https://doi.org/10.1542/9781610020886","author":[{"family":"American Academy of Pediatrics","given":""}],"issued":{"date-parts":[["2017",9]]}}}],"schema":"https://github.com/citation-style-language/schema/raw/master/csl-citation.json"} </w:instrText>
            </w:r>
            <w:r w:rsidRPr="00B17D93">
              <w:fldChar w:fldCharType="separate"/>
            </w:r>
            <w:r w:rsidRPr="005126D7">
              <w:rPr>
                <w:sz w:val="22"/>
                <w:vertAlign w:val="superscript"/>
              </w:rPr>
              <w:t>138,139</w:t>
            </w:r>
            <w:r w:rsidRPr="00B17D93">
              <w:fldChar w:fldCharType="end"/>
            </w:r>
          </w:p>
          <w:p w14:paraId="084232C0" w14:textId="77777777" w:rsidR="00BA6DD0" w:rsidRPr="00741B35" w:rsidRDefault="00BA6DD0" w:rsidP="00BA6DD0">
            <w:pPr>
              <w:pStyle w:val="paragraph"/>
              <w:numPr>
                <w:ilvl w:val="0"/>
                <w:numId w:val="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Syphilis POC tests preferred</w:t>
            </w:r>
            <w:r w:rsidRPr="00741B35">
              <w:rPr>
                <w:sz w:val="22"/>
                <w:szCs w:val="22"/>
              </w:rPr>
              <w:t xml:space="preserve"> in settings with high loss to follow-up or limited laboratory capacity.</w:t>
            </w:r>
            <w:r w:rsidRPr="00741B35">
              <w:rPr>
                <w:sz w:val="22"/>
                <w:szCs w:val="22"/>
              </w:rPr>
              <w:fldChar w:fldCharType="begin"/>
            </w:r>
            <w:r>
              <w:rPr>
                <w:sz w:val="22"/>
                <w:szCs w:val="22"/>
              </w:rPr>
              <w:instrText xml:space="preserve"> ADDIN ZOTERO_ITEM CSL_CITATION {"citationID":"AKdNHu9d","properties":{"formattedCitation":"\\super 36\\nosupersub{}","plainCitation":"36","noteIndex":0},"citationItems":[{"id":701,"uris":["http://zotero.org/users/local/h7Z1P8Gq/items/DKD2A3DG"],"itemData":{"id":701,"type":"chapter","abstract":"Syphilis is a bacterial sexually transmitted infection (STI) caused by Treponema pallidum. It results in substantial morbidity and mortality. WHO estimates that 5.6 million new cases of syphilis occurred among adolescents and adults aged 15–49 years worldwide in 2012 with a global incidence rate of 1.5 cases per 1000 females and 1.5 per 1000 males. The estimated 18 million prevalent cases of syphilis in 2012 translates to a global prevalence of 0.5% among females and 0.5% among males aged 15–49 years, with the highest prevalence in the WHO African Region (1).","container-title":"WHO Guideline on Syphilis Screening and Treatment for Pregnant Women","language":"en","publisher":"World Health Organization","source":"www.ncbi.nlm.nih.gov","title":"WHO Guideline on Syphilis Screening and Treatment for Pregnant Women","URL":"https://www.ncbi.nlm.nih.gov/books/NBK499744/","author":[{"literal":"World Health Organization"}],"accessed":{"date-parts":[["2024",7,10]]},"issued":{"date-parts":[["2017"]]}}}],"schema":"https://github.com/citation-style-language/schema/raw/master/csl-citation.json"} </w:instrText>
            </w:r>
            <w:r w:rsidRPr="00741B35">
              <w:rPr>
                <w:sz w:val="22"/>
                <w:szCs w:val="22"/>
              </w:rPr>
              <w:fldChar w:fldCharType="separate"/>
            </w:r>
            <w:r w:rsidRPr="0081630A">
              <w:rPr>
                <w:sz w:val="22"/>
                <w:vertAlign w:val="superscript"/>
              </w:rPr>
              <w:t>36</w:t>
            </w:r>
            <w:r w:rsidRPr="00741B35">
              <w:rPr>
                <w:sz w:val="22"/>
                <w:szCs w:val="22"/>
              </w:rPr>
              <w:fldChar w:fldCharType="end"/>
            </w:r>
            <w:r w:rsidRPr="00741B35">
              <w:rPr>
                <w:sz w:val="22"/>
                <w:szCs w:val="22"/>
              </w:rPr>
              <w:t xml:space="preserve"> </w:t>
            </w:r>
          </w:p>
        </w:tc>
      </w:tr>
      <w:tr w:rsidR="00BA6DD0" w14:paraId="720D7CBD" w14:textId="77777777" w:rsidTr="00E11F80">
        <w:trPr>
          <w:trHeight w:val="300"/>
        </w:trPr>
        <w:tc>
          <w:tcPr>
            <w:cnfStyle w:val="001000000000" w:firstRow="0" w:lastRow="0" w:firstColumn="1" w:lastColumn="0" w:oddVBand="0" w:evenVBand="0" w:oddHBand="0" w:evenHBand="0" w:firstRowFirstColumn="0" w:firstRowLastColumn="0" w:lastRowFirstColumn="0" w:lastRowLastColumn="0"/>
            <w:tcW w:w="2063" w:type="dxa"/>
          </w:tcPr>
          <w:p w14:paraId="4AC330F3" w14:textId="77777777" w:rsidR="00BA6DD0" w:rsidRPr="00CC5E59" w:rsidRDefault="00BA6DD0" w:rsidP="00E11F80">
            <w:pPr>
              <w:pStyle w:val="paragraph"/>
              <w:rPr>
                <w:sz w:val="22"/>
                <w:szCs w:val="22"/>
              </w:rPr>
            </w:pPr>
            <w:r w:rsidRPr="00CC5E59">
              <w:rPr>
                <w:sz w:val="22"/>
                <w:szCs w:val="22"/>
              </w:rPr>
              <w:t>Treatment or management of infected mother</w:t>
            </w:r>
          </w:p>
        </w:tc>
        <w:tc>
          <w:tcPr>
            <w:tcW w:w="3667" w:type="dxa"/>
          </w:tcPr>
          <w:p w14:paraId="3D39A821"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Lifelong </w:t>
            </w:r>
            <w:r w:rsidRPr="00CC5E59">
              <w:rPr>
                <w:sz w:val="22"/>
                <w:szCs w:val="22"/>
              </w:rPr>
              <w:t xml:space="preserve">ART for newly diagnosed women </w:t>
            </w:r>
            <w:r w:rsidRPr="00074E48">
              <w:rPr>
                <w:sz w:val="22"/>
                <w:szCs w:val="22"/>
              </w:rPr>
              <w:t>at any CD4 count</w:t>
            </w:r>
            <w:r>
              <w:rPr>
                <w:sz w:val="22"/>
                <w:szCs w:val="22"/>
              </w:rPr>
              <w:t>.</w:t>
            </w:r>
          </w:p>
          <w:p w14:paraId="67F3C943"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Pr="00CC5E59">
              <w:rPr>
                <w:sz w:val="22"/>
                <w:szCs w:val="22"/>
              </w:rPr>
              <w:t>e-initiate ART for women who have been disengaged from care.</w:t>
            </w:r>
            <w:r>
              <w:fldChar w:fldCharType="begin"/>
            </w:r>
            <w:r>
              <w:rPr>
                <w:sz w:val="22"/>
                <w:szCs w:val="22"/>
              </w:rPr>
              <w:instrText xml:space="preserve"> ADDIN ZOTERO_ITEM CSL_CITATION {"citationID":"UeI7OdnZ","properties":{"formattedCitation":"\\super 87\\nosupersub{}","plainCitation":"87","noteIndex":0},"citationItems":[{"id":1066,"uris":["http://zotero.org/users/local/h7Z1P8Gq/items/KXQ3XNTT"],"itemData":{"id":1066,"type":"document","abstract":"Endorsed, by the UN Secretary-General, this is a comprehensive WHO guideline on routine ANC for pregnant women and adolescent girls. It aims to complement existing WHO guidelines on the management of specific pregnancy-related complications.","call-number":"ISBN: 9789241549912","language":"en","publisher":"WHO","title":"WHO recommendations on antenatal care for a positive pregnancy experience","URL":"https://www.who.int/publications/i/item/9789241549912","author":[{"family":"World Health Organization","given":""}],"accessed":{"date-parts":[["2024",9,11]]},"issued":{"date-parts":[["2016",11,29]]}}}],"schema":"https://github.com/citation-style-language/schema/raw/master/csl-citation.json"} </w:instrText>
            </w:r>
            <w:r>
              <w:fldChar w:fldCharType="separate"/>
            </w:r>
            <w:r w:rsidRPr="005126D7">
              <w:rPr>
                <w:sz w:val="22"/>
                <w:vertAlign w:val="superscript"/>
              </w:rPr>
              <w:t>87</w:t>
            </w:r>
            <w:r>
              <w:fldChar w:fldCharType="end"/>
            </w:r>
          </w:p>
          <w:p w14:paraId="0E7CEFED"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w:t>
            </w:r>
            <w:r w:rsidRPr="00646180">
              <w:rPr>
                <w:sz w:val="22"/>
                <w:szCs w:val="22"/>
              </w:rPr>
              <w:t>olutegravir (DTG)-based regimen combined with nucleoside reverse transcriptase inhibitors (NRTIs) like tenofovir and lamivudine or emtricitabine</w:t>
            </w:r>
            <w:r>
              <w:rPr>
                <w:sz w:val="22"/>
                <w:szCs w:val="22"/>
              </w:rPr>
              <w:t xml:space="preserve"> preferred.</w:t>
            </w:r>
          </w:p>
          <w:p w14:paraId="6A0D0FBE" w14:textId="77777777" w:rsidR="00BA6DD0" w:rsidRPr="0064618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w:t>
            </w:r>
            <w:r w:rsidRPr="00646180">
              <w:rPr>
                <w:sz w:val="22"/>
                <w:szCs w:val="22"/>
              </w:rPr>
              <w:t>favirenz (EFV)-based regimen</w:t>
            </w:r>
            <w:r>
              <w:rPr>
                <w:sz w:val="22"/>
                <w:szCs w:val="22"/>
              </w:rPr>
              <w:t xml:space="preserve"> acceptable alternative for pregnant women unable to use DTG</w:t>
            </w:r>
            <w:r w:rsidRPr="00646180">
              <w:rPr>
                <w:sz w:val="22"/>
                <w:szCs w:val="22"/>
              </w:rPr>
              <w:t>.</w:t>
            </w:r>
            <w:r w:rsidRPr="00646180">
              <w:fldChar w:fldCharType="begin"/>
            </w:r>
            <w:r>
              <w:rPr>
                <w:sz w:val="22"/>
                <w:szCs w:val="22"/>
              </w:rPr>
              <w:instrText xml:space="preserve"> ADDIN ZOTERO_ITEM CSL_CITATION {"citationID":"ek4BnbhQ","properties":{"formattedCitation":"\\super 126,140\\nosupersub{}","plainCitation":"126,140","noteIndex":0},"citationItems":[{"id":1381,"uris":["http://zotero.org/users/local/h7Z1P8Gq/items/9Q9W74PT"],"itemData":{"id":1381,"type":"document","call-number":"ISBN: 978 92 4 159981 8","publisher":"WHO","title":"Antiretroviral drugs for treating pregnant women and preventing HIV infection in infants","URL":"https://www.who.int/publications/i/item/9789241599818","author":[{"family":"World Health Organization","given":""}],"accessed":{"date-parts":[["2024",10,28]]},"issued":{"date-parts":[["2010",1,1]]}}},{"id":1373,"uris":["http://zotero.org/users/local/h7Z1P8Gq/items/NP6644SY"],"itemData":{"id":1373,"type":"webpage","abstract":"WHO's new \"Consolidated Guidelines on HIV Prevention, Testing, Treatment, Service Delivery and Monitoring: Recommendations for A Public Health Approach\" bring together important clinical and programmatic updates produced by WHO since 2016 and provides comprehensive, evidence-informed recommendations and good practice statements within a public health, rights-based and person-centred approach.","language":"en","title":"WHO publishes new Consolidated HIV guidelines for prevention, treatment, service delivery &amp; monitoring","URL":"https://www.who.int/news/item/16-07-2021-who-publishes-new-consolidated-hiv-guidelines-for-prevention-treatment-service-delivery-monitoring","author":[{"family":"World Health Organization","given":""}],"accessed":{"date-parts":[["2024",10,27]]},"issued":{"date-parts":[["2021",7,16]]}}}],"schema":"https://github.com/citation-style-language/schema/raw/master/csl-citation.json"} </w:instrText>
            </w:r>
            <w:r w:rsidRPr="00646180">
              <w:fldChar w:fldCharType="separate"/>
            </w:r>
            <w:r w:rsidRPr="005126D7">
              <w:rPr>
                <w:sz w:val="22"/>
                <w:vertAlign w:val="superscript"/>
              </w:rPr>
              <w:t>126,140</w:t>
            </w:r>
            <w:r w:rsidRPr="00646180">
              <w:fldChar w:fldCharType="end"/>
            </w:r>
          </w:p>
          <w:p w14:paraId="1221D227"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5C6DFF">
              <w:rPr>
                <w:sz w:val="22"/>
                <w:szCs w:val="22"/>
              </w:rPr>
              <w:t xml:space="preserve">VL </w:t>
            </w:r>
            <w:r>
              <w:rPr>
                <w:sz w:val="22"/>
                <w:szCs w:val="22"/>
              </w:rPr>
              <w:t>test at</w:t>
            </w:r>
            <w:r w:rsidRPr="005C6DFF">
              <w:rPr>
                <w:sz w:val="22"/>
                <w:szCs w:val="22"/>
              </w:rPr>
              <w:t xml:space="preserve"> first ANC visit for women already established on ART.</w:t>
            </w:r>
          </w:p>
          <w:p w14:paraId="3687EBC0"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5C6DFF">
              <w:rPr>
                <w:sz w:val="22"/>
                <w:szCs w:val="22"/>
              </w:rPr>
              <w:lastRenderedPageBreak/>
              <w:t>VL tested 3 months after initiation of ART</w:t>
            </w:r>
            <w:r>
              <w:rPr>
                <w:sz w:val="22"/>
                <w:szCs w:val="22"/>
              </w:rPr>
              <w:t xml:space="preserve"> for pregnant women newly diagnosed</w:t>
            </w:r>
            <w:r w:rsidRPr="005C6DFF">
              <w:rPr>
                <w:sz w:val="22"/>
                <w:szCs w:val="22"/>
              </w:rPr>
              <w:t>.</w:t>
            </w:r>
          </w:p>
          <w:p w14:paraId="176BE677"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VL test</w:t>
            </w:r>
            <w:r w:rsidRPr="005C6DFF">
              <w:rPr>
                <w:sz w:val="22"/>
                <w:szCs w:val="22"/>
              </w:rPr>
              <w:t xml:space="preserve"> at 34</w:t>
            </w:r>
            <w:r>
              <w:rPr>
                <w:sz w:val="22"/>
                <w:szCs w:val="22"/>
              </w:rPr>
              <w:t>–</w:t>
            </w:r>
            <w:r w:rsidRPr="005C6DFF">
              <w:rPr>
                <w:sz w:val="22"/>
                <w:szCs w:val="22"/>
              </w:rPr>
              <w:t xml:space="preserve">36 weeks gestation, or delivery, </w:t>
            </w:r>
            <w:r>
              <w:rPr>
                <w:sz w:val="22"/>
                <w:szCs w:val="22"/>
              </w:rPr>
              <w:t xml:space="preserve">for all pregnant WLHIV </w:t>
            </w:r>
            <w:r w:rsidRPr="005C6DFF">
              <w:rPr>
                <w:sz w:val="22"/>
                <w:szCs w:val="22"/>
              </w:rPr>
              <w:t xml:space="preserve">regardless of when ART was initiated. </w:t>
            </w:r>
          </w:p>
          <w:p w14:paraId="2175222C" w14:textId="77777777" w:rsidR="00BA6DD0" w:rsidRPr="005C6DFF"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5C6DFF">
              <w:rPr>
                <w:sz w:val="22"/>
                <w:szCs w:val="22"/>
              </w:rPr>
              <w:t>VL tests 3 months after delivery and every 6 months thereafter</w:t>
            </w:r>
            <w:r>
              <w:rPr>
                <w:sz w:val="22"/>
                <w:szCs w:val="22"/>
              </w:rPr>
              <w:t xml:space="preserve"> for all breastfeeding WLHIV</w:t>
            </w:r>
            <w:r w:rsidRPr="005C6DFF">
              <w:rPr>
                <w:sz w:val="22"/>
                <w:szCs w:val="22"/>
              </w:rPr>
              <w:t xml:space="preserve">, regardless of when ART was initiated. </w:t>
            </w:r>
            <w:r>
              <w:fldChar w:fldCharType="begin"/>
            </w:r>
            <w:r>
              <w:rPr>
                <w:sz w:val="22"/>
                <w:szCs w:val="22"/>
              </w:rPr>
              <w:instrText xml:space="preserve"> ADDIN ZOTERO_ITEM CSL_CITATION {"citationID":"JZ1s47fC","properties":{"formattedCitation":"\\super 106,137\\nosupersub{}","plainCitation":"106,137","noteIndex":0},"citationItems":[{"id":1395,"uris":["http://zotero.org/users/local/h7Z1P8Gq/items/7KSIDBFQ"],"itemData":{"id":1395,"type":"report","event-place":"Geneva","license":"Licence: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Organization","given":""}],"issued":{"date-parts":[["2021"]]}}},{"id":1389,"uris":["http://zotero.org/users/local/h7Z1P8Gq/items/DITYDRL4"],"itemData":{"id":1389,"type":"document","call-number":"ISBN: 978-92-4-002223-2","title":"Updated recommendations on HIV prevention, infant diagnosis, antiretroviral initiation and monitoring","URL":"https://www.who.int/publications/i/item/9789240022232","author":[{"family":"World Health Organization","given":""}],"accessed":{"date-parts":[["2024",10,28]]},"issued":{"date-parts":[["2021",3,17]]}}}],"schema":"https://github.com/citation-style-language/schema/raw/master/csl-citation.json"} </w:instrText>
            </w:r>
            <w:r>
              <w:fldChar w:fldCharType="separate"/>
            </w:r>
            <w:r w:rsidRPr="005126D7">
              <w:rPr>
                <w:sz w:val="22"/>
                <w:vertAlign w:val="superscript"/>
              </w:rPr>
              <w:t>106,137</w:t>
            </w:r>
            <w:r>
              <w:fldChar w:fldCharType="end"/>
            </w:r>
          </w:p>
          <w:p w14:paraId="25ACBBA4" w14:textId="77777777" w:rsidR="00BA6DD0" w:rsidRPr="00266F9C"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266F9C">
              <w:rPr>
                <w:sz w:val="22"/>
                <w:szCs w:val="22"/>
              </w:rPr>
              <w:t>Same-day POC VL testing to expedite result return and clinical decision-making.</w:t>
            </w:r>
            <w:r w:rsidRPr="00266F9C">
              <w:fldChar w:fldCharType="begin"/>
            </w:r>
            <w:r>
              <w:rPr>
                <w:sz w:val="22"/>
                <w:szCs w:val="22"/>
              </w:rPr>
              <w:instrText xml:space="preserve"> ADDIN ZOTERO_ITEM CSL_CITATION {"citationID":"DI2Vdc0s","properties":{"formattedCitation":"\\super 137\\nosupersub{}","plainCitation":"137","noteIndex":0},"citationItems":[{"id":1395,"uris":["http://zotero.org/users/local/h7Z1P8Gq/items/7KSIDBFQ"],"itemData":{"id":1395,"type":"report","event-place":"Geneva","license":"Licence: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Organization","given":""}],"issued":{"date-parts":[["2021"]]}}}],"schema":"https://github.com/citation-style-language/schema/raw/master/csl-citation.json"} </w:instrText>
            </w:r>
            <w:r w:rsidRPr="00266F9C">
              <w:fldChar w:fldCharType="separate"/>
            </w:r>
            <w:r w:rsidRPr="005126D7">
              <w:rPr>
                <w:sz w:val="22"/>
                <w:vertAlign w:val="superscript"/>
              </w:rPr>
              <w:t>137</w:t>
            </w:r>
            <w:r w:rsidRPr="00266F9C">
              <w:fldChar w:fldCharType="end"/>
            </w:r>
          </w:p>
          <w:p w14:paraId="6EA74B42" w14:textId="77777777" w:rsidR="00BA6DD0" w:rsidRPr="001105E6"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1105E6">
              <w:rPr>
                <w:sz w:val="22"/>
                <w:szCs w:val="22"/>
              </w:rPr>
              <w:t xml:space="preserve">CD4 counts </w:t>
            </w:r>
            <w:r>
              <w:rPr>
                <w:sz w:val="22"/>
                <w:szCs w:val="22"/>
              </w:rPr>
              <w:t xml:space="preserve">should </w:t>
            </w:r>
            <w:proofErr w:type="spellStart"/>
            <w:r>
              <w:rPr>
                <w:sz w:val="22"/>
                <w:szCs w:val="22"/>
              </w:rPr>
              <w:t>be</w:t>
            </w:r>
            <w:r w:rsidRPr="001105E6">
              <w:rPr>
                <w:sz w:val="22"/>
                <w:szCs w:val="22"/>
              </w:rPr>
              <w:t>checked</w:t>
            </w:r>
            <w:proofErr w:type="spellEnd"/>
            <w:r w:rsidRPr="001105E6">
              <w:rPr>
                <w:sz w:val="22"/>
                <w:szCs w:val="22"/>
              </w:rPr>
              <w:t xml:space="preserve"> at </w:t>
            </w:r>
            <w:r>
              <w:rPr>
                <w:sz w:val="22"/>
                <w:szCs w:val="22"/>
              </w:rPr>
              <w:t>first</w:t>
            </w:r>
            <w:r w:rsidRPr="001105E6">
              <w:rPr>
                <w:sz w:val="22"/>
                <w:szCs w:val="22"/>
              </w:rPr>
              <w:t xml:space="preserve"> antenatal visit, with additional monitoring based on ART duration and immune status.</w:t>
            </w:r>
            <w:r>
              <w:fldChar w:fldCharType="begin"/>
            </w:r>
            <w:r>
              <w:rPr>
                <w:sz w:val="22"/>
                <w:szCs w:val="22"/>
              </w:rPr>
              <w:instrText xml:space="preserve"> ADDIN ZOTERO_ITEM CSL_CITATION {"citationID":"MI3muUXn","properties":{"formattedCitation":"\\super 141\\nosupersub{}","plainCitation":"141","noteIndex":0},"citationItems":[{"id":1385,"uris":["http://zotero.org/users/local/h7Z1P8Gq/items/QID8A9IV"],"itemData":{"id":1385,"type":"webpage","abstract":"View recommendations for the initial evaluation and continued monitoring of HIV during pregnancy.","container-title":"Recommendations for the Use of Antiretroviral Drugs During Pregnancy and Interventions to Reduce Perinatal HIV Transmission in the United States","language":"en","title":"Initial Evaluation and Continued Monitoring of HIV During Pregnancy | NIH","URL":"https://clinicalinfo.hiv.gov/en/guidelines/perinatal/antepartum-care-initial-evaluation-monitoring-hiv-assessments-during-pregnancy","author":[{"family":"Department of Health and Human Services","given":""}],"accessed":{"date-parts":[["2024",10,28]]},"issued":{"date-parts":[["2024",1,31]]}}}],"schema":"https://github.com/citation-style-language/schema/raw/master/csl-citation.json"} </w:instrText>
            </w:r>
            <w:r>
              <w:fldChar w:fldCharType="separate"/>
            </w:r>
            <w:r w:rsidRPr="005126D7">
              <w:rPr>
                <w:sz w:val="22"/>
                <w:vertAlign w:val="superscript"/>
              </w:rPr>
              <w:t>141</w:t>
            </w:r>
            <w:r>
              <w:fldChar w:fldCharType="end"/>
            </w:r>
          </w:p>
          <w:p w14:paraId="22FF0429" w14:textId="77777777" w:rsidR="00BA6DD0" w:rsidRPr="00203983"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203983">
              <w:rPr>
                <w:sz w:val="22"/>
                <w:szCs w:val="22"/>
              </w:rPr>
              <w:t>Screen for opportunistic infections, including TB, bacterial infections, STIs, and fungal infections including cryptococcosis (depending on local HIV prevalence and clinical indication)</w:t>
            </w:r>
            <w:r w:rsidRPr="00203983">
              <w:fldChar w:fldCharType="begin"/>
            </w:r>
            <w:r>
              <w:rPr>
                <w:sz w:val="22"/>
                <w:szCs w:val="22"/>
              </w:rPr>
              <w:instrText xml:space="preserve"> ADDIN ZOTERO_ITEM CSL_CITATION {"citationID":"40E9wE25","properties":{"formattedCitation":"\\super 142\\nosupersub{}","plainCitation":"142","noteIndex":0},"citationItems":[{"id":1388,"uris":["http://zotero.org/users/local/h7Z1P8Gq/items/HGMJYEBM"],"itemData":{"id":1388,"type":"document","title":"Panel on Opportunistic Infections in Adults and Adolescents with HIV. Guidelines for the prevention and treatment of opportunistic infections in adults and adolescents with HIV: recommendations from the Centers for Disease Control and Prevention","URL":"https://clinicalinfo.hiv.gov/en/guidelines/adultand-adolescent-opportunistic-infection/","author":[{"family":"Department of Health and Human Services","given":""},{"family":"HIV Medicine Association of the Infectious Diseases Society of America","given":""}],"issued":{"date-parts":[["2022"]]}}}],"schema":"https://github.com/citation-style-language/schema/raw/master/csl-citation.json"} </w:instrText>
            </w:r>
            <w:r w:rsidRPr="00203983">
              <w:fldChar w:fldCharType="separate"/>
            </w:r>
            <w:r w:rsidRPr="005126D7">
              <w:rPr>
                <w:sz w:val="22"/>
                <w:vertAlign w:val="superscript"/>
              </w:rPr>
              <w:t>142</w:t>
            </w:r>
            <w:r w:rsidRPr="00203983">
              <w:fldChar w:fldCharType="end"/>
            </w:r>
          </w:p>
          <w:p w14:paraId="2C4F6300"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646B1B">
              <w:rPr>
                <w:sz w:val="22"/>
                <w:szCs w:val="22"/>
              </w:rPr>
              <w:t xml:space="preserve">Support for partner disclosure, including </w:t>
            </w:r>
            <w:proofErr w:type="spellStart"/>
            <w:r w:rsidRPr="00646B1B">
              <w:rPr>
                <w:sz w:val="22"/>
                <w:szCs w:val="22"/>
              </w:rPr>
              <w:t>conseling</w:t>
            </w:r>
            <w:proofErr w:type="spellEnd"/>
            <w:r w:rsidRPr="00646B1B">
              <w:rPr>
                <w:sz w:val="22"/>
                <w:szCs w:val="22"/>
              </w:rPr>
              <w:t xml:space="preserve"> and screening for risk of IPV.</w:t>
            </w:r>
            <w:r w:rsidRPr="00646B1B">
              <w:rPr>
                <w:sz w:val="22"/>
                <w:szCs w:val="22"/>
              </w:rPr>
              <w:fldChar w:fldCharType="begin"/>
            </w:r>
            <w:r>
              <w:rPr>
                <w:sz w:val="22"/>
                <w:szCs w:val="22"/>
              </w:rPr>
              <w:instrText xml:space="preserve"> ADDIN ZOTERO_ITEM CSL_CITATION {"citationID":"GyTNPXIk","properties":{"formattedCitation":"\\super 127\\nosupersub{}","plainCitation":"127","noteIndex":0},"citationItems":[{"id":1375,"uris":["http://zotero.org/users/local/h7Z1P8Gq/items/N7CP2DYJ"],"itemData":{"id":1375,"type":"document","abstract":"These consolidated guidelines bring together existing and new evidence-based guidance and recommendations for delivering high-impact HIV testing services, including linkage to HIV prevention and treatment, in diverse settings and populations.","call-number":"WHO/CDS/HIV/19.31","language":"en","publisher":"WHO","title":"Consolidated guidelines on HIV testing services for a changing epidemic","URL":"https://www.who.int/publications/i/item/WHO-CDS-HIV-19.31","author":[{"family":"World Health Organization","given":""}],"accessed":{"date-parts":[["2024",10,27]]},"issued":{"date-parts":[["2019",11,27]]}}}],"schema":"https://github.com/citation-style-language/schema/raw/master/csl-citation.json"} </w:instrText>
            </w:r>
            <w:r w:rsidRPr="00646B1B">
              <w:rPr>
                <w:sz w:val="22"/>
                <w:szCs w:val="22"/>
              </w:rPr>
              <w:fldChar w:fldCharType="separate"/>
            </w:r>
            <w:r w:rsidRPr="005126D7">
              <w:rPr>
                <w:sz w:val="22"/>
                <w:vertAlign w:val="superscript"/>
              </w:rPr>
              <w:t>127</w:t>
            </w:r>
            <w:r w:rsidRPr="00646B1B">
              <w:rPr>
                <w:sz w:val="22"/>
                <w:szCs w:val="22"/>
              </w:rPr>
              <w:fldChar w:fldCharType="end"/>
            </w:r>
          </w:p>
          <w:p w14:paraId="7C95C320" w14:textId="77777777" w:rsidR="00BA6DD0" w:rsidRPr="00646B1B"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Partner</w:t>
            </w:r>
            <w:r w:rsidRPr="00646B1B">
              <w:rPr>
                <w:sz w:val="22"/>
                <w:szCs w:val="22"/>
              </w:rPr>
              <w:t xml:space="preserve"> testing and treatment after disclousre.</w:t>
            </w:r>
            <w:r w:rsidRPr="00646B1B">
              <w:rPr>
                <w:sz w:val="22"/>
                <w:szCs w:val="22"/>
              </w:rPr>
              <w:fldChar w:fldCharType="begin"/>
            </w:r>
            <w:r>
              <w:rPr>
                <w:sz w:val="22"/>
                <w:szCs w:val="22"/>
              </w:rPr>
              <w:instrText xml:space="preserve"> ADDIN ZOTERO_ITEM CSL_CITATION {"citationID":"0ihKWsiO","properties":{"formattedCitation":"\\super 127\\nosupersub{}","plainCitation":"127","noteIndex":0},"citationItems":[{"id":1375,"uris":["http://zotero.org/users/local/h7Z1P8Gq/items/N7CP2DYJ"],"itemData":{"id":1375,"type":"document","abstract":"These consolidated guidelines bring together existing and new evidence-based guidance and recommendations for delivering high-impact HIV testing services, including linkage to HIV prevention and treatment, in diverse settings and populations.","call-number":"WHO/CDS/HIV/19.31","language":"en","publisher":"WHO","title":"Consolidated guidelines on HIV testing services for a changing epidemic","URL":"https://www.who.int/publications/i/item/WHO-CDS-HIV-19.31","author":[{"family":"World Health Organization","given":""}],"accessed":{"date-parts":[["2024",10,27]]},"issued":{"date-parts":[["2019",11,27]]}}}],"schema":"https://github.com/citation-style-language/schema/raw/master/csl-citation.json"} </w:instrText>
            </w:r>
            <w:r w:rsidRPr="00646B1B">
              <w:rPr>
                <w:sz w:val="22"/>
                <w:szCs w:val="22"/>
              </w:rPr>
              <w:fldChar w:fldCharType="separate"/>
            </w:r>
            <w:r w:rsidRPr="005126D7">
              <w:rPr>
                <w:sz w:val="22"/>
                <w:vertAlign w:val="superscript"/>
              </w:rPr>
              <w:t>127</w:t>
            </w:r>
            <w:r w:rsidRPr="00646B1B">
              <w:rPr>
                <w:sz w:val="22"/>
                <w:szCs w:val="22"/>
              </w:rPr>
              <w:fldChar w:fldCharType="end"/>
            </w:r>
          </w:p>
          <w:p w14:paraId="186B9172" w14:textId="77777777" w:rsidR="00BA6DD0" w:rsidRPr="00CC5E59" w:rsidRDefault="00BA6DD0" w:rsidP="00E11F80">
            <w:pPr>
              <w:pStyle w:val="paragraph"/>
              <w:cnfStyle w:val="000000000000" w:firstRow="0" w:lastRow="0" w:firstColumn="0" w:lastColumn="0" w:oddVBand="0" w:evenVBand="0" w:oddHBand="0" w:evenHBand="0" w:firstRowFirstColumn="0" w:firstRowLastColumn="0" w:lastRowFirstColumn="0" w:lastRowLastColumn="0"/>
              <w:rPr>
                <w:sz w:val="22"/>
                <w:szCs w:val="22"/>
              </w:rPr>
            </w:pPr>
          </w:p>
        </w:tc>
        <w:tc>
          <w:tcPr>
            <w:tcW w:w="4037" w:type="dxa"/>
          </w:tcPr>
          <w:p w14:paraId="71B78EC3"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I</w:t>
            </w:r>
            <w:r w:rsidRPr="65EBFBD2">
              <w:rPr>
                <w:sz w:val="22"/>
                <w:szCs w:val="22"/>
              </w:rPr>
              <w:t xml:space="preserve">mmediate treatment with one dose of </w:t>
            </w:r>
            <w:r>
              <w:rPr>
                <w:sz w:val="22"/>
                <w:szCs w:val="22"/>
              </w:rPr>
              <w:t>BPG</w:t>
            </w:r>
            <w:r w:rsidRPr="65EBFBD2">
              <w:rPr>
                <w:sz w:val="22"/>
                <w:szCs w:val="22"/>
              </w:rPr>
              <w:t xml:space="preserve"> 2.4 MU intramuscularly</w:t>
            </w:r>
            <w:r>
              <w:rPr>
                <w:sz w:val="22"/>
                <w:szCs w:val="22"/>
              </w:rPr>
              <w:t xml:space="preserve"> (IM)</w:t>
            </w:r>
            <w:r w:rsidRPr="65EBFBD2">
              <w:rPr>
                <w:sz w:val="22"/>
                <w:szCs w:val="22"/>
              </w:rPr>
              <w:t xml:space="preserve"> for early syphilis.</w:t>
            </w:r>
            <w:r w:rsidRPr="65EBFBD2">
              <w:fldChar w:fldCharType="begin"/>
            </w:r>
            <w:r>
              <w:rPr>
                <w:sz w:val="22"/>
                <w:szCs w:val="22"/>
              </w:rPr>
              <w:instrText xml:space="preserve"> ADDIN ZOTERO_ITEM CSL_CITATION {"citationID":"GQ947keb","properties":{"formattedCitation":"\\super 85\\nosupersub{}","plainCitation":"85","noteIndex":0},"citationItems":[{"id":513,"uris":["http://zotero.org/users/local/h7Z1P8Gq/items/38TU88D7"],"itemData":{"id":513,"type":"webpage","abstract":"This guideline provides updated recommendations for syphilis screening and treatment for pregnant women based on the most recent evidence and available serologic tests for syphilis","language":"en","title":"WHO guideline on syphilis screening and treatment for pregnant women","URL":"https://www.who.int/publications-detail-redirect/9789241550093","accessed":{"date-parts":[["2024",4,9]]}}}],"schema":"https://github.com/citation-style-language/schema/raw/master/csl-citation.json"} </w:instrText>
            </w:r>
            <w:r w:rsidRPr="65EBFBD2">
              <w:fldChar w:fldCharType="separate"/>
            </w:r>
            <w:r w:rsidRPr="005126D7">
              <w:rPr>
                <w:sz w:val="22"/>
                <w:vertAlign w:val="superscript"/>
              </w:rPr>
              <w:t>85</w:t>
            </w:r>
            <w:r w:rsidRPr="65EBFBD2">
              <w:fldChar w:fldCharType="end"/>
            </w:r>
            <w:r w:rsidRPr="65EBFBD2">
              <w:rPr>
                <w:sz w:val="22"/>
                <w:szCs w:val="22"/>
              </w:rPr>
              <w:t xml:space="preserve"> </w:t>
            </w:r>
          </w:p>
          <w:p w14:paraId="29ECD291" w14:textId="77777777" w:rsidR="00BA6DD0" w:rsidRPr="00120667"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w:t>
            </w:r>
            <w:r w:rsidRPr="00120667">
              <w:rPr>
                <w:sz w:val="22"/>
                <w:szCs w:val="22"/>
              </w:rPr>
              <w:t xml:space="preserve">ate syphilis or infection of unknown duration, </w:t>
            </w:r>
            <w:r>
              <w:rPr>
                <w:sz w:val="22"/>
                <w:szCs w:val="22"/>
              </w:rPr>
              <w:t>t</w:t>
            </w:r>
            <w:r w:rsidRPr="00120667">
              <w:rPr>
                <w:sz w:val="22"/>
                <w:szCs w:val="22"/>
              </w:rPr>
              <w:t xml:space="preserve">hree doses of 2.4 MU </w:t>
            </w:r>
            <w:r>
              <w:rPr>
                <w:sz w:val="22"/>
                <w:szCs w:val="22"/>
              </w:rPr>
              <w:t>BPG</w:t>
            </w:r>
            <w:r w:rsidRPr="00120667">
              <w:rPr>
                <w:sz w:val="22"/>
                <w:szCs w:val="22"/>
              </w:rPr>
              <w:t xml:space="preserve"> </w:t>
            </w:r>
            <w:r>
              <w:rPr>
                <w:sz w:val="22"/>
                <w:szCs w:val="22"/>
              </w:rPr>
              <w:t xml:space="preserve">IM </w:t>
            </w:r>
            <w:r w:rsidRPr="00120667">
              <w:rPr>
                <w:sz w:val="22"/>
                <w:szCs w:val="22"/>
              </w:rPr>
              <w:t>at one-week intervals one week apart.</w:t>
            </w:r>
            <w:r w:rsidRPr="00120667">
              <w:fldChar w:fldCharType="begin"/>
            </w:r>
            <w:r>
              <w:rPr>
                <w:sz w:val="22"/>
                <w:szCs w:val="22"/>
              </w:rPr>
              <w:instrText xml:space="preserve"> ADDIN ZOTERO_ITEM CSL_CITATION {"citationID":"WhPtFbLh","properties":{"formattedCitation":"\\super 36\\nosupersub{}","plainCitation":"36","noteIndex":0},"citationItems":[{"id":701,"uris":["http://zotero.org/users/local/h7Z1P8Gq/items/DKD2A3DG"],"itemData":{"id":701,"type":"chapter","abstract":"Syphilis is a bacterial sexually transmitted infection (STI) caused by Treponema pallidum. It results in substantial morbidity and mortality. WHO estimates that 5.6 million new cases of syphilis occurred among adolescents and adults aged 15–49 years worldwide in 2012 with a global incidence rate of 1.5 cases per 1000 females and 1.5 per 1000 males. The estimated 18 million prevalent cases of syphilis in 2012 translates to a global prevalence of 0.5% among females and 0.5% among males aged 15–49 years, with the highest prevalence in the WHO African Region (1).","container-title":"WHO Guideline on Syphilis Screening and Treatment for Pregnant Women","language":"en","publisher":"World Health Organization","source":"www.ncbi.nlm.nih.gov","title":"WHO Guideline on Syphilis Screening and Treatment for Pregnant Women","URL":"https://www.ncbi.nlm.nih.gov/books/NBK499744/","author":[{"literal":"World Health Organization"}],"accessed":{"date-parts":[["2024",7,10]]},"issued":{"date-parts":[["2017"]]}}}],"schema":"https://github.com/citation-style-language/schema/raw/master/csl-citation.json"} </w:instrText>
            </w:r>
            <w:r w:rsidRPr="00120667">
              <w:fldChar w:fldCharType="separate"/>
            </w:r>
            <w:r w:rsidRPr="0081630A">
              <w:rPr>
                <w:sz w:val="22"/>
                <w:vertAlign w:val="superscript"/>
              </w:rPr>
              <w:t>36</w:t>
            </w:r>
            <w:r w:rsidRPr="00120667">
              <w:fldChar w:fldCharType="end"/>
            </w:r>
            <w:r w:rsidRPr="00120667">
              <w:rPr>
                <w:sz w:val="22"/>
                <w:szCs w:val="22"/>
              </w:rPr>
              <w:t xml:space="preserve">  If more than 9 days pass between doses, the full treatment course must be restarted.</w:t>
            </w:r>
            <w:r w:rsidRPr="00120667">
              <w:fldChar w:fldCharType="begin"/>
            </w:r>
            <w:r>
              <w:rPr>
                <w:sz w:val="22"/>
                <w:szCs w:val="22"/>
              </w:rPr>
              <w:instrText xml:space="preserve"> ADDIN ZOTERO_ITEM CSL_CITATION {"citationID":"DULlyJyJ","properties":{"formattedCitation":"\\super 37\\nosupersub{}","plainCitation":"37","noteIndex":0},"citationItems":[{"id":1396,"uris":["http://zotero.org/users/local/h7Z1P8Gq/items/PJBYB2F7"],"itemData":{"id":1396,"type":"webpage","abstract":"STI Treatment Guidelines from CDC","container-title":"Sexually Transmitted Infections Treatment Guidelines, 2021","language":"en-us","title":"Syphilis During Pregnancy","URL":"https://www.cdc.gov/std/treatment-guidelines/syphilis-pregnancy.htm","author":[{"family":"Center for Disease Control and Prevention (CDC).","given":""}],"accessed":{"date-parts":[["2024",10,28]]},"issued":{"date-parts":[["2021"]]}}}],"schema":"https://github.com/citation-style-language/schema/raw/master/csl-citation.json"} </w:instrText>
            </w:r>
            <w:r w:rsidRPr="00120667">
              <w:fldChar w:fldCharType="separate"/>
            </w:r>
            <w:r w:rsidRPr="0081630A">
              <w:rPr>
                <w:sz w:val="22"/>
                <w:vertAlign w:val="superscript"/>
              </w:rPr>
              <w:t>37</w:t>
            </w:r>
            <w:r w:rsidRPr="00120667">
              <w:fldChar w:fldCharType="end"/>
            </w:r>
            <w:r w:rsidRPr="00120667">
              <w:rPr>
                <w:sz w:val="22"/>
                <w:szCs w:val="22"/>
              </w:rPr>
              <w:t xml:space="preserve"> </w:t>
            </w:r>
          </w:p>
          <w:p w14:paraId="7D56C4BC" w14:textId="77777777" w:rsidR="00BA6DD0" w:rsidRPr="00C550CE"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C550CE">
              <w:rPr>
                <w:sz w:val="22"/>
                <w:szCs w:val="22"/>
              </w:rPr>
              <w:t xml:space="preserve">regnant women with a penicillin allergy should undergo desensitization before receiving </w:t>
            </w:r>
            <w:r>
              <w:rPr>
                <w:sz w:val="22"/>
                <w:szCs w:val="22"/>
              </w:rPr>
              <w:t>BPG,</w:t>
            </w:r>
            <w:r w:rsidRPr="00C550CE">
              <w:rPr>
                <w:sz w:val="22"/>
                <w:szCs w:val="22"/>
              </w:rPr>
              <w:t xml:space="preserve"> </w:t>
            </w:r>
            <w:r>
              <w:rPr>
                <w:sz w:val="22"/>
                <w:szCs w:val="22"/>
              </w:rPr>
              <w:t>as t</w:t>
            </w:r>
            <w:r w:rsidRPr="00C550CE">
              <w:rPr>
                <w:sz w:val="22"/>
                <w:szCs w:val="22"/>
              </w:rPr>
              <w:t>here are no effective alternatives to penicillin for treating syphilis in pregnanc</w:t>
            </w:r>
            <w:r>
              <w:rPr>
                <w:sz w:val="22"/>
                <w:szCs w:val="22"/>
              </w:rPr>
              <w:t>y</w:t>
            </w:r>
            <w:r w:rsidRPr="00C550CE">
              <w:rPr>
                <w:sz w:val="22"/>
                <w:szCs w:val="22"/>
              </w:rPr>
              <w:t>.</w:t>
            </w:r>
            <w:r w:rsidRPr="00C550CE">
              <w:fldChar w:fldCharType="begin"/>
            </w:r>
            <w:r>
              <w:rPr>
                <w:sz w:val="22"/>
                <w:szCs w:val="22"/>
              </w:rPr>
              <w:instrText xml:space="preserve"> ADDIN ZOTERO_ITEM CSL_CITATION {"citationID":"IWDLrqSD","properties":{"formattedCitation":"\\super 36\\nosupersub{}","plainCitation":"36","noteIndex":0},"citationItems":[{"id":701,"uris":["http://zotero.org/users/local/h7Z1P8Gq/items/DKD2A3DG"],"itemData":{"id":701,"type":"chapter","abstract":"Syphilis is a bacterial sexually transmitted infection (STI) caused by Treponema pallidum. It results in substantial morbidity and mortality. WHO estimates that 5.6 million new cases of syphilis occurred among adolescents and adults aged 15–49 years worldwide in 2012 with a global incidence rate of 1.5 cases per 1000 females and 1.5 per 1000 males. The estimated 18 million prevalent cases of syphilis in 2012 translates to a global prevalence of 0.5% among females and 0.5% among males aged 15–49 years, with the highest prevalence in the WHO African Region (1).","container-title":"WHO Guideline on Syphilis Screening and Treatment for Pregnant Women","language":"en","publisher":"World Health Organization","source":"www.ncbi.nlm.nih.gov","title":"WHO Guideline on Syphilis Screening and Treatment for Pregnant Women","URL":"https://www.ncbi.nlm.nih.gov/books/NBK499744/","author":[{"literal":"World Health Organization"}],"accessed":{"date-parts":[["2024",7,10]]},"issued":{"date-parts":[["2017"]]}}}],"schema":"https://github.com/citation-style-language/schema/raw/master/csl-citation.json"} </w:instrText>
            </w:r>
            <w:r w:rsidRPr="00C550CE">
              <w:fldChar w:fldCharType="separate"/>
            </w:r>
            <w:r w:rsidRPr="0081630A">
              <w:rPr>
                <w:sz w:val="22"/>
                <w:vertAlign w:val="superscript"/>
              </w:rPr>
              <w:t>36</w:t>
            </w:r>
            <w:r w:rsidRPr="00C550CE">
              <w:fldChar w:fldCharType="end"/>
            </w:r>
          </w:p>
          <w:p w14:paraId="04C66C1E"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12033A">
              <w:rPr>
                <w:sz w:val="22"/>
                <w:szCs w:val="22"/>
              </w:rPr>
              <w:t xml:space="preserve">Non-treponemal </w:t>
            </w:r>
            <w:proofErr w:type="spellStart"/>
            <w:r w:rsidRPr="0012033A">
              <w:rPr>
                <w:sz w:val="22"/>
                <w:szCs w:val="22"/>
              </w:rPr>
              <w:t>titers</w:t>
            </w:r>
            <w:proofErr w:type="spellEnd"/>
            <w:r>
              <w:rPr>
                <w:sz w:val="22"/>
                <w:szCs w:val="22"/>
              </w:rPr>
              <w:t xml:space="preserve"> (NTT)</w:t>
            </w:r>
            <w:r w:rsidRPr="0012033A">
              <w:rPr>
                <w:sz w:val="22"/>
                <w:szCs w:val="22"/>
              </w:rPr>
              <w:t xml:space="preserve"> repeated at 32 weeks and delivery (if at least 8 weeks after treatment) for syphilis diagnosed and treated </w:t>
            </w:r>
            <w:r w:rsidRPr="0012033A">
              <w:rPr>
                <w:sz w:val="22"/>
                <w:szCs w:val="22"/>
              </w:rPr>
              <w:lastRenderedPageBreak/>
              <w:t xml:space="preserve">at or before 24 weeks' gestation. </w:t>
            </w:r>
            <w:r>
              <w:rPr>
                <w:sz w:val="22"/>
                <w:szCs w:val="22"/>
              </w:rPr>
              <w:t>If</w:t>
            </w:r>
            <w:r w:rsidRPr="00CA1B3D">
              <w:rPr>
                <w:sz w:val="22"/>
                <w:szCs w:val="22"/>
              </w:rPr>
              <w:t xml:space="preserve"> concern for reinfection or treatment failure</w:t>
            </w:r>
            <w:r>
              <w:rPr>
                <w:sz w:val="22"/>
                <w:szCs w:val="22"/>
              </w:rPr>
              <w:t xml:space="preserve"> </w:t>
            </w:r>
            <w:proofErr w:type="spellStart"/>
            <w:r>
              <w:rPr>
                <w:sz w:val="22"/>
                <w:szCs w:val="22"/>
              </w:rPr>
              <w:t>ecists</w:t>
            </w:r>
            <w:proofErr w:type="spellEnd"/>
            <w:r w:rsidRPr="00CA1B3D">
              <w:rPr>
                <w:sz w:val="22"/>
                <w:szCs w:val="22"/>
              </w:rPr>
              <w:t xml:space="preserve">, earlier testing may be </w:t>
            </w:r>
            <w:proofErr w:type="gramStart"/>
            <w:r w:rsidRPr="00CA1B3D">
              <w:rPr>
                <w:sz w:val="22"/>
                <w:szCs w:val="22"/>
              </w:rPr>
              <w:t>warranted</w:t>
            </w:r>
            <w:proofErr w:type="gramEnd"/>
          </w:p>
          <w:p w14:paraId="4B2E6C47" w14:textId="77777777" w:rsidR="00BA6DD0" w:rsidRPr="0012033A"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12033A">
              <w:rPr>
                <w:sz w:val="22"/>
                <w:szCs w:val="22"/>
              </w:rPr>
              <w:t xml:space="preserve">NTT </w:t>
            </w:r>
            <w:proofErr w:type="spellStart"/>
            <w:r w:rsidRPr="0012033A">
              <w:rPr>
                <w:sz w:val="22"/>
                <w:szCs w:val="22"/>
              </w:rPr>
              <w:t>titers</w:t>
            </w:r>
            <w:proofErr w:type="spellEnd"/>
            <w:r w:rsidRPr="0012033A">
              <w:rPr>
                <w:sz w:val="22"/>
                <w:szCs w:val="22"/>
              </w:rPr>
              <w:t xml:space="preserve"> checked again at delivery</w:t>
            </w:r>
            <w:r>
              <w:rPr>
                <w:sz w:val="22"/>
                <w:szCs w:val="22"/>
              </w:rPr>
              <w:t xml:space="preserve"> i</w:t>
            </w:r>
            <w:r w:rsidRPr="0012033A">
              <w:rPr>
                <w:sz w:val="22"/>
                <w:szCs w:val="22"/>
              </w:rPr>
              <w:t>f syphilis is diagnosed and treated after 24 weeks</w:t>
            </w:r>
            <w:r>
              <w:rPr>
                <w:sz w:val="22"/>
                <w:szCs w:val="22"/>
              </w:rPr>
              <w:t xml:space="preserve"> gestation</w:t>
            </w:r>
            <w:r w:rsidRPr="0012033A">
              <w:rPr>
                <w:sz w:val="22"/>
                <w:szCs w:val="22"/>
              </w:rPr>
              <w:t>,.</w:t>
            </w:r>
            <w:r>
              <w:fldChar w:fldCharType="begin"/>
            </w:r>
            <w:r>
              <w:rPr>
                <w:sz w:val="22"/>
                <w:szCs w:val="22"/>
              </w:rPr>
              <w:instrText xml:space="preserve"> ADDIN ZOTERO_ITEM CSL_CITATION {"citationID":"hrAmZLiu","properties":{"formattedCitation":"\\super 37\\nosupersub{}","plainCitation":"37","noteIndex":0},"citationItems":[{"id":1396,"uris":["http://zotero.org/users/local/h7Z1P8Gq/items/PJBYB2F7"],"itemData":{"id":1396,"type":"webpage","abstract":"STI Treatment Guidelines from CDC","container-title":"Sexually Transmitted Infections Treatment Guidelines, 2021","language":"en-us","title":"Syphilis During Pregnancy","URL":"https://www.cdc.gov/std/treatment-guidelines/syphilis-pregnancy.htm","author":[{"family":"Center for Disease Control and Prevention (CDC).","given":""}],"accessed":{"date-parts":[["2024",10,28]]},"issued":{"date-parts":[["2021"]]}}}],"schema":"https://github.com/citation-style-language/schema/raw/master/csl-citation.json"} </w:instrText>
            </w:r>
            <w:r>
              <w:fldChar w:fldCharType="separate"/>
            </w:r>
            <w:r w:rsidRPr="0081630A">
              <w:rPr>
                <w:sz w:val="22"/>
                <w:vertAlign w:val="superscript"/>
              </w:rPr>
              <w:t>37</w:t>
            </w:r>
            <w:r>
              <w:fldChar w:fldCharType="end"/>
            </w:r>
          </w:p>
          <w:p w14:paraId="4EFCAE2B"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For</w:t>
            </w:r>
            <w:r w:rsidRPr="00E462CC">
              <w:rPr>
                <w:sz w:val="22"/>
                <w:szCs w:val="22"/>
              </w:rPr>
              <w:t xml:space="preserve"> syphilis diagnosed in the second half of pregnancy, </w:t>
            </w:r>
            <w:r>
              <w:rPr>
                <w:sz w:val="22"/>
                <w:szCs w:val="22"/>
              </w:rPr>
              <w:t>foetal</w:t>
            </w:r>
            <w:r w:rsidRPr="00E462CC">
              <w:rPr>
                <w:sz w:val="22"/>
                <w:szCs w:val="22"/>
              </w:rPr>
              <w:t xml:space="preserve"> ultrasound to assess for indicators of CS (e.g., hepatomegaly or foetal anaemia) without delaying treatment. If abnormalities are present, consultation with obstetric specialists is recommended, and a second dose of </w:t>
            </w:r>
            <w:r>
              <w:rPr>
                <w:sz w:val="22"/>
                <w:szCs w:val="22"/>
              </w:rPr>
              <w:t xml:space="preserve">BPG </w:t>
            </w:r>
            <w:r w:rsidRPr="00E462CC">
              <w:rPr>
                <w:sz w:val="22"/>
                <w:szCs w:val="22"/>
              </w:rPr>
              <w:t>may be beneficial for foetal health.</w:t>
            </w:r>
            <w:r w:rsidRPr="00E462CC">
              <w:rPr>
                <w:sz w:val="22"/>
                <w:szCs w:val="22"/>
              </w:rPr>
              <w:fldChar w:fldCharType="begin"/>
            </w:r>
            <w:r>
              <w:rPr>
                <w:sz w:val="22"/>
                <w:szCs w:val="22"/>
              </w:rPr>
              <w:instrText xml:space="preserve"> ADDIN ZOTERO_ITEM CSL_CITATION {"citationID":"7p6wfo5W","properties":{"formattedCitation":"\\super 37\\nosupersub{}","plainCitation":"37","noteIndex":0},"citationItems":[{"id":1396,"uris":["http://zotero.org/users/local/h7Z1P8Gq/items/PJBYB2F7"],"itemData":{"id":1396,"type":"webpage","abstract":"STI Treatment Guidelines from CDC","container-title":"Sexually Transmitted Infections Treatment Guidelines, 2021","language":"en-us","title":"Syphilis During Pregnancy","URL":"https://www.cdc.gov/std/treatment-guidelines/syphilis-pregnancy.htm","author":[{"family":"Center for Disease Control and Prevention (CDC).","given":""}],"accessed":{"date-parts":[["2024",10,28]]},"issued":{"date-parts":[["2021"]]}}}],"schema":"https://github.com/citation-style-language/schema/raw/master/csl-citation.json"} </w:instrText>
            </w:r>
            <w:r w:rsidRPr="00E462CC">
              <w:rPr>
                <w:sz w:val="22"/>
                <w:szCs w:val="22"/>
              </w:rPr>
              <w:fldChar w:fldCharType="separate"/>
            </w:r>
            <w:r w:rsidRPr="0081630A">
              <w:rPr>
                <w:sz w:val="22"/>
                <w:vertAlign w:val="superscript"/>
              </w:rPr>
              <w:t>37</w:t>
            </w:r>
            <w:r w:rsidRPr="00E462CC">
              <w:rPr>
                <w:sz w:val="22"/>
                <w:szCs w:val="22"/>
              </w:rPr>
              <w:fldChar w:fldCharType="end"/>
            </w:r>
          </w:p>
          <w:p w14:paraId="4EB2814F" w14:textId="77777777" w:rsidR="00BA6DD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646B1B">
              <w:rPr>
                <w:sz w:val="22"/>
                <w:szCs w:val="22"/>
              </w:rPr>
              <w:t xml:space="preserve">Support for partner disclosure, including </w:t>
            </w:r>
            <w:proofErr w:type="spellStart"/>
            <w:r w:rsidRPr="00646B1B">
              <w:rPr>
                <w:sz w:val="22"/>
                <w:szCs w:val="22"/>
              </w:rPr>
              <w:t>conseling</w:t>
            </w:r>
            <w:proofErr w:type="spellEnd"/>
            <w:r w:rsidRPr="00646B1B">
              <w:rPr>
                <w:sz w:val="22"/>
                <w:szCs w:val="22"/>
              </w:rPr>
              <w:t xml:space="preserve"> and screening for risk of IPV.</w:t>
            </w:r>
            <w:r w:rsidRPr="00646B1B">
              <w:rPr>
                <w:sz w:val="22"/>
                <w:szCs w:val="22"/>
              </w:rPr>
              <w:fldChar w:fldCharType="begin"/>
            </w:r>
            <w:r>
              <w:rPr>
                <w:sz w:val="22"/>
                <w:szCs w:val="22"/>
              </w:rPr>
              <w:instrText xml:space="preserve"> ADDIN ZOTERO_ITEM CSL_CITATION {"citationID":"TdgBE5Kj","properties":{"formattedCitation":"\\super 127\\nosupersub{}","plainCitation":"127","noteIndex":0},"citationItems":[{"id":1375,"uris":["http://zotero.org/users/local/h7Z1P8Gq/items/N7CP2DYJ"],"itemData":{"id":1375,"type":"document","abstract":"These consolidated guidelines bring together existing and new evidence-based guidance and recommendations for delivering high-impact HIV testing services, including linkage to HIV prevention and treatment, in diverse settings and populations.","call-number":"WHO/CDS/HIV/19.31","language":"en","publisher":"WHO","title":"Consolidated guidelines on HIV testing services for a changing epidemic","URL":"https://www.who.int/publications/i/item/WHO-CDS-HIV-19.31","author":[{"family":"World Health Organization","given":""}],"accessed":{"date-parts":[["2024",10,27]]},"issued":{"date-parts":[["2019",11,27]]}}}],"schema":"https://github.com/citation-style-language/schema/raw/master/csl-citation.json"} </w:instrText>
            </w:r>
            <w:r w:rsidRPr="00646B1B">
              <w:rPr>
                <w:sz w:val="22"/>
                <w:szCs w:val="22"/>
              </w:rPr>
              <w:fldChar w:fldCharType="separate"/>
            </w:r>
            <w:r w:rsidRPr="005126D7">
              <w:rPr>
                <w:sz w:val="22"/>
                <w:vertAlign w:val="superscript"/>
              </w:rPr>
              <w:t>127</w:t>
            </w:r>
            <w:r w:rsidRPr="00646B1B">
              <w:rPr>
                <w:sz w:val="22"/>
                <w:szCs w:val="22"/>
              </w:rPr>
              <w:fldChar w:fldCharType="end"/>
            </w:r>
          </w:p>
          <w:p w14:paraId="31179DCD" w14:textId="77777777" w:rsidR="00BA6DD0" w:rsidRPr="009777C0" w:rsidRDefault="00BA6DD0" w:rsidP="00BA6DD0">
            <w:pPr>
              <w:pStyle w:val="paragraph"/>
              <w:numPr>
                <w:ilvl w:val="0"/>
                <w:numId w:val="2"/>
              </w:numPr>
              <w:cnfStyle w:val="000000000000" w:firstRow="0" w:lastRow="0" w:firstColumn="0" w:lastColumn="0" w:oddVBand="0" w:evenVBand="0" w:oddHBand="0" w:evenHBand="0" w:firstRowFirstColumn="0" w:firstRowLastColumn="0" w:lastRowFirstColumn="0" w:lastRowLastColumn="0"/>
              <w:rPr>
                <w:sz w:val="22"/>
                <w:szCs w:val="22"/>
              </w:rPr>
            </w:pPr>
            <w:r w:rsidRPr="009777C0">
              <w:rPr>
                <w:sz w:val="22"/>
                <w:szCs w:val="22"/>
              </w:rPr>
              <w:t>Partners tes</w:t>
            </w:r>
            <w:r>
              <w:rPr>
                <w:sz w:val="22"/>
                <w:szCs w:val="22"/>
              </w:rPr>
              <w:t>ting</w:t>
            </w:r>
            <w:r w:rsidRPr="009777C0">
              <w:rPr>
                <w:sz w:val="22"/>
                <w:szCs w:val="22"/>
              </w:rPr>
              <w:t xml:space="preserve"> and treat</w:t>
            </w:r>
            <w:r>
              <w:rPr>
                <w:sz w:val="22"/>
                <w:szCs w:val="22"/>
              </w:rPr>
              <w:t>ment</w:t>
            </w:r>
            <w:r w:rsidRPr="009777C0">
              <w:rPr>
                <w:sz w:val="22"/>
                <w:szCs w:val="22"/>
              </w:rPr>
              <w:t xml:space="preserve"> regardless of symptom status.</w:t>
            </w:r>
            <w:r w:rsidRPr="009777C0">
              <w:rPr>
                <w:sz w:val="22"/>
                <w:szCs w:val="22"/>
              </w:rPr>
              <w:fldChar w:fldCharType="begin"/>
            </w:r>
            <w:r>
              <w:rPr>
                <w:sz w:val="22"/>
                <w:szCs w:val="22"/>
              </w:rPr>
              <w:instrText xml:space="preserve"> ADDIN ZOTERO_ITEM CSL_CITATION {"citationID":"VKDDU6p4","properties":{"formattedCitation":"\\super 85\\nosupersub{}","plainCitation":"85","noteIndex":0},"citationItems":[{"id":513,"uris":["http://zotero.org/users/local/h7Z1P8Gq/items/38TU88D7"],"itemData":{"id":513,"type":"webpage","abstract":"This guideline provides updated recommendations for syphilis screening and treatment for pregnant women based on the most recent evidence and available serologic tests for syphilis","language":"en","title":"WHO guideline on syphilis screening and treatment for pregnant women","URL":"https://www.who.int/publications-detail-redirect/9789241550093","accessed":{"date-parts":[["2024",4,9]]}}}],"schema":"https://github.com/citation-style-language/schema/raw/master/csl-citation.json"} </w:instrText>
            </w:r>
            <w:r w:rsidRPr="009777C0">
              <w:rPr>
                <w:sz w:val="22"/>
                <w:szCs w:val="22"/>
              </w:rPr>
              <w:fldChar w:fldCharType="separate"/>
            </w:r>
            <w:r w:rsidRPr="005126D7">
              <w:rPr>
                <w:sz w:val="22"/>
                <w:vertAlign w:val="superscript"/>
              </w:rPr>
              <w:t>85</w:t>
            </w:r>
            <w:r w:rsidRPr="009777C0">
              <w:rPr>
                <w:sz w:val="22"/>
                <w:szCs w:val="22"/>
              </w:rPr>
              <w:fldChar w:fldCharType="end"/>
            </w:r>
            <w:r w:rsidRPr="009777C0" w:rsidDel="00147A89">
              <w:rPr>
                <w:sz w:val="22"/>
                <w:szCs w:val="22"/>
              </w:rPr>
              <w:t xml:space="preserve"> </w:t>
            </w:r>
          </w:p>
        </w:tc>
      </w:tr>
      <w:tr w:rsidR="00BA6DD0" w14:paraId="4FCC883B" w14:textId="77777777" w:rsidTr="00E11F80">
        <w:trPr>
          <w:trHeight w:val="300"/>
        </w:trPr>
        <w:tc>
          <w:tcPr>
            <w:cnfStyle w:val="001000000000" w:firstRow="0" w:lastRow="0" w:firstColumn="1" w:lastColumn="0" w:oddVBand="0" w:evenVBand="0" w:oddHBand="0" w:evenHBand="0" w:firstRowFirstColumn="0" w:firstRowLastColumn="0" w:lastRowFirstColumn="0" w:lastRowLastColumn="0"/>
            <w:tcW w:w="2063" w:type="dxa"/>
          </w:tcPr>
          <w:p w14:paraId="0A775281" w14:textId="77777777" w:rsidR="00BA6DD0" w:rsidRPr="00CC5E59" w:rsidRDefault="00BA6DD0" w:rsidP="00E11F80">
            <w:pPr>
              <w:pStyle w:val="paragraph"/>
              <w:rPr>
                <w:sz w:val="22"/>
                <w:szCs w:val="22"/>
              </w:rPr>
            </w:pPr>
            <w:r w:rsidRPr="00CC5E59">
              <w:rPr>
                <w:sz w:val="22"/>
                <w:szCs w:val="22"/>
              </w:rPr>
              <w:lastRenderedPageBreak/>
              <w:t>Early infant testing and diagnosis</w:t>
            </w:r>
          </w:p>
        </w:tc>
        <w:tc>
          <w:tcPr>
            <w:tcW w:w="3667" w:type="dxa"/>
          </w:tcPr>
          <w:p w14:paraId="1EA4CB73" w14:textId="77777777" w:rsidR="00BA6DD0" w:rsidRDefault="00BA6DD0" w:rsidP="00BA6DD0">
            <w:pPr>
              <w:pStyle w:val="paragraph"/>
              <w:numPr>
                <w:ilvl w:val="0"/>
                <w:numId w:val="3"/>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POC</w:t>
            </w:r>
            <w:r w:rsidRPr="00411087">
              <w:rPr>
                <w:sz w:val="22"/>
                <w:szCs w:val="22"/>
              </w:rPr>
              <w:t xml:space="preserve"> nucleic acid testing (NAT) technologies</w:t>
            </w:r>
            <w:r>
              <w:rPr>
                <w:sz w:val="22"/>
                <w:szCs w:val="22"/>
              </w:rPr>
              <w:t xml:space="preserve"> (</w:t>
            </w:r>
            <w:proofErr w:type="spellStart"/>
            <w:r>
              <w:rPr>
                <w:sz w:val="22"/>
                <w:szCs w:val="22"/>
              </w:rPr>
              <w:t>e.g</w:t>
            </w:r>
            <w:proofErr w:type="spellEnd"/>
            <w:r>
              <w:rPr>
                <w:sz w:val="22"/>
                <w:szCs w:val="22"/>
              </w:rPr>
              <w:t>, PCR)</w:t>
            </w:r>
            <w:r w:rsidRPr="00411087">
              <w:rPr>
                <w:sz w:val="22"/>
                <w:szCs w:val="22"/>
              </w:rPr>
              <w:t xml:space="preserve"> </w:t>
            </w:r>
            <w:r>
              <w:rPr>
                <w:sz w:val="22"/>
                <w:szCs w:val="22"/>
              </w:rPr>
              <w:t>to diagnose HIV among infants and children younger than 18 months.</w:t>
            </w:r>
            <w:r>
              <w:fldChar w:fldCharType="begin"/>
            </w:r>
            <w:r>
              <w:rPr>
                <w:sz w:val="22"/>
                <w:szCs w:val="22"/>
              </w:rPr>
              <w:instrText xml:space="preserve"> ADDIN ZOTERO_ITEM CSL_CITATION {"citationID":"mwjGrpzp","properties":{"formattedCitation":"\\super 106\\nosupersub{}","plainCitation":"106","noteIndex":0},"citationItems":[{"id":1389,"uris":["http://zotero.org/users/local/h7Z1P8Gq/items/DITYDRL4"],"itemData":{"id":1389,"type":"document","call-number":"ISBN: 978-92-4-002223-2","title":"Updated recommendations on HIV prevention, infant diagnosis, antiretroviral initiation and monitoring","URL":"https://www.who.int/publications/i/item/9789240022232","author":[{"family":"World Health Organization","given":""}],"accessed":{"date-parts":[["2024",10,28]]},"issued":{"date-parts":[["2021",3,17]]}}}],"schema":"https://github.com/citation-style-language/schema/raw/master/csl-citation.json"} </w:instrText>
            </w:r>
            <w:r>
              <w:fldChar w:fldCharType="separate"/>
            </w:r>
            <w:r w:rsidRPr="005126D7">
              <w:rPr>
                <w:sz w:val="22"/>
                <w:vertAlign w:val="superscript"/>
              </w:rPr>
              <w:t>106</w:t>
            </w:r>
            <w:r>
              <w:fldChar w:fldCharType="end"/>
            </w:r>
          </w:p>
          <w:p w14:paraId="331DB12D" w14:textId="77777777" w:rsidR="00BA6DD0" w:rsidRDefault="00BA6DD0" w:rsidP="00BA6DD0">
            <w:pPr>
              <w:pStyle w:val="paragraph"/>
              <w:numPr>
                <w:ilvl w:val="0"/>
                <w:numId w:val="3"/>
              </w:numPr>
              <w:cnfStyle w:val="000000000000" w:firstRow="0" w:lastRow="0" w:firstColumn="0" w:lastColumn="0" w:oddVBand="0" w:evenVBand="0" w:oddHBand="0" w:evenHBand="0" w:firstRowFirstColumn="0" w:firstRowLastColumn="0" w:lastRowFirstColumn="0" w:lastRowLastColumn="0"/>
              <w:rPr>
                <w:sz w:val="22"/>
                <w:szCs w:val="22"/>
              </w:rPr>
            </w:pPr>
            <w:r w:rsidRPr="003E1ADD">
              <w:rPr>
                <w:sz w:val="22"/>
                <w:szCs w:val="22"/>
              </w:rPr>
              <w:t xml:space="preserve">All HIV-exposed infants </w:t>
            </w:r>
            <w:r>
              <w:rPr>
                <w:sz w:val="22"/>
                <w:szCs w:val="22"/>
              </w:rPr>
              <w:t>to</w:t>
            </w:r>
            <w:r w:rsidRPr="003E1ADD">
              <w:rPr>
                <w:sz w:val="22"/>
                <w:szCs w:val="22"/>
              </w:rPr>
              <w:t xml:space="preserve"> receive virological testing as soon as possible including repeated NAT before 18 months and ELISA after the end of breastfeeding.</w:t>
            </w:r>
            <w:r>
              <w:fldChar w:fldCharType="begin"/>
            </w:r>
            <w:r>
              <w:rPr>
                <w:sz w:val="22"/>
                <w:szCs w:val="22"/>
              </w:rPr>
              <w:instrText xml:space="preserve"> ADDIN ZOTERO_ITEM CSL_CITATION {"citationID":"4EpERt5p","properties":{"formattedCitation":"\\super 127,137\\nosupersub{}","plainCitation":"127,137","noteIndex":0},"citationItems":[{"id":1395,"uris":["http://zotero.org/users/local/h7Z1P8Gq/items/7KSIDBFQ"],"itemData":{"id":1395,"type":"report","event-place":"Geneva","license":"Licence: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Organization","given":""}],"issued":{"date-parts":[["2021"]]}}},{"id":1375,"uris":["http://zotero.org/users/local/h7Z1P8Gq/items/N7CP2DYJ"],"itemData":{"id":1375,"type":"document","abstract":"These consolidated guidelines bring together existing and new evidence-based guidance and recommendations for delivering high-impact HIV testing services, including linkage to HIV prevention and treatment, in diverse settings and populations.","call-number":"WHO/CDS/HIV/19.31","language":"en","publisher":"WHO","title":"Consolidated guidelines on HIV testing services for a changing epidemic","URL":"https://www.who.int/publications/i/item/WHO-CDS-HIV-19.31","author":[{"family":"World Health Organization","given":""}],"accessed":{"date-parts":[["2024",10,27]]},"issued":{"date-parts":[["2019",11,27]]}}}],"schema":"https://github.com/citation-style-language/schema/raw/master/csl-citation.json"} </w:instrText>
            </w:r>
            <w:r>
              <w:fldChar w:fldCharType="separate"/>
            </w:r>
            <w:r w:rsidRPr="005126D7">
              <w:rPr>
                <w:sz w:val="22"/>
                <w:vertAlign w:val="superscript"/>
              </w:rPr>
              <w:t>127,137</w:t>
            </w:r>
            <w:r>
              <w:fldChar w:fldCharType="end"/>
            </w:r>
          </w:p>
          <w:p w14:paraId="1522E03F" w14:textId="77777777" w:rsidR="00BA6DD0" w:rsidRPr="003E1ADD" w:rsidRDefault="00BA6DD0" w:rsidP="00BA6DD0">
            <w:pPr>
              <w:pStyle w:val="paragraph"/>
              <w:numPr>
                <w:ilvl w:val="0"/>
                <w:numId w:val="3"/>
              </w:numPr>
              <w:cnfStyle w:val="000000000000" w:firstRow="0" w:lastRow="0" w:firstColumn="0" w:lastColumn="0" w:oddVBand="0" w:evenVBand="0" w:oddHBand="0" w:evenHBand="0" w:firstRowFirstColumn="0" w:firstRowLastColumn="0" w:lastRowFirstColumn="0" w:lastRowLastColumn="0"/>
              <w:rPr>
                <w:sz w:val="22"/>
                <w:szCs w:val="22"/>
              </w:rPr>
            </w:pPr>
            <w:r w:rsidRPr="003E1ADD">
              <w:rPr>
                <w:sz w:val="22"/>
                <w:szCs w:val="22"/>
              </w:rPr>
              <w:t>Positive NAT result should be followed by a confirmatory test to ensure accurate diagnosis</w:t>
            </w:r>
            <w:r>
              <w:fldChar w:fldCharType="begin"/>
            </w:r>
            <w:r>
              <w:rPr>
                <w:sz w:val="22"/>
                <w:szCs w:val="22"/>
              </w:rPr>
              <w:instrText xml:space="preserve"> ADDIN ZOTERO_ITEM CSL_CITATION {"citationID":"vgrIH3uw","properties":{"formattedCitation":"\\super 127,137\\nosupersub{}","plainCitation":"127,137","noteIndex":0},"citationItems":[{"id":1395,"uris":["http://zotero.org/users/local/h7Z1P8Gq/items/7KSIDBFQ"],"itemData":{"id":1395,"type":"report","event-place":"Geneva","license":"Licence: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Organization","given":""}],"issued":{"date-parts":[["2021"]]}}},{"id":1375,"uris":["http://zotero.org/users/local/h7Z1P8Gq/items/N7CP2DYJ"],"itemData":{"id":1375,"type":"document","abstract":"These consolidated guidelines bring together existing and new evidence-based guidance and recommendations for delivering high-impact HIV testing services, including linkage to HIV prevention and treatment, in diverse settings and populations.","call-number":"WHO/CDS/HIV/19.31","language":"en","publisher":"WHO","title":"Consolidated guidelines on HIV testing services for a changing epidemic","URL":"https://www.who.int/publications/i/item/WHO-CDS-HIV-19.31","author":[{"family":"World Health Organization","given":""}],"accessed":{"date-parts":[["2024",10,27]]},"issued":{"date-parts":[["2019",11,27]]}}}],"schema":"https://github.com/citation-style-language/schema/raw/master/csl-citation.json"} </w:instrText>
            </w:r>
            <w:r>
              <w:fldChar w:fldCharType="separate"/>
            </w:r>
            <w:r w:rsidRPr="005126D7">
              <w:rPr>
                <w:sz w:val="22"/>
                <w:vertAlign w:val="superscript"/>
              </w:rPr>
              <w:t>127,137</w:t>
            </w:r>
            <w:r>
              <w:fldChar w:fldCharType="end"/>
            </w:r>
            <w:r w:rsidRPr="003E1ADD">
              <w:rPr>
                <w:sz w:val="22"/>
                <w:szCs w:val="22"/>
              </w:rPr>
              <w:t xml:space="preserve"> </w:t>
            </w:r>
          </w:p>
          <w:p w14:paraId="76017CA4" w14:textId="77777777" w:rsidR="00BA6DD0" w:rsidRPr="00CC5E59" w:rsidRDefault="00BA6DD0" w:rsidP="00E11F80">
            <w:pPr>
              <w:pStyle w:val="paragraph"/>
              <w:cnfStyle w:val="000000000000" w:firstRow="0" w:lastRow="0" w:firstColumn="0" w:lastColumn="0" w:oddVBand="0" w:evenVBand="0" w:oddHBand="0" w:evenHBand="0" w:firstRowFirstColumn="0" w:firstRowLastColumn="0" w:lastRowFirstColumn="0" w:lastRowLastColumn="0"/>
              <w:rPr>
                <w:sz w:val="22"/>
                <w:szCs w:val="22"/>
              </w:rPr>
            </w:pPr>
          </w:p>
        </w:tc>
        <w:tc>
          <w:tcPr>
            <w:tcW w:w="4037" w:type="dxa"/>
          </w:tcPr>
          <w:p w14:paraId="3217A2C7" w14:textId="77777777" w:rsidR="00BA6DD0" w:rsidRPr="00CC5E59" w:rsidRDefault="00BA6DD0" w:rsidP="00E11F80">
            <w:pPr>
              <w:pStyle w:val="paragraph"/>
              <w:cnfStyle w:val="000000000000" w:firstRow="0" w:lastRow="0" w:firstColumn="0" w:lastColumn="0" w:oddVBand="0" w:evenVBand="0" w:oddHBand="0" w:evenHBand="0" w:firstRowFirstColumn="0" w:firstRowLastColumn="0" w:lastRowFirstColumn="0" w:lastRowLastColumn="0"/>
              <w:rPr>
                <w:sz w:val="22"/>
                <w:szCs w:val="22"/>
              </w:rPr>
            </w:pPr>
          </w:p>
        </w:tc>
      </w:tr>
      <w:tr w:rsidR="00BA6DD0" w14:paraId="131682DA" w14:textId="77777777" w:rsidTr="00E11F80">
        <w:trPr>
          <w:trHeight w:val="300"/>
        </w:trPr>
        <w:tc>
          <w:tcPr>
            <w:cnfStyle w:val="001000000000" w:firstRow="0" w:lastRow="0" w:firstColumn="1" w:lastColumn="0" w:oddVBand="0" w:evenVBand="0" w:oddHBand="0" w:evenHBand="0" w:firstRowFirstColumn="0" w:firstRowLastColumn="0" w:lastRowFirstColumn="0" w:lastRowLastColumn="0"/>
            <w:tcW w:w="2063" w:type="dxa"/>
          </w:tcPr>
          <w:p w14:paraId="74931466" w14:textId="77777777" w:rsidR="00BA6DD0" w:rsidRPr="00CC5E59" w:rsidRDefault="00BA6DD0" w:rsidP="00E11F80">
            <w:pPr>
              <w:pStyle w:val="paragraph"/>
              <w:rPr>
                <w:sz w:val="22"/>
                <w:szCs w:val="22"/>
              </w:rPr>
            </w:pPr>
            <w:r w:rsidRPr="00CC5E59">
              <w:rPr>
                <w:sz w:val="22"/>
                <w:szCs w:val="22"/>
              </w:rPr>
              <w:t>Infant treatment</w:t>
            </w:r>
          </w:p>
        </w:tc>
        <w:tc>
          <w:tcPr>
            <w:tcW w:w="3667" w:type="dxa"/>
          </w:tcPr>
          <w:p w14:paraId="49828C82" w14:textId="77777777" w:rsidR="00BA6DD0" w:rsidRDefault="00BA6DD0" w:rsidP="00BA6DD0">
            <w:pPr>
              <w:pStyle w:val="paragraph"/>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8C160E">
              <w:rPr>
                <w:sz w:val="22"/>
                <w:szCs w:val="22"/>
              </w:rPr>
              <w:t xml:space="preserve">Breastfed </w:t>
            </w:r>
            <w:r>
              <w:rPr>
                <w:sz w:val="22"/>
                <w:szCs w:val="22"/>
              </w:rPr>
              <w:t xml:space="preserve">HIV-exposed </w:t>
            </w:r>
            <w:r w:rsidRPr="008C160E">
              <w:rPr>
                <w:sz w:val="22"/>
                <w:szCs w:val="22"/>
              </w:rPr>
              <w:t>infants</w:t>
            </w:r>
            <w:r>
              <w:rPr>
                <w:sz w:val="22"/>
                <w:szCs w:val="22"/>
              </w:rPr>
              <w:t xml:space="preserve"> (HEI)</w:t>
            </w:r>
            <w:r w:rsidRPr="008C160E">
              <w:rPr>
                <w:sz w:val="22"/>
                <w:szCs w:val="22"/>
              </w:rPr>
              <w:t xml:space="preserve"> of mothers on ART should receive six weeks of daily nevirapine (NVP) for prophylaxis.</w:t>
            </w:r>
            <w:r>
              <w:rPr>
                <w:sz w:val="22"/>
                <w:szCs w:val="22"/>
              </w:rPr>
              <w:fldChar w:fldCharType="begin"/>
            </w:r>
            <w:r>
              <w:rPr>
                <w:sz w:val="22"/>
                <w:szCs w:val="22"/>
              </w:rPr>
              <w:instrText xml:space="preserve"> ADDIN ZOTERO_ITEM CSL_CITATION {"citationID":"OCxgyxBX","properties":{"formattedCitation":"\\super 137\\nosupersub{}","plainCitation":"137","noteIndex":0},"citationItems":[{"id":1395,"uris":["http://zotero.org/users/local/h7Z1P8Gq/items/7KSIDBFQ"],"itemData":{"id":1395,"type":"report","event-place":"Geneva","license":"Licence: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Organization","given":""}],"issued":{"date-parts":[["2021"]]}}}],"schema":"https://github.com/citation-style-language/schema/raw/master/csl-citation.json"} </w:instrText>
            </w:r>
            <w:r>
              <w:rPr>
                <w:sz w:val="22"/>
                <w:szCs w:val="22"/>
              </w:rPr>
              <w:fldChar w:fldCharType="separate"/>
            </w:r>
            <w:r w:rsidRPr="005126D7">
              <w:rPr>
                <w:sz w:val="22"/>
                <w:vertAlign w:val="superscript"/>
              </w:rPr>
              <w:t>137</w:t>
            </w:r>
            <w:r>
              <w:rPr>
                <w:sz w:val="22"/>
                <w:szCs w:val="22"/>
              </w:rPr>
              <w:fldChar w:fldCharType="end"/>
            </w:r>
          </w:p>
          <w:p w14:paraId="30553005" w14:textId="77777777" w:rsidR="00BA6DD0" w:rsidRDefault="00BA6DD0" w:rsidP="00E11F80">
            <w:pPr>
              <w:pStyle w:val="paragraph"/>
              <w:ind w:left="7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w:t>
            </w:r>
            <w:r w:rsidRPr="008C160E">
              <w:rPr>
                <w:sz w:val="22"/>
                <w:szCs w:val="22"/>
              </w:rPr>
              <w:t>our-to-six-week regimen of daily NVP or twice-daily zidovudine (AZT) is recommended</w:t>
            </w:r>
            <w:r>
              <w:rPr>
                <w:sz w:val="22"/>
                <w:szCs w:val="22"/>
              </w:rPr>
              <w:t xml:space="preserve"> </w:t>
            </w:r>
            <w:proofErr w:type="spellStart"/>
            <w:r>
              <w:rPr>
                <w:sz w:val="22"/>
                <w:szCs w:val="22"/>
              </w:rPr>
              <w:t>r</w:t>
            </w:r>
            <w:r w:rsidRPr="008C160E">
              <w:rPr>
                <w:sz w:val="22"/>
                <w:szCs w:val="22"/>
              </w:rPr>
              <w:t>or</w:t>
            </w:r>
            <w:proofErr w:type="spellEnd"/>
            <w:r w:rsidRPr="008C160E">
              <w:rPr>
                <w:sz w:val="22"/>
                <w:szCs w:val="22"/>
              </w:rPr>
              <w:t xml:space="preserve"> </w:t>
            </w:r>
            <w:r>
              <w:rPr>
                <w:sz w:val="22"/>
                <w:szCs w:val="22"/>
              </w:rPr>
              <w:t>HEI</w:t>
            </w:r>
            <w:r w:rsidRPr="008C160E">
              <w:rPr>
                <w:sz w:val="22"/>
                <w:szCs w:val="22"/>
              </w:rPr>
              <w:t xml:space="preserve"> receiving replacement feeding</w:t>
            </w:r>
            <w:r>
              <w:rPr>
                <w:sz w:val="22"/>
                <w:szCs w:val="22"/>
              </w:rPr>
              <w:t>.</w:t>
            </w:r>
            <w:r>
              <w:fldChar w:fldCharType="begin"/>
            </w:r>
            <w:r>
              <w:rPr>
                <w:sz w:val="22"/>
                <w:szCs w:val="22"/>
              </w:rPr>
              <w:instrText xml:space="preserve"> ADDIN ZOTERO_ITEM CSL_CITATION {"citationID":"36RirI95","properties":{"formattedCitation":"\\super 137\\nosupersub{}","plainCitation":"137","noteIndex":0},"citationItems":[{"id":1395,"uris":["http://zotero.org/users/local/h7Z1P8Gq/items/7KSIDBFQ"],"itemData":{"id":1395,"type":"report","event-place":"Geneva","license":"Licence: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Organization","given":""}],"issued":{"date-parts":[["2021"]]}}}],"schema":"https://github.com/citation-style-language/schema/raw/master/csl-citation.json"} </w:instrText>
            </w:r>
            <w:r>
              <w:fldChar w:fldCharType="separate"/>
            </w:r>
            <w:r w:rsidRPr="005126D7">
              <w:rPr>
                <w:sz w:val="22"/>
                <w:vertAlign w:val="superscript"/>
              </w:rPr>
              <w:t>137</w:t>
            </w:r>
            <w:r>
              <w:fldChar w:fldCharType="end"/>
            </w:r>
          </w:p>
          <w:p w14:paraId="4F1FECA8" w14:textId="77777777" w:rsidR="00BA6DD0" w:rsidRDefault="00BA6DD0" w:rsidP="00E11F80">
            <w:pPr>
              <w:pStyle w:val="paragraph"/>
              <w:ind w:left="7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HEI</w:t>
            </w:r>
            <w:r w:rsidRPr="0086648B">
              <w:rPr>
                <w:sz w:val="22"/>
                <w:szCs w:val="22"/>
              </w:rPr>
              <w:t xml:space="preserve"> at high risk of HIV transmission should receive a combination prophylaxis of twice-daily zidovudine (AZT) and daily nevirapine (NVP) for the first six weeks of life, regardless of feeding method (breastfed or formula-fed).</w:t>
            </w:r>
            <w:r w:rsidRPr="0086648B">
              <w:rPr>
                <w:sz w:val="22"/>
                <w:szCs w:val="22"/>
              </w:rPr>
              <w:fldChar w:fldCharType="begin"/>
            </w:r>
            <w:r>
              <w:rPr>
                <w:sz w:val="22"/>
                <w:szCs w:val="22"/>
              </w:rPr>
              <w:instrText xml:space="preserve"> ADDIN ZOTERO_ITEM CSL_CITATION {"citationID":"fkSy1OGb","properties":{"formattedCitation":"\\super 137\\nosupersub{}","plainCitation":"137","noteIndex":0},"citationItems":[{"id":1395,"uris":["http://zotero.org/users/local/h7Z1P8Gq/items/7KSIDBFQ"],"itemData":{"id":1395,"type":"report","event-place":"Geneva","license":"Licence: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Organization","given":""}],"issued":{"date-parts":[["2021"]]}}}],"schema":"https://github.com/citation-style-language/schema/raw/master/csl-citation.json"} </w:instrText>
            </w:r>
            <w:r w:rsidRPr="0086648B">
              <w:rPr>
                <w:sz w:val="22"/>
                <w:szCs w:val="22"/>
              </w:rPr>
              <w:fldChar w:fldCharType="separate"/>
            </w:r>
            <w:r w:rsidRPr="005126D7">
              <w:rPr>
                <w:sz w:val="22"/>
                <w:vertAlign w:val="superscript"/>
              </w:rPr>
              <w:t>137</w:t>
            </w:r>
            <w:r w:rsidRPr="0086648B">
              <w:rPr>
                <w:sz w:val="22"/>
                <w:szCs w:val="22"/>
              </w:rPr>
              <w:fldChar w:fldCharType="end"/>
            </w:r>
          </w:p>
          <w:p w14:paraId="16C6D5C1" w14:textId="77777777" w:rsidR="00BA6DD0" w:rsidRPr="00E03AB1" w:rsidRDefault="00BA6DD0" w:rsidP="00BA6DD0">
            <w:pPr>
              <w:pStyle w:val="paragraph"/>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E03AB1">
              <w:rPr>
                <w:sz w:val="22"/>
                <w:szCs w:val="22"/>
              </w:rPr>
              <w:t xml:space="preserve">For high-risk breastfed </w:t>
            </w:r>
            <w:r>
              <w:rPr>
                <w:sz w:val="22"/>
                <w:szCs w:val="22"/>
              </w:rPr>
              <w:t>HEI</w:t>
            </w:r>
            <w:r w:rsidRPr="00E03AB1">
              <w:rPr>
                <w:sz w:val="22"/>
                <w:szCs w:val="22"/>
              </w:rPr>
              <w:t>, HIV prophylaxis should be extended to 12 weeks, continuing with either a combination of twice-daily AZT and daily NVP or daily NVP alone.</w:t>
            </w:r>
            <w:r w:rsidRPr="00E03AB1">
              <w:fldChar w:fldCharType="begin"/>
            </w:r>
            <w:r>
              <w:rPr>
                <w:sz w:val="22"/>
                <w:szCs w:val="22"/>
              </w:rPr>
              <w:instrText xml:space="preserve"> ADDIN ZOTERO_ITEM CSL_CITATION {"citationID":"pGjXNvMW","properties":{"formattedCitation":"\\super 137\\nosupersub{}","plainCitation":"137","noteIndex":0},"citationItems":[{"id":1395,"uris":["http://zotero.org/users/local/h7Z1P8Gq/items/7KSIDBFQ"],"itemData":{"id":1395,"type":"report","event-place":"Geneva","license":"Licence: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Organization","given":""}],"issued":{"date-parts":[["2021"]]}}}],"schema":"https://github.com/citation-style-language/schema/raw/master/csl-citation.json"} </w:instrText>
            </w:r>
            <w:r w:rsidRPr="00E03AB1">
              <w:fldChar w:fldCharType="separate"/>
            </w:r>
            <w:r w:rsidRPr="005126D7">
              <w:rPr>
                <w:sz w:val="22"/>
                <w:vertAlign w:val="superscript"/>
              </w:rPr>
              <w:t>137</w:t>
            </w:r>
            <w:r w:rsidRPr="00E03AB1">
              <w:fldChar w:fldCharType="end"/>
            </w:r>
          </w:p>
          <w:p w14:paraId="65031617" w14:textId="77777777" w:rsidR="00BA6DD0" w:rsidRDefault="00BA6DD0" w:rsidP="00BA6DD0">
            <w:pPr>
              <w:pStyle w:val="paragraph"/>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1A2DB7">
              <w:rPr>
                <w:sz w:val="22"/>
                <w:szCs w:val="22"/>
              </w:rPr>
              <w:t xml:space="preserve">Enhanced prophylaxis for all HEI may be beneficial in settings with low maternal ART coverage, high loss to follow-up rates, inadequate </w:t>
            </w:r>
            <w:r>
              <w:rPr>
                <w:sz w:val="22"/>
                <w:szCs w:val="22"/>
              </w:rPr>
              <w:t>VL</w:t>
            </w:r>
            <w:r w:rsidRPr="001A2DB7">
              <w:rPr>
                <w:sz w:val="22"/>
                <w:szCs w:val="22"/>
              </w:rPr>
              <w:t xml:space="preserve"> testing, and low maternal </w:t>
            </w:r>
            <w:r>
              <w:rPr>
                <w:sz w:val="22"/>
                <w:szCs w:val="22"/>
              </w:rPr>
              <w:t xml:space="preserve">VS </w:t>
            </w:r>
            <w:r w:rsidRPr="001A2DB7">
              <w:rPr>
                <w:sz w:val="22"/>
                <w:szCs w:val="22"/>
              </w:rPr>
              <w:t>rates to</w:t>
            </w:r>
            <w:r>
              <w:rPr>
                <w:sz w:val="22"/>
                <w:szCs w:val="22"/>
              </w:rPr>
              <w:t xml:space="preserve"> prevent VT</w:t>
            </w:r>
            <w:r w:rsidRPr="001A2DB7">
              <w:rPr>
                <w:sz w:val="22"/>
                <w:szCs w:val="22"/>
              </w:rPr>
              <w:t>.</w:t>
            </w:r>
            <w:r>
              <w:fldChar w:fldCharType="begin"/>
            </w:r>
            <w:r>
              <w:rPr>
                <w:sz w:val="22"/>
                <w:szCs w:val="22"/>
              </w:rPr>
              <w:instrText xml:space="preserve"> ADDIN ZOTERO_ITEM CSL_CITATION {"citationID":"OJnnN4df","properties":{"formattedCitation":"\\super 137\\nosupersub{}","plainCitation":"137","noteIndex":0},"citationItems":[{"id":1395,"uris":["http://zotero.org/users/local/h7Z1P8Gq/items/7KSIDBFQ"],"itemData":{"id":1395,"type":"report","event-place":"Geneva","license":"Licence: CC BY-NC-SA 3.0 IGO.","publisher-place":"Geneva","title":"Comprehensive package of care for infants and young children exposed to HIV: policy brief","author":[{"family":"World Health Organization","given":""}],"issued":{"date-parts":[["2021"]]}}}],"schema":"https://github.com/citation-style-language/schema/raw/master/csl-citation.json"} </w:instrText>
            </w:r>
            <w:r>
              <w:fldChar w:fldCharType="separate"/>
            </w:r>
            <w:r w:rsidRPr="005126D7">
              <w:rPr>
                <w:sz w:val="22"/>
                <w:vertAlign w:val="superscript"/>
              </w:rPr>
              <w:t>137</w:t>
            </w:r>
            <w:r>
              <w:fldChar w:fldCharType="end"/>
            </w:r>
          </w:p>
          <w:p w14:paraId="42736D69" w14:textId="77777777" w:rsidR="00BA6DD0" w:rsidRDefault="00BA6DD0" w:rsidP="00BA6DD0">
            <w:pPr>
              <w:pStyle w:val="paragraph"/>
              <w:numPr>
                <w:ilvl w:val="0"/>
                <w:numId w:val="4"/>
              </w:numPr>
              <w:cnfStyle w:val="000000000000" w:firstRow="0" w:lastRow="0" w:firstColumn="0" w:lastColumn="0" w:oddVBand="0" w:evenVBand="0" w:oddHBand="0" w:evenHBand="0" w:firstRowFirstColumn="0" w:firstRowLastColumn="0" w:lastRowFirstColumn="0" w:lastRowLastColumn="0"/>
            </w:pPr>
            <w:r w:rsidRPr="007C61BD">
              <w:rPr>
                <w:sz w:val="22"/>
                <w:szCs w:val="22"/>
              </w:rPr>
              <w:t>For infants with a positive HIV test, same-day linkage to care including ART with an age-appropriate ART regimen should be initiated immediately once the HIV diagnosis is made and while awaiting confirmation.</w:t>
            </w:r>
            <w:r w:rsidRPr="007C61BD">
              <w:rPr>
                <w:sz w:val="22"/>
                <w:szCs w:val="22"/>
              </w:rPr>
              <w:fldChar w:fldCharType="begin"/>
            </w:r>
            <w:r>
              <w:rPr>
                <w:sz w:val="22"/>
                <w:szCs w:val="22"/>
              </w:rPr>
              <w:instrText xml:space="preserve"> ADDIN ZOTERO_ITEM CSL_CITATION {"citationID":"BTLjyTMj","properties":{"formattedCitation":"\\super 143\\nosupersub{}","plainCitation":"143","noteIndex":0},"citationItems":[{"id":1391,"uris":["http://zotero.org/users/local/h7Z1P8Gq/items/EUFMVCIH"],"itemData":{"id":1391,"type":"document","call-number":"ISBN: 978 92 4 159908 5","publisher":"WHO","title":"WHO recommendations on the diagnosis of HIV infection in infants and children","URL":"https://www.who.int/publications/i/item/9789241599085","author":[{"family":"World Health Organization","given":""}],"accessed":{"date-parts":[["2024",10,28]]},"issued":{"date-parts":[["2010",1,1]]}}}],"schema":"https://github.com/citation-style-language/schema/raw/master/csl-citation.json"} </w:instrText>
            </w:r>
            <w:r w:rsidRPr="007C61BD">
              <w:rPr>
                <w:sz w:val="22"/>
                <w:szCs w:val="22"/>
              </w:rPr>
              <w:fldChar w:fldCharType="separate"/>
            </w:r>
            <w:r w:rsidRPr="005126D7">
              <w:rPr>
                <w:sz w:val="22"/>
                <w:vertAlign w:val="superscript"/>
              </w:rPr>
              <w:t>143</w:t>
            </w:r>
            <w:r w:rsidRPr="007C61BD">
              <w:rPr>
                <w:sz w:val="22"/>
                <w:szCs w:val="22"/>
              </w:rPr>
              <w:fldChar w:fldCharType="end"/>
            </w:r>
            <w:r>
              <w:t xml:space="preserve"> </w:t>
            </w:r>
          </w:p>
          <w:p w14:paraId="6139350D" w14:textId="77777777" w:rsidR="00BA6DD0" w:rsidRDefault="00BA6DD0" w:rsidP="00E11F80">
            <w:pPr>
              <w:pStyle w:val="paragraph"/>
              <w:cnfStyle w:val="000000000000" w:firstRow="0" w:lastRow="0" w:firstColumn="0" w:lastColumn="0" w:oddVBand="0" w:evenVBand="0" w:oddHBand="0" w:evenHBand="0" w:firstRowFirstColumn="0" w:firstRowLastColumn="0" w:lastRowFirstColumn="0" w:lastRowLastColumn="0"/>
              <w:rPr>
                <w:sz w:val="22"/>
                <w:szCs w:val="22"/>
              </w:rPr>
            </w:pPr>
          </w:p>
          <w:p w14:paraId="6AB520BE" w14:textId="77777777" w:rsidR="00BA6DD0" w:rsidRPr="00CC5E59" w:rsidRDefault="00BA6DD0" w:rsidP="00E11F80">
            <w:pPr>
              <w:pStyle w:val="paragraph"/>
              <w:cnfStyle w:val="000000000000" w:firstRow="0" w:lastRow="0" w:firstColumn="0" w:lastColumn="0" w:oddVBand="0" w:evenVBand="0" w:oddHBand="0" w:evenHBand="0" w:firstRowFirstColumn="0" w:firstRowLastColumn="0" w:lastRowFirstColumn="0" w:lastRowLastColumn="0"/>
              <w:rPr>
                <w:sz w:val="22"/>
                <w:szCs w:val="22"/>
              </w:rPr>
            </w:pPr>
          </w:p>
        </w:tc>
        <w:tc>
          <w:tcPr>
            <w:tcW w:w="4037" w:type="dxa"/>
          </w:tcPr>
          <w:p w14:paraId="41B5FDE1" w14:textId="77777777" w:rsidR="00BA6DD0" w:rsidRDefault="00BA6DD0" w:rsidP="00BA6DD0">
            <w:pPr>
              <w:pStyle w:val="paragraph"/>
              <w:numPr>
                <w:ilvl w:val="0"/>
                <w:numId w:val="5"/>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No treatment is recommended</w:t>
            </w:r>
            <w:r w:rsidRPr="00225E0E">
              <w:rPr>
                <w:sz w:val="22"/>
                <w:szCs w:val="22"/>
              </w:rPr>
              <w:t xml:space="preserve"> </w:t>
            </w:r>
            <w:r>
              <w:rPr>
                <w:sz w:val="22"/>
                <w:szCs w:val="22"/>
              </w:rPr>
              <w:t>for</w:t>
            </w:r>
            <w:r w:rsidRPr="00225E0E">
              <w:rPr>
                <w:sz w:val="22"/>
                <w:szCs w:val="22"/>
              </w:rPr>
              <w:t xml:space="preserve"> </w:t>
            </w:r>
            <w:r>
              <w:rPr>
                <w:sz w:val="22"/>
                <w:szCs w:val="22"/>
              </w:rPr>
              <w:t xml:space="preserve">asymptomatic </w:t>
            </w:r>
            <w:r w:rsidRPr="00225E0E">
              <w:rPr>
                <w:sz w:val="22"/>
                <w:szCs w:val="22"/>
              </w:rPr>
              <w:t>infants whose mothers had syphilis that was adequately treated with no signs of reinfection</w:t>
            </w:r>
            <w:r>
              <w:rPr>
                <w:sz w:val="22"/>
                <w:szCs w:val="22"/>
              </w:rPr>
              <w:t>, h</w:t>
            </w:r>
            <w:r w:rsidRPr="007B2D7D">
              <w:rPr>
                <w:sz w:val="22"/>
                <w:szCs w:val="22"/>
              </w:rPr>
              <w:t xml:space="preserve">owever, </w:t>
            </w:r>
            <w:r>
              <w:rPr>
                <w:sz w:val="22"/>
                <w:szCs w:val="22"/>
              </w:rPr>
              <w:t xml:space="preserve">infant </w:t>
            </w:r>
            <w:r w:rsidRPr="007B2D7D">
              <w:rPr>
                <w:sz w:val="22"/>
                <w:szCs w:val="22"/>
              </w:rPr>
              <w:t xml:space="preserve">with </w:t>
            </w:r>
            <w:r>
              <w:rPr>
                <w:sz w:val="22"/>
                <w:szCs w:val="22"/>
              </w:rPr>
              <w:t xml:space="preserve">a </w:t>
            </w:r>
            <w:r w:rsidRPr="007B2D7D">
              <w:rPr>
                <w:sz w:val="22"/>
                <w:szCs w:val="22"/>
              </w:rPr>
              <w:t xml:space="preserve">reactive </w:t>
            </w:r>
            <w:r>
              <w:rPr>
                <w:sz w:val="22"/>
                <w:szCs w:val="22"/>
              </w:rPr>
              <w:t>NTT</w:t>
            </w:r>
            <w:r w:rsidRPr="007B2D7D">
              <w:rPr>
                <w:sz w:val="22"/>
                <w:szCs w:val="22"/>
              </w:rPr>
              <w:t xml:space="preserve"> should be followed serologically to ensure the </w:t>
            </w:r>
            <w:r>
              <w:rPr>
                <w:sz w:val="22"/>
                <w:szCs w:val="22"/>
              </w:rPr>
              <w:t>result</w:t>
            </w:r>
            <w:r w:rsidRPr="007B2D7D">
              <w:rPr>
                <w:sz w:val="22"/>
                <w:szCs w:val="22"/>
              </w:rPr>
              <w:t xml:space="preserve"> returns to negative</w:t>
            </w:r>
            <w:r>
              <w:fldChar w:fldCharType="begin"/>
            </w:r>
            <w:r>
              <w:rPr>
                <w:sz w:val="22"/>
                <w:szCs w:val="22"/>
              </w:rPr>
              <w:instrText xml:space="preserve"> ADDIN ZOTERO_ITEM CSL_CITATION {"citationID":"LTNpCC0x","properties":{"formattedCitation":"\\super 144,145\\nosupersub{}","plainCitation":"144,145","noteIndex":0},"citationItems":[{"id":1398,"uris":["http://zotero.org/users/local/h7Z1P8Gq/items/WQRWMHE8"],"itemData":{"id":1398,"type":"webpage","container-title":"Sexually Transmitted Infections Treatment Guidelines, 2021","title":"Congenital Syphilis - STI Treatment Guidelines","URL":"https://www.cdc.gov/std/treatment-guidelines/congenital-syphilis.htm","author":[{"family":"Center for Disease Control and Prevention (CDC).","given":""}],"accessed":{"date-parts":[["2024",10,28]]},"issued":{"date-parts":[["2021"]]}}},{"id":1402,"uris":["http://zotero.org/users/local/h7Z1P8Gq/items/MUJW6ZZ6"],"itemData":{"id":1402,"type":"document","abstract":"These guidelines provide updated treatment recommendations for treatment of Treponema pallidum (syphilis) based on the most recent evidence.","call-number":"ISBN: 978 92 4 154971 4","language":"en","title":"WHO guidelines for the treatment of Treponema pallidum (syphilis)","URL":"https://www.who.int/publications/i/item/9789241549714","author":[{"family":"World Health Organization","given":""}],"accessed":{"date-parts":[["2024",10,28]]},"issued":{"date-parts":[["2016",1,1]]}}}],"schema":"https://github.com/citation-style-language/schema/raw/master/csl-citation.json"} </w:instrText>
            </w:r>
            <w:r>
              <w:fldChar w:fldCharType="separate"/>
            </w:r>
            <w:r w:rsidRPr="005126D7">
              <w:rPr>
                <w:sz w:val="22"/>
                <w:vertAlign w:val="superscript"/>
              </w:rPr>
              <w:t>144,145</w:t>
            </w:r>
            <w:r>
              <w:fldChar w:fldCharType="end"/>
            </w:r>
          </w:p>
          <w:p w14:paraId="7DD966F1" w14:textId="77777777" w:rsidR="00BA6DD0" w:rsidRPr="003C46B7" w:rsidRDefault="00BA6DD0" w:rsidP="00BA6DD0">
            <w:pPr>
              <w:pStyle w:val="paragraph"/>
              <w:numPr>
                <w:ilvl w:val="0"/>
                <w:numId w:val="5"/>
              </w:numPr>
              <w:cnfStyle w:val="000000000000" w:firstRow="0" w:lastRow="0" w:firstColumn="0" w:lastColumn="0" w:oddVBand="0" w:evenVBand="0" w:oddHBand="0" w:evenHBand="0" w:firstRowFirstColumn="0" w:firstRowLastColumn="0" w:lastRowFirstColumn="0" w:lastRowLastColumn="0"/>
              <w:rPr>
                <w:sz w:val="22"/>
                <w:szCs w:val="22"/>
              </w:rPr>
            </w:pPr>
            <w:r w:rsidRPr="003C46B7">
              <w:rPr>
                <w:sz w:val="22"/>
                <w:szCs w:val="22"/>
              </w:rPr>
              <w:t>For infants who are asymptomatic and whose mothers had untreated or inadequately treated syphilis (including treatment within 30 days of delivery or with non-penicillin regimens), one dose of IM BPG 50 000U/kg is recommended.</w:t>
            </w:r>
            <w:r w:rsidRPr="003C46B7">
              <w:fldChar w:fldCharType="begin"/>
            </w:r>
            <w:r>
              <w:rPr>
                <w:sz w:val="22"/>
                <w:szCs w:val="22"/>
              </w:rPr>
              <w:instrText xml:space="preserve"> ADDIN ZOTERO_ITEM CSL_CITATION {"citationID":"q02QB2JJ","properties":{"formattedCitation":"\\super 144\\nosupersub{}","plainCitation":"144","noteIndex":0},"citationItems":[{"id":1398,"uris":["http://zotero.org/users/local/h7Z1P8Gq/items/WQRWMHE8"],"itemData":{"id":1398,"type":"webpage","container-title":"Sexually Transmitted Infections Treatment Guidelines, 2021","title":"Congenital Syphilis - STI Treatment Guidelines","URL":"https://www.cdc.gov/std/treatment-guidelines/congenital-syphilis.htm","author":[{"family":"Center for Disease Control and Prevention (CDC).","given":""}],"accessed":{"date-parts":[["2024",10,28]]},"issued":{"date-parts":[["2021"]]}}}],"schema":"https://github.com/citation-style-language/schema/raw/master/csl-citation.json"} </w:instrText>
            </w:r>
            <w:r w:rsidRPr="003C46B7">
              <w:fldChar w:fldCharType="separate"/>
            </w:r>
            <w:r w:rsidRPr="005126D7">
              <w:rPr>
                <w:sz w:val="22"/>
                <w:vertAlign w:val="superscript"/>
              </w:rPr>
              <w:t>144</w:t>
            </w:r>
            <w:r w:rsidRPr="003C46B7">
              <w:fldChar w:fldCharType="end"/>
            </w:r>
          </w:p>
          <w:p w14:paraId="184F3353" w14:textId="77777777" w:rsidR="00BA6DD0" w:rsidRDefault="00BA6DD0" w:rsidP="00BA6DD0">
            <w:pPr>
              <w:pStyle w:val="paragraph"/>
              <w:numPr>
                <w:ilvl w:val="0"/>
                <w:numId w:val="5"/>
              </w:numPr>
              <w:cnfStyle w:val="000000000000" w:firstRow="0" w:lastRow="0" w:firstColumn="0" w:lastColumn="0" w:oddVBand="0" w:evenVBand="0" w:oddHBand="0" w:evenHBand="0" w:firstRowFirstColumn="0" w:firstRowLastColumn="0" w:lastRowFirstColumn="0" w:lastRowLastColumn="0"/>
              <w:rPr>
                <w:sz w:val="22"/>
                <w:szCs w:val="22"/>
              </w:rPr>
            </w:pPr>
            <w:r w:rsidRPr="00C43F88">
              <w:rPr>
                <w:sz w:val="22"/>
                <w:szCs w:val="22"/>
              </w:rPr>
              <w:t>For infants with confirmed or highly probable CS, treatment with 100,000–150,000 U/kg/day of aqueous benzyl penicillin IV or 50,000 U/kg/day of procaine penicillin IM, administered once daily for 10–15 days is recommended.</w:t>
            </w:r>
            <w:r w:rsidRPr="00C43F88">
              <w:rPr>
                <w:sz w:val="22"/>
                <w:szCs w:val="22"/>
              </w:rPr>
              <w:fldChar w:fldCharType="begin"/>
            </w:r>
            <w:r>
              <w:rPr>
                <w:sz w:val="22"/>
                <w:szCs w:val="22"/>
              </w:rPr>
              <w:instrText xml:space="preserve"> ADDIN ZOTERO_ITEM CSL_CITATION {"citationID":"mrD5GFcU","properties":{"formattedCitation":"\\super 144,145\\nosupersub{}","plainCitation":"144,145","noteIndex":0},"citationItems":[{"id":1398,"uris":["http://zotero.org/users/local/h7Z1P8Gq/items/WQRWMHE8"],"itemData":{"id":1398,"type":"webpage","container-title":"Sexually Transmitted Infections Treatment Guidelines, 2021","title":"Congenital Syphilis - STI Treatment Guidelines","URL":"https://www.cdc.gov/std/treatment-guidelines/congenital-syphilis.htm","author":[{"family":"Center for Disease Control and Prevention (CDC).","given":""}],"accessed":{"date-parts":[["2024",10,28]]},"issued":{"date-parts":[["2021"]]}}},{"id":1402,"uris":["http://zotero.org/users/local/h7Z1P8Gq/items/MUJW6ZZ6"],"itemData":{"id":1402,"type":"document","abstract":"These guidelines provide updated treatment recommendations for treatment of Treponema pallidum (syphilis) based on the most recent evidence.","call-number":"ISBN: 978 92 4 154971 4","language":"en","title":"WHO guidelines for the treatment of Treponema pallidum (syphilis)","URL":"https://www.who.int/publications/i/item/9789241549714","author":[{"family":"World Health Organization","given":""}],"accessed":{"date-parts":[["2024",10,28]]},"issued":{"date-parts":[["2016",1,1]]}}}],"schema":"https://github.com/citation-style-language/schema/raw/master/csl-citation.json"} </w:instrText>
            </w:r>
            <w:r w:rsidRPr="00C43F88">
              <w:rPr>
                <w:sz w:val="22"/>
                <w:szCs w:val="22"/>
              </w:rPr>
              <w:fldChar w:fldCharType="separate"/>
            </w:r>
            <w:r w:rsidRPr="005126D7">
              <w:rPr>
                <w:sz w:val="22"/>
                <w:vertAlign w:val="superscript"/>
              </w:rPr>
              <w:t>144,145</w:t>
            </w:r>
            <w:r w:rsidRPr="00C43F88">
              <w:rPr>
                <w:sz w:val="22"/>
                <w:szCs w:val="22"/>
              </w:rPr>
              <w:fldChar w:fldCharType="end"/>
            </w:r>
          </w:p>
          <w:p w14:paraId="3170AFB9" w14:textId="77777777" w:rsidR="00BA6DD0" w:rsidRPr="00C43F88" w:rsidRDefault="00BA6DD0" w:rsidP="00BA6DD0">
            <w:pPr>
              <w:pStyle w:val="paragraph"/>
              <w:numPr>
                <w:ilvl w:val="0"/>
                <w:numId w:val="5"/>
              </w:numPr>
              <w:cnfStyle w:val="000000000000" w:firstRow="0" w:lastRow="0" w:firstColumn="0" w:lastColumn="0" w:oddVBand="0" w:evenVBand="0" w:oddHBand="0" w:evenHBand="0" w:firstRowFirstColumn="0" w:firstRowLastColumn="0" w:lastRowFirstColumn="0" w:lastRowLastColumn="0"/>
              <w:rPr>
                <w:sz w:val="22"/>
                <w:szCs w:val="22"/>
              </w:rPr>
            </w:pPr>
            <w:r>
              <w:t>For CS</w:t>
            </w:r>
            <w:r w:rsidRPr="00C43F88">
              <w:rPr>
                <w:sz w:val="22"/>
                <w:szCs w:val="22"/>
              </w:rPr>
              <w:t xml:space="preserve">, follow-up treatment of hearing and vision and neurodevelopment and check if </w:t>
            </w:r>
            <w:proofErr w:type="spellStart"/>
            <w:r w:rsidRPr="00C43F88">
              <w:rPr>
                <w:sz w:val="22"/>
                <w:szCs w:val="22"/>
              </w:rPr>
              <w:t>titer</w:t>
            </w:r>
            <w:proofErr w:type="spellEnd"/>
            <w:r w:rsidRPr="00C43F88">
              <w:rPr>
                <w:sz w:val="22"/>
                <w:szCs w:val="22"/>
              </w:rPr>
              <w:t xml:space="preserve"> falls.</w:t>
            </w:r>
          </w:p>
          <w:p w14:paraId="4B122B5E" w14:textId="77777777" w:rsidR="00BA6DD0" w:rsidRPr="00CC5E59" w:rsidRDefault="00BA6DD0" w:rsidP="00E11F80">
            <w:pPr>
              <w:pStyle w:val="paragraph"/>
              <w:cnfStyle w:val="000000000000" w:firstRow="0" w:lastRow="0" w:firstColumn="0" w:lastColumn="0" w:oddVBand="0" w:evenVBand="0" w:oddHBand="0" w:evenHBand="0" w:firstRowFirstColumn="0" w:firstRowLastColumn="0" w:lastRowFirstColumn="0" w:lastRowLastColumn="0"/>
              <w:rPr>
                <w:sz w:val="22"/>
                <w:szCs w:val="22"/>
              </w:rPr>
            </w:pPr>
          </w:p>
        </w:tc>
      </w:tr>
    </w:tbl>
    <w:p w14:paraId="00E67E4C" w14:textId="77777777" w:rsidR="0028595A" w:rsidRDefault="0028595A"/>
    <w:sectPr w:rsidR="002859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14C20"/>
    <w:multiLevelType w:val="hybridMultilevel"/>
    <w:tmpl w:val="507E4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B1AED"/>
    <w:multiLevelType w:val="hybridMultilevel"/>
    <w:tmpl w:val="68B4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857FBD"/>
    <w:multiLevelType w:val="hybridMultilevel"/>
    <w:tmpl w:val="1DCC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8709F6"/>
    <w:multiLevelType w:val="hybridMultilevel"/>
    <w:tmpl w:val="A00EA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A5EDD"/>
    <w:multiLevelType w:val="hybridMultilevel"/>
    <w:tmpl w:val="D4BE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775076">
    <w:abstractNumId w:val="2"/>
  </w:num>
  <w:num w:numId="2" w16cid:durableId="1216086500">
    <w:abstractNumId w:val="4"/>
  </w:num>
  <w:num w:numId="3" w16cid:durableId="1049838509">
    <w:abstractNumId w:val="1"/>
  </w:num>
  <w:num w:numId="4" w16cid:durableId="662437912">
    <w:abstractNumId w:val="3"/>
  </w:num>
  <w:num w:numId="5" w16cid:durableId="1595898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D0"/>
    <w:rsid w:val="0028595A"/>
    <w:rsid w:val="00BA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6BE4"/>
  <w15:chartTrackingRefBased/>
  <w15:docId w15:val="{FE5BC398-5B99-48B3-ADF1-7F8AE2E2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DD0"/>
    <w:pPr>
      <w:ind w:left="720"/>
      <w:contextualSpacing/>
    </w:pPr>
  </w:style>
  <w:style w:type="paragraph" w:customStyle="1" w:styleId="paragraph">
    <w:name w:val="paragraph"/>
    <w:basedOn w:val="Normal"/>
    <w:rsid w:val="00BA6DD0"/>
    <w:pPr>
      <w:spacing w:before="100" w:beforeAutospacing="1" w:after="100" w:afterAutospacing="1" w:line="240" w:lineRule="auto"/>
    </w:pPr>
    <w:rPr>
      <w:rFonts w:ascii="Times New Roman" w:eastAsia="Times New Roman" w:hAnsi="Times New Roman" w:cs="Times New Roman"/>
      <w:kern w:val="0"/>
      <w:sz w:val="24"/>
      <w:szCs w:val="24"/>
      <w:lang w:val="en-GB"/>
      <w14:ligatures w14:val="none"/>
    </w:rPr>
  </w:style>
  <w:style w:type="table" w:styleId="TableGrid">
    <w:name w:val="Table Grid"/>
    <w:basedOn w:val="TableNormal"/>
    <w:uiPriority w:val="59"/>
    <w:rsid w:val="00BA6D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5Dark-Accent1">
    <w:name w:val="Grid Table 5 Dark Accent 1"/>
    <w:basedOn w:val="TableNormal"/>
    <w:uiPriority w:val="50"/>
    <w:rsid w:val="00BA6D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7545</Words>
  <Characters>43009</Characters>
  <Application>Microsoft Office Word</Application>
  <DocSecurity>0</DocSecurity>
  <Lines>358</Lines>
  <Paragraphs>100</Paragraphs>
  <ScaleCrop>false</ScaleCrop>
  <Company>UCLA Health Sciences</Company>
  <LinksUpToDate>false</LinksUpToDate>
  <CharactersWithSpaces>50454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Davey, Dvora</dc:creator>
  <cp:keywords/>
  <dc:description/>
  <cp:lastModifiedBy>Joseph Davey, Dvora</cp:lastModifiedBy>
  <cp:revision>1</cp:revision>
  <dcterms:created xsi:type="dcterms:W3CDTF">2024-12-12T12:16:00Z</dcterms:created>
  <dcterms:modified xsi:type="dcterms:W3CDTF">2024-12-12T12:17:00Z</dcterms:modified>
</cp:coreProperties>
</file>