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2D3D1">
      <w:pPr>
        <w:spacing w:line="300" w:lineRule="auto"/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</w:pP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Supplement 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2</w:t>
      </w:r>
      <w:r>
        <w:rPr>
          <w:rFonts w:hint="default" w:ascii="Times New Roman" w:hAnsi="Times New Roman" w:cs="Times New Roman" w:eastAsiaTheme="minorEastAsia"/>
          <w:b/>
          <w:bCs/>
          <w:kern w:val="2"/>
          <w:sz w:val="20"/>
          <w:szCs w:val="20"/>
          <w:lang w:val="en-US" w:eastAsia="zh-CN" w:bidi="ar-SA"/>
          <w14:ligatures w14:val="standardContextual"/>
        </w:rPr>
        <w:t>. ( Details of the antibodies used in the experiment )</w:t>
      </w:r>
      <w:bookmarkStart w:id="0" w:name="_GoBack"/>
      <w:bookmarkEnd w:id="0"/>
    </w:p>
    <w:tbl>
      <w:tblPr>
        <w:tblStyle w:val="3"/>
        <w:tblW w:w="50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4"/>
        <w:gridCol w:w="1678"/>
        <w:gridCol w:w="1731"/>
        <w:gridCol w:w="1458"/>
        <w:gridCol w:w="1578"/>
      </w:tblGrid>
      <w:tr w14:paraId="1B8FA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3D04C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Antibody</w:t>
            </w:r>
          </w:p>
        </w:tc>
        <w:tc>
          <w:tcPr>
            <w:tcW w:w="979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7BCEC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Number</w:t>
            </w:r>
          </w:p>
        </w:tc>
        <w:tc>
          <w:tcPr>
            <w:tcW w:w="1010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471995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Brand</w:t>
            </w:r>
          </w:p>
        </w:tc>
        <w:tc>
          <w:tcPr>
            <w:tcW w:w="850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3B7EC2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Dilution multiple</w:t>
            </w:r>
          </w:p>
        </w:tc>
        <w:tc>
          <w:tcPr>
            <w:tcW w:w="920" w:type="pct"/>
            <w:tcBorders>
              <w:top w:val="single" w:color="000000" w:themeColor="dark1" w:sz="12" w:space="0"/>
              <w:left w:val="nil"/>
              <w:bottom w:val="single" w:color="000000" w:themeColor="dark1" w:sz="6" w:space="0"/>
              <w:right w:val="nil"/>
            </w:tcBorders>
            <w:shd w:val="clear" w:color="auto" w:fill="FFFFFF"/>
            <w:vAlign w:val="center"/>
          </w:tcPr>
          <w:p w14:paraId="08F43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Species</w:t>
            </w:r>
          </w:p>
        </w:tc>
      </w:tr>
      <w:tr w14:paraId="3805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single" w:color="000000" w:themeColor="dark1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6D9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Western Blot</w:t>
            </w:r>
          </w:p>
        </w:tc>
      </w:tr>
      <w:tr w14:paraId="5AB0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14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NRF2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403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16396-1-AP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863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proteintech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EC1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1:5000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21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6A66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D7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SLC7A11/xCT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03A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26864-1-AP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BB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proteintech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BA32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eastAsia" w:ascii="Times New Roman" w:hAnsi="Times New Roman" w:cs="Times New Roman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1:2000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DD2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04CFC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A7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MGST3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22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abs159563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D8D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absin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05B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1:1000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8FF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3DFD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5A0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GPX4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DA8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ab125066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21E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abcam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D2D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1:5000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351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194E3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88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KEAP1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26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GB113747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DC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servicebio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CB4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1:500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A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424AD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EFF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Β-actin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54AE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GB15003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A51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servicebio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1D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1:5000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15AA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201E8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10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GAPDH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E6E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GB15004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58CC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servicebio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A8D5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1:5000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0A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1A88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FD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IHC</w:t>
            </w:r>
          </w:p>
        </w:tc>
      </w:tr>
      <w:tr w14:paraId="1497F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0B7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MGST3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AD9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abs159563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74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absin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5B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1:100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26C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  <w:tr w14:paraId="1FE31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D5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HRP-labeled goat anti-rabbit IgG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9FE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GB23303</w:t>
            </w:r>
          </w:p>
        </w:tc>
        <w:tc>
          <w:tcPr>
            <w:tcW w:w="101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1B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Servicebio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400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1:1000</w:t>
            </w:r>
          </w:p>
        </w:tc>
        <w:tc>
          <w:tcPr>
            <w:tcW w:w="9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2C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0"/>
                <w:szCs w:val="20"/>
                <w:lang w:val="en-US" w:eastAsia="zh-CN" w:bidi="ar-SA"/>
                <w14:ligatures w14:val="standardContextual"/>
              </w:rPr>
              <w:t>Rabbit</w:t>
            </w:r>
          </w:p>
        </w:tc>
      </w:tr>
    </w:tbl>
    <w:p w14:paraId="44B7B47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CF5F48"/>
    <w:rsid w:val="09C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2026-03-25T05:08:00Z</dcterms:created>
  <dc:creator>HXY</dc:creator>
  <cp:lastModifiedBy>HXY</cp:lastModifiedBy>
  <dcterms:modified xsi:type="dcterms:W3CDTF">2026-03-25T05:08:54Z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5C9098493F84498C98CEDAC35100D98F_11</vt:lpwstr>
  </property>
  <property fmtid="{D5CDD505-2E9C-101B-9397-08002B2CF9AE}" pid="4" name="KSOTemplateDocerSaveRecord">
    <vt:lpwstr>eyJoZGlkIjoiMWM0MWUxM2UxZDk1ZmE5ZjZmNTFlZmJhN2M2MDIzODMiLCJ1c2VySWQiOiIzMDk5ODA0MDMifQ==</vt:lpwstr>
  </property>
</Properties>
</file>