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A59D" w14:textId="77777777" w:rsidR="002D7862" w:rsidRDefault="004A0115" w:rsidP="00DD1379">
      <w:pPr>
        <w:jc w:val="center"/>
        <w:rPr>
          <w:b/>
          <w:bCs/>
          <w:sz w:val="32"/>
          <w:szCs w:val="32"/>
          <w:lang w:val="en-US"/>
        </w:rPr>
      </w:pPr>
      <w:proofErr w:type="spellStart"/>
      <w:r w:rsidRPr="002D7862">
        <w:rPr>
          <w:b/>
          <w:bCs/>
          <w:sz w:val="32"/>
          <w:szCs w:val="32"/>
          <w:lang w:val="en-US"/>
        </w:rPr>
        <w:t>miRoB</w:t>
      </w:r>
      <w:proofErr w:type="spellEnd"/>
      <w:r w:rsidRPr="002D7862">
        <w:rPr>
          <w:b/>
          <w:bCs/>
          <w:sz w:val="32"/>
          <w:szCs w:val="32"/>
          <w:lang w:val="en-US"/>
        </w:rPr>
        <w:t xml:space="preserve">-DSC </w:t>
      </w:r>
    </w:p>
    <w:p w14:paraId="4EE4B28F" w14:textId="1434D41A" w:rsidR="00F043CD" w:rsidRPr="002D7862" w:rsidRDefault="004A0115" w:rsidP="00DD1379">
      <w:pPr>
        <w:jc w:val="center"/>
        <w:rPr>
          <w:b/>
          <w:bCs/>
          <w:sz w:val="32"/>
          <w:szCs w:val="32"/>
          <w:lang w:val="en-US"/>
        </w:rPr>
      </w:pPr>
      <w:r w:rsidRPr="002D7862">
        <w:rPr>
          <w:b/>
          <w:bCs/>
          <w:sz w:val="32"/>
          <w:szCs w:val="32"/>
          <w:lang w:val="en-US"/>
        </w:rPr>
        <w:t>(MicroRNA Risk of Bias tool for Dental Stem Cell studies)</w:t>
      </w:r>
    </w:p>
    <w:p w14:paraId="3A63DAF3" w14:textId="77777777" w:rsidR="00DD1379" w:rsidRDefault="00DD1379" w:rsidP="00DD1379">
      <w:pPr>
        <w:jc w:val="center"/>
        <w:rPr>
          <w:b/>
          <w:bCs/>
          <w:lang w:val="en-US"/>
        </w:rPr>
      </w:pPr>
    </w:p>
    <w:p w14:paraId="6966F97C" w14:textId="77777777" w:rsidR="002D7862" w:rsidRDefault="002D7862" w:rsidP="00DD1379">
      <w:pPr>
        <w:jc w:val="center"/>
        <w:rPr>
          <w:b/>
          <w:bCs/>
          <w:lang w:val="en-US"/>
        </w:rPr>
      </w:pPr>
    </w:p>
    <w:p w14:paraId="018CB867" w14:textId="1BBE2CCB" w:rsidR="00DD1379" w:rsidRPr="002D7862" w:rsidRDefault="00DD1379" w:rsidP="00DD1379">
      <w:pPr>
        <w:jc w:val="center"/>
        <w:rPr>
          <w:b/>
          <w:bCs/>
          <w:u w:val="single"/>
          <w:lang w:val="en-US"/>
        </w:rPr>
      </w:pPr>
      <w:r w:rsidRPr="002D7862">
        <w:rPr>
          <w:b/>
          <w:bCs/>
          <w:u w:val="single"/>
          <w:lang w:val="en-US"/>
        </w:rPr>
        <w:t>Checklist</w:t>
      </w:r>
    </w:p>
    <w:p w14:paraId="35273878" w14:textId="77777777" w:rsidR="00A15D7B" w:rsidRDefault="00A15D7B" w:rsidP="004A0115">
      <w:pPr>
        <w:jc w:val="both"/>
        <w:rPr>
          <w:b/>
          <w:bCs/>
          <w:lang w:val="en-US"/>
        </w:rPr>
      </w:pP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"/>
        <w:gridCol w:w="6367"/>
        <w:gridCol w:w="1413"/>
      </w:tblGrid>
      <w:tr w:rsidR="000D0D71" w14:paraId="0BC7758E" w14:textId="77777777" w:rsidTr="000E47AC">
        <w:tc>
          <w:tcPr>
            <w:tcW w:w="423" w:type="pct"/>
          </w:tcPr>
          <w:p w14:paraId="20FFF707" w14:textId="4B1B2EB4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Item</w:t>
            </w:r>
            <w:r w:rsidR="000E47AC">
              <w:rPr>
                <w:b/>
                <w:bCs/>
                <w:lang w:val="en-US"/>
              </w:rPr>
              <w:t xml:space="preserve"> n</w:t>
            </w:r>
          </w:p>
        </w:tc>
        <w:tc>
          <w:tcPr>
            <w:tcW w:w="3746" w:type="pct"/>
          </w:tcPr>
          <w:p w14:paraId="6CF31220" w14:textId="359E9D29" w:rsidR="000D0D71" w:rsidRDefault="000D0D71" w:rsidP="00607B5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Item question</w:t>
            </w:r>
          </w:p>
        </w:tc>
        <w:tc>
          <w:tcPr>
            <w:tcW w:w="831" w:type="pct"/>
          </w:tcPr>
          <w:p w14:paraId="440B432C" w14:textId="07C808BD" w:rsidR="000D0D71" w:rsidRDefault="00607B56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Fulfillment (Y</w:t>
            </w:r>
            <w:r w:rsidR="000E47AC">
              <w:rPr>
                <w:b/>
                <w:bCs/>
                <w:lang w:val="en-US"/>
              </w:rPr>
              <w:t>/N)</w:t>
            </w:r>
          </w:p>
        </w:tc>
      </w:tr>
      <w:tr w:rsidR="000D0D71" w:rsidRPr="00BE44A1" w14:paraId="569FC37D" w14:textId="77777777" w:rsidTr="000E47AC">
        <w:tc>
          <w:tcPr>
            <w:tcW w:w="5000" w:type="pct"/>
            <w:gridSpan w:val="3"/>
            <w:shd w:val="clear" w:color="auto" w:fill="D1D1D1" w:themeFill="background2" w:themeFillShade="E6"/>
          </w:tcPr>
          <w:p w14:paraId="4F2C31E5" w14:textId="16B485D0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  <w:r w:rsidRPr="00A15D7B">
              <w:rPr>
                <w:b/>
                <w:bCs/>
                <w:lang w:val="en-US"/>
              </w:rPr>
              <w:t>Domain 1. Cell Source and Characterization</w:t>
            </w:r>
          </w:p>
        </w:tc>
      </w:tr>
      <w:tr w:rsidR="000D0D71" w:rsidRPr="00BE44A1" w14:paraId="68B02842" w14:textId="77777777" w:rsidTr="000E47AC">
        <w:tc>
          <w:tcPr>
            <w:tcW w:w="423" w:type="pct"/>
          </w:tcPr>
          <w:p w14:paraId="43DBA7E5" w14:textId="3FCF38DC" w:rsidR="000D0D71" w:rsidRPr="00A15D7B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3746" w:type="pct"/>
          </w:tcPr>
          <w:p w14:paraId="4A1B71F2" w14:textId="51B2650E" w:rsidR="000D0D71" w:rsidRPr="00E17E55" w:rsidRDefault="000D0D71" w:rsidP="000D0D71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Was the origin of the cells clearly described (tooth type, donor age/health, tissue source)?</w:t>
            </w:r>
          </w:p>
        </w:tc>
        <w:tc>
          <w:tcPr>
            <w:tcW w:w="831" w:type="pct"/>
          </w:tcPr>
          <w:p w14:paraId="19EF1B19" w14:textId="77777777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D0D71" w:rsidRPr="00BE44A1" w14:paraId="0D3F24E4" w14:textId="77777777" w:rsidTr="000E47AC">
        <w:tc>
          <w:tcPr>
            <w:tcW w:w="423" w:type="pct"/>
          </w:tcPr>
          <w:p w14:paraId="08B5272A" w14:textId="0BC5208C" w:rsidR="000D0D71" w:rsidRPr="00A15D7B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3746" w:type="pct"/>
          </w:tcPr>
          <w:p w14:paraId="49055EFE" w14:textId="5CC4E5EA" w:rsidR="000D0D71" w:rsidRPr="00E17E55" w:rsidRDefault="000D0D71" w:rsidP="000D0D71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cell identity and stemness markers verified (e.g., MSC markers, SCAP-specific CD24)?</w:t>
            </w:r>
          </w:p>
        </w:tc>
        <w:tc>
          <w:tcPr>
            <w:tcW w:w="831" w:type="pct"/>
          </w:tcPr>
          <w:p w14:paraId="6E1A0924" w14:textId="77777777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D0D71" w:rsidRPr="00BE44A1" w14:paraId="67EA8448" w14:textId="77777777" w:rsidTr="000E47AC">
        <w:tc>
          <w:tcPr>
            <w:tcW w:w="423" w:type="pct"/>
          </w:tcPr>
          <w:p w14:paraId="710614BD" w14:textId="13B5DB79" w:rsidR="000D0D71" w:rsidRPr="00A15D7B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3746" w:type="pct"/>
          </w:tcPr>
          <w:p w14:paraId="4A76F141" w14:textId="28AC31FA" w:rsidR="000D0D71" w:rsidRPr="00E17E55" w:rsidRDefault="000D0D71" w:rsidP="000D0D71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passage number and culture conditions reported?</w:t>
            </w:r>
          </w:p>
        </w:tc>
        <w:tc>
          <w:tcPr>
            <w:tcW w:w="831" w:type="pct"/>
          </w:tcPr>
          <w:p w14:paraId="50122DD1" w14:textId="77777777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D0D71" w14:paraId="349CAAE2" w14:textId="77777777" w:rsidTr="000E47AC">
        <w:tc>
          <w:tcPr>
            <w:tcW w:w="5000" w:type="pct"/>
            <w:gridSpan w:val="3"/>
            <w:shd w:val="clear" w:color="auto" w:fill="D1D1D1" w:themeFill="background2" w:themeFillShade="E6"/>
          </w:tcPr>
          <w:p w14:paraId="30D7E687" w14:textId="11569D76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  <w:r w:rsidRPr="00A15D7B">
              <w:rPr>
                <w:b/>
                <w:bCs/>
                <w:lang w:val="en-US"/>
              </w:rPr>
              <w:t>Domain 2. Experimental Design</w:t>
            </w:r>
          </w:p>
        </w:tc>
      </w:tr>
      <w:tr w:rsidR="000D0D71" w:rsidRPr="00BE44A1" w14:paraId="21A0D02F" w14:textId="77777777" w:rsidTr="000E47AC">
        <w:tc>
          <w:tcPr>
            <w:tcW w:w="423" w:type="pct"/>
          </w:tcPr>
          <w:p w14:paraId="1763D1A7" w14:textId="42B16183" w:rsidR="000D0D71" w:rsidRPr="00A15D7B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3746" w:type="pct"/>
          </w:tcPr>
          <w:p w14:paraId="7954664E" w14:textId="333C2850" w:rsidR="000D0D71" w:rsidRPr="00E17E55" w:rsidRDefault="000D0D71" w:rsidP="000D0D71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appropriate controls included (e.g., negative/positive controls)?</w:t>
            </w:r>
          </w:p>
        </w:tc>
        <w:tc>
          <w:tcPr>
            <w:tcW w:w="831" w:type="pct"/>
          </w:tcPr>
          <w:p w14:paraId="35E5C61B" w14:textId="77777777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D0D71" w:rsidRPr="00BE44A1" w14:paraId="1EF49353" w14:textId="77777777" w:rsidTr="000E47AC">
        <w:tc>
          <w:tcPr>
            <w:tcW w:w="423" w:type="pct"/>
          </w:tcPr>
          <w:p w14:paraId="124DC2BE" w14:textId="29F6AD0B" w:rsidR="000D0D71" w:rsidRPr="00A15D7B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3746" w:type="pct"/>
          </w:tcPr>
          <w:p w14:paraId="315F68C7" w14:textId="6B6EBCCC" w:rsidR="000D0D71" w:rsidRPr="00E17E55" w:rsidRDefault="000D0D71" w:rsidP="000D0D71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interventions (miRNA overexpression/inhibition) adequately described and validated?</w:t>
            </w:r>
          </w:p>
        </w:tc>
        <w:tc>
          <w:tcPr>
            <w:tcW w:w="831" w:type="pct"/>
          </w:tcPr>
          <w:p w14:paraId="34435BA2" w14:textId="77777777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D0D71" w:rsidRPr="00BE44A1" w14:paraId="0DB2DE51" w14:textId="77777777" w:rsidTr="000E47AC">
        <w:tc>
          <w:tcPr>
            <w:tcW w:w="423" w:type="pct"/>
          </w:tcPr>
          <w:p w14:paraId="1A93D1CC" w14:textId="7759394A" w:rsidR="000D0D71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3746" w:type="pct"/>
          </w:tcPr>
          <w:p w14:paraId="61CEA8F5" w14:textId="3F4E348A" w:rsidR="000D0D71" w:rsidRPr="00E17E55" w:rsidRDefault="000D0D71" w:rsidP="000D0D71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sufficient biological replicates used (≥3 donors or independent experiments)?</w:t>
            </w:r>
          </w:p>
        </w:tc>
        <w:tc>
          <w:tcPr>
            <w:tcW w:w="831" w:type="pct"/>
          </w:tcPr>
          <w:p w14:paraId="50349E89" w14:textId="77777777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A773CC" w:rsidRPr="00BE44A1" w14:paraId="33919686" w14:textId="77777777" w:rsidTr="000E47AC">
        <w:tc>
          <w:tcPr>
            <w:tcW w:w="423" w:type="pct"/>
          </w:tcPr>
          <w:p w14:paraId="38F8520B" w14:textId="5E6DA05E" w:rsidR="00A773CC" w:rsidRDefault="00A773CC" w:rsidP="00A773C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</w:t>
            </w:r>
          </w:p>
        </w:tc>
        <w:tc>
          <w:tcPr>
            <w:tcW w:w="3746" w:type="pct"/>
          </w:tcPr>
          <w:p w14:paraId="2970480A" w14:textId="23670F53" w:rsidR="00A773CC" w:rsidRPr="00A773CC" w:rsidRDefault="00A773CC" w:rsidP="00A773CC">
            <w:pPr>
              <w:jc w:val="both"/>
              <w:rPr>
                <w:lang w:val="en-US"/>
              </w:rPr>
            </w:pPr>
            <w:r w:rsidRPr="00A773CC">
              <w:rPr>
                <w:lang w:val="en-US"/>
              </w:rPr>
              <w:t>Were treatment groups randomly assigned?</w:t>
            </w:r>
          </w:p>
        </w:tc>
        <w:tc>
          <w:tcPr>
            <w:tcW w:w="831" w:type="pct"/>
          </w:tcPr>
          <w:p w14:paraId="53886B84" w14:textId="77777777" w:rsidR="00A773CC" w:rsidRDefault="00A773CC" w:rsidP="00A773C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A773CC" w:rsidRPr="00BE44A1" w14:paraId="72811E20" w14:textId="77777777" w:rsidTr="000E47AC">
        <w:tc>
          <w:tcPr>
            <w:tcW w:w="423" w:type="pct"/>
          </w:tcPr>
          <w:p w14:paraId="4E06FA4F" w14:textId="2EAE21D2" w:rsidR="00A773CC" w:rsidRDefault="00A773CC" w:rsidP="00A773C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8</w:t>
            </w:r>
          </w:p>
        </w:tc>
        <w:tc>
          <w:tcPr>
            <w:tcW w:w="3746" w:type="pct"/>
          </w:tcPr>
          <w:p w14:paraId="7CBD79B1" w14:textId="49713534" w:rsidR="00A773CC" w:rsidRPr="00A15D7B" w:rsidRDefault="00810512" w:rsidP="00A773CC">
            <w:pPr>
              <w:jc w:val="both"/>
              <w:rPr>
                <w:lang w:val="en-US"/>
              </w:rPr>
            </w:pPr>
            <w:r w:rsidRPr="00810512">
              <w:rPr>
                <w:lang w:val="en-US"/>
              </w:rPr>
              <w:t>Were culture conditions standardized across groups?</w:t>
            </w:r>
          </w:p>
        </w:tc>
        <w:tc>
          <w:tcPr>
            <w:tcW w:w="831" w:type="pct"/>
          </w:tcPr>
          <w:p w14:paraId="0BF28912" w14:textId="77777777" w:rsidR="00A773CC" w:rsidRDefault="00A773CC" w:rsidP="00A773C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D0D71" w14:paraId="4F868114" w14:textId="77777777" w:rsidTr="000E47AC">
        <w:tc>
          <w:tcPr>
            <w:tcW w:w="5000" w:type="pct"/>
            <w:gridSpan w:val="3"/>
            <w:shd w:val="clear" w:color="auto" w:fill="D1D1D1" w:themeFill="background2" w:themeFillShade="E6"/>
          </w:tcPr>
          <w:p w14:paraId="7777F1DC" w14:textId="26051006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  <w:r w:rsidRPr="00A15D7B">
              <w:rPr>
                <w:b/>
                <w:bCs/>
                <w:lang w:val="en-US"/>
              </w:rPr>
              <w:t>Domain 3. Outcome Assessment</w:t>
            </w:r>
          </w:p>
        </w:tc>
      </w:tr>
      <w:tr w:rsidR="000D0D71" w:rsidRPr="00BE44A1" w14:paraId="23776E0E" w14:textId="77777777" w:rsidTr="000E47AC">
        <w:tc>
          <w:tcPr>
            <w:tcW w:w="423" w:type="pct"/>
          </w:tcPr>
          <w:p w14:paraId="5430C820" w14:textId="6286557F" w:rsidR="000D0D71" w:rsidRDefault="009222E9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</w:t>
            </w:r>
          </w:p>
        </w:tc>
        <w:tc>
          <w:tcPr>
            <w:tcW w:w="3746" w:type="pct"/>
          </w:tcPr>
          <w:p w14:paraId="715C542A" w14:textId="120B4E0B" w:rsidR="000D0D71" w:rsidRPr="00E17E55" w:rsidRDefault="000D0D71" w:rsidP="000D0D71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relevant and validated outcome measures used (e.g., qPCR, Western blot, ALP, ARS staining, mineralization assays)?</w:t>
            </w:r>
          </w:p>
        </w:tc>
        <w:tc>
          <w:tcPr>
            <w:tcW w:w="831" w:type="pct"/>
          </w:tcPr>
          <w:p w14:paraId="7E15C019" w14:textId="77777777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D0D71" w:rsidRPr="00BE44A1" w14:paraId="7BD52279" w14:textId="77777777" w:rsidTr="000E47AC">
        <w:tc>
          <w:tcPr>
            <w:tcW w:w="423" w:type="pct"/>
          </w:tcPr>
          <w:p w14:paraId="63EC6C0F" w14:textId="5246C1F6" w:rsidR="000D0D71" w:rsidRDefault="009222E9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</w:t>
            </w:r>
          </w:p>
        </w:tc>
        <w:tc>
          <w:tcPr>
            <w:tcW w:w="3746" w:type="pct"/>
          </w:tcPr>
          <w:p w14:paraId="2FD51B48" w14:textId="7FC81375" w:rsidR="000D0D71" w:rsidRPr="00E17E55" w:rsidRDefault="00607B56" w:rsidP="000D0D71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outcome assessors blinded or were objective, automated methods applied?</w:t>
            </w:r>
          </w:p>
        </w:tc>
        <w:tc>
          <w:tcPr>
            <w:tcW w:w="831" w:type="pct"/>
          </w:tcPr>
          <w:p w14:paraId="1D8469A2" w14:textId="77777777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D0D71" w:rsidRPr="00BE44A1" w14:paraId="4D69C1A4" w14:textId="77777777" w:rsidTr="000E47AC">
        <w:tc>
          <w:tcPr>
            <w:tcW w:w="423" w:type="pct"/>
          </w:tcPr>
          <w:p w14:paraId="126ECB2F" w14:textId="7F52EE6B" w:rsidR="000D0D71" w:rsidRDefault="009222E9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11</w:t>
            </w:r>
          </w:p>
        </w:tc>
        <w:tc>
          <w:tcPr>
            <w:tcW w:w="3746" w:type="pct"/>
          </w:tcPr>
          <w:p w14:paraId="3F75978D" w14:textId="3FF203FD" w:rsidR="000D0D71" w:rsidRPr="00E17E55" w:rsidRDefault="00607B56" w:rsidP="000D0D71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Was normalization to housekeeping genes/proteins appropriately performed?</w:t>
            </w:r>
          </w:p>
        </w:tc>
        <w:tc>
          <w:tcPr>
            <w:tcW w:w="831" w:type="pct"/>
          </w:tcPr>
          <w:p w14:paraId="1D43CF05" w14:textId="77777777" w:rsidR="000D0D71" w:rsidRDefault="000D0D71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607B56" w:rsidRPr="00BE44A1" w14:paraId="7BC5837D" w14:textId="77777777" w:rsidTr="000E47AC">
        <w:tc>
          <w:tcPr>
            <w:tcW w:w="5000" w:type="pct"/>
            <w:gridSpan w:val="3"/>
            <w:shd w:val="clear" w:color="auto" w:fill="D1D1D1" w:themeFill="background2" w:themeFillShade="E6"/>
          </w:tcPr>
          <w:p w14:paraId="37CE2DF3" w14:textId="1993CF62" w:rsidR="00607B56" w:rsidRDefault="00607B56" w:rsidP="000E47AC">
            <w:pPr>
              <w:jc w:val="center"/>
              <w:rPr>
                <w:b/>
                <w:bCs/>
                <w:lang w:val="en-US"/>
              </w:rPr>
            </w:pPr>
            <w:r w:rsidRPr="00A15D7B">
              <w:rPr>
                <w:b/>
                <w:bCs/>
                <w:lang w:val="en-US"/>
              </w:rPr>
              <w:t>Domain 4. Data Reporting and Analysis</w:t>
            </w:r>
          </w:p>
        </w:tc>
      </w:tr>
      <w:tr w:rsidR="000E47AC" w:rsidRPr="00BE44A1" w14:paraId="12B14F2B" w14:textId="77777777" w:rsidTr="000E47AC">
        <w:tc>
          <w:tcPr>
            <w:tcW w:w="423" w:type="pct"/>
          </w:tcPr>
          <w:p w14:paraId="56C0EDFE" w14:textId="0629C012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 w:rsidR="009222E9">
              <w:rPr>
                <w:b/>
                <w:bCs/>
                <w:lang w:val="en-US"/>
              </w:rPr>
              <w:t>2</w:t>
            </w:r>
          </w:p>
        </w:tc>
        <w:tc>
          <w:tcPr>
            <w:tcW w:w="3746" w:type="pct"/>
          </w:tcPr>
          <w:p w14:paraId="42770FC7" w14:textId="7F0F9967" w:rsidR="000E47AC" w:rsidRPr="00E17E55" w:rsidRDefault="000E47AC" w:rsidP="000E47AC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statistical methods clearly described and appropriate for the design?</w:t>
            </w:r>
          </w:p>
        </w:tc>
        <w:tc>
          <w:tcPr>
            <w:tcW w:w="831" w:type="pct"/>
          </w:tcPr>
          <w:p w14:paraId="6CA50B59" w14:textId="77777777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E47AC" w:rsidRPr="00BE44A1" w14:paraId="01F3DE83" w14:textId="77777777" w:rsidTr="000E47AC">
        <w:tc>
          <w:tcPr>
            <w:tcW w:w="423" w:type="pct"/>
          </w:tcPr>
          <w:p w14:paraId="479D58D5" w14:textId="2453C1FA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 w:rsidR="009222E9">
              <w:rPr>
                <w:b/>
                <w:bCs/>
                <w:lang w:val="en-US"/>
              </w:rPr>
              <w:t>3</w:t>
            </w:r>
          </w:p>
        </w:tc>
        <w:tc>
          <w:tcPr>
            <w:tcW w:w="3746" w:type="pct"/>
          </w:tcPr>
          <w:p w14:paraId="7A65CFF2" w14:textId="147D11F6" w:rsidR="000E47AC" w:rsidRPr="00E17E55" w:rsidRDefault="000E47AC" w:rsidP="000E47AC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effect sizes and variability measures (e.g., SD/SEM) reported?</w:t>
            </w:r>
          </w:p>
        </w:tc>
        <w:tc>
          <w:tcPr>
            <w:tcW w:w="831" w:type="pct"/>
          </w:tcPr>
          <w:p w14:paraId="2EE77EAF" w14:textId="77777777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E47AC" w:rsidRPr="00BE44A1" w14:paraId="5DA22B9E" w14:textId="77777777" w:rsidTr="000E47AC">
        <w:tc>
          <w:tcPr>
            <w:tcW w:w="423" w:type="pct"/>
          </w:tcPr>
          <w:p w14:paraId="6D4DF3B1" w14:textId="4D2B2DF9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 w:rsidR="009222E9">
              <w:rPr>
                <w:b/>
                <w:bCs/>
                <w:lang w:val="en-US"/>
              </w:rPr>
              <w:t>4</w:t>
            </w:r>
          </w:p>
        </w:tc>
        <w:tc>
          <w:tcPr>
            <w:tcW w:w="3746" w:type="pct"/>
          </w:tcPr>
          <w:p w14:paraId="628AC58F" w14:textId="1D26C27E" w:rsidR="000E47AC" w:rsidRPr="00E17E55" w:rsidRDefault="000E47AC" w:rsidP="000E47AC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Was selective outcome reporting avoided (all planned outcomes reported)?</w:t>
            </w:r>
          </w:p>
        </w:tc>
        <w:tc>
          <w:tcPr>
            <w:tcW w:w="831" w:type="pct"/>
          </w:tcPr>
          <w:p w14:paraId="00C9ED53" w14:textId="77777777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E47AC" w:rsidRPr="00BE44A1" w14:paraId="68AC7CC0" w14:textId="77777777" w:rsidTr="000E47AC">
        <w:tc>
          <w:tcPr>
            <w:tcW w:w="5000" w:type="pct"/>
            <w:gridSpan w:val="3"/>
            <w:shd w:val="clear" w:color="auto" w:fill="D1D1D1" w:themeFill="background2" w:themeFillShade="E6"/>
          </w:tcPr>
          <w:p w14:paraId="404D185D" w14:textId="0FE1EDAF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  <w:r w:rsidRPr="00A15D7B">
              <w:rPr>
                <w:b/>
                <w:bCs/>
                <w:lang w:val="en-US"/>
              </w:rPr>
              <w:t>Domain 5. Risk of Bias and Reproducibility</w:t>
            </w:r>
          </w:p>
        </w:tc>
      </w:tr>
      <w:tr w:rsidR="000E47AC" w:rsidRPr="00BE44A1" w14:paraId="0D1C4788" w14:textId="77777777" w:rsidTr="000E47AC">
        <w:tc>
          <w:tcPr>
            <w:tcW w:w="423" w:type="pct"/>
          </w:tcPr>
          <w:p w14:paraId="527AD356" w14:textId="79D4DEF5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 w:rsidR="009222E9">
              <w:rPr>
                <w:b/>
                <w:bCs/>
                <w:lang w:val="en-US"/>
              </w:rPr>
              <w:t>5</w:t>
            </w:r>
          </w:p>
        </w:tc>
        <w:tc>
          <w:tcPr>
            <w:tcW w:w="3746" w:type="pct"/>
          </w:tcPr>
          <w:p w14:paraId="4D0A7936" w14:textId="2ACBCC34" w:rsidR="000E47AC" w:rsidRPr="00E17E55" w:rsidRDefault="000E47AC" w:rsidP="000E47AC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 xml:space="preserve">Were conflicts of interest </w:t>
            </w:r>
            <w:r w:rsidR="00DD1379" w:rsidRPr="00A15D7B">
              <w:rPr>
                <w:lang w:val="en-US"/>
              </w:rPr>
              <w:t>declared,</w:t>
            </w:r>
            <w:r w:rsidRPr="00A15D7B">
              <w:rPr>
                <w:lang w:val="en-US"/>
              </w:rPr>
              <w:t xml:space="preserve"> and funding sources disclosed?</w:t>
            </w:r>
          </w:p>
        </w:tc>
        <w:tc>
          <w:tcPr>
            <w:tcW w:w="831" w:type="pct"/>
          </w:tcPr>
          <w:p w14:paraId="25D8E6D5" w14:textId="77777777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E47AC" w:rsidRPr="00BE44A1" w14:paraId="05D9C228" w14:textId="77777777" w:rsidTr="000E47AC">
        <w:tc>
          <w:tcPr>
            <w:tcW w:w="423" w:type="pct"/>
          </w:tcPr>
          <w:p w14:paraId="78FA4931" w14:textId="4EE670F8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 w:rsidR="009222E9">
              <w:rPr>
                <w:b/>
                <w:bCs/>
                <w:lang w:val="en-US"/>
              </w:rPr>
              <w:t>6</w:t>
            </w:r>
          </w:p>
        </w:tc>
        <w:tc>
          <w:tcPr>
            <w:tcW w:w="3746" w:type="pct"/>
          </w:tcPr>
          <w:p w14:paraId="34D6DB35" w14:textId="1A432ADA" w:rsidR="000E47AC" w:rsidRPr="00E17E55" w:rsidRDefault="000E47AC" w:rsidP="000E47AC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>Were raw data or supplementary datasets made available?</w:t>
            </w:r>
          </w:p>
        </w:tc>
        <w:tc>
          <w:tcPr>
            <w:tcW w:w="831" w:type="pct"/>
          </w:tcPr>
          <w:p w14:paraId="31A44437" w14:textId="77777777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0E47AC" w:rsidRPr="00BE44A1" w14:paraId="42CD908D" w14:textId="77777777" w:rsidTr="000E47AC">
        <w:tc>
          <w:tcPr>
            <w:tcW w:w="423" w:type="pct"/>
          </w:tcPr>
          <w:p w14:paraId="4458AC8B" w14:textId="454018A9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 w:rsidR="009222E9">
              <w:rPr>
                <w:b/>
                <w:bCs/>
                <w:lang w:val="en-US"/>
              </w:rPr>
              <w:t>7</w:t>
            </w:r>
          </w:p>
        </w:tc>
        <w:tc>
          <w:tcPr>
            <w:tcW w:w="3746" w:type="pct"/>
          </w:tcPr>
          <w:p w14:paraId="18E0277E" w14:textId="30AE704C" w:rsidR="000E47AC" w:rsidRPr="00E17E55" w:rsidRDefault="000E47AC" w:rsidP="000E47AC">
            <w:pPr>
              <w:jc w:val="both"/>
              <w:rPr>
                <w:lang w:val="en-US"/>
              </w:rPr>
            </w:pPr>
            <w:r w:rsidRPr="00A15D7B">
              <w:rPr>
                <w:lang w:val="en-US"/>
              </w:rPr>
              <w:t xml:space="preserve">Were potential sources of bias </w:t>
            </w:r>
            <w:r w:rsidR="00C56135">
              <w:rPr>
                <w:lang w:val="en-US"/>
              </w:rPr>
              <w:t xml:space="preserve">and limitations </w:t>
            </w:r>
            <w:r w:rsidRPr="00A15D7B">
              <w:rPr>
                <w:lang w:val="en-US"/>
              </w:rPr>
              <w:t>discussed</w:t>
            </w:r>
            <w:r w:rsidR="00C56135">
              <w:rPr>
                <w:lang w:val="en-US"/>
              </w:rPr>
              <w:t>?</w:t>
            </w:r>
          </w:p>
        </w:tc>
        <w:tc>
          <w:tcPr>
            <w:tcW w:w="831" w:type="pct"/>
          </w:tcPr>
          <w:p w14:paraId="6A57BBD3" w14:textId="77777777" w:rsidR="000E47AC" w:rsidRDefault="000E47AC" w:rsidP="000E47AC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14:paraId="43C339B2" w14:textId="77777777" w:rsidR="00810512" w:rsidRDefault="00DD1379" w:rsidP="00810512">
      <w:pPr>
        <w:jc w:val="both"/>
        <w:rPr>
          <w:lang w:val="en-US"/>
        </w:rPr>
      </w:pPr>
      <w:r w:rsidRPr="00DD1379">
        <w:rPr>
          <w:lang w:val="en-US"/>
        </w:rPr>
        <w:t>Y: fulfilled; N: non-fulfilled</w:t>
      </w:r>
    </w:p>
    <w:p w14:paraId="5727749C" w14:textId="77777777" w:rsidR="00BE44A1" w:rsidRDefault="00BE44A1" w:rsidP="00810512">
      <w:pPr>
        <w:jc w:val="center"/>
        <w:rPr>
          <w:b/>
          <w:bCs/>
          <w:u w:val="single"/>
          <w:lang w:val="en-US"/>
        </w:rPr>
      </w:pPr>
    </w:p>
    <w:p w14:paraId="7543F094" w14:textId="77777777" w:rsidR="00BE44A1" w:rsidRDefault="00BE44A1" w:rsidP="00810512">
      <w:pPr>
        <w:jc w:val="center"/>
        <w:rPr>
          <w:b/>
          <w:bCs/>
          <w:u w:val="single"/>
          <w:lang w:val="en-US"/>
        </w:rPr>
      </w:pPr>
    </w:p>
    <w:p w14:paraId="2B63B856" w14:textId="1FB170DF" w:rsidR="004A0115" w:rsidRPr="00810512" w:rsidRDefault="00DD1379" w:rsidP="00810512">
      <w:pPr>
        <w:jc w:val="center"/>
        <w:rPr>
          <w:lang w:val="en-US"/>
        </w:rPr>
      </w:pPr>
      <w:r w:rsidRPr="002D7862">
        <w:rPr>
          <w:b/>
          <w:bCs/>
          <w:u w:val="single"/>
          <w:lang w:val="en-US"/>
        </w:rPr>
        <w:lastRenderedPageBreak/>
        <w:t>Item explanation and elaboration</w:t>
      </w:r>
    </w:p>
    <w:p w14:paraId="7DC0356D" w14:textId="77777777" w:rsidR="00DD1379" w:rsidRDefault="00DD1379" w:rsidP="00DD1379">
      <w:pPr>
        <w:jc w:val="center"/>
        <w:rPr>
          <w:u w:val="single"/>
          <w:lang w:val="en-US"/>
        </w:rPr>
      </w:pPr>
    </w:p>
    <w:p w14:paraId="6A293A06" w14:textId="65EBDBD1" w:rsidR="006334AF" w:rsidRPr="006334AF" w:rsidRDefault="006334AF" w:rsidP="006334AF">
      <w:pPr>
        <w:jc w:val="both"/>
        <w:rPr>
          <w:b/>
          <w:bCs/>
          <w:lang w:val="en-US"/>
        </w:rPr>
      </w:pPr>
      <w:r w:rsidRPr="006334AF">
        <w:rPr>
          <w:b/>
          <w:bCs/>
          <w:lang w:val="en-US"/>
        </w:rPr>
        <w:t>Domain 1. Cell Source and Characterization</w:t>
      </w:r>
    </w:p>
    <w:p w14:paraId="158116DA" w14:textId="77777777" w:rsidR="006334AF" w:rsidRDefault="006334AF" w:rsidP="006334AF">
      <w:pPr>
        <w:jc w:val="both"/>
        <w:rPr>
          <w:u w:val="single"/>
          <w:lang w:val="en-US"/>
        </w:rPr>
      </w:pPr>
    </w:p>
    <w:p w14:paraId="06E249FF" w14:textId="3F166342" w:rsidR="006334AF" w:rsidRPr="002D7862" w:rsidRDefault="006334AF" w:rsidP="006334AF">
      <w:pPr>
        <w:jc w:val="both"/>
        <w:rPr>
          <w:u w:val="single"/>
          <w:lang w:val="en-US"/>
        </w:rPr>
      </w:pPr>
      <w:r w:rsidRPr="002D7862">
        <w:rPr>
          <w:u w:val="single"/>
          <w:lang w:val="en-US"/>
        </w:rPr>
        <w:t xml:space="preserve">Item 1. </w:t>
      </w:r>
      <w:r w:rsidR="002D7862" w:rsidRPr="002D7862">
        <w:rPr>
          <w:u w:val="single"/>
          <w:lang w:val="en-US"/>
        </w:rPr>
        <w:t>Cell origin</w:t>
      </w:r>
    </w:p>
    <w:p w14:paraId="323D654C" w14:textId="77777777" w:rsidR="006334AF" w:rsidRPr="00810512" w:rsidRDefault="006334AF" w:rsidP="00810512">
      <w:pPr>
        <w:pStyle w:val="Prrafodelista"/>
        <w:numPr>
          <w:ilvl w:val="0"/>
          <w:numId w:val="20"/>
        </w:numPr>
        <w:jc w:val="both"/>
        <w:rPr>
          <w:lang w:val="en-US"/>
        </w:rPr>
      </w:pPr>
      <w:r w:rsidRPr="00810512">
        <w:rPr>
          <w:lang w:val="en-US"/>
        </w:rPr>
        <w:t>Was the source of the dental tissue clearly described (e.g., tooth type: third molar, immature incisor, premolar; human vs animal)?</w:t>
      </w:r>
    </w:p>
    <w:p w14:paraId="7863EE25" w14:textId="77777777" w:rsidR="006334AF" w:rsidRPr="00810512" w:rsidRDefault="006334AF" w:rsidP="00810512">
      <w:pPr>
        <w:pStyle w:val="Prrafodelista"/>
        <w:numPr>
          <w:ilvl w:val="0"/>
          <w:numId w:val="20"/>
        </w:numPr>
        <w:jc w:val="both"/>
        <w:rPr>
          <w:lang w:val="en-US"/>
        </w:rPr>
      </w:pPr>
      <w:r w:rsidRPr="00810512">
        <w:rPr>
          <w:lang w:val="en-US"/>
        </w:rPr>
        <w:t>Was donor information provided (species, age, health status, presence/absence of inflammation or pathology)?</w:t>
      </w:r>
    </w:p>
    <w:p w14:paraId="2DD3122C" w14:textId="77777777" w:rsidR="002D7862" w:rsidRPr="00C56135" w:rsidRDefault="002D7862" w:rsidP="002D7862">
      <w:pPr>
        <w:jc w:val="both"/>
        <w:rPr>
          <w:u w:val="single"/>
          <w:lang w:val="en-US"/>
        </w:rPr>
      </w:pPr>
    </w:p>
    <w:p w14:paraId="457BA93B" w14:textId="33570E79" w:rsidR="002D7862" w:rsidRPr="006334AF" w:rsidRDefault="002D7862" w:rsidP="002D7862">
      <w:pPr>
        <w:jc w:val="both"/>
        <w:rPr>
          <w:u w:val="single"/>
          <w:lang w:val="en-US"/>
        </w:rPr>
      </w:pPr>
      <w:r w:rsidRPr="002D7862">
        <w:rPr>
          <w:u w:val="single"/>
          <w:lang w:val="en-US"/>
        </w:rPr>
        <w:t>Item 2. Cell identity and stemness</w:t>
      </w:r>
    </w:p>
    <w:p w14:paraId="34181FCA" w14:textId="320A2A69" w:rsidR="002D7862" w:rsidRPr="00810512" w:rsidRDefault="002D7862" w:rsidP="00810512">
      <w:pPr>
        <w:pStyle w:val="Prrafodelista"/>
        <w:numPr>
          <w:ilvl w:val="0"/>
          <w:numId w:val="21"/>
        </w:numPr>
        <w:jc w:val="both"/>
        <w:rPr>
          <w:lang w:val="en-US"/>
        </w:rPr>
      </w:pPr>
      <w:r w:rsidRPr="00810512">
        <w:rPr>
          <w:lang w:val="en-US"/>
        </w:rPr>
        <w:t>Were cells validated by surface marker expression (e.g., MSC markers)?</w:t>
      </w:r>
    </w:p>
    <w:p w14:paraId="1C885CAE" w14:textId="77777777" w:rsidR="002D7862" w:rsidRPr="00810512" w:rsidRDefault="002D7862" w:rsidP="00810512">
      <w:pPr>
        <w:pStyle w:val="Prrafodelista"/>
        <w:numPr>
          <w:ilvl w:val="0"/>
          <w:numId w:val="21"/>
        </w:numPr>
        <w:jc w:val="both"/>
        <w:rPr>
          <w:lang w:val="en-US"/>
        </w:rPr>
      </w:pPr>
      <w:r w:rsidRPr="00810512">
        <w:rPr>
          <w:lang w:val="en-US"/>
        </w:rPr>
        <w:t>Were negative markers reported (to confirm absence of hematopoietic/endothelial contamination)?</w:t>
      </w:r>
    </w:p>
    <w:p w14:paraId="62A3EB02" w14:textId="61EDAF1C" w:rsidR="002D7862" w:rsidRPr="00810512" w:rsidRDefault="002D7862" w:rsidP="00810512">
      <w:pPr>
        <w:pStyle w:val="Prrafodelista"/>
        <w:numPr>
          <w:ilvl w:val="0"/>
          <w:numId w:val="21"/>
        </w:numPr>
        <w:jc w:val="both"/>
        <w:rPr>
          <w:lang w:val="en-US"/>
        </w:rPr>
      </w:pPr>
      <w:r w:rsidRPr="00810512">
        <w:rPr>
          <w:lang w:val="en-US"/>
        </w:rPr>
        <w:t>Was any authentication method used (e.g., STR profiling for human cell lines)?</w:t>
      </w:r>
    </w:p>
    <w:p w14:paraId="0F453381" w14:textId="77777777" w:rsidR="002D7862" w:rsidRPr="002D7862" w:rsidRDefault="002D7862" w:rsidP="006334AF">
      <w:pPr>
        <w:jc w:val="both"/>
        <w:rPr>
          <w:u w:val="single"/>
          <w:lang w:val="en-US"/>
        </w:rPr>
      </w:pPr>
    </w:p>
    <w:p w14:paraId="2CB403F8" w14:textId="156CF023" w:rsidR="006334AF" w:rsidRPr="006334AF" w:rsidRDefault="006334AF" w:rsidP="006334AF">
      <w:pPr>
        <w:jc w:val="both"/>
        <w:rPr>
          <w:u w:val="single"/>
          <w:lang w:val="en-US"/>
        </w:rPr>
      </w:pPr>
      <w:r w:rsidRPr="002D7862">
        <w:rPr>
          <w:u w:val="single"/>
          <w:lang w:val="en-US"/>
        </w:rPr>
        <w:t xml:space="preserve">Item </w:t>
      </w:r>
      <w:r w:rsidR="002D7862" w:rsidRPr="002D7862">
        <w:rPr>
          <w:u w:val="single"/>
          <w:lang w:val="en-US"/>
        </w:rPr>
        <w:t>3</w:t>
      </w:r>
      <w:r w:rsidRPr="002D7862">
        <w:rPr>
          <w:u w:val="single"/>
          <w:lang w:val="en-US"/>
        </w:rPr>
        <w:t xml:space="preserve">. </w:t>
      </w:r>
      <w:r w:rsidRPr="006334AF">
        <w:rPr>
          <w:u w:val="single"/>
          <w:lang w:val="en-US"/>
        </w:rPr>
        <w:t>Isolation and culture conditions</w:t>
      </w:r>
    </w:p>
    <w:p w14:paraId="1109049B" w14:textId="77777777" w:rsidR="006334AF" w:rsidRPr="00810512" w:rsidRDefault="006334AF" w:rsidP="00810512">
      <w:pPr>
        <w:pStyle w:val="Prrafodelista"/>
        <w:numPr>
          <w:ilvl w:val="0"/>
          <w:numId w:val="19"/>
        </w:numPr>
        <w:jc w:val="both"/>
        <w:rPr>
          <w:lang w:val="en-US"/>
        </w:rPr>
      </w:pPr>
      <w:r w:rsidRPr="00810512">
        <w:rPr>
          <w:lang w:val="en-US"/>
        </w:rPr>
        <w:t>Was the method of isolation specified (enzymatic digestion, explant culture, mechanical separation)?</w:t>
      </w:r>
    </w:p>
    <w:p w14:paraId="22027B0A" w14:textId="77777777" w:rsidR="006334AF" w:rsidRPr="00810512" w:rsidRDefault="006334AF" w:rsidP="00810512">
      <w:pPr>
        <w:pStyle w:val="Prrafodelista"/>
        <w:numPr>
          <w:ilvl w:val="0"/>
          <w:numId w:val="19"/>
        </w:numPr>
        <w:jc w:val="both"/>
        <w:rPr>
          <w:lang w:val="en-US"/>
        </w:rPr>
      </w:pPr>
      <w:r w:rsidRPr="00810512">
        <w:rPr>
          <w:lang w:val="en-US"/>
        </w:rPr>
        <w:t>Were culture media, supplements, oxygen levels, and serum type reported?</w:t>
      </w:r>
    </w:p>
    <w:p w14:paraId="5436E21C" w14:textId="77777777" w:rsidR="006334AF" w:rsidRPr="00810512" w:rsidRDefault="006334AF" w:rsidP="00810512">
      <w:pPr>
        <w:pStyle w:val="Prrafodelista"/>
        <w:numPr>
          <w:ilvl w:val="0"/>
          <w:numId w:val="19"/>
        </w:numPr>
        <w:jc w:val="both"/>
        <w:rPr>
          <w:lang w:val="en-US"/>
        </w:rPr>
      </w:pPr>
      <w:r w:rsidRPr="00810512">
        <w:rPr>
          <w:lang w:val="en-US"/>
        </w:rPr>
        <w:t>Were passage number or range provided (to minimize bias from senescence or phenotype drift)?</w:t>
      </w:r>
    </w:p>
    <w:p w14:paraId="7F36B44D" w14:textId="77777777" w:rsidR="00DD1379" w:rsidRDefault="00DD1379" w:rsidP="00DD1379">
      <w:pPr>
        <w:jc w:val="both"/>
        <w:rPr>
          <w:lang w:val="en-US"/>
        </w:rPr>
      </w:pPr>
    </w:p>
    <w:p w14:paraId="56731F17" w14:textId="2438CC81" w:rsidR="002D7862" w:rsidRDefault="00D14A0F" w:rsidP="00DD1379">
      <w:pPr>
        <w:jc w:val="both"/>
        <w:rPr>
          <w:b/>
          <w:bCs/>
          <w:lang w:val="en-US"/>
        </w:rPr>
      </w:pPr>
      <w:r w:rsidRPr="00A15D7B">
        <w:rPr>
          <w:b/>
          <w:bCs/>
          <w:lang w:val="en-US"/>
        </w:rPr>
        <w:t>Domain 2. Experimental Design</w:t>
      </w:r>
    </w:p>
    <w:p w14:paraId="50CFD153" w14:textId="77777777" w:rsidR="00D14A0F" w:rsidRDefault="00D14A0F" w:rsidP="00DD1379">
      <w:pPr>
        <w:jc w:val="both"/>
        <w:rPr>
          <w:b/>
          <w:bCs/>
          <w:lang w:val="en-US"/>
        </w:rPr>
      </w:pPr>
    </w:p>
    <w:p w14:paraId="694A515D" w14:textId="699B0B55" w:rsidR="006D51CA" w:rsidRPr="00810512" w:rsidRDefault="006D51CA" w:rsidP="006D51CA">
      <w:pPr>
        <w:jc w:val="both"/>
        <w:rPr>
          <w:u w:val="single"/>
          <w:lang w:val="en-US"/>
        </w:rPr>
      </w:pPr>
      <w:r w:rsidRPr="00810512">
        <w:rPr>
          <w:u w:val="single"/>
          <w:lang w:val="en-US"/>
        </w:rPr>
        <w:t>Item 4. Controls</w:t>
      </w:r>
    </w:p>
    <w:p w14:paraId="63203F3D" w14:textId="77777777" w:rsidR="006D51CA" w:rsidRPr="006D51CA" w:rsidRDefault="006D51CA" w:rsidP="00810512">
      <w:pPr>
        <w:pStyle w:val="Prrafodelista"/>
        <w:numPr>
          <w:ilvl w:val="0"/>
          <w:numId w:val="17"/>
        </w:numPr>
        <w:jc w:val="both"/>
        <w:rPr>
          <w:lang w:val="en-US"/>
        </w:rPr>
      </w:pPr>
      <w:r w:rsidRPr="006D51CA">
        <w:rPr>
          <w:lang w:val="en-US"/>
        </w:rPr>
        <w:t>Were appropriate negative controls used (e.g., scrambled miRNA, vehicle-only transfection, untreated cells)?</w:t>
      </w:r>
    </w:p>
    <w:p w14:paraId="6726FAEC" w14:textId="77777777" w:rsidR="006D51CA" w:rsidRPr="006D51CA" w:rsidRDefault="006D51CA" w:rsidP="00810512">
      <w:pPr>
        <w:pStyle w:val="Prrafodelista"/>
        <w:numPr>
          <w:ilvl w:val="0"/>
          <w:numId w:val="17"/>
        </w:numPr>
        <w:jc w:val="both"/>
        <w:rPr>
          <w:lang w:val="en-US"/>
        </w:rPr>
      </w:pPr>
      <w:r w:rsidRPr="006D51CA">
        <w:rPr>
          <w:lang w:val="en-US"/>
        </w:rPr>
        <w:t>Were positive controls included when relevant (e.g., known osteogenic inducers such as BMP-2, DEX/</w:t>
      </w:r>
      <w:r w:rsidRPr="006D51CA">
        <w:rPr>
          <w:lang w:val="es-ES"/>
        </w:rPr>
        <w:t>β</w:t>
      </w:r>
      <w:r w:rsidRPr="006D51CA">
        <w:rPr>
          <w:lang w:val="en-US"/>
        </w:rPr>
        <w:t>-GP/AA)?</w:t>
      </w:r>
    </w:p>
    <w:p w14:paraId="6155089A" w14:textId="77777777" w:rsidR="006D51CA" w:rsidRPr="006D51CA" w:rsidRDefault="006D51CA" w:rsidP="00810512">
      <w:pPr>
        <w:pStyle w:val="Prrafodelista"/>
        <w:numPr>
          <w:ilvl w:val="0"/>
          <w:numId w:val="17"/>
        </w:numPr>
        <w:jc w:val="both"/>
        <w:rPr>
          <w:lang w:val="en-US"/>
        </w:rPr>
      </w:pPr>
      <w:r w:rsidRPr="006D51CA">
        <w:rPr>
          <w:lang w:val="en-US"/>
        </w:rPr>
        <w:t>Were both technical and biological controls applied consistently?</w:t>
      </w:r>
    </w:p>
    <w:p w14:paraId="2A8466F5" w14:textId="77777777" w:rsidR="00810512" w:rsidRPr="00C56135" w:rsidRDefault="00810512" w:rsidP="006D51CA">
      <w:pPr>
        <w:jc w:val="both"/>
        <w:rPr>
          <w:u w:val="single"/>
          <w:lang w:val="en-US"/>
        </w:rPr>
      </w:pPr>
    </w:p>
    <w:p w14:paraId="71A3540A" w14:textId="5B8F7B92" w:rsidR="006D51CA" w:rsidRPr="00810512" w:rsidRDefault="006D51CA" w:rsidP="006D51CA">
      <w:pPr>
        <w:jc w:val="both"/>
        <w:rPr>
          <w:u w:val="single"/>
          <w:lang w:val="es-ES"/>
        </w:rPr>
      </w:pPr>
      <w:proofErr w:type="spellStart"/>
      <w:r w:rsidRPr="00810512">
        <w:rPr>
          <w:u w:val="single"/>
          <w:lang w:val="es-ES"/>
        </w:rPr>
        <w:t>Item</w:t>
      </w:r>
      <w:proofErr w:type="spellEnd"/>
      <w:r w:rsidRPr="00810512">
        <w:rPr>
          <w:u w:val="single"/>
          <w:lang w:val="es-ES"/>
        </w:rPr>
        <w:t xml:space="preserve"> 5. </w:t>
      </w:r>
      <w:proofErr w:type="spellStart"/>
      <w:r w:rsidRPr="00810512">
        <w:rPr>
          <w:u w:val="single"/>
          <w:lang w:val="es-ES"/>
        </w:rPr>
        <w:t>Intervention</w:t>
      </w:r>
      <w:proofErr w:type="spellEnd"/>
      <w:r w:rsidRPr="00810512">
        <w:rPr>
          <w:u w:val="single"/>
          <w:lang w:val="es-ES"/>
        </w:rPr>
        <w:t xml:space="preserve"> </w:t>
      </w:r>
      <w:proofErr w:type="spellStart"/>
      <w:r w:rsidRPr="00810512">
        <w:rPr>
          <w:u w:val="single"/>
          <w:lang w:val="es-ES"/>
        </w:rPr>
        <w:t>description</w:t>
      </w:r>
      <w:proofErr w:type="spellEnd"/>
    </w:p>
    <w:p w14:paraId="21DC06C2" w14:textId="77777777" w:rsidR="006D51CA" w:rsidRPr="006D51CA" w:rsidRDefault="006D51CA" w:rsidP="006D51CA">
      <w:pPr>
        <w:pStyle w:val="Prrafodelista"/>
        <w:numPr>
          <w:ilvl w:val="0"/>
          <w:numId w:val="13"/>
        </w:numPr>
        <w:jc w:val="both"/>
        <w:rPr>
          <w:lang w:val="en-US"/>
        </w:rPr>
      </w:pPr>
      <w:r w:rsidRPr="006D51CA">
        <w:rPr>
          <w:lang w:val="en-US"/>
        </w:rPr>
        <w:t>Was the method of miRNA manipulation described in detail (transfection reagent, vector, mimic/inhibitor sequences)?</w:t>
      </w:r>
    </w:p>
    <w:p w14:paraId="10FC1560" w14:textId="77777777" w:rsidR="006D51CA" w:rsidRPr="006D51CA" w:rsidRDefault="006D51CA" w:rsidP="006D51CA">
      <w:pPr>
        <w:pStyle w:val="Prrafodelista"/>
        <w:numPr>
          <w:ilvl w:val="0"/>
          <w:numId w:val="13"/>
        </w:numPr>
        <w:jc w:val="both"/>
        <w:rPr>
          <w:lang w:val="en-US"/>
        </w:rPr>
      </w:pPr>
      <w:r w:rsidRPr="006D51CA">
        <w:rPr>
          <w:lang w:val="en-US"/>
        </w:rPr>
        <w:t>Was transfection efficiency validated (e.g., qPCR confirming miRNA overexpression/inhibition)?</w:t>
      </w:r>
    </w:p>
    <w:p w14:paraId="31CCAFA2" w14:textId="77777777" w:rsidR="006D51CA" w:rsidRPr="006D51CA" w:rsidRDefault="006D51CA" w:rsidP="006D51CA">
      <w:pPr>
        <w:pStyle w:val="Prrafodelista"/>
        <w:numPr>
          <w:ilvl w:val="0"/>
          <w:numId w:val="13"/>
        </w:numPr>
        <w:jc w:val="both"/>
        <w:rPr>
          <w:lang w:val="en-US"/>
        </w:rPr>
      </w:pPr>
      <w:r w:rsidRPr="006D51CA">
        <w:rPr>
          <w:lang w:val="en-US"/>
        </w:rPr>
        <w:t>Was the duration of treatment specified and justified?</w:t>
      </w:r>
    </w:p>
    <w:p w14:paraId="111BA9CD" w14:textId="77777777" w:rsidR="00810512" w:rsidRPr="00C56135" w:rsidRDefault="00810512" w:rsidP="006D51CA">
      <w:pPr>
        <w:jc w:val="both"/>
        <w:rPr>
          <w:u w:val="single"/>
          <w:lang w:val="en-US"/>
        </w:rPr>
      </w:pPr>
    </w:p>
    <w:p w14:paraId="147AB6B1" w14:textId="346E9374" w:rsidR="006D51CA" w:rsidRPr="00810512" w:rsidRDefault="006D51CA" w:rsidP="006D51CA">
      <w:pPr>
        <w:jc w:val="both"/>
        <w:rPr>
          <w:u w:val="single"/>
          <w:lang w:val="es-ES"/>
        </w:rPr>
      </w:pPr>
      <w:proofErr w:type="spellStart"/>
      <w:r w:rsidRPr="00810512">
        <w:rPr>
          <w:u w:val="single"/>
          <w:lang w:val="es-ES"/>
        </w:rPr>
        <w:t>Item</w:t>
      </w:r>
      <w:proofErr w:type="spellEnd"/>
      <w:r w:rsidRPr="00810512">
        <w:rPr>
          <w:u w:val="single"/>
          <w:lang w:val="es-ES"/>
        </w:rPr>
        <w:t xml:space="preserve"> 6. </w:t>
      </w:r>
      <w:proofErr w:type="spellStart"/>
      <w:r w:rsidRPr="00810512">
        <w:rPr>
          <w:u w:val="single"/>
          <w:lang w:val="es-ES"/>
        </w:rPr>
        <w:t>Replicates</w:t>
      </w:r>
      <w:proofErr w:type="spellEnd"/>
      <w:r w:rsidRPr="00810512">
        <w:rPr>
          <w:u w:val="single"/>
          <w:lang w:val="es-ES"/>
        </w:rPr>
        <w:t xml:space="preserve"> and </w:t>
      </w:r>
      <w:proofErr w:type="spellStart"/>
      <w:r w:rsidRPr="00810512">
        <w:rPr>
          <w:u w:val="single"/>
          <w:lang w:val="es-ES"/>
        </w:rPr>
        <w:t>reproducibility</w:t>
      </w:r>
      <w:proofErr w:type="spellEnd"/>
    </w:p>
    <w:p w14:paraId="42BF59CD" w14:textId="77777777" w:rsidR="006D51CA" w:rsidRPr="006D51CA" w:rsidRDefault="006D51CA" w:rsidP="006D51CA">
      <w:pPr>
        <w:pStyle w:val="Prrafodelista"/>
        <w:numPr>
          <w:ilvl w:val="0"/>
          <w:numId w:val="12"/>
        </w:numPr>
        <w:jc w:val="both"/>
        <w:rPr>
          <w:lang w:val="en-US"/>
        </w:rPr>
      </w:pPr>
      <w:r w:rsidRPr="006D51CA">
        <w:rPr>
          <w:lang w:val="en-US"/>
        </w:rPr>
        <w:t>Were biological replicates included (cells from independent donors or independent isolations)?</w:t>
      </w:r>
    </w:p>
    <w:p w14:paraId="41E4DB79" w14:textId="77777777" w:rsidR="006D51CA" w:rsidRPr="006D51CA" w:rsidRDefault="006D51CA" w:rsidP="006D51CA">
      <w:pPr>
        <w:pStyle w:val="Prrafodelista"/>
        <w:numPr>
          <w:ilvl w:val="0"/>
          <w:numId w:val="12"/>
        </w:numPr>
        <w:jc w:val="both"/>
        <w:rPr>
          <w:lang w:val="en-US"/>
        </w:rPr>
      </w:pPr>
      <w:r w:rsidRPr="006D51CA">
        <w:rPr>
          <w:lang w:val="en-US"/>
        </w:rPr>
        <w:t>Were technical replicates performed (repeated assays within the same sample)?</w:t>
      </w:r>
    </w:p>
    <w:p w14:paraId="03C48E2C" w14:textId="77777777" w:rsidR="006D51CA" w:rsidRPr="006D51CA" w:rsidRDefault="006D51CA" w:rsidP="006D51CA">
      <w:pPr>
        <w:pStyle w:val="Prrafodelista"/>
        <w:numPr>
          <w:ilvl w:val="0"/>
          <w:numId w:val="12"/>
        </w:numPr>
        <w:jc w:val="both"/>
        <w:rPr>
          <w:lang w:val="en-US"/>
        </w:rPr>
      </w:pPr>
      <w:r w:rsidRPr="006D51CA">
        <w:rPr>
          <w:lang w:val="en-US"/>
        </w:rPr>
        <w:t>Was the number of replicates clearly reported for each experiment?</w:t>
      </w:r>
    </w:p>
    <w:p w14:paraId="5F2776FF" w14:textId="77777777" w:rsidR="00810512" w:rsidRDefault="00810512" w:rsidP="006D51CA">
      <w:pPr>
        <w:jc w:val="both"/>
        <w:rPr>
          <w:u w:val="single"/>
          <w:lang w:val="en-US"/>
        </w:rPr>
      </w:pPr>
    </w:p>
    <w:p w14:paraId="268EDFF7" w14:textId="6D4DDD16" w:rsidR="006D51CA" w:rsidRPr="00810512" w:rsidRDefault="006D51CA" w:rsidP="006D51CA">
      <w:pPr>
        <w:jc w:val="both"/>
        <w:rPr>
          <w:u w:val="single"/>
          <w:lang w:val="en-US"/>
        </w:rPr>
      </w:pPr>
      <w:r w:rsidRPr="00810512">
        <w:rPr>
          <w:u w:val="single"/>
          <w:lang w:val="en-US"/>
        </w:rPr>
        <w:t>Item 7. Randomization and blinding (where possible)</w:t>
      </w:r>
    </w:p>
    <w:p w14:paraId="5232C020" w14:textId="77777777" w:rsidR="006D51CA" w:rsidRPr="006D51CA" w:rsidRDefault="006D51CA" w:rsidP="006D51CA">
      <w:pPr>
        <w:pStyle w:val="Prrafodelista"/>
        <w:numPr>
          <w:ilvl w:val="0"/>
          <w:numId w:val="14"/>
        </w:numPr>
        <w:jc w:val="both"/>
        <w:rPr>
          <w:lang w:val="en-US"/>
        </w:rPr>
      </w:pPr>
      <w:r w:rsidRPr="006D51CA">
        <w:rPr>
          <w:lang w:val="en-US"/>
        </w:rPr>
        <w:t>Were samples randomly assigned to treatment groups?</w:t>
      </w:r>
    </w:p>
    <w:p w14:paraId="00016AB7" w14:textId="77777777" w:rsidR="006D51CA" w:rsidRPr="006D51CA" w:rsidRDefault="006D51CA" w:rsidP="006D51CA">
      <w:pPr>
        <w:pStyle w:val="Prrafodelista"/>
        <w:numPr>
          <w:ilvl w:val="0"/>
          <w:numId w:val="14"/>
        </w:numPr>
        <w:jc w:val="both"/>
        <w:rPr>
          <w:lang w:val="en-US"/>
        </w:rPr>
      </w:pPr>
      <w:r w:rsidRPr="006D51CA">
        <w:rPr>
          <w:lang w:val="en-US"/>
        </w:rPr>
        <w:t>Were outcome assessors blinded to treatment conditions, or were automated/quantitative methods used to minimize bias?</w:t>
      </w:r>
    </w:p>
    <w:p w14:paraId="7683E931" w14:textId="77777777" w:rsidR="00810512" w:rsidRPr="00C56135" w:rsidRDefault="00810512" w:rsidP="006D51CA">
      <w:pPr>
        <w:jc w:val="both"/>
        <w:rPr>
          <w:u w:val="single"/>
          <w:lang w:val="en-US"/>
        </w:rPr>
      </w:pPr>
    </w:p>
    <w:p w14:paraId="51678ED9" w14:textId="080D04F5" w:rsidR="006D51CA" w:rsidRPr="00810512" w:rsidRDefault="006D51CA" w:rsidP="006D51CA">
      <w:pPr>
        <w:jc w:val="both"/>
        <w:rPr>
          <w:u w:val="single"/>
          <w:lang w:val="es-ES"/>
        </w:rPr>
      </w:pPr>
      <w:proofErr w:type="spellStart"/>
      <w:r w:rsidRPr="00810512">
        <w:rPr>
          <w:u w:val="single"/>
          <w:lang w:val="es-ES"/>
        </w:rPr>
        <w:t>Item</w:t>
      </w:r>
      <w:proofErr w:type="spellEnd"/>
      <w:r w:rsidRPr="00810512">
        <w:rPr>
          <w:u w:val="single"/>
          <w:lang w:val="es-ES"/>
        </w:rPr>
        <w:t xml:space="preserve"> 8. </w:t>
      </w:r>
      <w:proofErr w:type="spellStart"/>
      <w:r w:rsidRPr="00810512">
        <w:rPr>
          <w:u w:val="single"/>
          <w:lang w:val="es-ES"/>
        </w:rPr>
        <w:t>Standardization</w:t>
      </w:r>
      <w:proofErr w:type="spellEnd"/>
      <w:r w:rsidRPr="00810512">
        <w:rPr>
          <w:u w:val="single"/>
          <w:lang w:val="es-ES"/>
        </w:rPr>
        <w:t xml:space="preserve"> </w:t>
      </w:r>
      <w:proofErr w:type="spellStart"/>
      <w:r w:rsidRPr="00810512">
        <w:rPr>
          <w:u w:val="single"/>
          <w:lang w:val="es-ES"/>
        </w:rPr>
        <w:t>of</w:t>
      </w:r>
      <w:proofErr w:type="spellEnd"/>
      <w:r w:rsidRPr="00810512">
        <w:rPr>
          <w:u w:val="single"/>
          <w:lang w:val="es-ES"/>
        </w:rPr>
        <w:t xml:space="preserve"> </w:t>
      </w:r>
      <w:proofErr w:type="spellStart"/>
      <w:r w:rsidRPr="00810512">
        <w:rPr>
          <w:u w:val="single"/>
          <w:lang w:val="es-ES"/>
        </w:rPr>
        <w:t>conditions</w:t>
      </w:r>
      <w:proofErr w:type="spellEnd"/>
    </w:p>
    <w:p w14:paraId="0CE006A9" w14:textId="77777777" w:rsidR="006D51CA" w:rsidRPr="006D51CA" w:rsidRDefault="006D51CA" w:rsidP="006D51CA">
      <w:pPr>
        <w:pStyle w:val="Prrafodelista"/>
        <w:numPr>
          <w:ilvl w:val="0"/>
          <w:numId w:val="15"/>
        </w:numPr>
        <w:jc w:val="both"/>
        <w:rPr>
          <w:lang w:val="en-US"/>
        </w:rPr>
      </w:pPr>
      <w:r w:rsidRPr="006D51CA">
        <w:rPr>
          <w:lang w:val="en-US"/>
        </w:rPr>
        <w:t>Were culture conditions standardized across groups (same passage, density, media, serum, incubation time)?</w:t>
      </w:r>
    </w:p>
    <w:p w14:paraId="096C2AFC" w14:textId="77777777" w:rsidR="006D51CA" w:rsidRPr="006D51CA" w:rsidRDefault="006D51CA" w:rsidP="006D51CA">
      <w:pPr>
        <w:pStyle w:val="Prrafodelista"/>
        <w:numPr>
          <w:ilvl w:val="0"/>
          <w:numId w:val="15"/>
        </w:numPr>
        <w:jc w:val="both"/>
        <w:rPr>
          <w:lang w:val="en-US"/>
        </w:rPr>
      </w:pPr>
      <w:proofErr w:type="spellStart"/>
      <w:r w:rsidRPr="006D51CA">
        <w:rPr>
          <w:lang w:val="en-US"/>
        </w:rPr>
        <w:t>Were</w:t>
      </w:r>
      <w:proofErr w:type="spellEnd"/>
      <w:r w:rsidRPr="006D51CA">
        <w:rPr>
          <w:lang w:val="en-US"/>
        </w:rPr>
        <w:t xml:space="preserve"> confounding factors (e.g., hypoxia, inflammation, co-culture with bacteria or cytokines) controlled or justified?</w:t>
      </w:r>
    </w:p>
    <w:p w14:paraId="011DA933" w14:textId="77777777" w:rsidR="00881BD4" w:rsidRDefault="00881BD4" w:rsidP="00DD1379">
      <w:pPr>
        <w:jc w:val="both"/>
        <w:rPr>
          <w:b/>
          <w:bCs/>
          <w:lang w:val="en-US"/>
        </w:rPr>
      </w:pPr>
    </w:p>
    <w:p w14:paraId="067F1F9E" w14:textId="34822DA4" w:rsidR="00D14A0F" w:rsidRDefault="00881BD4" w:rsidP="00DD1379">
      <w:pPr>
        <w:jc w:val="both"/>
        <w:rPr>
          <w:lang w:val="en-US"/>
        </w:rPr>
      </w:pPr>
      <w:r w:rsidRPr="00A15D7B">
        <w:rPr>
          <w:b/>
          <w:bCs/>
          <w:lang w:val="en-US"/>
        </w:rPr>
        <w:t>Domain 3. Outcome Assessment</w:t>
      </w:r>
    </w:p>
    <w:p w14:paraId="0C04C4D3" w14:textId="77777777" w:rsidR="00881BD4" w:rsidRDefault="00881BD4" w:rsidP="00DD1379">
      <w:pPr>
        <w:jc w:val="both"/>
        <w:rPr>
          <w:lang w:val="en-US"/>
        </w:rPr>
      </w:pPr>
    </w:p>
    <w:p w14:paraId="0197AE34" w14:textId="13E1D153" w:rsidR="00881BD4" w:rsidRPr="00881BD4" w:rsidRDefault="00696A99" w:rsidP="00881BD4">
      <w:pPr>
        <w:jc w:val="both"/>
        <w:rPr>
          <w:u w:val="single"/>
          <w:lang w:val="en-US"/>
        </w:rPr>
      </w:pPr>
      <w:r w:rsidRPr="00696A99">
        <w:rPr>
          <w:u w:val="single"/>
          <w:lang w:val="en-US"/>
        </w:rPr>
        <w:t xml:space="preserve">Item 9. </w:t>
      </w:r>
      <w:r w:rsidR="00881BD4" w:rsidRPr="00881BD4">
        <w:rPr>
          <w:u w:val="single"/>
          <w:lang w:val="en-US"/>
        </w:rPr>
        <w:t>Choice of outcomes</w:t>
      </w:r>
    </w:p>
    <w:p w14:paraId="3302B14C" w14:textId="47CA7DE9" w:rsidR="00881BD4" w:rsidRPr="00881BD4" w:rsidRDefault="00881BD4" w:rsidP="00881BD4">
      <w:pPr>
        <w:numPr>
          <w:ilvl w:val="0"/>
          <w:numId w:val="22"/>
        </w:numPr>
        <w:jc w:val="both"/>
        <w:rPr>
          <w:lang w:val="en-US"/>
        </w:rPr>
      </w:pPr>
      <w:r w:rsidRPr="00881BD4">
        <w:rPr>
          <w:lang w:val="en-US"/>
        </w:rPr>
        <w:t>Were outcomes relevant to dental stem cell biology/regeneration (e.g., proliferation, migration, differentiation into osteogenic/odontogenic lineages)?</w:t>
      </w:r>
    </w:p>
    <w:p w14:paraId="09587121" w14:textId="77777777" w:rsidR="00881BD4" w:rsidRPr="00881BD4" w:rsidRDefault="00881BD4" w:rsidP="00881BD4">
      <w:pPr>
        <w:numPr>
          <w:ilvl w:val="0"/>
          <w:numId w:val="22"/>
        </w:numPr>
        <w:jc w:val="both"/>
        <w:rPr>
          <w:lang w:val="en-US"/>
        </w:rPr>
      </w:pPr>
      <w:r w:rsidRPr="00881BD4">
        <w:rPr>
          <w:lang w:val="en-US"/>
        </w:rPr>
        <w:t>Were both early markers (ALP, RUNX2, DSPP, DMP1) and late markers (mineralization, ARS staining, OCN, COL1) included for differentiation studies?</w:t>
      </w:r>
    </w:p>
    <w:p w14:paraId="76516186" w14:textId="77777777" w:rsidR="00881BD4" w:rsidRDefault="00881BD4" w:rsidP="00881BD4">
      <w:pPr>
        <w:numPr>
          <w:ilvl w:val="0"/>
          <w:numId w:val="23"/>
        </w:numPr>
        <w:jc w:val="both"/>
        <w:rPr>
          <w:lang w:val="en-US"/>
        </w:rPr>
      </w:pPr>
      <w:r w:rsidRPr="00881BD4">
        <w:rPr>
          <w:lang w:val="en-US"/>
        </w:rPr>
        <w:t>Were validated and standardized assays used (e.g., CCK-8/MTT for proliferation, scratch/wound-healing for migration, qPCR/Western blot/ELISA for gene/protein expression)?</w:t>
      </w:r>
    </w:p>
    <w:p w14:paraId="6FBBA281" w14:textId="5BED67A9" w:rsidR="00696A99" w:rsidRPr="00696A99" w:rsidRDefault="00881BD4" w:rsidP="00881BD4">
      <w:pPr>
        <w:numPr>
          <w:ilvl w:val="0"/>
          <w:numId w:val="23"/>
        </w:numPr>
        <w:jc w:val="both"/>
        <w:rPr>
          <w:lang w:val="en-US"/>
        </w:rPr>
      </w:pPr>
      <w:r w:rsidRPr="00881BD4">
        <w:rPr>
          <w:lang w:val="en-US"/>
        </w:rPr>
        <w:t>If qualitative assessments were included (e.g., staining images), were they supported by quantitative analysis?</w:t>
      </w:r>
    </w:p>
    <w:p w14:paraId="79B051DD" w14:textId="77777777" w:rsidR="00696A99" w:rsidRPr="00C56135" w:rsidRDefault="00696A99" w:rsidP="00881BD4">
      <w:pPr>
        <w:jc w:val="both"/>
        <w:rPr>
          <w:u w:val="single"/>
          <w:lang w:val="en-US"/>
        </w:rPr>
      </w:pPr>
    </w:p>
    <w:p w14:paraId="36C67C3A" w14:textId="7E115329" w:rsidR="00881BD4" w:rsidRPr="00881BD4" w:rsidRDefault="00696A99" w:rsidP="00881BD4">
      <w:pPr>
        <w:jc w:val="both"/>
        <w:rPr>
          <w:u w:val="single"/>
          <w:lang w:val="es-ES"/>
        </w:rPr>
      </w:pPr>
      <w:proofErr w:type="spellStart"/>
      <w:r w:rsidRPr="00696A99">
        <w:rPr>
          <w:u w:val="single"/>
          <w:lang w:val="es-ES"/>
        </w:rPr>
        <w:t>Item</w:t>
      </w:r>
      <w:proofErr w:type="spellEnd"/>
      <w:r w:rsidRPr="00696A99">
        <w:rPr>
          <w:u w:val="single"/>
          <w:lang w:val="es-ES"/>
        </w:rPr>
        <w:t xml:space="preserve"> 10. </w:t>
      </w:r>
      <w:proofErr w:type="spellStart"/>
      <w:r w:rsidR="00881BD4" w:rsidRPr="00881BD4">
        <w:rPr>
          <w:u w:val="single"/>
          <w:lang w:val="es-ES"/>
        </w:rPr>
        <w:t>Objectivity</w:t>
      </w:r>
      <w:proofErr w:type="spellEnd"/>
      <w:r w:rsidR="00881BD4" w:rsidRPr="00881BD4">
        <w:rPr>
          <w:u w:val="single"/>
          <w:lang w:val="es-ES"/>
        </w:rPr>
        <w:t xml:space="preserve"> </w:t>
      </w:r>
      <w:proofErr w:type="spellStart"/>
      <w:r w:rsidR="00881BD4" w:rsidRPr="00881BD4">
        <w:rPr>
          <w:u w:val="single"/>
          <w:lang w:val="es-ES"/>
        </w:rPr>
        <w:t>of</w:t>
      </w:r>
      <w:proofErr w:type="spellEnd"/>
      <w:r w:rsidR="00881BD4" w:rsidRPr="00881BD4">
        <w:rPr>
          <w:u w:val="single"/>
          <w:lang w:val="es-ES"/>
        </w:rPr>
        <w:t xml:space="preserve"> </w:t>
      </w:r>
      <w:proofErr w:type="spellStart"/>
      <w:r w:rsidR="00881BD4" w:rsidRPr="00881BD4">
        <w:rPr>
          <w:u w:val="single"/>
          <w:lang w:val="es-ES"/>
        </w:rPr>
        <w:t>assessment</w:t>
      </w:r>
      <w:proofErr w:type="spellEnd"/>
    </w:p>
    <w:p w14:paraId="231300EE" w14:textId="06DC857A" w:rsidR="00881BD4" w:rsidRPr="00881BD4" w:rsidRDefault="00881BD4" w:rsidP="00881BD4">
      <w:pPr>
        <w:numPr>
          <w:ilvl w:val="0"/>
          <w:numId w:val="24"/>
        </w:numPr>
        <w:jc w:val="both"/>
        <w:rPr>
          <w:lang w:val="en-US"/>
        </w:rPr>
      </w:pPr>
      <w:r w:rsidRPr="00881BD4">
        <w:rPr>
          <w:lang w:val="en-US"/>
        </w:rPr>
        <w:t>Was blinding of outcome assessment performed</w:t>
      </w:r>
      <w:r w:rsidR="00696A99">
        <w:rPr>
          <w:lang w:val="en-US"/>
        </w:rPr>
        <w:t xml:space="preserve"> </w:t>
      </w:r>
      <w:r w:rsidRPr="00881BD4">
        <w:rPr>
          <w:lang w:val="en-US"/>
        </w:rPr>
        <w:t>to minimize subjective bias?</w:t>
      </w:r>
    </w:p>
    <w:p w14:paraId="78439B28" w14:textId="77777777" w:rsidR="00696A99" w:rsidRDefault="00696A99" w:rsidP="00696A99">
      <w:pPr>
        <w:jc w:val="both"/>
        <w:rPr>
          <w:u w:val="single"/>
          <w:lang w:val="en-US"/>
        </w:rPr>
      </w:pPr>
    </w:p>
    <w:p w14:paraId="003E6E65" w14:textId="7C4182CB" w:rsidR="00696A99" w:rsidRPr="00881BD4" w:rsidRDefault="00696A99" w:rsidP="00696A99">
      <w:pPr>
        <w:jc w:val="both"/>
        <w:rPr>
          <w:u w:val="single"/>
          <w:lang w:val="en-US"/>
        </w:rPr>
      </w:pPr>
      <w:r w:rsidRPr="00696A99">
        <w:rPr>
          <w:u w:val="single"/>
          <w:lang w:val="en-US"/>
        </w:rPr>
        <w:t>Item 11. Normalization</w:t>
      </w:r>
    </w:p>
    <w:p w14:paraId="761DC113" w14:textId="77777777" w:rsidR="00696A99" w:rsidRPr="00881BD4" w:rsidRDefault="00696A99" w:rsidP="00696A99">
      <w:pPr>
        <w:numPr>
          <w:ilvl w:val="0"/>
          <w:numId w:val="23"/>
        </w:numPr>
        <w:jc w:val="both"/>
        <w:rPr>
          <w:lang w:val="en-US"/>
        </w:rPr>
      </w:pPr>
      <w:r w:rsidRPr="00881BD4">
        <w:rPr>
          <w:lang w:val="en-US"/>
        </w:rPr>
        <w:t xml:space="preserve">Were reference genes/proteins for normalization appropriate and justified (e.g., GAPDH, </w:t>
      </w:r>
      <w:r w:rsidRPr="00881BD4">
        <w:rPr>
          <w:lang w:val="es-ES"/>
        </w:rPr>
        <w:t>β</w:t>
      </w:r>
      <w:r w:rsidRPr="00881BD4">
        <w:rPr>
          <w:lang w:val="en-US"/>
        </w:rPr>
        <w:t>-actin, U6 for miRNAs)?</w:t>
      </w:r>
    </w:p>
    <w:p w14:paraId="5D563F04" w14:textId="77777777" w:rsidR="00696A99" w:rsidRDefault="00696A99" w:rsidP="00881BD4">
      <w:pPr>
        <w:jc w:val="both"/>
        <w:rPr>
          <w:lang w:val="en-US"/>
        </w:rPr>
      </w:pPr>
    </w:p>
    <w:p w14:paraId="22F7D240" w14:textId="77777777" w:rsidR="008B48D4" w:rsidRDefault="008B48D4" w:rsidP="008B48D4">
      <w:pPr>
        <w:jc w:val="both"/>
        <w:rPr>
          <w:b/>
          <w:bCs/>
          <w:lang w:val="en-US"/>
        </w:rPr>
      </w:pPr>
      <w:r w:rsidRPr="00A15D7B">
        <w:rPr>
          <w:b/>
          <w:bCs/>
          <w:lang w:val="en-US"/>
        </w:rPr>
        <w:t>Domain 4. Data Reporting and Analysis</w:t>
      </w:r>
    </w:p>
    <w:p w14:paraId="4427EC42" w14:textId="77777777" w:rsidR="008B48D4" w:rsidRPr="00696A99" w:rsidRDefault="008B48D4" w:rsidP="00881BD4">
      <w:pPr>
        <w:jc w:val="both"/>
        <w:rPr>
          <w:lang w:val="en-US"/>
        </w:rPr>
      </w:pPr>
    </w:p>
    <w:p w14:paraId="234E8D6E" w14:textId="32F4C7D1" w:rsidR="008B48D4" w:rsidRPr="008B48D4" w:rsidRDefault="004F160E" w:rsidP="008B48D4">
      <w:pPr>
        <w:jc w:val="both"/>
        <w:rPr>
          <w:u w:val="single"/>
          <w:lang w:val="en-US"/>
        </w:rPr>
      </w:pPr>
      <w:r w:rsidRPr="004F160E">
        <w:rPr>
          <w:u w:val="single"/>
          <w:lang w:val="en-US"/>
        </w:rPr>
        <w:t xml:space="preserve">Item 12. </w:t>
      </w:r>
      <w:r w:rsidR="008B48D4" w:rsidRPr="008B48D4">
        <w:rPr>
          <w:u w:val="single"/>
          <w:lang w:val="en-US"/>
        </w:rPr>
        <w:t>Statistical analysis</w:t>
      </w:r>
    </w:p>
    <w:p w14:paraId="17946B49" w14:textId="77777777" w:rsidR="008B48D4" w:rsidRPr="008B48D4" w:rsidRDefault="008B48D4" w:rsidP="008B48D4">
      <w:pPr>
        <w:numPr>
          <w:ilvl w:val="0"/>
          <w:numId w:val="27"/>
        </w:numPr>
        <w:jc w:val="both"/>
        <w:rPr>
          <w:lang w:val="en-US"/>
        </w:rPr>
      </w:pPr>
      <w:r w:rsidRPr="008B48D4">
        <w:rPr>
          <w:lang w:val="en-US"/>
        </w:rPr>
        <w:t>Were the statistical methods described in sufficient detail?</w:t>
      </w:r>
    </w:p>
    <w:p w14:paraId="33E49D72" w14:textId="77777777" w:rsidR="008B48D4" w:rsidRPr="008B48D4" w:rsidRDefault="008B48D4" w:rsidP="008B48D4">
      <w:pPr>
        <w:numPr>
          <w:ilvl w:val="0"/>
          <w:numId w:val="27"/>
        </w:numPr>
        <w:jc w:val="both"/>
        <w:rPr>
          <w:lang w:val="en-US"/>
        </w:rPr>
      </w:pPr>
      <w:r w:rsidRPr="008B48D4">
        <w:rPr>
          <w:lang w:val="en-US"/>
        </w:rPr>
        <w:t>Was the chosen test appropriate for the type of data (parametric vs non-parametric, multiple comparisons, correction for repeated measures)?</w:t>
      </w:r>
    </w:p>
    <w:p w14:paraId="6478F4A8" w14:textId="77777777" w:rsidR="008B48D4" w:rsidRPr="008B48D4" w:rsidRDefault="008B48D4" w:rsidP="008B48D4">
      <w:pPr>
        <w:numPr>
          <w:ilvl w:val="0"/>
          <w:numId w:val="27"/>
        </w:numPr>
        <w:jc w:val="both"/>
        <w:rPr>
          <w:lang w:val="en-US"/>
        </w:rPr>
      </w:pPr>
      <w:r w:rsidRPr="008B48D4">
        <w:rPr>
          <w:lang w:val="en-US"/>
        </w:rPr>
        <w:t>Was the sample size calculation or justification for replicates provided?</w:t>
      </w:r>
    </w:p>
    <w:p w14:paraId="1A5E00AC" w14:textId="77777777" w:rsidR="004F160E" w:rsidRPr="00C56135" w:rsidRDefault="004F160E" w:rsidP="008B48D4">
      <w:pPr>
        <w:jc w:val="both"/>
        <w:rPr>
          <w:b/>
          <w:bCs/>
          <w:lang w:val="en-US"/>
        </w:rPr>
      </w:pPr>
    </w:p>
    <w:p w14:paraId="0F4EAD7F" w14:textId="7756B18E" w:rsidR="008B48D4" w:rsidRPr="008B48D4" w:rsidRDefault="004F160E" w:rsidP="008B48D4">
      <w:pPr>
        <w:jc w:val="both"/>
        <w:rPr>
          <w:u w:val="single"/>
          <w:lang w:val="es-ES"/>
        </w:rPr>
      </w:pPr>
      <w:proofErr w:type="spellStart"/>
      <w:r w:rsidRPr="004F160E">
        <w:rPr>
          <w:u w:val="single"/>
          <w:lang w:val="es-ES"/>
        </w:rPr>
        <w:t>Item</w:t>
      </w:r>
      <w:proofErr w:type="spellEnd"/>
      <w:r w:rsidRPr="004F160E">
        <w:rPr>
          <w:u w:val="single"/>
          <w:lang w:val="es-ES"/>
        </w:rPr>
        <w:t xml:space="preserve"> 13. </w:t>
      </w:r>
      <w:r w:rsidR="008B48D4" w:rsidRPr="008B48D4">
        <w:rPr>
          <w:u w:val="single"/>
          <w:lang w:val="es-ES"/>
        </w:rPr>
        <w:t xml:space="preserve">Data </w:t>
      </w:r>
      <w:proofErr w:type="spellStart"/>
      <w:r w:rsidR="008B48D4" w:rsidRPr="008B48D4">
        <w:rPr>
          <w:u w:val="single"/>
          <w:lang w:val="es-ES"/>
        </w:rPr>
        <w:t>presentation</w:t>
      </w:r>
      <w:proofErr w:type="spellEnd"/>
    </w:p>
    <w:p w14:paraId="58629A28" w14:textId="77777777" w:rsidR="008B48D4" w:rsidRPr="008B48D4" w:rsidRDefault="008B48D4" w:rsidP="008B48D4">
      <w:pPr>
        <w:numPr>
          <w:ilvl w:val="0"/>
          <w:numId w:val="28"/>
        </w:numPr>
        <w:jc w:val="both"/>
        <w:rPr>
          <w:lang w:val="en-US"/>
        </w:rPr>
      </w:pPr>
      <w:r w:rsidRPr="008B48D4">
        <w:rPr>
          <w:lang w:val="en-US"/>
        </w:rPr>
        <w:t>Were numerical results presented with measures of variability (e.g., mean ± SD/SEM, confidence intervals)?</w:t>
      </w:r>
    </w:p>
    <w:p w14:paraId="59C0D323" w14:textId="77777777" w:rsidR="008B48D4" w:rsidRPr="008B48D4" w:rsidRDefault="008B48D4" w:rsidP="008B48D4">
      <w:pPr>
        <w:numPr>
          <w:ilvl w:val="0"/>
          <w:numId w:val="28"/>
        </w:numPr>
        <w:jc w:val="both"/>
        <w:rPr>
          <w:lang w:val="en-US"/>
        </w:rPr>
      </w:pPr>
      <w:r w:rsidRPr="008B48D4">
        <w:rPr>
          <w:lang w:val="en-US"/>
        </w:rPr>
        <w:t>Were all replicate numbers (n) clearly reported for each experiment?</w:t>
      </w:r>
    </w:p>
    <w:p w14:paraId="5570C10D" w14:textId="77777777" w:rsidR="008B48D4" w:rsidRPr="008B48D4" w:rsidRDefault="008B48D4" w:rsidP="008B48D4">
      <w:pPr>
        <w:numPr>
          <w:ilvl w:val="0"/>
          <w:numId w:val="28"/>
        </w:numPr>
        <w:jc w:val="both"/>
        <w:rPr>
          <w:lang w:val="en-US"/>
        </w:rPr>
      </w:pPr>
      <w:r w:rsidRPr="008B48D4">
        <w:rPr>
          <w:lang w:val="en-US"/>
        </w:rPr>
        <w:lastRenderedPageBreak/>
        <w:t>Were raw data or representative images (e.g., Western blots, ARS staining, immunofluorescence) shown alongside quantified results?</w:t>
      </w:r>
    </w:p>
    <w:p w14:paraId="3912AC53" w14:textId="77777777" w:rsidR="004F160E" w:rsidRPr="00C56135" w:rsidRDefault="004F160E" w:rsidP="008B48D4">
      <w:pPr>
        <w:jc w:val="both"/>
        <w:rPr>
          <w:b/>
          <w:bCs/>
          <w:lang w:val="en-US"/>
        </w:rPr>
      </w:pPr>
    </w:p>
    <w:p w14:paraId="61AAF9AB" w14:textId="3260E532" w:rsidR="008B48D4" w:rsidRPr="008B48D4" w:rsidRDefault="00444AE5" w:rsidP="008B48D4">
      <w:pPr>
        <w:jc w:val="both"/>
        <w:rPr>
          <w:u w:val="single"/>
          <w:lang w:val="en-US"/>
        </w:rPr>
      </w:pPr>
      <w:r w:rsidRPr="00444AE5">
        <w:rPr>
          <w:u w:val="single"/>
          <w:lang w:val="en-US"/>
        </w:rPr>
        <w:t xml:space="preserve">Item </w:t>
      </w:r>
      <w:r w:rsidR="004F160E" w:rsidRPr="00444AE5">
        <w:rPr>
          <w:u w:val="single"/>
          <w:lang w:val="en-US"/>
        </w:rPr>
        <w:t xml:space="preserve">14. </w:t>
      </w:r>
      <w:r w:rsidR="008B48D4" w:rsidRPr="008B48D4">
        <w:rPr>
          <w:u w:val="single"/>
          <w:lang w:val="en-US"/>
        </w:rPr>
        <w:t xml:space="preserve">Transparency and </w:t>
      </w:r>
      <w:r w:rsidR="004F160E" w:rsidRPr="00444AE5">
        <w:rPr>
          <w:u w:val="single"/>
          <w:lang w:val="en-US"/>
        </w:rPr>
        <w:t>selective reporting</w:t>
      </w:r>
    </w:p>
    <w:p w14:paraId="63082D6D" w14:textId="51CF65BA" w:rsidR="008B48D4" w:rsidRPr="008B48D4" w:rsidRDefault="008B48D4" w:rsidP="008B48D4">
      <w:pPr>
        <w:numPr>
          <w:ilvl w:val="0"/>
          <w:numId w:val="29"/>
        </w:numPr>
        <w:jc w:val="both"/>
        <w:rPr>
          <w:lang w:val="en-US"/>
        </w:rPr>
      </w:pPr>
      <w:r w:rsidRPr="008B48D4">
        <w:rPr>
          <w:lang w:val="en-US"/>
        </w:rPr>
        <w:t xml:space="preserve">Were </w:t>
      </w:r>
      <w:r w:rsidR="004F160E">
        <w:rPr>
          <w:lang w:val="en-US"/>
        </w:rPr>
        <w:t xml:space="preserve">results of the </w:t>
      </w:r>
      <w:r w:rsidRPr="008B48D4">
        <w:rPr>
          <w:lang w:val="en-US"/>
        </w:rPr>
        <w:t>negative and positive controls reported in the analysis?</w:t>
      </w:r>
    </w:p>
    <w:p w14:paraId="4BC3A702" w14:textId="77777777" w:rsidR="008B48D4" w:rsidRPr="008B48D4" w:rsidRDefault="008B48D4" w:rsidP="008B48D4">
      <w:pPr>
        <w:numPr>
          <w:ilvl w:val="0"/>
          <w:numId w:val="29"/>
        </w:numPr>
        <w:jc w:val="both"/>
        <w:rPr>
          <w:lang w:val="en-US"/>
        </w:rPr>
      </w:pPr>
      <w:r w:rsidRPr="008B48D4">
        <w:rPr>
          <w:lang w:val="en-US"/>
        </w:rPr>
        <w:t>Were data excluded, and if so, was the reason stated?</w:t>
      </w:r>
    </w:p>
    <w:p w14:paraId="69DE2033" w14:textId="77777777" w:rsidR="008B48D4" w:rsidRPr="008B48D4" w:rsidRDefault="008B48D4" w:rsidP="008B48D4">
      <w:pPr>
        <w:numPr>
          <w:ilvl w:val="0"/>
          <w:numId w:val="30"/>
        </w:numPr>
        <w:jc w:val="both"/>
        <w:rPr>
          <w:lang w:val="en-US"/>
        </w:rPr>
      </w:pPr>
      <w:r w:rsidRPr="008B48D4">
        <w:rPr>
          <w:lang w:val="en-US"/>
        </w:rPr>
        <w:t>Were all pre-specified outcomes reported, or did the paper selectively highlight favorable results?</w:t>
      </w:r>
    </w:p>
    <w:p w14:paraId="09863885" w14:textId="174C266A" w:rsidR="008B48D4" w:rsidRPr="008B48D4" w:rsidRDefault="008B48D4" w:rsidP="008B48D4">
      <w:pPr>
        <w:numPr>
          <w:ilvl w:val="0"/>
          <w:numId w:val="30"/>
        </w:numPr>
        <w:jc w:val="both"/>
        <w:rPr>
          <w:lang w:val="en-US"/>
        </w:rPr>
      </w:pPr>
      <w:r w:rsidRPr="008B48D4">
        <w:rPr>
          <w:lang w:val="en-US"/>
        </w:rPr>
        <w:t>Was there evidence of outcome switching (e.g., reporting some differentiation markers but omitting others without justification)?</w:t>
      </w:r>
    </w:p>
    <w:p w14:paraId="0061D277" w14:textId="77777777" w:rsidR="00444AE5" w:rsidRDefault="00444AE5" w:rsidP="0091581B">
      <w:pPr>
        <w:jc w:val="both"/>
        <w:rPr>
          <w:b/>
          <w:bCs/>
          <w:lang w:val="en-US"/>
        </w:rPr>
      </w:pPr>
    </w:p>
    <w:p w14:paraId="31B82CB7" w14:textId="02FB5E6B" w:rsidR="0091581B" w:rsidRDefault="00444AE5" w:rsidP="0091581B">
      <w:pPr>
        <w:jc w:val="both"/>
        <w:rPr>
          <w:b/>
          <w:bCs/>
          <w:lang w:val="en-US"/>
        </w:rPr>
      </w:pPr>
      <w:r w:rsidRPr="00A15D7B">
        <w:rPr>
          <w:b/>
          <w:bCs/>
          <w:lang w:val="en-US"/>
        </w:rPr>
        <w:t>Domain 5. Risk of Bias and Reproducibility</w:t>
      </w:r>
    </w:p>
    <w:p w14:paraId="31E25FEE" w14:textId="77777777" w:rsidR="00444AE5" w:rsidRDefault="00444AE5" w:rsidP="0091581B">
      <w:pPr>
        <w:jc w:val="both"/>
        <w:rPr>
          <w:lang w:val="en-US"/>
        </w:rPr>
      </w:pPr>
    </w:p>
    <w:p w14:paraId="2123EC55" w14:textId="65F3DC12" w:rsidR="0091581B" w:rsidRPr="0091581B" w:rsidRDefault="00444AE5" w:rsidP="0091581B">
      <w:pPr>
        <w:jc w:val="both"/>
        <w:rPr>
          <w:u w:val="single"/>
          <w:lang w:val="en-US"/>
        </w:rPr>
      </w:pPr>
      <w:r w:rsidRPr="003C19CB">
        <w:rPr>
          <w:u w:val="single"/>
          <w:lang w:val="en-US"/>
        </w:rPr>
        <w:t xml:space="preserve">Item 15. </w:t>
      </w:r>
      <w:r w:rsidR="0091581B" w:rsidRPr="0091581B">
        <w:rPr>
          <w:u w:val="single"/>
          <w:lang w:val="en-US"/>
        </w:rPr>
        <w:t>Conflicts of interest and funding transparency</w:t>
      </w:r>
    </w:p>
    <w:p w14:paraId="5AF7D33E" w14:textId="77777777" w:rsidR="0091581B" w:rsidRPr="00332922" w:rsidRDefault="0091581B" w:rsidP="0091581B">
      <w:pPr>
        <w:pStyle w:val="Prrafodelista"/>
        <w:numPr>
          <w:ilvl w:val="0"/>
          <w:numId w:val="32"/>
        </w:numPr>
        <w:jc w:val="both"/>
        <w:rPr>
          <w:lang w:val="en-US"/>
        </w:rPr>
      </w:pPr>
      <w:r w:rsidRPr="00332922">
        <w:rPr>
          <w:lang w:val="en-US"/>
        </w:rPr>
        <w:t>Was there any potential conflict of interest disclosed (e.g., funding by a company developing miRNA reagents or biomaterials)?</w:t>
      </w:r>
    </w:p>
    <w:p w14:paraId="706FDE64" w14:textId="34391604" w:rsidR="0091581B" w:rsidRDefault="0091581B" w:rsidP="0091581B">
      <w:pPr>
        <w:pStyle w:val="Prrafodelista"/>
        <w:numPr>
          <w:ilvl w:val="0"/>
          <w:numId w:val="32"/>
        </w:numPr>
        <w:jc w:val="both"/>
        <w:rPr>
          <w:lang w:val="en-US"/>
        </w:rPr>
      </w:pPr>
      <w:r w:rsidRPr="00332922">
        <w:rPr>
          <w:lang w:val="en-US"/>
        </w:rPr>
        <w:t>Was the role of the sponsor in study design, analysis, or reporting described</w:t>
      </w:r>
      <w:r w:rsidR="00444AE5">
        <w:rPr>
          <w:lang w:val="en-US"/>
        </w:rPr>
        <w:t xml:space="preserve"> (if applicable)</w:t>
      </w:r>
      <w:r w:rsidRPr="00332922">
        <w:rPr>
          <w:lang w:val="en-US"/>
        </w:rPr>
        <w:t>?</w:t>
      </w:r>
    </w:p>
    <w:p w14:paraId="3027CD76" w14:textId="3A30835B" w:rsidR="00444AE5" w:rsidRPr="00444AE5" w:rsidRDefault="00444AE5" w:rsidP="00444AE5">
      <w:pPr>
        <w:pStyle w:val="Prrafodelista"/>
        <w:numPr>
          <w:ilvl w:val="0"/>
          <w:numId w:val="32"/>
        </w:numPr>
        <w:jc w:val="both"/>
        <w:rPr>
          <w:lang w:val="es-ES"/>
        </w:rPr>
      </w:pPr>
      <w:proofErr w:type="spellStart"/>
      <w:r w:rsidRPr="0091581B">
        <w:rPr>
          <w:lang w:val="es-ES"/>
        </w:rPr>
        <w:t>Were</w:t>
      </w:r>
      <w:proofErr w:type="spellEnd"/>
      <w:r w:rsidRPr="0091581B">
        <w:rPr>
          <w:lang w:val="es-ES"/>
        </w:rPr>
        <w:t xml:space="preserve"> </w:t>
      </w:r>
      <w:proofErr w:type="spellStart"/>
      <w:r w:rsidRPr="0091581B">
        <w:rPr>
          <w:lang w:val="es-ES"/>
        </w:rPr>
        <w:t>funding</w:t>
      </w:r>
      <w:proofErr w:type="spellEnd"/>
      <w:r w:rsidRPr="0091581B">
        <w:rPr>
          <w:lang w:val="es-ES"/>
        </w:rPr>
        <w:t xml:space="preserve"> </w:t>
      </w:r>
      <w:proofErr w:type="spellStart"/>
      <w:r w:rsidRPr="0091581B">
        <w:rPr>
          <w:lang w:val="es-ES"/>
        </w:rPr>
        <w:t>sources</w:t>
      </w:r>
      <w:proofErr w:type="spellEnd"/>
      <w:r w:rsidRPr="0091581B">
        <w:rPr>
          <w:lang w:val="es-ES"/>
        </w:rPr>
        <w:t xml:space="preserve"> </w:t>
      </w:r>
      <w:proofErr w:type="spellStart"/>
      <w:r w:rsidRPr="0091581B">
        <w:rPr>
          <w:lang w:val="es-ES"/>
        </w:rPr>
        <w:t>reported</w:t>
      </w:r>
      <w:proofErr w:type="spellEnd"/>
      <w:r w:rsidRPr="0091581B">
        <w:rPr>
          <w:lang w:val="es-ES"/>
        </w:rPr>
        <w:t>?</w:t>
      </w:r>
    </w:p>
    <w:p w14:paraId="63271D4A" w14:textId="77777777" w:rsidR="00332922" w:rsidRPr="00332922" w:rsidRDefault="00332922" w:rsidP="0091581B">
      <w:pPr>
        <w:jc w:val="both"/>
        <w:rPr>
          <w:b/>
          <w:bCs/>
          <w:lang w:val="en-US"/>
        </w:rPr>
      </w:pPr>
    </w:p>
    <w:p w14:paraId="0EB39F9D" w14:textId="7514035B" w:rsidR="0091581B" w:rsidRPr="0091581B" w:rsidRDefault="00444AE5" w:rsidP="0091581B">
      <w:pPr>
        <w:jc w:val="both"/>
        <w:rPr>
          <w:u w:val="single"/>
          <w:lang w:val="en-US"/>
        </w:rPr>
      </w:pPr>
      <w:r w:rsidRPr="003C19CB">
        <w:rPr>
          <w:u w:val="single"/>
          <w:lang w:val="en-US"/>
        </w:rPr>
        <w:t xml:space="preserve">Item 16. </w:t>
      </w:r>
      <w:r w:rsidR="0091581B" w:rsidRPr="0091581B">
        <w:rPr>
          <w:u w:val="single"/>
          <w:lang w:val="en-US"/>
        </w:rPr>
        <w:t>Data availability and transparency</w:t>
      </w:r>
    </w:p>
    <w:p w14:paraId="1BFEF220" w14:textId="77777777" w:rsidR="0091581B" w:rsidRPr="0091581B" w:rsidRDefault="0091581B" w:rsidP="0091581B">
      <w:pPr>
        <w:numPr>
          <w:ilvl w:val="0"/>
          <w:numId w:val="33"/>
        </w:numPr>
        <w:jc w:val="both"/>
        <w:rPr>
          <w:lang w:val="en-US"/>
        </w:rPr>
      </w:pPr>
      <w:r w:rsidRPr="0091581B">
        <w:rPr>
          <w:lang w:val="en-US"/>
        </w:rPr>
        <w:t>Were raw data, supplementary datasets, or detailed protocols made available?</w:t>
      </w:r>
    </w:p>
    <w:p w14:paraId="528CB701" w14:textId="77777777" w:rsidR="0091581B" w:rsidRPr="00332922" w:rsidRDefault="0091581B" w:rsidP="0091581B">
      <w:pPr>
        <w:numPr>
          <w:ilvl w:val="0"/>
          <w:numId w:val="33"/>
        </w:numPr>
        <w:jc w:val="both"/>
        <w:rPr>
          <w:lang w:val="en-US"/>
        </w:rPr>
      </w:pPr>
      <w:r w:rsidRPr="0091581B">
        <w:rPr>
          <w:lang w:val="en-US"/>
        </w:rPr>
        <w:t>Was data availability sufficient to permit replication by other researchers?</w:t>
      </w:r>
    </w:p>
    <w:p w14:paraId="5BB4490B" w14:textId="77777777" w:rsidR="00332922" w:rsidRPr="00332922" w:rsidRDefault="00332922" w:rsidP="0091581B">
      <w:pPr>
        <w:jc w:val="both"/>
        <w:rPr>
          <w:b/>
          <w:bCs/>
          <w:lang w:val="en-US"/>
        </w:rPr>
      </w:pPr>
    </w:p>
    <w:p w14:paraId="0147B9D8" w14:textId="5B205FD3" w:rsidR="0091581B" w:rsidRPr="0091581B" w:rsidRDefault="00444AE5" w:rsidP="0091581B">
      <w:pPr>
        <w:jc w:val="both"/>
        <w:rPr>
          <w:u w:val="single"/>
          <w:lang w:val="es-ES"/>
        </w:rPr>
      </w:pPr>
      <w:proofErr w:type="spellStart"/>
      <w:r w:rsidRPr="003C19CB">
        <w:rPr>
          <w:u w:val="single"/>
          <w:lang w:val="es-ES"/>
        </w:rPr>
        <w:t>Item</w:t>
      </w:r>
      <w:proofErr w:type="spellEnd"/>
      <w:r w:rsidRPr="003C19CB">
        <w:rPr>
          <w:u w:val="single"/>
          <w:lang w:val="es-ES"/>
        </w:rPr>
        <w:t xml:space="preserve"> 17. </w:t>
      </w:r>
      <w:proofErr w:type="spellStart"/>
      <w:r w:rsidR="0091581B" w:rsidRPr="0091581B">
        <w:rPr>
          <w:u w:val="single"/>
          <w:lang w:val="es-ES"/>
        </w:rPr>
        <w:t>Bias</w:t>
      </w:r>
      <w:proofErr w:type="spellEnd"/>
      <w:r w:rsidR="0091581B" w:rsidRPr="0091581B">
        <w:rPr>
          <w:u w:val="single"/>
          <w:lang w:val="es-ES"/>
        </w:rPr>
        <w:t xml:space="preserve"> </w:t>
      </w:r>
      <w:proofErr w:type="spellStart"/>
      <w:r w:rsidR="0091581B" w:rsidRPr="0091581B">
        <w:rPr>
          <w:u w:val="single"/>
          <w:lang w:val="es-ES"/>
        </w:rPr>
        <w:t>acknowledgment</w:t>
      </w:r>
      <w:proofErr w:type="spellEnd"/>
    </w:p>
    <w:p w14:paraId="37B14A8B" w14:textId="77777777" w:rsidR="0091581B" w:rsidRPr="00332922" w:rsidRDefault="0091581B" w:rsidP="0091581B">
      <w:pPr>
        <w:pStyle w:val="Prrafodelista"/>
        <w:numPr>
          <w:ilvl w:val="0"/>
          <w:numId w:val="35"/>
        </w:numPr>
        <w:jc w:val="both"/>
        <w:rPr>
          <w:lang w:val="en-US"/>
        </w:rPr>
      </w:pPr>
      <w:r w:rsidRPr="00332922">
        <w:rPr>
          <w:lang w:val="en-US"/>
        </w:rPr>
        <w:t>Did the authors discuss limitations of their study (e.g., single-donor source, lack of in vivo validation, short culture duration)?</w:t>
      </w:r>
    </w:p>
    <w:p w14:paraId="27857D62" w14:textId="77777777" w:rsidR="0091581B" w:rsidRPr="00444AE5" w:rsidRDefault="0091581B" w:rsidP="0091581B">
      <w:pPr>
        <w:pStyle w:val="Prrafodelista"/>
        <w:numPr>
          <w:ilvl w:val="0"/>
          <w:numId w:val="35"/>
        </w:numPr>
        <w:jc w:val="both"/>
        <w:rPr>
          <w:lang w:val="en-US"/>
        </w:rPr>
      </w:pPr>
      <w:r w:rsidRPr="00444AE5">
        <w:rPr>
          <w:lang w:val="en-US"/>
        </w:rPr>
        <w:t>Were potential sources of bias (e.g., batch effects, off-target effects of miRNA mimics/inhibitors) considered?</w:t>
      </w:r>
    </w:p>
    <w:p w14:paraId="28195347" w14:textId="77777777" w:rsidR="00332922" w:rsidRPr="00444AE5" w:rsidRDefault="00332922" w:rsidP="0091581B">
      <w:pPr>
        <w:jc w:val="both"/>
        <w:rPr>
          <w:b/>
          <w:bCs/>
          <w:lang w:val="en-US"/>
        </w:rPr>
      </w:pPr>
    </w:p>
    <w:p w14:paraId="5EB37E00" w14:textId="77777777" w:rsidR="004F160E" w:rsidRPr="00D14A0F" w:rsidRDefault="004F160E" w:rsidP="0091581B">
      <w:pPr>
        <w:ind w:left="-720"/>
        <w:jc w:val="both"/>
        <w:rPr>
          <w:lang w:val="en-US"/>
        </w:rPr>
      </w:pPr>
    </w:p>
    <w:sectPr w:rsidR="004F160E" w:rsidRPr="00D14A0F" w:rsidSect="0079781D">
      <w:pgSz w:w="11901" w:h="16817"/>
      <w:pgMar w:top="1418" w:right="1701" w:bottom="1418" w:left="1701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D17"/>
    <w:multiLevelType w:val="multilevel"/>
    <w:tmpl w:val="983C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D6C3C"/>
    <w:multiLevelType w:val="multilevel"/>
    <w:tmpl w:val="1B5C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D596B"/>
    <w:multiLevelType w:val="multilevel"/>
    <w:tmpl w:val="5520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C7BD3"/>
    <w:multiLevelType w:val="hybridMultilevel"/>
    <w:tmpl w:val="47FC13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4752B"/>
    <w:multiLevelType w:val="hybridMultilevel"/>
    <w:tmpl w:val="8FB229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B3419"/>
    <w:multiLevelType w:val="hybridMultilevel"/>
    <w:tmpl w:val="9184D932"/>
    <w:lvl w:ilvl="0" w:tplc="7C347D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423AC"/>
    <w:multiLevelType w:val="multilevel"/>
    <w:tmpl w:val="522A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C6A61"/>
    <w:multiLevelType w:val="multilevel"/>
    <w:tmpl w:val="CA2E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06447B"/>
    <w:multiLevelType w:val="hybridMultilevel"/>
    <w:tmpl w:val="BAF283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62864"/>
    <w:multiLevelType w:val="hybridMultilevel"/>
    <w:tmpl w:val="6D3277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A74B2"/>
    <w:multiLevelType w:val="hybridMultilevel"/>
    <w:tmpl w:val="330A87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C9788E"/>
    <w:multiLevelType w:val="hybridMultilevel"/>
    <w:tmpl w:val="47CCE8E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08B5"/>
    <w:multiLevelType w:val="multilevel"/>
    <w:tmpl w:val="B06A48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52F7C5B"/>
    <w:multiLevelType w:val="multilevel"/>
    <w:tmpl w:val="0A8E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427075"/>
    <w:multiLevelType w:val="multilevel"/>
    <w:tmpl w:val="B06A48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79A3B34"/>
    <w:multiLevelType w:val="multilevel"/>
    <w:tmpl w:val="0280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F41D8B"/>
    <w:multiLevelType w:val="hybridMultilevel"/>
    <w:tmpl w:val="050602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D67AE"/>
    <w:multiLevelType w:val="multilevel"/>
    <w:tmpl w:val="765A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A082D"/>
    <w:multiLevelType w:val="hybridMultilevel"/>
    <w:tmpl w:val="993AE970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6A6610"/>
    <w:multiLevelType w:val="multilevel"/>
    <w:tmpl w:val="A4A6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AA54AF"/>
    <w:multiLevelType w:val="multilevel"/>
    <w:tmpl w:val="23E0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977D51"/>
    <w:multiLevelType w:val="hybridMultilevel"/>
    <w:tmpl w:val="B66A7E6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E29F2"/>
    <w:multiLevelType w:val="hybridMultilevel"/>
    <w:tmpl w:val="ADEA92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B2318"/>
    <w:multiLevelType w:val="hybridMultilevel"/>
    <w:tmpl w:val="12B043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BD0063"/>
    <w:multiLevelType w:val="multilevel"/>
    <w:tmpl w:val="167C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165A56"/>
    <w:multiLevelType w:val="hybridMultilevel"/>
    <w:tmpl w:val="389E6A26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106AD"/>
    <w:multiLevelType w:val="multilevel"/>
    <w:tmpl w:val="B06A48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5A4E28D8"/>
    <w:multiLevelType w:val="hybridMultilevel"/>
    <w:tmpl w:val="1D1ADA8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35EC8"/>
    <w:multiLevelType w:val="hybridMultilevel"/>
    <w:tmpl w:val="BE02E5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644C7"/>
    <w:multiLevelType w:val="multilevel"/>
    <w:tmpl w:val="B2723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7C3F9C"/>
    <w:multiLevelType w:val="multilevel"/>
    <w:tmpl w:val="2766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537938"/>
    <w:multiLevelType w:val="multilevel"/>
    <w:tmpl w:val="6730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F2334E"/>
    <w:multiLevelType w:val="hybridMultilevel"/>
    <w:tmpl w:val="95B0263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36639C"/>
    <w:multiLevelType w:val="multilevel"/>
    <w:tmpl w:val="5FE2C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703F0F"/>
    <w:multiLevelType w:val="multilevel"/>
    <w:tmpl w:val="B06A48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E3B6C67"/>
    <w:multiLevelType w:val="multilevel"/>
    <w:tmpl w:val="B06A48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185247159">
    <w:abstractNumId w:val="25"/>
  </w:num>
  <w:num w:numId="2" w16cid:durableId="499732596">
    <w:abstractNumId w:val="0"/>
  </w:num>
  <w:num w:numId="3" w16cid:durableId="1274093331">
    <w:abstractNumId w:val="13"/>
  </w:num>
  <w:num w:numId="4" w16cid:durableId="488667432">
    <w:abstractNumId w:val="24"/>
  </w:num>
  <w:num w:numId="5" w16cid:durableId="42483297">
    <w:abstractNumId w:val="20"/>
  </w:num>
  <w:num w:numId="6" w16cid:durableId="30694166">
    <w:abstractNumId w:val="19"/>
  </w:num>
  <w:num w:numId="7" w16cid:durableId="1906719735">
    <w:abstractNumId w:val="5"/>
  </w:num>
  <w:num w:numId="8" w16cid:durableId="724184356">
    <w:abstractNumId w:val="29"/>
  </w:num>
  <w:num w:numId="9" w16cid:durableId="259871905">
    <w:abstractNumId w:val="28"/>
  </w:num>
  <w:num w:numId="10" w16cid:durableId="391274100">
    <w:abstractNumId w:val="27"/>
  </w:num>
  <w:num w:numId="11" w16cid:durableId="908269136">
    <w:abstractNumId w:val="18"/>
  </w:num>
  <w:num w:numId="12" w16cid:durableId="1044796335">
    <w:abstractNumId w:val="8"/>
  </w:num>
  <w:num w:numId="13" w16cid:durableId="496648470">
    <w:abstractNumId w:val="9"/>
  </w:num>
  <w:num w:numId="14" w16cid:durableId="324011913">
    <w:abstractNumId w:val="21"/>
  </w:num>
  <w:num w:numId="15" w16cid:durableId="2133089560">
    <w:abstractNumId w:val="11"/>
  </w:num>
  <w:num w:numId="16" w16cid:durableId="110440098">
    <w:abstractNumId w:val="32"/>
  </w:num>
  <w:num w:numId="17" w16cid:durableId="1507791397">
    <w:abstractNumId w:val="22"/>
  </w:num>
  <w:num w:numId="18" w16cid:durableId="935016452">
    <w:abstractNumId w:val="10"/>
  </w:num>
  <w:num w:numId="19" w16cid:durableId="996424134">
    <w:abstractNumId w:val="4"/>
  </w:num>
  <w:num w:numId="20" w16cid:durableId="650716607">
    <w:abstractNumId w:val="23"/>
  </w:num>
  <w:num w:numId="21" w16cid:durableId="31418248">
    <w:abstractNumId w:val="3"/>
  </w:num>
  <w:num w:numId="22" w16cid:durableId="573855220">
    <w:abstractNumId w:val="1"/>
  </w:num>
  <w:num w:numId="23" w16cid:durableId="112989011">
    <w:abstractNumId w:val="15"/>
  </w:num>
  <w:num w:numId="24" w16cid:durableId="1618020430">
    <w:abstractNumId w:val="7"/>
  </w:num>
  <w:num w:numId="25" w16cid:durableId="2043704487">
    <w:abstractNumId w:val="17"/>
  </w:num>
  <w:num w:numId="26" w16cid:durableId="1414156328">
    <w:abstractNumId w:val="33"/>
  </w:num>
  <w:num w:numId="27" w16cid:durableId="965887771">
    <w:abstractNumId w:val="30"/>
  </w:num>
  <w:num w:numId="28" w16cid:durableId="1178620413">
    <w:abstractNumId w:val="2"/>
  </w:num>
  <w:num w:numId="29" w16cid:durableId="551230307">
    <w:abstractNumId w:val="6"/>
  </w:num>
  <w:num w:numId="30" w16cid:durableId="1213227882">
    <w:abstractNumId w:val="31"/>
  </w:num>
  <w:num w:numId="31" w16cid:durableId="1300380455">
    <w:abstractNumId w:val="14"/>
  </w:num>
  <w:num w:numId="32" w16cid:durableId="483739627">
    <w:abstractNumId w:val="16"/>
  </w:num>
  <w:num w:numId="33" w16cid:durableId="2074622678">
    <w:abstractNumId w:val="35"/>
  </w:num>
  <w:num w:numId="34" w16cid:durableId="490415766">
    <w:abstractNumId w:val="34"/>
  </w:num>
  <w:num w:numId="35" w16cid:durableId="1766489234">
    <w:abstractNumId w:val="12"/>
  </w:num>
  <w:num w:numId="36" w16cid:durableId="16904448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A1"/>
    <w:rsid w:val="00010006"/>
    <w:rsid w:val="00011A57"/>
    <w:rsid w:val="00013F23"/>
    <w:rsid w:val="0002585D"/>
    <w:rsid w:val="000315C2"/>
    <w:rsid w:val="00061032"/>
    <w:rsid w:val="000722B0"/>
    <w:rsid w:val="00075AD1"/>
    <w:rsid w:val="00081263"/>
    <w:rsid w:val="00091A66"/>
    <w:rsid w:val="000A0C60"/>
    <w:rsid w:val="000A5A19"/>
    <w:rsid w:val="000A692E"/>
    <w:rsid w:val="000A7651"/>
    <w:rsid w:val="000B093A"/>
    <w:rsid w:val="000C15F2"/>
    <w:rsid w:val="000C5240"/>
    <w:rsid w:val="000D0D71"/>
    <w:rsid w:val="000D5895"/>
    <w:rsid w:val="000D59E8"/>
    <w:rsid w:val="000E47AC"/>
    <w:rsid w:val="000F511D"/>
    <w:rsid w:val="00102634"/>
    <w:rsid w:val="00104B45"/>
    <w:rsid w:val="0010546F"/>
    <w:rsid w:val="0011155D"/>
    <w:rsid w:val="0011581C"/>
    <w:rsid w:val="001178C9"/>
    <w:rsid w:val="001242BC"/>
    <w:rsid w:val="001248FF"/>
    <w:rsid w:val="001257F3"/>
    <w:rsid w:val="00133B89"/>
    <w:rsid w:val="0013769F"/>
    <w:rsid w:val="00155E27"/>
    <w:rsid w:val="0015649C"/>
    <w:rsid w:val="0015650B"/>
    <w:rsid w:val="00171758"/>
    <w:rsid w:val="00172AF8"/>
    <w:rsid w:val="001741DD"/>
    <w:rsid w:val="00176B14"/>
    <w:rsid w:val="0018385B"/>
    <w:rsid w:val="0018445A"/>
    <w:rsid w:val="001928E0"/>
    <w:rsid w:val="001A0F9E"/>
    <w:rsid w:val="001A51BF"/>
    <w:rsid w:val="001A56D1"/>
    <w:rsid w:val="001C62AC"/>
    <w:rsid w:val="001C7D3C"/>
    <w:rsid w:val="001D50C8"/>
    <w:rsid w:val="001E07E4"/>
    <w:rsid w:val="001E62F2"/>
    <w:rsid w:val="001F5105"/>
    <w:rsid w:val="00201F5D"/>
    <w:rsid w:val="002160F3"/>
    <w:rsid w:val="00217C67"/>
    <w:rsid w:val="002202B5"/>
    <w:rsid w:val="00221685"/>
    <w:rsid w:val="002262A3"/>
    <w:rsid w:val="002420CE"/>
    <w:rsid w:val="00246C6F"/>
    <w:rsid w:val="00265B34"/>
    <w:rsid w:val="0027585F"/>
    <w:rsid w:val="00275ECF"/>
    <w:rsid w:val="002764F4"/>
    <w:rsid w:val="00277B70"/>
    <w:rsid w:val="002820EB"/>
    <w:rsid w:val="00284091"/>
    <w:rsid w:val="00292A90"/>
    <w:rsid w:val="002A4D3E"/>
    <w:rsid w:val="002B211C"/>
    <w:rsid w:val="002B23F8"/>
    <w:rsid w:val="002B2DB6"/>
    <w:rsid w:val="002B6651"/>
    <w:rsid w:val="002B7C66"/>
    <w:rsid w:val="002C2AF0"/>
    <w:rsid w:val="002C40E1"/>
    <w:rsid w:val="002D0FD9"/>
    <w:rsid w:val="002D37CF"/>
    <w:rsid w:val="002D7862"/>
    <w:rsid w:val="002E797F"/>
    <w:rsid w:val="002F17B6"/>
    <w:rsid w:val="002F59E7"/>
    <w:rsid w:val="002F67EF"/>
    <w:rsid w:val="0030287C"/>
    <w:rsid w:val="00313657"/>
    <w:rsid w:val="003150F0"/>
    <w:rsid w:val="003244B5"/>
    <w:rsid w:val="00324A02"/>
    <w:rsid w:val="003250B2"/>
    <w:rsid w:val="00332922"/>
    <w:rsid w:val="003352C4"/>
    <w:rsid w:val="0034009F"/>
    <w:rsid w:val="003405D4"/>
    <w:rsid w:val="00344A7A"/>
    <w:rsid w:val="003452B5"/>
    <w:rsid w:val="00355DA5"/>
    <w:rsid w:val="003657EF"/>
    <w:rsid w:val="003675A2"/>
    <w:rsid w:val="00393A8C"/>
    <w:rsid w:val="003961EF"/>
    <w:rsid w:val="003B40FB"/>
    <w:rsid w:val="003C0799"/>
    <w:rsid w:val="003C19CB"/>
    <w:rsid w:val="003C27C1"/>
    <w:rsid w:val="003C38FB"/>
    <w:rsid w:val="003D6A50"/>
    <w:rsid w:val="003E45F9"/>
    <w:rsid w:val="003F1015"/>
    <w:rsid w:val="003F11B5"/>
    <w:rsid w:val="003F1EB6"/>
    <w:rsid w:val="0041027A"/>
    <w:rsid w:val="00414EC2"/>
    <w:rsid w:val="0041541F"/>
    <w:rsid w:val="0042591B"/>
    <w:rsid w:val="00427751"/>
    <w:rsid w:val="0043046F"/>
    <w:rsid w:val="0044463E"/>
    <w:rsid w:val="00444AE5"/>
    <w:rsid w:val="00444F51"/>
    <w:rsid w:val="00467509"/>
    <w:rsid w:val="004767C6"/>
    <w:rsid w:val="00477EEC"/>
    <w:rsid w:val="00485C07"/>
    <w:rsid w:val="00491082"/>
    <w:rsid w:val="00493448"/>
    <w:rsid w:val="0049393E"/>
    <w:rsid w:val="00496D35"/>
    <w:rsid w:val="004A0115"/>
    <w:rsid w:val="004A214D"/>
    <w:rsid w:val="004A317C"/>
    <w:rsid w:val="004B633D"/>
    <w:rsid w:val="004E06CF"/>
    <w:rsid w:val="004E4B52"/>
    <w:rsid w:val="004F160E"/>
    <w:rsid w:val="00500D42"/>
    <w:rsid w:val="00501045"/>
    <w:rsid w:val="00513C8E"/>
    <w:rsid w:val="00516B31"/>
    <w:rsid w:val="00517F1C"/>
    <w:rsid w:val="00524B6C"/>
    <w:rsid w:val="00527E5F"/>
    <w:rsid w:val="00530AB9"/>
    <w:rsid w:val="0054083E"/>
    <w:rsid w:val="005409BA"/>
    <w:rsid w:val="0055060B"/>
    <w:rsid w:val="00563709"/>
    <w:rsid w:val="00566220"/>
    <w:rsid w:val="00566D71"/>
    <w:rsid w:val="0058416D"/>
    <w:rsid w:val="0058446C"/>
    <w:rsid w:val="0058652E"/>
    <w:rsid w:val="0059350D"/>
    <w:rsid w:val="005979E8"/>
    <w:rsid w:val="00597BA4"/>
    <w:rsid w:val="005A073D"/>
    <w:rsid w:val="005A436F"/>
    <w:rsid w:val="005C2171"/>
    <w:rsid w:val="005D2113"/>
    <w:rsid w:val="005E2351"/>
    <w:rsid w:val="005E47BE"/>
    <w:rsid w:val="005E5B2F"/>
    <w:rsid w:val="005E6D52"/>
    <w:rsid w:val="005F1F7E"/>
    <w:rsid w:val="00607B56"/>
    <w:rsid w:val="00610C70"/>
    <w:rsid w:val="0061637D"/>
    <w:rsid w:val="00616FE1"/>
    <w:rsid w:val="006210BD"/>
    <w:rsid w:val="0063157A"/>
    <w:rsid w:val="006334AF"/>
    <w:rsid w:val="0064091E"/>
    <w:rsid w:val="00664C66"/>
    <w:rsid w:val="00673C36"/>
    <w:rsid w:val="00676279"/>
    <w:rsid w:val="00684209"/>
    <w:rsid w:val="0068445F"/>
    <w:rsid w:val="00696183"/>
    <w:rsid w:val="00696A99"/>
    <w:rsid w:val="006A74CC"/>
    <w:rsid w:val="006A7A3A"/>
    <w:rsid w:val="006D51CA"/>
    <w:rsid w:val="006E1A68"/>
    <w:rsid w:val="006E4D5D"/>
    <w:rsid w:val="006F78CE"/>
    <w:rsid w:val="00701E3B"/>
    <w:rsid w:val="0070594E"/>
    <w:rsid w:val="007273C7"/>
    <w:rsid w:val="00727708"/>
    <w:rsid w:val="00734E01"/>
    <w:rsid w:val="00735442"/>
    <w:rsid w:val="00764E0F"/>
    <w:rsid w:val="00770077"/>
    <w:rsid w:val="00774065"/>
    <w:rsid w:val="007758CF"/>
    <w:rsid w:val="00777622"/>
    <w:rsid w:val="00781C0D"/>
    <w:rsid w:val="007821AB"/>
    <w:rsid w:val="00782D4F"/>
    <w:rsid w:val="00792240"/>
    <w:rsid w:val="0079781D"/>
    <w:rsid w:val="007A0B5F"/>
    <w:rsid w:val="007A40F5"/>
    <w:rsid w:val="007B1303"/>
    <w:rsid w:val="007B4C13"/>
    <w:rsid w:val="007C3A17"/>
    <w:rsid w:val="007D5D6A"/>
    <w:rsid w:val="007E0DF3"/>
    <w:rsid w:val="007E5F65"/>
    <w:rsid w:val="007F1033"/>
    <w:rsid w:val="007F6FB4"/>
    <w:rsid w:val="00800E65"/>
    <w:rsid w:val="00801BEF"/>
    <w:rsid w:val="008077E6"/>
    <w:rsid w:val="00810512"/>
    <w:rsid w:val="00810B45"/>
    <w:rsid w:val="00811341"/>
    <w:rsid w:val="00820BA3"/>
    <w:rsid w:val="00830EE0"/>
    <w:rsid w:val="008450C7"/>
    <w:rsid w:val="008515FF"/>
    <w:rsid w:val="00854C28"/>
    <w:rsid w:val="0085638F"/>
    <w:rsid w:val="00864094"/>
    <w:rsid w:val="00865BA1"/>
    <w:rsid w:val="00876EE9"/>
    <w:rsid w:val="00881BD4"/>
    <w:rsid w:val="00883EF7"/>
    <w:rsid w:val="00890865"/>
    <w:rsid w:val="00895A6B"/>
    <w:rsid w:val="008A6DF1"/>
    <w:rsid w:val="008B48D4"/>
    <w:rsid w:val="008C4B38"/>
    <w:rsid w:val="008D5213"/>
    <w:rsid w:val="008D7857"/>
    <w:rsid w:val="008E27C5"/>
    <w:rsid w:val="008E2DE6"/>
    <w:rsid w:val="008E6288"/>
    <w:rsid w:val="008F611F"/>
    <w:rsid w:val="008F629E"/>
    <w:rsid w:val="00905DD5"/>
    <w:rsid w:val="0091101D"/>
    <w:rsid w:val="0091378C"/>
    <w:rsid w:val="0091581B"/>
    <w:rsid w:val="00916857"/>
    <w:rsid w:val="00921F10"/>
    <w:rsid w:val="009222E9"/>
    <w:rsid w:val="00922D52"/>
    <w:rsid w:val="00931C34"/>
    <w:rsid w:val="009360FF"/>
    <w:rsid w:val="0093751F"/>
    <w:rsid w:val="00937ACE"/>
    <w:rsid w:val="00941C7A"/>
    <w:rsid w:val="00954CA5"/>
    <w:rsid w:val="009619BB"/>
    <w:rsid w:val="0096284B"/>
    <w:rsid w:val="00970B37"/>
    <w:rsid w:val="00974CD2"/>
    <w:rsid w:val="0098703D"/>
    <w:rsid w:val="0099182D"/>
    <w:rsid w:val="00991A31"/>
    <w:rsid w:val="0099448E"/>
    <w:rsid w:val="00997DAD"/>
    <w:rsid w:val="009A5DA8"/>
    <w:rsid w:val="009A65A3"/>
    <w:rsid w:val="009A6C00"/>
    <w:rsid w:val="009B31D4"/>
    <w:rsid w:val="009C3884"/>
    <w:rsid w:val="009C5DE5"/>
    <w:rsid w:val="009C6004"/>
    <w:rsid w:val="009D00B5"/>
    <w:rsid w:val="009E03C9"/>
    <w:rsid w:val="009E2853"/>
    <w:rsid w:val="00A04BBB"/>
    <w:rsid w:val="00A074EA"/>
    <w:rsid w:val="00A15D7B"/>
    <w:rsid w:val="00A37E17"/>
    <w:rsid w:val="00A40B3A"/>
    <w:rsid w:val="00A41A23"/>
    <w:rsid w:val="00A42963"/>
    <w:rsid w:val="00A430C6"/>
    <w:rsid w:val="00A517C4"/>
    <w:rsid w:val="00A63001"/>
    <w:rsid w:val="00A67D37"/>
    <w:rsid w:val="00A7040A"/>
    <w:rsid w:val="00A750A2"/>
    <w:rsid w:val="00A751A9"/>
    <w:rsid w:val="00A773CC"/>
    <w:rsid w:val="00A8663B"/>
    <w:rsid w:val="00A87855"/>
    <w:rsid w:val="00A94571"/>
    <w:rsid w:val="00A97D2B"/>
    <w:rsid w:val="00AB4E59"/>
    <w:rsid w:val="00AC12C9"/>
    <w:rsid w:val="00AD26DA"/>
    <w:rsid w:val="00AD7A3A"/>
    <w:rsid w:val="00AE64D7"/>
    <w:rsid w:val="00AE6A09"/>
    <w:rsid w:val="00AF5C8B"/>
    <w:rsid w:val="00B05543"/>
    <w:rsid w:val="00B11476"/>
    <w:rsid w:val="00B15011"/>
    <w:rsid w:val="00B21ABD"/>
    <w:rsid w:val="00B23C81"/>
    <w:rsid w:val="00B32C5C"/>
    <w:rsid w:val="00B32CEB"/>
    <w:rsid w:val="00B345B9"/>
    <w:rsid w:val="00B376CC"/>
    <w:rsid w:val="00B519C8"/>
    <w:rsid w:val="00B56290"/>
    <w:rsid w:val="00B626D3"/>
    <w:rsid w:val="00B66126"/>
    <w:rsid w:val="00B717BC"/>
    <w:rsid w:val="00B71B31"/>
    <w:rsid w:val="00B726CB"/>
    <w:rsid w:val="00B84D84"/>
    <w:rsid w:val="00B940BF"/>
    <w:rsid w:val="00B945A3"/>
    <w:rsid w:val="00B95E88"/>
    <w:rsid w:val="00BA5BC2"/>
    <w:rsid w:val="00BB3169"/>
    <w:rsid w:val="00BB4078"/>
    <w:rsid w:val="00BB5FBB"/>
    <w:rsid w:val="00BC0C26"/>
    <w:rsid w:val="00BC6651"/>
    <w:rsid w:val="00BD1D1B"/>
    <w:rsid w:val="00BD50E2"/>
    <w:rsid w:val="00BE1A80"/>
    <w:rsid w:val="00BE44A1"/>
    <w:rsid w:val="00BE4B8F"/>
    <w:rsid w:val="00BF380A"/>
    <w:rsid w:val="00BF4F2C"/>
    <w:rsid w:val="00BF670A"/>
    <w:rsid w:val="00C02DE6"/>
    <w:rsid w:val="00C124D1"/>
    <w:rsid w:val="00C13283"/>
    <w:rsid w:val="00C14AEA"/>
    <w:rsid w:val="00C24796"/>
    <w:rsid w:val="00C25A46"/>
    <w:rsid w:val="00C25E2B"/>
    <w:rsid w:val="00C33450"/>
    <w:rsid w:val="00C340B3"/>
    <w:rsid w:val="00C3630C"/>
    <w:rsid w:val="00C413BF"/>
    <w:rsid w:val="00C56135"/>
    <w:rsid w:val="00C63DA2"/>
    <w:rsid w:val="00C7118B"/>
    <w:rsid w:val="00CA60A4"/>
    <w:rsid w:val="00CC198A"/>
    <w:rsid w:val="00CC66A8"/>
    <w:rsid w:val="00CD179B"/>
    <w:rsid w:val="00CD6C6B"/>
    <w:rsid w:val="00CE0F92"/>
    <w:rsid w:val="00CE5D54"/>
    <w:rsid w:val="00CE6DB0"/>
    <w:rsid w:val="00CF667E"/>
    <w:rsid w:val="00D108A2"/>
    <w:rsid w:val="00D14A0F"/>
    <w:rsid w:val="00D21BEB"/>
    <w:rsid w:val="00D250D7"/>
    <w:rsid w:val="00D359B7"/>
    <w:rsid w:val="00D36DBA"/>
    <w:rsid w:val="00D57B1B"/>
    <w:rsid w:val="00D6734D"/>
    <w:rsid w:val="00D76F4E"/>
    <w:rsid w:val="00D96973"/>
    <w:rsid w:val="00DA54BF"/>
    <w:rsid w:val="00DA5F2B"/>
    <w:rsid w:val="00DB2F1D"/>
    <w:rsid w:val="00DB549E"/>
    <w:rsid w:val="00DC2B0E"/>
    <w:rsid w:val="00DC7C82"/>
    <w:rsid w:val="00DD1379"/>
    <w:rsid w:val="00DD13D3"/>
    <w:rsid w:val="00DD379D"/>
    <w:rsid w:val="00DE0053"/>
    <w:rsid w:val="00DE7C6C"/>
    <w:rsid w:val="00DF6358"/>
    <w:rsid w:val="00E037A0"/>
    <w:rsid w:val="00E17E55"/>
    <w:rsid w:val="00E22933"/>
    <w:rsid w:val="00E25791"/>
    <w:rsid w:val="00E27F25"/>
    <w:rsid w:val="00E33632"/>
    <w:rsid w:val="00E35976"/>
    <w:rsid w:val="00E57D3B"/>
    <w:rsid w:val="00E763C4"/>
    <w:rsid w:val="00E9574D"/>
    <w:rsid w:val="00E95C30"/>
    <w:rsid w:val="00EB31A1"/>
    <w:rsid w:val="00EB35D3"/>
    <w:rsid w:val="00EB4089"/>
    <w:rsid w:val="00EC266E"/>
    <w:rsid w:val="00EC322B"/>
    <w:rsid w:val="00ED36A7"/>
    <w:rsid w:val="00EE01B6"/>
    <w:rsid w:val="00EE0CDF"/>
    <w:rsid w:val="00EE0D4C"/>
    <w:rsid w:val="00EE44A5"/>
    <w:rsid w:val="00EE6088"/>
    <w:rsid w:val="00EE7FCA"/>
    <w:rsid w:val="00F043CD"/>
    <w:rsid w:val="00F07798"/>
    <w:rsid w:val="00F256AB"/>
    <w:rsid w:val="00F30FBE"/>
    <w:rsid w:val="00F341A2"/>
    <w:rsid w:val="00F475C8"/>
    <w:rsid w:val="00F5142E"/>
    <w:rsid w:val="00F631DA"/>
    <w:rsid w:val="00F64886"/>
    <w:rsid w:val="00F727B5"/>
    <w:rsid w:val="00F7676A"/>
    <w:rsid w:val="00F8003E"/>
    <w:rsid w:val="00F964D2"/>
    <w:rsid w:val="00FA0212"/>
    <w:rsid w:val="00FA3437"/>
    <w:rsid w:val="00FB2EAA"/>
    <w:rsid w:val="00FB635E"/>
    <w:rsid w:val="00FC1428"/>
    <w:rsid w:val="00FC35F3"/>
    <w:rsid w:val="00FC54E4"/>
    <w:rsid w:val="00FE39C2"/>
    <w:rsid w:val="00FF2071"/>
    <w:rsid w:val="00FF4B70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D58CDC"/>
  <w15:chartTrackingRefBased/>
  <w15:docId w15:val="{64320880-362C-4E45-A4A5-80BB791B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_trad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D51CA"/>
  </w:style>
  <w:style w:type="paragraph" w:styleId="Ttulo1">
    <w:name w:val="heading 1"/>
    <w:basedOn w:val="Normal"/>
    <w:next w:val="Normal"/>
    <w:link w:val="Ttulo1Car"/>
    <w:uiPriority w:val="9"/>
    <w:qFormat/>
    <w:rsid w:val="00EB3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3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31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3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31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31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31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31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31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3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31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31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31A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31A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31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31A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31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31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31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3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31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3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31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31A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31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31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3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31A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31A1"/>
    <w:rPr>
      <w:b/>
      <w:bCs/>
      <w:smallCaps/>
      <w:color w:val="0F4761" w:themeColor="accent1" w:themeShade="BF"/>
      <w:spacing w:val="5"/>
    </w:rPr>
  </w:style>
  <w:style w:type="table" w:styleId="Listaclara-nfasis1">
    <w:name w:val="Light List Accent 1"/>
    <w:basedOn w:val="Tablanormal"/>
    <w:uiPriority w:val="61"/>
    <w:semiHidden/>
    <w:unhideWhenUsed/>
    <w:rsid w:val="00A15D7B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Tablaconcuadrcula">
    <w:name w:val="Table Grid"/>
    <w:basedOn w:val="Tablanormal"/>
    <w:uiPriority w:val="39"/>
    <w:rsid w:val="00A15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1045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Jose Sanz</cp:lastModifiedBy>
  <cp:revision>12</cp:revision>
  <dcterms:created xsi:type="dcterms:W3CDTF">2025-09-13T09:37:00Z</dcterms:created>
  <dcterms:modified xsi:type="dcterms:W3CDTF">2026-02-02T16:43:00Z</dcterms:modified>
  <cp:category/>
</cp:coreProperties>
</file>