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2597" w:type="dxa"/>
        <w:tblInd w:w="1105" w:type="dxa"/>
        <w:tblBorders>
          <w:top w:val="single" w:sz="4" w:space="0" w:color="E8E8E8"/>
          <w:left w:val="single" w:sz="4" w:space="0" w:color="E8E8E8"/>
          <w:bottom w:val="single" w:sz="4" w:space="0" w:color="E8E8E8"/>
          <w:right w:val="single" w:sz="4" w:space="0" w:color="E8E8E8"/>
          <w:insideH w:val="single" w:sz="4" w:space="0" w:color="E8E8E8"/>
          <w:insideV w:val="single" w:sz="4" w:space="0" w:color="E8E8E8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76"/>
        <w:gridCol w:w="1079"/>
        <w:gridCol w:w="1056"/>
        <w:gridCol w:w="749"/>
        <w:gridCol w:w="1289"/>
        <w:gridCol w:w="749"/>
        <w:gridCol w:w="1046"/>
        <w:gridCol w:w="1103"/>
        <w:gridCol w:w="1103"/>
        <w:gridCol w:w="1428"/>
        <w:gridCol w:w="1419"/>
      </w:tblGrid>
      <w:tr w:rsidR="0035229C" w:rsidRPr="00E37965" w14:paraId="56A4B7B6" w14:textId="77777777" w:rsidTr="00400FC7">
        <w:trPr>
          <w:trHeight w:val="586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8C56E1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>Biomarker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EDE3F5" w14:textId="77777777" w:rsidR="0035229C" w:rsidRPr="00E37965" w:rsidRDefault="0035229C" w:rsidP="00400FC7">
            <w:pPr>
              <w:jc w:val="center"/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># studies</w:t>
            </w:r>
          </w:p>
          <w:p w14:paraId="224F0F43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 xml:space="preserve"> included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094E56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>n</w:t>
            </w:r>
          </w:p>
        </w:tc>
        <w:tc>
          <w:tcPr>
            <w:tcW w:w="0" w:type="auto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F20A4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 xml:space="preserve">Main Effect </w:t>
            </w:r>
          </w:p>
        </w:tc>
        <w:tc>
          <w:tcPr>
            <w:tcW w:w="3518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6426E5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>Heterogeneity</w:t>
            </w:r>
          </w:p>
        </w:tc>
        <w:tc>
          <w:tcPr>
            <w:tcW w:w="13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34E793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 xml:space="preserve">Regulation described </w:t>
            </w:r>
          </w:p>
        </w:tc>
      </w:tr>
      <w:tr w:rsidR="0035229C" w:rsidRPr="00E37965" w14:paraId="073CEAD7" w14:textId="77777777" w:rsidTr="00400FC7">
        <w:trPr>
          <w:trHeight w:val="333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289BA2" w14:textId="77777777" w:rsidR="0035229C" w:rsidRPr="00E37965" w:rsidRDefault="0035229C" w:rsidP="00400FC7">
            <w:pPr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E75984" w14:textId="77777777" w:rsidR="0035229C" w:rsidRPr="00E37965" w:rsidRDefault="0035229C" w:rsidP="00400FC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61D140" w14:textId="77777777" w:rsidR="0035229C" w:rsidRPr="00E37965" w:rsidRDefault="0035229C" w:rsidP="00400FC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>MCI/NC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A57C37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>MD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9AF61D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>95% CI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E08FD9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>z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FB6573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>p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6FE303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>Chi</w:t>
            </w: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position w:val="7"/>
                <w:sz w:val="18"/>
                <w:szCs w:val="18"/>
                <w:vertAlign w:val="superscript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64DC35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>p</w:t>
            </w:r>
          </w:p>
        </w:tc>
        <w:tc>
          <w:tcPr>
            <w:tcW w:w="13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60A94E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>I</w:t>
            </w: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position w:val="7"/>
                <w:sz w:val="18"/>
                <w:szCs w:val="18"/>
                <w:vertAlign w:val="superscript"/>
                <w:lang w:eastAsia="es-CO"/>
                <w14:ligatures w14:val="none"/>
              </w:rPr>
              <w:t>2</w:t>
            </w:r>
          </w:p>
        </w:tc>
        <w:tc>
          <w:tcPr>
            <w:tcW w:w="13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4BFD30" w14:textId="77777777" w:rsidR="0035229C" w:rsidRPr="00E37965" w:rsidRDefault="0035229C" w:rsidP="00400FC7">
            <w:pPr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</w:tr>
      <w:tr w:rsidR="0035229C" w:rsidRPr="00E37965" w14:paraId="7128F5B4" w14:textId="77777777" w:rsidTr="00400FC7">
        <w:trPr>
          <w:trHeight w:val="217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09E9C2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</w:rPr>
              <w:t>TNF-α (plasma)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59A565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2AFF71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669/1635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964D2C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16,32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1B5086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13,65, 18,99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ECFFB8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11,98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1B03EB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&lt;0.00001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72328C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17547,73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0A1F71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&lt;0.00001</w:t>
            </w:r>
          </w:p>
        </w:tc>
        <w:tc>
          <w:tcPr>
            <w:tcW w:w="13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65122F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100</w:t>
            </w:r>
          </w:p>
        </w:tc>
        <w:tc>
          <w:tcPr>
            <w:tcW w:w="13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7770A3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hAnsi="Aptos"/>
                <w:b/>
                <w:bCs/>
                <w:color w:val="FF0000"/>
                <w:kern w:val="24"/>
                <w:sz w:val="18"/>
                <w:szCs w:val="18"/>
                <w:lang w:eastAsia="es-CO"/>
              </w:rPr>
              <w:t>↑</w:t>
            </w:r>
          </w:p>
        </w:tc>
      </w:tr>
      <w:tr w:rsidR="0035229C" w:rsidRPr="00E37965" w14:paraId="4E359DF4" w14:textId="77777777" w:rsidTr="00400FC7">
        <w:trPr>
          <w:trHeight w:val="586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66E816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</w:rPr>
              <w:t>TNF-α (serum)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E26AD6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295B3A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287/398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9D7E7C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1,08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0A40A7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-0,2, 2,47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5F05D5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1,51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6F9AF0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0,13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97CBDF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156,19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74E5F4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&lt;0.00001</w:t>
            </w:r>
          </w:p>
        </w:tc>
        <w:tc>
          <w:tcPr>
            <w:tcW w:w="13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A6A779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97</w:t>
            </w:r>
          </w:p>
        </w:tc>
        <w:tc>
          <w:tcPr>
            <w:tcW w:w="13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737AAA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hAnsi="Aptos"/>
                <w:b/>
                <w:bCs/>
                <w:color w:val="FF0000"/>
                <w:kern w:val="24"/>
                <w:sz w:val="18"/>
                <w:szCs w:val="18"/>
                <w:lang w:eastAsia="es-CO"/>
              </w:rPr>
              <w:t>↑</w:t>
            </w:r>
          </w:p>
        </w:tc>
      </w:tr>
      <w:tr w:rsidR="0035229C" w:rsidRPr="00E37965" w14:paraId="55BE2699" w14:textId="77777777" w:rsidTr="00400FC7">
        <w:trPr>
          <w:trHeight w:val="586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F97D71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</w:rPr>
              <w:t>IL-8 (plasma)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4E5627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4C0AFC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513/418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4E1FEB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-1,38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2B40F5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-2,13, -0,63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67AE87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3,61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9F3B5F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0,0003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B58C8C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2169,67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D92F4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&lt;0.00001</w:t>
            </w:r>
          </w:p>
        </w:tc>
        <w:tc>
          <w:tcPr>
            <w:tcW w:w="13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5B680B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 w:themeColor="text1"/>
                <w:kern w:val="24"/>
                <w:sz w:val="18"/>
                <w:szCs w:val="18"/>
                <w:lang w:eastAsia="es-CO"/>
              </w:rPr>
              <w:t>100</w:t>
            </w:r>
          </w:p>
        </w:tc>
        <w:tc>
          <w:tcPr>
            <w:tcW w:w="137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B339D2" w14:textId="77777777" w:rsidR="0035229C" w:rsidRPr="00E37965" w:rsidRDefault="0035229C" w:rsidP="00400FC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  <w:r w:rsidRPr="00E37965">
              <w:rPr>
                <w:rFonts w:ascii="Aptos Black" w:hAnsi="Aptos Black" w:cs="Aharoni"/>
                <w:b/>
                <w:bCs/>
                <w:color w:val="3A7C22" w:themeColor="accent6" w:themeShade="BF"/>
                <w:kern w:val="24"/>
                <w:sz w:val="18"/>
                <w:szCs w:val="18"/>
                <w:lang w:eastAsia="es-CO"/>
              </w:rPr>
              <w:t>↓</w:t>
            </w:r>
          </w:p>
        </w:tc>
      </w:tr>
      <w:tr w:rsidR="0035229C" w:rsidRPr="00E37965" w14:paraId="55731CBB" w14:textId="77777777" w:rsidTr="00400FC7">
        <w:trPr>
          <w:trHeight w:val="586"/>
        </w:trPr>
        <w:tc>
          <w:tcPr>
            <w:tcW w:w="12597" w:type="dxa"/>
            <w:gridSpan w:val="11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B986A" w14:textId="77777777" w:rsidR="0035229C" w:rsidRPr="00E37965" w:rsidRDefault="0035229C" w:rsidP="00400FC7">
            <w:pPr>
              <w:jc w:val="both"/>
              <w:rPr>
                <w:rFonts w:ascii="Calibri" w:hAnsi="Calibri" w:cs="Calibri"/>
                <w:color w:val="3A7C22" w:themeColor="accent6" w:themeShade="BF"/>
                <w:kern w:val="24"/>
                <w:sz w:val="16"/>
                <w:szCs w:val="16"/>
                <w:lang w:eastAsia="es-CO"/>
              </w:rPr>
            </w:pPr>
            <w:r w:rsidRPr="00E37965">
              <w:rPr>
                <w:rFonts w:ascii="Calibri" w:hAnsi="Calibri" w:cs="Calibri"/>
                <w:kern w:val="24"/>
                <w:sz w:val="16"/>
                <w:szCs w:val="16"/>
                <w:lang w:eastAsia="es-CO"/>
              </w:rPr>
              <w:t>AD: Alzheimer disease; MCI: Mild cognitive impairment; MD: mean difference; IL: interleukin; TNF: Tumoral necrosis factor; MCP- 1: monocyte chemoattractant protein 1</w:t>
            </w:r>
          </w:p>
        </w:tc>
      </w:tr>
    </w:tbl>
    <w:p w14:paraId="73B38693" w14:textId="77777777" w:rsidR="007B346F" w:rsidRDefault="007B346F"/>
    <w:sectPr w:rsidR="007B346F" w:rsidSect="004E436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9C"/>
    <w:rsid w:val="000727AF"/>
    <w:rsid w:val="001A22A0"/>
    <w:rsid w:val="0035229C"/>
    <w:rsid w:val="004E436F"/>
    <w:rsid w:val="007B346F"/>
    <w:rsid w:val="00852D57"/>
    <w:rsid w:val="00FC5716"/>
    <w:rsid w:val="00F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09174"/>
  <w15:chartTrackingRefBased/>
  <w15:docId w15:val="{AE4A4347-A779-4451-A2B4-F81DAEE1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29C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52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2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22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2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22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s-CO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2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CO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2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CO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2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CO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2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2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2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22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22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229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22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229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22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22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2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</w:rPr>
  </w:style>
  <w:style w:type="character" w:customStyle="1" w:styleId="TtuloCar">
    <w:name w:val="Título Car"/>
    <w:basedOn w:val="Fuentedeprrafopredeter"/>
    <w:link w:val="Ttulo"/>
    <w:uiPriority w:val="10"/>
    <w:rsid w:val="00352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2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CO"/>
    </w:rPr>
  </w:style>
  <w:style w:type="character" w:customStyle="1" w:styleId="SubttuloCar">
    <w:name w:val="Subtítulo Car"/>
    <w:basedOn w:val="Fuentedeprrafopredeter"/>
    <w:link w:val="Subttulo"/>
    <w:uiPriority w:val="11"/>
    <w:rsid w:val="00352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229C"/>
    <w:pPr>
      <w:spacing w:before="160"/>
      <w:jc w:val="center"/>
    </w:pPr>
    <w:rPr>
      <w:i/>
      <w:iCs/>
      <w:color w:val="404040" w:themeColor="text1" w:themeTint="BF"/>
      <w:lang w:val="es-CO"/>
    </w:rPr>
  </w:style>
  <w:style w:type="character" w:customStyle="1" w:styleId="CitaCar">
    <w:name w:val="Cita Car"/>
    <w:basedOn w:val="Fuentedeprrafopredeter"/>
    <w:link w:val="Cita"/>
    <w:uiPriority w:val="29"/>
    <w:rsid w:val="0035229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229C"/>
    <w:pPr>
      <w:ind w:left="720"/>
      <w:contextualSpacing/>
    </w:pPr>
    <w:rPr>
      <w:lang w:val="es-CO"/>
    </w:rPr>
  </w:style>
  <w:style w:type="character" w:styleId="nfasisintenso">
    <w:name w:val="Intense Emphasis"/>
    <w:basedOn w:val="Fuentedeprrafopredeter"/>
    <w:uiPriority w:val="21"/>
    <w:qFormat/>
    <w:rsid w:val="0035229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2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229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22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439</Characters>
  <Application>Microsoft Office Word</Application>
  <DocSecurity>0</DocSecurity>
  <Lines>54</Lines>
  <Paragraphs>57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Andrés Nieva Posso</dc:creator>
  <cp:keywords/>
  <dc:description/>
  <cp:lastModifiedBy>Daniel Andrés Nieva Posso</cp:lastModifiedBy>
  <cp:revision>2</cp:revision>
  <dcterms:created xsi:type="dcterms:W3CDTF">2024-09-04T10:37:00Z</dcterms:created>
  <dcterms:modified xsi:type="dcterms:W3CDTF">2024-09-04T10:38:00Z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9e2f8673-9db0-4351-955f-e981a7e5742f</vt:lpwstr>
  </property>
</Properties>
</file>