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3995E" w14:textId="28DC2856" w:rsidR="005E078A" w:rsidRPr="005E078A" w:rsidRDefault="005E078A" w:rsidP="005E078A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F43C5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</w:t>
      </w:r>
    </w:p>
    <w:p w14:paraId="4E0C8B15" w14:textId="77777777" w:rsidR="006C7A26" w:rsidRDefault="006C7A26" w:rsidP="005E078A">
      <w:pPr>
        <w:spacing w:line="480" w:lineRule="auto"/>
        <w:rPr>
          <w:rFonts w:ascii="Times New Roman" w:hAnsi="Times New Roman" w:cs="Times New Roman"/>
          <w:szCs w:val="21"/>
        </w:rPr>
      </w:pPr>
    </w:p>
    <w:p w14:paraId="2E0295DD" w14:textId="4BB4CF99" w:rsidR="006C7A26" w:rsidRDefault="006C7A26" w:rsidP="005E078A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96721A">
        <w:rPr>
          <w:rFonts w:ascii="Times New Roman" w:eastAsia="宋体" w:hAnsi="Times New Roman" w:cs="Times New Roman"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="0038290A">
        <w:rPr>
          <w:rFonts w:ascii="Times New Roman" w:eastAsia="宋体" w:hAnsi="Times New Roman" w:cs="Times New Roman" w:hint="eastAsia"/>
          <w:sz w:val="20"/>
          <w:szCs w:val="20"/>
        </w:rPr>
        <w:t>1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38290A" w:rsidRPr="0038290A">
        <w:rPr>
          <w:rFonts w:ascii="Times New Roman" w:eastAsia="宋体" w:hAnsi="Times New Roman" w:cs="Times New Roman" w:hint="eastAsia"/>
          <w:sz w:val="20"/>
          <w:szCs w:val="20"/>
        </w:rPr>
        <w:t xml:space="preserve">Department of </w:t>
      </w:r>
      <w:r w:rsidR="00560C80">
        <w:rPr>
          <w:rFonts w:ascii="Times New Roman" w:eastAsia="宋体" w:hAnsi="Times New Roman" w:cs="Times New Roman" w:hint="eastAsia"/>
          <w:sz w:val="20"/>
          <w:szCs w:val="20"/>
        </w:rPr>
        <w:t>o</w:t>
      </w:r>
      <w:r w:rsidR="0038290A" w:rsidRPr="0038290A">
        <w:rPr>
          <w:rFonts w:ascii="Times New Roman" w:eastAsia="宋体" w:hAnsi="Times New Roman" w:cs="Times New Roman" w:hint="eastAsia"/>
          <w:sz w:val="20"/>
          <w:szCs w:val="20"/>
        </w:rPr>
        <w:t xml:space="preserve">rigin for </w:t>
      </w:r>
      <w:r w:rsidR="00560C80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="0038290A" w:rsidRPr="0038290A">
        <w:rPr>
          <w:rFonts w:ascii="Times New Roman" w:eastAsia="宋体" w:hAnsi="Times New Roman" w:cs="Times New Roman" w:hint="eastAsia"/>
          <w:sz w:val="20"/>
          <w:szCs w:val="20"/>
        </w:rPr>
        <w:t>tudy Participants</w:t>
      </w:r>
      <w:r w:rsidR="0038290A"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55"/>
        <w:gridCol w:w="2753"/>
      </w:tblGrid>
      <w:tr w:rsidR="00821DB2" w14:paraId="34487A3E" w14:textId="77777777" w:rsidTr="00821DB2">
        <w:tc>
          <w:tcPr>
            <w:tcW w:w="988" w:type="dxa"/>
          </w:tcPr>
          <w:p w14:paraId="6BEEDB71" w14:textId="77777777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5" w:type="dxa"/>
          </w:tcPr>
          <w:p w14:paraId="2A1BFC8C" w14:textId="03C9B344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Department</w:t>
            </w:r>
          </w:p>
        </w:tc>
        <w:tc>
          <w:tcPr>
            <w:tcW w:w="2753" w:type="dxa"/>
          </w:tcPr>
          <w:p w14:paraId="0EB441AE" w14:textId="145F2C3A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Cs w:val="21"/>
              </w:rPr>
              <w:t>umber of patients</w:t>
            </w:r>
          </w:p>
        </w:tc>
      </w:tr>
      <w:tr w:rsidR="00821DB2" w14:paraId="3442FB12" w14:textId="77777777" w:rsidTr="00821DB2">
        <w:tc>
          <w:tcPr>
            <w:tcW w:w="988" w:type="dxa"/>
          </w:tcPr>
          <w:p w14:paraId="61545B21" w14:textId="19B201A4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4555" w:type="dxa"/>
          </w:tcPr>
          <w:p w14:paraId="5B8661AE" w14:textId="45657C0A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Hepatology Department</w:t>
            </w:r>
          </w:p>
        </w:tc>
        <w:tc>
          <w:tcPr>
            <w:tcW w:w="2753" w:type="dxa"/>
          </w:tcPr>
          <w:p w14:paraId="4D5E4327" w14:textId="75FBBFAC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</w:t>
            </w:r>
          </w:p>
        </w:tc>
      </w:tr>
      <w:tr w:rsidR="00821DB2" w14:paraId="59B9B2EC" w14:textId="77777777" w:rsidTr="00821DB2">
        <w:tc>
          <w:tcPr>
            <w:tcW w:w="988" w:type="dxa"/>
          </w:tcPr>
          <w:p w14:paraId="305478F8" w14:textId="5CF5A03B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4555" w:type="dxa"/>
          </w:tcPr>
          <w:p w14:paraId="08A6BB75" w14:textId="7C38F679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Gastroenterology Department</w:t>
            </w:r>
          </w:p>
        </w:tc>
        <w:tc>
          <w:tcPr>
            <w:tcW w:w="2753" w:type="dxa"/>
          </w:tcPr>
          <w:p w14:paraId="7F7229C7" w14:textId="164C08AE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821DB2" w14:paraId="7333C07E" w14:textId="77777777" w:rsidTr="00821DB2">
        <w:tc>
          <w:tcPr>
            <w:tcW w:w="988" w:type="dxa"/>
          </w:tcPr>
          <w:p w14:paraId="3BFD9C6F" w14:textId="5610E55A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4555" w:type="dxa"/>
          </w:tcPr>
          <w:p w14:paraId="4411FCD9" w14:textId="33B1830F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Respiratory Medicine Department</w:t>
            </w:r>
          </w:p>
        </w:tc>
        <w:tc>
          <w:tcPr>
            <w:tcW w:w="2753" w:type="dxa"/>
          </w:tcPr>
          <w:p w14:paraId="011DE701" w14:textId="54ABAE13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821DB2" w14:paraId="1B9D8C20" w14:textId="77777777" w:rsidTr="00821DB2">
        <w:tc>
          <w:tcPr>
            <w:tcW w:w="988" w:type="dxa"/>
          </w:tcPr>
          <w:p w14:paraId="0D7CFBF4" w14:textId="0754B949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4555" w:type="dxa"/>
          </w:tcPr>
          <w:p w14:paraId="236C8548" w14:textId="0B671AD4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Neurology Department</w:t>
            </w:r>
          </w:p>
        </w:tc>
        <w:tc>
          <w:tcPr>
            <w:tcW w:w="2753" w:type="dxa"/>
          </w:tcPr>
          <w:p w14:paraId="1541E291" w14:textId="436F30D8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821DB2" w14:paraId="2D90F71C" w14:textId="77777777" w:rsidTr="00821DB2">
        <w:tc>
          <w:tcPr>
            <w:tcW w:w="988" w:type="dxa"/>
          </w:tcPr>
          <w:p w14:paraId="6E201053" w14:textId="5854D70C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4555" w:type="dxa"/>
          </w:tcPr>
          <w:p w14:paraId="06156AFD" w14:textId="0EDA7751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Cardiology Department</w:t>
            </w:r>
          </w:p>
        </w:tc>
        <w:tc>
          <w:tcPr>
            <w:tcW w:w="2753" w:type="dxa"/>
          </w:tcPr>
          <w:p w14:paraId="7EB62AB2" w14:textId="0822C0EE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821DB2" w14:paraId="174D0959" w14:textId="77777777" w:rsidTr="00821DB2">
        <w:tc>
          <w:tcPr>
            <w:tcW w:w="988" w:type="dxa"/>
          </w:tcPr>
          <w:p w14:paraId="4CCC769E" w14:textId="49CAC3AC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4555" w:type="dxa"/>
          </w:tcPr>
          <w:p w14:paraId="4A271743" w14:textId="5F1F3F4E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Traditional Chinese Medicine</w:t>
            </w:r>
            <w:r w:rsidRPr="000476C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F474D">
              <w:rPr>
                <w:rFonts w:ascii="Times New Roman" w:hAnsi="Times New Roman" w:cs="Times New Roman" w:hint="eastAsia"/>
                <w:szCs w:val="21"/>
              </w:rPr>
              <w:t>Department</w:t>
            </w:r>
          </w:p>
        </w:tc>
        <w:tc>
          <w:tcPr>
            <w:tcW w:w="2753" w:type="dxa"/>
          </w:tcPr>
          <w:p w14:paraId="58B44878" w14:textId="18724F92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</w:tr>
      <w:tr w:rsidR="00821DB2" w14:paraId="138FB703" w14:textId="77777777" w:rsidTr="00821DB2">
        <w:tc>
          <w:tcPr>
            <w:tcW w:w="988" w:type="dxa"/>
          </w:tcPr>
          <w:p w14:paraId="2B2B9C6E" w14:textId="51C98B4F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4555" w:type="dxa"/>
          </w:tcPr>
          <w:p w14:paraId="016C6870" w14:textId="5AEF58B9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Orthopedics Department</w:t>
            </w:r>
          </w:p>
        </w:tc>
        <w:tc>
          <w:tcPr>
            <w:tcW w:w="2753" w:type="dxa"/>
          </w:tcPr>
          <w:p w14:paraId="36EF40A4" w14:textId="228A044C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821DB2" w14:paraId="78E599EA" w14:textId="77777777" w:rsidTr="00821DB2">
        <w:tc>
          <w:tcPr>
            <w:tcW w:w="988" w:type="dxa"/>
          </w:tcPr>
          <w:p w14:paraId="4A708BEE" w14:textId="55336883" w:rsidR="00821DB2" w:rsidRPr="00CF474D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4555" w:type="dxa"/>
          </w:tcPr>
          <w:p w14:paraId="0B6CAE75" w14:textId="431CFF07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CF474D">
              <w:rPr>
                <w:rFonts w:ascii="Times New Roman" w:hAnsi="Times New Roman" w:cs="Times New Roman" w:hint="eastAsia"/>
                <w:szCs w:val="21"/>
              </w:rPr>
              <w:t>Urology Department</w:t>
            </w:r>
          </w:p>
        </w:tc>
        <w:tc>
          <w:tcPr>
            <w:tcW w:w="2753" w:type="dxa"/>
          </w:tcPr>
          <w:p w14:paraId="636D731A" w14:textId="064F13E0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821DB2" w14:paraId="7DD6F826" w14:textId="77777777" w:rsidTr="00821DB2">
        <w:tc>
          <w:tcPr>
            <w:tcW w:w="988" w:type="dxa"/>
          </w:tcPr>
          <w:p w14:paraId="6D15D519" w14:textId="3D3617C2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4555" w:type="dxa"/>
          </w:tcPr>
          <w:p w14:paraId="1B4E8E50" w14:textId="5AB501E0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Thoracic Surgery Department</w:t>
            </w:r>
          </w:p>
        </w:tc>
        <w:tc>
          <w:tcPr>
            <w:tcW w:w="2753" w:type="dxa"/>
          </w:tcPr>
          <w:p w14:paraId="2FB6408C" w14:textId="595F70D1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</w:tr>
      <w:tr w:rsidR="00821DB2" w14:paraId="2AC62DE5" w14:textId="77777777" w:rsidTr="00821DB2">
        <w:tc>
          <w:tcPr>
            <w:tcW w:w="988" w:type="dxa"/>
          </w:tcPr>
          <w:p w14:paraId="1C178067" w14:textId="193D8A8C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4555" w:type="dxa"/>
          </w:tcPr>
          <w:p w14:paraId="12A76C17" w14:textId="799D2168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General Surgery Department</w:t>
            </w:r>
          </w:p>
        </w:tc>
        <w:tc>
          <w:tcPr>
            <w:tcW w:w="2753" w:type="dxa"/>
          </w:tcPr>
          <w:p w14:paraId="3BEA68E0" w14:textId="1DE2D78B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821DB2" w14:paraId="5E84FDB6" w14:textId="77777777" w:rsidTr="00821DB2">
        <w:tc>
          <w:tcPr>
            <w:tcW w:w="988" w:type="dxa"/>
          </w:tcPr>
          <w:p w14:paraId="0DAB4BB9" w14:textId="4A050BBF" w:rsidR="00821DB2" w:rsidRPr="000476C8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4555" w:type="dxa"/>
          </w:tcPr>
          <w:p w14:paraId="3AFAB9F9" w14:textId="4CA5BF5E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476C8">
              <w:rPr>
                <w:rFonts w:ascii="Times New Roman" w:hAnsi="Times New Roman" w:cs="Times New Roman"/>
                <w:szCs w:val="21"/>
              </w:rPr>
              <w:t>Radiation Interventional Department</w:t>
            </w:r>
          </w:p>
        </w:tc>
        <w:tc>
          <w:tcPr>
            <w:tcW w:w="2753" w:type="dxa"/>
          </w:tcPr>
          <w:p w14:paraId="3FBD5C26" w14:textId="3C75A603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</w:tr>
      <w:tr w:rsidR="00821DB2" w14:paraId="1420DD6E" w14:textId="77777777" w:rsidTr="00821DB2">
        <w:tc>
          <w:tcPr>
            <w:tcW w:w="988" w:type="dxa"/>
          </w:tcPr>
          <w:p w14:paraId="20B25F20" w14:textId="43563973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55" w:type="dxa"/>
          </w:tcPr>
          <w:p w14:paraId="70C2D783" w14:textId="7F84B220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Total</w:t>
            </w:r>
          </w:p>
        </w:tc>
        <w:tc>
          <w:tcPr>
            <w:tcW w:w="2753" w:type="dxa"/>
          </w:tcPr>
          <w:p w14:paraId="7DD29EBE" w14:textId="6F9A0BC1" w:rsidR="00821DB2" w:rsidRDefault="00821DB2" w:rsidP="005E078A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86</w:t>
            </w:r>
          </w:p>
        </w:tc>
      </w:tr>
    </w:tbl>
    <w:p w14:paraId="5E6A8F97" w14:textId="5DE6DBD9" w:rsidR="006C7A26" w:rsidRDefault="006C7A26" w:rsidP="005E078A">
      <w:pPr>
        <w:spacing w:line="480" w:lineRule="auto"/>
        <w:rPr>
          <w:rFonts w:ascii="Times New Roman" w:hAnsi="Times New Roman" w:cs="Times New Roman"/>
          <w:szCs w:val="21"/>
        </w:rPr>
      </w:pPr>
    </w:p>
    <w:p w14:paraId="0D8E86CC" w14:textId="77777777" w:rsidR="006C7A26" w:rsidRDefault="006C7A26" w:rsidP="005E078A">
      <w:pPr>
        <w:spacing w:line="480" w:lineRule="auto"/>
        <w:rPr>
          <w:rFonts w:ascii="Times New Roman" w:hAnsi="Times New Roman" w:cs="Times New Roman"/>
          <w:szCs w:val="21"/>
        </w:rPr>
      </w:pPr>
    </w:p>
    <w:p w14:paraId="51C34369" w14:textId="77777777" w:rsidR="00654312" w:rsidRDefault="00654312" w:rsidP="0038290A">
      <w:pPr>
        <w:jc w:val="left"/>
        <w:rPr>
          <w:rFonts w:ascii="Times New Roman" w:hAnsi="Times New Roman" w:cs="Times New Roman"/>
        </w:rPr>
      </w:pPr>
    </w:p>
    <w:p w14:paraId="4EB13768" w14:textId="77777777" w:rsidR="006B73B6" w:rsidRDefault="006B73B6" w:rsidP="0038290A">
      <w:pPr>
        <w:jc w:val="left"/>
        <w:rPr>
          <w:rFonts w:ascii="Times New Roman" w:hAnsi="Times New Roman" w:cs="Times New Roman"/>
        </w:rPr>
      </w:pPr>
    </w:p>
    <w:p w14:paraId="55F13914" w14:textId="77777777" w:rsidR="006B73B6" w:rsidRDefault="006B73B6" w:rsidP="0038290A">
      <w:pPr>
        <w:jc w:val="left"/>
        <w:rPr>
          <w:rFonts w:ascii="Times New Roman" w:hAnsi="Times New Roman" w:cs="Times New Roman"/>
        </w:rPr>
      </w:pPr>
    </w:p>
    <w:p w14:paraId="349E2202" w14:textId="77777777" w:rsidR="006B73B6" w:rsidRDefault="006B73B6" w:rsidP="0038290A">
      <w:pPr>
        <w:jc w:val="left"/>
        <w:rPr>
          <w:rFonts w:ascii="Times New Roman" w:hAnsi="Times New Roman" w:cs="Times New Roman"/>
        </w:rPr>
      </w:pPr>
    </w:p>
    <w:p w14:paraId="3973EAC2" w14:textId="77777777" w:rsidR="006B73B6" w:rsidRDefault="006B73B6" w:rsidP="0038290A">
      <w:pPr>
        <w:jc w:val="left"/>
        <w:rPr>
          <w:rFonts w:ascii="Times New Roman" w:hAnsi="Times New Roman" w:cs="Times New Roman"/>
        </w:rPr>
      </w:pPr>
    </w:p>
    <w:p w14:paraId="0F2A4A22" w14:textId="77777777" w:rsidR="006B73B6" w:rsidRDefault="006B73B6" w:rsidP="0038290A">
      <w:pPr>
        <w:jc w:val="left"/>
        <w:rPr>
          <w:rFonts w:ascii="Times New Roman" w:hAnsi="Times New Roman" w:cs="Times New Roman"/>
        </w:rPr>
      </w:pPr>
    </w:p>
    <w:p w14:paraId="45A7D0DC" w14:textId="77777777" w:rsidR="006B73B6" w:rsidRDefault="006B73B6" w:rsidP="0038290A">
      <w:pPr>
        <w:jc w:val="left"/>
        <w:rPr>
          <w:rFonts w:ascii="Times New Roman" w:hAnsi="Times New Roman" w:cs="Times New Roman"/>
        </w:rPr>
      </w:pPr>
    </w:p>
    <w:p w14:paraId="65C88B18" w14:textId="77777777" w:rsidR="006B73B6" w:rsidRDefault="006B73B6" w:rsidP="0038290A">
      <w:pPr>
        <w:jc w:val="left"/>
        <w:rPr>
          <w:rFonts w:ascii="Times New Roman" w:hAnsi="Times New Roman" w:cs="Times New Roman"/>
        </w:rPr>
      </w:pPr>
    </w:p>
    <w:p w14:paraId="047F1BF2" w14:textId="77777777" w:rsidR="006B73B6" w:rsidRDefault="006B73B6" w:rsidP="0038290A">
      <w:pPr>
        <w:jc w:val="left"/>
        <w:rPr>
          <w:rFonts w:ascii="Times New Roman" w:hAnsi="Times New Roman" w:cs="Times New Roman"/>
        </w:rPr>
      </w:pPr>
    </w:p>
    <w:p w14:paraId="09EF576E" w14:textId="1E908C99" w:rsidR="00654312" w:rsidRDefault="00772208" w:rsidP="0038290A">
      <w:pPr>
        <w:jc w:val="left"/>
        <w:rPr>
          <w:rFonts w:ascii="Times New Roman" w:hAnsi="Times New Roman" w:cs="Times New Roman"/>
        </w:rPr>
      </w:pPr>
      <w:bookmarkStart w:id="0" w:name="OLE_LINK2"/>
      <w:r>
        <w:rPr>
          <w:rFonts w:ascii="Times New Roman" w:eastAsia="宋体" w:hAnsi="Times New Roman" w:cs="Times New Roman" w:hint="eastAsia"/>
        </w:rPr>
        <w:lastRenderedPageBreak/>
        <w:t xml:space="preserve">Table S2 </w:t>
      </w:r>
      <w:r w:rsidRPr="00772208">
        <w:rPr>
          <w:rFonts w:ascii="Times New Roman" w:eastAsia="宋体" w:hAnsi="Times New Roman" w:cs="Times New Roman"/>
        </w:rPr>
        <w:t>Comparison of patients with TIR &gt; 70% in the two groups</w:t>
      </w:r>
      <w:r>
        <w:rPr>
          <w:rFonts w:ascii="Times New Roman" w:eastAsia="宋体" w:hAnsi="Times New Roman" w:cs="Times New Roman" w:hint="eastAsia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1984"/>
        <w:gridCol w:w="851"/>
      </w:tblGrid>
      <w:tr w:rsidR="00654312" w:rsidRPr="0096721A" w14:paraId="09D0ABAC" w14:textId="77777777" w:rsidTr="00177650">
        <w:tc>
          <w:tcPr>
            <w:tcW w:w="1985" w:type="dxa"/>
            <w:tcBorders>
              <w:top w:val="single" w:sz="12" w:space="0" w:color="auto"/>
            </w:tcBorders>
          </w:tcPr>
          <w:bookmarkEnd w:id="0"/>
          <w:p w14:paraId="41899C74" w14:textId="77777777" w:rsidR="00654312" w:rsidRPr="0096721A" w:rsidRDefault="00654312" w:rsidP="00654312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5743DC37" w14:textId="4E6495E7" w:rsidR="00654312" w:rsidRPr="0096721A" w:rsidRDefault="00654312" w:rsidP="00654312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App group (n=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17</w:t>
            </w: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61640E28" w14:textId="6FC28E6E" w:rsidR="00654312" w:rsidRPr="0096721A" w:rsidRDefault="00654312" w:rsidP="00654312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Control group (n=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6800F1D" w14:textId="77777777" w:rsidR="00654312" w:rsidRPr="0096721A" w:rsidRDefault="00654312" w:rsidP="00654312">
            <w:pPr>
              <w:jc w:val="left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654312" w:rsidRPr="0096721A" w14:paraId="35C58319" w14:textId="77777777" w:rsidTr="00177650">
        <w:tc>
          <w:tcPr>
            <w:tcW w:w="1985" w:type="dxa"/>
          </w:tcPr>
          <w:p w14:paraId="25569AAF" w14:textId="77777777" w:rsidR="00654312" w:rsidRPr="0096721A" w:rsidRDefault="00654312" w:rsidP="00E51156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Age (year)</w:t>
            </w:r>
          </w:p>
        </w:tc>
        <w:tc>
          <w:tcPr>
            <w:tcW w:w="2126" w:type="dxa"/>
          </w:tcPr>
          <w:p w14:paraId="06790412" w14:textId="42905FD5" w:rsidR="00654312" w:rsidRPr="0096721A" w:rsidRDefault="00A97784" w:rsidP="00E51156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55.0 (43.50, 61.00)</w:t>
            </w:r>
          </w:p>
        </w:tc>
        <w:tc>
          <w:tcPr>
            <w:tcW w:w="1984" w:type="dxa"/>
          </w:tcPr>
          <w:p w14:paraId="6B9DC781" w14:textId="7A74E6F6" w:rsidR="00654312" w:rsidRPr="0096721A" w:rsidRDefault="00A97784" w:rsidP="00E51156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57.50 (39.25, 66.25)</w:t>
            </w:r>
          </w:p>
        </w:tc>
        <w:tc>
          <w:tcPr>
            <w:tcW w:w="851" w:type="dxa"/>
          </w:tcPr>
          <w:p w14:paraId="1EFB9D12" w14:textId="0D472722" w:rsidR="00654312" w:rsidRPr="0096721A" w:rsidRDefault="00A97784" w:rsidP="00E51156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0.600</w:t>
            </w:r>
          </w:p>
        </w:tc>
      </w:tr>
      <w:tr w:rsidR="00A97784" w:rsidRPr="0096721A" w14:paraId="3B372903" w14:textId="77777777" w:rsidTr="00177650">
        <w:tc>
          <w:tcPr>
            <w:tcW w:w="1985" w:type="dxa"/>
          </w:tcPr>
          <w:p w14:paraId="24091185" w14:textId="23BA705E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  <w:r w:rsidR="0017765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(male)</w:t>
            </w:r>
          </w:p>
        </w:tc>
        <w:tc>
          <w:tcPr>
            <w:tcW w:w="2126" w:type="dxa"/>
          </w:tcPr>
          <w:p w14:paraId="0AF1F097" w14:textId="4F165BCC" w:rsidR="00A97784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11 (64.7%)</w:t>
            </w:r>
          </w:p>
        </w:tc>
        <w:tc>
          <w:tcPr>
            <w:tcW w:w="1984" w:type="dxa"/>
          </w:tcPr>
          <w:p w14:paraId="7EA77917" w14:textId="752D6246" w:rsidR="00A97784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 (62.5%)</w:t>
            </w:r>
          </w:p>
        </w:tc>
        <w:tc>
          <w:tcPr>
            <w:tcW w:w="851" w:type="dxa"/>
          </w:tcPr>
          <w:p w14:paraId="79DD55F2" w14:textId="78E8F6E7" w:rsidR="00A97784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0.915</w:t>
            </w:r>
          </w:p>
        </w:tc>
      </w:tr>
      <w:tr w:rsidR="00A97784" w:rsidRPr="0096721A" w14:paraId="53E1B2D8" w14:textId="77777777" w:rsidTr="00177650">
        <w:tc>
          <w:tcPr>
            <w:tcW w:w="1985" w:type="dxa"/>
          </w:tcPr>
          <w:p w14:paraId="4275C848" w14:textId="6300A132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BMI (kg/m</w:t>
            </w:r>
            <w:r w:rsidRPr="0096721A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2</w:t>
            </w: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3B91531D" w14:textId="710119F4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22.77 (21.79, 25.13)</w:t>
            </w:r>
          </w:p>
        </w:tc>
        <w:tc>
          <w:tcPr>
            <w:tcW w:w="1984" w:type="dxa"/>
          </w:tcPr>
          <w:p w14:paraId="512E5B06" w14:textId="39171FFA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23.89 (21.26, 25.89)</w:t>
            </w:r>
          </w:p>
        </w:tc>
        <w:tc>
          <w:tcPr>
            <w:tcW w:w="851" w:type="dxa"/>
          </w:tcPr>
          <w:p w14:paraId="7A66C6B3" w14:textId="4CFC97DF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0.600</w:t>
            </w:r>
          </w:p>
        </w:tc>
      </w:tr>
      <w:tr w:rsidR="00A97784" w:rsidRPr="0096721A" w14:paraId="06C783EA" w14:textId="77777777" w:rsidTr="00177650">
        <w:tc>
          <w:tcPr>
            <w:tcW w:w="1985" w:type="dxa"/>
          </w:tcPr>
          <w:p w14:paraId="5A4EB5D4" w14:textId="7450B67D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FPG (mmol/L)</w:t>
            </w:r>
            <w:r w:rsidR="0017765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="00F77C9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2126" w:type="dxa"/>
          </w:tcPr>
          <w:p w14:paraId="18A26627" w14:textId="24855DBE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7.47 (6.70, 8.79)</w:t>
            </w:r>
          </w:p>
        </w:tc>
        <w:tc>
          <w:tcPr>
            <w:tcW w:w="1984" w:type="dxa"/>
          </w:tcPr>
          <w:p w14:paraId="29359B5E" w14:textId="1A26072F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8.49 (7.23, 9.66)</w:t>
            </w:r>
          </w:p>
        </w:tc>
        <w:tc>
          <w:tcPr>
            <w:tcW w:w="851" w:type="dxa"/>
          </w:tcPr>
          <w:p w14:paraId="08963DA4" w14:textId="690B04EF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0.306</w:t>
            </w:r>
          </w:p>
        </w:tc>
      </w:tr>
      <w:tr w:rsidR="00A97784" w:rsidRPr="0096721A" w14:paraId="480F487A" w14:textId="77777777" w:rsidTr="00177650">
        <w:tc>
          <w:tcPr>
            <w:tcW w:w="1985" w:type="dxa"/>
          </w:tcPr>
          <w:p w14:paraId="43AB1C0B" w14:textId="53B0C741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FCP (pg/dL)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="0017765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2126" w:type="dxa"/>
          </w:tcPr>
          <w:p w14:paraId="165FAC70" w14:textId="48685BAC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0.93 (0.57, 2.39)</w:t>
            </w:r>
          </w:p>
        </w:tc>
        <w:tc>
          <w:tcPr>
            <w:tcW w:w="1984" w:type="dxa"/>
          </w:tcPr>
          <w:p w14:paraId="6F670160" w14:textId="149E7BB8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1.47 (0.71, 3.98)</w:t>
            </w:r>
          </w:p>
        </w:tc>
        <w:tc>
          <w:tcPr>
            <w:tcW w:w="851" w:type="dxa"/>
          </w:tcPr>
          <w:p w14:paraId="5DACC505" w14:textId="151E5C46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0.284</w:t>
            </w:r>
          </w:p>
        </w:tc>
      </w:tr>
      <w:tr w:rsidR="00A97784" w:rsidRPr="0096721A" w14:paraId="0CA338D9" w14:textId="77777777" w:rsidTr="00177650">
        <w:tc>
          <w:tcPr>
            <w:tcW w:w="1985" w:type="dxa"/>
          </w:tcPr>
          <w:p w14:paraId="3D3777A8" w14:textId="36F30166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HbA1c (%)</w:t>
            </w:r>
            <w:r w:rsidR="0017765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2126" w:type="dxa"/>
          </w:tcPr>
          <w:p w14:paraId="13F62E9E" w14:textId="51E72164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9.80 (8.0</w:t>
            </w:r>
            <w:r w:rsidR="0017765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5, 11.30)</w:t>
            </w:r>
          </w:p>
        </w:tc>
        <w:tc>
          <w:tcPr>
            <w:tcW w:w="1984" w:type="dxa"/>
          </w:tcPr>
          <w:p w14:paraId="66671AEB" w14:textId="3BC2CADE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8.80 (8.20, 9.80)</w:t>
            </w:r>
          </w:p>
        </w:tc>
        <w:tc>
          <w:tcPr>
            <w:tcW w:w="851" w:type="dxa"/>
          </w:tcPr>
          <w:p w14:paraId="1C809A11" w14:textId="604D8AC4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0.340</w:t>
            </w:r>
          </w:p>
        </w:tc>
      </w:tr>
      <w:tr w:rsidR="00A97784" w:rsidRPr="0096721A" w14:paraId="11E423AD" w14:textId="77777777" w:rsidTr="00177650">
        <w:tc>
          <w:tcPr>
            <w:tcW w:w="1985" w:type="dxa"/>
          </w:tcPr>
          <w:p w14:paraId="5FF413CB" w14:textId="783960E9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Total insulin(U)</w:t>
            </w:r>
          </w:p>
        </w:tc>
        <w:tc>
          <w:tcPr>
            <w:tcW w:w="2126" w:type="dxa"/>
          </w:tcPr>
          <w:p w14:paraId="31A835E1" w14:textId="0D46777C" w:rsidR="00A97784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225.00 (183.50, 293.00)</w:t>
            </w:r>
          </w:p>
        </w:tc>
        <w:tc>
          <w:tcPr>
            <w:tcW w:w="1984" w:type="dxa"/>
          </w:tcPr>
          <w:p w14:paraId="1D27B821" w14:textId="37187865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166.00 (155.50, 231.25)</w:t>
            </w:r>
          </w:p>
        </w:tc>
        <w:tc>
          <w:tcPr>
            <w:tcW w:w="851" w:type="dxa"/>
          </w:tcPr>
          <w:p w14:paraId="17CF9718" w14:textId="60DB5641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0.103</w:t>
            </w:r>
          </w:p>
        </w:tc>
      </w:tr>
      <w:tr w:rsidR="00A97784" w:rsidRPr="0096721A" w14:paraId="1FCAE7BD" w14:textId="77777777" w:rsidTr="00177650">
        <w:tc>
          <w:tcPr>
            <w:tcW w:w="1985" w:type="dxa"/>
          </w:tcPr>
          <w:p w14:paraId="6DBC9517" w14:textId="4628FEC6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Average daily insulin (U/day)</w:t>
            </w:r>
          </w:p>
        </w:tc>
        <w:tc>
          <w:tcPr>
            <w:tcW w:w="2126" w:type="dxa"/>
          </w:tcPr>
          <w:p w14:paraId="76B07582" w14:textId="2CB5B60C" w:rsidR="00A97784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32.14 (26.21, 41.85)</w:t>
            </w:r>
          </w:p>
        </w:tc>
        <w:tc>
          <w:tcPr>
            <w:tcW w:w="1984" w:type="dxa"/>
          </w:tcPr>
          <w:p w14:paraId="6A98FAA1" w14:textId="7BA0B564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30.03 (23.39, 38.93)</w:t>
            </w:r>
          </w:p>
        </w:tc>
        <w:tc>
          <w:tcPr>
            <w:tcW w:w="851" w:type="dxa"/>
          </w:tcPr>
          <w:p w14:paraId="09D3DCD1" w14:textId="3384EDE9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0.522</w:t>
            </w:r>
          </w:p>
        </w:tc>
      </w:tr>
      <w:tr w:rsidR="00A97784" w:rsidRPr="0096721A" w14:paraId="45F0F088" w14:textId="77777777" w:rsidTr="00177650">
        <w:tc>
          <w:tcPr>
            <w:tcW w:w="1985" w:type="dxa"/>
          </w:tcPr>
          <w:p w14:paraId="23D67775" w14:textId="47485F1C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Total insulin dose /Weight (U/kg)</w:t>
            </w:r>
          </w:p>
        </w:tc>
        <w:tc>
          <w:tcPr>
            <w:tcW w:w="2126" w:type="dxa"/>
          </w:tcPr>
          <w:p w14:paraId="75B180A4" w14:textId="1744F35B" w:rsidR="00A97784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0.51 (0.39, 0.65)</w:t>
            </w:r>
          </w:p>
        </w:tc>
        <w:tc>
          <w:tcPr>
            <w:tcW w:w="1984" w:type="dxa"/>
          </w:tcPr>
          <w:p w14:paraId="35A11C2C" w14:textId="12CB4F4D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0.49 (0.38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0.56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851" w:type="dxa"/>
          </w:tcPr>
          <w:p w14:paraId="00C2A2EC" w14:textId="005286D6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0.560</w:t>
            </w:r>
          </w:p>
        </w:tc>
      </w:tr>
      <w:tr w:rsidR="00A97784" w:rsidRPr="0096721A" w14:paraId="4D293048" w14:textId="77777777" w:rsidTr="00177650">
        <w:tc>
          <w:tcPr>
            <w:tcW w:w="1985" w:type="dxa"/>
          </w:tcPr>
          <w:p w14:paraId="67CD95D4" w14:textId="402E266E" w:rsidR="00A97784" w:rsidRPr="0096721A" w:rsidRDefault="00A97784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Cirrhosis N (%)</w:t>
            </w:r>
          </w:p>
        </w:tc>
        <w:tc>
          <w:tcPr>
            <w:tcW w:w="2126" w:type="dxa"/>
          </w:tcPr>
          <w:p w14:paraId="54F9E727" w14:textId="395DA279" w:rsidR="00A97784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11 (64.7%)</w:t>
            </w:r>
          </w:p>
        </w:tc>
        <w:tc>
          <w:tcPr>
            <w:tcW w:w="1984" w:type="dxa"/>
          </w:tcPr>
          <w:p w14:paraId="1225B25D" w14:textId="12D31C7B" w:rsidR="00A97784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 (75.0%)</w:t>
            </w:r>
          </w:p>
        </w:tc>
        <w:tc>
          <w:tcPr>
            <w:tcW w:w="851" w:type="dxa"/>
          </w:tcPr>
          <w:p w14:paraId="4B38628A" w14:textId="78C1C2CC" w:rsidR="00A97784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0.607</w:t>
            </w:r>
          </w:p>
        </w:tc>
      </w:tr>
      <w:tr w:rsidR="00177650" w:rsidRPr="0096721A" w14:paraId="0D9889D2" w14:textId="77777777" w:rsidTr="00177650">
        <w:tc>
          <w:tcPr>
            <w:tcW w:w="1985" w:type="dxa"/>
          </w:tcPr>
          <w:p w14:paraId="628113D2" w14:textId="09F54AA4" w:rsidR="00177650" w:rsidRPr="0096721A" w:rsidRDefault="00772208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 w:rsidRPr="00772208">
              <w:rPr>
                <w:rFonts w:ascii="Times New Roman" w:eastAsia="宋体" w:hAnsi="Times New Roman" w:cs="Times New Roman"/>
                <w:sz w:val="20"/>
                <w:szCs w:val="20"/>
              </w:rPr>
              <w:t>urgery</w:t>
            </w:r>
            <w:r w:rsidR="0017765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(yes)</w:t>
            </w:r>
          </w:p>
        </w:tc>
        <w:tc>
          <w:tcPr>
            <w:tcW w:w="2126" w:type="dxa"/>
          </w:tcPr>
          <w:p w14:paraId="0CE24E09" w14:textId="4A4DB482" w:rsidR="00177650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12 (70.6%)</w:t>
            </w:r>
          </w:p>
        </w:tc>
        <w:tc>
          <w:tcPr>
            <w:tcW w:w="1984" w:type="dxa"/>
          </w:tcPr>
          <w:p w14:paraId="60D87494" w14:textId="2DF9DF50" w:rsidR="00177650" w:rsidRPr="0096721A" w:rsidRDefault="00177650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 (87.5%)</w:t>
            </w:r>
          </w:p>
        </w:tc>
        <w:tc>
          <w:tcPr>
            <w:tcW w:w="851" w:type="dxa"/>
          </w:tcPr>
          <w:p w14:paraId="6AFD2C47" w14:textId="6F3A512A" w:rsidR="00177650" w:rsidRPr="0096721A" w:rsidRDefault="00772208" w:rsidP="00A97784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0.624</w:t>
            </w:r>
          </w:p>
        </w:tc>
      </w:tr>
      <w:tr w:rsidR="00177650" w:rsidRPr="0096721A" w14:paraId="77E8FD23" w14:textId="77777777" w:rsidTr="00177650">
        <w:tc>
          <w:tcPr>
            <w:tcW w:w="1985" w:type="dxa"/>
            <w:tcBorders>
              <w:bottom w:val="single" w:sz="12" w:space="0" w:color="auto"/>
            </w:tcBorders>
          </w:tcPr>
          <w:p w14:paraId="074A0711" w14:textId="404412F0" w:rsidR="00177650" w:rsidRPr="0096721A" w:rsidRDefault="00177650" w:rsidP="0017765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6721A">
              <w:rPr>
                <w:rFonts w:ascii="Times New Roman" w:eastAsia="宋体" w:hAnsi="Times New Roman" w:cs="Times New Roman"/>
                <w:sz w:val="20"/>
                <w:szCs w:val="20"/>
              </w:rPr>
              <w:t>Hypoglycemia N (%)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DFDD225" w14:textId="7D60AF19" w:rsidR="00177650" w:rsidRPr="0096721A" w:rsidRDefault="00177650" w:rsidP="0017765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0.00 (0.00, 0.00)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4D73AD68" w14:textId="012A4660" w:rsidR="00177650" w:rsidRPr="0096721A" w:rsidRDefault="00177650" w:rsidP="0017765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 (0, 1.75)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69D0520F" w14:textId="4DDA80C1" w:rsidR="00177650" w:rsidRPr="0096721A" w:rsidRDefault="00177650" w:rsidP="00177650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0.133</w:t>
            </w:r>
          </w:p>
        </w:tc>
      </w:tr>
    </w:tbl>
    <w:p w14:paraId="0A08073D" w14:textId="0485251D" w:rsidR="00407B6B" w:rsidRDefault="00407B6B" w:rsidP="00177650">
      <w:pPr>
        <w:jc w:val="left"/>
        <w:rPr>
          <w:rFonts w:ascii="Times New Roman" w:eastAsia="宋体" w:hAnsi="Times New Roman" w:cs="Times New Roman"/>
        </w:rPr>
      </w:pPr>
      <w:r w:rsidRPr="004124C4">
        <w:rPr>
          <w:rFonts w:ascii="Times New Roman" w:eastAsia="宋体" w:hAnsi="Times New Roman" w:cs="Times New Roman"/>
          <w:sz w:val="20"/>
          <w:szCs w:val="21"/>
        </w:rPr>
        <w:t>BMI, body mass index; FPG, fasting blood glucose; FCP, Fasting C-peptide; FIN, fasting insulin; HbA1c, hemoglobin A1c</w:t>
      </w:r>
      <w:r>
        <w:rPr>
          <w:rFonts w:ascii="Times New Roman" w:eastAsia="宋体" w:hAnsi="Times New Roman" w:cs="Times New Roman" w:hint="eastAsia"/>
          <w:sz w:val="20"/>
          <w:szCs w:val="21"/>
        </w:rPr>
        <w:t>.</w:t>
      </w:r>
    </w:p>
    <w:p w14:paraId="4F12ACD5" w14:textId="002AEE63" w:rsidR="00177650" w:rsidRDefault="00177650" w:rsidP="00177650">
      <w:pPr>
        <w:jc w:val="left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*</w:t>
      </w:r>
      <w:r w:rsidRPr="00630BE9">
        <w:rPr>
          <w:rFonts w:hint="eastAsia"/>
        </w:rPr>
        <w:t xml:space="preserve"> </w:t>
      </w:r>
      <w:r w:rsidRPr="00630BE9">
        <w:rPr>
          <w:rFonts w:ascii="Times New Roman" w:hAnsi="Times New Roman" w:cs="Times New Roman"/>
        </w:rPr>
        <w:t>baseline</w:t>
      </w:r>
      <w:r>
        <w:rPr>
          <w:rFonts w:ascii="Times New Roman" w:hAnsi="Times New Roman" w:cs="Times New Roman" w:hint="eastAsia"/>
        </w:rPr>
        <w:t xml:space="preserve"> data</w:t>
      </w:r>
    </w:p>
    <w:p w14:paraId="639CAD4D" w14:textId="77777777" w:rsidR="00654312" w:rsidRPr="00630BE9" w:rsidRDefault="00654312" w:rsidP="0038290A">
      <w:pPr>
        <w:jc w:val="left"/>
        <w:rPr>
          <w:rFonts w:ascii="Times New Roman" w:eastAsia="宋体" w:hAnsi="Times New Roman" w:cs="Times New Roman"/>
        </w:rPr>
      </w:pPr>
    </w:p>
    <w:p w14:paraId="6A52E681" w14:textId="77777777" w:rsidR="006B73B6" w:rsidRDefault="006B73B6" w:rsidP="005E078A">
      <w:pPr>
        <w:spacing w:line="480" w:lineRule="auto"/>
        <w:rPr>
          <w:rFonts w:ascii="Times New Roman" w:hAnsi="Times New Roman" w:cs="Times New Roman"/>
          <w:szCs w:val="21"/>
        </w:rPr>
      </w:pPr>
    </w:p>
    <w:p w14:paraId="758CBC98" w14:textId="5E793955" w:rsidR="006B73B6" w:rsidRPr="006B73B6" w:rsidRDefault="006B73B6" w:rsidP="006B73B6">
      <w:pPr>
        <w:pStyle w:val="a4"/>
        <w:spacing w:line="360" w:lineRule="auto"/>
        <w:ind w:left="360" w:firstLineChars="0" w:firstLine="0"/>
        <w:jc w:val="left"/>
        <w:rPr>
          <w:rFonts w:ascii="Times New Roman" w:hAnsi="Times New Roman" w:cs="Times New Roman"/>
          <w:b/>
          <w:bCs/>
          <w:szCs w:val="21"/>
        </w:rPr>
      </w:pPr>
      <w:r w:rsidRPr="006B73B6">
        <w:rPr>
          <w:rFonts w:ascii="Times New Roman" w:hAnsi="Times New Roman" w:cs="Times New Roman"/>
          <w:b/>
          <w:bCs/>
          <w:szCs w:val="21"/>
        </w:rPr>
        <w:t xml:space="preserve">Algorithm Design of the </w:t>
      </w:r>
      <w:r>
        <w:rPr>
          <w:rFonts w:ascii="Times New Roman" w:hAnsi="Times New Roman" w:cs="Times New Roman" w:hint="eastAsia"/>
          <w:b/>
          <w:bCs/>
          <w:szCs w:val="21"/>
        </w:rPr>
        <w:t>Smart</w:t>
      </w:r>
      <w:r w:rsidRPr="006B73B6">
        <w:rPr>
          <w:rFonts w:ascii="Times New Roman" w:hAnsi="Times New Roman" w:cs="Times New Roman"/>
          <w:b/>
          <w:bCs/>
          <w:szCs w:val="21"/>
        </w:rPr>
        <w:t xml:space="preserve"> Insulin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dosage </w:t>
      </w:r>
      <w:r w:rsidRPr="006B73B6">
        <w:rPr>
          <w:rFonts w:ascii="Times New Roman" w:hAnsi="Times New Roman" w:cs="Times New Roman"/>
          <w:b/>
          <w:bCs/>
          <w:szCs w:val="21"/>
        </w:rPr>
        <w:t>App:</w:t>
      </w:r>
    </w:p>
    <w:p w14:paraId="57B3A6DA" w14:textId="6AFC8BD1" w:rsidR="00B32F72" w:rsidRPr="00B32F72" w:rsidRDefault="00B32F72" w:rsidP="00B32F72">
      <w:pPr>
        <w:pStyle w:val="a4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cs="Times New Roman"/>
          <w:szCs w:val="21"/>
        </w:rPr>
      </w:pPr>
      <w:r w:rsidRPr="00B32F72">
        <w:rPr>
          <w:rFonts w:ascii="Times New Roman" w:hAnsi="Times New Roman" w:cs="Times New Roman" w:hint="eastAsia"/>
          <w:szCs w:val="21"/>
        </w:rPr>
        <w:t>Basic information about the patient: age, sex, height, weight, type of diabetes (T1DM, T2DM, other types).</w:t>
      </w:r>
    </w:p>
    <w:p w14:paraId="2214D3A3" w14:textId="6DEEEA10" w:rsidR="00B32F72" w:rsidRPr="00B32F72" w:rsidRDefault="00B32F72" w:rsidP="00B32F72">
      <w:pPr>
        <w:pStyle w:val="a4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B32F72">
        <w:rPr>
          <w:rFonts w:ascii="Times New Roman" w:hAnsi="Times New Roman" w:cs="Times New Roman" w:hint="eastAsia"/>
          <w:szCs w:val="21"/>
        </w:rPr>
        <w:t>Current medications: insulin use regimen (multiple daily insulin injections, insulin pump, other regimen), total insulin dose (U) in a day.</w:t>
      </w:r>
    </w:p>
    <w:p w14:paraId="208D037A" w14:textId="1037F13D" w:rsidR="00B32F72" w:rsidRDefault="00B32F72" w:rsidP="00B32F72">
      <w:pPr>
        <w:pStyle w:val="a4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B32F72">
        <w:rPr>
          <w:rFonts w:ascii="Times New Roman" w:hAnsi="Times New Roman" w:cs="Times New Roman" w:hint="eastAsia"/>
          <w:szCs w:val="21"/>
        </w:rPr>
        <w:t>Current situation: whether the time since the start of the last complete full meal is greater than 3h</w:t>
      </w:r>
      <w:r w:rsidR="005A3DF9">
        <w:rPr>
          <w:rFonts w:ascii="Times New Roman" w:hAnsi="Times New Roman" w:cs="Times New Roman" w:hint="eastAsia"/>
          <w:szCs w:val="21"/>
        </w:rPr>
        <w:t>our</w:t>
      </w:r>
      <w:r w:rsidRPr="00B32F72">
        <w:rPr>
          <w:rFonts w:ascii="Times New Roman" w:hAnsi="Times New Roman" w:cs="Times New Roman" w:hint="eastAsia"/>
          <w:szCs w:val="21"/>
        </w:rPr>
        <w:t>, glycemic control requirements (tight control, average control, lax control)</w:t>
      </w:r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748"/>
        <w:gridCol w:w="1334"/>
        <w:gridCol w:w="1312"/>
        <w:gridCol w:w="3765"/>
      </w:tblGrid>
      <w:tr w:rsidR="005A3DF9" w:rsidRPr="005A3DF9" w14:paraId="4AF4EB69" w14:textId="413FA266" w:rsidTr="005A3DF9">
        <w:tc>
          <w:tcPr>
            <w:tcW w:w="1748" w:type="dxa"/>
          </w:tcPr>
          <w:p w14:paraId="46835480" w14:textId="77777777" w:rsidR="00B32F72" w:rsidRPr="005A3DF9" w:rsidRDefault="00B32F7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</w:tcPr>
          <w:p w14:paraId="5BE85763" w14:textId="77777777" w:rsidR="005A3DF9" w:rsidRDefault="005A3DF9" w:rsidP="005A3DF9">
            <w:pPr>
              <w:pStyle w:val="a4"/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Preprandial</w:t>
            </w:r>
          </w:p>
          <w:p w14:paraId="374D8346" w14:textId="2EA446ED" w:rsidR="00B32F72" w:rsidRPr="005A3DF9" w:rsidRDefault="005A3DF9" w:rsidP="005A3DF9">
            <w:pPr>
              <w:pStyle w:val="a4"/>
              <w:ind w:left="90" w:hangingChars="50" w:hanging="9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glucos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="00B32F72" w:rsidRPr="005A3DF9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="00B32F72" w:rsidRPr="005A3DF9">
              <w:rPr>
                <w:rFonts w:ascii="Times New Roman" w:hAnsi="Times New Roman" w:cs="Times New Roman"/>
                <w:sz w:val="18"/>
                <w:szCs w:val="18"/>
              </w:rPr>
              <w:t>mmol/L</w:t>
            </w:r>
            <w:r w:rsidR="00B32F72" w:rsidRPr="005A3DF9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312" w:type="dxa"/>
          </w:tcPr>
          <w:p w14:paraId="4B396105" w14:textId="48F5D0E2" w:rsidR="00B32F72" w:rsidRPr="005A3DF9" w:rsidRDefault="005A3DF9" w:rsidP="005A3DF9">
            <w:pPr>
              <w:pStyle w:val="a4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Postprandial glucose</w:t>
            </w:r>
          </w:p>
          <w:p w14:paraId="33B1E6ED" w14:textId="734BD468" w:rsidR="00B32F72" w:rsidRPr="005A3DF9" w:rsidRDefault="00B32F72" w:rsidP="005A3DF9">
            <w:pPr>
              <w:pStyle w:val="a4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(mmol/L)</w:t>
            </w:r>
          </w:p>
        </w:tc>
        <w:tc>
          <w:tcPr>
            <w:tcW w:w="3765" w:type="dxa"/>
          </w:tcPr>
          <w:p w14:paraId="41460C7B" w14:textId="45EE3679" w:rsidR="00B32F72" w:rsidRPr="005A3DF9" w:rsidRDefault="005A3DF9" w:rsidP="005A3DF9">
            <w:pPr>
              <w:pStyle w:val="a4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Suitable population</w:t>
            </w:r>
          </w:p>
        </w:tc>
      </w:tr>
      <w:tr w:rsidR="005A3DF9" w:rsidRPr="005A3DF9" w14:paraId="24D09A0E" w14:textId="375993F7" w:rsidTr="005A3DF9">
        <w:tc>
          <w:tcPr>
            <w:tcW w:w="1748" w:type="dxa"/>
          </w:tcPr>
          <w:p w14:paraId="30F808C4" w14:textId="65C317F7" w:rsidR="00B32F72" w:rsidRPr="005A3DF9" w:rsidRDefault="00D823D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5A3DF9" w:rsidRPr="005A3DF9">
              <w:rPr>
                <w:rFonts w:ascii="Times New Roman" w:hAnsi="Times New Roman" w:cs="Times New Roman"/>
                <w:sz w:val="18"/>
                <w:szCs w:val="18"/>
              </w:rPr>
              <w:t>trict control</w:t>
            </w:r>
          </w:p>
        </w:tc>
        <w:tc>
          <w:tcPr>
            <w:tcW w:w="1334" w:type="dxa"/>
          </w:tcPr>
          <w:p w14:paraId="36751714" w14:textId="1020127E" w:rsidR="00B32F72" w:rsidRPr="005A3DF9" w:rsidRDefault="00B32F7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2" w:type="dxa"/>
          </w:tcPr>
          <w:p w14:paraId="450325DE" w14:textId="39722731" w:rsidR="00B32F72" w:rsidRPr="005A3DF9" w:rsidRDefault="00B32F7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65" w:type="dxa"/>
          </w:tcPr>
          <w:p w14:paraId="028E36F0" w14:textId="4C880D23" w:rsidR="00B32F72" w:rsidRPr="005A3DF9" w:rsidRDefault="005A3DF9" w:rsidP="00B32F72">
            <w:pPr>
              <w:pStyle w:val="a4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Meeting any one of the following criteria is sufficient: newly diagnosed diabetes, age &lt; 65 years, no complications or comorbidities, and no risk of hypoglycemia during glucose-lowering treatment.</w:t>
            </w:r>
          </w:p>
        </w:tc>
      </w:tr>
      <w:tr w:rsidR="005A3DF9" w:rsidRPr="005A3DF9" w14:paraId="25111D98" w14:textId="24DE3E40" w:rsidTr="005A3DF9">
        <w:tc>
          <w:tcPr>
            <w:tcW w:w="1748" w:type="dxa"/>
          </w:tcPr>
          <w:p w14:paraId="71B2CDD8" w14:textId="7D8044D1" w:rsidR="00B32F72" w:rsidRPr="005A3DF9" w:rsidRDefault="00D823D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="005A3DF9" w:rsidRPr="005A3DF9">
              <w:rPr>
                <w:rFonts w:ascii="Times New Roman" w:hAnsi="Times New Roman" w:cs="Times New Roman"/>
                <w:sz w:val="18"/>
                <w:szCs w:val="18"/>
              </w:rPr>
              <w:t>oderate control</w:t>
            </w:r>
          </w:p>
        </w:tc>
        <w:tc>
          <w:tcPr>
            <w:tcW w:w="1334" w:type="dxa"/>
          </w:tcPr>
          <w:p w14:paraId="738FD199" w14:textId="6B565E36" w:rsidR="00B32F72" w:rsidRPr="005A3DF9" w:rsidRDefault="00B32F7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12" w:type="dxa"/>
          </w:tcPr>
          <w:p w14:paraId="6F68DDC7" w14:textId="3D2B0D6B" w:rsidR="00B32F72" w:rsidRPr="005A3DF9" w:rsidRDefault="00B32F7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65" w:type="dxa"/>
          </w:tcPr>
          <w:p w14:paraId="7D06E568" w14:textId="4377EB1F" w:rsidR="00B32F72" w:rsidRPr="005A3DF9" w:rsidRDefault="005A3DF9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Exclude cases of strict control and liberal control</w:t>
            </w:r>
          </w:p>
        </w:tc>
      </w:tr>
      <w:tr w:rsidR="005A3DF9" w:rsidRPr="005A3DF9" w14:paraId="199FB8EB" w14:textId="0C9BB48E" w:rsidTr="005A3DF9">
        <w:tc>
          <w:tcPr>
            <w:tcW w:w="1748" w:type="dxa"/>
          </w:tcPr>
          <w:p w14:paraId="1CA92544" w14:textId="03753204" w:rsidR="00B32F72" w:rsidRPr="005A3DF9" w:rsidRDefault="00D823D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L</w:t>
            </w:r>
            <w:r w:rsidR="005A3DF9" w:rsidRPr="005A3DF9">
              <w:rPr>
                <w:rFonts w:ascii="Times New Roman" w:hAnsi="Times New Roman" w:cs="Times New Roman"/>
                <w:sz w:val="18"/>
                <w:szCs w:val="18"/>
              </w:rPr>
              <w:t>iberal control</w:t>
            </w:r>
          </w:p>
        </w:tc>
        <w:tc>
          <w:tcPr>
            <w:tcW w:w="1334" w:type="dxa"/>
          </w:tcPr>
          <w:p w14:paraId="20075B66" w14:textId="37AE9F02" w:rsidR="00B32F72" w:rsidRPr="005A3DF9" w:rsidRDefault="00B32F7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12" w:type="dxa"/>
          </w:tcPr>
          <w:p w14:paraId="554A2CA6" w14:textId="25C65FF7" w:rsidR="00B32F72" w:rsidRPr="005A3DF9" w:rsidRDefault="00B32F72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65" w:type="dxa"/>
          </w:tcPr>
          <w:p w14:paraId="4C6A631B" w14:textId="3B2CFABC" w:rsidR="00B32F72" w:rsidRPr="005A3DF9" w:rsidRDefault="005A3DF9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A3DF9">
              <w:rPr>
                <w:rFonts w:ascii="Times New Roman" w:hAnsi="Times New Roman" w:cs="Times New Roman"/>
                <w:sz w:val="18"/>
                <w:szCs w:val="18"/>
              </w:rPr>
              <w:t>Patients aged &gt; 75 years, patients with recurrent hypoglycemia, and high-risk population for cardiovascular and cerebrovascular diseases</w:t>
            </w:r>
          </w:p>
        </w:tc>
      </w:tr>
    </w:tbl>
    <w:p w14:paraId="7F1470A5" w14:textId="77777777" w:rsidR="00B32F72" w:rsidRDefault="00B32F72" w:rsidP="00B32F72">
      <w:pPr>
        <w:pStyle w:val="a4"/>
        <w:spacing w:line="360" w:lineRule="auto"/>
        <w:ind w:left="360" w:firstLineChars="0" w:firstLine="0"/>
        <w:rPr>
          <w:rFonts w:ascii="Times New Roman" w:hAnsi="Times New Roman" w:cs="Times New Roman"/>
          <w:szCs w:val="21"/>
        </w:rPr>
      </w:pPr>
    </w:p>
    <w:p w14:paraId="29F20A62" w14:textId="725C5D10" w:rsidR="00B32F72" w:rsidRDefault="00B32F72" w:rsidP="00B32F72">
      <w:pPr>
        <w:pStyle w:val="a4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B32F72">
        <w:rPr>
          <w:rFonts w:ascii="Times New Roman" w:hAnsi="Times New Roman" w:cs="Times New Roman" w:hint="eastAsia"/>
          <w:szCs w:val="21"/>
        </w:rPr>
        <w:t>CGM's information</w:t>
      </w:r>
      <w:r w:rsidRPr="00B32F72">
        <w:rPr>
          <w:rFonts w:ascii="Times New Roman" w:hAnsi="Times New Roman" w:cs="Times New Roman" w:hint="eastAsia"/>
          <w:szCs w:val="21"/>
        </w:rPr>
        <w:t>：</w:t>
      </w:r>
      <w:r w:rsidRPr="00B32F72">
        <w:rPr>
          <w:rFonts w:ascii="Times New Roman" w:hAnsi="Times New Roman" w:cs="Times New Roman" w:hint="eastAsia"/>
          <w:szCs w:val="21"/>
        </w:rPr>
        <w:t>type of CGMs (Silicon, Dexcom, Medtronic),</w:t>
      </w:r>
      <w:r>
        <w:rPr>
          <w:rFonts w:ascii="Times New Roman" w:hAnsi="Times New Roman" w:cs="Times New Roman" w:hint="eastAsia"/>
          <w:szCs w:val="21"/>
        </w:rPr>
        <w:t xml:space="preserve"> and the </w:t>
      </w:r>
      <w:r w:rsidRPr="00B32F72">
        <w:rPr>
          <w:rFonts w:ascii="Times New Roman" w:hAnsi="Times New Roman" w:cs="Times New Roman" w:hint="eastAsia"/>
          <w:szCs w:val="21"/>
        </w:rPr>
        <w:t>trend arrows of CGMs</w:t>
      </w:r>
      <w:r w:rsidR="005A3DF9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3"/>
        <w:tblW w:w="921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76"/>
        <w:gridCol w:w="1558"/>
        <w:gridCol w:w="711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E2333F" w14:paraId="2EC115D0" w14:textId="77777777" w:rsidTr="00D069FA">
        <w:trPr>
          <w:trHeight w:val="470"/>
        </w:trPr>
        <w:tc>
          <w:tcPr>
            <w:tcW w:w="1276" w:type="dxa"/>
            <w:vMerge w:val="restart"/>
          </w:tcPr>
          <w:p w14:paraId="52177ACF" w14:textId="3591B9F6" w:rsidR="00E2333F" w:rsidRPr="00001E90" w:rsidRDefault="00E2333F" w:rsidP="00001E90">
            <w:pPr>
              <w:rPr>
                <w:rFonts w:ascii="Times New Roman" w:hAnsi="Times New Roman" w:cs="Times New Roman"/>
                <w:szCs w:val="21"/>
              </w:rPr>
            </w:pPr>
            <w:r w:rsidRPr="00001E90">
              <w:rPr>
                <w:rFonts w:ascii="Times New Roman" w:hAnsi="Times New Roman" w:cs="Times New Roman" w:hint="eastAsia"/>
                <w:sz w:val="18"/>
                <w:szCs w:val="18"/>
              </w:rPr>
              <w:t>Scorecard Insulin-dependent type 2 diabetes</w:t>
            </w:r>
          </w:p>
        </w:tc>
        <w:tc>
          <w:tcPr>
            <w:tcW w:w="7939" w:type="dxa"/>
            <w:gridSpan w:val="10"/>
          </w:tcPr>
          <w:p w14:paraId="40F2695E" w14:textId="3B882B90" w:rsidR="00E2333F" w:rsidRPr="00F164CE" w:rsidRDefault="00E2333F" w:rsidP="00001E90">
            <w:pPr>
              <w:pStyle w:val="a4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Glucose level</w:t>
            </w:r>
          </w:p>
        </w:tc>
      </w:tr>
      <w:tr w:rsidR="00E2333F" w14:paraId="275A5FED" w14:textId="77777777" w:rsidTr="00D069FA">
        <w:trPr>
          <w:trHeight w:val="385"/>
        </w:trPr>
        <w:tc>
          <w:tcPr>
            <w:tcW w:w="1276" w:type="dxa"/>
            <w:vMerge/>
          </w:tcPr>
          <w:p w14:paraId="463F4436" w14:textId="77777777" w:rsidR="00E2333F" w:rsidRPr="00001E90" w:rsidRDefault="00E2333F" w:rsidP="00001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vMerge w:val="restart"/>
          </w:tcPr>
          <w:p w14:paraId="2E0CDAA9" w14:textId="56D754EC" w:rsidR="00E2333F" w:rsidRPr="00F164CE" w:rsidRDefault="00E2333F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＜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3.9mmol/L</w:t>
            </w:r>
          </w:p>
        </w:tc>
        <w:tc>
          <w:tcPr>
            <w:tcW w:w="2128" w:type="dxa"/>
            <w:gridSpan w:val="3"/>
          </w:tcPr>
          <w:p w14:paraId="3E2D6022" w14:textId="096A0208" w:rsidR="00E2333F" w:rsidRPr="00F164CE" w:rsidRDefault="00E2333F" w:rsidP="00F164CE">
            <w:pPr>
              <w:pStyle w:val="a4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3.9-10mmol/L</w:t>
            </w:r>
          </w:p>
        </w:tc>
        <w:tc>
          <w:tcPr>
            <w:tcW w:w="2127" w:type="dxa"/>
            <w:gridSpan w:val="3"/>
          </w:tcPr>
          <w:p w14:paraId="6DCDD0EA" w14:textId="5A0EB1D2" w:rsidR="00E2333F" w:rsidRPr="00F164CE" w:rsidRDefault="00E2333F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10-13.9mmol/L</w:t>
            </w:r>
          </w:p>
        </w:tc>
        <w:tc>
          <w:tcPr>
            <w:tcW w:w="2126" w:type="dxa"/>
            <w:gridSpan w:val="3"/>
          </w:tcPr>
          <w:p w14:paraId="0428ABFB" w14:textId="50F3A6F8" w:rsidR="00E2333F" w:rsidRPr="00F164CE" w:rsidRDefault="00E2333F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＞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13.9mmol/L</w:t>
            </w:r>
          </w:p>
        </w:tc>
      </w:tr>
      <w:tr w:rsidR="00D069FA" w14:paraId="0B96209B" w14:textId="77777777" w:rsidTr="00AB15C7">
        <w:trPr>
          <w:trHeight w:val="235"/>
        </w:trPr>
        <w:tc>
          <w:tcPr>
            <w:tcW w:w="1276" w:type="dxa"/>
            <w:vMerge/>
          </w:tcPr>
          <w:p w14:paraId="0A059A17" w14:textId="77777777" w:rsidR="00D069FA" w:rsidRPr="00001E90" w:rsidRDefault="00D069FA" w:rsidP="00001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14:paraId="13F50B3F" w14:textId="77777777" w:rsidR="00D069FA" w:rsidRPr="00F164CE" w:rsidRDefault="00D069FA" w:rsidP="00B32F72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1" w:type="dxa"/>
            <w:gridSpan w:val="9"/>
          </w:tcPr>
          <w:p w14:paraId="2B0F78B2" w14:textId="53DD57CD" w:rsidR="00D069FA" w:rsidRPr="00F164CE" w:rsidRDefault="00D069FA" w:rsidP="00D069FA">
            <w:pPr>
              <w:pStyle w:val="a4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orrection factor (mmol/L)</w:t>
            </w:r>
          </w:p>
        </w:tc>
      </w:tr>
      <w:tr w:rsidR="00F164CE" w14:paraId="6946D914" w14:textId="77777777" w:rsidTr="00D069FA">
        <w:trPr>
          <w:trHeight w:val="235"/>
        </w:trPr>
        <w:tc>
          <w:tcPr>
            <w:tcW w:w="1276" w:type="dxa"/>
            <w:vMerge/>
          </w:tcPr>
          <w:p w14:paraId="70A77626" w14:textId="77777777" w:rsidR="00F164CE" w:rsidRPr="00001E90" w:rsidRDefault="00F164CE" w:rsidP="00E233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14:paraId="636C9387" w14:textId="77777777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671782E0" w14:textId="2F626AC6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</w:p>
        </w:tc>
        <w:tc>
          <w:tcPr>
            <w:tcW w:w="709" w:type="dxa"/>
          </w:tcPr>
          <w:p w14:paraId="0C04B45A" w14:textId="5E791173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＞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0.6-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＜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1.7</w:t>
            </w:r>
          </w:p>
        </w:tc>
        <w:tc>
          <w:tcPr>
            <w:tcW w:w="708" w:type="dxa"/>
          </w:tcPr>
          <w:p w14:paraId="57648878" w14:textId="04976F89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＞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1.7-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＜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  <w:tc>
          <w:tcPr>
            <w:tcW w:w="709" w:type="dxa"/>
          </w:tcPr>
          <w:p w14:paraId="5AD881B5" w14:textId="1AB8E4AF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</w:p>
        </w:tc>
        <w:tc>
          <w:tcPr>
            <w:tcW w:w="709" w:type="dxa"/>
          </w:tcPr>
          <w:p w14:paraId="3EF4DDA3" w14:textId="0F5CEA76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＞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0.6-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＜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1.7</w:t>
            </w:r>
          </w:p>
        </w:tc>
        <w:tc>
          <w:tcPr>
            <w:tcW w:w="709" w:type="dxa"/>
          </w:tcPr>
          <w:p w14:paraId="46D4490C" w14:textId="13C127A0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＞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1.7-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＜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  <w:tc>
          <w:tcPr>
            <w:tcW w:w="708" w:type="dxa"/>
          </w:tcPr>
          <w:p w14:paraId="7C13CC2A" w14:textId="4F3519A9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≤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0.6</w:t>
            </w:r>
          </w:p>
        </w:tc>
        <w:tc>
          <w:tcPr>
            <w:tcW w:w="709" w:type="dxa"/>
          </w:tcPr>
          <w:p w14:paraId="1E8C5E3F" w14:textId="5477EDB9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＞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0.6-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＜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1.7</w:t>
            </w:r>
          </w:p>
        </w:tc>
        <w:tc>
          <w:tcPr>
            <w:tcW w:w="709" w:type="dxa"/>
          </w:tcPr>
          <w:p w14:paraId="590328F3" w14:textId="1BE8FBEE" w:rsidR="00F164CE" w:rsidRPr="00F164CE" w:rsidRDefault="00F164CE" w:rsidP="00E2333F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＞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1.7-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＜</w:t>
            </w: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2.8</w:t>
            </w:r>
          </w:p>
        </w:tc>
      </w:tr>
      <w:tr w:rsidR="00D069FA" w14:paraId="40893FEF" w14:textId="14E04327" w:rsidTr="00CC1375">
        <w:trPr>
          <w:trHeight w:val="235"/>
        </w:trPr>
        <w:tc>
          <w:tcPr>
            <w:tcW w:w="1276" w:type="dxa"/>
            <w:vMerge/>
          </w:tcPr>
          <w:p w14:paraId="0511E8F9" w14:textId="77777777" w:rsidR="00D069FA" w:rsidRPr="00001E90" w:rsidRDefault="00D069FA" w:rsidP="00F164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</w:tcPr>
          <w:p w14:paraId="1B235A2C" w14:textId="77777777" w:rsidR="00D069FA" w:rsidRPr="00F164CE" w:rsidRDefault="00D069FA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1" w:type="dxa"/>
            <w:gridSpan w:val="9"/>
          </w:tcPr>
          <w:p w14:paraId="70246D7D" w14:textId="006E00F8" w:rsidR="00D069FA" w:rsidRPr="00F164CE" w:rsidRDefault="00D069FA" w:rsidP="00D069FA">
            <w:pPr>
              <w:pStyle w:val="a4"/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Insulin units</w:t>
            </w:r>
          </w:p>
        </w:tc>
      </w:tr>
      <w:tr w:rsidR="00F164CE" w14:paraId="5957508B" w14:textId="77777777" w:rsidTr="00D069FA">
        <w:tc>
          <w:tcPr>
            <w:tcW w:w="1276" w:type="dxa"/>
          </w:tcPr>
          <w:p w14:paraId="406E9E29" w14:textId="4F2B305E" w:rsid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drawing>
                <wp:inline distT="0" distB="0" distL="0" distR="0" wp14:anchorId="46EB5486" wp14:editId="4D16725E">
                  <wp:extent cx="171459" cy="196860"/>
                  <wp:effectExtent l="0" t="0" r="0" b="0"/>
                  <wp:docPr id="27801925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019255" name="图片 27801925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9" cy="19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Merge w:val="restart"/>
          </w:tcPr>
          <w:p w14:paraId="6EB65D50" w14:textId="0AFE2068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CU</w:t>
            </w:r>
          </w:p>
        </w:tc>
        <w:tc>
          <w:tcPr>
            <w:tcW w:w="711" w:type="dxa"/>
          </w:tcPr>
          <w:p w14:paraId="33E3BD2B" w14:textId="77777777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+4</w:t>
            </w:r>
          </w:p>
        </w:tc>
        <w:tc>
          <w:tcPr>
            <w:tcW w:w="709" w:type="dxa"/>
          </w:tcPr>
          <w:p w14:paraId="42DCE746" w14:textId="576CCEC4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+3</w:t>
            </w:r>
          </w:p>
        </w:tc>
        <w:tc>
          <w:tcPr>
            <w:tcW w:w="708" w:type="dxa"/>
          </w:tcPr>
          <w:p w14:paraId="6526BEC5" w14:textId="683F4C17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+2</w:t>
            </w:r>
          </w:p>
        </w:tc>
        <w:tc>
          <w:tcPr>
            <w:tcW w:w="709" w:type="dxa"/>
          </w:tcPr>
          <w:p w14:paraId="44454E0F" w14:textId="1BF30909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+5</w:t>
            </w:r>
          </w:p>
        </w:tc>
        <w:tc>
          <w:tcPr>
            <w:tcW w:w="709" w:type="dxa"/>
          </w:tcPr>
          <w:p w14:paraId="31D0639A" w14:textId="1C82B28D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+4</w:t>
            </w:r>
          </w:p>
        </w:tc>
        <w:tc>
          <w:tcPr>
            <w:tcW w:w="709" w:type="dxa"/>
          </w:tcPr>
          <w:p w14:paraId="1A717D63" w14:textId="6E252980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+3</w:t>
            </w:r>
          </w:p>
        </w:tc>
        <w:tc>
          <w:tcPr>
            <w:tcW w:w="708" w:type="dxa"/>
          </w:tcPr>
          <w:p w14:paraId="0BEBE7FF" w14:textId="2E43B97C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+6</w:t>
            </w:r>
          </w:p>
        </w:tc>
        <w:tc>
          <w:tcPr>
            <w:tcW w:w="709" w:type="dxa"/>
          </w:tcPr>
          <w:p w14:paraId="742FDACE" w14:textId="788F9A11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+5</w:t>
            </w:r>
          </w:p>
        </w:tc>
        <w:tc>
          <w:tcPr>
            <w:tcW w:w="709" w:type="dxa"/>
          </w:tcPr>
          <w:p w14:paraId="0EE3EF12" w14:textId="50743293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+4</w:t>
            </w:r>
          </w:p>
        </w:tc>
      </w:tr>
      <w:tr w:rsidR="00F164CE" w14:paraId="0A356A03" w14:textId="77777777" w:rsidTr="00D069FA">
        <w:tc>
          <w:tcPr>
            <w:tcW w:w="1276" w:type="dxa"/>
          </w:tcPr>
          <w:p w14:paraId="05B9B785" w14:textId="68B877F6" w:rsid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drawing>
                <wp:inline distT="0" distB="0" distL="0" distR="0" wp14:anchorId="07DF1666" wp14:editId="0E76A15B">
                  <wp:extent cx="171459" cy="196860"/>
                  <wp:effectExtent l="38100" t="38100" r="19050" b="31750"/>
                  <wp:docPr id="5623963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019255" name="图片 27801925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92248">
                            <a:off x="0" y="0"/>
                            <a:ext cx="171459" cy="19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vMerge/>
          </w:tcPr>
          <w:p w14:paraId="40C226AF" w14:textId="77777777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5751E177" w14:textId="77777777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+3</w:t>
            </w:r>
          </w:p>
        </w:tc>
        <w:tc>
          <w:tcPr>
            <w:tcW w:w="709" w:type="dxa"/>
          </w:tcPr>
          <w:p w14:paraId="7B4379EE" w14:textId="10DE36DC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+2</w:t>
            </w:r>
          </w:p>
        </w:tc>
        <w:tc>
          <w:tcPr>
            <w:tcW w:w="708" w:type="dxa"/>
          </w:tcPr>
          <w:p w14:paraId="7352D858" w14:textId="569CD48C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+1</w:t>
            </w:r>
          </w:p>
        </w:tc>
        <w:tc>
          <w:tcPr>
            <w:tcW w:w="709" w:type="dxa"/>
          </w:tcPr>
          <w:p w14:paraId="5F432096" w14:textId="559982CB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+4</w:t>
            </w:r>
          </w:p>
        </w:tc>
        <w:tc>
          <w:tcPr>
            <w:tcW w:w="709" w:type="dxa"/>
          </w:tcPr>
          <w:p w14:paraId="2D460A23" w14:textId="71B3CB78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+3</w:t>
            </w:r>
          </w:p>
        </w:tc>
        <w:tc>
          <w:tcPr>
            <w:tcW w:w="709" w:type="dxa"/>
          </w:tcPr>
          <w:p w14:paraId="4C42A0D4" w14:textId="02F22150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+2</w:t>
            </w:r>
          </w:p>
        </w:tc>
        <w:tc>
          <w:tcPr>
            <w:tcW w:w="708" w:type="dxa"/>
          </w:tcPr>
          <w:p w14:paraId="3526603B" w14:textId="235F6A57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+5</w:t>
            </w:r>
          </w:p>
        </w:tc>
        <w:tc>
          <w:tcPr>
            <w:tcW w:w="709" w:type="dxa"/>
          </w:tcPr>
          <w:p w14:paraId="1C467793" w14:textId="14A38349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+4</w:t>
            </w:r>
          </w:p>
        </w:tc>
        <w:tc>
          <w:tcPr>
            <w:tcW w:w="709" w:type="dxa"/>
          </w:tcPr>
          <w:p w14:paraId="3320BE68" w14:textId="373E1171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+3</w:t>
            </w:r>
          </w:p>
        </w:tc>
      </w:tr>
      <w:tr w:rsidR="00F164CE" w14:paraId="64A75CD5" w14:textId="77777777" w:rsidTr="00D069FA">
        <w:tc>
          <w:tcPr>
            <w:tcW w:w="1276" w:type="dxa"/>
          </w:tcPr>
          <w:p w14:paraId="3E309A7B" w14:textId="65C3F949" w:rsid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drawing>
                <wp:inline distT="0" distB="0" distL="0" distR="0" wp14:anchorId="2A3F5A09" wp14:editId="1ED37930">
                  <wp:extent cx="292115" cy="171459"/>
                  <wp:effectExtent l="0" t="0" r="0" b="0"/>
                  <wp:docPr id="128179414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794141" name="图片 128179414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15" cy="171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</w:tcPr>
          <w:p w14:paraId="69A32CA9" w14:textId="5E98C332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1 fast-acting CU</w:t>
            </w:r>
          </w:p>
        </w:tc>
        <w:tc>
          <w:tcPr>
            <w:tcW w:w="711" w:type="dxa"/>
          </w:tcPr>
          <w:p w14:paraId="1215BD53" w14:textId="77777777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+0</w:t>
            </w:r>
          </w:p>
        </w:tc>
        <w:tc>
          <w:tcPr>
            <w:tcW w:w="709" w:type="dxa"/>
          </w:tcPr>
          <w:p w14:paraId="670CD8FD" w14:textId="1675543F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+0</w:t>
            </w:r>
          </w:p>
        </w:tc>
        <w:tc>
          <w:tcPr>
            <w:tcW w:w="708" w:type="dxa"/>
          </w:tcPr>
          <w:p w14:paraId="33F53047" w14:textId="2A6CB4C4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+0</w:t>
            </w:r>
          </w:p>
        </w:tc>
        <w:tc>
          <w:tcPr>
            <w:tcW w:w="709" w:type="dxa"/>
          </w:tcPr>
          <w:p w14:paraId="58C434A1" w14:textId="38B87E69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+0</w:t>
            </w:r>
          </w:p>
        </w:tc>
        <w:tc>
          <w:tcPr>
            <w:tcW w:w="709" w:type="dxa"/>
          </w:tcPr>
          <w:p w14:paraId="7A23FA33" w14:textId="18D6667A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+0</w:t>
            </w:r>
          </w:p>
        </w:tc>
        <w:tc>
          <w:tcPr>
            <w:tcW w:w="709" w:type="dxa"/>
          </w:tcPr>
          <w:p w14:paraId="6049E84F" w14:textId="7426121C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+0</w:t>
            </w:r>
          </w:p>
        </w:tc>
        <w:tc>
          <w:tcPr>
            <w:tcW w:w="708" w:type="dxa"/>
          </w:tcPr>
          <w:p w14:paraId="083ADBBB" w14:textId="37C377FF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+0</w:t>
            </w:r>
          </w:p>
        </w:tc>
        <w:tc>
          <w:tcPr>
            <w:tcW w:w="709" w:type="dxa"/>
          </w:tcPr>
          <w:p w14:paraId="550C3AEC" w14:textId="71063D00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+0</w:t>
            </w:r>
          </w:p>
        </w:tc>
        <w:tc>
          <w:tcPr>
            <w:tcW w:w="709" w:type="dxa"/>
          </w:tcPr>
          <w:p w14:paraId="0E621AB5" w14:textId="34D14ED9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+0</w:t>
            </w:r>
          </w:p>
        </w:tc>
      </w:tr>
      <w:tr w:rsidR="00F164CE" w14:paraId="56982BA9" w14:textId="77777777" w:rsidTr="00D069FA">
        <w:tc>
          <w:tcPr>
            <w:tcW w:w="1276" w:type="dxa"/>
          </w:tcPr>
          <w:p w14:paraId="03A1315F" w14:textId="2EEA8C00" w:rsid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drawing>
                <wp:inline distT="0" distB="0" distL="0" distR="0" wp14:anchorId="7709B4F0" wp14:editId="2AD01725">
                  <wp:extent cx="311166" cy="177809"/>
                  <wp:effectExtent l="0" t="0" r="0" b="0"/>
                  <wp:docPr id="16276761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676111" name="图片 162767611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66" cy="177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</w:tcPr>
          <w:p w14:paraId="59EFC2C1" w14:textId="75B2AB5E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2 fast-acting CUs</w:t>
            </w:r>
          </w:p>
        </w:tc>
        <w:tc>
          <w:tcPr>
            <w:tcW w:w="711" w:type="dxa"/>
          </w:tcPr>
          <w:p w14:paraId="64D2E9EC" w14:textId="77777777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</w:p>
        </w:tc>
        <w:tc>
          <w:tcPr>
            <w:tcW w:w="709" w:type="dxa"/>
          </w:tcPr>
          <w:p w14:paraId="0A64F1A2" w14:textId="71D57E91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-2</w:t>
            </w:r>
          </w:p>
        </w:tc>
        <w:tc>
          <w:tcPr>
            <w:tcW w:w="708" w:type="dxa"/>
          </w:tcPr>
          <w:p w14:paraId="5E0F5D9F" w14:textId="1BD7EE7A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</w:p>
        </w:tc>
        <w:tc>
          <w:tcPr>
            <w:tcW w:w="709" w:type="dxa"/>
          </w:tcPr>
          <w:p w14:paraId="11A087CF" w14:textId="3634277A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</w:p>
        </w:tc>
        <w:tc>
          <w:tcPr>
            <w:tcW w:w="709" w:type="dxa"/>
          </w:tcPr>
          <w:p w14:paraId="5686BD88" w14:textId="3A4930CE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</w:t>
            </w:r>
          </w:p>
        </w:tc>
        <w:tc>
          <w:tcPr>
            <w:tcW w:w="709" w:type="dxa"/>
          </w:tcPr>
          <w:p w14:paraId="0E87921A" w14:textId="10EC414B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</w:p>
        </w:tc>
        <w:tc>
          <w:tcPr>
            <w:tcW w:w="708" w:type="dxa"/>
          </w:tcPr>
          <w:p w14:paraId="1D78A8E5" w14:textId="343E42BD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</w:p>
        </w:tc>
        <w:tc>
          <w:tcPr>
            <w:tcW w:w="709" w:type="dxa"/>
          </w:tcPr>
          <w:p w14:paraId="38F41CB4" w14:textId="4DFF7C45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-2</w:t>
            </w:r>
          </w:p>
        </w:tc>
        <w:tc>
          <w:tcPr>
            <w:tcW w:w="709" w:type="dxa"/>
          </w:tcPr>
          <w:p w14:paraId="01FCB429" w14:textId="4222D600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-1</w:t>
            </w:r>
          </w:p>
        </w:tc>
      </w:tr>
      <w:tr w:rsidR="00F164CE" w14:paraId="4B731B2B" w14:textId="77777777" w:rsidTr="00D069FA">
        <w:tc>
          <w:tcPr>
            <w:tcW w:w="1276" w:type="dxa"/>
          </w:tcPr>
          <w:p w14:paraId="6B2C0975" w14:textId="12CDFF95" w:rsid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noProof/>
                <w:szCs w:val="21"/>
              </w:rPr>
              <w:drawing>
                <wp:inline distT="0" distB="0" distL="0" distR="0" wp14:anchorId="03D2AE94" wp14:editId="76432127">
                  <wp:extent cx="171459" cy="196860"/>
                  <wp:effectExtent l="0" t="0" r="0" b="0"/>
                  <wp:docPr id="61735750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357508" name="图片 61735750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71459" cy="19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</w:tcPr>
          <w:p w14:paraId="1373BC10" w14:textId="12295EA7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2 fast-acting CUs</w:t>
            </w:r>
          </w:p>
        </w:tc>
        <w:tc>
          <w:tcPr>
            <w:tcW w:w="711" w:type="dxa"/>
          </w:tcPr>
          <w:p w14:paraId="5858D13B" w14:textId="77777777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-4</w:t>
            </w:r>
          </w:p>
        </w:tc>
        <w:tc>
          <w:tcPr>
            <w:tcW w:w="709" w:type="dxa"/>
          </w:tcPr>
          <w:p w14:paraId="625FA3BE" w14:textId="509FFDAC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14:paraId="5A0278EB" w14:textId="61AFADAD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164CE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62021354" w14:textId="6A63BFAB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-5</w:t>
            </w:r>
          </w:p>
        </w:tc>
        <w:tc>
          <w:tcPr>
            <w:tcW w:w="709" w:type="dxa"/>
          </w:tcPr>
          <w:p w14:paraId="04AC6166" w14:textId="613DF86F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</w:t>
            </w:r>
          </w:p>
        </w:tc>
        <w:tc>
          <w:tcPr>
            <w:tcW w:w="709" w:type="dxa"/>
          </w:tcPr>
          <w:p w14:paraId="2BE5B7AC" w14:textId="7AC514D4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</w:p>
        </w:tc>
        <w:tc>
          <w:tcPr>
            <w:tcW w:w="708" w:type="dxa"/>
          </w:tcPr>
          <w:p w14:paraId="41349F9D" w14:textId="4CD33166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-5</w:t>
            </w:r>
          </w:p>
        </w:tc>
        <w:tc>
          <w:tcPr>
            <w:tcW w:w="709" w:type="dxa"/>
          </w:tcPr>
          <w:p w14:paraId="1ADC150A" w14:textId="6C162582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-4</w:t>
            </w:r>
          </w:p>
        </w:tc>
        <w:tc>
          <w:tcPr>
            <w:tcW w:w="709" w:type="dxa"/>
          </w:tcPr>
          <w:p w14:paraId="26C41555" w14:textId="19CBEA8A" w:rsidR="00F164CE" w:rsidRPr="00F164CE" w:rsidRDefault="00F164CE" w:rsidP="00F164CE">
            <w:pPr>
              <w:pStyle w:val="a4"/>
              <w:spacing w:line="360" w:lineRule="auto"/>
              <w:ind w:firstLineChars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</w:p>
        </w:tc>
      </w:tr>
    </w:tbl>
    <w:p w14:paraId="5DD1A239" w14:textId="77777777" w:rsidR="00B32F72" w:rsidRPr="00B32F72" w:rsidRDefault="00B32F72" w:rsidP="00B32F72">
      <w:pPr>
        <w:pStyle w:val="a4"/>
        <w:spacing w:line="360" w:lineRule="auto"/>
        <w:ind w:left="360" w:firstLineChars="0" w:firstLine="0"/>
        <w:rPr>
          <w:rFonts w:ascii="Times New Roman" w:hAnsi="Times New Roman" w:cs="Times New Roman"/>
          <w:szCs w:val="21"/>
        </w:rPr>
      </w:pPr>
    </w:p>
    <w:p w14:paraId="3AD3FDC6" w14:textId="77777777" w:rsidR="00B32F72" w:rsidRDefault="00B32F72" w:rsidP="00B32F72">
      <w:pPr>
        <w:pStyle w:val="a4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B32F72">
        <w:rPr>
          <w:rFonts w:ascii="Times New Roman" w:hAnsi="Times New Roman" w:cs="Times New Roman" w:hint="eastAsia"/>
          <w:szCs w:val="21"/>
        </w:rPr>
        <w:t>enter current capillary blood glucose value (mmol/L).</w:t>
      </w:r>
    </w:p>
    <w:p w14:paraId="50DC9782" w14:textId="420C7AC0" w:rsidR="006B73B6" w:rsidRPr="006B73B6" w:rsidRDefault="006B73B6" w:rsidP="006B73B6">
      <w:pPr>
        <w:spacing w:line="360" w:lineRule="auto"/>
        <w:ind w:left="36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a.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 w:hint="eastAsia"/>
          <w:szCs w:val="21"/>
        </w:rPr>
        <w:t>3.9mmol/L  b. 3.9-10.0mmol/L  c. 10-13.9mmol/L  d.</w:t>
      </w:r>
      <w:r>
        <w:rPr>
          <w:rFonts w:ascii="Times New Roman" w:hAnsi="Times New Roman" w:cs="Times New Roman" w:hint="eastAsia"/>
          <w:szCs w:val="21"/>
        </w:rPr>
        <w:t>＞</w:t>
      </w:r>
      <w:r>
        <w:rPr>
          <w:rFonts w:ascii="Times New Roman" w:hAnsi="Times New Roman" w:cs="Times New Roman" w:hint="eastAsia"/>
          <w:szCs w:val="21"/>
        </w:rPr>
        <w:t>13.9mmol/L</w:t>
      </w:r>
    </w:p>
    <w:p w14:paraId="3C41E466" w14:textId="77777777" w:rsidR="00B32F72" w:rsidRPr="006B73B6" w:rsidRDefault="00B32F72" w:rsidP="00B32F72">
      <w:pPr>
        <w:pStyle w:val="a4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Cs w:val="21"/>
        </w:rPr>
      </w:pPr>
      <w:r w:rsidRPr="006B73B6">
        <w:rPr>
          <w:rFonts w:ascii="Times New Roman" w:hAnsi="Times New Roman" w:cs="Times New Roman" w:hint="eastAsia"/>
          <w:szCs w:val="21"/>
        </w:rPr>
        <w:t>Output: recommendations for insulin adjustments (residual active insulin, additional insulin doses, or doses requiring carbohydrate supplementation).</w:t>
      </w:r>
    </w:p>
    <w:p w14:paraId="650E0B81" w14:textId="3A213C14" w:rsidR="00560C80" w:rsidRPr="00B32F72" w:rsidRDefault="00560C80" w:rsidP="00B32F72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560C80" w:rsidRPr="00B32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568FB" w14:textId="77777777" w:rsidR="006242DF" w:rsidRDefault="006242DF" w:rsidP="006C7A26">
      <w:pPr>
        <w:rPr>
          <w:rFonts w:hint="eastAsia"/>
        </w:rPr>
      </w:pPr>
      <w:r>
        <w:separator/>
      </w:r>
    </w:p>
  </w:endnote>
  <w:endnote w:type="continuationSeparator" w:id="0">
    <w:p w14:paraId="669E2193" w14:textId="77777777" w:rsidR="006242DF" w:rsidRDefault="006242DF" w:rsidP="006C7A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1AAB7" w14:textId="77777777" w:rsidR="006242DF" w:rsidRDefault="006242DF" w:rsidP="006C7A26">
      <w:pPr>
        <w:rPr>
          <w:rFonts w:hint="eastAsia"/>
        </w:rPr>
      </w:pPr>
      <w:r>
        <w:separator/>
      </w:r>
    </w:p>
  </w:footnote>
  <w:footnote w:type="continuationSeparator" w:id="0">
    <w:p w14:paraId="148949E0" w14:textId="77777777" w:rsidR="006242DF" w:rsidRDefault="006242DF" w:rsidP="006C7A2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E4A1F"/>
    <w:multiLevelType w:val="hybridMultilevel"/>
    <w:tmpl w:val="08D8BB46"/>
    <w:lvl w:ilvl="0" w:tplc="94864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C136B6"/>
    <w:multiLevelType w:val="hybridMultilevel"/>
    <w:tmpl w:val="70087796"/>
    <w:lvl w:ilvl="0" w:tplc="A76A12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B5253DB"/>
    <w:multiLevelType w:val="hybridMultilevel"/>
    <w:tmpl w:val="44607EEC"/>
    <w:lvl w:ilvl="0" w:tplc="D69829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7FA24085"/>
    <w:multiLevelType w:val="hybridMultilevel"/>
    <w:tmpl w:val="D584BCAA"/>
    <w:lvl w:ilvl="0" w:tplc="0409001B">
      <w:start w:val="1"/>
      <w:numFmt w:val="lowerRoman"/>
      <w:lvlText w:val="%1."/>
      <w:lvlJc w:val="righ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6219105">
    <w:abstractNumId w:val="3"/>
  </w:num>
  <w:num w:numId="2" w16cid:durableId="1678268430">
    <w:abstractNumId w:val="1"/>
  </w:num>
  <w:num w:numId="3" w16cid:durableId="1278946835">
    <w:abstractNumId w:val="0"/>
  </w:num>
  <w:num w:numId="4" w16cid:durableId="248776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29"/>
    <w:rsid w:val="00001E90"/>
    <w:rsid w:val="00014A3A"/>
    <w:rsid w:val="000476C8"/>
    <w:rsid w:val="000A1995"/>
    <w:rsid w:val="000E0511"/>
    <w:rsid w:val="000E506D"/>
    <w:rsid w:val="00100BD3"/>
    <w:rsid w:val="00114537"/>
    <w:rsid w:val="00177650"/>
    <w:rsid w:val="001936B8"/>
    <w:rsid w:val="0038290A"/>
    <w:rsid w:val="00407B6B"/>
    <w:rsid w:val="00560C80"/>
    <w:rsid w:val="005752B4"/>
    <w:rsid w:val="005A3DF9"/>
    <w:rsid w:val="005B7471"/>
    <w:rsid w:val="005E078A"/>
    <w:rsid w:val="006242DF"/>
    <w:rsid w:val="00634E52"/>
    <w:rsid w:val="00654312"/>
    <w:rsid w:val="00683025"/>
    <w:rsid w:val="006B73B6"/>
    <w:rsid w:val="006C7A26"/>
    <w:rsid w:val="00740AE3"/>
    <w:rsid w:val="00772208"/>
    <w:rsid w:val="007B395B"/>
    <w:rsid w:val="00821DB2"/>
    <w:rsid w:val="00912F6D"/>
    <w:rsid w:val="00967129"/>
    <w:rsid w:val="009F01A4"/>
    <w:rsid w:val="00A97784"/>
    <w:rsid w:val="00AE0825"/>
    <w:rsid w:val="00B07577"/>
    <w:rsid w:val="00B07783"/>
    <w:rsid w:val="00B32F72"/>
    <w:rsid w:val="00C3729A"/>
    <w:rsid w:val="00CF474D"/>
    <w:rsid w:val="00D069FA"/>
    <w:rsid w:val="00D823D2"/>
    <w:rsid w:val="00E2333F"/>
    <w:rsid w:val="00F164CE"/>
    <w:rsid w:val="00F7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E94794"/>
  <w15:chartTrackingRefBased/>
  <w15:docId w15:val="{C3B23854-C895-4B44-AA70-834DC13C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078A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C7A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C7A2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C7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C7A26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32F7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32F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利华 周</dc:creator>
  <cp:keywords/>
  <dc:description/>
  <cp:lastModifiedBy>Yan Huang</cp:lastModifiedBy>
  <cp:revision>2</cp:revision>
  <dcterms:created xsi:type="dcterms:W3CDTF">2025-10-16T00:52:00Z</dcterms:created>
  <dcterms:modified xsi:type="dcterms:W3CDTF">2025-10-16T00:52:00Z</dcterms:modified>
</cp:coreProperties>
</file>