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24552" w14:textId="1D7E82B9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b/>
          <w:bCs/>
          <w:sz w:val="20"/>
          <w:szCs w:val="20"/>
          <w:lang w:val="en-AU"/>
        </w:rPr>
        <w:t xml:space="preserve">Appendix A </w:t>
      </w:r>
      <w:r w:rsidRPr="00A90067">
        <w:rPr>
          <w:rFonts w:ascii="Times New Roman" w:hAnsi="Times New Roman" w:cs="Times New Roman"/>
          <w:sz w:val="20"/>
          <w:szCs w:val="20"/>
          <w:lang w:val="en-AU"/>
        </w:rPr>
        <w:t xml:space="preserve">Quasi-Poisson regression R output </w:t>
      </w:r>
    </w:p>
    <w:p w14:paraId="3450DD67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</w:p>
    <w:p w14:paraId="09A0EB47" w14:textId="75EA306E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</w:t>
      </w:r>
    </w:p>
    <w:p w14:paraId="7D6EC27B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 Call:</w:t>
      </w:r>
    </w:p>
    <w:p w14:paraId="1D27D1A9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 xml:space="preserve">## </w:t>
      </w:r>
      <w:proofErr w:type="spellStart"/>
      <w:proofErr w:type="gramStart"/>
      <w:r w:rsidRPr="00A90067">
        <w:rPr>
          <w:rFonts w:ascii="Times New Roman" w:hAnsi="Times New Roman" w:cs="Times New Roman"/>
          <w:sz w:val="20"/>
          <w:szCs w:val="20"/>
          <w:lang w:val="en-AU"/>
        </w:rPr>
        <w:t>glm</w:t>
      </w:r>
      <w:proofErr w:type="spellEnd"/>
      <w:r w:rsidRPr="00A90067">
        <w:rPr>
          <w:rFonts w:ascii="Times New Roman" w:hAnsi="Times New Roman" w:cs="Times New Roman"/>
          <w:sz w:val="20"/>
          <w:szCs w:val="20"/>
          <w:lang w:val="en-AU"/>
        </w:rPr>
        <w:t>(</w:t>
      </w:r>
      <w:proofErr w:type="gramEnd"/>
      <w:r w:rsidRPr="00A90067">
        <w:rPr>
          <w:rFonts w:ascii="Times New Roman" w:hAnsi="Times New Roman" w:cs="Times New Roman"/>
          <w:sz w:val="20"/>
          <w:szCs w:val="20"/>
          <w:lang w:val="en-AU"/>
        </w:rPr>
        <w:t>formula = Deaths ~ Year, family = "</w:t>
      </w:r>
      <w:proofErr w:type="spellStart"/>
      <w:r w:rsidRPr="00A90067">
        <w:rPr>
          <w:rFonts w:ascii="Times New Roman" w:hAnsi="Times New Roman" w:cs="Times New Roman"/>
          <w:sz w:val="20"/>
          <w:szCs w:val="20"/>
          <w:lang w:val="en-AU"/>
        </w:rPr>
        <w:t>quasipoisson</w:t>
      </w:r>
      <w:proofErr w:type="spellEnd"/>
      <w:r w:rsidRPr="00A90067">
        <w:rPr>
          <w:rFonts w:ascii="Times New Roman" w:hAnsi="Times New Roman" w:cs="Times New Roman"/>
          <w:sz w:val="20"/>
          <w:szCs w:val="20"/>
          <w:lang w:val="en-AU"/>
        </w:rPr>
        <w:t>", data = d)</w:t>
      </w:r>
    </w:p>
    <w:p w14:paraId="1BA3064E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</w:t>
      </w:r>
    </w:p>
    <w:p w14:paraId="5835A3DE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 Deviance Residuals:</w:t>
      </w:r>
    </w:p>
    <w:p w14:paraId="1CDC6B12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 Min 1Q Median 3Q Max</w:t>
      </w:r>
    </w:p>
    <w:p w14:paraId="4F0448D6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 -0.81190 -0.13224 -0.01294 -0.00125 0.98175</w:t>
      </w:r>
    </w:p>
    <w:p w14:paraId="726B1587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</w:t>
      </w:r>
    </w:p>
    <w:p w14:paraId="1125C971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 Coefficients:</w:t>
      </w:r>
    </w:p>
    <w:p w14:paraId="71ADAF04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 xml:space="preserve">## Estimate Std. Error t value </w:t>
      </w:r>
      <w:proofErr w:type="spellStart"/>
      <w:r w:rsidRPr="00A90067">
        <w:rPr>
          <w:rFonts w:ascii="Times New Roman" w:hAnsi="Times New Roman" w:cs="Times New Roman"/>
          <w:sz w:val="20"/>
          <w:szCs w:val="20"/>
          <w:lang w:val="en-AU"/>
        </w:rPr>
        <w:t>Pr</w:t>
      </w:r>
      <w:proofErr w:type="spellEnd"/>
      <w:r w:rsidRPr="00A90067">
        <w:rPr>
          <w:rFonts w:ascii="Times New Roman" w:hAnsi="Times New Roman" w:cs="Times New Roman"/>
          <w:sz w:val="20"/>
          <w:szCs w:val="20"/>
          <w:lang w:val="en-AU"/>
        </w:rPr>
        <w:t>(&gt;|t|)</w:t>
      </w:r>
    </w:p>
    <w:p w14:paraId="2F202AC9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 (Intercept) -1978.4616 215.2066 -9.193 3.21e-08 ***</w:t>
      </w:r>
    </w:p>
    <w:p w14:paraId="00161E17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 Year 0.9808 0.1066 9.199 3.18e-08 ***</w:t>
      </w:r>
    </w:p>
    <w:p w14:paraId="6B8D0D41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 ---</w:t>
      </w:r>
    </w:p>
    <w:p w14:paraId="1D425999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 xml:space="preserve">## </w:t>
      </w:r>
      <w:proofErr w:type="spellStart"/>
      <w:r w:rsidRPr="00A90067">
        <w:rPr>
          <w:rFonts w:ascii="Times New Roman" w:hAnsi="Times New Roman" w:cs="Times New Roman"/>
          <w:sz w:val="20"/>
          <w:szCs w:val="20"/>
          <w:lang w:val="en-AU"/>
        </w:rPr>
        <w:t>Signif</w:t>
      </w:r>
      <w:proofErr w:type="spellEnd"/>
      <w:r w:rsidRPr="00A90067">
        <w:rPr>
          <w:rFonts w:ascii="Times New Roman" w:hAnsi="Times New Roman" w:cs="Times New Roman"/>
          <w:sz w:val="20"/>
          <w:szCs w:val="20"/>
          <w:lang w:val="en-AU"/>
        </w:rPr>
        <w:t>. codes: 0 '***' 0.001 '**' 0.01 '*' 0.05 '.' 0.1 ' ' 1</w:t>
      </w:r>
    </w:p>
    <w:p w14:paraId="157401C0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</w:t>
      </w:r>
    </w:p>
    <w:p w14:paraId="5DA35898" w14:textId="3AEBEE4B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 xml:space="preserve">## (Dispersion parameter for </w:t>
      </w:r>
      <w:proofErr w:type="spellStart"/>
      <w:r w:rsidRPr="00A90067">
        <w:rPr>
          <w:rFonts w:ascii="Times New Roman" w:hAnsi="Times New Roman" w:cs="Times New Roman"/>
          <w:sz w:val="20"/>
          <w:szCs w:val="20"/>
          <w:lang w:val="en-AU"/>
        </w:rPr>
        <w:t>quasipoisson</w:t>
      </w:r>
      <w:proofErr w:type="spellEnd"/>
      <w:r w:rsidRPr="00A90067">
        <w:rPr>
          <w:rFonts w:ascii="Times New Roman" w:hAnsi="Times New Roman" w:cs="Times New Roman"/>
          <w:sz w:val="20"/>
          <w:szCs w:val="20"/>
          <w:lang w:val="en-AU"/>
        </w:rPr>
        <w:t xml:space="preserve"> family taken to be 0.1091358)</w:t>
      </w:r>
    </w:p>
    <w:p w14:paraId="5E8AA186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</w:t>
      </w:r>
    </w:p>
    <w:p w14:paraId="07637783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 Null deviance: 41.0477 on 19 degrees of freedom</w:t>
      </w:r>
    </w:p>
    <w:p w14:paraId="0DEC8A4D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 Residual deviance: 2.3031 on 18 degrees of freedom</w:t>
      </w:r>
    </w:p>
    <w:p w14:paraId="468257CE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 AIC: NA</w:t>
      </w:r>
    </w:p>
    <w:p w14:paraId="116F5DA5" w14:textId="77777777" w:rsidR="00A90067" w:rsidRPr="00A90067" w:rsidRDefault="00A90067" w:rsidP="00A90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AU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</w:t>
      </w:r>
    </w:p>
    <w:p w14:paraId="273C1AC8" w14:textId="78683451" w:rsidR="009E3713" w:rsidRPr="00A90067" w:rsidRDefault="00A90067" w:rsidP="00A90067">
      <w:pPr>
        <w:rPr>
          <w:rFonts w:ascii="Times New Roman" w:hAnsi="Times New Roman" w:cs="Times New Roman"/>
        </w:rPr>
      </w:pPr>
      <w:r w:rsidRPr="00A90067">
        <w:rPr>
          <w:rFonts w:ascii="Times New Roman" w:hAnsi="Times New Roman" w:cs="Times New Roman"/>
          <w:sz w:val="20"/>
          <w:szCs w:val="20"/>
          <w:lang w:val="en-AU"/>
        </w:rPr>
        <w:t>## Number of Fisher Scoring iterations: 8</w:t>
      </w:r>
    </w:p>
    <w:sectPr w:rsidR="009E3713" w:rsidRPr="00A900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067"/>
    <w:rsid w:val="009E3713"/>
    <w:rsid w:val="00A9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D56CE"/>
  <w15:chartTrackingRefBased/>
  <w15:docId w15:val="{A6FC85FB-477D-4195-AA2C-0BEBC0C0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 Grace Stephenson</dc:creator>
  <cp:keywords/>
  <dc:description/>
  <cp:lastModifiedBy>Lilli Grace Stephenson</cp:lastModifiedBy>
  <cp:revision>1</cp:revision>
  <dcterms:created xsi:type="dcterms:W3CDTF">2022-02-15T00:12:00Z</dcterms:created>
  <dcterms:modified xsi:type="dcterms:W3CDTF">2022-02-15T00:15:00Z</dcterms:modified>
</cp:coreProperties>
</file>