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A6823" w14:textId="515B9916" w:rsidR="004F46C5" w:rsidRPr="00686CF8" w:rsidRDefault="0042005D" w:rsidP="007E2920">
      <w:pPr>
        <w:rPr>
          <w:rFonts w:asciiTheme="majorHAnsi" w:hAnsiTheme="majorHAnsi"/>
          <w:b/>
          <w:lang w:val="en-GB"/>
        </w:rPr>
      </w:pPr>
      <w:r>
        <w:rPr>
          <w:rFonts w:asciiTheme="majorHAnsi" w:hAnsiTheme="majorHAnsi"/>
          <w:b/>
          <w:lang w:val="en-GB"/>
        </w:rPr>
        <w:t>\</w:t>
      </w:r>
      <w:proofErr w:type="gramStart"/>
      <w:r>
        <w:rPr>
          <w:rFonts w:asciiTheme="majorHAnsi" w:hAnsiTheme="majorHAnsi"/>
          <w:b/>
          <w:lang w:val="en-GB"/>
        </w:rPr>
        <w:t>\]=</w:t>
      </w:r>
      <w:proofErr w:type="gramEnd"/>
      <w:r>
        <w:rPr>
          <w:rFonts w:asciiTheme="majorHAnsi" w:hAnsiTheme="majorHAnsi"/>
          <w:b/>
          <w:lang w:val="en-GB"/>
        </w:rPr>
        <w:t>-</w:t>
      </w:r>
      <w:r w:rsidR="00AA46B5" w:rsidRPr="00686CF8">
        <w:rPr>
          <w:rFonts w:asciiTheme="majorHAnsi" w:hAnsiTheme="majorHAnsi"/>
          <w:b/>
          <w:lang w:val="en-GB"/>
        </w:rPr>
        <w:t>Table 2</w:t>
      </w:r>
      <w:r w:rsidR="004F46C5" w:rsidRPr="00686CF8">
        <w:rPr>
          <w:rFonts w:asciiTheme="majorHAnsi" w:hAnsiTheme="majorHAnsi"/>
          <w:b/>
          <w:lang w:val="en-GB"/>
        </w:rPr>
        <w:t>. Details of patients with „</w:t>
      </w:r>
      <w:proofErr w:type="gramStart"/>
      <w:r w:rsidR="004F46C5" w:rsidRPr="00686CF8">
        <w:rPr>
          <w:rFonts w:asciiTheme="majorHAnsi" w:hAnsiTheme="majorHAnsi"/>
          <w:b/>
          <w:lang w:val="en-GB"/>
        </w:rPr>
        <w:t>definite“ autoimmune</w:t>
      </w:r>
      <w:proofErr w:type="gramEnd"/>
      <w:r w:rsidR="004F46C5" w:rsidRPr="00686CF8">
        <w:rPr>
          <w:rFonts w:asciiTheme="majorHAnsi" w:hAnsiTheme="majorHAnsi"/>
          <w:b/>
          <w:lang w:val="en-GB"/>
        </w:rPr>
        <w:t xml:space="preserve"> encephalitis</w:t>
      </w:r>
    </w:p>
    <w:p w14:paraId="2F69CC79" w14:textId="77777777" w:rsidR="00A24FE3" w:rsidRPr="00C16EFB" w:rsidRDefault="00A24FE3">
      <w:pPr>
        <w:rPr>
          <w:sz w:val="20"/>
          <w:lang w:val="en-GB"/>
        </w:rPr>
      </w:pPr>
    </w:p>
    <w:tbl>
      <w:tblPr>
        <w:tblStyle w:val="a6"/>
        <w:tblpPr w:leftFromText="180" w:rightFromText="180" w:vertAnchor="text" w:horzAnchor="page" w:tblpX="776" w:tblpY="4"/>
        <w:tblW w:w="15149" w:type="dxa"/>
        <w:shd w:val="clear" w:color="auto" w:fill="FFFFFF" w:themeFill="background1"/>
        <w:tblLayout w:type="fixed"/>
        <w:tblLook w:val="0420" w:firstRow="1" w:lastRow="0" w:firstColumn="0" w:lastColumn="0" w:noHBand="0" w:noVBand="1"/>
      </w:tblPr>
      <w:tblGrid>
        <w:gridCol w:w="1225"/>
        <w:gridCol w:w="1418"/>
        <w:gridCol w:w="2017"/>
        <w:gridCol w:w="1701"/>
        <w:gridCol w:w="959"/>
        <w:gridCol w:w="959"/>
        <w:gridCol w:w="1418"/>
        <w:gridCol w:w="916"/>
        <w:gridCol w:w="1210"/>
        <w:gridCol w:w="1058"/>
        <w:gridCol w:w="992"/>
        <w:gridCol w:w="1276"/>
      </w:tblGrid>
      <w:tr w:rsidR="008D0601" w:rsidRPr="00686CF8" w14:paraId="15F9DB11" w14:textId="77777777" w:rsidTr="00C825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1"/>
        </w:trPr>
        <w:tc>
          <w:tcPr>
            <w:tcW w:w="1225" w:type="dxa"/>
            <w:shd w:val="clear" w:color="auto" w:fill="FFFFFF" w:themeFill="background1"/>
          </w:tcPr>
          <w:p w14:paraId="5BE3F27C" w14:textId="646E71E0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#/Sex/Age</w:t>
            </w:r>
            <w:r w:rsidR="00C82576" w:rsidRPr="00686CF8">
              <w:rPr>
                <w:rFonts w:asciiTheme="majorHAnsi" w:hAnsiTheme="majorHAnsi"/>
                <w:szCs w:val="22"/>
                <w:lang w:val="en-GB"/>
              </w:rPr>
              <w:t>, years</w:t>
            </w:r>
          </w:p>
        </w:tc>
        <w:tc>
          <w:tcPr>
            <w:tcW w:w="1418" w:type="dxa"/>
            <w:shd w:val="clear" w:color="auto" w:fill="FFFFFF" w:themeFill="background1"/>
          </w:tcPr>
          <w:p w14:paraId="52DA6A58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Reason for ICU admission</w:t>
            </w:r>
          </w:p>
        </w:tc>
        <w:tc>
          <w:tcPr>
            <w:tcW w:w="2017" w:type="dxa"/>
            <w:shd w:val="clear" w:color="auto" w:fill="FFFFFF" w:themeFill="background1"/>
          </w:tcPr>
          <w:p w14:paraId="202E9002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Symptoms prior to ICU admission</w:t>
            </w:r>
          </w:p>
        </w:tc>
        <w:tc>
          <w:tcPr>
            <w:tcW w:w="1701" w:type="dxa"/>
            <w:shd w:val="clear" w:color="auto" w:fill="FFFFFF" w:themeFill="background1"/>
          </w:tcPr>
          <w:p w14:paraId="35574EA1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 w:val="0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Ab</w:t>
            </w:r>
          </w:p>
        </w:tc>
        <w:tc>
          <w:tcPr>
            <w:tcW w:w="959" w:type="dxa"/>
            <w:shd w:val="clear" w:color="auto" w:fill="FFFFFF" w:themeFill="background1"/>
          </w:tcPr>
          <w:p w14:paraId="71704F47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 w:val="0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CCI</w:t>
            </w:r>
          </w:p>
        </w:tc>
        <w:tc>
          <w:tcPr>
            <w:tcW w:w="959" w:type="dxa"/>
            <w:shd w:val="clear" w:color="auto" w:fill="FFFFFF" w:themeFill="background1"/>
          </w:tcPr>
          <w:p w14:paraId="7C9E39FF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MRI changes</w:t>
            </w:r>
          </w:p>
        </w:tc>
        <w:tc>
          <w:tcPr>
            <w:tcW w:w="1418" w:type="dxa"/>
            <w:shd w:val="clear" w:color="auto" w:fill="FFFFFF" w:themeFill="background1"/>
          </w:tcPr>
          <w:p w14:paraId="5D23D85B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EEG changes</w:t>
            </w:r>
          </w:p>
        </w:tc>
        <w:tc>
          <w:tcPr>
            <w:tcW w:w="916" w:type="dxa"/>
            <w:shd w:val="clear" w:color="auto" w:fill="FFFFFF" w:themeFill="background1"/>
          </w:tcPr>
          <w:p w14:paraId="43300A7A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Inflammatory CSF*</w:t>
            </w:r>
          </w:p>
        </w:tc>
        <w:tc>
          <w:tcPr>
            <w:tcW w:w="1210" w:type="dxa"/>
            <w:shd w:val="clear" w:color="auto" w:fill="FFFFFF" w:themeFill="background1"/>
          </w:tcPr>
          <w:p w14:paraId="250EC7FC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proofErr w:type="spellStart"/>
            <w:r w:rsidRPr="00686CF8">
              <w:rPr>
                <w:rFonts w:asciiTheme="majorHAnsi" w:hAnsiTheme="majorHAnsi"/>
                <w:szCs w:val="22"/>
                <w:lang w:val="en-GB"/>
              </w:rPr>
              <w:t>Tumor</w:t>
            </w:r>
            <w:proofErr w:type="spellEnd"/>
          </w:p>
        </w:tc>
        <w:tc>
          <w:tcPr>
            <w:tcW w:w="1058" w:type="dxa"/>
            <w:shd w:val="clear" w:color="auto" w:fill="FFFFFF" w:themeFill="background1"/>
          </w:tcPr>
          <w:p w14:paraId="431AC3F9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Respiratory support</w:t>
            </w:r>
          </w:p>
        </w:tc>
        <w:tc>
          <w:tcPr>
            <w:tcW w:w="992" w:type="dxa"/>
            <w:shd w:val="clear" w:color="auto" w:fill="FFFFFF" w:themeFill="background1"/>
          </w:tcPr>
          <w:p w14:paraId="74DCEE7C" w14:textId="661437A5" w:rsidR="008D0601" w:rsidRPr="00686CF8" w:rsidRDefault="00F919DD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PE</w:t>
            </w:r>
            <w:r w:rsidRPr="00686CF8">
              <w:rPr>
                <w:rFonts w:asciiTheme="majorHAnsi" w:hAnsiTheme="majorHAnsi"/>
                <w:szCs w:val="22"/>
                <w:lang w:val="en-US"/>
              </w:rPr>
              <w:t>/</w:t>
            </w:r>
            <w:r w:rsidRPr="00686CF8">
              <w:rPr>
                <w:rFonts w:asciiTheme="majorHAnsi" w:hAnsiTheme="majorHAnsi"/>
                <w:szCs w:val="22"/>
                <w:lang w:val="en-GB"/>
              </w:rPr>
              <w:t>improvement</w:t>
            </w:r>
          </w:p>
        </w:tc>
        <w:tc>
          <w:tcPr>
            <w:tcW w:w="1276" w:type="dxa"/>
            <w:shd w:val="clear" w:color="auto" w:fill="FFFFFF" w:themeFill="background1"/>
          </w:tcPr>
          <w:p w14:paraId="5AB612BE" w14:textId="7C139163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Length of ICU stay</w:t>
            </w:r>
            <w:r w:rsidR="00C82576" w:rsidRPr="00686CF8">
              <w:rPr>
                <w:rFonts w:asciiTheme="majorHAnsi" w:hAnsiTheme="majorHAnsi"/>
                <w:szCs w:val="22"/>
                <w:lang w:val="en-GB"/>
              </w:rPr>
              <w:t>, days</w:t>
            </w:r>
          </w:p>
        </w:tc>
      </w:tr>
      <w:tr w:rsidR="008D0601" w:rsidRPr="00686CF8" w14:paraId="526D660E" w14:textId="77777777" w:rsidTr="00C825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25" w:type="dxa"/>
            <w:shd w:val="clear" w:color="auto" w:fill="FFFFFF" w:themeFill="background1"/>
          </w:tcPr>
          <w:p w14:paraId="2D55DF10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1/F/25</w:t>
            </w:r>
          </w:p>
        </w:tc>
        <w:tc>
          <w:tcPr>
            <w:tcW w:w="1418" w:type="dxa"/>
            <w:shd w:val="clear" w:color="auto" w:fill="FFFFFF" w:themeFill="background1"/>
          </w:tcPr>
          <w:p w14:paraId="525B3204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SE</w:t>
            </w:r>
          </w:p>
        </w:tc>
        <w:tc>
          <w:tcPr>
            <w:tcW w:w="2017" w:type="dxa"/>
            <w:shd w:val="clear" w:color="auto" w:fill="FFFFFF" w:themeFill="background1"/>
          </w:tcPr>
          <w:p w14:paraId="0F9AAF0E" w14:textId="2EEAF26B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 xml:space="preserve">Confusion, </w:t>
            </w:r>
            <w:r w:rsidR="0042005D" w:rsidRPr="00686CF8">
              <w:rPr>
                <w:rFonts w:asciiTheme="majorHAnsi" w:hAnsiTheme="majorHAnsi"/>
                <w:bCs/>
                <w:szCs w:val="22"/>
                <w:lang w:val="en-GB"/>
              </w:rPr>
              <w:t>behavioural</w:t>
            </w: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 xml:space="preserve"> and personality changes</w:t>
            </w:r>
          </w:p>
        </w:tc>
        <w:tc>
          <w:tcPr>
            <w:tcW w:w="1701" w:type="dxa"/>
            <w:shd w:val="clear" w:color="auto" w:fill="FFFFFF" w:themeFill="background1"/>
          </w:tcPr>
          <w:p w14:paraId="3C3A5945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NMDA-R</w:t>
            </w:r>
          </w:p>
        </w:tc>
        <w:tc>
          <w:tcPr>
            <w:tcW w:w="959" w:type="dxa"/>
            <w:shd w:val="clear" w:color="auto" w:fill="FFFFFF" w:themeFill="background1"/>
          </w:tcPr>
          <w:p w14:paraId="257F73DA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2</w:t>
            </w:r>
          </w:p>
        </w:tc>
        <w:tc>
          <w:tcPr>
            <w:tcW w:w="959" w:type="dxa"/>
            <w:shd w:val="clear" w:color="auto" w:fill="FFFFFF" w:themeFill="background1"/>
          </w:tcPr>
          <w:p w14:paraId="258C261F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N</w:t>
            </w:r>
          </w:p>
        </w:tc>
        <w:tc>
          <w:tcPr>
            <w:tcW w:w="1418" w:type="dxa"/>
            <w:shd w:val="clear" w:color="auto" w:fill="FFFFFF" w:themeFill="background1"/>
          </w:tcPr>
          <w:p w14:paraId="0C9F4862" w14:textId="105DA093" w:rsidR="008D0601" w:rsidRPr="00686CF8" w:rsidRDefault="00C16EFB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S</w:t>
            </w:r>
            <w:r w:rsidR="008D0601" w:rsidRPr="00686CF8">
              <w:rPr>
                <w:rFonts w:asciiTheme="majorHAnsi" w:hAnsiTheme="majorHAnsi"/>
                <w:bCs/>
                <w:szCs w:val="22"/>
                <w:lang w:val="en-GB"/>
              </w:rPr>
              <w:t>low activity</w:t>
            </w:r>
          </w:p>
        </w:tc>
        <w:tc>
          <w:tcPr>
            <w:tcW w:w="916" w:type="dxa"/>
            <w:shd w:val="clear" w:color="auto" w:fill="FFFFFF" w:themeFill="background1"/>
          </w:tcPr>
          <w:p w14:paraId="55A89844" w14:textId="1F2A437A" w:rsidR="008D0601" w:rsidRPr="00686CF8" w:rsidRDefault="00CD173A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N</w:t>
            </w:r>
          </w:p>
        </w:tc>
        <w:tc>
          <w:tcPr>
            <w:tcW w:w="1210" w:type="dxa"/>
            <w:shd w:val="clear" w:color="auto" w:fill="FFFFFF" w:themeFill="background1"/>
          </w:tcPr>
          <w:p w14:paraId="3FE6392D" w14:textId="1572E6DC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Ovarian teratom</w:t>
            </w:r>
            <w:r w:rsidR="00C16EFB" w:rsidRPr="00686CF8">
              <w:rPr>
                <w:rFonts w:asciiTheme="majorHAnsi" w:hAnsiTheme="majorHAnsi"/>
                <w:bCs/>
                <w:szCs w:val="22"/>
                <w:lang w:val="en-GB"/>
              </w:rPr>
              <w:t>a</w:t>
            </w:r>
          </w:p>
        </w:tc>
        <w:tc>
          <w:tcPr>
            <w:tcW w:w="1058" w:type="dxa"/>
            <w:shd w:val="clear" w:color="auto" w:fill="FFFFFF" w:themeFill="background1"/>
          </w:tcPr>
          <w:p w14:paraId="7E2C5055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512B6AE" w14:textId="4418B331" w:rsidR="008D0601" w:rsidRPr="00686CF8" w:rsidRDefault="00F919DD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13/N</w:t>
            </w:r>
          </w:p>
        </w:tc>
        <w:tc>
          <w:tcPr>
            <w:tcW w:w="1276" w:type="dxa"/>
            <w:shd w:val="clear" w:color="auto" w:fill="FFFFFF" w:themeFill="background1"/>
          </w:tcPr>
          <w:p w14:paraId="39F6F6F8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34</w:t>
            </w:r>
          </w:p>
        </w:tc>
      </w:tr>
      <w:tr w:rsidR="008D0601" w:rsidRPr="00686CF8" w14:paraId="7CC6B85F" w14:textId="77777777" w:rsidTr="00196503">
        <w:trPr>
          <w:trHeight w:val="315"/>
        </w:trPr>
        <w:tc>
          <w:tcPr>
            <w:tcW w:w="1225" w:type="dxa"/>
            <w:shd w:val="clear" w:color="auto" w:fill="FFFFFF" w:themeFill="background1"/>
          </w:tcPr>
          <w:p w14:paraId="49F0F862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2/M/66</w:t>
            </w:r>
          </w:p>
        </w:tc>
        <w:tc>
          <w:tcPr>
            <w:tcW w:w="1418" w:type="dxa"/>
            <w:shd w:val="clear" w:color="auto" w:fill="FFFFFF" w:themeFill="background1"/>
          </w:tcPr>
          <w:p w14:paraId="3C75A483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SE</w:t>
            </w:r>
          </w:p>
        </w:tc>
        <w:tc>
          <w:tcPr>
            <w:tcW w:w="2017" w:type="dxa"/>
            <w:shd w:val="clear" w:color="auto" w:fill="FFFFFF" w:themeFill="background1"/>
          </w:tcPr>
          <w:p w14:paraId="0835186D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Seizures</w:t>
            </w:r>
          </w:p>
        </w:tc>
        <w:tc>
          <w:tcPr>
            <w:tcW w:w="1701" w:type="dxa"/>
            <w:shd w:val="clear" w:color="auto" w:fill="auto"/>
          </w:tcPr>
          <w:p w14:paraId="77F6B11C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VGKC-c/LGI1</w:t>
            </w:r>
          </w:p>
        </w:tc>
        <w:tc>
          <w:tcPr>
            <w:tcW w:w="959" w:type="dxa"/>
            <w:shd w:val="clear" w:color="auto" w:fill="FFFFFF" w:themeFill="background1"/>
          </w:tcPr>
          <w:p w14:paraId="4DF5831F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2</w:t>
            </w:r>
          </w:p>
        </w:tc>
        <w:tc>
          <w:tcPr>
            <w:tcW w:w="959" w:type="dxa"/>
            <w:shd w:val="clear" w:color="auto" w:fill="FFFFFF" w:themeFill="background1"/>
          </w:tcPr>
          <w:p w14:paraId="5EB41127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LE</w:t>
            </w:r>
          </w:p>
        </w:tc>
        <w:tc>
          <w:tcPr>
            <w:tcW w:w="1418" w:type="dxa"/>
            <w:shd w:val="clear" w:color="auto" w:fill="FFFFFF" w:themeFill="background1"/>
          </w:tcPr>
          <w:p w14:paraId="3D02FDA7" w14:textId="2F8677E6" w:rsidR="008D0601" w:rsidRPr="00686CF8" w:rsidRDefault="00020A96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N</w:t>
            </w:r>
          </w:p>
        </w:tc>
        <w:tc>
          <w:tcPr>
            <w:tcW w:w="916" w:type="dxa"/>
            <w:shd w:val="clear" w:color="auto" w:fill="FFFFFF" w:themeFill="background1"/>
          </w:tcPr>
          <w:p w14:paraId="36C9CC81" w14:textId="336B6E25" w:rsidR="008D0601" w:rsidRPr="00686CF8" w:rsidRDefault="00CD173A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N</w:t>
            </w:r>
          </w:p>
        </w:tc>
        <w:tc>
          <w:tcPr>
            <w:tcW w:w="1210" w:type="dxa"/>
            <w:shd w:val="clear" w:color="auto" w:fill="FFFFFF" w:themeFill="background1"/>
          </w:tcPr>
          <w:p w14:paraId="76B74CB9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</w:p>
        </w:tc>
        <w:tc>
          <w:tcPr>
            <w:tcW w:w="1058" w:type="dxa"/>
            <w:shd w:val="clear" w:color="auto" w:fill="FFFFFF" w:themeFill="background1"/>
          </w:tcPr>
          <w:p w14:paraId="71074991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F9E4353" w14:textId="33B6C172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5/</w:t>
            </w:r>
            <w:r w:rsidR="00F919DD" w:rsidRPr="00686CF8">
              <w:rPr>
                <w:rFonts w:asciiTheme="majorHAnsi" w:hAnsiTheme="majorHAnsi"/>
                <w:bCs/>
                <w:szCs w:val="22"/>
                <w:lang w:val="en-GB"/>
              </w:rPr>
              <w:t>Y</w:t>
            </w:r>
          </w:p>
        </w:tc>
        <w:tc>
          <w:tcPr>
            <w:tcW w:w="1276" w:type="dxa"/>
            <w:shd w:val="clear" w:color="auto" w:fill="FFFFFF" w:themeFill="background1"/>
          </w:tcPr>
          <w:p w14:paraId="3589A689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5</w:t>
            </w:r>
          </w:p>
        </w:tc>
      </w:tr>
      <w:tr w:rsidR="008D0601" w:rsidRPr="00686CF8" w14:paraId="57F60891" w14:textId="77777777" w:rsidTr="00CC5B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tcW w:w="1225" w:type="dxa"/>
            <w:shd w:val="clear" w:color="auto" w:fill="FFFFFF" w:themeFill="background1"/>
          </w:tcPr>
          <w:p w14:paraId="6E9C1636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3/M/42</w:t>
            </w:r>
          </w:p>
        </w:tc>
        <w:tc>
          <w:tcPr>
            <w:tcW w:w="1418" w:type="dxa"/>
            <w:shd w:val="clear" w:color="auto" w:fill="FFFFFF" w:themeFill="background1"/>
          </w:tcPr>
          <w:p w14:paraId="750CFFA3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SE</w:t>
            </w:r>
          </w:p>
        </w:tc>
        <w:tc>
          <w:tcPr>
            <w:tcW w:w="2017" w:type="dxa"/>
            <w:shd w:val="clear" w:color="auto" w:fill="FFFFFF" w:themeFill="background1"/>
          </w:tcPr>
          <w:p w14:paraId="0EB81152" w14:textId="6F472746" w:rsidR="008D0601" w:rsidRPr="00686CF8" w:rsidRDefault="00C16EFB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Seizures</w:t>
            </w:r>
            <w:r w:rsidR="008D0601" w:rsidRPr="00686CF8">
              <w:rPr>
                <w:rFonts w:asciiTheme="majorHAnsi" w:hAnsiTheme="majorHAnsi"/>
                <w:bCs/>
                <w:szCs w:val="22"/>
                <w:lang w:val="en-GB"/>
              </w:rPr>
              <w:t xml:space="preserve"> (focal)</w:t>
            </w:r>
          </w:p>
        </w:tc>
        <w:tc>
          <w:tcPr>
            <w:tcW w:w="1701" w:type="dxa"/>
            <w:shd w:val="clear" w:color="auto" w:fill="auto"/>
          </w:tcPr>
          <w:p w14:paraId="467D2911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Ma1/Ma2</w:t>
            </w:r>
          </w:p>
        </w:tc>
        <w:tc>
          <w:tcPr>
            <w:tcW w:w="959" w:type="dxa"/>
            <w:shd w:val="clear" w:color="auto" w:fill="FFFFFF" w:themeFill="background1"/>
          </w:tcPr>
          <w:p w14:paraId="4A9D4672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2</w:t>
            </w:r>
          </w:p>
        </w:tc>
        <w:tc>
          <w:tcPr>
            <w:tcW w:w="959" w:type="dxa"/>
            <w:shd w:val="clear" w:color="auto" w:fill="FFFFFF" w:themeFill="background1"/>
          </w:tcPr>
          <w:p w14:paraId="0EA45204" w14:textId="6408415E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L</w:t>
            </w:r>
            <w:r w:rsidR="009D67F8" w:rsidRPr="00686CF8">
              <w:rPr>
                <w:rFonts w:asciiTheme="majorHAnsi" w:hAnsiTheme="majorHAnsi"/>
                <w:bCs/>
                <w:szCs w:val="22"/>
                <w:lang w:val="en-GB"/>
              </w:rPr>
              <w:t>A</w:t>
            </w:r>
          </w:p>
        </w:tc>
        <w:tc>
          <w:tcPr>
            <w:tcW w:w="1418" w:type="dxa"/>
            <w:shd w:val="clear" w:color="auto" w:fill="FFFFFF" w:themeFill="background1"/>
          </w:tcPr>
          <w:p w14:paraId="50EB2BAF" w14:textId="4D7B7CE3" w:rsidR="008D0601" w:rsidRPr="00686CF8" w:rsidRDefault="00C16EFB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S</w:t>
            </w:r>
            <w:r w:rsidR="008D0601" w:rsidRPr="00686CF8">
              <w:rPr>
                <w:rFonts w:asciiTheme="majorHAnsi" w:hAnsiTheme="majorHAnsi"/>
                <w:bCs/>
                <w:szCs w:val="22"/>
                <w:lang w:val="en-GB"/>
              </w:rPr>
              <w:t>low activity (tempora</w:t>
            </w: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l</w:t>
            </w:r>
            <w:r w:rsidR="008D0601" w:rsidRPr="00686CF8">
              <w:rPr>
                <w:rFonts w:asciiTheme="majorHAnsi" w:hAnsiTheme="majorHAnsi"/>
                <w:bCs/>
                <w:szCs w:val="22"/>
                <w:lang w:val="en-GB"/>
              </w:rPr>
              <w:t>)</w:t>
            </w:r>
          </w:p>
        </w:tc>
        <w:tc>
          <w:tcPr>
            <w:tcW w:w="916" w:type="dxa"/>
            <w:shd w:val="clear" w:color="auto" w:fill="FFFFFF" w:themeFill="background1"/>
          </w:tcPr>
          <w:p w14:paraId="68F7B64F" w14:textId="3B6D5E94" w:rsidR="008D0601" w:rsidRPr="00686CF8" w:rsidRDefault="00CD173A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N</w:t>
            </w:r>
          </w:p>
        </w:tc>
        <w:tc>
          <w:tcPr>
            <w:tcW w:w="1210" w:type="dxa"/>
            <w:shd w:val="clear" w:color="auto" w:fill="FFFFFF" w:themeFill="background1"/>
          </w:tcPr>
          <w:p w14:paraId="0219D775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color w:val="000000"/>
                <w:szCs w:val="22"/>
                <w:lang w:val="en-GB"/>
              </w:rPr>
              <w:t>Seminoma</w:t>
            </w:r>
          </w:p>
        </w:tc>
        <w:tc>
          <w:tcPr>
            <w:tcW w:w="1058" w:type="dxa"/>
            <w:shd w:val="clear" w:color="auto" w:fill="FFFFFF" w:themeFill="background1"/>
          </w:tcPr>
          <w:p w14:paraId="346B666A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744D238" w14:textId="6BCCE966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4/</w:t>
            </w:r>
            <w:r w:rsidR="00F919DD" w:rsidRPr="00686CF8">
              <w:rPr>
                <w:rFonts w:asciiTheme="majorHAnsi" w:hAnsiTheme="majorHAnsi"/>
                <w:bCs/>
                <w:szCs w:val="22"/>
                <w:lang w:val="en-GB"/>
              </w:rPr>
              <w:t>N</w:t>
            </w:r>
          </w:p>
        </w:tc>
        <w:tc>
          <w:tcPr>
            <w:tcW w:w="1276" w:type="dxa"/>
            <w:shd w:val="clear" w:color="auto" w:fill="FFFFFF" w:themeFill="background1"/>
          </w:tcPr>
          <w:p w14:paraId="4641736D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4</w:t>
            </w:r>
          </w:p>
        </w:tc>
      </w:tr>
      <w:tr w:rsidR="008D0601" w:rsidRPr="00686CF8" w14:paraId="7974A91B" w14:textId="77777777" w:rsidTr="00196503">
        <w:tc>
          <w:tcPr>
            <w:tcW w:w="1225" w:type="dxa"/>
            <w:shd w:val="clear" w:color="auto" w:fill="FFFFFF" w:themeFill="background1"/>
          </w:tcPr>
          <w:p w14:paraId="14B39911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4/M/62</w:t>
            </w:r>
          </w:p>
        </w:tc>
        <w:tc>
          <w:tcPr>
            <w:tcW w:w="1418" w:type="dxa"/>
            <w:shd w:val="clear" w:color="auto" w:fill="FFFFFF" w:themeFill="background1"/>
          </w:tcPr>
          <w:p w14:paraId="4903D45A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Delirium</w:t>
            </w:r>
          </w:p>
        </w:tc>
        <w:tc>
          <w:tcPr>
            <w:tcW w:w="2017" w:type="dxa"/>
            <w:shd w:val="clear" w:color="auto" w:fill="FFFFFF" w:themeFill="background1"/>
          </w:tcPr>
          <w:p w14:paraId="32F65CDC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Confusion, subacute cognitive decline</w:t>
            </w:r>
          </w:p>
        </w:tc>
        <w:tc>
          <w:tcPr>
            <w:tcW w:w="1701" w:type="dxa"/>
            <w:shd w:val="clear" w:color="auto" w:fill="auto"/>
          </w:tcPr>
          <w:p w14:paraId="3055276F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AMPA</w:t>
            </w:r>
          </w:p>
        </w:tc>
        <w:tc>
          <w:tcPr>
            <w:tcW w:w="959" w:type="dxa"/>
            <w:shd w:val="clear" w:color="auto" w:fill="FFFFFF" w:themeFill="background1"/>
          </w:tcPr>
          <w:p w14:paraId="4DD69A0D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10</w:t>
            </w:r>
          </w:p>
        </w:tc>
        <w:tc>
          <w:tcPr>
            <w:tcW w:w="959" w:type="dxa"/>
            <w:shd w:val="clear" w:color="auto" w:fill="FFFFFF" w:themeFill="background1"/>
          </w:tcPr>
          <w:p w14:paraId="3CE0BE90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LE</w:t>
            </w:r>
          </w:p>
        </w:tc>
        <w:tc>
          <w:tcPr>
            <w:tcW w:w="1418" w:type="dxa"/>
            <w:shd w:val="clear" w:color="auto" w:fill="FFFFFF" w:themeFill="background1"/>
          </w:tcPr>
          <w:p w14:paraId="14FB6BFD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N</w:t>
            </w:r>
          </w:p>
        </w:tc>
        <w:tc>
          <w:tcPr>
            <w:tcW w:w="916" w:type="dxa"/>
            <w:shd w:val="clear" w:color="auto" w:fill="FFFFFF" w:themeFill="background1"/>
          </w:tcPr>
          <w:p w14:paraId="0C6A7BF1" w14:textId="21261280" w:rsidR="008D0601" w:rsidRPr="00686CF8" w:rsidRDefault="00CC5B45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Y</w:t>
            </w:r>
          </w:p>
        </w:tc>
        <w:tc>
          <w:tcPr>
            <w:tcW w:w="1210" w:type="dxa"/>
            <w:shd w:val="clear" w:color="auto" w:fill="FFFFFF" w:themeFill="background1"/>
          </w:tcPr>
          <w:p w14:paraId="6C217469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</w:p>
        </w:tc>
        <w:tc>
          <w:tcPr>
            <w:tcW w:w="1058" w:type="dxa"/>
            <w:shd w:val="clear" w:color="auto" w:fill="FFFFFF" w:themeFill="background1"/>
          </w:tcPr>
          <w:p w14:paraId="5A7BD242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B3E2064" w14:textId="68270239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6/</w:t>
            </w:r>
            <w:r w:rsidR="00F919DD" w:rsidRPr="00686CF8">
              <w:rPr>
                <w:rFonts w:asciiTheme="majorHAnsi" w:hAnsiTheme="majorHAnsi"/>
                <w:bCs/>
                <w:szCs w:val="22"/>
                <w:lang w:val="en-GB"/>
              </w:rPr>
              <w:t>N</w:t>
            </w:r>
          </w:p>
        </w:tc>
        <w:tc>
          <w:tcPr>
            <w:tcW w:w="1276" w:type="dxa"/>
            <w:shd w:val="clear" w:color="auto" w:fill="FFFFFF" w:themeFill="background1"/>
          </w:tcPr>
          <w:p w14:paraId="796D842D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19</w:t>
            </w:r>
          </w:p>
        </w:tc>
      </w:tr>
      <w:tr w:rsidR="008D0601" w:rsidRPr="00686CF8" w14:paraId="7A53B784" w14:textId="77777777" w:rsidTr="0019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25" w:type="dxa"/>
            <w:shd w:val="clear" w:color="auto" w:fill="FFFFFF" w:themeFill="background1"/>
          </w:tcPr>
          <w:p w14:paraId="0B886D45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5/M/64</w:t>
            </w:r>
          </w:p>
        </w:tc>
        <w:tc>
          <w:tcPr>
            <w:tcW w:w="1418" w:type="dxa"/>
            <w:shd w:val="clear" w:color="auto" w:fill="FFFFFF" w:themeFill="background1"/>
          </w:tcPr>
          <w:p w14:paraId="0BD4984E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SE</w:t>
            </w:r>
          </w:p>
        </w:tc>
        <w:tc>
          <w:tcPr>
            <w:tcW w:w="2017" w:type="dxa"/>
            <w:shd w:val="clear" w:color="auto" w:fill="FFFFFF" w:themeFill="background1"/>
          </w:tcPr>
          <w:p w14:paraId="75E3B090" w14:textId="6D6AD67F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Perso</w:t>
            </w:r>
            <w:r w:rsidR="00C16EFB" w:rsidRPr="00686CF8">
              <w:rPr>
                <w:rFonts w:asciiTheme="majorHAnsi" w:hAnsiTheme="majorHAnsi"/>
                <w:bCs/>
                <w:szCs w:val="22"/>
                <w:lang w:val="en-GB"/>
              </w:rPr>
              <w:t xml:space="preserve">nality and </w:t>
            </w:r>
            <w:r w:rsidR="0042005D" w:rsidRPr="00686CF8">
              <w:rPr>
                <w:rFonts w:asciiTheme="majorHAnsi" w:hAnsiTheme="majorHAnsi"/>
                <w:bCs/>
                <w:szCs w:val="22"/>
                <w:lang w:val="en-GB"/>
              </w:rPr>
              <w:t>Behavioural</w:t>
            </w: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 xml:space="preserve"> charges, seizures</w:t>
            </w:r>
          </w:p>
        </w:tc>
        <w:tc>
          <w:tcPr>
            <w:tcW w:w="1701" w:type="dxa"/>
            <w:shd w:val="clear" w:color="auto" w:fill="auto"/>
          </w:tcPr>
          <w:p w14:paraId="3AF98869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VGKC-c/LGI1</w:t>
            </w:r>
          </w:p>
        </w:tc>
        <w:tc>
          <w:tcPr>
            <w:tcW w:w="959" w:type="dxa"/>
            <w:shd w:val="clear" w:color="auto" w:fill="FFFFFF" w:themeFill="background1"/>
          </w:tcPr>
          <w:p w14:paraId="11F306FA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3</w:t>
            </w:r>
          </w:p>
        </w:tc>
        <w:tc>
          <w:tcPr>
            <w:tcW w:w="959" w:type="dxa"/>
            <w:shd w:val="clear" w:color="auto" w:fill="FFFFFF" w:themeFill="background1"/>
          </w:tcPr>
          <w:p w14:paraId="335F6EB3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LE</w:t>
            </w:r>
          </w:p>
        </w:tc>
        <w:tc>
          <w:tcPr>
            <w:tcW w:w="1418" w:type="dxa"/>
            <w:shd w:val="clear" w:color="auto" w:fill="FFFFFF" w:themeFill="background1"/>
          </w:tcPr>
          <w:p w14:paraId="6F26A69C" w14:textId="1F81B14C" w:rsidR="008D0601" w:rsidRPr="00686CF8" w:rsidRDefault="00C16EFB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S</w:t>
            </w:r>
            <w:r w:rsidR="008D0601" w:rsidRPr="00686CF8">
              <w:rPr>
                <w:rFonts w:asciiTheme="majorHAnsi" w:hAnsiTheme="majorHAnsi"/>
                <w:bCs/>
                <w:szCs w:val="22"/>
                <w:lang w:val="en-GB"/>
              </w:rPr>
              <w:t>low activity</w:t>
            </w:r>
          </w:p>
        </w:tc>
        <w:tc>
          <w:tcPr>
            <w:tcW w:w="916" w:type="dxa"/>
            <w:shd w:val="clear" w:color="auto" w:fill="FFFFFF" w:themeFill="background1"/>
          </w:tcPr>
          <w:p w14:paraId="38D2A9DB" w14:textId="1C160D01" w:rsidR="008D0601" w:rsidRPr="00686CF8" w:rsidRDefault="00CD173A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N</w:t>
            </w:r>
          </w:p>
        </w:tc>
        <w:tc>
          <w:tcPr>
            <w:tcW w:w="1210" w:type="dxa"/>
            <w:shd w:val="clear" w:color="auto" w:fill="FFFFFF" w:themeFill="background1"/>
          </w:tcPr>
          <w:p w14:paraId="04CB01B7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</w:p>
        </w:tc>
        <w:tc>
          <w:tcPr>
            <w:tcW w:w="1058" w:type="dxa"/>
            <w:shd w:val="clear" w:color="auto" w:fill="FFFFFF" w:themeFill="background1"/>
          </w:tcPr>
          <w:p w14:paraId="7B0D8412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090A864" w14:textId="34CD5980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5/</w:t>
            </w:r>
            <w:r w:rsidR="00F919DD" w:rsidRPr="00686CF8">
              <w:rPr>
                <w:rFonts w:asciiTheme="majorHAnsi" w:hAnsiTheme="majorHAnsi"/>
                <w:bCs/>
                <w:szCs w:val="22"/>
                <w:lang w:val="en-GB"/>
              </w:rPr>
              <w:t>Y</w:t>
            </w:r>
          </w:p>
        </w:tc>
        <w:tc>
          <w:tcPr>
            <w:tcW w:w="1276" w:type="dxa"/>
            <w:shd w:val="clear" w:color="auto" w:fill="FFFFFF" w:themeFill="background1"/>
          </w:tcPr>
          <w:p w14:paraId="5898D5ED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5</w:t>
            </w:r>
          </w:p>
        </w:tc>
      </w:tr>
      <w:tr w:rsidR="008D0601" w:rsidRPr="00686CF8" w14:paraId="7A4F7A86" w14:textId="77777777" w:rsidTr="00196503">
        <w:tc>
          <w:tcPr>
            <w:tcW w:w="1225" w:type="dxa"/>
            <w:shd w:val="clear" w:color="auto" w:fill="FFFFFF" w:themeFill="background1"/>
          </w:tcPr>
          <w:p w14:paraId="78B43BA9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6/M/66</w:t>
            </w:r>
          </w:p>
        </w:tc>
        <w:tc>
          <w:tcPr>
            <w:tcW w:w="1418" w:type="dxa"/>
            <w:shd w:val="clear" w:color="auto" w:fill="FFFFFF" w:themeFill="background1"/>
          </w:tcPr>
          <w:p w14:paraId="3561B436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SE</w:t>
            </w:r>
          </w:p>
        </w:tc>
        <w:tc>
          <w:tcPr>
            <w:tcW w:w="2017" w:type="dxa"/>
            <w:shd w:val="clear" w:color="auto" w:fill="FFFFFF" w:themeFill="background1"/>
          </w:tcPr>
          <w:p w14:paraId="004B522A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Confusion</w:t>
            </w:r>
          </w:p>
        </w:tc>
        <w:tc>
          <w:tcPr>
            <w:tcW w:w="1701" w:type="dxa"/>
            <w:shd w:val="clear" w:color="auto" w:fill="auto"/>
          </w:tcPr>
          <w:p w14:paraId="649BC0DD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VGKC-c</w:t>
            </w:r>
          </w:p>
        </w:tc>
        <w:tc>
          <w:tcPr>
            <w:tcW w:w="959" w:type="dxa"/>
            <w:shd w:val="clear" w:color="auto" w:fill="FFFFFF" w:themeFill="background1"/>
          </w:tcPr>
          <w:p w14:paraId="4642D38D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9</w:t>
            </w:r>
          </w:p>
        </w:tc>
        <w:tc>
          <w:tcPr>
            <w:tcW w:w="959" w:type="dxa"/>
            <w:shd w:val="clear" w:color="auto" w:fill="FFFFFF" w:themeFill="background1"/>
          </w:tcPr>
          <w:p w14:paraId="0CBA945A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N</w:t>
            </w:r>
          </w:p>
        </w:tc>
        <w:tc>
          <w:tcPr>
            <w:tcW w:w="1418" w:type="dxa"/>
            <w:shd w:val="clear" w:color="auto" w:fill="FFFFFF" w:themeFill="background1"/>
          </w:tcPr>
          <w:p w14:paraId="6CDA0926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EDs (</w:t>
            </w:r>
            <w:proofErr w:type="spellStart"/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fronto</w:t>
            </w:r>
            <w:proofErr w:type="spellEnd"/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-parietal)</w:t>
            </w:r>
          </w:p>
        </w:tc>
        <w:tc>
          <w:tcPr>
            <w:tcW w:w="916" w:type="dxa"/>
            <w:shd w:val="clear" w:color="auto" w:fill="FFFFFF" w:themeFill="background1"/>
          </w:tcPr>
          <w:p w14:paraId="039DE973" w14:textId="13E31D9C" w:rsidR="008D0601" w:rsidRPr="00686CF8" w:rsidRDefault="003F3707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Y</w:t>
            </w:r>
          </w:p>
        </w:tc>
        <w:tc>
          <w:tcPr>
            <w:tcW w:w="1210" w:type="dxa"/>
            <w:shd w:val="clear" w:color="auto" w:fill="FFFFFF" w:themeFill="background1"/>
          </w:tcPr>
          <w:p w14:paraId="5C1190F4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color w:val="000000"/>
                <w:szCs w:val="22"/>
                <w:lang w:val="en-GB"/>
              </w:rPr>
              <w:t>Pancreas</w:t>
            </w:r>
          </w:p>
        </w:tc>
        <w:tc>
          <w:tcPr>
            <w:tcW w:w="1058" w:type="dxa"/>
            <w:shd w:val="clear" w:color="auto" w:fill="FFFFFF" w:themeFill="background1"/>
          </w:tcPr>
          <w:p w14:paraId="28F2D8FA" w14:textId="617A925E" w:rsidR="008D0601" w:rsidRPr="00686CF8" w:rsidRDefault="00F919DD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MV</w:t>
            </w:r>
          </w:p>
        </w:tc>
        <w:tc>
          <w:tcPr>
            <w:tcW w:w="992" w:type="dxa"/>
            <w:shd w:val="clear" w:color="auto" w:fill="FFFFFF" w:themeFill="background1"/>
          </w:tcPr>
          <w:p w14:paraId="077ABDB9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ACD1FF4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11</w:t>
            </w:r>
          </w:p>
        </w:tc>
      </w:tr>
      <w:tr w:rsidR="008D0601" w:rsidRPr="00686CF8" w14:paraId="1C690EFD" w14:textId="77777777" w:rsidTr="00420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</w:trPr>
        <w:tc>
          <w:tcPr>
            <w:tcW w:w="1225" w:type="dxa"/>
            <w:shd w:val="clear" w:color="auto" w:fill="FFFFFF" w:themeFill="background1"/>
          </w:tcPr>
          <w:p w14:paraId="561C714C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7/M/87</w:t>
            </w:r>
          </w:p>
        </w:tc>
        <w:tc>
          <w:tcPr>
            <w:tcW w:w="1418" w:type="dxa"/>
            <w:shd w:val="clear" w:color="auto" w:fill="FFFFFF" w:themeFill="background1"/>
          </w:tcPr>
          <w:p w14:paraId="1C334BF3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RF</w:t>
            </w:r>
          </w:p>
        </w:tc>
        <w:tc>
          <w:tcPr>
            <w:tcW w:w="2017" w:type="dxa"/>
            <w:shd w:val="clear" w:color="auto" w:fill="FFFFFF" w:themeFill="background1"/>
          </w:tcPr>
          <w:p w14:paraId="76F56CDC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Cognitive decline, ataxia</w:t>
            </w:r>
          </w:p>
        </w:tc>
        <w:tc>
          <w:tcPr>
            <w:tcW w:w="1701" w:type="dxa"/>
            <w:shd w:val="clear" w:color="auto" w:fill="auto"/>
          </w:tcPr>
          <w:p w14:paraId="405E2DFB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NMDA-R</w:t>
            </w:r>
          </w:p>
        </w:tc>
        <w:tc>
          <w:tcPr>
            <w:tcW w:w="959" w:type="dxa"/>
            <w:shd w:val="clear" w:color="auto" w:fill="FFFFFF" w:themeFill="background1"/>
          </w:tcPr>
          <w:p w14:paraId="7816CBF9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5</w:t>
            </w:r>
          </w:p>
        </w:tc>
        <w:tc>
          <w:tcPr>
            <w:tcW w:w="959" w:type="dxa"/>
            <w:shd w:val="clear" w:color="auto" w:fill="FFFFFF" w:themeFill="background1"/>
          </w:tcPr>
          <w:p w14:paraId="1D9C0ED6" w14:textId="11824298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L</w:t>
            </w:r>
            <w:r w:rsidR="001F60C4" w:rsidRPr="00686CF8">
              <w:rPr>
                <w:rFonts w:asciiTheme="majorHAnsi" w:hAnsiTheme="majorHAnsi"/>
                <w:bCs/>
                <w:szCs w:val="22"/>
                <w:lang w:val="en-GB"/>
              </w:rPr>
              <w:t>E</w:t>
            </w:r>
          </w:p>
        </w:tc>
        <w:tc>
          <w:tcPr>
            <w:tcW w:w="1418" w:type="dxa"/>
            <w:shd w:val="clear" w:color="auto" w:fill="FFFFFF" w:themeFill="background1"/>
          </w:tcPr>
          <w:p w14:paraId="06F1F97E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EDs</w:t>
            </w:r>
          </w:p>
        </w:tc>
        <w:tc>
          <w:tcPr>
            <w:tcW w:w="916" w:type="dxa"/>
            <w:shd w:val="clear" w:color="auto" w:fill="FFFFFF" w:themeFill="background1"/>
          </w:tcPr>
          <w:p w14:paraId="0BFD10C5" w14:textId="4AF0C946" w:rsidR="008D0601" w:rsidRPr="00686CF8" w:rsidRDefault="00CD173A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N</w:t>
            </w:r>
          </w:p>
        </w:tc>
        <w:tc>
          <w:tcPr>
            <w:tcW w:w="1210" w:type="dxa"/>
            <w:shd w:val="clear" w:color="auto" w:fill="FFFFFF" w:themeFill="background1"/>
          </w:tcPr>
          <w:p w14:paraId="06791FAD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</w:p>
        </w:tc>
        <w:tc>
          <w:tcPr>
            <w:tcW w:w="1058" w:type="dxa"/>
            <w:shd w:val="clear" w:color="auto" w:fill="FFFFFF" w:themeFill="background1"/>
          </w:tcPr>
          <w:p w14:paraId="6FC0D59C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3CFB07D" w14:textId="2BA65DC2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7/</w:t>
            </w:r>
            <w:r w:rsidR="00F919DD" w:rsidRPr="00686CF8">
              <w:rPr>
                <w:rFonts w:asciiTheme="majorHAnsi" w:hAnsiTheme="majorHAnsi"/>
                <w:bCs/>
                <w:szCs w:val="22"/>
                <w:lang w:val="en-GB"/>
              </w:rPr>
              <w:t>N</w:t>
            </w:r>
          </w:p>
        </w:tc>
        <w:tc>
          <w:tcPr>
            <w:tcW w:w="1276" w:type="dxa"/>
            <w:shd w:val="clear" w:color="auto" w:fill="FFFFFF" w:themeFill="background1"/>
          </w:tcPr>
          <w:p w14:paraId="61B29E20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14</w:t>
            </w:r>
          </w:p>
        </w:tc>
      </w:tr>
      <w:tr w:rsidR="008D0601" w:rsidRPr="00686CF8" w14:paraId="4CBB6DBA" w14:textId="77777777" w:rsidTr="00196503">
        <w:tc>
          <w:tcPr>
            <w:tcW w:w="1225" w:type="dxa"/>
            <w:shd w:val="clear" w:color="auto" w:fill="FFFFFF" w:themeFill="background1"/>
          </w:tcPr>
          <w:p w14:paraId="0570BFD4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8/F/73</w:t>
            </w:r>
          </w:p>
        </w:tc>
        <w:tc>
          <w:tcPr>
            <w:tcW w:w="1418" w:type="dxa"/>
            <w:shd w:val="clear" w:color="auto" w:fill="FFFFFF" w:themeFill="background1"/>
          </w:tcPr>
          <w:p w14:paraId="517BD92B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RF</w:t>
            </w:r>
          </w:p>
        </w:tc>
        <w:tc>
          <w:tcPr>
            <w:tcW w:w="2017" w:type="dxa"/>
            <w:shd w:val="clear" w:color="auto" w:fill="FFFFFF" w:themeFill="background1"/>
          </w:tcPr>
          <w:p w14:paraId="17472675" w14:textId="3AF6A323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 xml:space="preserve">Cognitive decline, </w:t>
            </w:r>
            <w:r w:rsidR="0042005D" w:rsidRPr="00686CF8">
              <w:rPr>
                <w:rFonts w:asciiTheme="majorHAnsi" w:hAnsiTheme="majorHAnsi"/>
                <w:bCs/>
                <w:szCs w:val="22"/>
                <w:lang w:val="en-GB"/>
              </w:rPr>
              <w:t>behavioural</w:t>
            </w: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 xml:space="preserve"> changes, </w:t>
            </w:r>
            <w:r w:rsidR="00C16EFB" w:rsidRPr="00686CF8">
              <w:rPr>
                <w:rFonts w:asciiTheme="majorHAnsi" w:hAnsiTheme="majorHAnsi"/>
                <w:bCs/>
                <w:szCs w:val="22"/>
                <w:lang w:val="en-GB"/>
              </w:rPr>
              <w:t>seizures,</w:t>
            </w: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 xml:space="preserve"> headache</w:t>
            </w:r>
          </w:p>
        </w:tc>
        <w:tc>
          <w:tcPr>
            <w:tcW w:w="1701" w:type="dxa"/>
            <w:shd w:val="clear" w:color="auto" w:fill="auto"/>
          </w:tcPr>
          <w:p w14:paraId="1F9B1632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VGKC-c</w:t>
            </w:r>
          </w:p>
        </w:tc>
        <w:tc>
          <w:tcPr>
            <w:tcW w:w="959" w:type="dxa"/>
            <w:shd w:val="clear" w:color="auto" w:fill="FFFFFF" w:themeFill="background1"/>
          </w:tcPr>
          <w:p w14:paraId="1BAF3EC7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1</w:t>
            </w:r>
          </w:p>
        </w:tc>
        <w:tc>
          <w:tcPr>
            <w:tcW w:w="959" w:type="dxa"/>
            <w:shd w:val="clear" w:color="auto" w:fill="FFFFFF" w:themeFill="background1"/>
          </w:tcPr>
          <w:p w14:paraId="2D081E21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N</w:t>
            </w:r>
          </w:p>
        </w:tc>
        <w:tc>
          <w:tcPr>
            <w:tcW w:w="1418" w:type="dxa"/>
            <w:shd w:val="clear" w:color="auto" w:fill="FFFFFF" w:themeFill="background1"/>
          </w:tcPr>
          <w:p w14:paraId="2B78968E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N</w:t>
            </w:r>
          </w:p>
        </w:tc>
        <w:tc>
          <w:tcPr>
            <w:tcW w:w="916" w:type="dxa"/>
            <w:shd w:val="clear" w:color="auto" w:fill="FFFFFF" w:themeFill="background1"/>
          </w:tcPr>
          <w:p w14:paraId="4C3492C3" w14:textId="1266724D" w:rsidR="008D0601" w:rsidRPr="00686CF8" w:rsidRDefault="00CD173A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N</w:t>
            </w:r>
          </w:p>
        </w:tc>
        <w:tc>
          <w:tcPr>
            <w:tcW w:w="1210" w:type="dxa"/>
            <w:shd w:val="clear" w:color="auto" w:fill="FFFFFF" w:themeFill="background1"/>
          </w:tcPr>
          <w:p w14:paraId="17EF2021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</w:p>
        </w:tc>
        <w:tc>
          <w:tcPr>
            <w:tcW w:w="1058" w:type="dxa"/>
            <w:shd w:val="clear" w:color="auto" w:fill="FFFFFF" w:themeFill="background1"/>
          </w:tcPr>
          <w:p w14:paraId="4BB04AEF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5378E76" w14:textId="28C14E5B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4/</w:t>
            </w:r>
            <w:r w:rsidR="00F919DD" w:rsidRPr="00686CF8">
              <w:rPr>
                <w:rFonts w:asciiTheme="majorHAnsi" w:hAnsiTheme="majorHAnsi"/>
                <w:bCs/>
                <w:szCs w:val="22"/>
                <w:lang w:val="en-GB"/>
              </w:rPr>
              <w:t>Y</w:t>
            </w:r>
          </w:p>
        </w:tc>
        <w:tc>
          <w:tcPr>
            <w:tcW w:w="1276" w:type="dxa"/>
            <w:shd w:val="clear" w:color="auto" w:fill="FFFFFF" w:themeFill="background1"/>
          </w:tcPr>
          <w:p w14:paraId="7F612453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4</w:t>
            </w:r>
          </w:p>
        </w:tc>
      </w:tr>
      <w:tr w:rsidR="008D0601" w:rsidRPr="00686CF8" w14:paraId="0825C565" w14:textId="77777777" w:rsidTr="00196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25" w:type="dxa"/>
            <w:shd w:val="clear" w:color="auto" w:fill="FFFFFF" w:themeFill="background1"/>
          </w:tcPr>
          <w:p w14:paraId="4D6D4FDC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9/M/46</w:t>
            </w:r>
          </w:p>
        </w:tc>
        <w:tc>
          <w:tcPr>
            <w:tcW w:w="1418" w:type="dxa"/>
            <w:shd w:val="clear" w:color="auto" w:fill="FFFFFF" w:themeFill="background1"/>
          </w:tcPr>
          <w:p w14:paraId="759D9C36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SE</w:t>
            </w:r>
          </w:p>
        </w:tc>
        <w:tc>
          <w:tcPr>
            <w:tcW w:w="2017" w:type="dxa"/>
            <w:shd w:val="clear" w:color="auto" w:fill="FFFFFF" w:themeFill="background1"/>
          </w:tcPr>
          <w:p w14:paraId="3A7EB609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Seizures</w:t>
            </w:r>
          </w:p>
        </w:tc>
        <w:tc>
          <w:tcPr>
            <w:tcW w:w="1701" w:type="dxa"/>
            <w:shd w:val="clear" w:color="auto" w:fill="auto"/>
          </w:tcPr>
          <w:p w14:paraId="2A1A38D5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VGKC-c</w:t>
            </w:r>
          </w:p>
        </w:tc>
        <w:tc>
          <w:tcPr>
            <w:tcW w:w="959" w:type="dxa"/>
            <w:shd w:val="clear" w:color="auto" w:fill="FFFFFF" w:themeFill="background1"/>
          </w:tcPr>
          <w:p w14:paraId="4B031ABF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2</w:t>
            </w:r>
          </w:p>
        </w:tc>
        <w:tc>
          <w:tcPr>
            <w:tcW w:w="959" w:type="dxa"/>
            <w:shd w:val="clear" w:color="auto" w:fill="FFFFFF" w:themeFill="background1"/>
          </w:tcPr>
          <w:p w14:paraId="5125E348" w14:textId="62186E7E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L</w:t>
            </w:r>
            <w:r w:rsidR="001F60C4" w:rsidRPr="00686CF8">
              <w:rPr>
                <w:rFonts w:asciiTheme="majorHAnsi" w:hAnsiTheme="majorHAnsi"/>
                <w:bCs/>
                <w:szCs w:val="22"/>
                <w:lang w:val="en-GB"/>
              </w:rPr>
              <w:t>E</w:t>
            </w:r>
          </w:p>
        </w:tc>
        <w:tc>
          <w:tcPr>
            <w:tcW w:w="1418" w:type="dxa"/>
            <w:shd w:val="clear" w:color="auto" w:fill="FFFFFF" w:themeFill="background1"/>
          </w:tcPr>
          <w:p w14:paraId="358D2F74" w14:textId="6CBE907C" w:rsidR="008D0601" w:rsidRPr="00686CF8" w:rsidRDefault="00C16EFB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S</w:t>
            </w:r>
            <w:r w:rsidR="008D0601" w:rsidRPr="00686CF8">
              <w:rPr>
                <w:rFonts w:asciiTheme="majorHAnsi" w:hAnsiTheme="majorHAnsi"/>
                <w:bCs/>
                <w:szCs w:val="22"/>
                <w:lang w:val="en-GB"/>
              </w:rPr>
              <w:t>low activity</w:t>
            </w:r>
          </w:p>
        </w:tc>
        <w:tc>
          <w:tcPr>
            <w:tcW w:w="916" w:type="dxa"/>
            <w:shd w:val="clear" w:color="auto" w:fill="FFFFFF" w:themeFill="background1"/>
          </w:tcPr>
          <w:p w14:paraId="04623702" w14:textId="42805A4D" w:rsidR="008D0601" w:rsidRPr="00686CF8" w:rsidRDefault="00CC5B45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Y</w:t>
            </w:r>
          </w:p>
        </w:tc>
        <w:tc>
          <w:tcPr>
            <w:tcW w:w="1210" w:type="dxa"/>
            <w:shd w:val="clear" w:color="auto" w:fill="FFFFFF" w:themeFill="background1"/>
          </w:tcPr>
          <w:p w14:paraId="46E4EE3D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</w:p>
        </w:tc>
        <w:tc>
          <w:tcPr>
            <w:tcW w:w="1058" w:type="dxa"/>
            <w:shd w:val="clear" w:color="auto" w:fill="FFFFFF" w:themeFill="background1"/>
          </w:tcPr>
          <w:p w14:paraId="579481EF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7499D9D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E309089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5</w:t>
            </w:r>
          </w:p>
        </w:tc>
      </w:tr>
      <w:tr w:rsidR="008D0601" w:rsidRPr="00686CF8" w14:paraId="33EE0619" w14:textId="77777777" w:rsidTr="00196503">
        <w:trPr>
          <w:trHeight w:val="485"/>
        </w:trPr>
        <w:tc>
          <w:tcPr>
            <w:tcW w:w="1225" w:type="dxa"/>
            <w:shd w:val="clear" w:color="auto" w:fill="FFFFFF" w:themeFill="background1"/>
          </w:tcPr>
          <w:p w14:paraId="2C125D34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10/M/64</w:t>
            </w:r>
          </w:p>
        </w:tc>
        <w:tc>
          <w:tcPr>
            <w:tcW w:w="1418" w:type="dxa"/>
            <w:shd w:val="clear" w:color="auto" w:fill="FFFFFF" w:themeFill="background1"/>
          </w:tcPr>
          <w:p w14:paraId="578E5F7E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Delirium</w:t>
            </w:r>
          </w:p>
        </w:tc>
        <w:tc>
          <w:tcPr>
            <w:tcW w:w="2017" w:type="dxa"/>
            <w:shd w:val="clear" w:color="auto" w:fill="FFFFFF" w:themeFill="background1"/>
          </w:tcPr>
          <w:p w14:paraId="0BF2492E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Headache, confusion</w:t>
            </w:r>
          </w:p>
        </w:tc>
        <w:tc>
          <w:tcPr>
            <w:tcW w:w="1701" w:type="dxa"/>
            <w:shd w:val="clear" w:color="auto" w:fill="auto"/>
          </w:tcPr>
          <w:p w14:paraId="68EE2C78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 w:eastAsia="en-US"/>
              </w:rPr>
            </w:pPr>
            <w:r w:rsidRPr="00686CF8">
              <w:rPr>
                <w:rFonts w:asciiTheme="majorHAnsi" w:hAnsiTheme="majorHAnsi"/>
                <w:szCs w:val="22"/>
                <w:lang w:val="en-GB" w:eastAsia="en-US"/>
              </w:rPr>
              <w:t>CV2/CRMP-5</w:t>
            </w:r>
          </w:p>
        </w:tc>
        <w:tc>
          <w:tcPr>
            <w:tcW w:w="959" w:type="dxa"/>
            <w:shd w:val="clear" w:color="auto" w:fill="FFFFFF" w:themeFill="background1"/>
          </w:tcPr>
          <w:p w14:paraId="142CF1BB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5</w:t>
            </w:r>
          </w:p>
        </w:tc>
        <w:tc>
          <w:tcPr>
            <w:tcW w:w="959" w:type="dxa"/>
            <w:shd w:val="clear" w:color="auto" w:fill="FFFFFF" w:themeFill="background1"/>
          </w:tcPr>
          <w:p w14:paraId="1B424942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N</w:t>
            </w:r>
          </w:p>
        </w:tc>
        <w:tc>
          <w:tcPr>
            <w:tcW w:w="1418" w:type="dxa"/>
            <w:shd w:val="clear" w:color="auto" w:fill="FFFFFF" w:themeFill="background1"/>
          </w:tcPr>
          <w:p w14:paraId="590136E7" w14:textId="067E5AE2" w:rsidR="008D0601" w:rsidRPr="00686CF8" w:rsidRDefault="00C16EFB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S</w:t>
            </w:r>
            <w:r w:rsidR="008D0601" w:rsidRPr="00686CF8">
              <w:rPr>
                <w:rFonts w:asciiTheme="majorHAnsi" w:hAnsiTheme="majorHAnsi"/>
                <w:bCs/>
                <w:szCs w:val="22"/>
                <w:lang w:val="en-GB"/>
              </w:rPr>
              <w:t>low activity</w:t>
            </w:r>
          </w:p>
        </w:tc>
        <w:tc>
          <w:tcPr>
            <w:tcW w:w="916" w:type="dxa"/>
            <w:shd w:val="clear" w:color="auto" w:fill="FFFFFF" w:themeFill="background1"/>
          </w:tcPr>
          <w:p w14:paraId="1EA4122A" w14:textId="31209C2B" w:rsidR="008D0601" w:rsidRPr="00686CF8" w:rsidRDefault="00CC5B45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N</w:t>
            </w:r>
          </w:p>
        </w:tc>
        <w:tc>
          <w:tcPr>
            <w:tcW w:w="1210" w:type="dxa"/>
            <w:shd w:val="clear" w:color="auto" w:fill="FFFFFF" w:themeFill="background1"/>
          </w:tcPr>
          <w:p w14:paraId="17598B5C" w14:textId="1714940F" w:rsidR="008D0601" w:rsidRPr="00686CF8" w:rsidRDefault="005214EB" w:rsidP="00C82576">
            <w:pPr>
              <w:spacing w:line="276" w:lineRule="auto"/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color w:val="000000"/>
                <w:szCs w:val="22"/>
                <w:lang w:val="en-GB"/>
              </w:rPr>
              <w:t>Small cell l</w:t>
            </w:r>
            <w:r w:rsidR="008D0601" w:rsidRPr="00686CF8">
              <w:rPr>
                <w:rFonts w:asciiTheme="majorHAnsi" w:hAnsiTheme="majorHAnsi"/>
                <w:bCs/>
                <w:color w:val="000000"/>
                <w:szCs w:val="22"/>
                <w:lang w:val="en-GB"/>
              </w:rPr>
              <w:t>ung</w:t>
            </w:r>
            <w:r w:rsidRPr="00686CF8">
              <w:rPr>
                <w:rFonts w:asciiTheme="majorHAnsi" w:hAnsiTheme="majorHAnsi"/>
                <w:bCs/>
                <w:color w:val="000000"/>
                <w:szCs w:val="22"/>
                <w:lang w:val="en-GB"/>
              </w:rPr>
              <w:t xml:space="preserve"> cancer</w:t>
            </w:r>
          </w:p>
        </w:tc>
        <w:tc>
          <w:tcPr>
            <w:tcW w:w="1058" w:type="dxa"/>
            <w:shd w:val="clear" w:color="auto" w:fill="FFFFFF" w:themeFill="background1"/>
          </w:tcPr>
          <w:p w14:paraId="61440171" w14:textId="686AF15B" w:rsidR="008D0601" w:rsidRPr="00686CF8" w:rsidRDefault="00F919DD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MV</w:t>
            </w:r>
          </w:p>
        </w:tc>
        <w:tc>
          <w:tcPr>
            <w:tcW w:w="992" w:type="dxa"/>
            <w:shd w:val="clear" w:color="auto" w:fill="FFFFFF" w:themeFill="background1"/>
          </w:tcPr>
          <w:p w14:paraId="08F82EA9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422BE5F" w14:textId="77777777" w:rsidR="008D0601" w:rsidRPr="00686CF8" w:rsidRDefault="008D0601" w:rsidP="00C82576">
            <w:pPr>
              <w:spacing w:line="276" w:lineRule="auto"/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85</w:t>
            </w:r>
          </w:p>
        </w:tc>
      </w:tr>
      <w:tr w:rsidR="008D0601" w:rsidRPr="00686CF8" w14:paraId="3680F205" w14:textId="77777777" w:rsidTr="00C825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0"/>
        </w:trPr>
        <w:tc>
          <w:tcPr>
            <w:tcW w:w="1225" w:type="dxa"/>
            <w:shd w:val="clear" w:color="auto" w:fill="FFFFFF" w:themeFill="background1"/>
          </w:tcPr>
          <w:p w14:paraId="4D6CC0C7" w14:textId="77777777" w:rsidR="008D0601" w:rsidRPr="00686CF8" w:rsidRDefault="008D0601" w:rsidP="00C82576">
            <w:pPr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11/F/29</w:t>
            </w:r>
          </w:p>
        </w:tc>
        <w:tc>
          <w:tcPr>
            <w:tcW w:w="1418" w:type="dxa"/>
            <w:shd w:val="clear" w:color="auto" w:fill="FFFFFF" w:themeFill="background1"/>
          </w:tcPr>
          <w:p w14:paraId="602C6802" w14:textId="77777777" w:rsidR="008D0601" w:rsidRPr="00686CF8" w:rsidRDefault="008D0601" w:rsidP="00C82576">
            <w:pPr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SE</w:t>
            </w:r>
          </w:p>
        </w:tc>
        <w:tc>
          <w:tcPr>
            <w:tcW w:w="2017" w:type="dxa"/>
            <w:shd w:val="clear" w:color="auto" w:fill="FFFFFF" w:themeFill="background1"/>
          </w:tcPr>
          <w:p w14:paraId="229F0D23" w14:textId="3DF7F29C" w:rsidR="008D0601" w:rsidRPr="00686CF8" w:rsidRDefault="00C16EFB" w:rsidP="00C82576">
            <w:pPr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S</w:t>
            </w:r>
            <w:r w:rsidR="008D0601" w:rsidRPr="00686CF8">
              <w:rPr>
                <w:rFonts w:asciiTheme="majorHAnsi" w:hAnsiTheme="majorHAnsi"/>
                <w:bCs/>
                <w:szCs w:val="22"/>
                <w:lang w:val="en-GB"/>
              </w:rPr>
              <w:t xml:space="preserve">eizures, cognitive decline, </w:t>
            </w:r>
            <w:r w:rsidR="0042005D" w:rsidRPr="00686CF8">
              <w:rPr>
                <w:rFonts w:asciiTheme="majorHAnsi" w:hAnsiTheme="majorHAnsi"/>
                <w:bCs/>
                <w:szCs w:val="22"/>
                <w:lang w:val="en-GB"/>
              </w:rPr>
              <w:lastRenderedPageBreak/>
              <w:t>behavioural</w:t>
            </w:r>
            <w:r w:rsidR="008D0601" w:rsidRPr="00686CF8">
              <w:rPr>
                <w:rFonts w:asciiTheme="majorHAnsi" w:hAnsiTheme="majorHAnsi"/>
                <w:bCs/>
                <w:szCs w:val="22"/>
                <w:lang w:val="en-GB"/>
              </w:rPr>
              <w:t xml:space="preserve"> changes</w:t>
            </w:r>
          </w:p>
        </w:tc>
        <w:tc>
          <w:tcPr>
            <w:tcW w:w="1701" w:type="dxa"/>
            <w:shd w:val="clear" w:color="auto" w:fill="FFFFFF" w:themeFill="background1"/>
          </w:tcPr>
          <w:p w14:paraId="4AC7CD95" w14:textId="77777777" w:rsidR="008D0601" w:rsidRPr="00686CF8" w:rsidRDefault="008D0601" w:rsidP="00C82576">
            <w:pPr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lastRenderedPageBreak/>
              <w:t>NMDA-R</w:t>
            </w:r>
          </w:p>
        </w:tc>
        <w:tc>
          <w:tcPr>
            <w:tcW w:w="959" w:type="dxa"/>
            <w:shd w:val="clear" w:color="auto" w:fill="FFFFFF" w:themeFill="background1"/>
          </w:tcPr>
          <w:p w14:paraId="6E26AD1C" w14:textId="77777777" w:rsidR="008D0601" w:rsidRPr="00686CF8" w:rsidRDefault="008D0601" w:rsidP="00C82576">
            <w:pPr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2</w:t>
            </w:r>
          </w:p>
        </w:tc>
        <w:tc>
          <w:tcPr>
            <w:tcW w:w="959" w:type="dxa"/>
            <w:shd w:val="clear" w:color="auto" w:fill="FFFFFF" w:themeFill="background1"/>
          </w:tcPr>
          <w:p w14:paraId="5CCBFF29" w14:textId="77777777" w:rsidR="008D0601" w:rsidRPr="00686CF8" w:rsidRDefault="008D0601" w:rsidP="00C82576">
            <w:pPr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LE</w:t>
            </w:r>
          </w:p>
        </w:tc>
        <w:tc>
          <w:tcPr>
            <w:tcW w:w="1418" w:type="dxa"/>
            <w:shd w:val="clear" w:color="auto" w:fill="FFFFFF" w:themeFill="background1"/>
          </w:tcPr>
          <w:p w14:paraId="1908A8A1" w14:textId="77777777" w:rsidR="008D0601" w:rsidRPr="00686CF8" w:rsidRDefault="008D0601" w:rsidP="00C82576">
            <w:pPr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N</w:t>
            </w:r>
          </w:p>
        </w:tc>
        <w:tc>
          <w:tcPr>
            <w:tcW w:w="916" w:type="dxa"/>
            <w:shd w:val="clear" w:color="auto" w:fill="FFFFFF" w:themeFill="background1"/>
          </w:tcPr>
          <w:p w14:paraId="7C39EF11" w14:textId="14DF9C63" w:rsidR="008D0601" w:rsidRPr="00686CF8" w:rsidRDefault="00CD173A" w:rsidP="00C82576">
            <w:pPr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N</w:t>
            </w:r>
          </w:p>
        </w:tc>
        <w:tc>
          <w:tcPr>
            <w:tcW w:w="1210" w:type="dxa"/>
            <w:shd w:val="clear" w:color="auto" w:fill="FFFFFF" w:themeFill="background1"/>
          </w:tcPr>
          <w:p w14:paraId="5595636C" w14:textId="4E754DF9" w:rsidR="008D0601" w:rsidRPr="00686CF8" w:rsidRDefault="008D0601" w:rsidP="00C82576">
            <w:pPr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color w:val="000000"/>
                <w:szCs w:val="22"/>
                <w:lang w:val="en-GB"/>
              </w:rPr>
              <w:t>Ovarian teratom</w:t>
            </w:r>
            <w:r w:rsidR="00C16EFB" w:rsidRPr="00686CF8">
              <w:rPr>
                <w:rFonts w:asciiTheme="majorHAnsi" w:hAnsiTheme="majorHAnsi"/>
                <w:bCs/>
                <w:color w:val="000000"/>
                <w:szCs w:val="22"/>
                <w:lang w:val="en-GB"/>
              </w:rPr>
              <w:t>a</w:t>
            </w:r>
          </w:p>
        </w:tc>
        <w:tc>
          <w:tcPr>
            <w:tcW w:w="1058" w:type="dxa"/>
            <w:shd w:val="clear" w:color="auto" w:fill="FFFFFF" w:themeFill="background1"/>
          </w:tcPr>
          <w:p w14:paraId="5F141700" w14:textId="77777777" w:rsidR="008D0601" w:rsidRPr="00686CF8" w:rsidRDefault="008D0601" w:rsidP="00C82576">
            <w:pPr>
              <w:jc w:val="center"/>
              <w:rPr>
                <w:rFonts w:asciiTheme="majorHAnsi" w:hAnsiTheme="majorHAnsi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0C34301" w14:textId="48F1C5FB" w:rsidR="008D0601" w:rsidRPr="00686CF8" w:rsidRDefault="008D0601" w:rsidP="00C82576">
            <w:pPr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10/</w:t>
            </w:r>
            <w:r w:rsidR="00F919DD" w:rsidRPr="00686CF8">
              <w:rPr>
                <w:rFonts w:asciiTheme="majorHAnsi" w:hAnsiTheme="majorHAnsi"/>
                <w:bCs/>
                <w:szCs w:val="22"/>
                <w:lang w:val="en-GB"/>
              </w:rPr>
              <w:t>Y</w:t>
            </w:r>
          </w:p>
        </w:tc>
        <w:tc>
          <w:tcPr>
            <w:tcW w:w="1276" w:type="dxa"/>
            <w:shd w:val="clear" w:color="auto" w:fill="FFFFFF" w:themeFill="background1"/>
          </w:tcPr>
          <w:p w14:paraId="7DEE3555" w14:textId="77777777" w:rsidR="008D0601" w:rsidRPr="00686CF8" w:rsidRDefault="008D0601" w:rsidP="00C82576">
            <w:pPr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38</w:t>
            </w:r>
          </w:p>
        </w:tc>
      </w:tr>
      <w:tr w:rsidR="008D0601" w:rsidRPr="00686CF8" w14:paraId="2AEC0944" w14:textId="77777777" w:rsidTr="00C82576">
        <w:tc>
          <w:tcPr>
            <w:tcW w:w="1225" w:type="dxa"/>
            <w:shd w:val="clear" w:color="auto" w:fill="FFFFFF" w:themeFill="background1"/>
          </w:tcPr>
          <w:p w14:paraId="0BD17247" w14:textId="77777777" w:rsidR="008D0601" w:rsidRPr="00686CF8" w:rsidRDefault="008D0601" w:rsidP="00C82576">
            <w:pPr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lastRenderedPageBreak/>
              <w:t>12/F/30</w:t>
            </w:r>
          </w:p>
        </w:tc>
        <w:tc>
          <w:tcPr>
            <w:tcW w:w="1418" w:type="dxa"/>
            <w:shd w:val="clear" w:color="auto" w:fill="FFFFFF" w:themeFill="background1"/>
          </w:tcPr>
          <w:p w14:paraId="7D19B3B4" w14:textId="77777777" w:rsidR="008D0601" w:rsidRPr="00686CF8" w:rsidRDefault="008D0601" w:rsidP="00C82576">
            <w:pPr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SE</w:t>
            </w:r>
          </w:p>
        </w:tc>
        <w:tc>
          <w:tcPr>
            <w:tcW w:w="2017" w:type="dxa"/>
            <w:shd w:val="clear" w:color="auto" w:fill="FFFFFF" w:themeFill="background1"/>
          </w:tcPr>
          <w:p w14:paraId="5E0FFD25" w14:textId="2158E1FB" w:rsidR="008D0601" w:rsidRPr="00686CF8" w:rsidRDefault="00C16EFB" w:rsidP="00C82576">
            <w:pPr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Seizures</w:t>
            </w:r>
            <w:r w:rsidR="008D0601" w:rsidRPr="00686CF8">
              <w:rPr>
                <w:rFonts w:asciiTheme="majorHAnsi" w:hAnsiTheme="majorHAnsi"/>
                <w:bCs/>
                <w:szCs w:val="22"/>
                <w:lang w:val="en-GB"/>
              </w:rPr>
              <w:t>,</w:t>
            </w: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 xml:space="preserve"> </w:t>
            </w:r>
            <w:r w:rsidR="008D0601" w:rsidRPr="00686CF8">
              <w:rPr>
                <w:rFonts w:asciiTheme="majorHAnsi" w:hAnsiTheme="majorHAnsi"/>
                <w:bCs/>
                <w:szCs w:val="22"/>
                <w:lang w:val="en-GB"/>
              </w:rPr>
              <w:t xml:space="preserve">personality and </w:t>
            </w:r>
            <w:r w:rsidR="0042005D" w:rsidRPr="00686CF8">
              <w:rPr>
                <w:rFonts w:asciiTheme="majorHAnsi" w:hAnsiTheme="majorHAnsi"/>
                <w:bCs/>
                <w:szCs w:val="22"/>
                <w:lang w:val="en-GB"/>
              </w:rPr>
              <w:t>behavioural</w:t>
            </w:r>
            <w:r w:rsidR="008D0601" w:rsidRPr="00686CF8">
              <w:rPr>
                <w:rFonts w:asciiTheme="majorHAnsi" w:hAnsiTheme="majorHAnsi"/>
                <w:bCs/>
                <w:szCs w:val="22"/>
                <w:lang w:val="en-GB"/>
              </w:rPr>
              <w:t xml:space="preserve"> charges</w:t>
            </w:r>
          </w:p>
        </w:tc>
        <w:tc>
          <w:tcPr>
            <w:tcW w:w="1701" w:type="dxa"/>
            <w:shd w:val="clear" w:color="auto" w:fill="FFFFFF" w:themeFill="background1"/>
          </w:tcPr>
          <w:p w14:paraId="266F5EEB" w14:textId="77777777" w:rsidR="008D0601" w:rsidRPr="00686CF8" w:rsidRDefault="008D0601" w:rsidP="00C82576">
            <w:pPr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NMDA-R</w:t>
            </w:r>
          </w:p>
        </w:tc>
        <w:tc>
          <w:tcPr>
            <w:tcW w:w="959" w:type="dxa"/>
            <w:shd w:val="clear" w:color="auto" w:fill="FFFFFF" w:themeFill="background1"/>
          </w:tcPr>
          <w:p w14:paraId="1999151F" w14:textId="77777777" w:rsidR="008D0601" w:rsidRPr="00686CF8" w:rsidRDefault="008D0601" w:rsidP="00C82576">
            <w:pPr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2</w:t>
            </w:r>
          </w:p>
        </w:tc>
        <w:tc>
          <w:tcPr>
            <w:tcW w:w="959" w:type="dxa"/>
            <w:shd w:val="clear" w:color="auto" w:fill="FFFFFF" w:themeFill="background1"/>
          </w:tcPr>
          <w:p w14:paraId="20CBFF22" w14:textId="77777777" w:rsidR="008D0601" w:rsidRPr="00686CF8" w:rsidRDefault="008D0601" w:rsidP="00C82576">
            <w:pPr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N</w:t>
            </w:r>
          </w:p>
        </w:tc>
        <w:tc>
          <w:tcPr>
            <w:tcW w:w="1418" w:type="dxa"/>
            <w:shd w:val="clear" w:color="auto" w:fill="FFFFFF" w:themeFill="background1"/>
          </w:tcPr>
          <w:p w14:paraId="4D079005" w14:textId="1665E1F0" w:rsidR="008D0601" w:rsidRPr="00686CF8" w:rsidRDefault="00C16EFB" w:rsidP="00C82576">
            <w:pPr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S</w:t>
            </w:r>
            <w:r w:rsidR="008D0601" w:rsidRPr="00686CF8">
              <w:rPr>
                <w:rFonts w:asciiTheme="majorHAnsi" w:hAnsiTheme="majorHAnsi"/>
                <w:bCs/>
                <w:szCs w:val="22"/>
                <w:lang w:val="en-GB"/>
              </w:rPr>
              <w:t>low activity</w:t>
            </w:r>
          </w:p>
        </w:tc>
        <w:tc>
          <w:tcPr>
            <w:tcW w:w="916" w:type="dxa"/>
            <w:shd w:val="clear" w:color="auto" w:fill="FFFFFF" w:themeFill="background1"/>
          </w:tcPr>
          <w:p w14:paraId="362CF366" w14:textId="617F4D44" w:rsidR="008D0601" w:rsidRPr="00686CF8" w:rsidRDefault="00CD173A" w:rsidP="00C82576">
            <w:pPr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N</w:t>
            </w:r>
          </w:p>
        </w:tc>
        <w:tc>
          <w:tcPr>
            <w:tcW w:w="1210" w:type="dxa"/>
            <w:shd w:val="clear" w:color="auto" w:fill="FFFFFF" w:themeFill="background1"/>
          </w:tcPr>
          <w:p w14:paraId="758252E3" w14:textId="24EB2C5B" w:rsidR="008D0601" w:rsidRPr="00686CF8" w:rsidRDefault="008D0601" w:rsidP="00C82576">
            <w:pPr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color w:val="000000"/>
                <w:szCs w:val="22"/>
                <w:lang w:val="en-GB"/>
              </w:rPr>
              <w:t>Ovarian teratom</w:t>
            </w:r>
            <w:r w:rsidR="00C16EFB" w:rsidRPr="00686CF8">
              <w:rPr>
                <w:rFonts w:asciiTheme="majorHAnsi" w:hAnsiTheme="majorHAnsi"/>
                <w:bCs/>
                <w:color w:val="000000"/>
                <w:szCs w:val="22"/>
                <w:lang w:val="en-GB"/>
              </w:rPr>
              <w:t>a</w:t>
            </w:r>
          </w:p>
        </w:tc>
        <w:tc>
          <w:tcPr>
            <w:tcW w:w="1058" w:type="dxa"/>
            <w:shd w:val="clear" w:color="auto" w:fill="FFFFFF" w:themeFill="background1"/>
          </w:tcPr>
          <w:p w14:paraId="23B2CF91" w14:textId="77777777" w:rsidR="008D0601" w:rsidRPr="00686CF8" w:rsidRDefault="008D0601" w:rsidP="00C82576">
            <w:pPr>
              <w:jc w:val="center"/>
              <w:rPr>
                <w:rFonts w:asciiTheme="majorHAnsi" w:hAnsiTheme="majorHAnsi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DD1C652" w14:textId="36D09CB1" w:rsidR="008D0601" w:rsidRPr="00686CF8" w:rsidRDefault="008D0601" w:rsidP="00C82576">
            <w:pPr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5/</w:t>
            </w:r>
            <w:r w:rsidR="00F919DD" w:rsidRPr="00686CF8">
              <w:rPr>
                <w:rFonts w:asciiTheme="majorHAnsi" w:hAnsiTheme="majorHAnsi"/>
                <w:bCs/>
                <w:szCs w:val="22"/>
                <w:lang w:val="en-GB"/>
              </w:rPr>
              <w:t>Y</w:t>
            </w:r>
          </w:p>
        </w:tc>
        <w:tc>
          <w:tcPr>
            <w:tcW w:w="1276" w:type="dxa"/>
            <w:shd w:val="clear" w:color="auto" w:fill="FFFFFF" w:themeFill="background1"/>
          </w:tcPr>
          <w:p w14:paraId="13B1E6B2" w14:textId="77777777" w:rsidR="008D0601" w:rsidRPr="00686CF8" w:rsidRDefault="008D0601" w:rsidP="00C82576">
            <w:pPr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33</w:t>
            </w:r>
          </w:p>
        </w:tc>
      </w:tr>
      <w:tr w:rsidR="008D0601" w:rsidRPr="00686CF8" w14:paraId="5DBF13A5" w14:textId="77777777" w:rsidTr="00C825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25" w:type="dxa"/>
            <w:shd w:val="clear" w:color="auto" w:fill="FFFFFF" w:themeFill="background1"/>
          </w:tcPr>
          <w:p w14:paraId="3C2C3DEF" w14:textId="77777777" w:rsidR="008D0601" w:rsidRPr="00686CF8" w:rsidRDefault="008D0601" w:rsidP="00C82576">
            <w:pPr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13/F/25</w:t>
            </w:r>
          </w:p>
        </w:tc>
        <w:tc>
          <w:tcPr>
            <w:tcW w:w="1418" w:type="dxa"/>
            <w:shd w:val="clear" w:color="auto" w:fill="FFFFFF" w:themeFill="background1"/>
          </w:tcPr>
          <w:p w14:paraId="0850D790" w14:textId="77777777" w:rsidR="008D0601" w:rsidRPr="00686CF8" w:rsidRDefault="008D0601" w:rsidP="00C82576">
            <w:pPr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Coma</w:t>
            </w:r>
          </w:p>
        </w:tc>
        <w:tc>
          <w:tcPr>
            <w:tcW w:w="2017" w:type="dxa"/>
            <w:shd w:val="clear" w:color="auto" w:fill="FFFFFF" w:themeFill="background1"/>
          </w:tcPr>
          <w:p w14:paraId="206A6BB5" w14:textId="5F972639" w:rsidR="008D0601" w:rsidRPr="00686CF8" w:rsidRDefault="00C16EFB" w:rsidP="00C82576">
            <w:pPr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Dizziness, headache</w:t>
            </w:r>
            <w:r w:rsidR="008D0601" w:rsidRPr="00686CF8">
              <w:rPr>
                <w:rFonts w:asciiTheme="majorHAnsi" w:hAnsiTheme="majorHAnsi"/>
                <w:bCs/>
                <w:szCs w:val="22"/>
                <w:lang w:val="en-GB"/>
              </w:rPr>
              <w:t xml:space="preserve">, </w:t>
            </w:r>
            <w:r w:rsidR="0042005D" w:rsidRPr="00686CF8">
              <w:rPr>
                <w:rFonts w:asciiTheme="majorHAnsi" w:hAnsiTheme="majorHAnsi"/>
                <w:bCs/>
                <w:szCs w:val="22"/>
                <w:lang w:val="en-GB"/>
              </w:rPr>
              <w:t>behavioural</w:t>
            </w:r>
            <w:r w:rsidR="008D0601" w:rsidRPr="00686CF8">
              <w:rPr>
                <w:rFonts w:asciiTheme="majorHAnsi" w:hAnsiTheme="majorHAnsi"/>
                <w:bCs/>
                <w:szCs w:val="22"/>
                <w:lang w:val="en-GB"/>
              </w:rPr>
              <w:t xml:space="preserve"> and cognitive </w:t>
            </w: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changes</w:t>
            </w:r>
          </w:p>
        </w:tc>
        <w:tc>
          <w:tcPr>
            <w:tcW w:w="1701" w:type="dxa"/>
            <w:shd w:val="clear" w:color="auto" w:fill="FFFFFF" w:themeFill="background1"/>
          </w:tcPr>
          <w:p w14:paraId="2DB2C1AB" w14:textId="77777777" w:rsidR="008D0601" w:rsidRPr="00686CF8" w:rsidRDefault="008D0601" w:rsidP="00C82576">
            <w:pPr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NMDA-R</w:t>
            </w:r>
          </w:p>
        </w:tc>
        <w:tc>
          <w:tcPr>
            <w:tcW w:w="959" w:type="dxa"/>
            <w:shd w:val="clear" w:color="auto" w:fill="FFFFFF" w:themeFill="background1"/>
          </w:tcPr>
          <w:p w14:paraId="3DBC7877" w14:textId="77777777" w:rsidR="008D0601" w:rsidRPr="00686CF8" w:rsidRDefault="008D0601" w:rsidP="00C82576">
            <w:pPr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1</w:t>
            </w:r>
          </w:p>
        </w:tc>
        <w:tc>
          <w:tcPr>
            <w:tcW w:w="959" w:type="dxa"/>
            <w:shd w:val="clear" w:color="auto" w:fill="FFFFFF" w:themeFill="background1"/>
          </w:tcPr>
          <w:p w14:paraId="026641AE" w14:textId="77777777" w:rsidR="008D0601" w:rsidRPr="00686CF8" w:rsidRDefault="008D0601" w:rsidP="00C82576">
            <w:pPr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N</w:t>
            </w:r>
          </w:p>
        </w:tc>
        <w:tc>
          <w:tcPr>
            <w:tcW w:w="1418" w:type="dxa"/>
            <w:shd w:val="clear" w:color="auto" w:fill="FFFFFF" w:themeFill="background1"/>
          </w:tcPr>
          <w:p w14:paraId="27F25886" w14:textId="636F5C4E" w:rsidR="008D0601" w:rsidRPr="00686CF8" w:rsidRDefault="00C16EFB" w:rsidP="00C82576">
            <w:pPr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S</w:t>
            </w:r>
            <w:r w:rsidR="008D0601" w:rsidRPr="00686CF8">
              <w:rPr>
                <w:rFonts w:asciiTheme="majorHAnsi" w:hAnsiTheme="majorHAnsi"/>
                <w:bCs/>
                <w:szCs w:val="22"/>
                <w:lang w:val="en-GB"/>
              </w:rPr>
              <w:t>low activity</w:t>
            </w:r>
          </w:p>
        </w:tc>
        <w:tc>
          <w:tcPr>
            <w:tcW w:w="916" w:type="dxa"/>
            <w:shd w:val="clear" w:color="auto" w:fill="FFFFFF" w:themeFill="background1"/>
          </w:tcPr>
          <w:p w14:paraId="173ADBE2" w14:textId="6BC41898" w:rsidR="008D0601" w:rsidRPr="00686CF8" w:rsidRDefault="00CD173A" w:rsidP="00C82576">
            <w:pPr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N</w:t>
            </w:r>
          </w:p>
        </w:tc>
        <w:tc>
          <w:tcPr>
            <w:tcW w:w="1210" w:type="dxa"/>
            <w:shd w:val="clear" w:color="auto" w:fill="FFFFFF" w:themeFill="background1"/>
          </w:tcPr>
          <w:p w14:paraId="4812375B" w14:textId="6D115EF8" w:rsidR="008D0601" w:rsidRPr="00686CF8" w:rsidRDefault="008D0601" w:rsidP="00C82576">
            <w:pPr>
              <w:jc w:val="center"/>
              <w:rPr>
                <w:rFonts w:asciiTheme="majorHAnsi" w:hAnsiTheme="majorHAnsi"/>
                <w:bCs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Ovarian teratom</w:t>
            </w:r>
            <w:r w:rsidR="00C16EFB" w:rsidRPr="00686CF8">
              <w:rPr>
                <w:rFonts w:asciiTheme="majorHAnsi" w:hAnsiTheme="majorHAnsi"/>
                <w:bCs/>
                <w:szCs w:val="22"/>
                <w:lang w:val="en-GB"/>
              </w:rPr>
              <w:t>a</w:t>
            </w:r>
          </w:p>
        </w:tc>
        <w:tc>
          <w:tcPr>
            <w:tcW w:w="1058" w:type="dxa"/>
            <w:shd w:val="clear" w:color="auto" w:fill="FFFFFF" w:themeFill="background1"/>
          </w:tcPr>
          <w:p w14:paraId="7DE2781E" w14:textId="77777777" w:rsidR="008D0601" w:rsidRPr="00686CF8" w:rsidRDefault="008D0601" w:rsidP="00C82576">
            <w:pPr>
              <w:jc w:val="center"/>
              <w:rPr>
                <w:rFonts w:asciiTheme="majorHAnsi" w:hAnsiTheme="majorHAnsi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42723D6" w14:textId="4146165F" w:rsidR="008D0601" w:rsidRPr="00686CF8" w:rsidRDefault="008D0601" w:rsidP="00C82576">
            <w:pPr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bCs/>
                <w:szCs w:val="22"/>
                <w:lang w:val="en-GB"/>
              </w:rPr>
              <w:t>5/</w:t>
            </w:r>
            <w:r w:rsidR="00F919DD" w:rsidRPr="00686CF8">
              <w:rPr>
                <w:rFonts w:asciiTheme="majorHAnsi" w:hAnsiTheme="majorHAnsi"/>
                <w:bCs/>
                <w:szCs w:val="22"/>
                <w:lang w:val="en-GB"/>
              </w:rPr>
              <w:t>Y</w:t>
            </w:r>
          </w:p>
        </w:tc>
        <w:tc>
          <w:tcPr>
            <w:tcW w:w="1276" w:type="dxa"/>
            <w:shd w:val="clear" w:color="auto" w:fill="FFFFFF" w:themeFill="background1"/>
          </w:tcPr>
          <w:p w14:paraId="1C96BC36" w14:textId="77777777" w:rsidR="008D0601" w:rsidRPr="00686CF8" w:rsidRDefault="008D0601" w:rsidP="00C82576">
            <w:pPr>
              <w:jc w:val="center"/>
              <w:rPr>
                <w:rFonts w:asciiTheme="majorHAnsi" w:hAnsiTheme="majorHAnsi"/>
                <w:szCs w:val="22"/>
                <w:lang w:val="en-GB"/>
              </w:rPr>
            </w:pPr>
            <w:r w:rsidRPr="00686CF8">
              <w:rPr>
                <w:rFonts w:asciiTheme="majorHAnsi" w:hAnsiTheme="majorHAnsi"/>
                <w:szCs w:val="22"/>
                <w:lang w:val="en-GB"/>
              </w:rPr>
              <w:t>55</w:t>
            </w:r>
          </w:p>
        </w:tc>
      </w:tr>
    </w:tbl>
    <w:p w14:paraId="08D61BEC" w14:textId="77777777" w:rsidR="004F46C5" w:rsidRPr="00C16EFB" w:rsidRDefault="004F46C5">
      <w:pPr>
        <w:rPr>
          <w:sz w:val="20"/>
          <w:lang w:val="en-GB"/>
        </w:rPr>
      </w:pPr>
    </w:p>
    <w:p w14:paraId="18F9D7AC" w14:textId="77777777" w:rsidR="004F46C5" w:rsidRPr="00C16EFB" w:rsidRDefault="004F46C5">
      <w:pPr>
        <w:rPr>
          <w:sz w:val="20"/>
          <w:lang w:val="en-GB"/>
        </w:rPr>
      </w:pPr>
    </w:p>
    <w:p w14:paraId="6E44E026" w14:textId="77777777" w:rsidR="00A041F2" w:rsidRPr="00C16EFB" w:rsidRDefault="00A041F2" w:rsidP="00DC0758">
      <w:pPr>
        <w:rPr>
          <w:rFonts w:ascii="Times New Roman" w:hAnsi="Times New Roman"/>
          <w:sz w:val="20"/>
          <w:lang w:val="en-GB"/>
        </w:rPr>
      </w:pPr>
    </w:p>
    <w:p w14:paraId="6358099D" w14:textId="77777777" w:rsidR="00A041F2" w:rsidRPr="00C16EFB" w:rsidRDefault="00A041F2" w:rsidP="00DC0758">
      <w:pPr>
        <w:rPr>
          <w:rFonts w:ascii="Times New Roman" w:hAnsi="Times New Roman"/>
          <w:sz w:val="20"/>
          <w:lang w:val="en-GB"/>
        </w:rPr>
      </w:pPr>
    </w:p>
    <w:p w14:paraId="4375B6F5" w14:textId="77777777" w:rsidR="00A041F2" w:rsidRPr="00C16EFB" w:rsidRDefault="00A041F2" w:rsidP="00DC0758">
      <w:pPr>
        <w:rPr>
          <w:rFonts w:ascii="Times New Roman" w:hAnsi="Times New Roman"/>
          <w:sz w:val="20"/>
          <w:lang w:val="en-GB"/>
        </w:rPr>
      </w:pPr>
    </w:p>
    <w:p w14:paraId="15F8B690" w14:textId="77777777" w:rsidR="00A041F2" w:rsidRPr="00C16EFB" w:rsidRDefault="00A041F2" w:rsidP="00DC0758">
      <w:pPr>
        <w:rPr>
          <w:rFonts w:ascii="Times New Roman" w:hAnsi="Times New Roman"/>
          <w:sz w:val="20"/>
          <w:lang w:val="en-GB"/>
        </w:rPr>
      </w:pPr>
    </w:p>
    <w:p w14:paraId="018078D3" w14:textId="77777777" w:rsidR="00A041F2" w:rsidRPr="00C16EFB" w:rsidRDefault="00A041F2" w:rsidP="00DC0758">
      <w:pPr>
        <w:rPr>
          <w:rFonts w:ascii="Times New Roman" w:hAnsi="Times New Roman"/>
          <w:sz w:val="20"/>
          <w:lang w:val="en-GB"/>
        </w:rPr>
      </w:pPr>
    </w:p>
    <w:p w14:paraId="38A7E735" w14:textId="77777777" w:rsidR="00A041F2" w:rsidRPr="00C16EFB" w:rsidRDefault="00A041F2" w:rsidP="00DC0758">
      <w:pPr>
        <w:rPr>
          <w:rFonts w:ascii="Times New Roman" w:hAnsi="Times New Roman"/>
          <w:sz w:val="20"/>
          <w:lang w:val="en-GB"/>
        </w:rPr>
      </w:pPr>
    </w:p>
    <w:p w14:paraId="1C5DAAB5" w14:textId="77777777" w:rsidR="00A041F2" w:rsidRPr="00C16EFB" w:rsidRDefault="00A041F2" w:rsidP="00DC0758">
      <w:pPr>
        <w:rPr>
          <w:rFonts w:ascii="Times New Roman" w:hAnsi="Times New Roman"/>
          <w:sz w:val="20"/>
          <w:lang w:val="en-GB"/>
        </w:rPr>
      </w:pPr>
    </w:p>
    <w:p w14:paraId="62754A06" w14:textId="29193E2F" w:rsidR="00D47504" w:rsidRPr="00686CF8" w:rsidRDefault="003D57C5" w:rsidP="00D47504">
      <w:pPr>
        <w:ind w:left="426" w:right="2835"/>
        <w:rPr>
          <w:rFonts w:asciiTheme="majorHAnsi" w:hAnsiTheme="majorHAnsi"/>
          <w:lang w:val="en-GB"/>
        </w:rPr>
      </w:pPr>
      <w:r w:rsidRPr="00686CF8">
        <w:rPr>
          <w:rFonts w:asciiTheme="majorHAnsi" w:hAnsiTheme="majorHAnsi"/>
          <w:lang w:val="en-GB"/>
        </w:rPr>
        <w:t>Notes</w:t>
      </w:r>
      <w:r w:rsidR="00686CF8">
        <w:rPr>
          <w:rFonts w:asciiTheme="majorHAnsi" w:hAnsiTheme="majorHAnsi"/>
          <w:lang w:val="en-GB"/>
        </w:rPr>
        <w:t>: M, male; F, female; Y, yes; N, no;</w:t>
      </w:r>
      <w:r w:rsidR="00D47504" w:rsidRPr="00686CF8">
        <w:rPr>
          <w:rFonts w:asciiTheme="majorHAnsi" w:hAnsiTheme="majorHAnsi"/>
          <w:lang w:val="en-GB"/>
        </w:rPr>
        <w:t xml:space="preserve"> </w:t>
      </w:r>
      <w:r w:rsidR="008D0601" w:rsidRPr="00686CF8">
        <w:rPr>
          <w:rFonts w:asciiTheme="majorHAnsi" w:hAnsiTheme="majorHAnsi"/>
          <w:lang w:val="en-GB"/>
        </w:rPr>
        <w:t xml:space="preserve">Ab, </w:t>
      </w:r>
      <w:r w:rsidR="00686CF8">
        <w:rPr>
          <w:rFonts w:asciiTheme="majorHAnsi" w:hAnsiTheme="majorHAnsi"/>
          <w:sz w:val="20"/>
          <w:lang w:val="en-GB"/>
        </w:rPr>
        <w:t>antibody;</w:t>
      </w:r>
      <w:r w:rsidR="008D0601" w:rsidRPr="00686CF8">
        <w:rPr>
          <w:rFonts w:asciiTheme="majorHAnsi" w:hAnsiTheme="majorHAnsi"/>
          <w:lang w:val="en-GB"/>
        </w:rPr>
        <w:t xml:space="preserve"> </w:t>
      </w:r>
      <w:r w:rsidR="00D47504" w:rsidRPr="00686CF8">
        <w:rPr>
          <w:rFonts w:asciiTheme="majorHAnsi" w:hAnsiTheme="majorHAnsi"/>
          <w:lang w:val="en-GB"/>
        </w:rPr>
        <w:t>ICU, intensive care unit</w:t>
      </w:r>
      <w:r w:rsidR="00686CF8">
        <w:rPr>
          <w:rFonts w:asciiTheme="majorHAnsi" w:hAnsiTheme="majorHAnsi"/>
          <w:lang w:val="en-GB"/>
        </w:rPr>
        <w:t>;</w:t>
      </w:r>
      <w:r w:rsidR="00D47504" w:rsidRPr="00686CF8">
        <w:rPr>
          <w:rFonts w:asciiTheme="majorHAnsi" w:hAnsiTheme="majorHAnsi"/>
          <w:lang w:val="en-GB"/>
        </w:rPr>
        <w:t xml:space="preserve"> SE, status </w:t>
      </w:r>
      <w:r w:rsidR="00686CF8">
        <w:rPr>
          <w:rFonts w:asciiTheme="majorHAnsi" w:hAnsiTheme="majorHAnsi"/>
          <w:lang w:val="en-GB"/>
        </w:rPr>
        <w:t>epilepticus; RF, respiratory failure; LE, limbic encephalitis; EDs, epileptiform discharges;</w:t>
      </w:r>
      <w:r w:rsidR="00D47504" w:rsidRPr="00686CF8">
        <w:rPr>
          <w:rFonts w:asciiTheme="majorHAnsi" w:hAnsiTheme="majorHAnsi"/>
          <w:lang w:val="en-GB"/>
        </w:rPr>
        <w:t xml:space="preserve"> </w:t>
      </w:r>
      <w:r w:rsidR="00686CF8">
        <w:rPr>
          <w:rFonts w:asciiTheme="majorHAnsi" w:hAnsiTheme="majorHAnsi"/>
          <w:lang w:val="en-GB"/>
        </w:rPr>
        <w:t>MRI, magnetic resonance imaging; EEG, electroencephalography;</w:t>
      </w:r>
      <w:r w:rsidR="00D47504" w:rsidRPr="00686CF8">
        <w:rPr>
          <w:rFonts w:asciiTheme="majorHAnsi" w:hAnsiTheme="majorHAnsi"/>
          <w:lang w:val="en-GB"/>
        </w:rPr>
        <w:t xml:space="preserve"> CC</w:t>
      </w:r>
      <w:r w:rsidR="00686CF8">
        <w:rPr>
          <w:rFonts w:asciiTheme="majorHAnsi" w:hAnsiTheme="majorHAnsi"/>
          <w:lang w:val="en-GB"/>
        </w:rPr>
        <w:t>I, Charlson’s comorbidity index; MV, mechanical ventilation; PE, plasma exchange;</w:t>
      </w:r>
      <w:r w:rsidR="00D47504" w:rsidRPr="00686CF8">
        <w:rPr>
          <w:rFonts w:asciiTheme="majorHAnsi" w:hAnsiTheme="majorHAnsi"/>
          <w:lang w:val="en-GB"/>
        </w:rPr>
        <w:t xml:space="preserve"> CSF, cerebrospinal fluid</w:t>
      </w:r>
      <w:r w:rsidR="00686CF8">
        <w:rPr>
          <w:rFonts w:asciiTheme="majorHAnsi" w:hAnsiTheme="majorHAnsi"/>
          <w:lang w:val="en-GB"/>
        </w:rPr>
        <w:t>.</w:t>
      </w:r>
    </w:p>
    <w:p w14:paraId="48A5BF9D" w14:textId="77777777" w:rsidR="00D47504" w:rsidRPr="00686CF8" w:rsidRDefault="00D47504" w:rsidP="00D47504">
      <w:pPr>
        <w:ind w:left="426"/>
        <w:rPr>
          <w:rFonts w:asciiTheme="majorHAnsi" w:hAnsiTheme="majorHAnsi"/>
          <w:lang w:val="en-GB"/>
        </w:rPr>
      </w:pPr>
      <w:r w:rsidRPr="00686CF8">
        <w:rPr>
          <w:rFonts w:asciiTheme="majorHAnsi" w:hAnsiTheme="majorHAnsi"/>
          <w:lang w:val="en-GB"/>
        </w:rPr>
        <w:t>* Inflammatory CSF was determined by the presence of &gt;2 of the following:</w:t>
      </w:r>
    </w:p>
    <w:p w14:paraId="19B4D868" w14:textId="3B4F612E" w:rsidR="00D47504" w:rsidRPr="00B3475B" w:rsidRDefault="000E0C2D" w:rsidP="00D47504">
      <w:pPr>
        <w:pStyle w:val="a5"/>
        <w:numPr>
          <w:ilvl w:val="0"/>
          <w:numId w:val="1"/>
        </w:numPr>
        <w:ind w:left="426" w:firstLine="567"/>
        <w:rPr>
          <w:rFonts w:asciiTheme="majorHAnsi" w:hAnsiTheme="majorHAnsi"/>
          <w:szCs w:val="22"/>
          <w:lang w:val="en-GB"/>
        </w:rPr>
      </w:pPr>
      <w:r w:rsidRPr="00B3475B">
        <w:rPr>
          <w:rFonts w:asciiTheme="majorHAnsi" w:hAnsiTheme="majorHAnsi"/>
          <w:szCs w:val="22"/>
          <w:lang w:val="en-GB"/>
        </w:rPr>
        <w:t xml:space="preserve">Protein </w:t>
      </w:r>
      <w:r w:rsidRPr="00B3475B">
        <w:rPr>
          <w:rFonts w:asciiTheme="majorHAnsi" w:hAnsiTheme="majorHAnsi"/>
          <w:szCs w:val="22"/>
          <w:shd w:val="clear" w:color="auto" w:fill="FFFFFF"/>
          <w:lang w:val="en-US" w:eastAsia="ru-RU"/>
        </w:rPr>
        <w:t>≥</w:t>
      </w:r>
      <w:r w:rsidR="009D2832" w:rsidRPr="00B3475B">
        <w:rPr>
          <w:rFonts w:asciiTheme="majorHAnsi" w:hAnsiTheme="majorHAnsi"/>
          <w:szCs w:val="22"/>
          <w:lang w:val="en-GB"/>
        </w:rPr>
        <w:t>70 mg/dL</w:t>
      </w:r>
    </w:p>
    <w:p w14:paraId="5294DCA9" w14:textId="053E1BC1" w:rsidR="00C16EFB" w:rsidRPr="00B3475B" w:rsidRDefault="00D47504" w:rsidP="009D2832">
      <w:pPr>
        <w:pStyle w:val="a5"/>
        <w:numPr>
          <w:ilvl w:val="0"/>
          <w:numId w:val="1"/>
        </w:numPr>
        <w:ind w:left="426" w:firstLine="567"/>
        <w:rPr>
          <w:rFonts w:ascii="Calibri" w:hAnsi="Calibri"/>
          <w:szCs w:val="22"/>
          <w:lang w:val="en-GB" w:eastAsia="ru-RU"/>
        </w:rPr>
      </w:pPr>
      <w:r w:rsidRPr="00B3475B">
        <w:rPr>
          <w:rFonts w:ascii="Calibri" w:hAnsi="Calibri"/>
          <w:szCs w:val="22"/>
          <w:lang w:val="en-GB"/>
        </w:rPr>
        <w:t>IgG elevated rate</w:t>
      </w:r>
      <w:r w:rsidR="009D2832" w:rsidRPr="00B3475B">
        <w:rPr>
          <w:rFonts w:ascii="Calibri" w:hAnsi="Calibri"/>
          <w:szCs w:val="22"/>
          <w:lang w:val="en-GB"/>
        </w:rPr>
        <w:t xml:space="preserve"> &gt; 8.1</w:t>
      </w:r>
      <w:r w:rsidR="009D2832" w:rsidRPr="00B3475B">
        <w:rPr>
          <w:rFonts w:ascii="Calibri" w:hAnsi="Calibri" w:cs="Arial"/>
          <w:color w:val="444444"/>
          <w:szCs w:val="22"/>
          <w:shd w:val="clear" w:color="auto" w:fill="FFFFFF"/>
          <w:lang w:val="en-GB" w:eastAsia="ru-RU"/>
        </w:rPr>
        <w:t>8.1 mg/dL</w:t>
      </w:r>
    </w:p>
    <w:p w14:paraId="24BDE454" w14:textId="690DB1EE" w:rsidR="00F919DD" w:rsidRPr="00B3475B" w:rsidRDefault="000E0C2D" w:rsidP="004F46C5">
      <w:pPr>
        <w:pStyle w:val="a5"/>
        <w:numPr>
          <w:ilvl w:val="0"/>
          <w:numId w:val="1"/>
        </w:numPr>
        <w:ind w:left="426" w:firstLine="567"/>
        <w:rPr>
          <w:rFonts w:asciiTheme="majorHAnsi" w:hAnsiTheme="majorHAnsi"/>
          <w:szCs w:val="22"/>
          <w:lang w:val="en-GB"/>
        </w:rPr>
      </w:pPr>
      <w:r w:rsidRPr="00B3475B">
        <w:rPr>
          <w:rFonts w:asciiTheme="majorHAnsi" w:hAnsiTheme="majorHAnsi"/>
          <w:szCs w:val="22"/>
          <w:shd w:val="clear" w:color="auto" w:fill="FFFFFF"/>
          <w:lang w:val="en-US" w:eastAsia="ru-RU"/>
        </w:rPr>
        <w:t>≥</w:t>
      </w:r>
      <w:r w:rsidR="00D47504" w:rsidRPr="00B3475B">
        <w:rPr>
          <w:rFonts w:asciiTheme="majorHAnsi" w:hAnsiTheme="majorHAnsi"/>
          <w:szCs w:val="22"/>
          <w:lang w:val="en-GB"/>
        </w:rPr>
        <w:t>5 white cells</w:t>
      </w:r>
      <w:r w:rsidR="009D2832" w:rsidRPr="00B3475B">
        <w:rPr>
          <w:rFonts w:asciiTheme="majorHAnsi" w:hAnsiTheme="majorHAnsi"/>
          <w:szCs w:val="22"/>
          <w:lang w:val="en-GB"/>
        </w:rPr>
        <w:t>/m</w:t>
      </w:r>
      <w:bookmarkStart w:id="0" w:name="_GoBack"/>
      <w:bookmarkEnd w:id="0"/>
      <w:r w:rsidR="009D2832" w:rsidRPr="00B3475B">
        <w:rPr>
          <w:rFonts w:asciiTheme="majorHAnsi" w:hAnsiTheme="majorHAnsi"/>
          <w:szCs w:val="22"/>
          <w:lang w:val="en-GB"/>
        </w:rPr>
        <w:t>l</w:t>
      </w:r>
    </w:p>
    <w:p w14:paraId="39D858EF" w14:textId="5BB29ECA" w:rsidR="00DC0758" w:rsidRPr="00686CF8" w:rsidRDefault="00F919DD" w:rsidP="004F46C5">
      <w:pPr>
        <w:pStyle w:val="a5"/>
        <w:numPr>
          <w:ilvl w:val="0"/>
          <w:numId w:val="1"/>
        </w:numPr>
        <w:ind w:left="426" w:firstLine="567"/>
        <w:rPr>
          <w:rFonts w:asciiTheme="majorHAnsi" w:hAnsiTheme="majorHAnsi"/>
          <w:lang w:val="en-GB"/>
        </w:rPr>
      </w:pPr>
      <w:r w:rsidRPr="00B3475B">
        <w:rPr>
          <w:rFonts w:asciiTheme="majorHAnsi" w:hAnsiTheme="majorHAnsi"/>
          <w:szCs w:val="22"/>
          <w:lang w:val="en-GB"/>
        </w:rPr>
        <w:t>oligoclonal bands</w:t>
      </w:r>
      <w:r w:rsidR="00D47504" w:rsidRPr="00686CF8">
        <w:rPr>
          <w:rFonts w:asciiTheme="majorHAnsi" w:hAnsiTheme="majorHAnsi"/>
          <w:lang w:val="en-GB"/>
        </w:rPr>
        <w:br/>
        <w:t>** Bolded rows represent non-survivors</w:t>
      </w:r>
    </w:p>
    <w:sectPr w:rsidR="00DC0758" w:rsidRPr="00686CF8" w:rsidSect="003772DE">
      <w:pgSz w:w="16820" w:h="11900" w:orient="landscape"/>
      <w:pgMar w:top="567" w:right="235" w:bottom="1701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B0429D"/>
    <w:multiLevelType w:val="hybridMultilevel"/>
    <w:tmpl w:val="75768B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6C5"/>
    <w:rsid w:val="00020A96"/>
    <w:rsid w:val="000E0C2D"/>
    <w:rsid w:val="00196503"/>
    <w:rsid w:val="001F60C4"/>
    <w:rsid w:val="002420C2"/>
    <w:rsid w:val="00254F39"/>
    <w:rsid w:val="00350ECA"/>
    <w:rsid w:val="003772DE"/>
    <w:rsid w:val="003D57C5"/>
    <w:rsid w:val="003F29E3"/>
    <w:rsid w:val="003F3707"/>
    <w:rsid w:val="0042005D"/>
    <w:rsid w:val="004908A9"/>
    <w:rsid w:val="004F46C5"/>
    <w:rsid w:val="005034B4"/>
    <w:rsid w:val="005214EB"/>
    <w:rsid w:val="005E13A9"/>
    <w:rsid w:val="00686CF8"/>
    <w:rsid w:val="007E2920"/>
    <w:rsid w:val="007F20E5"/>
    <w:rsid w:val="0081357B"/>
    <w:rsid w:val="008D0601"/>
    <w:rsid w:val="008F739C"/>
    <w:rsid w:val="00903A50"/>
    <w:rsid w:val="009A6308"/>
    <w:rsid w:val="009D2832"/>
    <w:rsid w:val="009D67F8"/>
    <w:rsid w:val="00A041F2"/>
    <w:rsid w:val="00A24FE3"/>
    <w:rsid w:val="00AA46B5"/>
    <w:rsid w:val="00B3475B"/>
    <w:rsid w:val="00B34F6C"/>
    <w:rsid w:val="00B93D30"/>
    <w:rsid w:val="00C15220"/>
    <w:rsid w:val="00C16EFB"/>
    <w:rsid w:val="00C82576"/>
    <w:rsid w:val="00CC5B45"/>
    <w:rsid w:val="00CD173A"/>
    <w:rsid w:val="00D15CA7"/>
    <w:rsid w:val="00D47504"/>
    <w:rsid w:val="00DC0758"/>
    <w:rsid w:val="00DC20D8"/>
    <w:rsid w:val="00DD6940"/>
    <w:rsid w:val="00E32E8F"/>
    <w:rsid w:val="00E6164F"/>
    <w:rsid w:val="00E9674F"/>
    <w:rsid w:val="00F9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0ED337"/>
  <w14:defaultImageDpi w14:val="300"/>
  <w15:docId w15:val="{87BF697D-1A75-41B7-A157-EE560B595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4F46C5"/>
    <w:rPr>
      <w:rFonts w:ascii="Arial" w:eastAsia="Times New Roman" w:hAnsi="Arial" w:cs="Times New Roman"/>
      <w:sz w:val="22"/>
      <w:szCs w:val="20"/>
      <w:lang w:val="de-AT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46C5"/>
    <w:rPr>
      <w:rFonts w:eastAsiaTheme="minorHAnsi"/>
      <w:sz w:val="22"/>
      <w:szCs w:val="22"/>
      <w:lang w:val="de-A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772DE"/>
    <w:rPr>
      <w:rFonts w:ascii="Arial" w:eastAsia="Times New Roman" w:hAnsi="Arial" w:cs="Times New Roman"/>
      <w:sz w:val="22"/>
      <w:szCs w:val="20"/>
      <w:lang w:val="de-AT" w:eastAsia="de-DE"/>
    </w:rPr>
  </w:style>
  <w:style w:type="paragraph" w:styleId="a5">
    <w:name w:val="List Paragraph"/>
    <w:basedOn w:val="a"/>
    <w:uiPriority w:val="34"/>
    <w:qFormat/>
    <w:rsid w:val="00DC0758"/>
    <w:pPr>
      <w:ind w:left="720"/>
      <w:contextualSpacing/>
    </w:pPr>
  </w:style>
  <w:style w:type="table" w:styleId="a6">
    <w:name w:val="Light Shading"/>
    <w:basedOn w:val="a1"/>
    <w:uiPriority w:val="60"/>
    <w:rsid w:val="007E292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FF99C0-994E-7A47-A02E-558B1B0B0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293</Words>
  <Characters>1675</Characters>
  <Application>Microsoft Macintosh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GaaYaa</dc:creator>
  <cp:keywords/>
  <dc:description/>
  <cp:lastModifiedBy>Arthur Karamyan</cp:lastModifiedBy>
  <cp:revision>14</cp:revision>
  <dcterms:created xsi:type="dcterms:W3CDTF">2016-08-18T13:30:00Z</dcterms:created>
  <dcterms:modified xsi:type="dcterms:W3CDTF">2016-12-10T18:06:00Z</dcterms:modified>
</cp:coreProperties>
</file>