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5E366" w14:textId="77777777" w:rsidR="00496EF9" w:rsidRDefault="00536F07" w:rsidP="00A010E3">
      <w:pPr>
        <w:pStyle w:val="Heading1"/>
      </w:pPr>
      <w:r>
        <w:t>Supplementary File</w:t>
      </w:r>
      <w:r w:rsidR="00496EF9">
        <w:t>s</w:t>
      </w:r>
    </w:p>
    <w:p w14:paraId="0E6E1D54" w14:textId="01CC9B89" w:rsidR="0088791B" w:rsidRDefault="009478A4" w:rsidP="00A010E3">
      <w:pPr>
        <w:pStyle w:val="Heading2"/>
      </w:pPr>
      <w:r>
        <w:t>Article</w:t>
      </w:r>
      <w:r w:rsidR="00A010E3">
        <w:t xml:space="preserve"> title</w:t>
      </w:r>
    </w:p>
    <w:p w14:paraId="0141385D" w14:textId="7873EC53" w:rsidR="00720CD1" w:rsidRDefault="00720CD1" w:rsidP="00720CD1">
      <w:r w:rsidRPr="00720CD1">
        <w:t>Pancreatic cancer risk assessment tools in primary care: a mixed methods systematic review</w:t>
      </w:r>
    </w:p>
    <w:p w14:paraId="7FFCDBB5" w14:textId="77777777" w:rsidR="009478A4" w:rsidRDefault="009478A4" w:rsidP="00720CD1"/>
    <w:p w14:paraId="5BA90537" w14:textId="0A44BBF0" w:rsidR="009478A4" w:rsidRDefault="009478A4" w:rsidP="009478A4">
      <w:pPr>
        <w:pStyle w:val="Heading2"/>
      </w:pPr>
      <w:r>
        <w:t>Journal name</w:t>
      </w:r>
    </w:p>
    <w:p w14:paraId="7C878AE7" w14:textId="5F2EFF13" w:rsidR="009478A4" w:rsidRDefault="009478A4" w:rsidP="00720CD1">
      <w:r>
        <w:t>Journal of Gastrointestinal Cancer</w:t>
      </w:r>
    </w:p>
    <w:p w14:paraId="7507BE83" w14:textId="77777777" w:rsidR="00720CD1" w:rsidRDefault="00720CD1" w:rsidP="00720CD1"/>
    <w:p w14:paraId="27B965C7" w14:textId="62B6ED5B" w:rsidR="00720CD1" w:rsidRDefault="00720CD1" w:rsidP="00720CD1">
      <w:pPr>
        <w:pStyle w:val="Heading2"/>
      </w:pPr>
      <w:r>
        <w:t>Authors</w:t>
      </w:r>
    </w:p>
    <w:p w14:paraId="6F895D41" w14:textId="3224C161" w:rsidR="0092094D" w:rsidRPr="00623473" w:rsidRDefault="0092094D" w:rsidP="0092094D">
      <w:r w:rsidRPr="00623473">
        <w:t xml:space="preserve">Hugh Claridge, School of Health Sciences, Faculty of Health and Medical Sciences, University of Surrey, Guildford, UK. Correspondence to: </w:t>
      </w:r>
      <w:hyperlink r:id="rId4" w:history="1">
        <w:r w:rsidRPr="00623473">
          <w:rPr>
            <w:rStyle w:val="Hyperlink"/>
          </w:rPr>
          <w:t>hc01558@surrey.ac.uk</w:t>
        </w:r>
      </w:hyperlink>
      <w:r w:rsidRPr="00623473">
        <w:t xml:space="preserve"> </w:t>
      </w:r>
    </w:p>
    <w:p w14:paraId="3033E65E" w14:textId="02B9E91F" w:rsidR="0092094D" w:rsidRPr="00623473" w:rsidRDefault="0092094D" w:rsidP="0092094D">
      <w:r w:rsidRPr="00623473">
        <w:t>Elizabeth A. Cooke, National Physical Laboratory, Teddington, UK.</w:t>
      </w:r>
    </w:p>
    <w:p w14:paraId="33516F22" w14:textId="2BFFA657" w:rsidR="0092094D" w:rsidRPr="00623473" w:rsidRDefault="0092094D" w:rsidP="0092094D">
      <w:r w:rsidRPr="00623473">
        <w:t xml:space="preserve">Spencer A. Thomas, National Physical Laboratory, Teddington, UK. </w:t>
      </w:r>
    </w:p>
    <w:p w14:paraId="518E46D5" w14:textId="55938B13" w:rsidR="0092094D" w:rsidRPr="00623473" w:rsidRDefault="0092094D" w:rsidP="0092094D">
      <w:r w:rsidRPr="00623473">
        <w:t>Nan Greenwood, Kingston University, Kingston, UK.</w:t>
      </w:r>
      <w:hyperlink r:id="rId5" w:history="1"/>
      <w:r w:rsidRPr="00623473">
        <w:t xml:space="preserve"> </w:t>
      </w:r>
    </w:p>
    <w:p w14:paraId="6B056802" w14:textId="3FEAF897" w:rsidR="0092094D" w:rsidRPr="00623473" w:rsidRDefault="0092094D" w:rsidP="0092094D">
      <w:r w:rsidRPr="00623473">
        <w:t>Agnieszka Lemanska, School of Health Sciences, Faculty of Health and Medical Sciences, University of Surrey, Guildford, UK.</w:t>
      </w:r>
    </w:p>
    <w:p w14:paraId="45B8143E" w14:textId="77777777" w:rsidR="00720CD1" w:rsidRPr="00720CD1" w:rsidRDefault="00720CD1" w:rsidP="00720CD1"/>
    <w:p w14:paraId="18E2F48D" w14:textId="326A9895" w:rsidR="00506367" w:rsidRDefault="00506367">
      <w:pPr>
        <w:spacing w:after="160" w:line="259" w:lineRule="auto"/>
      </w:pPr>
      <w:r>
        <w:br w:type="page"/>
      </w:r>
    </w:p>
    <w:p w14:paraId="45052B4D" w14:textId="765AD01C" w:rsidR="00536F07" w:rsidRDefault="00496EF9" w:rsidP="00536F07">
      <w:pPr>
        <w:pStyle w:val="Heading2"/>
      </w:pPr>
      <w:r>
        <w:lastRenderedPageBreak/>
        <w:t xml:space="preserve">File </w:t>
      </w:r>
      <w:r w:rsidR="00536F07">
        <w:t xml:space="preserve">1: Setting Population Intervention Comparison </w:t>
      </w:r>
      <w:r w:rsidR="00536F07" w:rsidRPr="5EAB6C04">
        <w:t xml:space="preserve">Evaluation </w:t>
      </w:r>
      <w:r w:rsidR="00536F07">
        <w:t xml:space="preserve">(SPICE) criteria </w:t>
      </w:r>
      <w:r w:rsidR="00536F07" w:rsidRPr="5EAB6C04">
        <w:fldChar w:fldCharType="begin"/>
      </w:r>
      <w:r w:rsidR="00536F07">
        <w:instrText xml:space="preserve"> ADDIN ZOTERO_ITEM CSL_CITATION {"citationID":"Ho87dhwG","properties":{"formattedCitation":"[19]","plainCitation":"[19]","noteIndex":0},"citationItems":[{"id":3148,"uris":["http://zotero.org/users/10284740/items/G794Z7SN"],"itemData":{"id":3148,"type":"book","event-place":"London","ISBN":"978-1-85604-471-4","language":"eng","number-of-pages":"xvi+304","publisher":"Facet","publisher-place":"London","source":"surrey.primo.exlibrisgroup.com","title":"Evidence-based practice for information professionals: a handbook","title-short":"Evidence-based practice for information professionals","author":[{"family":"Booth","given":"Andrew"},{"family":"Brice","given":"Anne"}],"issued":{"date-parts":[["2004"]]}}}],"schema":"https://github.com/citation-style-language/schema/raw/master/csl-citation.json"} </w:instrText>
      </w:r>
      <w:r w:rsidR="00536F07" w:rsidRPr="5EAB6C04">
        <w:fldChar w:fldCharType="separate"/>
      </w:r>
      <w:r w:rsidR="00536F07" w:rsidRPr="00BA7A56">
        <w:rPr>
          <w:rFonts w:cs="Calibri"/>
          <w:sz w:val="22"/>
        </w:rPr>
        <w:t>[19]</w:t>
      </w:r>
      <w:r w:rsidR="00536F07" w:rsidRPr="5EAB6C04">
        <w:fldChar w:fldCharType="end"/>
      </w:r>
    </w:p>
    <w:p w14:paraId="6EE82C70" w14:textId="77777777" w:rsidR="00536F07" w:rsidRDefault="00536F07"/>
    <w:tbl>
      <w:tblPr>
        <w:tblStyle w:val="TableGrid"/>
        <w:tblW w:w="8784" w:type="dxa"/>
        <w:jc w:val="center"/>
        <w:tblLook w:val="04A0" w:firstRow="1" w:lastRow="0" w:firstColumn="1" w:lastColumn="0" w:noHBand="0" w:noVBand="1"/>
      </w:tblPr>
      <w:tblGrid>
        <w:gridCol w:w="2547"/>
        <w:gridCol w:w="6237"/>
      </w:tblGrid>
      <w:tr w:rsidR="00536F07" w:rsidRPr="00665D18" w14:paraId="4B76FC8C" w14:textId="77777777" w:rsidTr="00EC7BF1">
        <w:trPr>
          <w:jc w:val="center"/>
        </w:trPr>
        <w:tc>
          <w:tcPr>
            <w:tcW w:w="8784" w:type="dxa"/>
            <w:gridSpan w:val="2"/>
          </w:tcPr>
          <w:p w14:paraId="72B95822" w14:textId="2CD2CCB6" w:rsidR="00536F07" w:rsidRPr="00536F07" w:rsidRDefault="00536F07" w:rsidP="00536F07">
            <w:pPr>
              <w:rPr>
                <w:b/>
                <w:bCs/>
              </w:rPr>
            </w:pPr>
            <w:r w:rsidRPr="00536F07">
              <w:rPr>
                <w:b/>
                <w:bCs/>
              </w:rPr>
              <w:t xml:space="preserve">Box 1: SPICE criteria </w:t>
            </w:r>
          </w:p>
        </w:tc>
      </w:tr>
      <w:tr w:rsidR="00536F07" w:rsidRPr="00665D18" w14:paraId="30E1D83C" w14:textId="77777777" w:rsidTr="00EC7BF1">
        <w:trPr>
          <w:jc w:val="center"/>
        </w:trPr>
        <w:tc>
          <w:tcPr>
            <w:tcW w:w="2547" w:type="dxa"/>
          </w:tcPr>
          <w:p w14:paraId="2EC36BCA" w14:textId="77777777" w:rsidR="00536F07" w:rsidRPr="00665D18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097B98"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>etting</w:t>
            </w:r>
          </w:p>
        </w:tc>
        <w:tc>
          <w:tcPr>
            <w:tcW w:w="6237" w:type="dxa"/>
          </w:tcPr>
          <w:p w14:paraId="1A0AF190" w14:textId="77777777" w:rsidR="00536F07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665D18">
              <w:rPr>
                <w:rFonts w:asciiTheme="minorHAnsi" w:hAnsiTheme="minorHAnsi" w:cstheme="minorHAnsi"/>
              </w:rPr>
              <w:t>Primary care</w:t>
            </w:r>
            <w:r>
              <w:rPr>
                <w:rFonts w:asciiTheme="minorHAnsi" w:hAnsiTheme="minorHAnsi" w:cstheme="minorHAnsi"/>
              </w:rPr>
              <w:t xml:space="preserve"> only</w:t>
            </w:r>
            <w:r w:rsidRPr="00665D18">
              <w:rPr>
                <w:rFonts w:asciiTheme="minorHAnsi" w:hAnsiTheme="minorHAnsi" w:cstheme="minorHAnsi"/>
              </w:rPr>
              <w:t xml:space="preserve">, </w:t>
            </w:r>
            <w:r>
              <w:rPr>
                <w:rFonts w:asciiTheme="minorHAnsi" w:hAnsiTheme="minorHAnsi" w:cstheme="minorHAnsi"/>
              </w:rPr>
              <w:t xml:space="preserve">or </w:t>
            </w:r>
            <w:r w:rsidRPr="00665D18">
              <w:rPr>
                <w:rFonts w:asciiTheme="minorHAnsi" w:hAnsiTheme="minorHAnsi" w:cstheme="minorHAnsi"/>
              </w:rPr>
              <w:t xml:space="preserve">with </w:t>
            </w:r>
            <w:r>
              <w:rPr>
                <w:rFonts w:asciiTheme="minorHAnsi" w:hAnsiTheme="minorHAnsi" w:cstheme="minorHAnsi"/>
              </w:rPr>
              <w:t xml:space="preserve">additional involvement of other settings such as for </w:t>
            </w:r>
            <w:r w:rsidRPr="00665D18">
              <w:rPr>
                <w:rFonts w:asciiTheme="minorHAnsi" w:hAnsiTheme="minorHAnsi" w:cstheme="minorHAnsi"/>
              </w:rPr>
              <w:t>patient investigation</w:t>
            </w:r>
            <w:r>
              <w:rPr>
                <w:rFonts w:asciiTheme="minorHAnsi" w:hAnsiTheme="minorHAnsi" w:cstheme="minorHAnsi"/>
              </w:rPr>
              <w:t>s.</w:t>
            </w:r>
          </w:p>
        </w:tc>
      </w:tr>
      <w:tr w:rsidR="00536F07" w:rsidRPr="00665D18" w14:paraId="2B089CE0" w14:textId="77777777" w:rsidTr="00EC7BF1">
        <w:trPr>
          <w:jc w:val="center"/>
        </w:trPr>
        <w:tc>
          <w:tcPr>
            <w:tcW w:w="2547" w:type="dxa"/>
          </w:tcPr>
          <w:p w14:paraId="6331551B" w14:textId="77777777" w:rsidR="00536F07" w:rsidRPr="00665D18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097B98">
              <w:rPr>
                <w:rFonts w:asciiTheme="minorHAnsi" w:hAnsiTheme="minorHAnsi" w:cstheme="minorHAnsi"/>
                <w:b/>
                <w:bCs/>
              </w:rPr>
              <w:t>P</w:t>
            </w:r>
            <w:r>
              <w:rPr>
                <w:rFonts w:asciiTheme="minorHAnsi" w:hAnsiTheme="minorHAnsi" w:cstheme="minorHAnsi"/>
              </w:rPr>
              <w:t>opulation or perspective</w:t>
            </w:r>
          </w:p>
        </w:tc>
        <w:tc>
          <w:tcPr>
            <w:tcW w:w="6237" w:type="dxa"/>
          </w:tcPr>
          <w:p w14:paraId="769AC871" w14:textId="77777777" w:rsidR="00536F07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Primary care professionals and patients.</w:t>
            </w:r>
          </w:p>
        </w:tc>
      </w:tr>
      <w:tr w:rsidR="00536F07" w:rsidRPr="00665D18" w14:paraId="6DFE4ADB" w14:textId="77777777" w:rsidTr="00EC7BF1">
        <w:trPr>
          <w:jc w:val="center"/>
        </w:trPr>
        <w:tc>
          <w:tcPr>
            <w:tcW w:w="2547" w:type="dxa"/>
          </w:tcPr>
          <w:p w14:paraId="047700BD" w14:textId="77777777" w:rsidR="00536F07" w:rsidRPr="00665D18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097B98">
              <w:rPr>
                <w:rFonts w:asciiTheme="minorHAnsi" w:hAnsiTheme="minorHAnsi" w:cstheme="minorHAnsi"/>
                <w:b/>
                <w:bCs/>
              </w:rPr>
              <w:t>I</w:t>
            </w:r>
            <w:r>
              <w:rPr>
                <w:rFonts w:asciiTheme="minorHAnsi" w:hAnsiTheme="minorHAnsi" w:cstheme="minorHAnsi"/>
              </w:rPr>
              <w:t>ntervention</w:t>
            </w:r>
          </w:p>
        </w:tc>
        <w:tc>
          <w:tcPr>
            <w:tcW w:w="6237" w:type="dxa"/>
          </w:tcPr>
          <w:p w14:paraId="64641173" w14:textId="77777777" w:rsidR="00536F07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Tools with risk assessment functions</w:t>
            </w:r>
            <w:r w:rsidRPr="00665D18">
              <w:rPr>
                <w:rFonts w:asciiTheme="minorHAnsi" w:hAnsiTheme="minorHAnsi" w:cstheme="minorHAnsi"/>
              </w:rPr>
              <w:t xml:space="preserve"> that </w:t>
            </w:r>
            <w:r>
              <w:rPr>
                <w:rFonts w:asciiTheme="minorHAnsi" w:hAnsiTheme="minorHAnsi" w:cstheme="minorHAnsi"/>
              </w:rPr>
              <w:t>aid primary care clinicians in diagnosing pancreatic cancer</w:t>
            </w:r>
            <w:r w:rsidRPr="00665D18">
              <w:rPr>
                <w:rFonts w:asciiTheme="minorHAnsi" w:hAnsiTheme="minorHAnsi" w:cstheme="minorHAnsi"/>
              </w:rPr>
              <w:t>.</w:t>
            </w:r>
          </w:p>
        </w:tc>
      </w:tr>
      <w:tr w:rsidR="00536F07" w:rsidRPr="00665D18" w14:paraId="5B346EFD" w14:textId="77777777" w:rsidTr="00EC7BF1">
        <w:trPr>
          <w:jc w:val="center"/>
        </w:trPr>
        <w:tc>
          <w:tcPr>
            <w:tcW w:w="2547" w:type="dxa"/>
          </w:tcPr>
          <w:p w14:paraId="4F8AAAD8" w14:textId="77777777" w:rsidR="00536F07" w:rsidRPr="00665D18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097B98">
              <w:rPr>
                <w:rFonts w:asciiTheme="minorHAnsi" w:hAnsiTheme="minorHAnsi" w:cstheme="minorHAnsi"/>
                <w:b/>
                <w:bCs/>
              </w:rPr>
              <w:t>C</w:t>
            </w:r>
            <w:r>
              <w:rPr>
                <w:rFonts w:asciiTheme="minorHAnsi" w:hAnsiTheme="minorHAnsi" w:cstheme="minorHAnsi"/>
              </w:rPr>
              <w:t>omparison</w:t>
            </w:r>
          </w:p>
        </w:tc>
        <w:tc>
          <w:tcPr>
            <w:tcW w:w="6237" w:type="dxa"/>
          </w:tcPr>
          <w:p w14:paraId="15C900E8" w14:textId="77777777" w:rsidR="00536F07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 comparison.</w:t>
            </w:r>
          </w:p>
        </w:tc>
      </w:tr>
      <w:tr w:rsidR="00536F07" w:rsidRPr="00665D18" w14:paraId="66C87AAA" w14:textId="77777777" w:rsidTr="00EC7BF1">
        <w:trPr>
          <w:jc w:val="center"/>
        </w:trPr>
        <w:tc>
          <w:tcPr>
            <w:tcW w:w="2547" w:type="dxa"/>
          </w:tcPr>
          <w:p w14:paraId="0592CE49" w14:textId="77777777" w:rsidR="00536F07" w:rsidRPr="00665D18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 w:rsidRPr="00097B98">
              <w:rPr>
                <w:rFonts w:asciiTheme="minorHAnsi" w:hAnsiTheme="minorHAnsi" w:cstheme="minorHAnsi"/>
                <w:b/>
                <w:bCs/>
              </w:rPr>
              <w:t>E</w:t>
            </w:r>
            <w:r>
              <w:rPr>
                <w:rFonts w:asciiTheme="minorHAnsi" w:hAnsiTheme="minorHAnsi" w:cstheme="minorHAnsi"/>
              </w:rPr>
              <w:t>valuation</w:t>
            </w:r>
          </w:p>
        </w:tc>
        <w:tc>
          <w:tcPr>
            <w:tcW w:w="6237" w:type="dxa"/>
          </w:tcPr>
          <w:p w14:paraId="6C0068FC" w14:textId="77777777" w:rsidR="00536F07" w:rsidRDefault="00536F07" w:rsidP="00EC7BF1">
            <w:pPr>
              <w:spacing w:after="24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Qualitative, quantitative or mixed methods investigations where these tools have been used.</w:t>
            </w:r>
          </w:p>
        </w:tc>
      </w:tr>
    </w:tbl>
    <w:p w14:paraId="321570AD" w14:textId="77777777" w:rsidR="00130707" w:rsidRDefault="00130707"/>
    <w:p w14:paraId="4D340F1E" w14:textId="77777777" w:rsidR="006E15A4" w:rsidRDefault="006E15A4">
      <w:pPr>
        <w:sectPr w:rsidR="006E15A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0F04D7C" w14:textId="05706380" w:rsidR="00BE5FF4" w:rsidRPr="005A269D" w:rsidRDefault="00BE5FF4" w:rsidP="00BE5FF4">
      <w:pPr>
        <w:pStyle w:val="Heading2"/>
        <w:rPr>
          <w:rFonts w:eastAsia="Times New Roman"/>
        </w:rPr>
      </w:pPr>
      <w:r>
        <w:rPr>
          <w:rFonts w:eastAsia="Times New Roman"/>
        </w:rPr>
        <w:lastRenderedPageBreak/>
        <w:t>File 2: Literature database search strings</w:t>
      </w:r>
    </w:p>
    <w:p w14:paraId="6DD947AA" w14:textId="77777777" w:rsidR="00BE5FF4" w:rsidRPr="005A269D" w:rsidRDefault="00BE5FF4" w:rsidP="00BE5FF4">
      <w:pPr>
        <w:rPr>
          <w:b/>
          <w:bCs/>
          <w:color w:val="231E1F"/>
        </w:rPr>
      </w:pPr>
      <w:r w:rsidRPr="005A269D">
        <w:rPr>
          <w:b/>
          <w:bCs/>
        </w:rPr>
        <w:t>Web of Science search string</w:t>
      </w:r>
    </w:p>
    <w:p w14:paraId="439F38BF" w14:textId="77777777" w:rsidR="00BE5FF4" w:rsidRDefault="00BE5FF4" w:rsidP="00BE5FF4">
      <w:r>
        <w:t xml:space="preserve">1: </w:t>
      </w:r>
      <w:r w:rsidRPr="00712147">
        <w:t>TS=("risk assess*" OR "risk score*" OR "risk tool*" OR "risk stratif*" OR algorithm* OR "decision model*" OR "diagnosis model*" OR "diagnostic model*" OR "support model*" OR "screening model*" OR "decision tool*" OR "diagnosis tool*" OR "diagnostic tool*" OR "support tool*" OR "screening tool*" OR "computer* tool*" OR "electronic tool*" OR "decision aid*" OR "diagnosis aid*" OR "diagnostic aid*" OR "support aid*" OR "screening aid*" OR "computer* aid*" OR "electronic aid*"OR "decision system*" OR "diagnosis system*" OR "diagnostic system*" OR "screening system*" OR "decision support system*" OR "diagnosis support system*" OR "diagnostic support system*" OR "screening support system*" OR "decision prompt*" OR "diagnosis prompt*" OR "diagnostic prompt*" OR "support prompt*" OR "screening prompt*" OR "computer* prompt*" OR "electronic prompt*" OR "decision technolog*" OR "diagnosis technolog*" OR "diagnostic technolog*" OR "support technolog*" OR "screening technolog*" OR "information technolog*" OR "assistive technology*" OR "assisted diagnos*")</w:t>
      </w:r>
    </w:p>
    <w:p w14:paraId="4E50D81E" w14:textId="77777777" w:rsidR="00BE5FF4" w:rsidRDefault="00BE5FF4" w:rsidP="00BE5FF4"/>
    <w:p w14:paraId="0E7FE3D9" w14:textId="77777777" w:rsidR="00BE5FF4" w:rsidRDefault="00BE5FF4" w:rsidP="00BE5FF4">
      <w:r>
        <w:t>2: TS=(neoplas* OR carcinoma* OR cancer* OR tumo$r OR malignan* OR adenocarcinoma* OR adenoma*)</w:t>
      </w:r>
    </w:p>
    <w:p w14:paraId="5B54B35A" w14:textId="77777777" w:rsidR="00BE5FF4" w:rsidRDefault="00BE5FF4" w:rsidP="00BE5FF4"/>
    <w:p w14:paraId="5B717463" w14:textId="77777777" w:rsidR="00BE5FF4" w:rsidRDefault="00BE5FF4" w:rsidP="00BE5FF4">
      <w:r>
        <w:t>3: TS=("primary care" OR "primary health*" OR "primary health care" OR "primary healthcare" OR "general practic*" OR GP OR "family doctor*" OR "family medic*" OR "family practi*" OR "community pharmac*" OR "community nurs*" OR "ambulatory care" OR "doctor* surger*" OR "doctor* office*" OR "local surger*")</w:t>
      </w:r>
    </w:p>
    <w:p w14:paraId="2A8ADB00" w14:textId="77777777" w:rsidR="00BE5FF4" w:rsidRDefault="00BE5FF4" w:rsidP="00BE5FF4"/>
    <w:p w14:paraId="2C004B18" w14:textId="77777777" w:rsidR="00BE5FF4" w:rsidRDefault="00BE5FF4" w:rsidP="00BE5FF4">
      <w:pPr>
        <w:spacing w:after="240"/>
      </w:pPr>
      <w:r>
        <w:t>4: TS=</w:t>
      </w:r>
      <w:r w:rsidRPr="00264381">
        <w:t>(trial* OR pilot* OR feasib* OR implement* OR deploy* OR adopt* OR use* OR utili* OR evaluati* OR interven* OR barrier* OR facilitat* OR perspective* OR perceive* OR perception* OR experience* OR attitude* OR acceptab*)</w:t>
      </w:r>
    </w:p>
    <w:p w14:paraId="224DA51F" w14:textId="77777777" w:rsidR="00BE5FF4" w:rsidRDefault="00BE5FF4" w:rsidP="00BE5FF4">
      <w:pPr>
        <w:spacing w:after="240"/>
      </w:pPr>
      <w:r>
        <w:t>5: (#1 AND #2 AND #3 AND #4)</w:t>
      </w:r>
    </w:p>
    <w:p w14:paraId="17C46218" w14:textId="77777777" w:rsidR="00BE5FF4" w:rsidRPr="005A269D" w:rsidRDefault="00BE5FF4" w:rsidP="00BE5FF4">
      <w:pPr>
        <w:rPr>
          <w:b/>
          <w:bCs/>
        </w:rPr>
      </w:pPr>
      <w:r w:rsidRPr="005A269D">
        <w:rPr>
          <w:b/>
          <w:bCs/>
        </w:rPr>
        <w:t>Ovid Embase search string</w:t>
      </w:r>
    </w:p>
    <w:p w14:paraId="63F3DF4D" w14:textId="77777777" w:rsidR="00BE5FF4" w:rsidRDefault="00BE5FF4" w:rsidP="00BE5FF4">
      <w:r>
        <w:t xml:space="preserve">1: </w:t>
      </w:r>
      <w:r w:rsidRPr="00C226F8">
        <w:t xml:space="preserve">("risk assess*" or "risk score*" or "risk tool*" or "risk stratif*" or algorithm* or "decision model*" or "diagnosis model*" or "diagnostic model*" or "support model*" or "screening model*" or "decision tool*" or "diagnosis tool*" or "diagnostic tool*" or "support tool*" or "screening tool*" or "computer* tool" or "electronic tool*" or "decision aid*" or "diagnosis aid*" or "diagnostic aid*" or "support aid*" or "screening aid*" or "computer* aid*" or "electronic aid*OR decision system*" or "diagnosis system*" or "diagnostic system*" or "screening system*" or "decision support system*" or "diagnosis support system*" or "diagnostic support system*" or "screening support system*" or "decision prompt*" or "diagnosis prompt*" or "diagnostic prompt*" or "support prompt*" or "screening prompt*" or "computer* prompt*" or "electronic prompt*" or "decision technolog*" or "diagnosis technolog*" or "diagnostic technolog*" or "support technolog*" or "screening technolog*" or "information technolog*" or "assistive technology*" or "assisted diagnos*").mp. </w:t>
      </w:r>
      <w:r>
        <w:t>[mp=title, abstract, heading word, drug trade name, original title, device manufacturer, drug manufacturer, device trade name, keyword heading word, floating subheading word, candidate term word]</w:t>
      </w:r>
    </w:p>
    <w:p w14:paraId="1DCA69BC" w14:textId="77777777" w:rsidR="00BE5FF4" w:rsidRDefault="00BE5FF4" w:rsidP="00BE5FF4"/>
    <w:p w14:paraId="79472630" w14:textId="77777777" w:rsidR="00BE5FF4" w:rsidRDefault="00BE5FF4" w:rsidP="00BE5FF4">
      <w:r>
        <w:t>2: (neoplas* or carcinoma* or cancer* or tumo$r or malignan* or adenocarcinoma* or adenoma*).mp. [mp=title, abstract, heading word, drug trade name, original title, device manufacturer, drug manufacturer, device trade name, keyword heading word, floating subheading word, candidate term word]</w:t>
      </w:r>
    </w:p>
    <w:p w14:paraId="3990F7EC" w14:textId="77777777" w:rsidR="00BE5FF4" w:rsidRDefault="00BE5FF4" w:rsidP="00BE5FF4"/>
    <w:p w14:paraId="0983F593" w14:textId="77777777" w:rsidR="00BE5FF4" w:rsidRDefault="00BE5FF4" w:rsidP="00BE5FF4">
      <w:r>
        <w:lastRenderedPageBreak/>
        <w:t>3: ("primary care" or "primary health*" or "primary health care" or "primary healthcare" or "general practic*" or GP or "family doctor*" or "family medic*" or "family practi*" or "community pharmac*" or "community nurs*" or "ambulatory care" or "doctor* surger*" or "doctor* office*" or "local surger*").mp. [mp=title, abstract, heading word, drug trade name, original title, device manufacturer, drug manufacturer, device trade name, keyword heading word, floating subheading word, candidate term word]</w:t>
      </w:r>
    </w:p>
    <w:p w14:paraId="2670BDE7" w14:textId="77777777" w:rsidR="00BE5FF4" w:rsidRDefault="00BE5FF4" w:rsidP="00BE5FF4"/>
    <w:p w14:paraId="4E3214EB" w14:textId="77777777" w:rsidR="00BE5FF4" w:rsidRDefault="00BE5FF4" w:rsidP="00BE5FF4">
      <w:r>
        <w:t xml:space="preserve">4: </w:t>
      </w:r>
      <w:r w:rsidRPr="001E6766">
        <w:t>(trial* or pilot* or feasib* or implement* or deploy* or adopt* or use* or utili* or evaluati* or interven* or barrier* or facilitat* or perspective* or perceive* or perception* or experience* or attitude* or acceptab*).mp.</w:t>
      </w:r>
      <w:r>
        <w:t xml:space="preserve"> [mp=title, abstract, heading word, drug trade name, original title, device manufacturer, drug manufacturer, device trade name, keyword heading word, floating subheading word, candidate term word]</w:t>
      </w:r>
    </w:p>
    <w:p w14:paraId="72595894" w14:textId="77777777" w:rsidR="00BE5FF4" w:rsidRDefault="00BE5FF4" w:rsidP="00BE5FF4"/>
    <w:p w14:paraId="68A82478" w14:textId="77777777" w:rsidR="00BE5FF4" w:rsidRDefault="00BE5FF4" w:rsidP="00BE5FF4">
      <w:r>
        <w:t>5: 1 and 2 and 3 and 4</w:t>
      </w:r>
    </w:p>
    <w:p w14:paraId="158BEF6E" w14:textId="77777777" w:rsidR="00BE5FF4" w:rsidRDefault="00BE5FF4" w:rsidP="00BE5FF4"/>
    <w:p w14:paraId="346D0EA7" w14:textId="77777777" w:rsidR="00BE5FF4" w:rsidRPr="005A269D" w:rsidRDefault="00BE5FF4" w:rsidP="00BE5FF4">
      <w:pPr>
        <w:spacing w:after="240"/>
        <w:rPr>
          <w:b/>
          <w:bCs/>
        </w:rPr>
      </w:pPr>
      <w:r w:rsidRPr="005A269D">
        <w:rPr>
          <w:b/>
          <w:bCs/>
        </w:rPr>
        <w:t>Cochrane Library search string</w:t>
      </w:r>
    </w:p>
    <w:p w14:paraId="56D7DF47" w14:textId="77777777" w:rsidR="00BE5FF4" w:rsidRDefault="00BE5FF4" w:rsidP="00BE5FF4">
      <w:r>
        <w:t xml:space="preserve">1: </w:t>
      </w:r>
      <w:r w:rsidRPr="00A90E3A">
        <w:t>((risk NEXT assess*) OR (risk NEXT score*) OR (risk NEXT tool*) OR (risk NEXT stratif*) OR algorithm* OR (decision NEXT model*) OR (diagnosis NEXT model*) OR (diagnostic NEXT model*) OR (support NEXT model*) OR (screening NEXT model*) OR (decision NEXT tool*) OR (diagnosis NEXT tool*) OR (diagnostic NEXT tool*) OR (support NEXT tool*) OR (screening NEXT tool*) OR (computer* NEXT tool*) OR (electronic NEXT tool*) OR (decision NEXT aid*) OR (diagnosis NEXT aid*) OR (diagnostic NEXT aid*) OR (support NEXT aid*) OR (screening NEXT aid*) OR (computer* NEXT aid*) OR (electronic NEXT aid*) OR (decision NEXT system*) OR (diagnosis NEXT system*) OR (diagnostic NEXT system*) OR (screening NEXT system*) OR (decision NEXT support NEXT system*) OR (diagnosis NEXT support NEXT system*) OR (diagnostic NEXT support NEXT system*) OR (screening NEXT support NEXT system*) OR (decision NEXT prompt*) OR (diagnosis NEXT prompt*) OR (diagnostic NEXT prompt*) OR (support NEXT prompt*) OR (screening NEXT prompt*) OR (computer* NEXT prompt*) OR (electronic NEXT prompt*) OR (decision NEXT technolog*) OR (diagnosis NEXT technolog*) OR (diagnostic NEXT technolog*) OR (support NEXT technolog*) OR (screening NEXT technolog*) OR (information NEXT technolog*) OR (assistive NEXT technology*) OR (assisted NEXT diagnos*)):ti,ab,kw (Word variations have been searched</w:t>
      </w:r>
      <w:r>
        <w:t>)</w:t>
      </w:r>
    </w:p>
    <w:p w14:paraId="329D92FE" w14:textId="77777777" w:rsidR="00BE5FF4" w:rsidRDefault="00BE5FF4" w:rsidP="00BE5FF4">
      <w:r>
        <w:t xml:space="preserve"> </w:t>
      </w:r>
    </w:p>
    <w:p w14:paraId="621CD8D6" w14:textId="77777777" w:rsidR="00BE5FF4" w:rsidRDefault="00BE5FF4" w:rsidP="00BE5FF4">
      <w:r>
        <w:t>2: neoplas* OR carcinoma* OR cancer* OR tumo$r OR malignan* OR adenocarcinoma* OR adenoma*</w:t>
      </w:r>
    </w:p>
    <w:p w14:paraId="07B77D49" w14:textId="77777777" w:rsidR="00BE5FF4" w:rsidRDefault="00BE5FF4" w:rsidP="00BE5FF4"/>
    <w:p w14:paraId="254E1072" w14:textId="77777777" w:rsidR="00BE5FF4" w:rsidRDefault="00BE5FF4" w:rsidP="00BE5FF4">
      <w:r>
        <w:t>3: (primary NEXT care) OR (primary NEXT health*) OR (primary NEXT health NEXT care) OR (primary NEXT healthcare) OR (general NEXT practic*) OR GP OR (family NEXT doctor*) OR (family NEXT medic*) OR (family NEXT practi*) OR (community NEXT pharmac*) OR (community NEXT nurs*) OR (ambulatory NEXT care) OR (doctor* NEXT surger*) OR (doctor* NEXT office*) OR (local NEXT surger*)</w:t>
      </w:r>
    </w:p>
    <w:p w14:paraId="3ED99E5C" w14:textId="77777777" w:rsidR="00BE5FF4" w:rsidRDefault="00BE5FF4" w:rsidP="00BE5FF4"/>
    <w:p w14:paraId="3D9D0B0F" w14:textId="77777777" w:rsidR="00BE5FF4" w:rsidRDefault="00BE5FF4" w:rsidP="00BE5FF4">
      <w:r>
        <w:t xml:space="preserve">4: </w:t>
      </w:r>
      <w:r w:rsidRPr="00923D7E">
        <w:t>trial* OR pilot* OR feasib* OR implement* OR deploy* OR adopt* OR use* OR utili* OR evaluati* OR interven* OR barrier* OR facilitat* OR perspective* OR perceive* OR perception* OR experience* OR attitude* OR acceptab*</w:t>
      </w:r>
    </w:p>
    <w:p w14:paraId="4CBE1DE8" w14:textId="77777777" w:rsidR="00BE5FF4" w:rsidRDefault="00BE5FF4" w:rsidP="00BE5FF4"/>
    <w:p w14:paraId="348E36DB" w14:textId="77777777" w:rsidR="00BE5FF4" w:rsidRDefault="00BE5FF4" w:rsidP="00BE5FF4">
      <w:r w:rsidRPr="0028249A">
        <w:t>#5</w:t>
      </w:r>
      <w:r>
        <w:t xml:space="preserve">: </w:t>
      </w:r>
      <w:r w:rsidRPr="0028249A">
        <w:t>#1 AND #2 AND #3 AND #4</w:t>
      </w:r>
    </w:p>
    <w:p w14:paraId="2880FF3D" w14:textId="77777777" w:rsidR="006E15A4" w:rsidRDefault="006E15A4" w:rsidP="00BE5FF4">
      <w:pPr>
        <w:sectPr w:rsidR="006E15A4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6F570FF3" w14:textId="77777777" w:rsidR="006E15A4" w:rsidRDefault="006E15A4" w:rsidP="006E15A4">
      <w:pPr>
        <w:pStyle w:val="Heading2"/>
        <w:rPr>
          <w:b w:val="0"/>
          <w:bCs/>
          <w:color w:val="231E1F"/>
        </w:rPr>
      </w:pPr>
      <w:bookmarkStart w:id="0" w:name="_Toc152636490"/>
      <w:r>
        <w:rPr>
          <w:rStyle w:val="Heading3Char"/>
          <w:color w:val="auto"/>
          <w:sz w:val="24"/>
          <w:szCs w:val="26"/>
        </w:rPr>
        <w:lastRenderedPageBreak/>
        <w:t xml:space="preserve">Supplementary </w:t>
      </w:r>
      <w:r w:rsidRPr="00416697">
        <w:rPr>
          <w:rStyle w:val="Heading3Char"/>
          <w:color w:val="auto"/>
          <w:sz w:val="24"/>
          <w:szCs w:val="26"/>
        </w:rPr>
        <w:t xml:space="preserve">File </w:t>
      </w:r>
      <w:r>
        <w:rPr>
          <w:rStyle w:val="Heading3Char"/>
          <w:color w:val="auto"/>
          <w:sz w:val="24"/>
          <w:szCs w:val="26"/>
        </w:rPr>
        <w:t>3</w:t>
      </w:r>
      <w:r w:rsidRPr="00416697">
        <w:rPr>
          <w:rStyle w:val="Heading3Char"/>
          <w:color w:val="auto"/>
          <w:sz w:val="24"/>
          <w:szCs w:val="26"/>
        </w:rPr>
        <w:t>: QualSyst Checklist</w:t>
      </w:r>
      <w:r>
        <w:rPr>
          <w:rStyle w:val="Heading3Char"/>
          <w:color w:val="auto"/>
          <w:sz w:val="24"/>
          <w:szCs w:val="26"/>
        </w:rPr>
        <w:t>s</w:t>
      </w:r>
      <w:bookmarkEnd w:id="0"/>
      <w:r w:rsidRPr="00416697">
        <w:rPr>
          <w:rStyle w:val="Heading3Char"/>
          <w:b w:val="0"/>
          <w:bCs/>
          <w:color w:val="auto"/>
          <w:sz w:val="24"/>
          <w:szCs w:val="26"/>
        </w:rPr>
        <w:t xml:space="preserve"> </w:t>
      </w:r>
      <w:r w:rsidRPr="00416697">
        <w:rPr>
          <w:b w:val="0"/>
          <w:bCs/>
          <w:color w:val="231E1F"/>
        </w:rPr>
        <w:fldChar w:fldCharType="begin"/>
      </w:r>
      <w:r w:rsidRPr="00416697">
        <w:rPr>
          <w:b w:val="0"/>
          <w:bCs/>
          <w:color w:val="231E1F"/>
        </w:rPr>
        <w:instrText xml:space="preserve"> ADDIN ZOTERO_ITEM CSL_CITATION {"citationID":"SFOkjPQv","properties":{"formattedCitation":"[27]","plainCitation":"[27]","noteIndex":0},"citationItems":[{"id":2469,"uris":["http://zotero.org/users/10284740/items/SIJC653X"],"itemData":{"id":2469,"type":"webpage","abstract":"Appraising the quality of evidence is an important, yet difficult task, complicated by the consideration of disparate evidence. Quality...","container-title":"ERA","language":"en","note":"DOI: 10.7939/R37M04F16","title":"Standard Quality Assessment Criteria for Evaluating Primary Research Papers from a Variety of Fields","URL":"https://era.library.ualberta.ca/items/48b9b989-c221-4df6-9e35-af782082280e","author":[{"family":"Kmet","given":"Leanne M."},{"family":"Cook","given":"Linda S."},{"family":"Lee","given":"Robert C."}],"accessed":{"date-parts":[["2023",8,25]]},"issued":{"date-parts":[["2004",2,1]]}}}],"schema":"https://github.com/citation-style-language/schema/raw/master/csl-citation.json"} </w:instrText>
      </w:r>
      <w:r w:rsidRPr="00416697">
        <w:rPr>
          <w:b w:val="0"/>
          <w:bCs/>
          <w:color w:val="231E1F"/>
        </w:rPr>
        <w:fldChar w:fldCharType="separate"/>
      </w:r>
      <w:r w:rsidRPr="00416697">
        <w:rPr>
          <w:rFonts w:cs="Calibri"/>
          <w:b w:val="0"/>
          <w:bCs/>
          <w:sz w:val="22"/>
        </w:rPr>
        <w:t>[27]</w:t>
      </w:r>
      <w:r w:rsidRPr="00416697">
        <w:rPr>
          <w:b w:val="0"/>
          <w:bCs/>
          <w:color w:val="231E1F"/>
        </w:rPr>
        <w:fldChar w:fldCharType="end"/>
      </w:r>
    </w:p>
    <w:p w14:paraId="7A0BDBD4" w14:textId="3C3F242A" w:rsidR="006E15A4" w:rsidRPr="00416697" w:rsidRDefault="006E15A4" w:rsidP="006E15A4">
      <w:r w:rsidRPr="00416697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t xml:space="preserve">Checklist for assessing the quality of </w:t>
      </w:r>
      <w:r w:rsidR="000D0640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t>qualitative</w:t>
      </w:r>
      <w:r w:rsidRPr="00416697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t xml:space="preserve"> studies</w:t>
      </w:r>
    </w:p>
    <w:tbl>
      <w:tblPr>
        <w:tblStyle w:val="TableGrid0"/>
        <w:tblW w:w="10058" w:type="dxa"/>
        <w:jc w:val="center"/>
        <w:tblInd w:w="0" w:type="dxa"/>
        <w:tblCellMar>
          <w:top w:w="113" w:type="dxa"/>
          <w:left w:w="120" w:type="dxa"/>
          <w:bottom w:w="69" w:type="dxa"/>
          <w:right w:w="115" w:type="dxa"/>
        </w:tblCellMar>
        <w:tblLook w:val="04A0" w:firstRow="1" w:lastRow="0" w:firstColumn="1" w:lastColumn="0" w:noHBand="0" w:noVBand="1"/>
      </w:tblPr>
      <w:tblGrid>
        <w:gridCol w:w="1074"/>
        <w:gridCol w:w="5295"/>
        <w:gridCol w:w="1290"/>
        <w:gridCol w:w="1224"/>
        <w:gridCol w:w="1175"/>
      </w:tblGrid>
      <w:tr w:rsidR="006E15A4" w14:paraId="2A1D595E" w14:textId="77777777" w:rsidTr="00EC7BF1">
        <w:trPr>
          <w:trHeight w:val="754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nil"/>
            </w:tcBorders>
            <w:shd w:val="clear" w:color="auto" w:fill="218087"/>
            <w:vAlign w:val="bottom"/>
          </w:tcPr>
          <w:p w14:paraId="33FD4C47" w14:textId="77777777" w:rsidR="006E15A4" w:rsidRDefault="006E15A4" w:rsidP="00EC7BF1">
            <w:r>
              <w:rPr>
                <w:b/>
                <w:color w:val="FDFDFF"/>
              </w:rPr>
              <w:t>Criteria</w:t>
            </w:r>
          </w:p>
        </w:tc>
        <w:tc>
          <w:tcPr>
            <w:tcW w:w="5295" w:type="dxa"/>
            <w:tcBorders>
              <w:top w:val="single" w:sz="8" w:space="0" w:color="BCD7D8"/>
              <w:left w:val="nil"/>
              <w:bottom w:val="single" w:sz="8" w:space="0" w:color="BCD7D8"/>
              <w:right w:val="single" w:sz="8" w:space="0" w:color="BCD7D8"/>
            </w:tcBorders>
            <w:shd w:val="clear" w:color="auto" w:fill="218087"/>
          </w:tcPr>
          <w:p w14:paraId="176407CD" w14:textId="77777777" w:rsidR="006E15A4" w:rsidRDefault="006E15A4" w:rsidP="00EC7BF1"/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738C0C4D" w14:textId="77777777" w:rsidR="006E15A4" w:rsidRDefault="006E15A4" w:rsidP="00EC7BF1">
            <w:pPr>
              <w:spacing w:after="63"/>
            </w:pPr>
            <w:r>
              <w:rPr>
                <w:b/>
                <w:color w:val="FDFDFF"/>
                <w:sz w:val="18"/>
              </w:rPr>
              <w:t>YES</w:t>
            </w:r>
          </w:p>
          <w:p w14:paraId="5EC0D517" w14:textId="77777777" w:rsidR="006E15A4" w:rsidRDefault="006E15A4" w:rsidP="00EC7BF1">
            <w:r>
              <w:rPr>
                <w:b/>
                <w:color w:val="FDFDFF"/>
              </w:rPr>
              <w:t>(2)</w:t>
            </w:r>
          </w:p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26BBBB95" w14:textId="77777777" w:rsidR="006E15A4" w:rsidRDefault="006E15A4" w:rsidP="00EC7BF1">
            <w:pPr>
              <w:spacing w:after="41"/>
            </w:pPr>
            <w:r>
              <w:rPr>
                <w:b/>
                <w:color w:val="FDFDFF"/>
                <w:sz w:val="18"/>
              </w:rPr>
              <w:t>PARTIAL</w:t>
            </w:r>
            <w:r>
              <w:rPr>
                <w:b/>
                <w:color w:val="231E1F"/>
                <w:sz w:val="20"/>
              </w:rPr>
              <w:t xml:space="preserve"> </w:t>
            </w:r>
          </w:p>
          <w:p w14:paraId="0B181002" w14:textId="77777777" w:rsidR="006E15A4" w:rsidRDefault="006E15A4" w:rsidP="00EC7BF1">
            <w:r>
              <w:rPr>
                <w:b/>
                <w:color w:val="FDFDFF"/>
              </w:rPr>
              <w:t>(1)</w:t>
            </w:r>
          </w:p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352ADE24" w14:textId="77777777" w:rsidR="006E15A4" w:rsidRDefault="006E15A4" w:rsidP="00EC7BF1">
            <w:pPr>
              <w:spacing w:after="63"/>
            </w:pPr>
            <w:r>
              <w:rPr>
                <w:b/>
                <w:color w:val="FDFDFF"/>
                <w:sz w:val="18"/>
              </w:rPr>
              <w:t>NO</w:t>
            </w:r>
          </w:p>
          <w:p w14:paraId="4898D482" w14:textId="77777777" w:rsidR="006E15A4" w:rsidRDefault="006E15A4" w:rsidP="00EC7BF1">
            <w:r>
              <w:rPr>
                <w:b/>
                <w:color w:val="FDFDFF"/>
              </w:rPr>
              <w:t>(0)</w:t>
            </w:r>
          </w:p>
        </w:tc>
      </w:tr>
      <w:tr w:rsidR="006E15A4" w14:paraId="5F368B86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2FA3255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1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369AFCA" w14:textId="77777777" w:rsidR="006E15A4" w:rsidRDefault="006E15A4" w:rsidP="00EC7BF1">
            <w:r>
              <w:rPr>
                <w:color w:val="231E1F"/>
              </w:rPr>
              <w:t>Question / objective sufficiently described?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88981BE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E433A0E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416F15E" w14:textId="77777777" w:rsidR="006E15A4" w:rsidRDefault="006E15A4" w:rsidP="00EC7BF1"/>
        </w:tc>
      </w:tr>
      <w:tr w:rsidR="006E15A4" w14:paraId="0EDD6AEC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A936E7E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2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502B74F" w14:textId="77777777" w:rsidR="006E15A4" w:rsidRDefault="006E15A4" w:rsidP="00EC7BF1">
            <w:r>
              <w:rPr>
                <w:color w:val="231E1F"/>
              </w:rPr>
              <w:t>Study design evident and appropriate?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43F1BE1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41D59D6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50C2B14" w14:textId="77777777" w:rsidR="006E15A4" w:rsidRDefault="006E15A4" w:rsidP="00EC7BF1"/>
        </w:tc>
      </w:tr>
      <w:tr w:rsidR="006E15A4" w14:paraId="5CCC97B2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F5B8C3D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3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61FFC51" w14:textId="77777777" w:rsidR="006E15A4" w:rsidRDefault="006E15A4" w:rsidP="00EC7BF1">
            <w:r>
              <w:rPr>
                <w:color w:val="231E1F"/>
              </w:rPr>
              <w:t>Context for the study clear?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41F8871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8C228CC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BA3FA77" w14:textId="77777777" w:rsidR="006E15A4" w:rsidRDefault="006E15A4" w:rsidP="00EC7BF1"/>
        </w:tc>
      </w:tr>
      <w:tr w:rsidR="006E15A4" w14:paraId="342E7E51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FE47A3B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4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B31F8DB" w14:textId="77777777" w:rsidR="006E15A4" w:rsidRDefault="006E15A4" w:rsidP="00EC7BF1">
            <w:r>
              <w:rPr>
                <w:color w:val="231E1F"/>
              </w:rPr>
              <w:t>Connection to a theoretical framework / wider body of knowledge?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724D813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B824E1B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0FB4FBB" w14:textId="77777777" w:rsidR="006E15A4" w:rsidRDefault="006E15A4" w:rsidP="00EC7BF1"/>
        </w:tc>
      </w:tr>
      <w:tr w:rsidR="006E15A4" w14:paraId="51A69D2D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6B0CAE8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5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7650C2E" w14:textId="77777777" w:rsidR="006E15A4" w:rsidRDefault="006E15A4" w:rsidP="00EC7BF1">
            <w:r>
              <w:rPr>
                <w:color w:val="231E1F"/>
              </w:rPr>
              <w:t>Sampling strategy described, relevant and justified?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A91421C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1A220B0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3CCC4CC" w14:textId="77777777" w:rsidR="006E15A4" w:rsidRDefault="006E15A4" w:rsidP="00EC7BF1"/>
        </w:tc>
      </w:tr>
      <w:tr w:rsidR="006E15A4" w14:paraId="7A4D5142" w14:textId="77777777" w:rsidTr="00EC7BF1">
        <w:trPr>
          <w:trHeight w:val="393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FE8A3BB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6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ADE3BB7" w14:textId="77777777" w:rsidR="006E15A4" w:rsidRDefault="006E15A4" w:rsidP="00EC7BF1">
            <w:r>
              <w:rPr>
                <w:color w:val="231E1F"/>
              </w:rPr>
              <w:t>Data collection methods clearly described and systematic?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AA59BD8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E58886F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576D16E" w14:textId="77777777" w:rsidR="006E15A4" w:rsidRDefault="006E15A4" w:rsidP="00EC7BF1"/>
        </w:tc>
      </w:tr>
      <w:tr w:rsidR="006E15A4" w14:paraId="03DCCFF5" w14:textId="77777777" w:rsidTr="00EC7BF1">
        <w:trPr>
          <w:trHeight w:val="402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3334B30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7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1D82DCD" w14:textId="77777777" w:rsidR="006E15A4" w:rsidRDefault="006E15A4" w:rsidP="00EC7BF1">
            <w:r>
              <w:rPr>
                <w:color w:val="231E1F"/>
              </w:rPr>
              <w:t>Data analysis clearly described and systematic?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D62089D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4F1322B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41E923B" w14:textId="77777777" w:rsidR="006E15A4" w:rsidRDefault="006E15A4" w:rsidP="00EC7BF1"/>
        </w:tc>
      </w:tr>
      <w:tr w:rsidR="006E15A4" w14:paraId="2A475CB7" w14:textId="77777777" w:rsidTr="00EC7BF1">
        <w:trPr>
          <w:trHeight w:val="402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9229A68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8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F8A6EA8" w14:textId="77777777" w:rsidR="006E15A4" w:rsidRDefault="006E15A4" w:rsidP="00EC7BF1">
            <w:r>
              <w:rPr>
                <w:color w:val="231E1F"/>
              </w:rPr>
              <w:t>Use of verification procedure(s) to establish credibility?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CC40BEF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580A8EB0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810DEFD" w14:textId="77777777" w:rsidR="006E15A4" w:rsidRDefault="006E15A4" w:rsidP="00EC7BF1"/>
        </w:tc>
      </w:tr>
      <w:tr w:rsidR="006E15A4" w14:paraId="77EA950C" w14:textId="77777777" w:rsidTr="00EC7BF1">
        <w:trPr>
          <w:trHeight w:val="402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EBC92EE" w14:textId="77777777" w:rsidR="006E15A4" w:rsidRDefault="006E15A4" w:rsidP="00EC7BF1">
            <w:pPr>
              <w:ind w:left="261"/>
              <w:jc w:val="center"/>
            </w:pPr>
            <w:r>
              <w:rPr>
                <w:color w:val="231E1F"/>
              </w:rPr>
              <w:t>9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35D5BA5" w14:textId="77777777" w:rsidR="006E15A4" w:rsidRDefault="006E15A4" w:rsidP="00EC7BF1">
            <w:r>
              <w:rPr>
                <w:color w:val="231E1F"/>
              </w:rPr>
              <w:t>Conclusions supported by the results?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F91C911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6DB8264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E2621C6" w14:textId="77777777" w:rsidR="006E15A4" w:rsidRDefault="006E15A4" w:rsidP="00EC7BF1"/>
        </w:tc>
      </w:tr>
      <w:tr w:rsidR="006E15A4" w14:paraId="38A8021D" w14:textId="77777777" w:rsidTr="00EC7BF1">
        <w:trPr>
          <w:trHeight w:val="402"/>
          <w:jc w:val="center"/>
        </w:trPr>
        <w:tc>
          <w:tcPr>
            <w:tcW w:w="107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D64F1AE" w14:textId="77777777" w:rsidR="006E15A4" w:rsidRDefault="006E15A4" w:rsidP="00EC7BF1">
            <w:pPr>
              <w:ind w:left="173"/>
              <w:jc w:val="center"/>
            </w:pPr>
            <w:r>
              <w:rPr>
                <w:color w:val="231E1F"/>
              </w:rPr>
              <w:t>10</w:t>
            </w:r>
          </w:p>
        </w:tc>
        <w:tc>
          <w:tcPr>
            <w:tcW w:w="529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4989806" w14:textId="77777777" w:rsidR="006E15A4" w:rsidRDefault="006E15A4" w:rsidP="00EC7BF1">
            <w:r>
              <w:rPr>
                <w:color w:val="231E1F"/>
              </w:rPr>
              <w:t>Reflexivity of the account?</w:t>
            </w:r>
          </w:p>
        </w:tc>
        <w:tc>
          <w:tcPr>
            <w:tcW w:w="129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D0CE2BE" w14:textId="77777777" w:rsidR="006E15A4" w:rsidRDefault="006E15A4" w:rsidP="00EC7BF1"/>
        </w:tc>
        <w:tc>
          <w:tcPr>
            <w:tcW w:w="1224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2634E38" w14:textId="77777777" w:rsidR="006E15A4" w:rsidRDefault="006E15A4" w:rsidP="00EC7BF1"/>
        </w:tc>
        <w:tc>
          <w:tcPr>
            <w:tcW w:w="117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6BC80D9" w14:textId="77777777" w:rsidR="006E15A4" w:rsidRDefault="006E15A4" w:rsidP="00EC7BF1"/>
        </w:tc>
      </w:tr>
    </w:tbl>
    <w:p w14:paraId="2065E0FD" w14:textId="77777777" w:rsidR="006E15A4" w:rsidRDefault="006E15A4" w:rsidP="006E15A4">
      <w:pPr>
        <w:spacing w:after="13" w:line="271" w:lineRule="auto"/>
        <w:ind w:right="11"/>
        <w:rPr>
          <w:b/>
          <w:color w:val="231E1F"/>
        </w:rPr>
      </w:pPr>
    </w:p>
    <w:p w14:paraId="7F750433" w14:textId="77777777" w:rsidR="006E15A4" w:rsidRDefault="006E15A4" w:rsidP="006E15A4">
      <w:pPr>
        <w:spacing w:after="13" w:line="271" w:lineRule="auto"/>
        <w:ind w:right="11"/>
        <w:rPr>
          <w:b/>
          <w:color w:val="231E1F"/>
        </w:rPr>
      </w:pPr>
      <w:r>
        <w:rPr>
          <w:b/>
          <w:color w:val="231E1F"/>
        </w:rPr>
        <w:br w:type="page"/>
      </w:r>
    </w:p>
    <w:p w14:paraId="472F24DE" w14:textId="62778D4A" w:rsidR="006E15A4" w:rsidRPr="00416697" w:rsidRDefault="006E15A4" w:rsidP="006E15A4">
      <w:r w:rsidRPr="00416697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lastRenderedPageBreak/>
        <w:t xml:space="preserve">Checklist for assessing the quality of </w:t>
      </w:r>
      <w:r w:rsidR="007E03CD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t>quantitative</w:t>
      </w:r>
      <w:r w:rsidRPr="00416697">
        <w:rPr>
          <w:rStyle w:val="Heading3Char"/>
          <w:rFonts w:eastAsiaTheme="minorHAnsi" w:cs="Calibri"/>
          <w:b/>
          <w:bCs/>
          <w:color w:val="auto"/>
          <w:sz w:val="22"/>
          <w:szCs w:val="22"/>
        </w:rPr>
        <w:t xml:space="preserve"> studies</w:t>
      </w:r>
    </w:p>
    <w:tbl>
      <w:tblPr>
        <w:tblStyle w:val="TableGrid0"/>
        <w:tblW w:w="10077" w:type="dxa"/>
        <w:jc w:val="center"/>
        <w:tblInd w:w="0" w:type="dxa"/>
        <w:tblCellMar>
          <w:top w:w="113" w:type="dxa"/>
          <w:left w:w="120" w:type="dxa"/>
          <w:bottom w:w="69" w:type="dxa"/>
          <w:right w:w="115" w:type="dxa"/>
        </w:tblCellMar>
        <w:tblLook w:val="04A0" w:firstRow="1" w:lastRow="0" w:firstColumn="1" w:lastColumn="0" w:noHBand="0" w:noVBand="1"/>
      </w:tblPr>
      <w:tblGrid>
        <w:gridCol w:w="1058"/>
        <w:gridCol w:w="5221"/>
        <w:gridCol w:w="840"/>
        <w:gridCol w:w="1072"/>
        <w:gridCol w:w="941"/>
        <w:gridCol w:w="945"/>
      </w:tblGrid>
      <w:tr w:rsidR="006E15A4" w:rsidRPr="001D6C99" w14:paraId="001679E7" w14:textId="77777777" w:rsidTr="00EC7BF1">
        <w:trPr>
          <w:trHeight w:val="754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nil"/>
            </w:tcBorders>
            <w:shd w:val="clear" w:color="auto" w:fill="218087"/>
            <w:vAlign w:val="bottom"/>
          </w:tcPr>
          <w:p w14:paraId="76A63ABA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FDFDFF"/>
              </w:rPr>
              <w:t>Criteria</w:t>
            </w:r>
          </w:p>
        </w:tc>
        <w:tc>
          <w:tcPr>
            <w:tcW w:w="5221" w:type="dxa"/>
            <w:tcBorders>
              <w:top w:val="single" w:sz="8" w:space="0" w:color="BCD7D8"/>
              <w:left w:val="nil"/>
              <w:bottom w:val="single" w:sz="8" w:space="0" w:color="BCD7D8"/>
              <w:right w:val="single" w:sz="8" w:space="0" w:color="BCD7D8"/>
            </w:tcBorders>
            <w:shd w:val="clear" w:color="auto" w:fill="218087"/>
          </w:tcPr>
          <w:p w14:paraId="6227E8D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301CF9FE" w14:textId="77777777" w:rsidR="006E15A4" w:rsidRPr="001D6C99" w:rsidRDefault="006E15A4" w:rsidP="00EC7BF1">
            <w:pPr>
              <w:spacing w:after="63"/>
              <w:rPr>
                <w:bCs/>
              </w:rPr>
            </w:pPr>
            <w:r w:rsidRPr="001D6C99">
              <w:rPr>
                <w:bCs/>
                <w:color w:val="FDFDFF"/>
                <w:sz w:val="18"/>
              </w:rPr>
              <w:t>YES</w:t>
            </w:r>
          </w:p>
          <w:p w14:paraId="62AF5658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FDFDFF"/>
              </w:rPr>
              <w:t>(2)</w:t>
            </w: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7B905C56" w14:textId="77777777" w:rsidR="006E15A4" w:rsidRPr="001D6C99" w:rsidRDefault="006E15A4" w:rsidP="00EC7BF1">
            <w:pPr>
              <w:spacing w:after="63"/>
              <w:rPr>
                <w:bCs/>
              </w:rPr>
            </w:pPr>
            <w:r w:rsidRPr="001D6C99">
              <w:rPr>
                <w:bCs/>
                <w:color w:val="FDFDFF"/>
                <w:sz w:val="18"/>
              </w:rPr>
              <w:t>PARTIAL</w:t>
            </w:r>
          </w:p>
          <w:p w14:paraId="6C333E6F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FDFDFF"/>
              </w:rPr>
              <w:t>(1)</w:t>
            </w: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  <w:vAlign w:val="center"/>
          </w:tcPr>
          <w:p w14:paraId="04EF1772" w14:textId="77777777" w:rsidR="006E15A4" w:rsidRPr="001D6C99" w:rsidRDefault="006E15A4" w:rsidP="00EC7BF1">
            <w:pPr>
              <w:spacing w:after="63"/>
              <w:rPr>
                <w:bCs/>
              </w:rPr>
            </w:pPr>
            <w:r w:rsidRPr="001D6C99">
              <w:rPr>
                <w:bCs/>
                <w:color w:val="FDFDFF"/>
                <w:sz w:val="18"/>
              </w:rPr>
              <w:t>NO</w:t>
            </w:r>
          </w:p>
          <w:p w14:paraId="63633246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FDFDFF"/>
              </w:rPr>
              <w:t>(0)</w:t>
            </w: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218087"/>
          </w:tcPr>
          <w:p w14:paraId="6F8C9AAB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FDFDFF"/>
                <w:sz w:val="18"/>
              </w:rPr>
              <w:t>N/A</w:t>
            </w:r>
          </w:p>
        </w:tc>
      </w:tr>
      <w:tr w:rsidR="006E15A4" w:rsidRPr="001D6C99" w14:paraId="73777288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94F360E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ED9BE8E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Question / objective sufficiently described?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27044CC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80C1FA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426FF7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0723621C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14D0ED77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871CB9C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2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09CF16B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Study design evident and appropriate?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FE6763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7527F8A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2F39D42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06E4DBCD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18469439" w14:textId="77777777" w:rsidTr="00EC7BF1">
        <w:trPr>
          <w:trHeight w:val="6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E32A53B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3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7F98858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 xml:space="preserve">Method of subject/comparison group selection </w:t>
            </w:r>
            <w:r w:rsidRPr="001D6C99">
              <w:rPr>
                <w:bCs/>
                <w:i/>
                <w:color w:val="231E1F"/>
              </w:rPr>
              <w:t>or</w:t>
            </w:r>
            <w:r w:rsidRPr="001D6C99">
              <w:rPr>
                <w:bCs/>
                <w:color w:val="231E1F"/>
              </w:rPr>
              <w:t xml:space="preserve"> source of information/input variables described and appropriate?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AF095D9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AB185A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761B0E2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9CBBE0B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12DCA35B" w14:textId="77777777" w:rsidTr="00EC7BF1">
        <w:trPr>
          <w:trHeight w:val="6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6B11BA8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4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37EEAC7" w14:textId="77777777" w:rsidR="006E15A4" w:rsidRPr="001D6C99" w:rsidRDefault="006E15A4" w:rsidP="00EC7BF1">
            <w:pPr>
              <w:ind w:right="91"/>
              <w:rPr>
                <w:bCs/>
              </w:rPr>
            </w:pPr>
            <w:r w:rsidRPr="001D6C99">
              <w:rPr>
                <w:bCs/>
                <w:color w:val="231E1F"/>
              </w:rPr>
              <w:t>Subject (and comparison group, if applicable) characteristics sufficiently described?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701999A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36E8376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1B6098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7F985AB4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5D597B5B" w14:textId="77777777" w:rsidTr="00EC7BF1">
        <w:trPr>
          <w:trHeight w:val="6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5738631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5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BEFDF1E" w14:textId="77777777" w:rsidR="006E15A4" w:rsidRPr="001D6C99" w:rsidRDefault="006E15A4" w:rsidP="00EC7BF1">
            <w:pPr>
              <w:ind w:right="694"/>
              <w:rPr>
                <w:bCs/>
              </w:rPr>
            </w:pPr>
            <w:r w:rsidRPr="001D6C99">
              <w:rPr>
                <w:bCs/>
                <w:color w:val="231E1F"/>
              </w:rPr>
              <w:t>If interventional and random allocation was possible, was it described?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C4F492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8B6536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5AA8863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A3EFC14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0E286BC9" w14:textId="77777777" w:rsidTr="00EC7BF1">
        <w:trPr>
          <w:trHeight w:val="6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CDE4812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6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67FB79B" w14:textId="77777777" w:rsidR="006E15A4" w:rsidRPr="001D6C99" w:rsidRDefault="006E15A4" w:rsidP="00EC7BF1">
            <w:pPr>
              <w:ind w:right="241"/>
              <w:rPr>
                <w:bCs/>
              </w:rPr>
            </w:pPr>
            <w:r w:rsidRPr="001D6C99">
              <w:rPr>
                <w:bCs/>
                <w:color w:val="231E1F"/>
              </w:rPr>
              <w:t>If interventional and blinding of investigators was possible, was it reported?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CB35959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7779355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15C023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1CDC5C2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16813BAE" w14:textId="77777777" w:rsidTr="00EC7BF1">
        <w:trPr>
          <w:trHeight w:val="6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FBBC7D3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7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1EDC046" w14:textId="77777777" w:rsidR="006E15A4" w:rsidRPr="001D6C99" w:rsidRDefault="006E15A4" w:rsidP="00EC7BF1">
            <w:pPr>
              <w:ind w:right="607"/>
              <w:rPr>
                <w:bCs/>
              </w:rPr>
            </w:pPr>
            <w:r w:rsidRPr="001D6C99">
              <w:rPr>
                <w:bCs/>
                <w:color w:val="231E1F"/>
              </w:rPr>
              <w:t>If interventional and blinding of subjects was possible, was it reported?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8F5F002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E054781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B95045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ED46DB2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69F90FBF" w14:textId="77777777" w:rsidTr="00EC7BF1">
        <w:trPr>
          <w:trHeight w:val="9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6DB38E8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8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3230D0C" w14:textId="77777777" w:rsidR="006E15A4" w:rsidRPr="001D6C99" w:rsidRDefault="006E15A4" w:rsidP="00EC7BF1">
            <w:pPr>
              <w:spacing w:line="268" w:lineRule="auto"/>
              <w:ind w:right="59"/>
              <w:rPr>
                <w:bCs/>
              </w:rPr>
            </w:pPr>
            <w:r w:rsidRPr="001D6C99">
              <w:rPr>
                <w:bCs/>
                <w:color w:val="231E1F"/>
              </w:rPr>
              <w:t xml:space="preserve">Outcome and (if applicable) exposure measure(s) well defined and robust to measurement / misclassification bias? </w:t>
            </w:r>
          </w:p>
          <w:p w14:paraId="02B86D70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Means of assessment reported?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84B20A0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52F8A24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BD38D20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DD9DCD1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502755B6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2DDF9B7" w14:textId="77777777" w:rsidR="006E15A4" w:rsidRPr="001D6C99" w:rsidRDefault="006E15A4" w:rsidP="00EC7BF1">
            <w:pPr>
              <w:ind w:left="245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9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8C1A776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Sample size appropriate?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8424CB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2868D3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EE4EE79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F9D49DB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0DA9C3A4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0100A67" w14:textId="77777777" w:rsidR="006E15A4" w:rsidRPr="001D6C99" w:rsidRDefault="006E15A4" w:rsidP="00EC7BF1">
            <w:pPr>
              <w:ind w:left="157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10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26BB861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Analytic methods described/justified and appropriate?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98D4C7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CBB21F0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211AA3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ABBB208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572BBA44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4C30FD1" w14:textId="77777777" w:rsidR="006E15A4" w:rsidRPr="001D6C99" w:rsidRDefault="006E15A4" w:rsidP="00EC7BF1">
            <w:pPr>
              <w:ind w:left="157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11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A42A955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Some estimate of variance is reported for the main results?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A66E4A4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185E3B5A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217A204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FAF67BF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2EF3F11E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3959F2A" w14:textId="77777777" w:rsidR="006E15A4" w:rsidRPr="001D6C99" w:rsidRDefault="006E15A4" w:rsidP="00EC7BF1">
            <w:pPr>
              <w:ind w:left="157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12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E07EDA4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Controlled for confounding?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71348F2E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865D96A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6527B2B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654BFB48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272AB86A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F75DE51" w14:textId="77777777" w:rsidR="006E15A4" w:rsidRPr="001D6C99" w:rsidRDefault="006E15A4" w:rsidP="00EC7BF1">
            <w:pPr>
              <w:ind w:left="157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13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7DEC223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Results reported in sufficient detail?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7CA841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F3A5C3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3CF09F78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7622913D" w14:textId="77777777" w:rsidR="006E15A4" w:rsidRPr="001D6C99" w:rsidRDefault="006E15A4" w:rsidP="00EC7BF1">
            <w:pPr>
              <w:rPr>
                <w:bCs/>
              </w:rPr>
            </w:pPr>
          </w:p>
        </w:tc>
      </w:tr>
      <w:tr w:rsidR="006E15A4" w:rsidRPr="001D6C99" w14:paraId="2D549DF4" w14:textId="77777777" w:rsidTr="00EC7BF1">
        <w:trPr>
          <w:trHeight w:val="393"/>
          <w:jc w:val="center"/>
        </w:trPr>
        <w:tc>
          <w:tcPr>
            <w:tcW w:w="1058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2CF179AD" w14:textId="77777777" w:rsidR="006E15A4" w:rsidRPr="001D6C99" w:rsidRDefault="006E15A4" w:rsidP="00EC7BF1">
            <w:pPr>
              <w:ind w:left="157"/>
              <w:jc w:val="center"/>
              <w:rPr>
                <w:bCs/>
              </w:rPr>
            </w:pPr>
            <w:r w:rsidRPr="001D6C99">
              <w:rPr>
                <w:bCs/>
                <w:color w:val="231E1F"/>
              </w:rPr>
              <w:t>14</w:t>
            </w:r>
          </w:p>
        </w:tc>
        <w:tc>
          <w:tcPr>
            <w:tcW w:w="522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6D59A0B" w14:textId="77777777" w:rsidR="006E15A4" w:rsidRPr="001D6C99" w:rsidRDefault="006E15A4" w:rsidP="00EC7BF1">
            <w:pPr>
              <w:rPr>
                <w:bCs/>
              </w:rPr>
            </w:pPr>
            <w:r w:rsidRPr="001D6C99">
              <w:rPr>
                <w:bCs/>
                <w:color w:val="231E1F"/>
              </w:rPr>
              <w:t>Conclusions supported by the results?</w:t>
            </w:r>
          </w:p>
        </w:tc>
        <w:tc>
          <w:tcPr>
            <w:tcW w:w="840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0B837AAE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1072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4E062127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1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</w:tcPr>
          <w:p w14:paraId="5C32BAFE" w14:textId="77777777" w:rsidR="006E15A4" w:rsidRPr="001D6C99" w:rsidRDefault="006E15A4" w:rsidP="00EC7BF1">
            <w:pPr>
              <w:rPr>
                <w:bCs/>
              </w:rPr>
            </w:pPr>
          </w:p>
        </w:tc>
        <w:tc>
          <w:tcPr>
            <w:tcW w:w="945" w:type="dxa"/>
            <w:tcBorders>
              <w:top w:val="single" w:sz="8" w:space="0" w:color="BCD7D8"/>
              <w:left w:val="single" w:sz="8" w:space="0" w:color="BCD7D8"/>
              <w:bottom w:val="single" w:sz="8" w:space="0" w:color="BCD7D8"/>
              <w:right w:val="single" w:sz="8" w:space="0" w:color="BCD7D8"/>
            </w:tcBorders>
            <w:shd w:val="clear" w:color="auto" w:fill="A2C7C9"/>
          </w:tcPr>
          <w:p w14:paraId="213C9CB5" w14:textId="77777777" w:rsidR="006E15A4" w:rsidRPr="001D6C99" w:rsidRDefault="006E15A4" w:rsidP="00EC7BF1">
            <w:pPr>
              <w:rPr>
                <w:bCs/>
              </w:rPr>
            </w:pPr>
          </w:p>
        </w:tc>
      </w:tr>
    </w:tbl>
    <w:p w14:paraId="223C5715" w14:textId="77777777" w:rsidR="006E15A4" w:rsidRPr="00903E83" w:rsidRDefault="006E15A4" w:rsidP="006E15A4">
      <w:bookmarkStart w:id="1" w:name="_File_5:_Systematic"/>
      <w:bookmarkEnd w:id="1"/>
    </w:p>
    <w:p w14:paraId="7FE5985E" w14:textId="77777777" w:rsidR="006E15A4" w:rsidRDefault="006E15A4" w:rsidP="006E15A4"/>
    <w:p w14:paraId="7242BE1B" w14:textId="77777777" w:rsidR="00496EF9" w:rsidRDefault="00496EF9"/>
    <w:sectPr w:rsidR="00496EF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F07"/>
    <w:rsid w:val="000D0640"/>
    <w:rsid w:val="00130707"/>
    <w:rsid w:val="001F2F06"/>
    <w:rsid w:val="002F6CB3"/>
    <w:rsid w:val="003713CC"/>
    <w:rsid w:val="003D1C53"/>
    <w:rsid w:val="00496EF9"/>
    <w:rsid w:val="00506367"/>
    <w:rsid w:val="00536F07"/>
    <w:rsid w:val="006A1D61"/>
    <w:rsid w:val="006E15A4"/>
    <w:rsid w:val="00720CD1"/>
    <w:rsid w:val="007E03CD"/>
    <w:rsid w:val="00820B61"/>
    <w:rsid w:val="0088791B"/>
    <w:rsid w:val="0092094D"/>
    <w:rsid w:val="009478A4"/>
    <w:rsid w:val="00A010E3"/>
    <w:rsid w:val="00BD4B96"/>
    <w:rsid w:val="00BE5FF4"/>
    <w:rsid w:val="00E74AC7"/>
    <w:rsid w:val="00FF4F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4B54C6"/>
  <w15:chartTrackingRefBased/>
  <w15:docId w15:val="{9CD5BB6A-EFA8-416B-B353-AC49DA3F2C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6F07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713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F2F06"/>
    <w:pPr>
      <w:keepNext/>
      <w:keepLines/>
      <w:spacing w:before="40"/>
      <w:outlineLvl w:val="1"/>
    </w:pPr>
    <w:rPr>
      <w:rFonts w:eastAsiaTheme="majorEastAsia" w:cstheme="majorBidi"/>
      <w:b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36F0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536F0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6F0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6F0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6F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6F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6F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713CC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1F2F06"/>
    <w:rPr>
      <w:rFonts w:ascii="Calibri" w:eastAsiaTheme="majorEastAsia" w:hAnsi="Calibri" w:cstheme="majorBidi"/>
      <w:b/>
      <w:kern w:val="0"/>
      <w:sz w:val="24"/>
      <w:szCs w:val="26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3713CC"/>
    <w:pPr>
      <w:contextualSpacing/>
    </w:pPr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713CC"/>
    <w:rPr>
      <w:rFonts w:asciiTheme="majorHAnsi" w:eastAsiaTheme="majorEastAsia" w:hAnsiTheme="majorHAnsi" w:cstheme="majorBidi"/>
      <w:b/>
      <w:spacing w:val="-10"/>
      <w:kern w:val="28"/>
      <w:sz w:val="40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36F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536F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6F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6F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6F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6F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6F0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6F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36F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36F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6F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36F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36F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6F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6F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36F0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36F07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6E15A4"/>
    <w:pPr>
      <w:spacing w:after="0" w:line="240" w:lineRule="auto"/>
    </w:pPr>
    <w:rPr>
      <w:rFonts w:eastAsiaTheme="minorEastAsia"/>
      <w:lang w:eastAsia="en-GB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92094D"/>
    <w:rPr>
      <w:color w:val="467886" w:themeColor="hyperlink"/>
      <w:u w:val="single"/>
    </w:rPr>
  </w:style>
  <w:style w:type="paragraph" w:styleId="Revision">
    <w:name w:val="Revision"/>
    <w:hidden/>
    <w:uiPriority w:val="99"/>
    <w:semiHidden/>
    <w:rsid w:val="000D0640"/>
    <w:pPr>
      <w:spacing w:after="0" w:line="240" w:lineRule="auto"/>
    </w:pPr>
    <w:rPr>
      <w:rFonts w:ascii="Calibri" w:hAnsi="Calibri" w:cs="Calibr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orcid.org/0000-0002-6094-5191" TargetMode="External"/><Relationship Id="rId4" Type="http://schemas.openxmlformats.org/officeDocument/2006/relationships/hyperlink" Target="mailto:hc01558@surrey.ac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1684</Words>
  <Characters>9599</Characters>
  <Application>Microsoft Office Word</Application>
  <DocSecurity>0</DocSecurity>
  <Lines>79</Lines>
  <Paragraphs>22</Paragraphs>
  <ScaleCrop>false</ScaleCrop>
  <Company/>
  <LinksUpToDate>false</LinksUpToDate>
  <CharactersWithSpaces>11261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Claridge, Hugh (PG/R - Sch of Health Sci)</dc:creator>
  <cp:keywords/>
  <dc:description/>
  <cp:lastModifiedBy>Claridge, Hugh (PG/R - Sch of Health Sci)</cp:lastModifiedBy>
  <cp:revision>15</cp:revision>
  <dcterms:created xsi:type="dcterms:W3CDTF">2024-03-28T16:41:00Z</dcterms:created>
  <dcterms:modified xsi:type="dcterms:W3CDTF">2025-03-10T16:46:00Z</dcterms:modified>
</cp:coreProperties>
</file>