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5BCC0" w14:textId="76CF91ED" w:rsidR="00D75719" w:rsidRPr="002C1CB5" w:rsidRDefault="00A9761A" w:rsidP="00D75719">
      <w:pPr>
        <w:jc w:val="both"/>
        <w:rPr>
          <w:b/>
          <w:bCs/>
          <w:color w:val="000000" w:themeColor="text1"/>
          <w:sz w:val="28"/>
          <w:szCs w:val="28"/>
        </w:rPr>
      </w:pPr>
      <w:r w:rsidRPr="002C1CB5">
        <w:rPr>
          <w:b/>
          <w:bCs/>
          <w:color w:val="000000" w:themeColor="text1"/>
          <w:sz w:val="28"/>
          <w:szCs w:val="28"/>
        </w:rPr>
        <w:t>Supplemental Figure</w:t>
      </w:r>
      <w:r w:rsidR="009E788B">
        <w:rPr>
          <w:b/>
          <w:bCs/>
          <w:color w:val="000000" w:themeColor="text1"/>
          <w:sz w:val="28"/>
          <w:szCs w:val="28"/>
        </w:rPr>
        <w:t>s</w:t>
      </w:r>
    </w:p>
    <w:p w14:paraId="5B6A41D8" w14:textId="77777777" w:rsidR="00A9761A" w:rsidRDefault="00A9761A" w:rsidP="00D75719">
      <w:pPr>
        <w:jc w:val="both"/>
        <w:rPr>
          <w:b/>
          <w:bCs/>
          <w:color w:val="000000" w:themeColor="text1"/>
          <w:sz w:val="20"/>
          <w:szCs w:val="20"/>
        </w:rPr>
      </w:pPr>
    </w:p>
    <w:p w14:paraId="17D4503D" w14:textId="77777777" w:rsidR="001A6891" w:rsidRPr="00BC140F" w:rsidRDefault="001A6891" w:rsidP="001A6891">
      <w:pPr>
        <w:rPr>
          <w:sz w:val="22"/>
          <w:szCs w:val="22"/>
        </w:rPr>
      </w:pPr>
      <w:r w:rsidRPr="00BC140F">
        <w:rPr>
          <w:b/>
          <w:bCs/>
          <w:sz w:val="22"/>
          <w:szCs w:val="22"/>
        </w:rPr>
        <w:t xml:space="preserve">Sex-Related Differences in Circular RNA Expression in Multiple Sclerosis: a pilot study </w:t>
      </w:r>
    </w:p>
    <w:p w14:paraId="4716F233" w14:textId="77777777" w:rsidR="001A6891" w:rsidRPr="00BC140F" w:rsidRDefault="001A6891" w:rsidP="001A6891">
      <w:pPr>
        <w:rPr>
          <w:sz w:val="22"/>
          <w:szCs w:val="22"/>
          <w:lang w:eastAsia="de-DE" w:bidi="en-US"/>
        </w:rPr>
      </w:pPr>
    </w:p>
    <w:p w14:paraId="565677A7" w14:textId="77777777" w:rsidR="001A6891" w:rsidRPr="00BC140F" w:rsidRDefault="001A6891" w:rsidP="001A6891">
      <w:pPr>
        <w:pStyle w:val="MDPI13authornames"/>
        <w:spacing w:after="0" w:line="240" w:lineRule="auto"/>
        <w:rPr>
          <w:rFonts w:ascii="Times New Roman" w:eastAsiaTheme="minorEastAsia" w:hAnsi="Times New Roman"/>
          <w:sz w:val="22"/>
          <w:lang w:val="it-CH" w:eastAsia="zh-CN"/>
        </w:rPr>
      </w:pPr>
      <w:r w:rsidRPr="00BC140F">
        <w:rPr>
          <w:rFonts w:ascii="Times New Roman" w:hAnsi="Times New Roman"/>
          <w:sz w:val="22"/>
          <w:lang w:val="it-CH"/>
        </w:rPr>
        <w:t xml:space="preserve">Valeria Lodde </w:t>
      </w:r>
      <w:r w:rsidRPr="00BC140F">
        <w:rPr>
          <w:rFonts w:ascii="Times New Roman" w:hAnsi="Times New Roman"/>
          <w:sz w:val="22"/>
          <w:vertAlign w:val="superscript"/>
          <w:lang w:val="it-CH"/>
        </w:rPr>
        <w:t>1,</w:t>
      </w:r>
      <w:r w:rsidRPr="00BC140F">
        <w:rPr>
          <w:rFonts w:ascii="Times New Roman" w:hAnsi="Times New Roman"/>
          <w:sz w:val="22"/>
          <w:lang w:val="it-CH"/>
        </w:rPr>
        <w:t>*, Igrazio Roberto Zarbo</w:t>
      </w:r>
      <w:r w:rsidRPr="00BC140F">
        <w:rPr>
          <w:rFonts w:ascii="Times New Roman" w:hAnsi="Times New Roman"/>
          <w:sz w:val="22"/>
          <w:vertAlign w:val="superscript"/>
          <w:lang w:val="it-CH"/>
        </w:rPr>
        <w:t xml:space="preserve"> 2,3</w:t>
      </w:r>
      <w:r w:rsidRPr="00BC140F">
        <w:rPr>
          <w:rFonts w:ascii="Times New Roman" w:hAnsi="Times New Roman"/>
          <w:sz w:val="22"/>
          <w:lang w:val="it-CH"/>
        </w:rPr>
        <w:t xml:space="preserve">, </w:t>
      </w:r>
      <w:r w:rsidRPr="00BC140F">
        <w:rPr>
          <w:rFonts w:ascii="Times New Roman" w:hAnsi="Times New Roman"/>
          <w:sz w:val="22"/>
          <w:lang w:val="it-IT"/>
        </w:rPr>
        <w:t>Gabriele Farina</w:t>
      </w:r>
      <w:r w:rsidRPr="00BC140F">
        <w:rPr>
          <w:rFonts w:ascii="Times New Roman" w:hAnsi="Times New Roman"/>
          <w:sz w:val="22"/>
          <w:vertAlign w:val="superscript"/>
          <w:lang w:val="it-IT"/>
        </w:rPr>
        <w:t xml:space="preserve"> 3</w:t>
      </w:r>
      <w:r w:rsidRPr="00BC140F">
        <w:rPr>
          <w:rFonts w:ascii="Times New Roman" w:hAnsi="Times New Roman"/>
          <w:sz w:val="22"/>
          <w:lang w:val="it-IT"/>
        </w:rPr>
        <w:t>, Enrico Zoroddu</w:t>
      </w:r>
      <w:r w:rsidRPr="00BC140F">
        <w:rPr>
          <w:rFonts w:ascii="Times New Roman" w:hAnsi="Times New Roman"/>
          <w:sz w:val="22"/>
          <w:vertAlign w:val="superscript"/>
          <w:lang w:val="it-IT"/>
        </w:rPr>
        <w:t>1</w:t>
      </w:r>
      <w:r w:rsidRPr="00BC140F">
        <w:rPr>
          <w:rFonts w:ascii="Times New Roman" w:hAnsi="Times New Roman"/>
          <w:sz w:val="22"/>
          <w:lang w:val="it-IT"/>
        </w:rPr>
        <w:t>, Paolo Solla</w:t>
      </w:r>
      <w:r w:rsidRPr="00BC140F">
        <w:rPr>
          <w:rFonts w:ascii="Times New Roman" w:hAnsi="Times New Roman"/>
          <w:sz w:val="22"/>
          <w:vertAlign w:val="superscript"/>
          <w:lang w:val="it-IT"/>
        </w:rPr>
        <w:t xml:space="preserve"> 2,3</w:t>
      </w:r>
      <w:r w:rsidRPr="00BC140F">
        <w:rPr>
          <w:rFonts w:ascii="Times New Roman" w:hAnsi="Times New Roman"/>
          <w:sz w:val="22"/>
          <w:lang w:val="it-CH"/>
        </w:rPr>
        <w:t>, Giuseppe Delogu</w:t>
      </w:r>
      <w:r w:rsidRPr="00BC140F">
        <w:rPr>
          <w:rFonts w:ascii="Times New Roman" w:hAnsi="Times New Roman"/>
          <w:sz w:val="22"/>
          <w:vertAlign w:val="superscript"/>
          <w:lang w:val="it-CH"/>
        </w:rPr>
        <w:t xml:space="preserve"> 1</w:t>
      </w:r>
      <w:r w:rsidRPr="00BC140F">
        <w:rPr>
          <w:rFonts w:ascii="Times New Roman" w:hAnsi="Times New Roman"/>
          <w:sz w:val="22"/>
          <w:lang w:val="it-CH"/>
        </w:rPr>
        <w:t>, Myriam Gorospe</w:t>
      </w:r>
      <w:r w:rsidRPr="00BC140F">
        <w:rPr>
          <w:rFonts w:ascii="Times New Roman" w:hAnsi="Times New Roman"/>
          <w:sz w:val="22"/>
          <w:vertAlign w:val="superscript"/>
          <w:lang w:val="it-CH"/>
        </w:rPr>
        <w:t xml:space="preserve"> 4</w:t>
      </w:r>
      <w:r w:rsidRPr="00BC140F">
        <w:rPr>
          <w:rFonts w:ascii="Times New Roman" w:hAnsi="Times New Roman"/>
          <w:sz w:val="22"/>
          <w:lang w:val="it-CH"/>
        </w:rPr>
        <w:t>, Matteo Floris</w:t>
      </w:r>
      <w:r w:rsidRPr="00BC140F">
        <w:rPr>
          <w:rFonts w:ascii="Times New Roman" w:hAnsi="Times New Roman"/>
          <w:sz w:val="22"/>
          <w:vertAlign w:val="superscript"/>
          <w:lang w:val="it-CH"/>
        </w:rPr>
        <w:t xml:space="preserve"> 1</w:t>
      </w:r>
      <w:r w:rsidRPr="00BC140F">
        <w:rPr>
          <w:rFonts w:ascii="Times New Roman" w:hAnsi="Times New Roman"/>
          <w:sz w:val="22"/>
          <w:lang w:val="it-CH"/>
        </w:rPr>
        <w:t>, Ilaria Campesi</w:t>
      </w:r>
      <w:r w:rsidRPr="00BC140F">
        <w:rPr>
          <w:rFonts w:ascii="Times New Roman" w:hAnsi="Times New Roman"/>
          <w:sz w:val="22"/>
          <w:vertAlign w:val="superscript"/>
          <w:lang w:val="it-CH"/>
        </w:rPr>
        <w:t xml:space="preserve"> 1</w:t>
      </w:r>
      <w:r w:rsidRPr="00BC140F">
        <w:rPr>
          <w:rFonts w:ascii="Times New Roman" w:hAnsi="Times New Roman"/>
          <w:sz w:val="22"/>
          <w:lang w:val="it-CH"/>
        </w:rPr>
        <w:t>, Maria Laura Idda</w:t>
      </w:r>
      <w:r w:rsidRPr="00BC140F">
        <w:rPr>
          <w:rFonts w:ascii="Times New Roman" w:hAnsi="Times New Roman"/>
          <w:sz w:val="22"/>
          <w:vertAlign w:val="superscript"/>
          <w:lang w:val="it-CH"/>
        </w:rPr>
        <w:t xml:space="preserve"> 1</w:t>
      </w:r>
    </w:p>
    <w:p w14:paraId="4E391570" w14:textId="77777777" w:rsidR="001A6891" w:rsidRPr="00BC140F" w:rsidRDefault="001A6891" w:rsidP="001A6891">
      <w:pPr>
        <w:pStyle w:val="MDPI16affiliation"/>
        <w:spacing w:line="240" w:lineRule="auto"/>
        <w:ind w:left="0" w:firstLine="0"/>
        <w:rPr>
          <w:rFonts w:ascii="Times New Roman" w:hAnsi="Times New Roman"/>
          <w:sz w:val="22"/>
          <w:szCs w:val="22"/>
        </w:rPr>
      </w:pPr>
      <w:r w:rsidRPr="00BC140F">
        <w:rPr>
          <w:rFonts w:ascii="Times New Roman" w:hAnsi="Times New Roman"/>
          <w:sz w:val="22"/>
          <w:szCs w:val="22"/>
          <w:vertAlign w:val="superscript"/>
        </w:rPr>
        <w:t xml:space="preserve">1 </w:t>
      </w:r>
      <w:r w:rsidRPr="00BC140F">
        <w:rPr>
          <w:rFonts w:ascii="Times New Roman" w:hAnsi="Times New Roman"/>
          <w:sz w:val="22"/>
          <w:szCs w:val="22"/>
        </w:rPr>
        <w:t xml:space="preserve">Department of Biomedical Sciences, University of Sassari, Sassari 07100, Italy </w:t>
      </w:r>
    </w:p>
    <w:p w14:paraId="7EF8465F" w14:textId="77777777" w:rsidR="001A6891" w:rsidRPr="00BC140F" w:rsidRDefault="001A6891" w:rsidP="001A6891">
      <w:pPr>
        <w:pStyle w:val="MDPI16affiliation"/>
        <w:spacing w:line="240" w:lineRule="auto"/>
        <w:ind w:left="0" w:firstLine="0"/>
        <w:rPr>
          <w:rFonts w:ascii="Times New Roman" w:hAnsi="Times New Roman"/>
          <w:sz w:val="22"/>
          <w:szCs w:val="22"/>
        </w:rPr>
      </w:pPr>
      <w:r w:rsidRPr="00BC140F">
        <w:rPr>
          <w:rFonts w:ascii="Times New Roman" w:hAnsi="Times New Roman"/>
          <w:color w:val="000000" w:themeColor="text1"/>
          <w:sz w:val="22"/>
          <w:szCs w:val="22"/>
          <w:vertAlign w:val="superscript"/>
        </w:rPr>
        <w:t xml:space="preserve">2 </w:t>
      </w:r>
      <w:r w:rsidRPr="00BC140F">
        <w:rPr>
          <w:rFonts w:ascii="Times New Roman" w:hAnsi="Times New Roman"/>
          <w:sz w:val="22"/>
          <w:szCs w:val="22"/>
        </w:rPr>
        <w:t xml:space="preserve">Department of Medicine, Surgery and Pharmacy, University of Sassari, Sassari 07100, Italy </w:t>
      </w:r>
    </w:p>
    <w:p w14:paraId="15B09ECE" w14:textId="77777777" w:rsidR="001A6891" w:rsidRPr="00BC140F" w:rsidRDefault="001A6891" w:rsidP="001A6891">
      <w:pPr>
        <w:pStyle w:val="MDPI16affiliation"/>
        <w:spacing w:line="240" w:lineRule="auto"/>
        <w:ind w:left="0" w:firstLine="0"/>
        <w:rPr>
          <w:rFonts w:ascii="Times New Roman" w:hAnsi="Times New Roman"/>
          <w:sz w:val="22"/>
          <w:szCs w:val="22"/>
        </w:rPr>
      </w:pPr>
      <w:r w:rsidRPr="00BC140F">
        <w:rPr>
          <w:rFonts w:ascii="Times New Roman" w:hAnsi="Times New Roman"/>
          <w:color w:val="000000" w:themeColor="text1"/>
          <w:sz w:val="22"/>
          <w:szCs w:val="22"/>
          <w:vertAlign w:val="superscript"/>
        </w:rPr>
        <w:t xml:space="preserve">3 </w:t>
      </w:r>
      <w:r w:rsidRPr="00BC140F">
        <w:rPr>
          <w:rFonts w:ascii="Times New Roman" w:hAnsi="Times New Roman"/>
          <w:sz w:val="22"/>
          <w:szCs w:val="22"/>
        </w:rPr>
        <w:t xml:space="preserve">Unit of Clinical Neurology, AOU Sassari, Sassari 07100, Italy </w:t>
      </w:r>
    </w:p>
    <w:p w14:paraId="33C8F4B7" w14:textId="77777777" w:rsidR="001A6891" w:rsidRPr="00BC140F" w:rsidRDefault="001A6891" w:rsidP="001A6891">
      <w:pPr>
        <w:pStyle w:val="MDPI16affiliation"/>
        <w:spacing w:line="240" w:lineRule="auto"/>
        <w:ind w:left="0" w:firstLine="0"/>
        <w:rPr>
          <w:rFonts w:ascii="Times New Roman" w:hAnsi="Times New Roman"/>
          <w:sz w:val="22"/>
          <w:szCs w:val="22"/>
          <w:shd w:val="clear" w:color="auto" w:fill="FFFFFF"/>
        </w:rPr>
      </w:pPr>
      <w:r w:rsidRPr="00BC140F">
        <w:rPr>
          <w:rFonts w:ascii="Times New Roman" w:hAnsi="Times New Roman"/>
          <w:color w:val="000000" w:themeColor="text1"/>
          <w:sz w:val="22"/>
          <w:szCs w:val="22"/>
          <w:vertAlign w:val="superscript"/>
        </w:rPr>
        <w:t xml:space="preserve">4 </w:t>
      </w:r>
      <w:r w:rsidRPr="00BC140F">
        <w:rPr>
          <w:rFonts w:ascii="Times New Roman" w:hAnsi="Times New Roman"/>
          <w:sz w:val="22"/>
          <w:szCs w:val="22"/>
          <w:shd w:val="clear" w:color="auto" w:fill="FFFFFF"/>
        </w:rPr>
        <w:t>Laboratory of Genetics and Genomics, National Institute on Aging Intramural Research Program, National Institutes of Health, Baltimore, MD 21224, United States</w:t>
      </w:r>
    </w:p>
    <w:p w14:paraId="3F60ECF1" w14:textId="77777777" w:rsidR="001A6891" w:rsidRPr="00BC140F" w:rsidRDefault="001A6891" w:rsidP="001A6891">
      <w:pPr>
        <w:pStyle w:val="MDPI16affiliation"/>
        <w:spacing w:line="240" w:lineRule="auto"/>
        <w:ind w:left="198"/>
        <w:rPr>
          <w:rFonts w:ascii="Times New Roman" w:hAnsi="Times New Roman"/>
          <w:sz w:val="22"/>
          <w:szCs w:val="22"/>
          <w:shd w:val="clear" w:color="auto" w:fill="FFFFFF"/>
        </w:rPr>
      </w:pPr>
      <w:r w:rsidRPr="00BC140F">
        <w:rPr>
          <w:rFonts w:ascii="Times New Roman" w:hAnsi="Times New Roman"/>
          <w:b/>
          <w:sz w:val="22"/>
          <w:szCs w:val="22"/>
          <w:shd w:val="clear" w:color="auto" w:fill="FFFFFF"/>
        </w:rPr>
        <w:t>*</w:t>
      </w:r>
      <w:r w:rsidRPr="00BC140F">
        <w:rPr>
          <w:rFonts w:ascii="Times New Roman" w:hAnsi="Times New Roman"/>
          <w:sz w:val="22"/>
          <w:szCs w:val="22"/>
          <w:shd w:val="clear" w:color="auto" w:fill="FFFFFF"/>
        </w:rPr>
        <w:tab/>
        <w:t xml:space="preserve">Correspondence author: Valeria Lodde: </w:t>
      </w:r>
      <w:hyperlink r:id="rId4" w:history="1">
        <w:r w:rsidRPr="00BC140F">
          <w:rPr>
            <w:rStyle w:val="Hyperlink"/>
            <w:rFonts w:ascii="Times New Roman" w:hAnsi="Times New Roman"/>
            <w:sz w:val="22"/>
            <w:szCs w:val="22"/>
            <w:shd w:val="clear" w:color="auto" w:fill="FFFFFF"/>
          </w:rPr>
          <w:t>vlodde@uniss.it</w:t>
        </w:r>
      </w:hyperlink>
      <w:r w:rsidRPr="00BC140F">
        <w:rPr>
          <w:rFonts w:ascii="Times New Roman" w:hAnsi="Times New Roman"/>
          <w:sz w:val="22"/>
          <w:szCs w:val="22"/>
          <w:shd w:val="clear" w:color="auto" w:fill="FFFFFF"/>
        </w:rPr>
        <w:t xml:space="preserve">  </w:t>
      </w:r>
    </w:p>
    <w:p w14:paraId="61184118" w14:textId="77777777" w:rsidR="004C6452" w:rsidRDefault="004C6452"/>
    <w:p w14:paraId="6FB9088D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513F7BDD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3B94644A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6FDA3582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3D6747BB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76E1B3A5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14ABB20B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5AF7F3CF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48B69691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67A25989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0F5827FF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48056BE9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73C61E3C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3F190C49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784CBD10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578FFE41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5DDE5679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15E888CE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4A59F7D0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15663D28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044D597C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7F2D51DD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0ED06D87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2DE0329F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3D392D1B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4D0DFBDB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5A94BEC2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65A4057D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4A484754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64C38577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39C8CBD3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267DE45C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2BE330E1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0D603B22" w14:textId="77777777" w:rsidR="00211125" w:rsidRDefault="00211125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6D516295" w14:textId="77777777" w:rsidR="00FC78E3" w:rsidRDefault="00FC78E3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3E30FE6B" w14:textId="77777777" w:rsidR="00FC78E3" w:rsidRDefault="00FC78E3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27E81169" w14:textId="77777777" w:rsidR="00211125" w:rsidRDefault="00211125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615C3F5B" w14:textId="77777777" w:rsidR="006C0D4E" w:rsidRDefault="006C0D4E" w:rsidP="005B696C">
      <w:pPr>
        <w:autoSpaceDE w:val="0"/>
        <w:autoSpaceDN w:val="0"/>
        <w:adjustRightInd w:val="0"/>
        <w:rPr>
          <w:b/>
          <w:bCs/>
          <w:color w:val="000000" w:themeColor="text1"/>
        </w:rPr>
      </w:pPr>
    </w:p>
    <w:p w14:paraId="79E23970" w14:textId="45D6ED59" w:rsidR="005B696C" w:rsidRDefault="004C6452" w:rsidP="005B696C">
      <w:pPr>
        <w:autoSpaceDE w:val="0"/>
        <w:autoSpaceDN w:val="0"/>
        <w:adjustRightInd w:val="0"/>
        <w:rPr>
          <w:color w:val="000000" w:themeColor="text1"/>
        </w:rPr>
      </w:pPr>
      <w:r w:rsidRPr="004C6452">
        <w:rPr>
          <w:b/>
          <w:bCs/>
          <w:color w:val="000000" w:themeColor="text1"/>
        </w:rPr>
        <w:lastRenderedPageBreak/>
        <w:t>Supplemental Figure S1</w:t>
      </w:r>
      <w:r w:rsidRPr="00AC0C56">
        <w:rPr>
          <w:color w:val="000000" w:themeColor="text1"/>
        </w:rPr>
        <w:t xml:space="preserve">: </w:t>
      </w:r>
      <w:r w:rsidR="005B696C" w:rsidRPr="005B696C">
        <w:rPr>
          <w:color w:val="000000" w:themeColor="text1"/>
          <w:lang w:val="en-GB"/>
        </w:rPr>
        <w:t xml:space="preserve">Overview of the workflow </w:t>
      </w:r>
      <w:r w:rsidR="005B696C" w:rsidRPr="005B696C">
        <w:rPr>
          <w:color w:val="000000" w:themeColor="text1"/>
        </w:rPr>
        <w:t xml:space="preserve">and different cohorts used in the study. </w:t>
      </w:r>
    </w:p>
    <w:p w14:paraId="50CE33AF" w14:textId="77777777" w:rsidR="005B696C" w:rsidRPr="005B696C" w:rsidRDefault="005B696C" w:rsidP="005B696C">
      <w:pPr>
        <w:autoSpaceDE w:val="0"/>
        <w:autoSpaceDN w:val="0"/>
        <w:adjustRightInd w:val="0"/>
        <w:rPr>
          <w:color w:val="000000" w:themeColor="text1"/>
        </w:rPr>
      </w:pPr>
    </w:p>
    <w:p w14:paraId="124A3BAE" w14:textId="2EE9852A" w:rsidR="004C6452" w:rsidRDefault="006C0D4E" w:rsidP="005B696C">
      <w:pPr>
        <w:autoSpaceDE w:val="0"/>
        <w:autoSpaceDN w:val="0"/>
        <w:adjustRightInd w:val="0"/>
        <w:jc w:val="both"/>
      </w:pPr>
      <w:r w:rsidRPr="006C0D4E">
        <w:rPr>
          <w:noProof/>
        </w:rPr>
        <w:drawing>
          <wp:inline distT="0" distB="0" distL="0" distR="0" wp14:anchorId="4FA675DF" wp14:editId="7A067AE0">
            <wp:extent cx="5342072" cy="8171726"/>
            <wp:effectExtent l="0" t="0" r="5080" b="0"/>
            <wp:docPr id="1676124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12404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87619" cy="824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4DECD" w14:textId="77777777" w:rsidR="006C0D4E" w:rsidRDefault="006C0D4E" w:rsidP="005B696C">
      <w:pPr>
        <w:autoSpaceDE w:val="0"/>
        <w:autoSpaceDN w:val="0"/>
        <w:adjustRightInd w:val="0"/>
        <w:jc w:val="both"/>
      </w:pPr>
    </w:p>
    <w:p w14:paraId="02241E75" w14:textId="77777777" w:rsidR="006C0D4E" w:rsidRPr="006C0D4E" w:rsidRDefault="004C6452" w:rsidP="006C0D4E">
      <w:pPr>
        <w:autoSpaceDE w:val="0"/>
        <w:autoSpaceDN w:val="0"/>
        <w:adjustRightInd w:val="0"/>
        <w:jc w:val="both"/>
        <w:rPr>
          <w:bCs/>
          <w:color w:val="000000" w:themeColor="text1"/>
          <w:lang w:bidi="en-US"/>
        </w:rPr>
      </w:pPr>
      <w:r w:rsidRPr="004C6452">
        <w:rPr>
          <w:b/>
          <w:bCs/>
          <w:color w:val="000000" w:themeColor="text1"/>
        </w:rPr>
        <w:lastRenderedPageBreak/>
        <w:t>Supplemental Figure S2:</w:t>
      </w:r>
      <w:r w:rsidRPr="00AC0C56">
        <w:rPr>
          <w:color w:val="000000" w:themeColor="text1"/>
        </w:rPr>
        <w:t xml:space="preserve"> </w:t>
      </w:r>
      <w:r w:rsidR="006C0D4E" w:rsidRPr="006C0D4E">
        <w:rPr>
          <w:color w:val="000000" w:themeColor="text1"/>
          <w:lang w:bidi="en-US"/>
        </w:rPr>
        <w:t xml:space="preserve">Table showing the list of circRNAs differentially abundant in Female HCs compared to male HCs, depicting the top 5 elevated and 7 reduced circRNAs. </w:t>
      </w:r>
      <w:r w:rsidR="006C0D4E" w:rsidRPr="006C0D4E">
        <w:rPr>
          <w:bCs/>
          <w:color w:val="000000" w:themeColor="text1"/>
          <w:lang w:bidi="en-US"/>
        </w:rPr>
        <w:t xml:space="preserve"> </w:t>
      </w:r>
    </w:p>
    <w:p w14:paraId="3EB12E32" w14:textId="77777777" w:rsidR="006C0D4E" w:rsidRPr="006C0D4E" w:rsidRDefault="006C0D4E" w:rsidP="006C0D4E">
      <w:pPr>
        <w:autoSpaceDE w:val="0"/>
        <w:autoSpaceDN w:val="0"/>
        <w:adjustRightInd w:val="0"/>
        <w:jc w:val="both"/>
        <w:rPr>
          <w:b/>
          <w:color w:val="000000" w:themeColor="text1"/>
          <w:lang w:bidi="en-US"/>
        </w:rPr>
      </w:pPr>
    </w:p>
    <w:p w14:paraId="7256BFD3" w14:textId="2E45F6C7" w:rsidR="004C6452" w:rsidRPr="00AC0C56" w:rsidRDefault="004C6452" w:rsidP="006C0D4E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5FD1A6F4" w14:textId="77777777" w:rsidR="004C6452" w:rsidRDefault="004C6452"/>
    <w:p w14:paraId="34535E9D" w14:textId="652885A3" w:rsidR="004C6452" w:rsidRDefault="003B45AF">
      <w:r w:rsidRPr="003B45AF">
        <w:rPr>
          <w:noProof/>
          <w14:ligatures w14:val="standardContextual"/>
        </w:rPr>
        <w:object w:dxaOrig="8500" w:dyaOrig="4180" w14:anchorId="1C8C69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24.25pt;height:209.35pt;mso-width-percent:0;mso-height-percent:0;mso-width-percent:0;mso-height-percent:0" o:ole="">
            <v:imagedata r:id="rId6" o:title=""/>
          </v:shape>
          <o:OLEObject Type="Embed" ProgID="Excel.Sheet.12" ShapeID="_x0000_i1025" DrawAspect="Content" ObjectID="_1838369561" r:id="rId7"/>
        </w:object>
      </w:r>
    </w:p>
    <w:p w14:paraId="45D058CE" w14:textId="77777777" w:rsidR="004C6452" w:rsidRDefault="004C6452"/>
    <w:p w14:paraId="3F4AA103" w14:textId="77777777" w:rsidR="004C6452" w:rsidRDefault="004C6452"/>
    <w:p w14:paraId="53C509FC" w14:textId="77777777" w:rsidR="004C6452" w:rsidRDefault="004C6452"/>
    <w:p w14:paraId="72C4318A" w14:textId="77777777" w:rsidR="004C6452" w:rsidRDefault="004C6452"/>
    <w:p w14:paraId="65AAEA6C" w14:textId="77777777" w:rsidR="00D75719" w:rsidRDefault="00D75719"/>
    <w:p w14:paraId="5FD97C0D" w14:textId="77777777" w:rsidR="00D75719" w:rsidRDefault="00D75719"/>
    <w:p w14:paraId="791B9258" w14:textId="77777777" w:rsidR="00D75719" w:rsidRDefault="00D75719"/>
    <w:p w14:paraId="323E28BD" w14:textId="77777777" w:rsidR="00D75719" w:rsidRDefault="00D75719"/>
    <w:p w14:paraId="416021CA" w14:textId="77777777" w:rsidR="00D75719" w:rsidRDefault="00D75719"/>
    <w:p w14:paraId="49D203AB" w14:textId="77777777" w:rsidR="00D75719" w:rsidRDefault="00D75719"/>
    <w:p w14:paraId="7A897697" w14:textId="77777777" w:rsidR="004C6452" w:rsidRDefault="004C6452"/>
    <w:p w14:paraId="23E65D25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50FBD573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59259D54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21945C48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7D554776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5A0D5098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7BF6E0C3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73C986EB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4DCB37A7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3DD5AA2E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025600EC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71EA728A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0A77E8AF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1494B37E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279746C1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28FC213D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2647C9BA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064B3469" w14:textId="77777777" w:rsidR="006C0D4E" w:rsidRDefault="006C0D4E" w:rsidP="006C0D4E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</w:p>
    <w:p w14:paraId="2E97B530" w14:textId="2B12AB87" w:rsidR="006C0D4E" w:rsidRPr="006C0D4E" w:rsidRDefault="004C6452" w:rsidP="006C0D4E">
      <w:pPr>
        <w:autoSpaceDE w:val="0"/>
        <w:autoSpaceDN w:val="0"/>
        <w:adjustRightInd w:val="0"/>
        <w:jc w:val="both"/>
        <w:rPr>
          <w:color w:val="000000" w:themeColor="text1"/>
          <w:lang w:bidi="en-US"/>
        </w:rPr>
      </w:pPr>
      <w:r w:rsidRPr="004C6452">
        <w:rPr>
          <w:b/>
          <w:bCs/>
          <w:color w:val="000000" w:themeColor="text1"/>
        </w:rPr>
        <w:lastRenderedPageBreak/>
        <w:t>Supplemental Figure S3:</w:t>
      </w:r>
      <w:r w:rsidRPr="00AC0C56">
        <w:rPr>
          <w:color w:val="000000" w:themeColor="text1"/>
        </w:rPr>
        <w:t xml:space="preserve"> </w:t>
      </w:r>
      <w:r w:rsidR="006C0D4E" w:rsidRPr="006C0D4E">
        <w:rPr>
          <w:color w:val="000000" w:themeColor="text1"/>
          <w:lang w:bidi="en-US"/>
        </w:rPr>
        <w:t xml:space="preserve">hsa_circ_0140253 and LOC_389906 levels in healthy PBMCs (10 females and 10 males) </w:t>
      </w:r>
      <w:r w:rsidR="006C0D4E" w:rsidRPr="006C0D4E">
        <w:rPr>
          <w:b/>
          <w:bCs/>
          <w:color w:val="000000" w:themeColor="text1"/>
          <w:lang w:bidi="en-US"/>
        </w:rPr>
        <w:t>(A)</w:t>
      </w:r>
      <w:r w:rsidR="006C0D4E" w:rsidRPr="006C0D4E">
        <w:rPr>
          <w:color w:val="000000" w:themeColor="text1"/>
          <w:lang w:bidi="en-US"/>
        </w:rPr>
        <w:t xml:space="preserve">, and healthy HUVEC </w:t>
      </w:r>
      <w:r w:rsidR="006C0D4E" w:rsidRPr="006C0D4E">
        <w:rPr>
          <w:b/>
          <w:bCs/>
          <w:color w:val="000000" w:themeColor="text1"/>
          <w:lang w:bidi="en-US"/>
        </w:rPr>
        <w:t>(B)</w:t>
      </w:r>
      <w:r w:rsidR="006C0D4E" w:rsidRPr="006C0D4E">
        <w:rPr>
          <w:color w:val="000000" w:themeColor="text1"/>
          <w:lang w:bidi="en-US"/>
        </w:rPr>
        <w:t xml:space="preserve"> (5 females and 5 males). </w:t>
      </w:r>
      <w:r w:rsidR="006C0D4E" w:rsidRPr="006C0D4E">
        <w:rPr>
          <w:b/>
          <w:bCs/>
          <w:color w:val="000000" w:themeColor="text1"/>
          <w:lang w:bidi="en-US"/>
        </w:rPr>
        <w:t>(C)</w:t>
      </w:r>
      <w:r w:rsidR="006C0D4E" w:rsidRPr="006C0D4E">
        <w:rPr>
          <w:color w:val="000000" w:themeColor="text1"/>
          <w:lang w:bidi="en-US"/>
        </w:rPr>
        <w:t xml:space="preserve"> expression of LOC_389906 analyzed in public RNAseq dataset from PBMCs of female MS patients compare to male MS patients and in female HCs compared male HCs. </w:t>
      </w:r>
    </w:p>
    <w:p w14:paraId="30B5F114" w14:textId="0D0EB341" w:rsidR="004C6452" w:rsidRDefault="004C6452" w:rsidP="006C0D4E">
      <w:pPr>
        <w:autoSpaceDE w:val="0"/>
        <w:autoSpaceDN w:val="0"/>
        <w:adjustRightInd w:val="0"/>
        <w:jc w:val="both"/>
        <w:rPr>
          <w:i/>
          <w:iCs/>
          <w:color w:val="000000" w:themeColor="text1"/>
        </w:rPr>
      </w:pPr>
    </w:p>
    <w:p w14:paraId="0C8F3A79" w14:textId="77777777" w:rsidR="006C0D4E" w:rsidRDefault="006C0D4E" w:rsidP="006C0D4E">
      <w:pPr>
        <w:autoSpaceDE w:val="0"/>
        <w:autoSpaceDN w:val="0"/>
        <w:adjustRightInd w:val="0"/>
        <w:jc w:val="both"/>
        <w:rPr>
          <w:i/>
          <w:iCs/>
          <w:color w:val="000000" w:themeColor="text1"/>
        </w:rPr>
      </w:pPr>
    </w:p>
    <w:p w14:paraId="1C65D6DB" w14:textId="2FF3EFB6" w:rsidR="006C0D4E" w:rsidRDefault="006C0D4E" w:rsidP="006C0D4E">
      <w:pPr>
        <w:autoSpaceDE w:val="0"/>
        <w:autoSpaceDN w:val="0"/>
        <w:adjustRightInd w:val="0"/>
        <w:jc w:val="both"/>
      </w:pPr>
      <w:r w:rsidRPr="006C0D4E">
        <w:rPr>
          <w:noProof/>
        </w:rPr>
        <w:drawing>
          <wp:inline distT="0" distB="0" distL="0" distR="0" wp14:anchorId="3C3FDB0E" wp14:editId="78C37BED">
            <wp:extent cx="4762500" cy="6045200"/>
            <wp:effectExtent l="0" t="0" r="0" b="0"/>
            <wp:docPr id="553766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7666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04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082D1" w14:textId="77777777" w:rsidR="004C6452" w:rsidRDefault="004C6452"/>
    <w:p w14:paraId="69D44FB6" w14:textId="77777777" w:rsidR="004C6452" w:rsidRDefault="004C6452"/>
    <w:p w14:paraId="6A9B2477" w14:textId="77777777" w:rsidR="004C6452" w:rsidRDefault="004C6452"/>
    <w:p w14:paraId="02E97695" w14:textId="77777777" w:rsidR="0079254A" w:rsidRDefault="0079254A"/>
    <w:p w14:paraId="5A19940F" w14:textId="77777777" w:rsidR="0079254A" w:rsidRDefault="0079254A"/>
    <w:p w14:paraId="7E02038E" w14:textId="77777777" w:rsidR="0079254A" w:rsidRDefault="0079254A">
      <w:pPr>
        <w:rPr>
          <w:b/>
          <w:bCs/>
          <w:color w:val="000000" w:themeColor="text1"/>
        </w:rPr>
      </w:pPr>
    </w:p>
    <w:p w14:paraId="085F4FE9" w14:textId="77777777" w:rsidR="006C0D4E" w:rsidRDefault="006C0D4E" w:rsidP="006C0D4E">
      <w:pPr>
        <w:jc w:val="both"/>
        <w:rPr>
          <w:b/>
          <w:bCs/>
          <w:color w:val="000000" w:themeColor="text1"/>
        </w:rPr>
      </w:pPr>
    </w:p>
    <w:p w14:paraId="6EF9B86C" w14:textId="77777777" w:rsidR="006C0D4E" w:rsidRDefault="006C0D4E" w:rsidP="006C0D4E">
      <w:pPr>
        <w:jc w:val="both"/>
        <w:rPr>
          <w:b/>
          <w:bCs/>
          <w:color w:val="000000" w:themeColor="text1"/>
        </w:rPr>
      </w:pPr>
    </w:p>
    <w:p w14:paraId="0D50EB41" w14:textId="77777777" w:rsidR="006C0D4E" w:rsidRDefault="006C0D4E" w:rsidP="006C0D4E">
      <w:pPr>
        <w:jc w:val="both"/>
        <w:rPr>
          <w:b/>
          <w:bCs/>
          <w:color w:val="000000" w:themeColor="text1"/>
        </w:rPr>
      </w:pPr>
    </w:p>
    <w:p w14:paraId="16F9F8F3" w14:textId="7D24F17B" w:rsidR="006C0D4E" w:rsidRPr="006C0D4E" w:rsidRDefault="0079254A" w:rsidP="006C0D4E">
      <w:pPr>
        <w:jc w:val="both"/>
        <w:rPr>
          <w:color w:val="000000" w:themeColor="text1"/>
        </w:rPr>
      </w:pPr>
      <w:r w:rsidRPr="004C6452">
        <w:rPr>
          <w:b/>
          <w:bCs/>
          <w:color w:val="000000" w:themeColor="text1"/>
        </w:rPr>
        <w:lastRenderedPageBreak/>
        <w:t xml:space="preserve">Supplemental </w:t>
      </w:r>
      <w:r w:rsidR="006C0D4E">
        <w:rPr>
          <w:b/>
          <w:bCs/>
          <w:color w:val="000000" w:themeColor="text1"/>
        </w:rPr>
        <w:t>Figure</w:t>
      </w:r>
      <w:r w:rsidRPr="004C6452">
        <w:rPr>
          <w:b/>
          <w:bCs/>
          <w:color w:val="000000" w:themeColor="text1"/>
        </w:rPr>
        <w:t xml:space="preserve"> S</w:t>
      </w:r>
      <w:r w:rsidR="006C0D4E">
        <w:rPr>
          <w:b/>
          <w:bCs/>
          <w:color w:val="000000" w:themeColor="text1"/>
        </w:rPr>
        <w:t>4</w:t>
      </w:r>
      <w:r w:rsidRPr="004C6452">
        <w:rPr>
          <w:b/>
          <w:bCs/>
          <w:color w:val="000000" w:themeColor="text1"/>
        </w:rPr>
        <w:t>:</w:t>
      </w:r>
      <w:r>
        <w:rPr>
          <w:b/>
          <w:bCs/>
          <w:color w:val="000000" w:themeColor="text1"/>
        </w:rPr>
        <w:t xml:space="preserve"> </w:t>
      </w:r>
      <w:r w:rsidR="006C0D4E" w:rsidRPr="006C0D4E">
        <w:rPr>
          <w:color w:val="000000" w:themeColor="text1"/>
        </w:rPr>
        <w:t>Identification of the miRNAs and RBP Targets. (A) Schematic representation of circRNAs with putative miRNA binding site (MRE) and RNA-binding protein binding site (RBP-bs). (B,C) Tables showing lists of human circRNAs identified from our studies and target miRNAs and interacting RNA-binding proteins, as determined by analysis performed using miRanda and circInteractome, respectively.</w:t>
      </w:r>
    </w:p>
    <w:p w14:paraId="123CB8A7" w14:textId="67236255" w:rsidR="0079254A" w:rsidRDefault="0079254A" w:rsidP="006C0D4E">
      <w:pPr>
        <w:rPr>
          <w:color w:val="000000" w:themeColor="text1"/>
        </w:rPr>
      </w:pPr>
    </w:p>
    <w:p w14:paraId="7C060253" w14:textId="77777777" w:rsidR="006C0D4E" w:rsidRDefault="006C0D4E" w:rsidP="006C0D4E">
      <w:pPr>
        <w:rPr>
          <w:color w:val="000000" w:themeColor="text1"/>
        </w:rPr>
      </w:pPr>
    </w:p>
    <w:p w14:paraId="05E230FD" w14:textId="29896B3C" w:rsidR="006C0D4E" w:rsidRPr="0079254A" w:rsidRDefault="006C0D4E" w:rsidP="006C0D4E">
      <w:r w:rsidRPr="006C0D4E">
        <w:rPr>
          <w:noProof/>
        </w:rPr>
        <w:drawing>
          <wp:inline distT="0" distB="0" distL="0" distR="0" wp14:anchorId="17E39452" wp14:editId="51D3E0AE">
            <wp:extent cx="5123531" cy="7581418"/>
            <wp:effectExtent l="0" t="0" r="0" b="635"/>
            <wp:docPr id="4966206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62064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7041" cy="761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1E220" w14:textId="77777777" w:rsidR="0079254A" w:rsidRDefault="0079254A"/>
    <w:p w14:paraId="6906112F" w14:textId="77777777" w:rsidR="006C0D4E" w:rsidRDefault="006C0D4E"/>
    <w:p w14:paraId="2FBD5BE9" w14:textId="3C008FC4" w:rsidR="006C0D4E" w:rsidRPr="005A15F1" w:rsidRDefault="006C0D4E" w:rsidP="006C0D4E">
      <w:pPr>
        <w:pStyle w:val="MDPI51figurecaption"/>
        <w:spacing w:before="0" w:after="0" w:line="240" w:lineRule="auto"/>
        <w:ind w:left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Supplemental </w:t>
      </w:r>
      <w:r w:rsidRPr="005D18A9">
        <w:rPr>
          <w:rFonts w:ascii="Times New Roman" w:hAnsi="Times New Roman"/>
          <w:b/>
          <w:bCs/>
          <w:color w:val="000000" w:themeColor="text1"/>
          <w:sz w:val="22"/>
          <w:szCs w:val="22"/>
        </w:rPr>
        <w:t>Table 1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: </w:t>
      </w:r>
      <w:r>
        <w:rPr>
          <w:rFonts w:ascii="Times New Roman" w:hAnsi="Times New Roman"/>
          <w:sz w:val="22"/>
          <w:szCs w:val="22"/>
        </w:rPr>
        <w:t>RNA</w:t>
      </w:r>
      <w:r w:rsidRPr="005A15F1">
        <w:rPr>
          <w:rFonts w:ascii="Times New Roman" w:hAnsi="Times New Roman"/>
          <w:sz w:val="22"/>
          <w:szCs w:val="22"/>
        </w:rPr>
        <w:t>-specific primer pairs.</w:t>
      </w:r>
    </w:p>
    <w:p w14:paraId="0928DFB1" w14:textId="0E7BD450" w:rsidR="006C0D4E" w:rsidRDefault="006C0D4E" w:rsidP="006C0D4E">
      <w:pPr>
        <w:autoSpaceDE w:val="0"/>
        <w:autoSpaceDN w:val="0"/>
        <w:adjustRightInd w:val="0"/>
      </w:pPr>
    </w:p>
    <w:p w14:paraId="001A4878" w14:textId="77777777" w:rsidR="006C0D4E" w:rsidRDefault="006C0D4E" w:rsidP="006C0D4E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223"/>
        <w:gridCol w:w="4242"/>
      </w:tblGrid>
      <w:tr w:rsidR="006C0D4E" w:rsidRPr="00A346A0" w14:paraId="44B1D17F" w14:textId="77777777" w:rsidTr="00574E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  <w:hideMark/>
          </w:tcPr>
          <w:p w14:paraId="0B5ADBCB" w14:textId="77777777" w:rsidR="006C0D4E" w:rsidRPr="005D18A9" w:rsidRDefault="006C0D4E" w:rsidP="00574E2F">
            <w:pPr>
              <w:rPr>
                <w:b w:val="0"/>
                <w:bCs w:val="0"/>
                <w:sz w:val="22"/>
                <w:szCs w:val="22"/>
              </w:rPr>
            </w:pPr>
            <w:r w:rsidRPr="005D18A9">
              <w:rPr>
                <w:sz w:val="22"/>
                <w:szCs w:val="22"/>
              </w:rPr>
              <w:t>RT-(q)PCR primers</w:t>
            </w:r>
          </w:p>
        </w:tc>
        <w:tc>
          <w:tcPr>
            <w:tcW w:w="4242" w:type="dxa"/>
            <w:noWrap/>
            <w:hideMark/>
          </w:tcPr>
          <w:p w14:paraId="37AEB711" w14:textId="77777777" w:rsidR="006C0D4E" w:rsidRPr="005D18A9" w:rsidRDefault="006C0D4E" w:rsidP="00574E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5D18A9">
              <w:rPr>
                <w:sz w:val="22"/>
                <w:szCs w:val="22"/>
              </w:rPr>
              <w:t>Primer Sequences (5’ - 3’)</w:t>
            </w:r>
          </w:p>
        </w:tc>
      </w:tr>
      <w:tr w:rsidR="006C0D4E" w:rsidRPr="00A346A0" w14:paraId="2744F4F9" w14:textId="77777777" w:rsidTr="00574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  <w:hideMark/>
          </w:tcPr>
          <w:p w14:paraId="74BEC6E1" w14:textId="77777777" w:rsidR="006C0D4E" w:rsidRPr="004A554D" w:rsidRDefault="006C0D4E" w:rsidP="00574E2F">
            <w:pPr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hsa_circ_0140253</w:t>
            </w:r>
          </w:p>
        </w:tc>
        <w:tc>
          <w:tcPr>
            <w:tcW w:w="4242" w:type="dxa"/>
            <w:noWrap/>
            <w:hideMark/>
          </w:tcPr>
          <w:p w14:paraId="55E0AC75" w14:textId="77777777" w:rsidR="006C0D4E" w:rsidRPr="004A554D" w:rsidRDefault="006C0D4E" w:rsidP="00574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FW: GCTTACCTGGAATCACGTGTC</w:t>
            </w:r>
          </w:p>
        </w:tc>
      </w:tr>
      <w:tr w:rsidR="006C0D4E" w:rsidRPr="00A346A0" w14:paraId="2EC8F08E" w14:textId="77777777" w:rsidTr="00574E2F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  <w:hideMark/>
          </w:tcPr>
          <w:p w14:paraId="1B76C096" w14:textId="77777777" w:rsidR="006C0D4E" w:rsidRPr="004A554D" w:rsidRDefault="006C0D4E" w:rsidP="00574E2F">
            <w:pPr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 </w:t>
            </w:r>
          </w:p>
        </w:tc>
        <w:tc>
          <w:tcPr>
            <w:tcW w:w="4242" w:type="dxa"/>
            <w:noWrap/>
            <w:hideMark/>
          </w:tcPr>
          <w:p w14:paraId="35C702F3" w14:textId="77777777" w:rsidR="006C0D4E" w:rsidRPr="004A554D" w:rsidRDefault="006C0D4E" w:rsidP="00574E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RV: GGCCATTCCTGACCTTTTGTT</w:t>
            </w:r>
          </w:p>
        </w:tc>
      </w:tr>
      <w:tr w:rsidR="006C0D4E" w:rsidRPr="00A346A0" w14:paraId="4C66ED7C" w14:textId="77777777" w:rsidTr="00574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  <w:hideMark/>
          </w:tcPr>
          <w:p w14:paraId="6DC14DFA" w14:textId="77777777" w:rsidR="006C0D4E" w:rsidRPr="004A554D" w:rsidRDefault="006C0D4E" w:rsidP="00574E2F">
            <w:pPr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hsa_circ_0086490</w:t>
            </w:r>
          </w:p>
        </w:tc>
        <w:tc>
          <w:tcPr>
            <w:tcW w:w="4242" w:type="dxa"/>
            <w:noWrap/>
            <w:hideMark/>
          </w:tcPr>
          <w:p w14:paraId="2BD95A38" w14:textId="77777777" w:rsidR="006C0D4E" w:rsidRPr="004A554D" w:rsidRDefault="006C0D4E" w:rsidP="00574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FW: TGCTTCTTCACCCCTACATCA</w:t>
            </w:r>
          </w:p>
        </w:tc>
      </w:tr>
      <w:tr w:rsidR="006C0D4E" w:rsidRPr="00A346A0" w14:paraId="73D65D37" w14:textId="77777777" w:rsidTr="00574E2F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  <w:hideMark/>
          </w:tcPr>
          <w:p w14:paraId="23B19167" w14:textId="77777777" w:rsidR="006C0D4E" w:rsidRPr="004A554D" w:rsidRDefault="006C0D4E" w:rsidP="00574E2F">
            <w:pPr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 </w:t>
            </w:r>
          </w:p>
        </w:tc>
        <w:tc>
          <w:tcPr>
            <w:tcW w:w="4242" w:type="dxa"/>
            <w:noWrap/>
            <w:hideMark/>
          </w:tcPr>
          <w:p w14:paraId="6E23F0B6" w14:textId="77777777" w:rsidR="006C0D4E" w:rsidRPr="004A554D" w:rsidRDefault="006C0D4E" w:rsidP="00574E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RV: TGGTCTGGGATGGTGTGAAG</w:t>
            </w:r>
          </w:p>
        </w:tc>
      </w:tr>
      <w:tr w:rsidR="006C0D4E" w:rsidRPr="00A346A0" w14:paraId="32898726" w14:textId="77777777" w:rsidTr="00574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  <w:hideMark/>
          </w:tcPr>
          <w:p w14:paraId="01C304CA" w14:textId="77777777" w:rsidR="006C0D4E" w:rsidRPr="004A554D" w:rsidRDefault="006C0D4E" w:rsidP="00574E2F">
            <w:pPr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hsa_circ_0029426</w:t>
            </w:r>
          </w:p>
        </w:tc>
        <w:tc>
          <w:tcPr>
            <w:tcW w:w="4242" w:type="dxa"/>
            <w:noWrap/>
            <w:hideMark/>
          </w:tcPr>
          <w:p w14:paraId="319B6BF6" w14:textId="77777777" w:rsidR="006C0D4E" w:rsidRPr="004A554D" w:rsidRDefault="006C0D4E" w:rsidP="00574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FW: GTGAAACGTCATTTGACTGGT</w:t>
            </w:r>
          </w:p>
        </w:tc>
      </w:tr>
      <w:tr w:rsidR="006C0D4E" w:rsidRPr="00A346A0" w14:paraId="416B9650" w14:textId="77777777" w:rsidTr="00574E2F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  <w:hideMark/>
          </w:tcPr>
          <w:p w14:paraId="611291EC" w14:textId="77777777" w:rsidR="006C0D4E" w:rsidRPr="004A554D" w:rsidRDefault="006C0D4E" w:rsidP="00574E2F">
            <w:pPr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 </w:t>
            </w:r>
          </w:p>
        </w:tc>
        <w:tc>
          <w:tcPr>
            <w:tcW w:w="4242" w:type="dxa"/>
            <w:noWrap/>
            <w:hideMark/>
          </w:tcPr>
          <w:p w14:paraId="2074F1C3" w14:textId="77777777" w:rsidR="006C0D4E" w:rsidRPr="004A554D" w:rsidRDefault="006C0D4E" w:rsidP="00574E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RV: TTTCCAGTACCACCATCACCA</w:t>
            </w:r>
          </w:p>
        </w:tc>
      </w:tr>
      <w:tr w:rsidR="006C0D4E" w:rsidRPr="00A346A0" w14:paraId="5A2E20A7" w14:textId="77777777" w:rsidTr="00574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  <w:hideMark/>
          </w:tcPr>
          <w:p w14:paraId="5772580C" w14:textId="77777777" w:rsidR="006C0D4E" w:rsidRPr="004A554D" w:rsidRDefault="006C0D4E" w:rsidP="00574E2F">
            <w:pPr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hsa_circ_0005354</w:t>
            </w:r>
          </w:p>
        </w:tc>
        <w:tc>
          <w:tcPr>
            <w:tcW w:w="4242" w:type="dxa"/>
            <w:noWrap/>
            <w:hideMark/>
          </w:tcPr>
          <w:p w14:paraId="58A8AE28" w14:textId="77777777" w:rsidR="006C0D4E" w:rsidRPr="004A554D" w:rsidRDefault="006C0D4E" w:rsidP="00574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FW: TCTCCCGGACTTCTTATCGTG</w:t>
            </w:r>
          </w:p>
        </w:tc>
      </w:tr>
      <w:tr w:rsidR="006C0D4E" w:rsidRPr="00A346A0" w14:paraId="05572CEF" w14:textId="77777777" w:rsidTr="00574E2F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  <w:hideMark/>
          </w:tcPr>
          <w:p w14:paraId="36A784A1" w14:textId="77777777" w:rsidR="006C0D4E" w:rsidRPr="004A554D" w:rsidRDefault="006C0D4E" w:rsidP="00574E2F">
            <w:pPr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 </w:t>
            </w:r>
          </w:p>
        </w:tc>
        <w:tc>
          <w:tcPr>
            <w:tcW w:w="4242" w:type="dxa"/>
            <w:noWrap/>
            <w:hideMark/>
          </w:tcPr>
          <w:p w14:paraId="5397E5C9" w14:textId="77777777" w:rsidR="006C0D4E" w:rsidRPr="004A554D" w:rsidRDefault="006C0D4E" w:rsidP="00574E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RV: GTCCACACCCACATAGTACCT</w:t>
            </w:r>
          </w:p>
        </w:tc>
      </w:tr>
      <w:tr w:rsidR="006C0D4E" w:rsidRPr="00A346A0" w14:paraId="6121C535" w14:textId="77777777" w:rsidTr="00574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  <w:hideMark/>
          </w:tcPr>
          <w:p w14:paraId="7C63894A" w14:textId="77777777" w:rsidR="006C0D4E" w:rsidRPr="004A554D" w:rsidRDefault="006C0D4E" w:rsidP="00574E2F">
            <w:pPr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hsa_circ_0002082</w:t>
            </w:r>
          </w:p>
        </w:tc>
        <w:tc>
          <w:tcPr>
            <w:tcW w:w="4242" w:type="dxa"/>
            <w:noWrap/>
            <w:hideMark/>
          </w:tcPr>
          <w:p w14:paraId="1196CC21" w14:textId="77777777" w:rsidR="006C0D4E" w:rsidRPr="004A554D" w:rsidRDefault="006C0D4E" w:rsidP="00574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FW: GCTGAGTGATAAAGGCTGAGTG</w:t>
            </w:r>
          </w:p>
        </w:tc>
      </w:tr>
      <w:tr w:rsidR="006C0D4E" w:rsidRPr="00A346A0" w14:paraId="48F7A510" w14:textId="77777777" w:rsidTr="00574E2F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  <w:hideMark/>
          </w:tcPr>
          <w:p w14:paraId="67977D6F" w14:textId="77777777" w:rsidR="006C0D4E" w:rsidRPr="004A554D" w:rsidRDefault="006C0D4E" w:rsidP="00574E2F">
            <w:pPr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 </w:t>
            </w:r>
          </w:p>
        </w:tc>
        <w:tc>
          <w:tcPr>
            <w:tcW w:w="4242" w:type="dxa"/>
            <w:noWrap/>
            <w:hideMark/>
          </w:tcPr>
          <w:p w14:paraId="39B3FCD7" w14:textId="77777777" w:rsidR="006C0D4E" w:rsidRPr="004A554D" w:rsidRDefault="006C0D4E" w:rsidP="00574E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RV: TTCGTTCTTCCGCTCAAATCC</w:t>
            </w:r>
          </w:p>
        </w:tc>
      </w:tr>
      <w:tr w:rsidR="006C0D4E" w:rsidRPr="00A346A0" w14:paraId="76302496" w14:textId="77777777" w:rsidTr="00574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</w:tcPr>
          <w:p w14:paraId="5F84324C" w14:textId="77777777" w:rsidR="006C0D4E" w:rsidRPr="004A554D" w:rsidRDefault="006C0D4E" w:rsidP="00574E2F">
            <w:pPr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LOC_389906</w:t>
            </w:r>
          </w:p>
        </w:tc>
        <w:tc>
          <w:tcPr>
            <w:tcW w:w="4242" w:type="dxa"/>
            <w:noWrap/>
          </w:tcPr>
          <w:p w14:paraId="6D8A857E" w14:textId="77777777" w:rsidR="006C0D4E" w:rsidRPr="004A554D" w:rsidRDefault="006C0D4E" w:rsidP="00574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FW: CCTGCCATTCAACAAACGCATT</w:t>
            </w:r>
          </w:p>
        </w:tc>
      </w:tr>
      <w:tr w:rsidR="006C0D4E" w:rsidRPr="00A346A0" w14:paraId="7E0CAD4F" w14:textId="77777777" w:rsidTr="00574E2F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</w:tcPr>
          <w:p w14:paraId="2FF88B66" w14:textId="77777777" w:rsidR="006C0D4E" w:rsidRPr="004A554D" w:rsidRDefault="006C0D4E" w:rsidP="00574E2F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noWrap/>
          </w:tcPr>
          <w:p w14:paraId="6D089A19" w14:textId="77777777" w:rsidR="006C0D4E" w:rsidRPr="004A554D" w:rsidRDefault="006C0D4E" w:rsidP="00574E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RV: GACTACTGAGGGCATCTGGAA</w:t>
            </w:r>
          </w:p>
        </w:tc>
      </w:tr>
      <w:tr w:rsidR="006C0D4E" w:rsidRPr="00A346A0" w14:paraId="134EFF27" w14:textId="77777777" w:rsidTr="00574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</w:tcPr>
          <w:p w14:paraId="4761B60C" w14:textId="77777777" w:rsidR="006C0D4E" w:rsidRPr="004A554D" w:rsidRDefault="006C0D4E" w:rsidP="00574E2F">
            <w:pPr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MLLT3</w:t>
            </w:r>
          </w:p>
        </w:tc>
        <w:tc>
          <w:tcPr>
            <w:tcW w:w="4242" w:type="dxa"/>
            <w:noWrap/>
          </w:tcPr>
          <w:p w14:paraId="0A91B810" w14:textId="77777777" w:rsidR="006C0D4E" w:rsidRPr="004A554D" w:rsidRDefault="006C0D4E" w:rsidP="00574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FW: ACGACTGGATGGTGTTCGTAC</w:t>
            </w:r>
          </w:p>
        </w:tc>
      </w:tr>
      <w:tr w:rsidR="006C0D4E" w:rsidRPr="00A346A0" w14:paraId="1D5DB78F" w14:textId="77777777" w:rsidTr="00574E2F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</w:tcPr>
          <w:p w14:paraId="589F3DA1" w14:textId="77777777" w:rsidR="006C0D4E" w:rsidRPr="004A554D" w:rsidRDefault="006C0D4E" w:rsidP="00574E2F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noWrap/>
          </w:tcPr>
          <w:p w14:paraId="700C27BF" w14:textId="77777777" w:rsidR="006C0D4E" w:rsidRPr="004A554D" w:rsidRDefault="006C0D4E" w:rsidP="00574E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RV: GCTTTCGTGCAAGTGGAAGA</w:t>
            </w:r>
          </w:p>
        </w:tc>
      </w:tr>
      <w:tr w:rsidR="006C0D4E" w:rsidRPr="00A346A0" w14:paraId="664BFEEF" w14:textId="77777777" w:rsidTr="00574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</w:tcPr>
          <w:p w14:paraId="2F57B574" w14:textId="77777777" w:rsidR="006C0D4E" w:rsidRPr="004A554D" w:rsidRDefault="006C0D4E" w:rsidP="00574E2F">
            <w:pPr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RAN</w:t>
            </w:r>
          </w:p>
        </w:tc>
        <w:tc>
          <w:tcPr>
            <w:tcW w:w="4242" w:type="dxa"/>
            <w:noWrap/>
          </w:tcPr>
          <w:p w14:paraId="52D8E813" w14:textId="77777777" w:rsidR="006C0D4E" w:rsidRPr="004A554D" w:rsidRDefault="006C0D4E" w:rsidP="00574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FW: GGTTCATCCCCTAGTGTTCCA</w:t>
            </w:r>
          </w:p>
        </w:tc>
      </w:tr>
      <w:tr w:rsidR="006C0D4E" w:rsidRPr="00A346A0" w14:paraId="7CD91CAA" w14:textId="77777777" w:rsidTr="00574E2F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</w:tcPr>
          <w:p w14:paraId="0C801575" w14:textId="77777777" w:rsidR="006C0D4E" w:rsidRPr="004A554D" w:rsidRDefault="006C0D4E" w:rsidP="00574E2F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noWrap/>
          </w:tcPr>
          <w:p w14:paraId="28C3DBEF" w14:textId="77777777" w:rsidR="006C0D4E" w:rsidRPr="004A554D" w:rsidRDefault="006C0D4E" w:rsidP="00574E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RV: CCATCTCTCAGTCCACCGAAT</w:t>
            </w:r>
          </w:p>
        </w:tc>
      </w:tr>
      <w:tr w:rsidR="006C0D4E" w:rsidRPr="00A346A0" w14:paraId="7E3BCD51" w14:textId="77777777" w:rsidTr="00574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</w:tcPr>
          <w:p w14:paraId="302D927B" w14:textId="77777777" w:rsidR="006C0D4E" w:rsidRPr="004A554D" w:rsidRDefault="006C0D4E" w:rsidP="00574E2F">
            <w:pPr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FGGY</w:t>
            </w:r>
          </w:p>
        </w:tc>
        <w:tc>
          <w:tcPr>
            <w:tcW w:w="4242" w:type="dxa"/>
            <w:noWrap/>
          </w:tcPr>
          <w:p w14:paraId="5F5941BD" w14:textId="77777777" w:rsidR="006C0D4E" w:rsidRPr="004A554D" w:rsidRDefault="006C0D4E" w:rsidP="00574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FW: TACTATGTGGGTGTGGACGTT</w:t>
            </w:r>
          </w:p>
        </w:tc>
      </w:tr>
      <w:tr w:rsidR="006C0D4E" w:rsidRPr="00A346A0" w14:paraId="3F7B0550" w14:textId="77777777" w:rsidTr="00574E2F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</w:tcPr>
          <w:p w14:paraId="57409E93" w14:textId="77777777" w:rsidR="006C0D4E" w:rsidRPr="004A554D" w:rsidRDefault="006C0D4E" w:rsidP="00574E2F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noWrap/>
          </w:tcPr>
          <w:p w14:paraId="65105ADF" w14:textId="77777777" w:rsidR="006C0D4E" w:rsidRPr="004A554D" w:rsidRDefault="006C0D4E" w:rsidP="00574E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RV: CTGCTCATGGTGGTTGAACTG</w:t>
            </w:r>
          </w:p>
        </w:tc>
      </w:tr>
      <w:tr w:rsidR="006C0D4E" w:rsidRPr="00A346A0" w14:paraId="4EA4D4FE" w14:textId="77777777" w:rsidTr="00574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</w:tcPr>
          <w:p w14:paraId="6D87A1E8" w14:textId="77777777" w:rsidR="006C0D4E" w:rsidRPr="004A554D" w:rsidRDefault="006C0D4E" w:rsidP="00574E2F">
            <w:pPr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MALAT1</w:t>
            </w:r>
          </w:p>
        </w:tc>
        <w:tc>
          <w:tcPr>
            <w:tcW w:w="4242" w:type="dxa"/>
            <w:noWrap/>
          </w:tcPr>
          <w:p w14:paraId="075B24F1" w14:textId="77777777" w:rsidR="006C0D4E" w:rsidRPr="004A554D" w:rsidRDefault="006C0D4E" w:rsidP="00574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FW: TGGGGGAGTTTCGTACTGAG</w:t>
            </w:r>
          </w:p>
        </w:tc>
      </w:tr>
      <w:tr w:rsidR="006C0D4E" w:rsidRPr="00A346A0" w14:paraId="094D2159" w14:textId="77777777" w:rsidTr="00574E2F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</w:tcPr>
          <w:p w14:paraId="248BEAE4" w14:textId="77777777" w:rsidR="006C0D4E" w:rsidRPr="004A554D" w:rsidRDefault="006C0D4E" w:rsidP="00574E2F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noWrap/>
          </w:tcPr>
          <w:p w14:paraId="26BF05C5" w14:textId="77777777" w:rsidR="006C0D4E" w:rsidRPr="004A554D" w:rsidRDefault="006C0D4E" w:rsidP="00574E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RV: TCTCCAGGACTTGGCAGTCT</w:t>
            </w:r>
          </w:p>
        </w:tc>
      </w:tr>
      <w:tr w:rsidR="006C0D4E" w:rsidRPr="00A346A0" w14:paraId="014D74E1" w14:textId="77777777" w:rsidTr="00574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</w:tcPr>
          <w:p w14:paraId="6F051172" w14:textId="77777777" w:rsidR="006C0D4E" w:rsidRPr="004A554D" w:rsidRDefault="006C0D4E" w:rsidP="00574E2F">
            <w:pPr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GAPDH</w:t>
            </w:r>
          </w:p>
        </w:tc>
        <w:tc>
          <w:tcPr>
            <w:tcW w:w="4242" w:type="dxa"/>
            <w:noWrap/>
          </w:tcPr>
          <w:p w14:paraId="307B3282" w14:textId="77777777" w:rsidR="006C0D4E" w:rsidRPr="004A554D" w:rsidRDefault="006C0D4E" w:rsidP="00574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FW: ATTTGGTCGTATTGGGCGCC</w:t>
            </w:r>
          </w:p>
        </w:tc>
      </w:tr>
      <w:tr w:rsidR="006C0D4E" w:rsidRPr="00A346A0" w14:paraId="2E6E6EDC" w14:textId="77777777" w:rsidTr="00574E2F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3" w:type="dxa"/>
            <w:noWrap/>
          </w:tcPr>
          <w:p w14:paraId="13899270" w14:textId="77777777" w:rsidR="006C0D4E" w:rsidRPr="004A554D" w:rsidRDefault="006C0D4E" w:rsidP="00574E2F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noWrap/>
          </w:tcPr>
          <w:p w14:paraId="1FC39D18" w14:textId="77777777" w:rsidR="006C0D4E" w:rsidRPr="004A554D" w:rsidRDefault="006C0D4E" w:rsidP="00574E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554D">
              <w:rPr>
                <w:sz w:val="22"/>
                <w:szCs w:val="22"/>
              </w:rPr>
              <w:t>RV: TTGAGGTCAATGAAGGGGTC</w:t>
            </w:r>
          </w:p>
        </w:tc>
      </w:tr>
    </w:tbl>
    <w:p w14:paraId="5D9FB48A" w14:textId="77777777" w:rsidR="006C0D4E" w:rsidRDefault="006C0D4E" w:rsidP="006C0D4E"/>
    <w:p w14:paraId="3943BEF3" w14:textId="77777777" w:rsidR="006C0D4E" w:rsidRDefault="006C0D4E"/>
    <w:p w14:paraId="00333047" w14:textId="77777777" w:rsidR="005066AE" w:rsidRDefault="005066AE"/>
    <w:p w14:paraId="2B4A9D2F" w14:textId="77777777" w:rsidR="005066AE" w:rsidRDefault="005066AE"/>
    <w:p w14:paraId="172E1051" w14:textId="77777777" w:rsidR="005066AE" w:rsidRDefault="005066AE"/>
    <w:p w14:paraId="4C072EA5" w14:textId="77777777" w:rsidR="005066AE" w:rsidRDefault="005066AE"/>
    <w:p w14:paraId="5C33AFB7" w14:textId="77777777" w:rsidR="005066AE" w:rsidRDefault="005066AE"/>
    <w:p w14:paraId="12AEFBE7" w14:textId="77777777" w:rsidR="005066AE" w:rsidRDefault="005066AE"/>
    <w:p w14:paraId="207D5A72" w14:textId="77777777" w:rsidR="005066AE" w:rsidRDefault="005066AE"/>
    <w:p w14:paraId="14C4EC0C" w14:textId="77777777" w:rsidR="005066AE" w:rsidRDefault="005066AE"/>
    <w:p w14:paraId="5AD6B5E8" w14:textId="77777777" w:rsidR="005066AE" w:rsidRDefault="005066AE"/>
    <w:p w14:paraId="6D63214D" w14:textId="77777777" w:rsidR="005066AE" w:rsidRDefault="005066AE"/>
    <w:p w14:paraId="49525398" w14:textId="77777777" w:rsidR="005066AE" w:rsidRDefault="005066AE"/>
    <w:p w14:paraId="06779D22" w14:textId="77777777" w:rsidR="005066AE" w:rsidRDefault="005066AE"/>
    <w:p w14:paraId="1C70057B" w14:textId="77777777" w:rsidR="005066AE" w:rsidRDefault="005066AE"/>
    <w:p w14:paraId="593564FE" w14:textId="77777777" w:rsidR="005066AE" w:rsidRDefault="005066AE"/>
    <w:p w14:paraId="205E89EE" w14:textId="77777777" w:rsidR="005066AE" w:rsidRDefault="005066AE"/>
    <w:p w14:paraId="1708D630" w14:textId="77777777" w:rsidR="005066AE" w:rsidRDefault="005066AE"/>
    <w:p w14:paraId="2DD61E29" w14:textId="77777777" w:rsidR="005066AE" w:rsidRDefault="005066AE"/>
    <w:p w14:paraId="1F8900D2" w14:textId="4D014066" w:rsidR="005066AE" w:rsidRPr="00591010" w:rsidRDefault="003618F2" w:rsidP="005066AE">
      <w:pPr>
        <w:pStyle w:val="MDPI51figurecaption"/>
        <w:spacing w:before="0" w:after="0" w:line="240" w:lineRule="auto"/>
        <w:ind w:left="0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Supplemental </w:t>
      </w:r>
      <w:r w:rsidRPr="005D18A9">
        <w:rPr>
          <w:rFonts w:ascii="Times New Roman" w:hAnsi="Times New Roman"/>
          <w:b/>
          <w:bCs/>
          <w:color w:val="000000" w:themeColor="text1"/>
          <w:sz w:val="22"/>
          <w:szCs w:val="22"/>
        </w:rPr>
        <w:t>Table</w:t>
      </w:r>
      <w:r w:rsidR="005066AE" w:rsidRPr="00BC140F">
        <w:rPr>
          <w:rFonts w:ascii="Times New Roman" w:hAnsi="Times New Roman"/>
          <w:b/>
          <w:sz w:val="22"/>
          <w:szCs w:val="22"/>
        </w:rPr>
        <w:t xml:space="preserve"> 2. Main characteristics of the individuals enrolled in the therapy set.  </w:t>
      </w:r>
    </w:p>
    <w:p w14:paraId="65F14D8E" w14:textId="77777777" w:rsidR="005066AE" w:rsidRDefault="005066AE" w:rsidP="005066AE">
      <w:pPr>
        <w:rPr>
          <w:b/>
          <w:bCs/>
          <w:sz w:val="22"/>
          <w:szCs w:val="22"/>
        </w:rPr>
      </w:pPr>
    </w:p>
    <w:tbl>
      <w:tblPr>
        <w:tblpPr w:leftFromText="180" w:rightFromText="180" w:vertAnchor="text" w:horzAnchor="margin" w:tblpY="-53"/>
        <w:tblW w:w="995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89"/>
        <w:gridCol w:w="1296"/>
        <w:gridCol w:w="1566"/>
        <w:gridCol w:w="1296"/>
        <w:gridCol w:w="1216"/>
        <w:gridCol w:w="1296"/>
        <w:gridCol w:w="1197"/>
      </w:tblGrid>
      <w:tr w:rsidR="005066AE" w:rsidRPr="001E58DB" w14:paraId="2B824DCA" w14:textId="77777777" w:rsidTr="0074703D">
        <w:trPr>
          <w:trHeight w:val="357"/>
        </w:trPr>
        <w:tc>
          <w:tcPr>
            <w:tcW w:w="2089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9358C" w14:textId="77777777" w:rsidR="005066AE" w:rsidRPr="001E58DB" w:rsidRDefault="005066AE" w:rsidP="0074703D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2EC82A74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b/>
                <w:bCs/>
                <w:sz w:val="22"/>
                <w:szCs w:val="22"/>
                <w:lang w:val="en-GB"/>
              </w:rPr>
              <w:t xml:space="preserve">Therapy set </w:t>
            </w:r>
          </w:p>
        </w:tc>
        <w:tc>
          <w:tcPr>
            <w:tcW w:w="129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181E0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b/>
                <w:bCs/>
                <w:sz w:val="22"/>
                <w:szCs w:val="22"/>
                <w:lang w:val="en-GB"/>
              </w:rPr>
              <w:t>UNT</w:t>
            </w:r>
          </w:p>
        </w:tc>
        <w:tc>
          <w:tcPr>
            <w:tcW w:w="15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05121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b/>
                <w:bCs/>
                <w:sz w:val="22"/>
                <w:szCs w:val="22"/>
                <w:lang w:val="en-GB"/>
              </w:rPr>
              <w:t>DMF</w:t>
            </w:r>
          </w:p>
        </w:tc>
        <w:tc>
          <w:tcPr>
            <w:tcW w:w="129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54843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b/>
                <w:bCs/>
                <w:sz w:val="22"/>
                <w:szCs w:val="22"/>
                <w:lang w:val="en-GB"/>
              </w:rPr>
              <w:t>FTY</w:t>
            </w:r>
          </w:p>
        </w:tc>
        <w:tc>
          <w:tcPr>
            <w:tcW w:w="1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52140C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b/>
                <w:bCs/>
                <w:sz w:val="22"/>
                <w:szCs w:val="22"/>
                <w:lang w:val="en-GB"/>
              </w:rPr>
              <w:t>IFN</w:t>
            </w:r>
          </w:p>
        </w:tc>
        <w:tc>
          <w:tcPr>
            <w:tcW w:w="129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7E4CE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b/>
                <w:bCs/>
                <w:sz w:val="22"/>
                <w:szCs w:val="22"/>
                <w:lang w:val="en-GB"/>
              </w:rPr>
              <w:t>NAT</w:t>
            </w:r>
          </w:p>
        </w:tc>
        <w:tc>
          <w:tcPr>
            <w:tcW w:w="119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18182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b/>
                <w:bCs/>
                <w:sz w:val="22"/>
                <w:szCs w:val="22"/>
                <w:lang w:val="en-GB"/>
              </w:rPr>
              <w:t>TER</w:t>
            </w:r>
          </w:p>
        </w:tc>
      </w:tr>
      <w:tr w:rsidR="005066AE" w:rsidRPr="001E58DB" w14:paraId="5257BA50" w14:textId="77777777" w:rsidTr="0074703D">
        <w:trPr>
          <w:trHeight w:val="357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F17FF" w14:textId="77777777" w:rsidR="005066AE" w:rsidRPr="001E58DB" w:rsidRDefault="005066AE" w:rsidP="0074703D">
            <w:pPr>
              <w:rPr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874C5" w14:textId="77777777" w:rsidR="005066AE" w:rsidRPr="001E58DB" w:rsidRDefault="005066AE" w:rsidP="0074703D">
            <w:pPr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2468F5" w14:textId="77777777" w:rsidR="005066AE" w:rsidRPr="001E58DB" w:rsidRDefault="005066AE" w:rsidP="0074703D">
            <w:pPr>
              <w:rPr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B4C1A" w14:textId="77777777" w:rsidR="005066AE" w:rsidRPr="001E58DB" w:rsidRDefault="005066AE" w:rsidP="0074703D">
            <w:pPr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37E20" w14:textId="77777777" w:rsidR="005066AE" w:rsidRPr="001E58DB" w:rsidRDefault="005066AE" w:rsidP="0074703D">
            <w:pPr>
              <w:rPr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A750F" w14:textId="77777777" w:rsidR="005066AE" w:rsidRPr="001E58DB" w:rsidRDefault="005066AE" w:rsidP="0074703D">
            <w:pPr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97559" w14:textId="77777777" w:rsidR="005066AE" w:rsidRPr="001E58DB" w:rsidRDefault="005066AE" w:rsidP="0074703D">
            <w:pPr>
              <w:rPr>
                <w:sz w:val="22"/>
                <w:szCs w:val="22"/>
              </w:rPr>
            </w:pPr>
          </w:p>
        </w:tc>
      </w:tr>
      <w:tr w:rsidR="005066AE" w:rsidRPr="001E58DB" w14:paraId="3D3FD46F" w14:textId="77777777" w:rsidTr="0074703D">
        <w:trPr>
          <w:trHeight w:val="357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366E2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b/>
                <w:bCs/>
                <w:sz w:val="22"/>
                <w:szCs w:val="22"/>
                <w:lang w:val="en-GB"/>
              </w:rPr>
              <w:t xml:space="preserve">No. tot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E9B15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04A33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B4AA4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B2D54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16A863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46B2A3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8</w:t>
            </w:r>
          </w:p>
        </w:tc>
      </w:tr>
      <w:tr w:rsidR="005066AE" w:rsidRPr="001E58DB" w14:paraId="0BE44776" w14:textId="77777777" w:rsidTr="0074703D">
        <w:trPr>
          <w:trHeight w:val="357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C56929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b/>
                <w:bCs/>
                <w:sz w:val="22"/>
                <w:szCs w:val="22"/>
                <w:lang w:val="en-GB"/>
              </w:rPr>
              <w:t xml:space="preserve">Female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024A2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A336A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35E2B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090B4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C379C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E3CED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4</w:t>
            </w:r>
          </w:p>
        </w:tc>
      </w:tr>
      <w:tr w:rsidR="005066AE" w:rsidRPr="001E58DB" w14:paraId="0F5550B6" w14:textId="77777777" w:rsidTr="0074703D">
        <w:trPr>
          <w:trHeight w:val="499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63AE8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b/>
                <w:bCs/>
                <w:sz w:val="22"/>
                <w:szCs w:val="22"/>
                <w:lang w:val="en-GB"/>
              </w:rPr>
              <w:t xml:space="preserve">Male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EA33B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8FD2E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59306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60154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DDD8A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8D1CC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>4</w:t>
            </w:r>
          </w:p>
        </w:tc>
      </w:tr>
      <w:tr w:rsidR="005066AE" w:rsidRPr="001E58DB" w14:paraId="7AC777DB" w14:textId="77777777" w:rsidTr="0074703D">
        <w:trPr>
          <w:trHeight w:val="743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6022D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b/>
                <w:bCs/>
                <w:sz w:val="22"/>
                <w:szCs w:val="22"/>
                <w:lang w:val="en-GB"/>
              </w:rPr>
              <w:t xml:space="preserve">Female - Age, yrs, mean ± SD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E4AB2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 xml:space="preserve">40.25 </w:t>
            </w:r>
            <w:r w:rsidRPr="001E58DB">
              <w:rPr>
                <w:sz w:val="22"/>
                <w:szCs w:val="22"/>
                <w:lang w:val="en-GB"/>
              </w:rPr>
              <w:t>± 13.27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45A0B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 xml:space="preserve">54 </w:t>
            </w:r>
            <w:r w:rsidRPr="001E58DB">
              <w:rPr>
                <w:sz w:val="22"/>
                <w:szCs w:val="22"/>
                <w:lang w:val="en-GB"/>
              </w:rPr>
              <w:t>± 3.16</w:t>
            </w:r>
            <w:r w:rsidRPr="001E58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F2780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 xml:space="preserve">45.25 </w:t>
            </w:r>
            <w:r w:rsidRPr="001E58DB">
              <w:rPr>
                <w:sz w:val="22"/>
                <w:szCs w:val="22"/>
                <w:lang w:val="en-GB"/>
              </w:rPr>
              <w:t>± 7.27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B0243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 xml:space="preserve">47 </w:t>
            </w:r>
            <w:r w:rsidRPr="001E58DB">
              <w:rPr>
                <w:sz w:val="22"/>
                <w:szCs w:val="22"/>
                <w:lang w:val="en-GB"/>
              </w:rPr>
              <w:t>± 11.28</w:t>
            </w:r>
            <w:r w:rsidRPr="001E58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296FC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 xml:space="preserve">31.75 </w:t>
            </w:r>
            <w:r w:rsidRPr="001E58DB">
              <w:rPr>
                <w:sz w:val="22"/>
                <w:szCs w:val="22"/>
                <w:lang w:val="en-GB"/>
              </w:rPr>
              <w:t>± 6.70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73FCE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 xml:space="preserve">50 </w:t>
            </w:r>
            <w:r w:rsidRPr="001E58DB">
              <w:rPr>
                <w:sz w:val="22"/>
                <w:szCs w:val="22"/>
                <w:lang w:val="en-GB"/>
              </w:rPr>
              <w:t>± 4.24</w:t>
            </w:r>
            <w:r w:rsidRPr="001E58DB">
              <w:rPr>
                <w:sz w:val="22"/>
                <w:szCs w:val="22"/>
              </w:rPr>
              <w:t xml:space="preserve"> </w:t>
            </w:r>
          </w:p>
        </w:tc>
      </w:tr>
      <w:tr w:rsidR="005066AE" w:rsidRPr="001E58DB" w14:paraId="28E9E111" w14:textId="77777777" w:rsidTr="0074703D">
        <w:trPr>
          <w:trHeight w:val="743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E0B56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b/>
                <w:bCs/>
                <w:sz w:val="22"/>
                <w:szCs w:val="22"/>
                <w:lang w:val="en-GB"/>
              </w:rPr>
              <w:t xml:space="preserve">Male - Age, yrs, mean ± SD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15C8F8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47.87 ± 15.28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BAD0E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46.25 ± 8.46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ADF8E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46.25 ± 11.61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F32F6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44 ± 10.51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2E22E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37.75 ± 8.18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BDE3E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56 ± 6.97</w:t>
            </w:r>
          </w:p>
        </w:tc>
      </w:tr>
      <w:tr w:rsidR="005066AE" w:rsidRPr="001E58DB" w14:paraId="5F1A7DA7" w14:textId="77777777" w:rsidTr="0074703D">
        <w:trPr>
          <w:trHeight w:val="743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C1C46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b/>
                <w:bCs/>
                <w:sz w:val="22"/>
                <w:szCs w:val="22"/>
                <w:lang w:val="en-GB"/>
              </w:rPr>
              <w:t xml:space="preserve">Female - Disease duration, mean ± SD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56DC3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3.41 ± 4.83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0C4DB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6 ± 1.82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CD86E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16.25 ± 3.77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A7C9C1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 xml:space="preserve">13.75 ± 8.95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F3CA22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10.5 ± 4.04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E25BC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 xml:space="preserve">14.75 </w:t>
            </w:r>
            <w:r w:rsidRPr="001E58DB">
              <w:rPr>
                <w:sz w:val="22"/>
                <w:szCs w:val="22"/>
                <w:lang w:val="en-GB"/>
              </w:rPr>
              <w:t>± 2.98</w:t>
            </w:r>
            <w:r w:rsidRPr="001E58DB">
              <w:rPr>
                <w:sz w:val="22"/>
                <w:szCs w:val="22"/>
              </w:rPr>
              <w:t xml:space="preserve"> </w:t>
            </w:r>
          </w:p>
        </w:tc>
      </w:tr>
      <w:tr w:rsidR="005066AE" w:rsidRPr="001E58DB" w14:paraId="01F251DA" w14:textId="77777777" w:rsidTr="0074703D">
        <w:trPr>
          <w:trHeight w:val="743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536023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b/>
                <w:bCs/>
                <w:sz w:val="22"/>
                <w:szCs w:val="22"/>
                <w:lang w:val="en-GB"/>
              </w:rPr>
              <w:t xml:space="preserve">Male - Disease duration, mean ± SD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BEAD8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5 ± 2.54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D28EC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9 ± 2.94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7D85F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12.25 ± 4.92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4B144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 xml:space="preserve">11 </w:t>
            </w:r>
            <w:r w:rsidRPr="001E58DB">
              <w:rPr>
                <w:sz w:val="22"/>
                <w:szCs w:val="22"/>
                <w:lang w:val="en-GB"/>
              </w:rPr>
              <w:t>± 4.83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1681B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11.25 ± 3.86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38497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</w:rPr>
              <w:t xml:space="preserve">8.25 </w:t>
            </w:r>
            <w:r w:rsidRPr="001E58DB">
              <w:rPr>
                <w:sz w:val="22"/>
                <w:szCs w:val="22"/>
                <w:lang w:val="en-GB"/>
              </w:rPr>
              <w:t>± 4.34</w:t>
            </w:r>
          </w:p>
        </w:tc>
      </w:tr>
      <w:tr w:rsidR="005066AE" w:rsidRPr="001E58DB" w14:paraId="3999F6F6" w14:textId="77777777" w:rsidTr="0074703D">
        <w:trPr>
          <w:trHeight w:val="743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AC621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b/>
                <w:bCs/>
                <w:sz w:val="22"/>
                <w:szCs w:val="22"/>
                <w:lang w:val="en-GB"/>
              </w:rPr>
              <w:t xml:space="preserve">Fermale- EDSS, mean ± SD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FAC3B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2.2 ± 0.91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EFC31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1.5 ± 0.40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DDCCF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1.65 ± 0.47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CD873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1.62 ± 0.75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89927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1.75 ± 0.64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8643B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2.37 ± 0.75</w:t>
            </w:r>
          </w:p>
        </w:tc>
      </w:tr>
      <w:tr w:rsidR="005066AE" w:rsidRPr="001E58DB" w14:paraId="3E61B210" w14:textId="77777777" w:rsidTr="0074703D">
        <w:trPr>
          <w:trHeight w:val="357"/>
        </w:trPr>
        <w:tc>
          <w:tcPr>
            <w:tcW w:w="2089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418CD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b/>
                <w:bCs/>
                <w:sz w:val="22"/>
                <w:szCs w:val="22"/>
                <w:lang w:val="en-GB"/>
              </w:rPr>
              <w:t xml:space="preserve">Male - EDSS, mean ± SD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85DB8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2.5 ± 1.22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02F3C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1.62 ± 0.47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1175F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2.5 ± 1.29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A53AE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2.37 ± 0.75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90E95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1.87 ± 0.62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131D5" w14:textId="77777777" w:rsidR="005066AE" w:rsidRPr="001E58DB" w:rsidRDefault="005066AE" w:rsidP="0074703D">
            <w:pPr>
              <w:rPr>
                <w:sz w:val="22"/>
                <w:szCs w:val="22"/>
              </w:rPr>
            </w:pPr>
            <w:r w:rsidRPr="001E58DB">
              <w:rPr>
                <w:sz w:val="22"/>
                <w:szCs w:val="22"/>
                <w:lang w:val="en-GB"/>
              </w:rPr>
              <w:t>2 ± 0.81</w:t>
            </w:r>
          </w:p>
        </w:tc>
      </w:tr>
    </w:tbl>
    <w:p w14:paraId="44F8E90D" w14:textId="77777777" w:rsidR="005066AE" w:rsidRPr="00BC140F" w:rsidRDefault="005066AE" w:rsidP="005066AE">
      <w:pPr>
        <w:pStyle w:val="MDPI51figurecaption"/>
        <w:spacing w:before="0" w:after="0" w:line="240" w:lineRule="auto"/>
        <w:ind w:left="0"/>
        <w:jc w:val="both"/>
        <w:rPr>
          <w:rFonts w:ascii="Times New Roman" w:hAnsi="Times New Roman"/>
          <w:sz w:val="22"/>
          <w:szCs w:val="22"/>
        </w:rPr>
      </w:pPr>
      <w:r w:rsidRPr="00BC140F">
        <w:rPr>
          <w:rFonts w:ascii="Times New Roman" w:hAnsi="Times New Roman"/>
          <w:sz w:val="22"/>
          <w:szCs w:val="22"/>
        </w:rPr>
        <w:t>Abbreviations: UNT, untreated; DMF,</w:t>
      </w:r>
      <w:r w:rsidRPr="00BC140F">
        <w:rPr>
          <w:rFonts w:ascii="Times New Roman" w:hAnsi="Times New Roman"/>
          <w:color w:val="000000" w:themeColor="text1"/>
          <w:sz w:val="22"/>
          <w:szCs w:val="22"/>
        </w:rPr>
        <w:t xml:space="preserve"> dimethyl fumarate; FTY, fingolimod; IFN, interferon; NAT, natalizumab; TER, teriflunomide; </w:t>
      </w:r>
      <w:r w:rsidRPr="00BC140F">
        <w:rPr>
          <w:rFonts w:ascii="Times New Roman" w:hAnsi="Times New Roman"/>
          <w:sz w:val="22"/>
          <w:szCs w:val="22"/>
        </w:rPr>
        <w:t xml:space="preserve"> SD, standard deviation; EDSS, Expanded Disability Status Scale. </w:t>
      </w:r>
    </w:p>
    <w:p w14:paraId="1C117E60" w14:textId="77777777" w:rsidR="005066AE" w:rsidRDefault="005066AE" w:rsidP="005066AE">
      <w:pPr>
        <w:rPr>
          <w:b/>
          <w:bCs/>
          <w:sz w:val="22"/>
          <w:szCs w:val="22"/>
        </w:rPr>
      </w:pPr>
    </w:p>
    <w:p w14:paraId="33F02A06" w14:textId="77777777" w:rsidR="005066AE" w:rsidRPr="0079254A" w:rsidRDefault="005066AE"/>
    <w:sectPr w:rsidR="005066AE" w:rsidRPr="007925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52"/>
    <w:rsid w:val="00102183"/>
    <w:rsid w:val="001A6891"/>
    <w:rsid w:val="00211125"/>
    <w:rsid w:val="002A47C9"/>
    <w:rsid w:val="002C1CB5"/>
    <w:rsid w:val="002E66C1"/>
    <w:rsid w:val="00347096"/>
    <w:rsid w:val="003618F2"/>
    <w:rsid w:val="00384374"/>
    <w:rsid w:val="00394A3E"/>
    <w:rsid w:val="003B45AF"/>
    <w:rsid w:val="004C6452"/>
    <w:rsid w:val="005066AE"/>
    <w:rsid w:val="00561D5F"/>
    <w:rsid w:val="0059410F"/>
    <w:rsid w:val="005B696C"/>
    <w:rsid w:val="00654614"/>
    <w:rsid w:val="00666771"/>
    <w:rsid w:val="006B685F"/>
    <w:rsid w:val="006C0D4E"/>
    <w:rsid w:val="00745234"/>
    <w:rsid w:val="007652BC"/>
    <w:rsid w:val="0079254A"/>
    <w:rsid w:val="00914291"/>
    <w:rsid w:val="009E788B"/>
    <w:rsid w:val="009F4823"/>
    <w:rsid w:val="00A84330"/>
    <w:rsid w:val="00A9761A"/>
    <w:rsid w:val="00D75719"/>
    <w:rsid w:val="00D95DA0"/>
    <w:rsid w:val="00EC3445"/>
    <w:rsid w:val="00FC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D2C3A"/>
  <w15:chartTrackingRefBased/>
  <w15:docId w15:val="{D41CCF6A-9695-C149-A874-B715BA05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452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64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4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4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4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4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45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45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45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45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4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4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4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4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4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4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4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4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4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4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6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45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64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45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64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45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64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4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4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45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B696C"/>
    <w:pPr>
      <w:spacing w:before="100" w:beforeAutospacing="1" w:after="100" w:afterAutospacing="1"/>
    </w:pPr>
    <w:rPr>
      <w:lang w:eastAsia="en-US"/>
    </w:rPr>
  </w:style>
  <w:style w:type="table" w:styleId="PlainTable2">
    <w:name w:val="Plain Table 2"/>
    <w:basedOn w:val="TableNormal"/>
    <w:uiPriority w:val="42"/>
    <w:rsid w:val="006C0D4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DPI51figurecaption">
    <w:name w:val="MDPI_5.1_figure_caption"/>
    <w:qFormat/>
    <w:rsid w:val="006C0D4E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12title">
    <w:name w:val="MDPI_1.2_title"/>
    <w:next w:val="Normal"/>
    <w:qFormat/>
    <w:rsid w:val="006C0D4E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  <w14:ligatures w14:val="none"/>
    </w:rPr>
  </w:style>
  <w:style w:type="paragraph" w:customStyle="1" w:styleId="MDPI13authornames">
    <w:name w:val="MDPI_1.3_authornames"/>
    <w:next w:val="Normal"/>
    <w:qFormat/>
    <w:rsid w:val="006C0D4E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szCs w:val="22"/>
      <w:lang w:eastAsia="de-DE" w:bidi="en-US"/>
      <w14:ligatures w14:val="none"/>
    </w:rPr>
  </w:style>
  <w:style w:type="paragraph" w:customStyle="1" w:styleId="MDPI16affiliation">
    <w:name w:val="MDPI_1.6_affiliation"/>
    <w:qFormat/>
    <w:rsid w:val="006C0D4E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  <w14:ligatures w14:val="none"/>
    </w:rPr>
  </w:style>
  <w:style w:type="character" w:styleId="Hyperlink">
    <w:name w:val="Hyperlink"/>
    <w:uiPriority w:val="99"/>
    <w:rsid w:val="006C0D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hyperlink" Target="mailto:vlodde@uniss.it" TargetMode="Externa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Lodde</dc:creator>
  <cp:keywords/>
  <dc:description/>
  <cp:lastModifiedBy>VALERIA LODDE</cp:lastModifiedBy>
  <cp:revision>9</cp:revision>
  <dcterms:created xsi:type="dcterms:W3CDTF">2025-05-14T11:43:00Z</dcterms:created>
  <dcterms:modified xsi:type="dcterms:W3CDTF">2026-04-22T11:26:00Z</dcterms:modified>
</cp:coreProperties>
</file>