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91CD56" w14:textId="5F3D8A1D" w:rsidR="00760B6B" w:rsidRDefault="00760B6B" w:rsidP="00760B6B">
      <w:pPr>
        <w:jc w:val="center"/>
        <w:rPr>
          <w:rFonts w:ascii="Times New Roman" w:hAnsi="Times New Roman" w:cs="Times New Roman"/>
          <w:b/>
          <w:bCs/>
          <w:sz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lang w:val="en-GB"/>
        </w:rPr>
        <w:t>Supplement</w:t>
      </w:r>
      <w:r w:rsidR="00DD5E60">
        <w:rPr>
          <w:rFonts w:ascii="Times New Roman" w:hAnsi="Times New Roman" w:cs="Times New Roman"/>
          <w:b/>
          <w:bCs/>
          <w:sz w:val="28"/>
          <w:lang w:val="en-GB"/>
        </w:rPr>
        <w:t>al</w:t>
      </w:r>
      <w:r>
        <w:rPr>
          <w:rFonts w:ascii="Times New Roman" w:hAnsi="Times New Roman" w:cs="Times New Roman"/>
          <w:b/>
          <w:bCs/>
          <w:sz w:val="28"/>
          <w:lang w:val="en-GB"/>
        </w:rPr>
        <w:t xml:space="preserve"> Figures</w:t>
      </w:r>
    </w:p>
    <w:p w14:paraId="6848A5EA" w14:textId="77777777" w:rsidR="00C353AA" w:rsidRPr="0094047D" w:rsidRDefault="00C353AA" w:rsidP="00C353AA">
      <w:pPr>
        <w:jc w:val="center"/>
        <w:rPr>
          <w:rFonts w:ascii="Times New Roman" w:hAnsi="Times New Roman" w:cs="Times New Roman"/>
          <w:b/>
          <w:bCs/>
        </w:rPr>
      </w:pPr>
      <w:r w:rsidRPr="0094047D">
        <w:rPr>
          <w:rFonts w:ascii="Times New Roman" w:hAnsi="Times New Roman" w:cs="Times New Roman"/>
          <w:b/>
          <w:bCs/>
          <w:sz w:val="28"/>
        </w:rPr>
        <w:t>Differential Regulation of STING Expression and Cisplatin Sensitivity by Autophagy in Non-Small Cell Lung Cancer Cells</w:t>
      </w:r>
    </w:p>
    <w:p w14:paraId="7D6B0D6D" w14:textId="77777777" w:rsidR="00760B6B" w:rsidRDefault="00760B6B" w:rsidP="00760B6B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0EEEFFD1" w14:textId="77777777" w:rsidR="00760B6B" w:rsidRPr="00821569" w:rsidRDefault="00760B6B" w:rsidP="00760B6B">
      <w:pPr>
        <w:jc w:val="center"/>
        <w:rPr>
          <w:rFonts w:ascii="Times New Roman" w:hAnsi="Times New Roman" w:cs="Times New Roman"/>
          <w:bCs/>
          <w:lang w:val="en-GB"/>
        </w:rPr>
      </w:pPr>
      <w:r w:rsidRPr="00821569">
        <w:rPr>
          <w:rFonts w:ascii="Times New Roman" w:hAnsi="Times New Roman" w:cs="Times New Roman"/>
          <w:bCs/>
          <w:lang w:val="en-GB"/>
        </w:rPr>
        <w:t>Se</w:t>
      </w:r>
      <w:r>
        <w:rPr>
          <w:rFonts w:ascii="Times New Roman" w:hAnsi="Times New Roman" w:cs="Times New Roman"/>
          <w:bCs/>
          <w:lang w:val="en-GB"/>
        </w:rPr>
        <w:t>vim Aydemir, Zafer Yildirim, Bus</w:t>
      </w:r>
      <w:r w:rsidRPr="00821569">
        <w:rPr>
          <w:rFonts w:ascii="Times New Roman" w:hAnsi="Times New Roman" w:cs="Times New Roman"/>
          <w:bCs/>
          <w:lang w:val="en-GB"/>
        </w:rPr>
        <w:t>ra Bara</w:t>
      </w:r>
      <w:bookmarkStart w:id="0" w:name="_GoBack"/>
      <w:bookmarkEnd w:id="0"/>
      <w:r w:rsidRPr="00821569">
        <w:rPr>
          <w:rFonts w:ascii="Times New Roman" w:hAnsi="Times New Roman" w:cs="Times New Roman"/>
          <w:bCs/>
          <w:lang w:val="en-GB"/>
        </w:rPr>
        <w:t xml:space="preserve">, </w:t>
      </w:r>
      <w:r>
        <w:rPr>
          <w:rFonts w:ascii="Times New Roman" w:hAnsi="Times New Roman" w:cs="Times New Roman"/>
          <w:bCs/>
          <w:lang w:val="en-GB"/>
        </w:rPr>
        <w:t xml:space="preserve">Eda Dogan, </w:t>
      </w:r>
      <w:r w:rsidRPr="00821569">
        <w:rPr>
          <w:rFonts w:ascii="Times New Roman" w:hAnsi="Times New Roman" w:cs="Times New Roman"/>
          <w:bCs/>
          <w:lang w:val="en-GB"/>
        </w:rPr>
        <w:t>Vildan Bozok</w:t>
      </w:r>
      <w:r>
        <w:rPr>
          <w:rFonts w:ascii="Times New Roman" w:hAnsi="Times New Roman" w:cs="Times New Roman"/>
          <w:bCs/>
          <w:lang w:val="en-GB"/>
        </w:rPr>
        <w:t>*</w:t>
      </w:r>
    </w:p>
    <w:p w14:paraId="3D7EAF0E" w14:textId="7C6E3751" w:rsidR="00760B6B" w:rsidRPr="00760B6B" w:rsidRDefault="00760B6B" w:rsidP="00760B6B">
      <w:pPr>
        <w:jc w:val="center"/>
        <w:rPr>
          <w:rFonts w:ascii="Times New Roman" w:hAnsi="Times New Roman" w:cs="Times New Roman"/>
          <w:bCs/>
          <w:lang w:val="en-GB"/>
        </w:rPr>
      </w:pPr>
      <w:r w:rsidRPr="00A90824">
        <w:rPr>
          <w:rFonts w:ascii="Times New Roman" w:hAnsi="Times New Roman" w:cs="Times New Roman"/>
          <w:bCs/>
          <w:lang w:val="en-GB"/>
        </w:rPr>
        <w:t>Ege University, Faculty of Medicine, Department of Medical Biology</w:t>
      </w:r>
      <w:r>
        <w:rPr>
          <w:rFonts w:ascii="Times New Roman" w:hAnsi="Times New Roman" w:cs="Times New Roman"/>
          <w:bCs/>
          <w:lang w:val="en-GB"/>
        </w:rPr>
        <w:t xml:space="preserve">, Izmir, </w:t>
      </w:r>
      <w:proofErr w:type="spellStart"/>
      <w:r>
        <w:rPr>
          <w:rFonts w:ascii="Times New Roman" w:hAnsi="Times New Roman" w:cs="Times New Roman"/>
          <w:bCs/>
          <w:lang w:val="en-GB"/>
        </w:rPr>
        <w:t>Turkiye</w:t>
      </w:r>
      <w:proofErr w:type="spellEnd"/>
    </w:p>
    <w:p w14:paraId="09319B64" w14:textId="77777777" w:rsidR="00760B6B" w:rsidRDefault="00760B6B"/>
    <w:p w14:paraId="41C5DE48" w14:textId="677F8856" w:rsidR="00ED6F01" w:rsidRDefault="009C2519">
      <w:r>
        <w:rPr>
          <w:noProof/>
          <w:lang w:val="en-IN" w:eastAsia="en-IN"/>
        </w:rPr>
        <w:drawing>
          <wp:inline distT="0" distB="0" distL="0" distR="0" wp14:anchorId="229E3DE2" wp14:editId="3281175A">
            <wp:extent cx="5760720" cy="4997450"/>
            <wp:effectExtent l="0" t="0" r="0" b="0"/>
            <wp:docPr id="19393189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31891" name="Resim 19393189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9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C892F" w14:textId="575844CF" w:rsidR="008D6F80" w:rsidRPr="002507F8" w:rsidRDefault="008D6F80" w:rsidP="002507F8">
      <w:pPr>
        <w:jc w:val="both"/>
        <w:rPr>
          <w:rFonts w:ascii="Times New Roman" w:hAnsi="Times New Roman" w:cs="Times New Roman"/>
          <w:bCs/>
          <w:sz w:val="20"/>
          <w:szCs w:val="18"/>
          <w:lang w:val="en-GB"/>
        </w:rPr>
      </w:pPr>
      <w:r w:rsidRPr="003E393B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</w:t>
      </w:r>
      <w:r w:rsidR="003E393B" w:rsidRPr="003E393B">
        <w:rPr>
          <w:rFonts w:ascii="Times New Roman" w:hAnsi="Times New Roman" w:cs="Times New Roman"/>
          <w:b/>
          <w:bCs/>
          <w:sz w:val="20"/>
          <w:szCs w:val="20"/>
          <w:lang w:val="en-GB"/>
        </w:rPr>
        <w:t>al</w:t>
      </w:r>
      <w:r w:rsidRPr="003E393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Figure 1</w:t>
      </w:r>
      <w:r w:rsidRPr="003E393B">
        <w:rPr>
          <w:rFonts w:ascii="Times New Roman" w:hAnsi="Times New Roman" w:cs="Times New Roman"/>
          <w:sz w:val="22"/>
          <w:szCs w:val="22"/>
          <w:lang w:val="en-GB"/>
        </w:rPr>
        <w:t xml:space="preserve">: </w:t>
      </w:r>
      <w:r w:rsidR="003E393B" w:rsidRPr="00DE59D3">
        <w:rPr>
          <w:rFonts w:ascii="Times New Roman" w:hAnsi="Times New Roman" w:cs="Times New Roman"/>
          <w:b/>
          <w:bCs/>
          <w:sz w:val="20"/>
          <w:szCs w:val="18"/>
          <w:lang w:val="en-GB"/>
        </w:rPr>
        <w:t>Cisplatin treatment induce</w:t>
      </w:r>
      <w:r w:rsidR="003E393B">
        <w:rPr>
          <w:rFonts w:ascii="Times New Roman" w:hAnsi="Times New Roman" w:cs="Times New Roman"/>
          <w:b/>
          <w:bCs/>
          <w:sz w:val="20"/>
          <w:szCs w:val="18"/>
          <w:lang w:val="en-GB"/>
        </w:rPr>
        <w:t>s</w:t>
      </w:r>
      <w:r w:rsidR="003E393B" w:rsidRPr="00DE59D3">
        <w:rPr>
          <w:rFonts w:ascii="Times New Roman" w:hAnsi="Times New Roman" w:cs="Times New Roman"/>
          <w:b/>
          <w:bCs/>
          <w:sz w:val="20"/>
          <w:szCs w:val="18"/>
          <w:lang w:val="en-GB"/>
        </w:rPr>
        <w:t xml:space="preserve"> STING expression in epidermoid carcinoma but not adenocarcinoma NSCLC</w:t>
      </w:r>
      <w:r w:rsidR="003E393B">
        <w:rPr>
          <w:rFonts w:ascii="Times New Roman" w:hAnsi="Times New Roman" w:cs="Times New Roman"/>
          <w:b/>
          <w:bCs/>
          <w:sz w:val="20"/>
          <w:szCs w:val="18"/>
          <w:lang w:val="en-GB"/>
        </w:rPr>
        <w:t xml:space="preserve"> cells</w:t>
      </w:r>
      <w:r w:rsidR="003E393B" w:rsidRPr="00DE59D3">
        <w:rPr>
          <w:rFonts w:ascii="Times New Roman" w:hAnsi="Times New Roman" w:cs="Times New Roman"/>
          <w:b/>
          <w:bCs/>
          <w:sz w:val="20"/>
          <w:szCs w:val="18"/>
          <w:lang w:val="en-GB"/>
        </w:rPr>
        <w:t xml:space="preserve">. </w:t>
      </w:r>
      <w:r w:rsidR="002507F8">
        <w:rPr>
          <w:rFonts w:ascii="Times New Roman" w:hAnsi="Times New Roman" w:cs="Times New Roman"/>
          <w:bCs/>
          <w:sz w:val="20"/>
          <w:szCs w:val="18"/>
          <w:lang w:val="en-GB"/>
        </w:rPr>
        <w:t xml:space="preserve">Quantification of western blot results of Calu-1 cells using </w:t>
      </w:r>
      <w:r w:rsidR="002507F8" w:rsidRPr="002507F8">
        <w:rPr>
          <w:rFonts w:ascii="Times New Roman" w:hAnsi="Times New Roman" w:cs="Times New Roman"/>
          <w:bCs/>
          <w:sz w:val="20"/>
          <w:szCs w:val="18"/>
          <w:lang w:val="en-GB"/>
        </w:rPr>
        <w:t>ImageJ</w:t>
      </w:r>
      <w:r w:rsidR="004013C6">
        <w:rPr>
          <w:rFonts w:ascii="Times New Roman" w:hAnsi="Times New Roman" w:cs="Times New Roman"/>
          <w:bCs/>
          <w:sz w:val="20"/>
          <w:szCs w:val="18"/>
          <w:lang w:val="en-GB"/>
        </w:rPr>
        <w:t>;</w:t>
      </w:r>
      <w:r w:rsidR="002507F8">
        <w:rPr>
          <w:rFonts w:ascii="Times New Roman" w:hAnsi="Times New Roman" w:cs="Times New Roman"/>
          <w:bCs/>
          <w:sz w:val="20"/>
          <w:szCs w:val="18"/>
          <w:lang w:val="en-GB"/>
        </w:rPr>
        <w:t xml:space="preserve"> </w:t>
      </w:r>
      <w:r w:rsidRPr="002507F8">
        <w:rPr>
          <w:rFonts w:ascii="Times New Roman" w:hAnsi="Times New Roman" w:cs="Times New Roman"/>
          <w:b/>
          <w:bCs/>
          <w:sz w:val="20"/>
          <w:szCs w:val="18"/>
          <w:lang w:val="en-GB"/>
        </w:rPr>
        <w:t>A)</w:t>
      </w:r>
      <w:r w:rsidRPr="003E393B">
        <w:rPr>
          <w:rFonts w:ascii="Times New Roman" w:hAnsi="Times New Roman" w:cs="Times New Roman"/>
          <w:sz w:val="20"/>
          <w:szCs w:val="18"/>
          <w:lang w:val="en-GB"/>
        </w:rPr>
        <w:t xml:space="preserve"> STING, </w:t>
      </w:r>
      <w:r w:rsidRPr="003E393B">
        <w:rPr>
          <w:rFonts w:ascii="Times New Roman" w:hAnsi="Times New Roman" w:cs="Times New Roman"/>
          <w:b/>
          <w:sz w:val="20"/>
          <w:szCs w:val="18"/>
          <w:lang w:val="en-GB"/>
        </w:rPr>
        <w:t xml:space="preserve">B) </w:t>
      </w:r>
      <w:r w:rsidRPr="003E393B">
        <w:rPr>
          <w:rFonts w:ascii="Times New Roman" w:hAnsi="Times New Roman" w:cs="Times New Roman"/>
          <w:bCs/>
          <w:sz w:val="20"/>
          <w:szCs w:val="18"/>
          <w:lang w:val="en-GB"/>
        </w:rPr>
        <w:t>p-STING,</w:t>
      </w:r>
      <w:r w:rsidRPr="003E393B">
        <w:rPr>
          <w:rFonts w:ascii="Times New Roman" w:hAnsi="Times New Roman" w:cs="Times New Roman"/>
          <w:b/>
          <w:sz w:val="20"/>
          <w:szCs w:val="18"/>
          <w:lang w:val="en-GB"/>
        </w:rPr>
        <w:t xml:space="preserve"> C) </w:t>
      </w:r>
      <w:r w:rsidRPr="003E393B">
        <w:rPr>
          <w:rFonts w:ascii="Times New Roman" w:hAnsi="Times New Roman" w:cs="Times New Roman"/>
          <w:bCs/>
          <w:sz w:val="20"/>
          <w:szCs w:val="18"/>
          <w:lang w:val="en-GB"/>
        </w:rPr>
        <w:t>IRF-3</w:t>
      </w:r>
      <w:r w:rsidR="004013C6">
        <w:rPr>
          <w:rFonts w:ascii="Times New Roman" w:hAnsi="Times New Roman" w:cs="Times New Roman"/>
          <w:sz w:val="20"/>
          <w:szCs w:val="18"/>
          <w:lang w:val="en-GB"/>
        </w:rPr>
        <w:t xml:space="preserve"> proteins.</w:t>
      </w:r>
      <w:r w:rsidRPr="003E393B">
        <w:rPr>
          <w:rFonts w:ascii="Times New Roman" w:hAnsi="Times New Roman" w:cs="Times New Roman"/>
          <w:sz w:val="20"/>
          <w:szCs w:val="18"/>
          <w:lang w:val="en-GB"/>
        </w:rPr>
        <w:t xml:space="preserve"> </w:t>
      </w:r>
      <w:r w:rsidRPr="003E393B">
        <w:rPr>
          <w:rFonts w:ascii="Times New Roman" w:hAnsi="Times New Roman" w:cs="Times New Roman"/>
          <w:b/>
          <w:sz w:val="20"/>
          <w:szCs w:val="18"/>
          <w:lang w:val="en-GB"/>
        </w:rPr>
        <w:t>D)</w:t>
      </w:r>
      <w:r w:rsidRPr="003E393B">
        <w:rPr>
          <w:rFonts w:ascii="Times New Roman" w:hAnsi="Times New Roman" w:cs="Times New Roman"/>
          <w:sz w:val="20"/>
          <w:szCs w:val="18"/>
          <w:lang w:val="en-GB"/>
        </w:rPr>
        <w:t xml:space="preserve"> Western blot </w:t>
      </w:r>
      <w:r w:rsidR="003E393B">
        <w:rPr>
          <w:rFonts w:ascii="Times New Roman" w:hAnsi="Times New Roman" w:cs="Times New Roman"/>
          <w:sz w:val="20"/>
          <w:szCs w:val="18"/>
          <w:lang w:val="en-GB"/>
        </w:rPr>
        <w:t>membrane</w:t>
      </w:r>
      <w:r w:rsidRPr="003E393B">
        <w:rPr>
          <w:rFonts w:ascii="Times New Roman" w:hAnsi="Times New Roman" w:cs="Times New Roman"/>
          <w:sz w:val="20"/>
          <w:szCs w:val="18"/>
          <w:lang w:val="en-GB"/>
        </w:rPr>
        <w:t xml:space="preserve"> </w:t>
      </w:r>
      <w:r w:rsidR="003E393B">
        <w:rPr>
          <w:rFonts w:ascii="Times New Roman" w:hAnsi="Times New Roman" w:cs="Times New Roman"/>
          <w:sz w:val="20"/>
          <w:szCs w:val="18"/>
          <w:lang w:val="en-GB"/>
        </w:rPr>
        <w:t>of</w:t>
      </w:r>
      <w:r w:rsidRPr="003E393B">
        <w:rPr>
          <w:rFonts w:ascii="Times New Roman" w:hAnsi="Times New Roman" w:cs="Times New Roman"/>
          <w:sz w:val="20"/>
          <w:szCs w:val="18"/>
          <w:lang w:val="en-GB"/>
        </w:rPr>
        <w:t xml:space="preserve"> STING </w:t>
      </w:r>
      <w:r w:rsidR="003E393B">
        <w:rPr>
          <w:rFonts w:ascii="Times New Roman" w:hAnsi="Times New Roman" w:cs="Times New Roman"/>
          <w:sz w:val="20"/>
          <w:szCs w:val="18"/>
          <w:lang w:val="en-GB"/>
        </w:rPr>
        <w:t>protein for</w:t>
      </w:r>
      <w:r w:rsidRPr="003E393B">
        <w:rPr>
          <w:rFonts w:ascii="Times New Roman" w:hAnsi="Times New Roman" w:cs="Times New Roman"/>
          <w:sz w:val="20"/>
          <w:szCs w:val="18"/>
          <w:lang w:val="en-GB"/>
        </w:rPr>
        <w:t xml:space="preserve"> H2030</w:t>
      </w:r>
      <w:r w:rsidR="003E393B">
        <w:rPr>
          <w:rFonts w:ascii="Times New Roman" w:hAnsi="Times New Roman" w:cs="Times New Roman"/>
          <w:sz w:val="20"/>
          <w:szCs w:val="18"/>
          <w:lang w:val="en-GB"/>
        </w:rPr>
        <w:t xml:space="preserve"> cells</w:t>
      </w:r>
      <w:r w:rsidRPr="003E393B">
        <w:rPr>
          <w:rFonts w:ascii="Times New Roman" w:hAnsi="Times New Roman" w:cs="Times New Roman"/>
          <w:sz w:val="20"/>
          <w:szCs w:val="18"/>
          <w:lang w:val="en-GB"/>
        </w:rPr>
        <w:t>. IC</w:t>
      </w:r>
      <w:r w:rsidRPr="003E393B">
        <w:rPr>
          <w:rFonts w:ascii="Times New Roman" w:hAnsi="Times New Roman" w:cs="Times New Roman"/>
          <w:sz w:val="20"/>
          <w:szCs w:val="18"/>
          <w:vertAlign w:val="subscript"/>
          <w:lang w:val="en-GB"/>
        </w:rPr>
        <w:t>25</w:t>
      </w:r>
      <w:r w:rsidRPr="003E393B">
        <w:rPr>
          <w:rFonts w:ascii="Times New Roman" w:hAnsi="Times New Roman" w:cs="Times New Roman"/>
          <w:sz w:val="20"/>
          <w:szCs w:val="18"/>
          <w:lang w:val="en-GB"/>
        </w:rPr>
        <w:t>, IC</w:t>
      </w:r>
      <w:r w:rsidRPr="003E393B">
        <w:rPr>
          <w:rFonts w:ascii="Times New Roman" w:hAnsi="Times New Roman" w:cs="Times New Roman"/>
          <w:sz w:val="20"/>
          <w:szCs w:val="18"/>
          <w:vertAlign w:val="subscript"/>
          <w:lang w:val="en-GB"/>
        </w:rPr>
        <w:t>50</w:t>
      </w:r>
      <w:r w:rsidRPr="003E393B">
        <w:rPr>
          <w:rFonts w:ascii="Times New Roman" w:hAnsi="Times New Roman" w:cs="Times New Roman"/>
          <w:sz w:val="20"/>
          <w:szCs w:val="18"/>
          <w:lang w:val="en-GB"/>
        </w:rPr>
        <w:t xml:space="preserve"> and IC</w:t>
      </w:r>
      <w:r w:rsidRPr="003E393B">
        <w:rPr>
          <w:rFonts w:ascii="Times New Roman" w:hAnsi="Times New Roman" w:cs="Times New Roman"/>
          <w:sz w:val="20"/>
          <w:szCs w:val="18"/>
          <w:vertAlign w:val="subscript"/>
          <w:lang w:val="en-GB"/>
        </w:rPr>
        <w:t>75</w:t>
      </w:r>
      <w:r w:rsidRPr="003E393B">
        <w:rPr>
          <w:rFonts w:ascii="Times New Roman" w:hAnsi="Times New Roman" w:cs="Times New Roman"/>
          <w:sz w:val="20"/>
          <w:szCs w:val="18"/>
          <w:lang w:val="en-GB"/>
        </w:rPr>
        <w:t xml:space="preserve"> </w:t>
      </w:r>
      <w:r w:rsidRPr="004013C6">
        <w:rPr>
          <w:rFonts w:ascii="Times New Roman" w:hAnsi="Times New Roman" w:cs="Times New Roman"/>
          <w:sz w:val="20"/>
          <w:szCs w:val="20"/>
          <w:lang w:val="en-GB"/>
        </w:rPr>
        <w:t xml:space="preserve">treatment doses </w:t>
      </w:r>
      <w:r w:rsidR="00662329" w:rsidRPr="004013C6">
        <w:rPr>
          <w:rFonts w:ascii="Times New Roman" w:hAnsi="Times New Roman" w:cs="Times New Roman"/>
          <w:sz w:val="20"/>
          <w:szCs w:val="20"/>
          <w:lang w:val="en-GB"/>
        </w:rPr>
        <w:t>are</w:t>
      </w:r>
      <w:r w:rsidRPr="004013C6">
        <w:rPr>
          <w:rFonts w:ascii="Times New Roman" w:hAnsi="Times New Roman" w:cs="Times New Roman"/>
          <w:sz w:val="20"/>
          <w:szCs w:val="20"/>
          <w:lang w:val="en-GB"/>
        </w:rPr>
        <w:t xml:space="preserve"> 4.58 µM, 9.16 µM and 13.75 µM for Calu-1 and 6.76 µM, 13.52 µM and 20.28 µM for H2030</w:t>
      </w:r>
      <w:r w:rsidR="003E393B" w:rsidRPr="004013C6">
        <w:rPr>
          <w:rFonts w:ascii="Times New Roman" w:hAnsi="Times New Roman" w:cs="Times New Roman"/>
          <w:sz w:val="20"/>
          <w:szCs w:val="20"/>
          <w:lang w:val="en-GB"/>
        </w:rPr>
        <w:t xml:space="preserve"> cells,</w:t>
      </w:r>
      <w:r w:rsidRPr="004013C6">
        <w:rPr>
          <w:rFonts w:ascii="Times New Roman" w:hAnsi="Times New Roman" w:cs="Times New Roman"/>
          <w:sz w:val="20"/>
          <w:szCs w:val="20"/>
          <w:lang w:val="en-GB"/>
        </w:rPr>
        <w:t xml:space="preserve"> respectively.</w:t>
      </w:r>
    </w:p>
    <w:p w14:paraId="15D330FF" w14:textId="77777777" w:rsidR="008D6F80" w:rsidRDefault="008D6F80" w:rsidP="008D6F80">
      <w:pPr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5F957328" w14:textId="77777777" w:rsidR="008D6F80" w:rsidRDefault="008D6F80" w:rsidP="008D6F80">
      <w:pPr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6D55C4C4" w14:textId="68785F06" w:rsidR="008D6F80" w:rsidRPr="00DE59D3" w:rsidRDefault="00875B30" w:rsidP="008D6F80">
      <w:pPr>
        <w:jc w:val="both"/>
        <w:rPr>
          <w:rFonts w:ascii="Times New Roman" w:hAnsi="Times New Roman" w:cs="Times New Roman"/>
          <w:sz w:val="20"/>
          <w:szCs w:val="18"/>
          <w:lang w:val="en-GB"/>
        </w:rPr>
      </w:pPr>
      <w:r>
        <w:rPr>
          <w:rFonts w:ascii="Times New Roman" w:hAnsi="Times New Roman" w:cs="Times New Roman"/>
          <w:noProof/>
          <w:sz w:val="20"/>
          <w:szCs w:val="18"/>
          <w:lang w:val="en-IN" w:eastAsia="en-IN"/>
        </w:rPr>
        <w:lastRenderedPageBreak/>
        <w:drawing>
          <wp:inline distT="0" distB="0" distL="0" distR="0" wp14:anchorId="6CE25BAB" wp14:editId="4CD98F6A">
            <wp:extent cx="5760720" cy="5481320"/>
            <wp:effectExtent l="0" t="0" r="0" b="0"/>
            <wp:docPr id="1106731334" name="Resim 1" descr="ekran görüntüsü, renklilik, tasarım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731334" name="Resim 1" descr="ekran görüntüsü, renklilik, tasarım içeren bir resim&#10;&#10;Yapay zeka tarafından oluşturulan içerik yanlış olabilir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8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B4B58" w14:textId="52A8EB80" w:rsidR="0050506E" w:rsidRPr="0048064E" w:rsidRDefault="002507F8" w:rsidP="0048064E">
      <w:p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2507F8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Supplemental </w:t>
      </w:r>
      <w:r w:rsidR="008D6F80" w:rsidRPr="002507F8">
        <w:rPr>
          <w:rFonts w:ascii="Times New Roman" w:hAnsi="Times New Roman" w:cs="Times New Roman"/>
          <w:b/>
          <w:bCs/>
          <w:sz w:val="20"/>
          <w:szCs w:val="20"/>
          <w:lang w:val="en-GB"/>
        </w:rPr>
        <w:t>Figure 2</w:t>
      </w:r>
      <w:r w:rsidR="008D6F80" w:rsidRPr="002507F8">
        <w:rPr>
          <w:rFonts w:ascii="Times New Roman" w:hAnsi="Times New Roman" w:cs="Times New Roman"/>
          <w:sz w:val="22"/>
          <w:szCs w:val="22"/>
          <w:lang w:val="en-GB"/>
        </w:rPr>
        <w:t xml:space="preserve">: </w:t>
      </w:r>
      <w:r w:rsidR="008D6F80" w:rsidRPr="002507F8">
        <w:rPr>
          <w:rFonts w:ascii="Times New Roman" w:hAnsi="Times New Roman" w:cs="Times New Roman"/>
          <w:b/>
          <w:bCs/>
          <w:sz w:val="20"/>
          <w:szCs w:val="18"/>
          <w:lang w:val="en-GB"/>
        </w:rPr>
        <w:t xml:space="preserve">Impact of inhibition of autophagy on cisplatin </w:t>
      </w:r>
      <w:r w:rsidR="004238E2">
        <w:rPr>
          <w:rFonts w:ascii="Times New Roman" w:hAnsi="Times New Roman" w:cs="Times New Roman"/>
          <w:b/>
          <w:bCs/>
          <w:sz w:val="20"/>
          <w:szCs w:val="18"/>
          <w:lang w:val="en-GB"/>
        </w:rPr>
        <w:t>sensitivity</w:t>
      </w:r>
      <w:r w:rsidR="008D6F80" w:rsidRPr="002507F8">
        <w:rPr>
          <w:rFonts w:ascii="Times New Roman" w:hAnsi="Times New Roman" w:cs="Times New Roman"/>
          <w:b/>
          <w:bCs/>
          <w:sz w:val="20"/>
          <w:szCs w:val="18"/>
          <w:lang w:val="en-GB"/>
        </w:rPr>
        <w:t xml:space="preserve">, STING expression and interferon response. </w:t>
      </w:r>
      <w:r w:rsidR="00975786">
        <w:rPr>
          <w:rFonts w:ascii="Times New Roman" w:hAnsi="Times New Roman" w:cs="Times New Roman"/>
          <w:bCs/>
          <w:sz w:val="20"/>
          <w:szCs w:val="18"/>
          <w:lang w:val="en-GB"/>
        </w:rPr>
        <w:t xml:space="preserve">Quantification of western blot results of Calu-1 cells using </w:t>
      </w:r>
      <w:r w:rsidR="00975786" w:rsidRPr="002507F8">
        <w:rPr>
          <w:rFonts w:ascii="Times New Roman" w:hAnsi="Times New Roman" w:cs="Times New Roman"/>
          <w:bCs/>
          <w:sz w:val="20"/>
          <w:szCs w:val="18"/>
          <w:lang w:val="en-GB"/>
        </w:rPr>
        <w:t>ImageJ</w:t>
      </w:r>
      <w:r w:rsidR="00975786">
        <w:rPr>
          <w:rFonts w:ascii="Times New Roman" w:hAnsi="Times New Roman" w:cs="Times New Roman"/>
          <w:bCs/>
          <w:sz w:val="20"/>
          <w:szCs w:val="18"/>
          <w:lang w:val="en-GB"/>
        </w:rPr>
        <w:t xml:space="preserve">. </w:t>
      </w:r>
      <w:r w:rsidR="0050506E" w:rsidRPr="002507F8">
        <w:rPr>
          <w:rFonts w:ascii="Times New Roman" w:hAnsi="Times New Roman" w:cs="Times New Roman"/>
          <w:b/>
          <w:bCs/>
          <w:sz w:val="20"/>
          <w:szCs w:val="18"/>
          <w:lang w:val="en-GB"/>
        </w:rPr>
        <w:t>A)</w:t>
      </w:r>
      <w:r w:rsidR="00975786">
        <w:rPr>
          <w:rFonts w:ascii="Times New Roman" w:hAnsi="Times New Roman" w:cs="Times New Roman"/>
          <w:sz w:val="20"/>
          <w:szCs w:val="18"/>
          <w:lang w:val="en-GB"/>
        </w:rPr>
        <w:t xml:space="preserve"> STING </w:t>
      </w:r>
      <w:r w:rsidR="00421CBF" w:rsidRPr="00421CBF">
        <w:rPr>
          <w:rFonts w:ascii="Times New Roman" w:hAnsi="Times New Roman" w:cs="Times New Roman"/>
          <w:b/>
          <w:bCs/>
          <w:sz w:val="20"/>
          <w:szCs w:val="18"/>
          <w:lang w:val="en-GB"/>
        </w:rPr>
        <w:t>B)</w:t>
      </w:r>
      <w:r w:rsidR="00421CBF">
        <w:rPr>
          <w:rFonts w:ascii="Times New Roman" w:hAnsi="Times New Roman" w:cs="Times New Roman"/>
          <w:sz w:val="20"/>
          <w:szCs w:val="18"/>
          <w:lang w:val="en-GB"/>
        </w:rPr>
        <w:t xml:space="preserve"> </w:t>
      </w:r>
      <w:r w:rsidR="0050506E" w:rsidRPr="002507F8">
        <w:rPr>
          <w:rFonts w:ascii="Times New Roman" w:hAnsi="Times New Roman" w:cs="Times New Roman"/>
          <w:sz w:val="20"/>
          <w:szCs w:val="18"/>
          <w:lang w:val="en-GB"/>
        </w:rPr>
        <w:t xml:space="preserve">IRF-3, </w:t>
      </w:r>
      <w:r w:rsidR="00421CBF">
        <w:rPr>
          <w:rFonts w:ascii="Times New Roman" w:hAnsi="Times New Roman" w:cs="Times New Roman"/>
          <w:b/>
          <w:sz w:val="20"/>
          <w:szCs w:val="18"/>
          <w:lang w:val="en-GB"/>
        </w:rPr>
        <w:t>C</w:t>
      </w:r>
      <w:r w:rsidR="00975786" w:rsidRPr="00975786">
        <w:rPr>
          <w:rFonts w:ascii="Times New Roman" w:hAnsi="Times New Roman" w:cs="Times New Roman"/>
          <w:b/>
          <w:sz w:val="20"/>
          <w:szCs w:val="18"/>
          <w:lang w:val="en-GB"/>
        </w:rPr>
        <w:t>)</w:t>
      </w:r>
      <w:r w:rsidR="00975786">
        <w:rPr>
          <w:rFonts w:ascii="Times New Roman" w:hAnsi="Times New Roman" w:cs="Times New Roman"/>
          <w:sz w:val="20"/>
          <w:szCs w:val="18"/>
          <w:lang w:val="en-GB"/>
        </w:rPr>
        <w:t xml:space="preserve"> </w:t>
      </w:r>
      <w:r w:rsidR="0050506E" w:rsidRPr="002507F8">
        <w:rPr>
          <w:rFonts w:ascii="Times New Roman" w:hAnsi="Times New Roman" w:cs="Times New Roman"/>
          <w:sz w:val="20"/>
          <w:szCs w:val="18"/>
          <w:lang w:val="en-GB"/>
        </w:rPr>
        <w:t xml:space="preserve">LC3A-II and </w:t>
      </w:r>
      <w:r w:rsidR="00421CBF">
        <w:rPr>
          <w:rFonts w:ascii="Times New Roman" w:hAnsi="Times New Roman" w:cs="Times New Roman"/>
          <w:b/>
          <w:bCs/>
          <w:sz w:val="20"/>
          <w:szCs w:val="18"/>
          <w:lang w:val="en-GB"/>
        </w:rPr>
        <w:t>D</w:t>
      </w:r>
      <w:r w:rsidR="00975786" w:rsidRPr="002507F8">
        <w:rPr>
          <w:rFonts w:ascii="Times New Roman" w:hAnsi="Times New Roman" w:cs="Times New Roman"/>
          <w:b/>
          <w:bCs/>
          <w:sz w:val="20"/>
          <w:szCs w:val="18"/>
          <w:lang w:val="en-GB"/>
        </w:rPr>
        <w:t>)</w:t>
      </w:r>
      <w:r w:rsidR="00975786" w:rsidRPr="002507F8">
        <w:rPr>
          <w:rFonts w:ascii="Times New Roman" w:hAnsi="Times New Roman" w:cs="Times New Roman"/>
          <w:sz w:val="20"/>
          <w:szCs w:val="18"/>
          <w:lang w:val="en-GB"/>
        </w:rPr>
        <w:t xml:space="preserve"> </w:t>
      </w:r>
      <w:r w:rsidR="00975786">
        <w:rPr>
          <w:rFonts w:ascii="Times New Roman" w:hAnsi="Times New Roman" w:cs="Times New Roman"/>
          <w:sz w:val="20"/>
          <w:szCs w:val="18"/>
          <w:lang w:val="en-GB"/>
        </w:rPr>
        <w:t>ATG13.</w:t>
      </w:r>
      <w:r w:rsidR="0050506E" w:rsidRPr="002507F8">
        <w:rPr>
          <w:rFonts w:ascii="Times New Roman" w:hAnsi="Times New Roman" w:cs="Times New Roman"/>
          <w:sz w:val="20"/>
          <w:szCs w:val="18"/>
          <w:lang w:val="en-GB"/>
        </w:rPr>
        <w:t xml:space="preserve"> </w:t>
      </w:r>
      <w:r w:rsidR="00975786">
        <w:rPr>
          <w:rFonts w:ascii="Times New Roman" w:hAnsi="Times New Roman" w:cs="Times New Roman"/>
          <w:sz w:val="20"/>
          <w:szCs w:val="18"/>
          <w:lang w:val="en-GB"/>
        </w:rPr>
        <w:t xml:space="preserve">Cisplatin concentrations: 4.58, 9.16, 13.75 </w:t>
      </w:r>
      <w:r w:rsidR="00975786" w:rsidRPr="00E6575D">
        <w:rPr>
          <w:rFonts w:ascii="Times New Roman" w:hAnsi="Times New Roman" w:cs="Times New Roman"/>
          <w:sz w:val="20"/>
          <w:szCs w:val="18"/>
          <w:lang w:val="en-GB"/>
        </w:rPr>
        <w:t>µM for IC</w:t>
      </w:r>
      <w:r w:rsidR="00975786" w:rsidRPr="00E6575D">
        <w:rPr>
          <w:rFonts w:ascii="Times New Roman" w:hAnsi="Times New Roman" w:cs="Times New Roman"/>
          <w:sz w:val="20"/>
          <w:szCs w:val="18"/>
          <w:vertAlign w:val="subscript"/>
          <w:lang w:val="en-GB"/>
        </w:rPr>
        <w:t>25</w:t>
      </w:r>
      <w:r w:rsidR="00975786" w:rsidRPr="00E6575D">
        <w:rPr>
          <w:rFonts w:ascii="Times New Roman" w:hAnsi="Times New Roman" w:cs="Times New Roman"/>
          <w:sz w:val="20"/>
          <w:szCs w:val="18"/>
          <w:lang w:val="en-GB"/>
        </w:rPr>
        <w:t>, IC</w:t>
      </w:r>
      <w:r w:rsidR="00975786" w:rsidRPr="00E6575D">
        <w:rPr>
          <w:rFonts w:ascii="Times New Roman" w:hAnsi="Times New Roman" w:cs="Times New Roman"/>
          <w:sz w:val="20"/>
          <w:szCs w:val="18"/>
          <w:vertAlign w:val="subscript"/>
          <w:lang w:val="en-GB"/>
        </w:rPr>
        <w:t>50</w:t>
      </w:r>
      <w:r w:rsidR="00975786" w:rsidRPr="00E6575D">
        <w:rPr>
          <w:rFonts w:ascii="Times New Roman" w:hAnsi="Times New Roman" w:cs="Times New Roman"/>
          <w:sz w:val="20"/>
          <w:szCs w:val="18"/>
          <w:lang w:val="en-GB"/>
        </w:rPr>
        <w:t xml:space="preserve"> and IC</w:t>
      </w:r>
      <w:r w:rsidR="00975786" w:rsidRPr="00E6575D">
        <w:rPr>
          <w:rFonts w:ascii="Times New Roman" w:hAnsi="Times New Roman" w:cs="Times New Roman"/>
          <w:sz w:val="20"/>
          <w:szCs w:val="18"/>
          <w:vertAlign w:val="subscript"/>
          <w:lang w:val="en-GB"/>
        </w:rPr>
        <w:t>75</w:t>
      </w:r>
      <w:r w:rsidR="00975786" w:rsidRPr="00E6575D">
        <w:rPr>
          <w:rFonts w:ascii="Times New Roman" w:hAnsi="Times New Roman" w:cs="Times New Roman"/>
          <w:sz w:val="20"/>
          <w:szCs w:val="18"/>
          <w:lang w:val="en-GB"/>
        </w:rPr>
        <w:t xml:space="preserve"> groups</w:t>
      </w:r>
      <w:r w:rsidR="00975786">
        <w:rPr>
          <w:rFonts w:ascii="Times New Roman" w:hAnsi="Times New Roman" w:cs="Times New Roman"/>
          <w:sz w:val="20"/>
          <w:szCs w:val="18"/>
          <w:lang w:val="en-GB"/>
        </w:rPr>
        <w:t>,</w:t>
      </w:r>
      <w:r w:rsidR="00975786" w:rsidRPr="00E6575D">
        <w:rPr>
          <w:rFonts w:ascii="Times New Roman" w:hAnsi="Times New Roman" w:cs="Times New Roman"/>
          <w:sz w:val="20"/>
          <w:szCs w:val="18"/>
          <w:lang w:val="en-GB"/>
        </w:rPr>
        <w:t xml:space="preserve"> respe</w:t>
      </w:r>
      <w:r w:rsidR="00975786">
        <w:rPr>
          <w:rFonts w:ascii="Times New Roman" w:hAnsi="Times New Roman" w:cs="Times New Roman"/>
          <w:sz w:val="20"/>
          <w:szCs w:val="18"/>
          <w:lang w:val="en-GB"/>
        </w:rPr>
        <w:t xml:space="preserve">ctively. CQ dose: </w:t>
      </w:r>
      <w:r w:rsidR="00975786" w:rsidRPr="00E6575D">
        <w:rPr>
          <w:rFonts w:ascii="Times New Roman" w:hAnsi="Times New Roman" w:cs="Times New Roman"/>
          <w:sz w:val="20"/>
          <w:szCs w:val="18"/>
          <w:lang w:val="en-GB"/>
        </w:rPr>
        <w:t xml:space="preserve">50 </w:t>
      </w:r>
      <w:proofErr w:type="spellStart"/>
      <w:r w:rsidR="00975786" w:rsidRPr="00E6575D">
        <w:rPr>
          <w:rFonts w:ascii="Times New Roman" w:hAnsi="Times New Roman" w:cs="Times New Roman"/>
          <w:sz w:val="20"/>
          <w:szCs w:val="18"/>
          <w:lang w:val="en-GB"/>
        </w:rPr>
        <w:t>μM</w:t>
      </w:r>
      <w:proofErr w:type="spellEnd"/>
      <w:r w:rsidR="00975786" w:rsidRPr="00E6575D">
        <w:rPr>
          <w:rFonts w:ascii="Times New Roman" w:hAnsi="Times New Roman" w:cs="Times New Roman"/>
          <w:sz w:val="20"/>
          <w:szCs w:val="18"/>
          <w:lang w:val="en-GB"/>
        </w:rPr>
        <w:t>.</w:t>
      </w:r>
    </w:p>
    <w:p w14:paraId="55FAFDD6" w14:textId="7B5993ED" w:rsidR="0050506E" w:rsidRDefault="0016210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val="en-IN" w:eastAsia="en-IN"/>
        </w:rPr>
        <w:lastRenderedPageBreak/>
        <w:drawing>
          <wp:inline distT="0" distB="0" distL="0" distR="0" wp14:anchorId="368CED2D" wp14:editId="3828E929">
            <wp:extent cx="5760720" cy="7813040"/>
            <wp:effectExtent l="0" t="0" r="0" b="0"/>
            <wp:docPr id="1776146968" name="Resim 1" descr="ekran görüntüsü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146968" name="Resim 1" descr="ekran görüntüsü içeren bir resim&#10;&#10;Yapay zeka tarafından oluşturulan içerik yanlış olabilir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1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B86C3" w14:textId="7080C27E" w:rsidR="0050506E" w:rsidRDefault="0050506E" w:rsidP="00354E83">
      <w:pPr>
        <w:jc w:val="both"/>
        <w:rPr>
          <w:rFonts w:ascii="Times New Roman" w:hAnsi="Times New Roman" w:cs="Times New Roman"/>
          <w:sz w:val="20"/>
          <w:szCs w:val="18"/>
          <w:lang w:val="en-GB"/>
        </w:rPr>
      </w:pPr>
      <w:r w:rsidRPr="00354E83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</w:t>
      </w:r>
      <w:r w:rsidR="00354E83" w:rsidRPr="00354E83">
        <w:rPr>
          <w:rFonts w:ascii="Times New Roman" w:hAnsi="Times New Roman" w:cs="Times New Roman"/>
          <w:b/>
          <w:bCs/>
          <w:sz w:val="20"/>
          <w:szCs w:val="20"/>
          <w:lang w:val="en-GB"/>
        </w:rPr>
        <w:t>al</w:t>
      </w:r>
      <w:r w:rsidRPr="00354E83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Figure 3: Impact of induction of autophagy on cisplatin sensitivity. </w:t>
      </w:r>
      <w:r w:rsidR="00354E83">
        <w:rPr>
          <w:rFonts w:ascii="Times New Roman" w:hAnsi="Times New Roman" w:cs="Times New Roman"/>
          <w:bCs/>
          <w:sz w:val="20"/>
          <w:szCs w:val="18"/>
          <w:lang w:val="en-GB"/>
        </w:rPr>
        <w:t xml:space="preserve">Quantification of western blot results using </w:t>
      </w:r>
      <w:r w:rsidR="00354E83" w:rsidRPr="002507F8">
        <w:rPr>
          <w:rFonts w:ascii="Times New Roman" w:hAnsi="Times New Roman" w:cs="Times New Roman"/>
          <w:bCs/>
          <w:sz w:val="20"/>
          <w:szCs w:val="18"/>
          <w:lang w:val="en-GB"/>
        </w:rPr>
        <w:t>ImageJ</w:t>
      </w:r>
      <w:r w:rsidR="00354E83">
        <w:rPr>
          <w:rFonts w:ascii="Times New Roman" w:hAnsi="Times New Roman" w:cs="Times New Roman"/>
          <w:bCs/>
          <w:sz w:val="20"/>
          <w:szCs w:val="18"/>
          <w:lang w:val="en-GB"/>
        </w:rPr>
        <w:t xml:space="preserve"> i</w:t>
      </w:r>
      <w:r w:rsidR="00875B30">
        <w:rPr>
          <w:rFonts w:ascii="Times New Roman" w:hAnsi="Times New Roman" w:cs="Times New Roman"/>
          <w:bCs/>
          <w:sz w:val="20"/>
          <w:szCs w:val="18"/>
          <w:lang w:val="en-GB"/>
        </w:rPr>
        <w:t>n</w:t>
      </w:r>
      <w:r w:rsidR="003D2A19" w:rsidRPr="00354E83">
        <w:rPr>
          <w:rFonts w:ascii="Times New Roman" w:hAnsi="Times New Roman" w:cs="Times New Roman"/>
          <w:b/>
          <w:bCs/>
          <w:sz w:val="20"/>
          <w:szCs w:val="18"/>
          <w:lang w:val="en-GB"/>
        </w:rPr>
        <w:t xml:space="preserve"> </w:t>
      </w:r>
      <w:r w:rsidR="00354E83">
        <w:rPr>
          <w:rFonts w:ascii="Times New Roman" w:hAnsi="Times New Roman" w:cs="Times New Roman"/>
          <w:sz w:val="20"/>
          <w:szCs w:val="18"/>
          <w:lang w:val="en-GB"/>
        </w:rPr>
        <w:t>Calu-1</w:t>
      </w:r>
      <w:r w:rsidR="00875B30">
        <w:rPr>
          <w:rFonts w:ascii="Times New Roman" w:hAnsi="Times New Roman" w:cs="Times New Roman"/>
          <w:sz w:val="20"/>
          <w:szCs w:val="18"/>
          <w:lang w:val="en-GB"/>
        </w:rPr>
        <w:t xml:space="preserve"> </w:t>
      </w:r>
      <w:r w:rsidR="00354E83">
        <w:rPr>
          <w:rFonts w:ascii="Times New Roman" w:hAnsi="Times New Roman" w:cs="Times New Roman"/>
          <w:sz w:val="20"/>
          <w:szCs w:val="18"/>
          <w:lang w:val="en-GB"/>
        </w:rPr>
        <w:t xml:space="preserve">cell line. </w:t>
      </w:r>
    </w:p>
    <w:p w14:paraId="5AFDE6CF" w14:textId="77777777" w:rsidR="00875B30" w:rsidRDefault="00875B30" w:rsidP="00354E83">
      <w:pPr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7D3CB369" w14:textId="77777777" w:rsidR="00875B30" w:rsidRDefault="00875B30" w:rsidP="00354E83">
      <w:pPr>
        <w:jc w:val="both"/>
        <w:rPr>
          <w:rFonts w:ascii="Times New Roman" w:hAnsi="Times New Roman" w:cs="Times New Roman"/>
          <w:sz w:val="20"/>
          <w:szCs w:val="18"/>
          <w:lang w:val="en-GB"/>
        </w:rPr>
      </w:pPr>
    </w:p>
    <w:p w14:paraId="76854CEB" w14:textId="7F62B5E1" w:rsidR="00875B30" w:rsidRDefault="00875B30" w:rsidP="00354E83">
      <w:pPr>
        <w:jc w:val="both"/>
        <w:rPr>
          <w:rFonts w:ascii="Times New Roman" w:hAnsi="Times New Roman" w:cs="Times New Roman"/>
          <w:sz w:val="20"/>
          <w:szCs w:val="18"/>
          <w:lang w:val="en-GB"/>
        </w:rPr>
      </w:pPr>
      <w:r>
        <w:rPr>
          <w:rFonts w:ascii="Times New Roman" w:hAnsi="Times New Roman" w:cs="Times New Roman"/>
          <w:noProof/>
          <w:sz w:val="20"/>
          <w:szCs w:val="18"/>
          <w:lang w:val="en-IN" w:eastAsia="en-IN"/>
        </w:rPr>
        <w:lastRenderedPageBreak/>
        <w:drawing>
          <wp:inline distT="0" distB="0" distL="0" distR="0" wp14:anchorId="08E86DEE" wp14:editId="08551078">
            <wp:extent cx="5760720" cy="6866255"/>
            <wp:effectExtent l="0" t="0" r="0" b="0"/>
            <wp:docPr id="2051576390" name="Resim 3" descr="ekran görüntüsü, tasarım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576390" name="Resim 3" descr="ekran görüntüsü, tasarım içeren bir resim&#10;&#10;Yapay zeka tarafından oluşturulan içerik yanlış olabilir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6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D557B" w14:textId="4D9E76B5" w:rsidR="00875B30" w:rsidRDefault="00875B30" w:rsidP="00875B30">
      <w:r w:rsidRPr="00354E83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Supplemental Figure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4</w:t>
      </w:r>
      <w:r w:rsidRPr="00354E83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: Impact of induction of autophagy on cisplatin sensitivity. </w:t>
      </w:r>
      <w:r>
        <w:rPr>
          <w:rFonts w:ascii="Times New Roman" w:hAnsi="Times New Roman" w:cs="Times New Roman"/>
          <w:bCs/>
          <w:sz w:val="20"/>
          <w:szCs w:val="18"/>
          <w:lang w:val="en-GB"/>
        </w:rPr>
        <w:t xml:space="preserve">Quantification of western blot results using </w:t>
      </w:r>
      <w:r w:rsidRPr="002507F8">
        <w:rPr>
          <w:rFonts w:ascii="Times New Roman" w:hAnsi="Times New Roman" w:cs="Times New Roman"/>
          <w:bCs/>
          <w:sz w:val="20"/>
          <w:szCs w:val="18"/>
          <w:lang w:val="en-GB"/>
        </w:rPr>
        <w:t>ImageJ</w:t>
      </w:r>
      <w:r>
        <w:rPr>
          <w:rFonts w:ascii="Times New Roman" w:hAnsi="Times New Roman" w:cs="Times New Roman"/>
          <w:bCs/>
          <w:sz w:val="20"/>
          <w:szCs w:val="18"/>
          <w:lang w:val="en-GB"/>
        </w:rPr>
        <w:t xml:space="preserve"> in </w:t>
      </w:r>
      <w:r w:rsidRPr="00354E83">
        <w:rPr>
          <w:rFonts w:ascii="Times New Roman" w:hAnsi="Times New Roman" w:cs="Times New Roman"/>
          <w:sz w:val="20"/>
          <w:szCs w:val="18"/>
          <w:lang w:val="en-GB"/>
        </w:rPr>
        <w:t>H2030</w:t>
      </w:r>
      <w:r>
        <w:rPr>
          <w:rFonts w:ascii="Times New Roman" w:hAnsi="Times New Roman" w:cs="Times New Roman"/>
          <w:sz w:val="20"/>
          <w:szCs w:val="18"/>
          <w:lang w:val="en-GB"/>
        </w:rPr>
        <w:t xml:space="preserve"> cell line.</w:t>
      </w:r>
    </w:p>
    <w:p w14:paraId="6A1CA0D5" w14:textId="77777777" w:rsidR="00875B30" w:rsidRPr="00354E83" w:rsidRDefault="00875B30" w:rsidP="00354E83">
      <w:pPr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sectPr w:rsidR="00875B30" w:rsidRPr="00354E83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A4658" w14:textId="77777777" w:rsidR="00AF44C7" w:rsidRDefault="00AF44C7" w:rsidP="00B94A62">
      <w:pPr>
        <w:spacing w:after="0" w:line="240" w:lineRule="auto"/>
      </w:pPr>
      <w:r>
        <w:separator/>
      </w:r>
    </w:p>
  </w:endnote>
  <w:endnote w:type="continuationSeparator" w:id="0">
    <w:p w14:paraId="0B2C9036" w14:textId="77777777" w:rsidR="00AF44C7" w:rsidRDefault="00AF44C7" w:rsidP="00B9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8318575"/>
      <w:docPartObj>
        <w:docPartGallery w:val="Page Numbers (Bottom of Page)"/>
        <w:docPartUnique/>
      </w:docPartObj>
    </w:sdtPr>
    <w:sdtEndPr/>
    <w:sdtContent>
      <w:p w14:paraId="1F6C1A41" w14:textId="0162FD21" w:rsidR="00B94A62" w:rsidRDefault="00B94A6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47D">
          <w:rPr>
            <w:noProof/>
          </w:rPr>
          <w:t>1</w:t>
        </w:r>
        <w:r>
          <w:fldChar w:fldCharType="end"/>
        </w:r>
      </w:p>
    </w:sdtContent>
  </w:sdt>
  <w:p w14:paraId="37493960" w14:textId="77777777" w:rsidR="00B94A62" w:rsidRDefault="00B94A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67AD53" w14:textId="77777777" w:rsidR="00AF44C7" w:rsidRDefault="00AF44C7" w:rsidP="00B94A62">
      <w:pPr>
        <w:spacing w:after="0" w:line="240" w:lineRule="auto"/>
      </w:pPr>
      <w:r>
        <w:separator/>
      </w:r>
    </w:p>
  </w:footnote>
  <w:footnote w:type="continuationSeparator" w:id="0">
    <w:p w14:paraId="1AE20A3B" w14:textId="77777777" w:rsidR="00AF44C7" w:rsidRDefault="00AF44C7" w:rsidP="00B94A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F80"/>
    <w:rsid w:val="00052C3C"/>
    <w:rsid w:val="000E1434"/>
    <w:rsid w:val="0010139B"/>
    <w:rsid w:val="00162104"/>
    <w:rsid w:val="001765BC"/>
    <w:rsid w:val="00244002"/>
    <w:rsid w:val="002507F8"/>
    <w:rsid w:val="002F74E3"/>
    <w:rsid w:val="00354E83"/>
    <w:rsid w:val="003A3CFE"/>
    <w:rsid w:val="003D2A19"/>
    <w:rsid w:val="003E393B"/>
    <w:rsid w:val="003E7CBD"/>
    <w:rsid w:val="004013C6"/>
    <w:rsid w:val="00403114"/>
    <w:rsid w:val="00404541"/>
    <w:rsid w:val="00421CBF"/>
    <w:rsid w:val="004238E2"/>
    <w:rsid w:val="00424F3B"/>
    <w:rsid w:val="004271E5"/>
    <w:rsid w:val="00464444"/>
    <w:rsid w:val="0048064E"/>
    <w:rsid w:val="004E7AF8"/>
    <w:rsid w:val="0050506E"/>
    <w:rsid w:val="00541F04"/>
    <w:rsid w:val="00585C91"/>
    <w:rsid w:val="005E264A"/>
    <w:rsid w:val="00624F9A"/>
    <w:rsid w:val="00662329"/>
    <w:rsid w:val="006A4BE1"/>
    <w:rsid w:val="006A5F78"/>
    <w:rsid w:val="00760B6B"/>
    <w:rsid w:val="00763543"/>
    <w:rsid w:val="007700DF"/>
    <w:rsid w:val="00812282"/>
    <w:rsid w:val="0087591B"/>
    <w:rsid w:val="00875B30"/>
    <w:rsid w:val="008D6F80"/>
    <w:rsid w:val="0094047D"/>
    <w:rsid w:val="00940B55"/>
    <w:rsid w:val="009551A4"/>
    <w:rsid w:val="00975786"/>
    <w:rsid w:val="0099688D"/>
    <w:rsid w:val="009C2519"/>
    <w:rsid w:val="00AF44C7"/>
    <w:rsid w:val="00B36020"/>
    <w:rsid w:val="00B94A62"/>
    <w:rsid w:val="00BA3488"/>
    <w:rsid w:val="00BC5EAB"/>
    <w:rsid w:val="00C03022"/>
    <w:rsid w:val="00C353AA"/>
    <w:rsid w:val="00D04A5B"/>
    <w:rsid w:val="00DD5E60"/>
    <w:rsid w:val="00DF444B"/>
    <w:rsid w:val="00E633E5"/>
    <w:rsid w:val="00ED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79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6F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F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F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F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F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F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F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F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F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F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F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F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F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F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F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F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F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F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F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F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F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F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F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F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F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F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F8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A62"/>
  </w:style>
  <w:style w:type="paragraph" w:styleId="Footer">
    <w:name w:val="footer"/>
    <w:basedOn w:val="Normal"/>
    <w:link w:val="FooterChar"/>
    <w:uiPriority w:val="99"/>
    <w:unhideWhenUsed/>
    <w:rsid w:val="00B9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A62"/>
  </w:style>
  <w:style w:type="paragraph" w:styleId="BalloonText">
    <w:name w:val="Balloon Text"/>
    <w:basedOn w:val="Normal"/>
    <w:link w:val="BalloonTextChar"/>
    <w:uiPriority w:val="99"/>
    <w:semiHidden/>
    <w:unhideWhenUsed/>
    <w:rsid w:val="0094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4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6F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F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F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F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F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F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F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F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F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F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F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F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F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F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F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F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F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F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F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F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F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F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F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F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F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F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F8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A62"/>
  </w:style>
  <w:style w:type="paragraph" w:styleId="Footer">
    <w:name w:val="footer"/>
    <w:basedOn w:val="Normal"/>
    <w:link w:val="FooterChar"/>
    <w:uiPriority w:val="99"/>
    <w:unhideWhenUsed/>
    <w:rsid w:val="00B9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A62"/>
  </w:style>
  <w:style w:type="paragraph" w:styleId="BalloonText">
    <w:name w:val="Balloon Text"/>
    <w:basedOn w:val="Normal"/>
    <w:link w:val="BalloonTextChar"/>
    <w:uiPriority w:val="99"/>
    <w:semiHidden/>
    <w:unhideWhenUsed/>
    <w:rsid w:val="0094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4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if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tif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tif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20B5D5606F004FB33AA4FA70A94697" ma:contentTypeVersion="10" ma:contentTypeDescription="Yeni belge oluşturun." ma:contentTypeScope="" ma:versionID="e84fff400223830bd2cf3645be5e8446">
  <xsd:schema xmlns:xsd="http://www.w3.org/2001/XMLSchema" xmlns:xs="http://www.w3.org/2001/XMLSchema" xmlns:p="http://schemas.microsoft.com/office/2006/metadata/properties" xmlns:ns3="827aaa9a-f300-4ecf-86b5-442f747aab06" targetNamespace="http://schemas.microsoft.com/office/2006/metadata/properties" ma:root="true" ma:fieldsID="5a85e8b1906c8d148b47f61af5207834" ns3:_="">
    <xsd:import namespace="827aaa9a-f300-4ecf-86b5-442f747aab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aaa9a-f300-4ecf-86b5-442f747aab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7aaa9a-f300-4ecf-86b5-442f747aab06" xsi:nil="true"/>
  </documentManagement>
</p:properties>
</file>

<file path=customXml/itemProps1.xml><?xml version="1.0" encoding="utf-8"?>
<ds:datastoreItem xmlns:ds="http://schemas.openxmlformats.org/officeDocument/2006/customXml" ds:itemID="{C273BEF1-3193-4AD6-8ED3-AFE9908F4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7aaa9a-f300-4ecf-86b5-442f747aab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56D0F0-1E00-400F-AA84-2A9B0888EB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6FF473-B26D-469A-B070-8372A63DBF95}">
  <ds:schemaRefs>
    <ds:schemaRef ds:uri="http://schemas.microsoft.com/office/2006/metadata/properties"/>
    <ds:schemaRef ds:uri="http://schemas.microsoft.com/office/infopath/2007/PartnerControls"/>
    <ds:schemaRef ds:uri="827aaa9a-f300-4ecf-86b5-442f747aab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Sevim Aydemir</dc:creator>
  <cp:keywords/>
  <dc:description/>
  <cp:lastModifiedBy>Sayed Mohamed Nizardeen M Ibrahim M</cp:lastModifiedBy>
  <cp:revision>7</cp:revision>
  <dcterms:created xsi:type="dcterms:W3CDTF">2025-05-02T13:27:00Z</dcterms:created>
  <dcterms:modified xsi:type="dcterms:W3CDTF">2025-05-28T04:42:00Z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0x0101006220B5D5606F004FB33AA4FA70A94697</vt:lpwstr>
  </property>
</Properties>
</file>