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8795F" w14:textId="31976A09" w:rsidR="007141FF" w:rsidRDefault="007141FF" w:rsidP="008125B0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Online Resources – Supplementary information</w:t>
      </w:r>
    </w:p>
    <w:p w14:paraId="72D05489" w14:textId="77777777" w:rsidR="007141FF" w:rsidRDefault="007141FF" w:rsidP="007141FF">
      <w:pPr>
        <w:rPr>
          <w:rFonts w:ascii="Arial" w:hAnsi="Arial" w:cs="Arial"/>
          <w:b/>
          <w:sz w:val="20"/>
          <w:szCs w:val="20"/>
          <w:lang w:val="en-US"/>
        </w:rPr>
      </w:pPr>
    </w:p>
    <w:p w14:paraId="674100BF" w14:textId="4F25A8FA" w:rsidR="007141FF" w:rsidRDefault="007141FF" w:rsidP="008125B0">
      <w:pPr>
        <w:jc w:val="center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Molecular Neurobiology</w:t>
      </w:r>
    </w:p>
    <w:p w14:paraId="182B45E9" w14:textId="77777777" w:rsidR="007141FF" w:rsidRDefault="007141FF" w:rsidP="007141FF">
      <w:pPr>
        <w:rPr>
          <w:rFonts w:ascii="Arial" w:hAnsi="Arial" w:cs="Arial"/>
          <w:b/>
          <w:sz w:val="20"/>
          <w:szCs w:val="20"/>
          <w:lang w:val="en-US"/>
        </w:rPr>
      </w:pPr>
    </w:p>
    <w:p w14:paraId="460AB10C" w14:textId="34C5827A" w:rsidR="007141FF" w:rsidRPr="00BD0485" w:rsidRDefault="007141FF" w:rsidP="007141FF">
      <w:pPr>
        <w:rPr>
          <w:rFonts w:ascii="Arial" w:hAnsi="Arial" w:cs="Arial"/>
          <w:b/>
          <w:sz w:val="20"/>
          <w:szCs w:val="20"/>
          <w:lang w:val="en-US"/>
        </w:rPr>
      </w:pPr>
      <w:r w:rsidRPr="00BD0485">
        <w:rPr>
          <w:rFonts w:ascii="Arial" w:hAnsi="Arial" w:cs="Arial"/>
          <w:b/>
          <w:sz w:val="20"/>
          <w:szCs w:val="20"/>
          <w:lang w:val="en-US"/>
        </w:rPr>
        <w:t>Novel exosome biomarker candidates for Alzheimer´s disease unraveled through Mass Spectrometry analysis</w:t>
      </w:r>
    </w:p>
    <w:p w14:paraId="2336EA49" w14:textId="77777777" w:rsidR="007141FF" w:rsidRPr="00BD0485" w:rsidRDefault="007141FF" w:rsidP="007141FF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BD0485">
        <w:rPr>
          <w:rFonts w:ascii="Arial" w:hAnsi="Arial" w:cs="Arial"/>
          <w:bCs/>
          <w:sz w:val="20"/>
          <w:szCs w:val="20"/>
        </w:rPr>
        <w:t>Tânia Soares Martins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BD0485">
        <w:rPr>
          <w:rFonts w:ascii="Arial" w:hAnsi="Arial" w:cs="Arial"/>
          <w:bCs/>
          <w:sz w:val="20"/>
          <w:szCs w:val="20"/>
        </w:rPr>
        <w:t>, Rui Marçalo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BD0485">
        <w:rPr>
          <w:rFonts w:ascii="Arial" w:hAnsi="Arial" w:cs="Arial"/>
          <w:bCs/>
          <w:sz w:val="20"/>
          <w:szCs w:val="20"/>
        </w:rPr>
        <w:t>, Cristóvão B. da Cruz e Silva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BD0485">
        <w:rPr>
          <w:rFonts w:ascii="Arial" w:hAnsi="Arial" w:cs="Arial"/>
          <w:bCs/>
          <w:sz w:val="20"/>
          <w:szCs w:val="20"/>
        </w:rPr>
        <w:t>, Dário Trindade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BD0485">
        <w:rPr>
          <w:rFonts w:ascii="Arial" w:hAnsi="Arial" w:cs="Arial"/>
          <w:bCs/>
          <w:sz w:val="20"/>
          <w:szCs w:val="20"/>
        </w:rPr>
        <w:t>, José Catita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3,4</w:t>
      </w:r>
      <w:r w:rsidRPr="00BD0485">
        <w:rPr>
          <w:rFonts w:ascii="Arial" w:hAnsi="Arial" w:cs="Arial"/>
          <w:bCs/>
          <w:sz w:val="20"/>
          <w:szCs w:val="20"/>
        </w:rPr>
        <w:t>, Francisco Amado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5</w:t>
      </w:r>
      <w:r w:rsidRPr="00BD0485">
        <w:rPr>
          <w:rFonts w:ascii="Arial" w:hAnsi="Arial" w:cs="Arial"/>
          <w:bCs/>
          <w:sz w:val="20"/>
          <w:szCs w:val="20"/>
        </w:rPr>
        <w:t>, Tânia Melo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5</w:t>
      </w:r>
      <w:r w:rsidRPr="00BD0485">
        <w:rPr>
          <w:rFonts w:ascii="Arial" w:hAnsi="Arial" w:cs="Arial"/>
          <w:bCs/>
          <w:sz w:val="20"/>
          <w:szCs w:val="20"/>
        </w:rPr>
        <w:t>, Ilka Martins Rosa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BD0485">
        <w:rPr>
          <w:rFonts w:ascii="Arial" w:hAnsi="Arial" w:cs="Arial"/>
          <w:bCs/>
          <w:sz w:val="20"/>
          <w:szCs w:val="20"/>
        </w:rPr>
        <w:t>, Jonathan Vogelgsang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6,7</w:t>
      </w:r>
      <w:r w:rsidRPr="00BD0485">
        <w:rPr>
          <w:rFonts w:ascii="Arial" w:hAnsi="Arial" w:cs="Arial"/>
          <w:bCs/>
          <w:sz w:val="20"/>
          <w:szCs w:val="20"/>
        </w:rPr>
        <w:t>, Jens Wiltfang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1,6,8</w:t>
      </w:r>
      <w:r w:rsidRPr="00BD0485">
        <w:rPr>
          <w:rFonts w:ascii="Arial" w:hAnsi="Arial" w:cs="Arial"/>
          <w:bCs/>
          <w:sz w:val="20"/>
          <w:szCs w:val="20"/>
        </w:rPr>
        <w:t>, Odete A. B. da Cruz e Silva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BD0485">
        <w:rPr>
          <w:rFonts w:ascii="Arial" w:hAnsi="Arial" w:cs="Arial"/>
          <w:bCs/>
          <w:sz w:val="20"/>
          <w:szCs w:val="20"/>
        </w:rPr>
        <w:t xml:space="preserve"> and Ana Gabriela Henriques</w:t>
      </w:r>
      <w:r w:rsidRPr="00BD0485">
        <w:rPr>
          <w:rFonts w:ascii="Arial" w:hAnsi="Arial" w:cs="Arial"/>
          <w:bCs/>
          <w:sz w:val="20"/>
          <w:szCs w:val="20"/>
          <w:vertAlign w:val="superscript"/>
        </w:rPr>
        <w:t>1*</w:t>
      </w:r>
    </w:p>
    <w:p w14:paraId="0CC6AC98" w14:textId="77777777" w:rsidR="007141FF" w:rsidRPr="00BD0485" w:rsidRDefault="007141FF" w:rsidP="007141FF">
      <w:pPr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r w:rsidRPr="00BD0485">
        <w:rPr>
          <w:rFonts w:ascii="Arial" w:hAnsi="Arial" w:cs="Arial"/>
          <w:i/>
          <w:iCs/>
          <w:sz w:val="18"/>
          <w:szCs w:val="18"/>
          <w:vertAlign w:val="superscript"/>
          <w:lang w:val="en-US"/>
        </w:rPr>
        <w:t>1</w:t>
      </w:r>
      <w:r w:rsidRPr="00BD0485">
        <w:rPr>
          <w:rFonts w:ascii="Arial" w:hAnsi="Arial" w:cs="Arial"/>
          <w:i/>
          <w:iCs/>
          <w:sz w:val="18"/>
          <w:szCs w:val="18"/>
          <w:lang w:val="en-US"/>
        </w:rPr>
        <w:t>Neuroscience and Signalling Group, Department of Medical Sciences, Institute of Biomedicine (iBiMED), University of Aveiro (UA), 3810-193 Aveiro, Portugal</w:t>
      </w:r>
    </w:p>
    <w:p w14:paraId="3CD7EDEE" w14:textId="77777777" w:rsidR="007141FF" w:rsidRPr="00BD0485" w:rsidRDefault="007141FF" w:rsidP="007141FF">
      <w:pPr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BD0485">
        <w:rPr>
          <w:rFonts w:ascii="Arial" w:hAnsi="Arial" w:cs="Arial"/>
          <w:i/>
          <w:iCs/>
          <w:sz w:val="18"/>
          <w:szCs w:val="18"/>
          <w:vertAlign w:val="superscript"/>
          <w:lang w:val="en-US"/>
        </w:rPr>
        <w:t>2</w:t>
      </w:r>
      <w:r w:rsidRPr="00BD0485">
        <w:rPr>
          <w:rFonts w:ascii="Arial" w:hAnsi="Arial" w:cs="Arial"/>
          <w:i/>
          <w:iCs/>
          <w:sz w:val="18"/>
          <w:szCs w:val="18"/>
          <w:lang w:val="en-US"/>
        </w:rPr>
        <w:t xml:space="preserve">Laboratory of Instrumentation and Experimental Particle Physics-LIP, Av. </w:t>
      </w:r>
      <w:r w:rsidRPr="00BD0485">
        <w:rPr>
          <w:rFonts w:ascii="Arial" w:hAnsi="Arial" w:cs="Arial"/>
          <w:i/>
          <w:iCs/>
          <w:sz w:val="18"/>
          <w:szCs w:val="18"/>
        </w:rPr>
        <w:t>Elias Garcia 14-1º, 1000-149 Lisboa, Portugal</w:t>
      </w:r>
    </w:p>
    <w:p w14:paraId="42CF8B78" w14:textId="77777777" w:rsidR="007141FF" w:rsidRPr="00C90CE0" w:rsidRDefault="007141FF" w:rsidP="007141FF">
      <w:pPr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r w:rsidRPr="00C90CE0">
        <w:rPr>
          <w:rFonts w:ascii="Arial" w:hAnsi="Arial" w:cs="Arial"/>
          <w:i/>
          <w:iCs/>
          <w:sz w:val="18"/>
          <w:szCs w:val="18"/>
          <w:vertAlign w:val="superscript"/>
          <w:lang w:val="en-US"/>
        </w:rPr>
        <w:t>3</w:t>
      </w:r>
      <w:r w:rsidRPr="00C90CE0">
        <w:rPr>
          <w:rFonts w:ascii="Arial" w:hAnsi="Arial" w:cs="Arial"/>
          <w:i/>
          <w:iCs/>
          <w:sz w:val="18"/>
          <w:szCs w:val="18"/>
          <w:lang w:val="en-US"/>
        </w:rPr>
        <w:t>CEBIMED—Faculty of Health Sciences; University Fernando Pessoa, 4249-004 Porto, Portugal</w:t>
      </w:r>
    </w:p>
    <w:p w14:paraId="2F26436D" w14:textId="77777777" w:rsidR="007141FF" w:rsidRPr="00BD0485" w:rsidRDefault="007141FF" w:rsidP="007141FF">
      <w:pPr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r w:rsidRPr="00BD0485">
        <w:rPr>
          <w:rFonts w:ascii="Arial" w:hAnsi="Arial" w:cs="Arial"/>
          <w:i/>
          <w:iCs/>
          <w:sz w:val="18"/>
          <w:szCs w:val="18"/>
          <w:vertAlign w:val="superscript"/>
          <w:lang w:val="en-US"/>
        </w:rPr>
        <w:t>4</w:t>
      </w:r>
      <w:r w:rsidRPr="00BD0485">
        <w:rPr>
          <w:rFonts w:ascii="Arial" w:hAnsi="Arial" w:cs="Arial"/>
          <w:i/>
          <w:iCs/>
          <w:sz w:val="18"/>
          <w:szCs w:val="18"/>
          <w:lang w:val="en-US"/>
        </w:rPr>
        <w:t>Paralab SA, 4420-437 Gondomar, Portugal</w:t>
      </w:r>
    </w:p>
    <w:p w14:paraId="69F5755A" w14:textId="77777777" w:rsidR="007141FF" w:rsidRPr="00BD0485" w:rsidRDefault="007141FF" w:rsidP="007141FF">
      <w:pPr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r w:rsidRPr="00BD0485">
        <w:rPr>
          <w:rFonts w:ascii="Arial" w:hAnsi="Arial" w:cs="Arial"/>
          <w:i/>
          <w:iCs/>
          <w:sz w:val="18"/>
          <w:szCs w:val="18"/>
          <w:vertAlign w:val="superscript"/>
          <w:lang w:val="en-US"/>
        </w:rPr>
        <w:t>5</w:t>
      </w:r>
      <w:r w:rsidRPr="00BD0485">
        <w:rPr>
          <w:rFonts w:ascii="Arial" w:hAnsi="Arial" w:cs="Arial"/>
          <w:i/>
          <w:iCs/>
          <w:sz w:val="18"/>
          <w:szCs w:val="18"/>
          <w:lang w:val="en-US"/>
        </w:rPr>
        <w:t>Department of Chemistry, QOPNA (Organic Chemistry Natural and Agrofood Products and LAVQ REQUIMTE), University of Aveiro, 3810-193 Aveiro, Portugal</w:t>
      </w:r>
    </w:p>
    <w:p w14:paraId="08A3E5D9" w14:textId="77777777" w:rsidR="007141FF" w:rsidRPr="00BD0485" w:rsidRDefault="007141FF" w:rsidP="007141FF">
      <w:pPr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r w:rsidRPr="00BD0485">
        <w:rPr>
          <w:rFonts w:ascii="Arial" w:hAnsi="Arial" w:cs="Arial"/>
          <w:i/>
          <w:iCs/>
          <w:sz w:val="18"/>
          <w:szCs w:val="18"/>
          <w:vertAlign w:val="superscript"/>
          <w:lang w:val="en-US"/>
        </w:rPr>
        <w:t>6</w:t>
      </w:r>
      <w:r w:rsidRPr="00BD0485">
        <w:rPr>
          <w:rFonts w:ascii="Arial" w:hAnsi="Arial" w:cs="Arial"/>
          <w:i/>
          <w:iCs/>
          <w:sz w:val="18"/>
          <w:szCs w:val="18"/>
          <w:lang w:val="en-US"/>
        </w:rPr>
        <w:t>Department of Psychiatry and Psychotherapy, University Medical Center Goettingen (UMG), Georg-August University, Von-Siebold-Str. 5, 37075 Goettingen, Germany</w:t>
      </w:r>
    </w:p>
    <w:p w14:paraId="12B57BBE" w14:textId="77777777" w:rsidR="007141FF" w:rsidRPr="00BD0485" w:rsidRDefault="007141FF" w:rsidP="007141FF">
      <w:pPr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r w:rsidRPr="00BD0485">
        <w:rPr>
          <w:rFonts w:ascii="Arial" w:hAnsi="Arial" w:cs="Arial"/>
          <w:i/>
          <w:iCs/>
          <w:sz w:val="18"/>
          <w:szCs w:val="18"/>
          <w:vertAlign w:val="superscript"/>
          <w:lang w:val="en-US"/>
        </w:rPr>
        <w:t>7</w:t>
      </w:r>
      <w:r w:rsidRPr="00BD0485">
        <w:rPr>
          <w:rFonts w:ascii="Arial" w:hAnsi="Arial" w:cs="Arial"/>
          <w:i/>
          <w:iCs/>
          <w:sz w:val="18"/>
          <w:szCs w:val="18"/>
          <w:lang w:val="en-US"/>
        </w:rPr>
        <w:t>Translational Neuroscience Laboratory, McLean Hospital, Harvard Medical School, Belmont, MA 02478, USA</w:t>
      </w:r>
    </w:p>
    <w:p w14:paraId="5758ED8E" w14:textId="77777777" w:rsidR="007141FF" w:rsidRPr="00BD0485" w:rsidRDefault="007141FF" w:rsidP="007141FF">
      <w:pPr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  <w:r w:rsidRPr="00BD0485">
        <w:rPr>
          <w:rFonts w:ascii="Arial" w:hAnsi="Arial" w:cs="Arial"/>
          <w:i/>
          <w:iCs/>
          <w:sz w:val="18"/>
          <w:szCs w:val="18"/>
          <w:vertAlign w:val="superscript"/>
          <w:lang w:val="en-US"/>
        </w:rPr>
        <w:t>8</w:t>
      </w:r>
      <w:r w:rsidRPr="00BD0485">
        <w:rPr>
          <w:rFonts w:ascii="Arial" w:hAnsi="Arial" w:cs="Arial"/>
          <w:i/>
          <w:iCs/>
          <w:sz w:val="18"/>
          <w:szCs w:val="18"/>
          <w:lang w:val="en-US"/>
        </w:rPr>
        <w:t>German Center for Neurodegenerative Diseases (DZNE), Von-Siebold-Str. 3a, 37075 Goettingen, Germany</w:t>
      </w:r>
    </w:p>
    <w:p w14:paraId="099E5002" w14:textId="77777777" w:rsidR="007141FF" w:rsidRPr="00BD0485" w:rsidRDefault="007141FF" w:rsidP="007141FF">
      <w:pPr>
        <w:spacing w:after="0" w:line="240" w:lineRule="auto"/>
        <w:rPr>
          <w:rFonts w:ascii="Arial" w:hAnsi="Arial" w:cs="Arial"/>
          <w:i/>
          <w:iCs/>
          <w:sz w:val="18"/>
          <w:szCs w:val="18"/>
          <w:lang w:val="en-US"/>
        </w:rPr>
      </w:pPr>
    </w:p>
    <w:p w14:paraId="19701407" w14:textId="77777777" w:rsidR="007141FF" w:rsidRPr="00BD0485" w:rsidRDefault="007141FF" w:rsidP="007141FF">
      <w:pPr>
        <w:rPr>
          <w:rFonts w:ascii="Arial" w:hAnsi="Arial" w:cs="Arial"/>
          <w:sz w:val="18"/>
          <w:szCs w:val="18"/>
          <w:lang w:val="en-US"/>
        </w:rPr>
      </w:pPr>
      <w:r w:rsidRPr="00BD0485">
        <w:rPr>
          <w:rFonts w:ascii="Arial" w:hAnsi="Arial" w:cs="Arial"/>
          <w:sz w:val="18"/>
          <w:szCs w:val="18"/>
          <w:lang w:val="en-US"/>
        </w:rPr>
        <w:t>*Corresponding author: aghenriques@ua.pt</w:t>
      </w:r>
    </w:p>
    <w:p w14:paraId="7BBD05F7" w14:textId="77777777" w:rsidR="007141FF" w:rsidRPr="00BD0485" w:rsidRDefault="007141FF" w:rsidP="007141FF">
      <w:pPr>
        <w:rPr>
          <w:rFonts w:ascii="Arial" w:hAnsi="Arial" w:cs="Arial"/>
          <w:sz w:val="20"/>
          <w:szCs w:val="20"/>
          <w:lang w:val="en-US"/>
        </w:rPr>
      </w:pPr>
      <w:r w:rsidRPr="00BD0485">
        <w:rPr>
          <w:rFonts w:ascii="Arial" w:hAnsi="Arial" w:cs="Arial"/>
          <w:b/>
          <w:bCs/>
          <w:sz w:val="20"/>
          <w:szCs w:val="20"/>
          <w:lang w:val="en-US"/>
        </w:rPr>
        <w:t>Corresponding author:</w:t>
      </w:r>
      <w:r w:rsidRPr="00BD0485">
        <w:rPr>
          <w:rFonts w:ascii="Arial" w:hAnsi="Arial" w:cs="Arial"/>
          <w:sz w:val="20"/>
          <w:szCs w:val="20"/>
          <w:lang w:val="en-US"/>
        </w:rPr>
        <w:t xml:space="preserve"> Ana Gabriela Henriques, Neuroscience and Signalling Group, Institute of Biomedicine (iBiMED), Department of Medical Sciences, University of Aveiro, 3810-193 Aveiro, Portugal. Tel.: +351 234 370 200; Fax: +351 234 372 587; E-mail: aghenriques@ua.pt.</w:t>
      </w:r>
    </w:p>
    <w:p w14:paraId="39F76A1F" w14:textId="43010582" w:rsidR="007141FF" w:rsidRDefault="007141FF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93D34AE" w14:textId="77777777" w:rsidR="007141FF" w:rsidRDefault="007141FF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57437BE" w14:textId="77777777" w:rsidR="005C696B" w:rsidRDefault="005C696B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54977D5D" w14:textId="07C82D08" w:rsidR="008D23B3" w:rsidRPr="00A14E91" w:rsidRDefault="003A4685" w:rsidP="00DD6711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 w:rsidRPr="00A14E91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</w:t>
      </w:r>
      <w:r w:rsidR="008D23B3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Figures</w:t>
      </w:r>
    </w:p>
    <w:p w14:paraId="01B4A200" w14:textId="25C88074" w:rsidR="00EF18F7" w:rsidRDefault="00EF18F7" w:rsidP="00EF18F7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figure </w:t>
      </w:r>
      <w:r w:rsidR="00CF2D1B">
        <w:rPr>
          <w:rFonts w:ascii="Arial" w:hAnsi="Arial" w:cs="Arial"/>
          <w:b/>
          <w:bCs/>
          <w:sz w:val="20"/>
          <w:szCs w:val="20"/>
          <w:lang w:val="en-US"/>
        </w:rPr>
        <w:t>1</w:t>
      </w:r>
    </w:p>
    <w:p w14:paraId="17F4B4F0" w14:textId="77777777" w:rsidR="00DD6711" w:rsidRPr="00A14E91" w:rsidRDefault="00DD6711" w:rsidP="00EF18F7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1BAEFDB" w14:textId="7E1D9A74" w:rsidR="00EF18F7" w:rsidRPr="00A14E91" w:rsidRDefault="001B1CDA" w:rsidP="00EF18F7">
      <w:pPr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sz w:val="20"/>
          <w:szCs w:val="20"/>
          <w:lang w:val="en-US"/>
        </w:rPr>
        <w:drawing>
          <wp:inline distT="0" distB="0" distL="0" distR="0" wp14:anchorId="2902ECE0" wp14:editId="7EAC8C70">
            <wp:extent cx="4245298" cy="6873240"/>
            <wp:effectExtent l="0" t="0" r="3175" b="381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04" b="1170"/>
                    <a:stretch/>
                  </pic:blipFill>
                  <pic:spPr bwMode="auto">
                    <a:xfrm>
                      <a:off x="0" y="0"/>
                      <a:ext cx="4250217" cy="6881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904E24" w14:textId="6AE776F9" w:rsidR="00EF18F7" w:rsidRDefault="00EF18F7" w:rsidP="00EF18F7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figure </w:t>
      </w:r>
      <w:r w:rsidR="00CF2D1B">
        <w:rPr>
          <w:rFonts w:ascii="Arial" w:hAnsi="Arial" w:cs="Arial"/>
          <w:b/>
          <w:bCs/>
          <w:sz w:val="20"/>
          <w:szCs w:val="20"/>
          <w:lang w:val="en-US"/>
        </w:rPr>
        <w:t>1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A14E91">
        <w:rPr>
          <w:rFonts w:ascii="Arial" w:hAnsi="Arial" w:cs="Arial"/>
          <w:sz w:val="20"/>
          <w:szCs w:val="20"/>
          <w:lang w:val="en-US"/>
        </w:rPr>
        <w:t xml:space="preserve"> 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Heatmap of </w:t>
      </w:r>
      <w:r w:rsidR="0061683F">
        <w:rPr>
          <w:rFonts w:ascii="Arial" w:hAnsi="Arial" w:cs="Arial"/>
          <w:b/>
          <w:bCs/>
          <w:sz w:val="20"/>
          <w:szCs w:val="20"/>
          <w:lang w:val="en-US"/>
        </w:rPr>
        <w:t xml:space="preserve">exosomal 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>proteome</w:t>
      </w:r>
      <w:r w:rsidR="0061683F" w:rsidRPr="0061683F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61683F" w:rsidRPr="00A14E91">
        <w:rPr>
          <w:rFonts w:ascii="Arial" w:hAnsi="Arial" w:cs="Arial"/>
          <w:b/>
          <w:bCs/>
          <w:sz w:val="20"/>
          <w:szCs w:val="20"/>
          <w:lang w:val="en-US"/>
        </w:rPr>
        <w:t>abundance changes</w:t>
      </w:r>
      <w:r w:rsidR="0061683F">
        <w:rPr>
          <w:rFonts w:ascii="Arial" w:hAnsi="Arial" w:cs="Arial"/>
          <w:b/>
          <w:bCs/>
          <w:sz w:val="20"/>
          <w:szCs w:val="20"/>
          <w:lang w:val="en-US"/>
        </w:rPr>
        <w:t xml:space="preserve"> in disease using ExoS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Pr="00A14E91">
        <w:rPr>
          <w:rFonts w:ascii="Arial" w:hAnsi="Arial" w:cs="Arial"/>
          <w:sz w:val="20"/>
          <w:szCs w:val="20"/>
          <w:lang w:val="en-US"/>
        </w:rPr>
        <w:t xml:space="preserve">Heatmaps were constructed for the significant different expressed proteins in AD vs Controls. Differences were determined using Welch’s t-test and 95% confidence level was considered. The bars on the top of heatmaps show the kits category. Red represents higher abundance and light yellow represents lower abundance levels. </w:t>
      </w:r>
      <w:r w:rsidR="00114C64" w:rsidRPr="00A14E91">
        <w:rPr>
          <w:rFonts w:ascii="Arial" w:hAnsi="Arial" w:cs="Arial"/>
          <w:sz w:val="20"/>
          <w:szCs w:val="20"/>
          <w:lang w:val="en-US"/>
        </w:rPr>
        <w:t xml:space="preserve">UniProt protein names and isoforms are indicated at the right. Abbreviations: </w:t>
      </w:r>
      <w:r w:rsidR="0082493E" w:rsidRPr="00A14E91">
        <w:rPr>
          <w:rFonts w:ascii="Arial" w:hAnsi="Arial" w:cs="Arial"/>
          <w:sz w:val="20"/>
          <w:szCs w:val="20"/>
          <w:lang w:val="en-US"/>
        </w:rPr>
        <w:t xml:space="preserve">AD, Alzheimer’s disease; C, Controls; </w:t>
      </w:r>
      <w:r w:rsidR="00114C64" w:rsidRPr="00A14E91">
        <w:rPr>
          <w:rFonts w:ascii="Arial" w:hAnsi="Arial" w:cs="Arial"/>
          <w:sz w:val="20"/>
          <w:szCs w:val="20"/>
          <w:lang w:val="en-US"/>
        </w:rPr>
        <w:t>ExoS, ExoSpin</w:t>
      </w:r>
      <w:r w:rsidR="0013427A" w:rsidRPr="00A14E91">
        <w:rPr>
          <w:rFonts w:ascii="Arial" w:hAnsi="Arial" w:cs="Arial"/>
          <w:sz w:val="20"/>
          <w:szCs w:val="20"/>
          <w:lang w:val="en-US"/>
        </w:rPr>
        <w:t>; UP, UniProt</w:t>
      </w:r>
      <w:r w:rsidR="00114C64" w:rsidRPr="00A14E91">
        <w:rPr>
          <w:rFonts w:ascii="Arial" w:hAnsi="Arial" w:cs="Arial"/>
          <w:sz w:val="20"/>
          <w:szCs w:val="20"/>
          <w:lang w:val="en-US"/>
        </w:rPr>
        <w:t>.</w:t>
      </w:r>
    </w:p>
    <w:p w14:paraId="6A90CE73" w14:textId="759840B0" w:rsidR="00EF18F7" w:rsidRPr="00A14E91" w:rsidRDefault="00EF18F7" w:rsidP="00EF18F7">
      <w:pPr>
        <w:rPr>
          <w:rFonts w:ascii="Arial" w:hAnsi="Arial" w:cs="Arial"/>
          <w:b/>
          <w:bCs/>
          <w:sz w:val="20"/>
          <w:szCs w:val="20"/>
        </w:rPr>
      </w:pPr>
      <w:r w:rsidRPr="00A14E91">
        <w:rPr>
          <w:rFonts w:ascii="Arial" w:hAnsi="Arial" w:cs="Arial"/>
          <w:b/>
          <w:bCs/>
          <w:sz w:val="20"/>
          <w:szCs w:val="20"/>
        </w:rPr>
        <w:lastRenderedPageBreak/>
        <w:t xml:space="preserve">Supplementary figure </w:t>
      </w:r>
      <w:r w:rsidR="00BB1B01">
        <w:rPr>
          <w:rFonts w:ascii="Arial" w:hAnsi="Arial" w:cs="Arial"/>
          <w:b/>
          <w:bCs/>
          <w:sz w:val="20"/>
          <w:szCs w:val="20"/>
        </w:rPr>
        <w:t>2</w:t>
      </w:r>
    </w:p>
    <w:p w14:paraId="504CF92D" w14:textId="37446ABF" w:rsidR="00EF18F7" w:rsidRDefault="00561CA5" w:rsidP="008D65CB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noProof/>
          <w:sz w:val="20"/>
          <w:szCs w:val="20"/>
          <w:lang w:val="en-US"/>
        </w:rPr>
        <w:drawing>
          <wp:inline distT="0" distB="0" distL="0" distR="0" wp14:anchorId="56BFFDC6" wp14:editId="568C2637">
            <wp:extent cx="5433051" cy="3666861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37" t="8679" r="7149" b="4745"/>
                    <a:stretch/>
                  </pic:blipFill>
                  <pic:spPr bwMode="auto">
                    <a:xfrm>
                      <a:off x="0" y="0"/>
                      <a:ext cx="5441026" cy="3672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A9692C" w14:textId="77777777" w:rsidR="00162684" w:rsidRPr="00A14E91" w:rsidRDefault="00162684" w:rsidP="008D65CB">
      <w:pPr>
        <w:jc w:val="center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B4010C1" w14:textId="3B33F5C8" w:rsidR="004E1E7F" w:rsidRPr="00A14E91" w:rsidRDefault="00EF18F7" w:rsidP="00EF18F7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Supplementary figure </w:t>
      </w:r>
      <w:r w:rsidR="00BB1B01"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="002E2F64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Volcano plot of significant different exosomal proteins in</w:t>
      </w:r>
      <w:r w:rsidR="00D20CB8">
        <w:rPr>
          <w:rFonts w:ascii="Arial" w:hAnsi="Arial" w:cs="Arial"/>
          <w:b/>
          <w:bCs/>
          <w:sz w:val="20"/>
          <w:szCs w:val="20"/>
          <w:lang w:val="en-US"/>
        </w:rPr>
        <w:t xml:space="preserve"> AD cases versus Controls</w:t>
      </w:r>
      <w:bookmarkStart w:id="0" w:name="_GoBack"/>
      <w:bookmarkEnd w:id="0"/>
      <w:r w:rsidR="00D20CB8">
        <w:rPr>
          <w:rFonts w:ascii="Arial" w:hAnsi="Arial" w:cs="Arial"/>
          <w:b/>
          <w:bCs/>
          <w:sz w:val="20"/>
          <w:szCs w:val="20"/>
          <w:lang w:val="en-US"/>
        </w:rPr>
        <w:t>.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A14E91">
        <w:rPr>
          <w:rFonts w:ascii="Arial" w:hAnsi="Arial" w:cs="Arial"/>
          <w:sz w:val="20"/>
          <w:szCs w:val="20"/>
          <w:lang w:val="en-US"/>
        </w:rPr>
        <w:t>Exosomes were isolated using ExoS</w:t>
      </w:r>
      <w:r w:rsidR="004E305F" w:rsidRPr="00A14E91">
        <w:rPr>
          <w:rFonts w:ascii="Arial" w:hAnsi="Arial" w:cs="Arial"/>
          <w:sz w:val="20"/>
          <w:szCs w:val="20"/>
          <w:lang w:val="en-US"/>
        </w:rPr>
        <w:t>.</w:t>
      </w:r>
      <w:r w:rsidR="0053240C" w:rsidRPr="00A14E91">
        <w:rPr>
          <w:rFonts w:ascii="Arial" w:hAnsi="Arial" w:cs="Arial"/>
          <w:sz w:val="20"/>
          <w:szCs w:val="20"/>
          <w:lang w:val="en-US"/>
        </w:rPr>
        <w:t xml:space="preserve"> The dashed red line indicates the p-value threshold of 0.05.</w:t>
      </w:r>
    </w:p>
    <w:p w14:paraId="13960CAF" w14:textId="77777777" w:rsidR="00EF18F7" w:rsidRPr="00A14E91" w:rsidRDefault="00EF18F7" w:rsidP="004E1E7F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864704E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8EB1525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4351CB6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2DADD66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D677D65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D99B46F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2F55FCB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E297396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203569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131B2164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8CF7623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BD9BEB3" w14:textId="77777777" w:rsidR="00964D32" w:rsidRPr="00A14E91" w:rsidRDefault="00964D32" w:rsidP="00964D32">
      <w:pPr>
        <w:rPr>
          <w:rFonts w:ascii="Arial" w:hAnsi="Arial" w:cs="Arial"/>
          <w:b/>
          <w:bCs/>
          <w:sz w:val="20"/>
          <w:szCs w:val="20"/>
          <w:lang w:val="en-US"/>
        </w:rPr>
      </w:pPr>
    </w:p>
    <w:p w14:paraId="63CFADC7" w14:textId="3A2FDD82" w:rsidR="004E1E7F" w:rsidRPr="00A14E91" w:rsidRDefault="004E1E7F" w:rsidP="004E1E7F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14308BD" w14:textId="2E2B6415" w:rsidR="00083356" w:rsidRPr="00A14E91" w:rsidRDefault="00083356" w:rsidP="004E1E7F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3123150" w14:textId="255CE8DC" w:rsidR="0083401F" w:rsidRPr="00A14E91" w:rsidRDefault="0083401F" w:rsidP="00A14E91">
      <w:pPr>
        <w:rPr>
          <w:rFonts w:ascii="Arial" w:hAnsi="Arial" w:cs="Arial"/>
          <w:sz w:val="20"/>
          <w:szCs w:val="20"/>
          <w:lang w:val="en-US"/>
        </w:rPr>
      </w:pPr>
      <w:bookmarkStart w:id="1" w:name="_Hlk39564888"/>
      <w:r w:rsidRPr="00A14E91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>Supplementary table 1. ExoQ exosomal proteome identified through MS</w:t>
      </w:r>
      <w:r w:rsidRPr="00A14E91">
        <w:rPr>
          <w:rFonts w:ascii="Arial" w:hAnsi="Arial" w:cs="Arial"/>
          <w:sz w:val="20"/>
          <w:szCs w:val="20"/>
          <w:lang w:val="en-US"/>
        </w:rPr>
        <w:t>. The proteins included were found in at least one individual</w:t>
      </w:r>
      <w:r w:rsidR="00284A38" w:rsidRPr="00A14E91">
        <w:rPr>
          <w:rFonts w:ascii="Arial" w:hAnsi="Arial" w:cs="Arial"/>
          <w:sz w:val="20"/>
          <w:szCs w:val="20"/>
          <w:lang w:val="en-US"/>
        </w:rPr>
        <w:t xml:space="preserve"> either from Controls or Disease group</w:t>
      </w:r>
      <w:r w:rsidRPr="00A14E91">
        <w:rPr>
          <w:rFonts w:ascii="Arial" w:hAnsi="Arial" w:cs="Arial"/>
          <w:sz w:val="20"/>
          <w:szCs w:val="20"/>
          <w:lang w:val="en-US"/>
        </w:rPr>
        <w:t xml:space="preserve">. </w:t>
      </w:r>
    </w:p>
    <w:tbl>
      <w:tblPr>
        <w:tblW w:w="8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973"/>
        <w:gridCol w:w="6497"/>
      </w:tblGrid>
      <w:tr w:rsidR="00B22428" w:rsidRPr="00A14E91" w14:paraId="23A1AF10" w14:textId="77777777" w:rsidTr="00A14E91">
        <w:trPr>
          <w:trHeight w:val="288"/>
        </w:trPr>
        <w:tc>
          <w:tcPr>
            <w:tcW w:w="8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</w:tcPr>
          <w:p w14:paraId="0F5DFC38" w14:textId="10F72799" w:rsidR="00B22428" w:rsidRPr="00A14E91" w:rsidRDefault="00B2242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ExoQ - Exosomal proteome</w:t>
            </w:r>
          </w:p>
        </w:tc>
      </w:tr>
      <w:tr w:rsidR="00CA0C3B" w:rsidRPr="00A14E91" w14:paraId="1D1E7D1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5A361D8F" w14:textId="5C36B133" w:rsidR="00CA0C3B" w:rsidRPr="00A14E91" w:rsidRDefault="0056294C" w:rsidP="00A14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UniProt ID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CC5AD91" w14:textId="26710E16" w:rsidR="00CA0C3B" w:rsidRPr="00A14E91" w:rsidRDefault="00CA0C3B" w:rsidP="00A14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Gene names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A0425C" w14:textId="77777777" w:rsidR="00CA0C3B" w:rsidRPr="00A14E91" w:rsidRDefault="00CA0C3B" w:rsidP="00A14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Protein names</w:t>
            </w:r>
          </w:p>
        </w:tc>
      </w:tr>
      <w:tr w:rsidR="00CA0C3B" w:rsidRPr="00A14E91" w14:paraId="0DF93EE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1AC48" w14:textId="2F9AF8F3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P04217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2BC7E" w14:textId="6918E04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A1BG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0A6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Alpha-1B-glycoprotein</w:t>
            </w:r>
          </w:p>
        </w:tc>
      </w:tr>
      <w:tr w:rsidR="00CA0C3B" w:rsidRPr="00A14E91" w14:paraId="399FD18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F984" w14:textId="0DCB83DE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P01023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FBE19" w14:textId="101B3CD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A2M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CA12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Alpha-2-macroglobulin, Alpha-2-M</w:t>
            </w:r>
          </w:p>
        </w:tc>
      </w:tr>
      <w:tr w:rsidR="00CA0C3B" w:rsidRPr="00C90CE0" w14:paraId="1B3C3E7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B1CC" w14:textId="70350D7F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P61221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5F8E4" w14:textId="33E62EF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ABCE1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A1C4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ATP-binding cassette sub-family E member 1</w:t>
            </w:r>
          </w:p>
        </w:tc>
      </w:tr>
      <w:tr w:rsidR="00CA0C3B" w:rsidRPr="00C90CE0" w14:paraId="796A4E8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4AD6" w14:textId="08A38927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Q15057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3CAE" w14:textId="0FA2ABB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ACAP2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8D1E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Arf-GAP with coiled-coil</w:t>
            </w:r>
          </w:p>
        </w:tc>
      </w:tr>
      <w:tr w:rsidR="00CA0C3B" w:rsidRPr="00BF45A3" w14:paraId="503485D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3C75" w14:textId="5CFE1DEF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Q4AC99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3A4B9" w14:textId="3CC0F40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ACCSL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34E0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Probable inactive 1-aminocyclopropane-1-carboxylate synthase-like protein 2</w:t>
            </w:r>
          </w:p>
        </w:tc>
      </w:tr>
      <w:tr w:rsidR="00CA0C3B" w:rsidRPr="00A14E91" w14:paraId="78FECB9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95F88" w14:textId="0CCF6DFD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P60709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00851" w14:textId="274229C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ACTB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BB22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Actin, cytoplasmic 1</w:t>
            </w:r>
          </w:p>
        </w:tc>
      </w:tr>
      <w:tr w:rsidR="00CA0C3B" w:rsidRPr="00A14E91" w14:paraId="078DF56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C6F3" w14:textId="58BF8892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Q562R1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4A9D5" w14:textId="09E2ACA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ACTBL2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42BB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Beta-actin-like protein 2 </w:t>
            </w:r>
          </w:p>
        </w:tc>
      </w:tr>
      <w:tr w:rsidR="00CA0C3B" w:rsidRPr="00A14E91" w14:paraId="76C821C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B8B2E" w14:textId="565C9028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P51816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50A7" w14:textId="70AE3B0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AFF2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C12C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AF4/FMR2 family member 2</w:t>
            </w:r>
          </w:p>
        </w:tc>
      </w:tr>
      <w:tr w:rsidR="00CA0C3B" w:rsidRPr="00A14E91" w14:paraId="0D0E2E4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1CE2F" w14:textId="66BF3BED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P43652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564F9" w14:textId="26B7457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AFM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AAF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Afamin</w:t>
            </w:r>
          </w:p>
        </w:tc>
      </w:tr>
      <w:tr w:rsidR="00CA0C3B" w:rsidRPr="00A14E91" w14:paraId="66BCB6F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CCD8" w14:textId="6DD9F829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Q96MI9-1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3940" w14:textId="5A7FD1F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AGBL1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35D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Cytosolic carboxypeptidase 4</w:t>
            </w:r>
          </w:p>
        </w:tc>
      </w:tr>
      <w:tr w:rsidR="00CA0C3B" w:rsidRPr="00A14E91" w14:paraId="11C50E1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30B2" w14:textId="604D4A69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P01019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2CEA" w14:textId="646A76E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AGT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F066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Angiotensinogen</w:t>
            </w:r>
          </w:p>
        </w:tc>
      </w:tr>
      <w:tr w:rsidR="00CA0C3B" w:rsidRPr="00A14E91" w14:paraId="4112433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AC0B6" w14:textId="6D48CE83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92639" w14:textId="22960B4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AHSG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C2B3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Alpha-2-HS-glycoprotein</w:t>
            </w:r>
          </w:p>
        </w:tc>
      </w:tr>
      <w:tr w:rsidR="00CA0C3B" w:rsidRPr="00A14E91" w14:paraId="607D74F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59C6F" w14:textId="686E13D6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Q53H80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0F82" w14:textId="75FFE8D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AKIRIN2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4E47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Akirin-2</w:t>
            </w:r>
          </w:p>
        </w:tc>
      </w:tr>
      <w:tr w:rsidR="00CA0C3B" w:rsidRPr="00A14E91" w14:paraId="3AD1F4D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BFF3F" w14:textId="51B8AEFC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P02768-1; P02768-3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DB386" w14:textId="079F3E0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CFC8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albumin</w:t>
            </w:r>
          </w:p>
        </w:tc>
      </w:tr>
      <w:tr w:rsidR="00CA0C3B" w:rsidRPr="00A14E91" w14:paraId="1FB057F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9B986" w14:textId="2D32C883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A6506" w14:textId="641BBFC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AMBP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2624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AMBP</w:t>
            </w:r>
          </w:p>
        </w:tc>
      </w:tr>
      <w:tr w:rsidR="00CA0C3B" w:rsidRPr="00A14E91" w14:paraId="6D15DB1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69C3B" w14:textId="5718F680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P07355-2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7E57" w14:textId="7F6F0DF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ANXA2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AA0C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Annexin A2</w:t>
            </w:r>
          </w:p>
        </w:tc>
      </w:tr>
      <w:tr w:rsidR="00CA0C3B" w:rsidRPr="00A14E91" w14:paraId="2D26CBE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5A8A" w14:textId="4A0CF9C8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C610" w14:textId="7B5480E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APCS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5436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P-component</w:t>
            </w:r>
          </w:p>
        </w:tc>
      </w:tr>
      <w:tr w:rsidR="00CA0C3B" w:rsidRPr="00A14E91" w14:paraId="58BD0E3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E9E4C" w14:textId="0A9EEF45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P02647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98428" w14:textId="74155AF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FDC8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</w:t>
            </w:r>
          </w:p>
        </w:tc>
      </w:tr>
      <w:tr w:rsidR="00CA0C3B" w:rsidRPr="00A14E91" w14:paraId="157A18F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00884" w14:textId="3435E17D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P02652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7ED8" w14:textId="4D1BC63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71D4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A-II</w:t>
            </w:r>
          </w:p>
        </w:tc>
      </w:tr>
      <w:tr w:rsidR="00CA0C3B" w:rsidRPr="00A14E91" w14:paraId="7EFD937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0CD1" w14:textId="266EB55E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P06727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60D3" w14:textId="59A3964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B2EC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A-IV</w:t>
            </w:r>
          </w:p>
        </w:tc>
      </w:tr>
      <w:tr w:rsidR="00CA0C3B" w:rsidRPr="00A14E91" w14:paraId="7FADA70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D66E" w14:textId="1D069923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P04114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FA8B4" w14:textId="295AB00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E51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B receptor</w:t>
            </w:r>
          </w:p>
        </w:tc>
      </w:tr>
      <w:tr w:rsidR="00CA0C3B" w:rsidRPr="00A14E91" w14:paraId="5484F37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33F50" w14:textId="4A094A89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P02656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D6C4" w14:textId="1514F90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APOC3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4F69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C-III, Apo-CIII, ApoC-III</w:t>
            </w:r>
          </w:p>
        </w:tc>
      </w:tr>
      <w:tr w:rsidR="00CA0C3B" w:rsidRPr="00A14E91" w14:paraId="52325F7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9EE38" w14:textId="4573FE0A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P05090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C282C" w14:textId="71C0C6D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APOD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DC59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D</w:t>
            </w:r>
          </w:p>
        </w:tc>
      </w:tr>
      <w:tr w:rsidR="00CA0C3B" w:rsidRPr="00A14E91" w14:paraId="6D46C8D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7680F" w14:textId="169A1638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P02649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52CBF" w14:textId="2B549D6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APOE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2976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E, Apo-E</w:t>
            </w:r>
          </w:p>
        </w:tc>
      </w:tr>
      <w:tr w:rsidR="00CA0C3B" w:rsidRPr="00A14E91" w14:paraId="4FA2094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73AE1" w14:textId="106E8031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E76D" w14:textId="4ACFFA0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APOH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21C3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Beta-2-glycoprotein 1</w:t>
            </w:r>
          </w:p>
        </w:tc>
      </w:tr>
      <w:tr w:rsidR="00CA0C3B" w:rsidRPr="00A14E91" w14:paraId="6E6FF8C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BD4F6" w14:textId="0A58A8B8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O14791-2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9EC57" w14:textId="3B5A91E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C846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L1</w:t>
            </w:r>
          </w:p>
        </w:tc>
      </w:tr>
      <w:tr w:rsidR="00CA0C3B" w:rsidRPr="00A14E91" w14:paraId="7D29A48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1DA4" w14:textId="4F729750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O95445-1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794DA" w14:textId="2145A1E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APOM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4FA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M</w:t>
            </w:r>
          </w:p>
        </w:tc>
      </w:tr>
      <w:tr w:rsidR="00CA0C3B" w:rsidRPr="00BF45A3" w14:paraId="21C5766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86719" w14:textId="6F072BF9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P31939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AF052" w14:textId="0D5DDB7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ATIC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242B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Bifunctional purine biosynthesis protein PURH</w:t>
            </w:r>
          </w:p>
        </w:tc>
      </w:tr>
      <w:tr w:rsidR="00CA0C3B" w:rsidRPr="00A14E91" w14:paraId="04823AC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DAB1" w14:textId="5A1C9FC4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P25311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B97FF" w14:textId="11581D4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AZGP1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D7E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Zinc-alpha-2-glycoprotein</w:t>
            </w:r>
          </w:p>
        </w:tc>
      </w:tr>
      <w:tr w:rsidR="00CA0C3B" w:rsidRPr="00C90CE0" w14:paraId="17990FF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B93D3" w14:textId="434F48FF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Q8WY36-3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8C34" w14:textId="10E0AC3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BBX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3601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HMG box transcription factor BBX</w:t>
            </w:r>
          </w:p>
        </w:tc>
      </w:tr>
      <w:tr w:rsidR="00CA0C3B" w:rsidRPr="00C90CE0" w14:paraId="263CD77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BA6C2" w14:textId="1F3F50AC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A1A5D9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7565E" w14:textId="06A2B0F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BICDL2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93ED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BICD family-like cargo adapter 2</w:t>
            </w:r>
          </w:p>
        </w:tc>
      </w:tr>
      <w:tr w:rsidR="00CA0C3B" w:rsidRPr="00A14E91" w14:paraId="6D50EF4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7B24" w14:textId="6A141B0A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Q8N1H7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82EC" w14:textId="7EE92EB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C14orf39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2472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SIX6OS1</w:t>
            </w:r>
          </w:p>
        </w:tc>
      </w:tr>
      <w:tr w:rsidR="00CA0C3B" w:rsidRPr="00C90CE0" w14:paraId="20ABE1B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F79F" w14:textId="7385A34C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222D" w14:textId="7DCE067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3F8C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A</w:t>
            </w:r>
          </w:p>
        </w:tc>
      </w:tr>
      <w:tr w:rsidR="00CA0C3B" w:rsidRPr="00C90CE0" w14:paraId="0188605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FFB71" w14:textId="0A440E64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P02746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F8AF0" w14:textId="08B785A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2086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B</w:t>
            </w:r>
          </w:p>
        </w:tc>
      </w:tr>
      <w:tr w:rsidR="00CA0C3B" w:rsidRPr="00C90CE0" w14:paraId="40E9C1E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2548" w14:textId="5F130D52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P02747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56B48" w14:textId="45ADDD5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C1QC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19C6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C</w:t>
            </w:r>
          </w:p>
        </w:tc>
      </w:tr>
      <w:tr w:rsidR="00CA0C3B" w:rsidRPr="00A14E91" w14:paraId="4C8DFAF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4B47" w14:textId="438D2499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P00736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1AF3C" w14:textId="652D159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C1R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809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C1r subcomponent</w:t>
            </w:r>
          </w:p>
        </w:tc>
      </w:tr>
      <w:tr w:rsidR="00CA0C3B" w:rsidRPr="00A14E91" w14:paraId="46B571F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55E33" w14:textId="620829D0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P09871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CFD1" w14:textId="262E9B3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C1S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743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C1s subcomponent</w:t>
            </w:r>
          </w:p>
        </w:tc>
      </w:tr>
      <w:tr w:rsidR="00CA0C3B" w:rsidRPr="00A14E91" w14:paraId="093240A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C054" w14:textId="54A8A622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P06681-1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1D55E" w14:textId="19FBC6D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344C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C2</w:t>
            </w:r>
          </w:p>
        </w:tc>
      </w:tr>
      <w:tr w:rsidR="00CA0C3B" w:rsidRPr="00A14E91" w14:paraId="4A16171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FEC9" w14:textId="269945CA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P01024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78057" w14:textId="236A466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677E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C3</w:t>
            </w:r>
          </w:p>
        </w:tc>
      </w:tr>
      <w:tr w:rsidR="00CA0C3B" w:rsidRPr="00A14E91" w14:paraId="1B78CAB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2CAE1" w14:textId="6CE42DD4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P0C0L4-1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1217A" w14:textId="09AD2F0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E27C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C4-A</w:t>
            </w:r>
          </w:p>
        </w:tc>
      </w:tr>
      <w:tr w:rsidR="00CA0C3B" w:rsidRPr="00A14E91" w14:paraId="0D25FD9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93B1D" w14:textId="325FF46A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P0C0L5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DA7F" w14:textId="245E0CA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EE6B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C4-B</w:t>
            </w:r>
          </w:p>
        </w:tc>
      </w:tr>
      <w:tr w:rsidR="00CA0C3B" w:rsidRPr="00BF45A3" w14:paraId="16A110E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916A" w14:textId="0821EA73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P04003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EF835" w14:textId="2DFDA17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B50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alpha chain</w:t>
            </w:r>
          </w:p>
        </w:tc>
      </w:tr>
      <w:tr w:rsidR="00CA0C3B" w:rsidRPr="00BF45A3" w14:paraId="2F91634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0B2D3" w14:textId="72B1E390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P20851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3009" w14:textId="67028B2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9E3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beta chain</w:t>
            </w:r>
          </w:p>
        </w:tc>
      </w:tr>
      <w:tr w:rsidR="00CA0C3B" w:rsidRPr="00A14E91" w14:paraId="25290DA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F191" w14:textId="6F28CCC1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P01031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66F6" w14:textId="1AF9453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EDF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C5</w:t>
            </w:r>
          </w:p>
        </w:tc>
      </w:tr>
      <w:tr w:rsidR="00CA0C3B" w:rsidRPr="00A14E91" w14:paraId="1AC29AE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C65F1" w14:textId="3402FC43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P13671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D68E1" w14:textId="15432B2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C6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D55D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C6</w:t>
            </w:r>
          </w:p>
        </w:tc>
      </w:tr>
      <w:tr w:rsidR="00CA0C3B" w:rsidRPr="00A14E91" w14:paraId="1BFAEC1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C6D56" w14:textId="51ABB683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P10643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D778B" w14:textId="3E3FAD6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FF15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C7</w:t>
            </w:r>
          </w:p>
        </w:tc>
      </w:tr>
      <w:tr w:rsidR="00CA0C3B" w:rsidRPr="00C90CE0" w14:paraId="51BD6C6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A324" w14:textId="0134EA35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P07357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F81B4" w14:textId="282B4E1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F7FF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alpha chain</w:t>
            </w:r>
          </w:p>
        </w:tc>
      </w:tr>
      <w:tr w:rsidR="00CA0C3B" w:rsidRPr="00C90CE0" w14:paraId="719D223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CC51" w14:textId="4F73554F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P07358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189C" w14:textId="69A5620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1022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beta chain</w:t>
            </w:r>
          </w:p>
        </w:tc>
      </w:tr>
      <w:tr w:rsidR="00CA0C3B" w:rsidRPr="00C90CE0" w14:paraId="3542948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1B74" w14:textId="5FAF4CD7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P07360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1FE1" w14:textId="5B3E045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C8G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ECAB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gamma chain</w:t>
            </w:r>
          </w:p>
        </w:tc>
      </w:tr>
      <w:tr w:rsidR="00CA0C3B" w:rsidRPr="00A14E91" w14:paraId="63485AD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7182" w14:textId="14F91537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P02748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81F82" w14:textId="513C2FC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C9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7B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C9</w:t>
            </w:r>
          </w:p>
        </w:tc>
      </w:tr>
      <w:tr w:rsidR="00CA0C3B" w:rsidRPr="00C90CE0" w14:paraId="5D6C1FB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31D7" w14:textId="558847FF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Q6ZRK6-1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0F25E" w14:textId="0B6C530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CCDC73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F65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Coiled-coil domain-containing protein 73</w:t>
            </w:r>
          </w:p>
        </w:tc>
      </w:tr>
      <w:tr w:rsidR="00CA0C3B" w:rsidRPr="00C90CE0" w14:paraId="7BA712B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0752D" w14:textId="3CA0C292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Q9NVE4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8D831" w14:textId="3CB9F53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CCDC87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A923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Coiled-coil domain-containing protein 87</w:t>
            </w:r>
          </w:p>
        </w:tc>
      </w:tr>
      <w:tr w:rsidR="00CA0C3B" w:rsidRPr="00A14E91" w14:paraId="3672771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B28D" w14:textId="0AF05D6C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O43866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65ADC" w14:textId="3D9C1C6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CD5L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9C5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 antigen-like</w:t>
            </w:r>
          </w:p>
        </w:tc>
      </w:tr>
      <w:tr w:rsidR="00CA0C3B" w:rsidRPr="00C90CE0" w14:paraId="498F46E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B243" w14:textId="451D1F77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Q96N23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A41D" w14:textId="34A08CD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CFAP54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7E8E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Cilia- and flagella-associated protein 54</w:t>
            </w:r>
          </w:p>
        </w:tc>
      </w:tr>
      <w:tr w:rsidR="00CA0C3B" w:rsidRPr="00C90CE0" w14:paraId="2E71B82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BC36C" w14:textId="77C6ACB4" w:rsidR="00CA0C3B" w:rsidRPr="00A14E91" w:rsidRDefault="00080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Q96MR6-1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0DDD9" w14:textId="15EB5BC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CFAP57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88F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Cilia- and flagella-associated protein 57</w:t>
            </w:r>
          </w:p>
        </w:tc>
      </w:tr>
      <w:tr w:rsidR="00CA0C3B" w:rsidRPr="00A14E91" w14:paraId="649578D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1A09" w14:textId="0DF48076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P00751-1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397BF" w14:textId="06F4C49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6ED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B</w:t>
            </w:r>
          </w:p>
        </w:tc>
      </w:tr>
      <w:tr w:rsidR="00CA0C3B" w:rsidRPr="00A14E91" w14:paraId="4C68100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B5BE" w14:textId="3F7AE687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P08603-1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5799" w14:textId="0BC1C06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8B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H</w:t>
            </w:r>
          </w:p>
        </w:tc>
      </w:tr>
      <w:tr w:rsidR="00CA0C3B" w:rsidRPr="00C90CE0" w14:paraId="6D639BA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BC00" w14:textId="09B47776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Q03591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C4EA3" w14:textId="46EC10F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1987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1</w:t>
            </w:r>
          </w:p>
        </w:tc>
      </w:tr>
      <w:tr w:rsidR="00CA0C3B" w:rsidRPr="00C90CE0" w14:paraId="15E2D79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50F02" w14:textId="4E378432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P36980-1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6F78A" w14:textId="26032CA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3208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2</w:t>
            </w:r>
          </w:p>
        </w:tc>
      </w:tr>
      <w:tr w:rsidR="00CA0C3B" w:rsidRPr="00C90CE0" w14:paraId="4BED2D3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733F" w14:textId="0FC95888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Q92496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6B1AC" w14:textId="22ADA1B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AF53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4</w:t>
            </w:r>
          </w:p>
        </w:tc>
      </w:tr>
      <w:tr w:rsidR="00CA0C3B" w:rsidRPr="00A14E91" w14:paraId="0F5B341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A9AE" w14:textId="3D15E926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P05156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D98A2" w14:textId="16AC42C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CFI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57B6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I</w:t>
            </w:r>
          </w:p>
        </w:tc>
      </w:tr>
      <w:tr w:rsidR="00CA0C3B" w:rsidRPr="00A14E91" w14:paraId="78E6720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EECD3" w14:textId="02C5B3C6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P27918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A6039" w14:textId="2DF9780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4CF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Properdin</w:t>
            </w:r>
          </w:p>
        </w:tc>
      </w:tr>
      <w:tr w:rsidR="00CA0C3B" w:rsidRPr="00A14E91" w14:paraId="459BB23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FD4A8" w14:textId="1348AACE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Q9P2E5-1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20E8D" w14:textId="5E5048A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CHPF2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091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Chondroitin sulfate glucuronyltransferase</w:t>
            </w:r>
          </w:p>
        </w:tc>
      </w:tr>
      <w:tr w:rsidR="00CA0C3B" w:rsidRPr="00A14E91" w14:paraId="289B7FA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AF89A" w14:textId="4B1C0A4A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Q6WN34-3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EA08" w14:textId="198E0E6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CHRDL2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1DB6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Chordin-like protein 2</w:t>
            </w:r>
          </w:p>
        </w:tc>
      </w:tr>
      <w:tr w:rsidR="00CA0C3B" w:rsidRPr="00A14E91" w14:paraId="2096332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637C" w14:textId="628C7A14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P05452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CD832" w14:textId="7AB029D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CLEC3B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EEEA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Tetranectin</w:t>
            </w:r>
          </w:p>
        </w:tc>
      </w:tr>
      <w:tr w:rsidR="00CA0C3B" w:rsidRPr="00A14E91" w14:paraId="3EDDD89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2F1EE" w14:textId="43ABF920" w:rsidR="00CA0C3B" w:rsidRPr="00A14E91" w:rsidRDefault="00CA66E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P10909-2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4C7F1" w14:textId="0E92722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7420E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Clusterin </w:t>
            </w:r>
          </w:p>
        </w:tc>
      </w:tr>
      <w:tr w:rsidR="00CA0C3B" w:rsidRPr="00A14E91" w14:paraId="572A1D4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EF24A" w14:textId="4C20E828" w:rsidR="00CA0C3B" w:rsidRPr="00A14E91" w:rsidRDefault="000842F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Q96DG6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C14D1" w14:textId="7477F92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CMBL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7739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Carboxymethylenebutenolidase homolog</w:t>
            </w:r>
          </w:p>
        </w:tc>
      </w:tr>
      <w:tr w:rsidR="00CA0C3B" w:rsidRPr="00A14E91" w14:paraId="4829518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D8D1" w14:textId="6968D454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Q96KN2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21A31" w14:textId="21C1CA8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CNDP1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84C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Beta-Ala-His dipeptidase</w:t>
            </w:r>
          </w:p>
        </w:tc>
      </w:tr>
      <w:tr w:rsidR="00CA0C3B" w:rsidRPr="00BF45A3" w14:paraId="5469479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E5D6B" w14:textId="31AA971A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A5YKK6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B1AF" w14:textId="372184B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CNOT1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27A4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CCR4-NOT transcription complex subunit 1 </w:t>
            </w:r>
          </w:p>
        </w:tc>
      </w:tr>
      <w:tr w:rsidR="00CA0C3B" w:rsidRPr="00A14E91" w14:paraId="69E8536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DA7D" w14:textId="69E4CDFC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Q07092-2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3674" w14:textId="2282970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COL16A1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E38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Collagen alpha-1(XVI) chain</w:t>
            </w:r>
          </w:p>
        </w:tc>
      </w:tr>
      <w:tr w:rsidR="00CA0C3B" w:rsidRPr="00A14E91" w14:paraId="0739197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4E32" w14:textId="4811675B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P49747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8A11" w14:textId="2E1292F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E5F4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Cartilage oligomeric matrix protein</w:t>
            </w:r>
          </w:p>
        </w:tc>
      </w:tr>
      <w:tr w:rsidR="00CA0C3B" w:rsidRPr="00A14E91" w14:paraId="063E210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27252" w14:textId="5853DA1C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P00450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347A5" w14:textId="1C70867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551E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Ceruloplasmin</w:t>
            </w:r>
          </w:p>
        </w:tc>
      </w:tr>
      <w:tr w:rsidR="00CA0C3B" w:rsidRPr="00A14E91" w14:paraId="44E7A16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FE90" w14:textId="742E2881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P22792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54403" w14:textId="4148826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CPN2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EEB5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Carboxypeptidase N subunit 2</w:t>
            </w:r>
          </w:p>
        </w:tc>
      </w:tr>
      <w:tr w:rsidR="00CA0C3B" w:rsidRPr="00A14E91" w14:paraId="494188B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C955" w14:textId="7EC46851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P02741-1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DD3C" w14:textId="5B3891A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CRP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F5D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C-reactive protein </w:t>
            </w:r>
          </w:p>
        </w:tc>
      </w:tr>
      <w:tr w:rsidR="00CA0C3B" w:rsidRPr="00A14E91" w14:paraId="5152292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1B17" w14:textId="2FF1307B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A4D2H0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5448" w14:textId="57ED84C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CTAGE15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9530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cTAGE family member 15</w:t>
            </w:r>
          </w:p>
        </w:tc>
      </w:tr>
      <w:tr w:rsidR="00CA0C3B" w:rsidRPr="00BF45A3" w14:paraId="3104C4E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2826" w14:textId="05D544A2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Q9BUQ8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18433" w14:textId="417815C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DDX23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979D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Probable ATP-dependent RNA helicase DDX23</w:t>
            </w:r>
          </w:p>
        </w:tc>
      </w:tr>
      <w:tr w:rsidR="00CA0C3B" w:rsidRPr="00A14E91" w14:paraId="2AD2A05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444FA" w14:textId="06EE1452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Q08211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1BBF" w14:textId="29B6090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DHX9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F3BB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ATP-dependent RNA helicase A</w:t>
            </w:r>
          </w:p>
        </w:tc>
      </w:tr>
      <w:tr w:rsidR="00CA0C3B" w:rsidRPr="00A14E91" w14:paraId="79111D8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F0907" w14:textId="195D7439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O14490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E00AB" w14:textId="38570DF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DLGAP1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A2D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Disks large-associated protein 1</w:t>
            </w:r>
          </w:p>
        </w:tc>
      </w:tr>
      <w:tr w:rsidR="00CA0C3B" w:rsidRPr="00A14E91" w14:paraId="7DED823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6341E" w14:textId="113EA347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Q3MIW9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5A532" w14:textId="01CA450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DPCR1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460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Mucin-like protein 3</w:t>
            </w:r>
          </w:p>
        </w:tc>
      </w:tr>
      <w:tr w:rsidR="00CA0C3B" w:rsidRPr="00A14E91" w14:paraId="7F5F889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4AC2" w14:textId="05539E82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Q02413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91009" w14:textId="19CA4D4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DSG1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8E89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Desmoglein-1</w:t>
            </w:r>
          </w:p>
        </w:tc>
      </w:tr>
      <w:tr w:rsidR="00CA0C3B" w:rsidRPr="00A14E91" w14:paraId="77D92BC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D4C89" w14:textId="6FF8D851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Q03001-7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3C91" w14:textId="1CB4A86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DST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5437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Dystonin</w:t>
            </w:r>
          </w:p>
        </w:tc>
      </w:tr>
      <w:tr w:rsidR="00CA0C3B" w:rsidRPr="00A14E91" w14:paraId="30367EF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A40C4" w14:textId="201C6197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Q16610-4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24B16" w14:textId="685E164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ECM1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76F5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Extracellular matrix protein 1</w:t>
            </w:r>
          </w:p>
        </w:tc>
      </w:tr>
      <w:tr w:rsidR="00CA0C3B" w:rsidRPr="00C90CE0" w14:paraId="7141EF0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7F7A" w14:textId="653C1DF4" w:rsidR="00C66EAC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Q12805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0E1F5" w14:textId="5EE3934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EFEMP1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937E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EGF-containing fibulin-like extracellular matrix protein 1</w:t>
            </w:r>
          </w:p>
        </w:tc>
      </w:tr>
      <w:tr w:rsidR="00CA0C3B" w:rsidRPr="00A14E91" w14:paraId="7DF844E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C41AD" w14:textId="3BD8229B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P21709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F182" w14:textId="11485B1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EPHA1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CB56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Ephrin type-A receptor 1</w:t>
            </w:r>
          </w:p>
        </w:tc>
      </w:tr>
      <w:tr w:rsidR="00CA0C3B" w:rsidRPr="00A14E91" w14:paraId="1368014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68CF" w14:textId="7ABB7A15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P15036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1289" w14:textId="5FD0510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ETS2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8F4E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C-ets-2</w:t>
            </w:r>
          </w:p>
        </w:tc>
      </w:tr>
      <w:tr w:rsidR="00CA0C3B" w:rsidRPr="00A14E91" w14:paraId="7990BEC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6AB8D" w14:textId="25637FE0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P03951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00CE" w14:textId="77DEC34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68EC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Coagulation factor XI</w:t>
            </w:r>
          </w:p>
        </w:tc>
      </w:tr>
      <w:tr w:rsidR="00CA0C3B" w:rsidRPr="00A14E91" w14:paraId="73BE276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4B1C" w14:textId="792C32E4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50CD3" w14:textId="0D20069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9DDC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Coagulation factor XII</w:t>
            </w:r>
          </w:p>
        </w:tc>
      </w:tr>
      <w:tr w:rsidR="00CA0C3B" w:rsidRPr="00BF45A3" w14:paraId="4874AD3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C932" w14:textId="092861C4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P05160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AB43E" w14:textId="19B347D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F13B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1AB4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Coagulation factor XIII B chain</w:t>
            </w:r>
          </w:p>
        </w:tc>
      </w:tr>
      <w:tr w:rsidR="00CA0C3B" w:rsidRPr="00A14E91" w14:paraId="653A179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E224" w14:textId="2D2A9183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P00734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507F1" w14:textId="50AB49D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E8BE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Prothrombin</w:t>
            </w:r>
          </w:p>
        </w:tc>
      </w:tr>
      <w:tr w:rsidR="00CA0C3B" w:rsidRPr="00A14E91" w14:paraId="378DD63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A0B6" w14:textId="3C3D0B35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Q01469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4982" w14:textId="525F6BA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FABP5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BB14E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Fatty acid-binding protein 5</w:t>
            </w:r>
          </w:p>
        </w:tc>
      </w:tr>
      <w:tr w:rsidR="00CA0C3B" w:rsidRPr="00A14E91" w14:paraId="267E72F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8E2E1" w14:textId="64435E4A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Q96PS1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F5833" w14:textId="066F450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FANCD2OS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793C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FANCD2 opposite strand protein</w:t>
            </w:r>
          </w:p>
        </w:tc>
      </w:tr>
      <w:tr w:rsidR="00CA0C3B" w:rsidRPr="00A14E91" w14:paraId="18BCCD5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5313F" w14:textId="7E1A6055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P23142; P23142-4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E71C8" w14:textId="50E4C5C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FBLN1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FAF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Fibulin-1</w:t>
            </w:r>
          </w:p>
        </w:tc>
      </w:tr>
      <w:tr w:rsidR="00CA0C3B" w:rsidRPr="00A14E91" w14:paraId="234A9EC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84659" w14:textId="4CFBF6C1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Q9Y6R7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E9877" w14:textId="57BF2DA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FCGBP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BCB8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IgGFc-binding protein</w:t>
            </w:r>
          </w:p>
        </w:tc>
      </w:tr>
      <w:tr w:rsidR="00CA0C3B" w:rsidRPr="00C90CE0" w14:paraId="5ACE9A9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CDA4" w14:textId="5DF12996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P31995-2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B0C3F" w14:textId="5BBFB1E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FCGR2C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845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Low affinity immunoglobulin gamma Fc region receptor II-c</w:t>
            </w:r>
          </w:p>
        </w:tc>
      </w:tr>
      <w:tr w:rsidR="00CA0C3B" w:rsidRPr="00A14E91" w14:paraId="48A72A7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817CA" w14:textId="517FEEA4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O75636-1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DF69A" w14:textId="003902A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FCN3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3C4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Ficolin-3</w:t>
            </w:r>
          </w:p>
        </w:tc>
      </w:tr>
      <w:tr w:rsidR="00CA0C3B" w:rsidRPr="00A14E91" w14:paraId="5F7BE76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07E86" w14:textId="5105F49C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P02751-15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4D353" w14:textId="6B2566A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FN1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E48E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Fibronectin, FN</w:t>
            </w:r>
          </w:p>
        </w:tc>
      </w:tr>
      <w:tr w:rsidR="00CA0C3B" w:rsidRPr="00A14E91" w14:paraId="076E98D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ACAB" w14:textId="32100705" w:rsidR="00CA0C3B" w:rsidRPr="00A14E91" w:rsidRDefault="00080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Q5VWT5-1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9A074" w14:textId="03628A6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FYB2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D5EE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FYN-binding protein 2</w:t>
            </w:r>
          </w:p>
        </w:tc>
      </w:tr>
      <w:tr w:rsidR="00CA0C3B" w:rsidRPr="00BF45A3" w14:paraId="2F414F4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9851" w14:textId="3006C5A9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P02774-3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935B0" w14:textId="0F4103C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GC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6E6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Vitamin D-binding protein, DBP</w:t>
            </w:r>
          </w:p>
        </w:tc>
      </w:tr>
      <w:tr w:rsidR="00CA0C3B" w:rsidRPr="00C90CE0" w14:paraId="3910135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489A" w14:textId="7D181433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Q14161-6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BCF8" w14:textId="589544C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GIT2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D764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ARF GTPase-activating protein GIT2</w:t>
            </w:r>
          </w:p>
        </w:tc>
      </w:tr>
      <w:tr w:rsidR="00CA0C3B" w:rsidRPr="00A14E91" w14:paraId="2886C6F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53FE6" w14:textId="2B766FCB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P16278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6A6B" w14:textId="47FA32A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GLB1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54F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Beta-galactosidase</w:t>
            </w:r>
          </w:p>
        </w:tc>
      </w:tr>
      <w:tr w:rsidR="00CA0C3B" w:rsidRPr="00C90CE0" w14:paraId="4EB115C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44E97" w14:textId="5251D0DC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P80108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B20BB" w14:textId="01214C9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GPLD1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3989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Phosphatidylinositol-glycan-specific phospholipase D</w:t>
            </w:r>
          </w:p>
        </w:tc>
      </w:tr>
      <w:tr w:rsidR="00CA0C3B" w:rsidRPr="00A14E91" w14:paraId="59BEC08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A669B" w14:textId="25E21B09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P22352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DF724" w14:textId="6FC7DBD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GPX3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F1D9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Glutathione peroxidase 3</w:t>
            </w:r>
          </w:p>
        </w:tc>
      </w:tr>
      <w:tr w:rsidR="00CA0C3B" w:rsidRPr="00A14E91" w14:paraId="2A68A86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A052" w14:textId="04DCEF27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Q13003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E0937" w14:textId="7E4F207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GRIK3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3F9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Glutamate receptor ionotropic, kainate 3</w:t>
            </w:r>
          </w:p>
        </w:tc>
      </w:tr>
      <w:tr w:rsidR="00CA0C3B" w:rsidRPr="00A14E91" w14:paraId="1D547A3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B1E2" w14:textId="38A87DCC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P06396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12667" w14:textId="2C79511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GSN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ECA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Gelsolin</w:t>
            </w:r>
          </w:p>
        </w:tc>
      </w:tr>
      <w:tr w:rsidR="00CA0C3B" w:rsidRPr="00A14E91" w14:paraId="796F289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BA3F" w14:textId="43C540E9" w:rsidR="00CA0C3B" w:rsidRPr="00A14E91" w:rsidRDefault="00080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P62805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2DE8" w14:textId="6B99F79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H4C1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7FC8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Histone H4</w:t>
            </w:r>
          </w:p>
        </w:tc>
      </w:tr>
      <w:tr w:rsidR="00CA0C3B" w:rsidRPr="00A14E91" w14:paraId="6FE1FA7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D837" w14:textId="14E8BA43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Q14520-1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3F58" w14:textId="3F41BA8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HABP2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8D5E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Hyaluronan-binding protein 2</w:t>
            </w:r>
          </w:p>
        </w:tc>
      </w:tr>
      <w:tr w:rsidR="00CA0C3B" w:rsidRPr="00A14E91" w14:paraId="45665DA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6FEC5" w14:textId="1355207C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P69905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BBDC" w14:textId="03D98EC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HBA1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B5A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alpha</w:t>
            </w:r>
          </w:p>
        </w:tc>
      </w:tr>
      <w:tr w:rsidR="00CA0C3B" w:rsidRPr="00A14E91" w14:paraId="2703A04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2B7DE" w14:textId="71135E29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P68871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3A52A" w14:textId="5AA8B84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F96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beta</w:t>
            </w:r>
          </w:p>
        </w:tc>
      </w:tr>
      <w:tr w:rsidR="00CA0C3B" w:rsidRPr="00A14E91" w14:paraId="77B4BD0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8A9BA" w14:textId="1288A1C6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P02042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9065F" w14:textId="04446FF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HBD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650C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delta</w:t>
            </w:r>
          </w:p>
        </w:tc>
      </w:tr>
      <w:tr w:rsidR="00CA0C3B" w:rsidRPr="00A14E91" w14:paraId="71B695C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F52B6" w14:textId="78277A5D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P51610-4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38E60" w14:textId="25E4319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HCFC1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9EFF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Host cell factor 1</w:t>
            </w:r>
          </w:p>
        </w:tc>
      </w:tr>
      <w:tr w:rsidR="00CA0C3B" w:rsidRPr="00A14E91" w14:paraId="5205613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0F90" w14:textId="480D9654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D4ACA" w14:textId="0424D65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EA2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Haptoglobin</w:t>
            </w:r>
          </w:p>
        </w:tc>
      </w:tr>
      <w:tr w:rsidR="00CA0C3B" w:rsidRPr="00A14E91" w14:paraId="1E2B1F9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2043" w14:textId="756D7071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P00739-2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314E" w14:textId="5244BFE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HPR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34B4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Glycerate dehydrogenase HPR</w:t>
            </w:r>
          </w:p>
        </w:tc>
      </w:tr>
      <w:tr w:rsidR="00CA0C3B" w:rsidRPr="00A14E91" w14:paraId="291BD1D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5FF55" w14:textId="05ED1D3F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P02790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77396" w14:textId="451C780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HPX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A473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Hemopexin</w:t>
            </w:r>
          </w:p>
        </w:tc>
      </w:tr>
      <w:tr w:rsidR="00CA0C3B" w:rsidRPr="00A14E91" w14:paraId="08ED208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EFFB9" w14:textId="077F3ADE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P04196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076A" w14:textId="629148B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HRG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F2CF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Histidine-rich glycoprotein</w:t>
            </w:r>
          </w:p>
        </w:tc>
      </w:tr>
      <w:tr w:rsidR="00CA0C3B" w:rsidRPr="00A14E91" w14:paraId="47F70F4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82EC9" w14:textId="5DB25BC5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Q86YZ3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5AD65" w14:textId="40C5505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HRNR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9A0B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Hornerin</w:t>
            </w:r>
          </w:p>
        </w:tc>
      </w:tr>
      <w:tr w:rsidR="00CA0C3B" w:rsidRPr="00A14E91" w14:paraId="3B243FA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374F0" w14:textId="74713D36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Q8TCB0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0FFBC" w14:textId="0B17C7A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IFI44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FC84E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Interferon-induced protein 44-like</w:t>
            </w:r>
          </w:p>
        </w:tc>
      </w:tr>
      <w:tr w:rsidR="00CA0C3B" w:rsidRPr="00C90CE0" w14:paraId="0DD4C30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C0CCC" w14:textId="4BAB82E1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P35858-2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B22BD" w14:textId="5EB9ED2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IGFALS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09F8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Insulin-like growth factor-binding protein complex acid labile subunit, ALS</w:t>
            </w:r>
          </w:p>
        </w:tc>
      </w:tr>
      <w:tr w:rsidR="00CA0C3B" w:rsidRPr="00A14E91" w14:paraId="5664EAA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49772" w14:textId="7E63A634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P01876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BAEBA" w14:textId="3813ABD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IGHA1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E9B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alpha 1</w:t>
            </w:r>
          </w:p>
        </w:tc>
      </w:tr>
      <w:tr w:rsidR="00CA0C3B" w:rsidRPr="00A14E91" w14:paraId="0CE5126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7F4F" w14:textId="4381E612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P01859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A9B9F" w14:textId="5C22D4A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213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2</w:t>
            </w:r>
          </w:p>
        </w:tc>
      </w:tr>
      <w:tr w:rsidR="00CA0C3B" w:rsidRPr="00A14E91" w14:paraId="4F064BC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0830E" w14:textId="19BF5E3B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P01860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ED866" w14:textId="6831D5B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08DA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3</w:t>
            </w:r>
          </w:p>
        </w:tc>
      </w:tr>
      <w:tr w:rsidR="00CA0C3B" w:rsidRPr="00A14E91" w14:paraId="2ACFFE5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432C" w14:textId="4A7222DB" w:rsidR="00CA0C3B" w:rsidRPr="00A14E91" w:rsidRDefault="00E3192A" w:rsidP="00A14E91">
            <w:pPr>
              <w:tabs>
                <w:tab w:val="left" w:pos="74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P01861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0507" w14:textId="7210850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EB62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4</w:t>
            </w:r>
          </w:p>
        </w:tc>
      </w:tr>
      <w:tr w:rsidR="00CA0C3B" w:rsidRPr="00A14E91" w14:paraId="4432FDC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A97FE" w14:textId="2F75C8E7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P01871; P01871-2; P04220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D4492" w14:textId="2396EE2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IGHM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C5D4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mu</w:t>
            </w:r>
          </w:p>
        </w:tc>
      </w:tr>
      <w:tr w:rsidR="00CA0C3B" w:rsidRPr="00A14E91" w14:paraId="726811B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76E98" w14:textId="2F356BD0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A0A0C4DH31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844D" w14:textId="12E5DEF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IGHV1-18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36E3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1-18</w:t>
            </w:r>
          </w:p>
        </w:tc>
      </w:tr>
      <w:tr w:rsidR="00CA0C3B" w:rsidRPr="00A14E91" w14:paraId="449D9AF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7D31E" w14:textId="358B8D4B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A0A0B4J2H0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7C3D" w14:textId="0D4A6DE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IGHV1-69D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F33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1-69D</w:t>
            </w:r>
          </w:p>
        </w:tc>
      </w:tr>
      <w:tr w:rsidR="00CA0C3B" w:rsidRPr="00A14E91" w14:paraId="76C9B88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AE794" w14:textId="21E770D8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P23083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FA81C" w14:textId="591B24A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IGHV1OR15-1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12FF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1/OR15-1</w:t>
            </w:r>
          </w:p>
        </w:tc>
      </w:tr>
      <w:tr w:rsidR="00CA0C3B" w:rsidRPr="00A14E91" w14:paraId="6972668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D5642" w14:textId="5A5C90DA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C373" w14:textId="1772CD5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IGHV3-13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ED37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3-13</w:t>
            </w:r>
          </w:p>
        </w:tc>
      </w:tr>
      <w:tr w:rsidR="00CA0C3B" w:rsidRPr="00A14E91" w14:paraId="197C61B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9800" w14:textId="15782FB3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A0A0B4J1V0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FFAA" w14:textId="0E22EF6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IGHV3-15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068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3-15</w:t>
            </w:r>
          </w:p>
        </w:tc>
      </w:tr>
      <w:tr w:rsidR="00CA0C3B" w:rsidRPr="00A14E91" w14:paraId="2B3B623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9529" w14:textId="0AB18F2C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A0A0B4J1V1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3AB7" w14:textId="6E9F1C1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IGHV3-21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4FC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3-21</w:t>
            </w:r>
          </w:p>
        </w:tc>
      </w:tr>
      <w:tr w:rsidR="00CA0C3B" w:rsidRPr="00A14E91" w14:paraId="18E77F9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654B" w14:textId="5DC14031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P01764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347B9" w14:textId="6FDB2FC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IGHV3-23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34E1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3-23</w:t>
            </w:r>
          </w:p>
        </w:tc>
      </w:tr>
      <w:tr w:rsidR="00CA0C3B" w:rsidRPr="00A14E91" w14:paraId="5CE7B8E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C5A9" w14:textId="32AA7156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P01780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2597" w14:textId="776EC81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CB6A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3-7</w:t>
            </w:r>
          </w:p>
        </w:tc>
      </w:tr>
      <w:tr w:rsidR="00CA0C3B" w:rsidRPr="00A14E91" w14:paraId="4AC1B7C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3D9" w14:textId="77A8BB17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A0A0B4J1Y9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2B0B" w14:textId="1BF1E44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IGHV3-72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9168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3-72</w:t>
            </w:r>
          </w:p>
        </w:tc>
      </w:tr>
      <w:tr w:rsidR="00CA0C3B" w:rsidRPr="00A14E91" w14:paraId="6881337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63AB" w14:textId="282CA7FA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A0A0B4J1X5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D70A" w14:textId="2E96365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IGHV3-74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D3F4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3-74</w:t>
            </w:r>
          </w:p>
        </w:tc>
      </w:tr>
      <w:tr w:rsidR="00CA0C3B" w:rsidRPr="00A14E91" w14:paraId="706A3CC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2BE64" w14:textId="44203CCF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P01824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FA682" w14:textId="6432715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IGHV4-39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3B10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4-39</w:t>
            </w:r>
          </w:p>
        </w:tc>
      </w:tr>
      <w:tr w:rsidR="00CA0C3B" w:rsidRPr="00A14E91" w14:paraId="5427A11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3191" w14:textId="2FB73821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A0A0B4J1U7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B11E3" w14:textId="7BBEED7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IGHV6-1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F8B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6-1</w:t>
            </w:r>
          </w:p>
        </w:tc>
      </w:tr>
      <w:tr w:rsidR="00CA0C3B" w:rsidRPr="00A14E91" w14:paraId="4CD347D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32EF" w14:textId="17B003C1" w:rsidR="00CA0C3B" w:rsidRPr="00A14E91" w:rsidRDefault="00E3192A" w:rsidP="00A14E91">
            <w:pPr>
              <w:tabs>
                <w:tab w:val="left" w:pos="650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P01834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B6E3C" w14:textId="03DF763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IGKC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0B1D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constant</w:t>
            </w:r>
          </w:p>
        </w:tc>
      </w:tr>
      <w:tr w:rsidR="00CA0C3B" w:rsidRPr="00A14E91" w14:paraId="1A20A7E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BB25" w14:textId="031470C1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P04430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8E36B" w14:textId="049CBB5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IGKV1-16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95C8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1-16</w:t>
            </w:r>
          </w:p>
        </w:tc>
      </w:tr>
      <w:tr w:rsidR="00CA0C3B" w:rsidRPr="00A14E91" w14:paraId="005EBE7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E4E62" w14:textId="5E3C4AB4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P01599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5129D" w14:textId="21D7394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IGKV1-17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813D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1-17</w:t>
            </w:r>
          </w:p>
        </w:tc>
      </w:tr>
      <w:tr w:rsidR="00CA0C3B" w:rsidRPr="00A14E91" w14:paraId="3FC00D3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5802" w14:textId="6D8269C2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A0A075B6S5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D58AF" w14:textId="17D1F8C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IGKV1-27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004A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1-27</w:t>
            </w:r>
          </w:p>
        </w:tc>
      </w:tr>
      <w:tr w:rsidR="00CA0C3B" w:rsidRPr="00A14E91" w14:paraId="0FE5B5F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C56C" w14:textId="3B3A8D17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P01602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7721C" w14:textId="7EDA38A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7D6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1-5</w:t>
            </w:r>
          </w:p>
        </w:tc>
      </w:tr>
      <w:tr w:rsidR="00CA0C3B" w:rsidRPr="00A14E91" w14:paraId="7C8425C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6CC2" w14:textId="3A6EA6CB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A0A0C4DH72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25F67" w14:textId="02916B9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IGKV1-6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E5B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1-6</w:t>
            </w:r>
          </w:p>
        </w:tc>
      </w:tr>
      <w:tr w:rsidR="00CA0C3B" w:rsidRPr="00A14E91" w14:paraId="16CF421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AEF43" w14:textId="5675BE39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A0A0B4J2D9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92976" w14:textId="198B189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IGKV1D-13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97A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1D-13</w:t>
            </w:r>
          </w:p>
        </w:tc>
      </w:tr>
      <w:tr w:rsidR="00CA0C3B" w:rsidRPr="00A14E91" w14:paraId="123D215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7F0A" w14:textId="36908754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P01594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D3A2" w14:textId="57F99CB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IGKV1D-33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1A39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1D-33</w:t>
            </w:r>
          </w:p>
        </w:tc>
      </w:tr>
      <w:tr w:rsidR="00CA0C3B" w:rsidRPr="00A14E91" w14:paraId="5E7B0D5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927EC" w14:textId="4C26BF23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A0A0C4DH68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3A48C" w14:textId="475C529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IGKV2-24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C685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2-24</w:t>
            </w:r>
          </w:p>
        </w:tc>
      </w:tr>
      <w:tr w:rsidR="00CA0C3B" w:rsidRPr="00A14E91" w14:paraId="448198F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109F" w14:textId="06847336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P06310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BD6F7" w14:textId="14DD640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IGKV2-30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8E1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2-30</w:t>
            </w:r>
          </w:p>
        </w:tc>
      </w:tr>
      <w:tr w:rsidR="00CA0C3B" w:rsidRPr="00A14E91" w14:paraId="5665A07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5F454" w14:textId="31B255E9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P01614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70830" w14:textId="4354553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IGKV2D-40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1F0F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2D-40</w:t>
            </w:r>
          </w:p>
        </w:tc>
      </w:tr>
      <w:tr w:rsidR="00CA0C3B" w:rsidRPr="00A14E91" w14:paraId="0613683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52250" w14:textId="0211EE2B" w:rsidR="00CA0C3B" w:rsidRPr="00A14E91" w:rsidRDefault="00080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P04433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2803" w14:textId="1D8AE9B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IGKV3-11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DBDB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3-11</w:t>
            </w:r>
          </w:p>
        </w:tc>
      </w:tr>
      <w:tr w:rsidR="00CA0C3B" w:rsidRPr="00A14E91" w14:paraId="65A61A9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E7601" w14:textId="058DF84F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P01624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237A3" w14:textId="12725B8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IGKV3-15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D356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3-15</w:t>
            </w:r>
          </w:p>
        </w:tc>
      </w:tr>
      <w:tr w:rsidR="00CA0C3B" w:rsidRPr="00A14E91" w14:paraId="48ACB0C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FEB7C" w14:textId="76FAEA89" w:rsidR="00CA0C3B" w:rsidRPr="00A14E91" w:rsidRDefault="00E319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P01619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7D858" w14:textId="3971D90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IGKV3-20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3839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3-20</w:t>
            </w:r>
          </w:p>
        </w:tc>
      </w:tr>
      <w:tr w:rsidR="00CA0C3B" w:rsidRPr="00A14E91" w14:paraId="76EFC28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94A1" w14:textId="13B5B777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A0A0A0MRZ8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638C7" w14:textId="1519DD4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IGKV3D-11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D018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3D-11</w:t>
            </w:r>
          </w:p>
        </w:tc>
      </w:tr>
      <w:tr w:rsidR="00CA0C3B" w:rsidRPr="00A14E91" w14:paraId="5196AA4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CD299" w14:textId="683A8516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A0A087WSY6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6B65" w14:textId="4DD796B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IGKV3D-15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E95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3D-15</w:t>
            </w:r>
          </w:p>
        </w:tc>
      </w:tr>
      <w:tr w:rsidR="00CA0C3B" w:rsidRPr="00A14E91" w14:paraId="6BD50C9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D7FA" w14:textId="5E1E25E1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A0A0C4DH25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F6E8A" w14:textId="00E830A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IGKV3D-20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06A9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3D-20</w:t>
            </w:r>
          </w:p>
        </w:tc>
      </w:tr>
      <w:tr w:rsidR="00CA0C3B" w:rsidRPr="00A14E91" w14:paraId="7666312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A2B9" w14:textId="42485DCF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A0A0C4DH55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228B2" w14:textId="1D2D731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IGKV3D-7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0151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3D-7</w:t>
            </w:r>
          </w:p>
        </w:tc>
      </w:tr>
      <w:tr w:rsidR="00CA0C3B" w:rsidRPr="00A14E91" w14:paraId="4F12F55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AB52" w14:textId="559A0E10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P06312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89389" w14:textId="0E0398F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IGKV4-1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0DE0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4-1</w:t>
            </w:r>
          </w:p>
        </w:tc>
      </w:tr>
      <w:tr w:rsidR="00CA0C3B" w:rsidRPr="00A14E91" w14:paraId="389F759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9BD8C" w14:textId="32584013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P0DOY2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8817" w14:textId="632C4B1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A0A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2</w:t>
            </w:r>
          </w:p>
        </w:tc>
      </w:tr>
      <w:tr w:rsidR="00CA0C3B" w:rsidRPr="00A14E91" w14:paraId="122BF63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AB7A8" w14:textId="343A319A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P0DOY3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FCAB" w14:textId="68F977E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00BA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3</w:t>
            </w:r>
          </w:p>
        </w:tc>
      </w:tr>
      <w:tr w:rsidR="00CA0C3B" w:rsidRPr="00A14E91" w14:paraId="2F1F169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5687C" w14:textId="41FACA95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P0CF74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48B7" w14:textId="0FE48BD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IGLC6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F58D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6 </w:t>
            </w:r>
          </w:p>
        </w:tc>
      </w:tr>
      <w:tr w:rsidR="00CA0C3B" w:rsidRPr="00A14E91" w14:paraId="7BCEEAB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CA7EC" w14:textId="3307FF8E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A0M8Q6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1FEA3" w14:textId="0F162B6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2890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7</w:t>
            </w:r>
          </w:p>
        </w:tc>
      </w:tr>
      <w:tr w:rsidR="00CA0C3B" w:rsidRPr="00A14E91" w14:paraId="397F8B1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B702" w14:textId="39471DC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P15814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04CC5" w14:textId="0F12F2D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IGLL1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E020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lambda-like polypeptide 1</w:t>
            </w:r>
          </w:p>
        </w:tc>
      </w:tr>
      <w:tr w:rsidR="00CA0C3B" w:rsidRPr="00A14E91" w14:paraId="0D7F6F1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77C79" w14:textId="19D11307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A0A0B4J1U3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71FE8" w14:textId="014BBB9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IGLV1-36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FF67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1-36</w:t>
            </w:r>
          </w:p>
        </w:tc>
      </w:tr>
      <w:tr w:rsidR="00CA0C3B" w:rsidRPr="00A14E91" w14:paraId="539E563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46D41" w14:textId="2655A131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5140D" w14:textId="0A1EFCC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IGLV1-40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F22FE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1-40</w:t>
            </w:r>
          </w:p>
        </w:tc>
      </w:tr>
      <w:tr w:rsidR="00CA0C3B" w:rsidRPr="00A14E91" w14:paraId="3B86095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6FE0D" w14:textId="36D07A4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P01699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F7EE8" w14:textId="2D70465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IGLV1-44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8A2E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1-44</w:t>
            </w:r>
          </w:p>
        </w:tc>
      </w:tr>
      <w:tr w:rsidR="00CA0C3B" w:rsidRPr="00A14E91" w14:paraId="37E09E8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4914" w14:textId="3B0695C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00C9E" w14:textId="098D040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IGLV1-47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D8F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1-47 </w:t>
            </w:r>
          </w:p>
        </w:tc>
      </w:tr>
      <w:tr w:rsidR="00CA0C3B" w:rsidRPr="00A14E91" w14:paraId="1C181CF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5114" w14:textId="4458AFCA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55BF" w14:textId="1460312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IGLV1-51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9680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1-51</w:t>
            </w:r>
          </w:p>
        </w:tc>
      </w:tr>
      <w:tr w:rsidR="00CA0C3B" w:rsidRPr="00A14E91" w14:paraId="7C0F19F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BA8C4" w14:textId="117A9A2B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B524B" w14:textId="431547A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IGLV2-11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F40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2-11</w:t>
            </w:r>
          </w:p>
        </w:tc>
      </w:tr>
      <w:tr w:rsidR="00CA0C3B" w:rsidRPr="00A14E91" w14:paraId="748683C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04663" w14:textId="0EF2DC57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2B7C" w14:textId="173636C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IGLV2-14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147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2-14</w:t>
            </w:r>
          </w:p>
        </w:tc>
      </w:tr>
      <w:tr w:rsidR="00CA0C3B" w:rsidRPr="00A14E91" w14:paraId="2FB7B62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72D0A" w14:textId="1711AD0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A0A075B6J9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971A1" w14:textId="57F9127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IGLV2-18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92AB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2-18</w:t>
            </w:r>
          </w:p>
        </w:tc>
      </w:tr>
      <w:tr w:rsidR="00CA0C3B" w:rsidRPr="00A14E91" w14:paraId="7FB32C7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7201" w14:textId="0974E7A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38E39" w14:textId="0A97942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IGLV2-23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3DFF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2-23</w:t>
            </w:r>
          </w:p>
        </w:tc>
      </w:tr>
      <w:tr w:rsidR="00CA0C3B" w:rsidRPr="00A14E91" w14:paraId="53DD46B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25DD8" w14:textId="466D849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C99D" w14:textId="35947D2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IGLV2-8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F488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2-8</w:t>
            </w:r>
          </w:p>
        </w:tc>
      </w:tr>
      <w:tr w:rsidR="00CA0C3B" w:rsidRPr="00A14E91" w14:paraId="0D19D1E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31EB" w14:textId="55A0430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A0A075B6K4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FC49B" w14:textId="3626FA0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IGLV3-10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6697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3-10</w:t>
            </w:r>
          </w:p>
        </w:tc>
      </w:tr>
      <w:tr w:rsidR="00CA0C3B" w:rsidRPr="00A14E91" w14:paraId="4622DEE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9679" w14:textId="6448BCA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P01714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520E" w14:textId="62AEC78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IGLV3-19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BE9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3-19</w:t>
            </w:r>
          </w:p>
        </w:tc>
      </w:tr>
      <w:tr w:rsidR="00CA0C3B" w:rsidRPr="00A14E91" w14:paraId="0B87694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0D538" w14:textId="5475568A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P80748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EF58D" w14:textId="3E218E6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IGLV3-21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EF8B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3-21</w:t>
            </w:r>
          </w:p>
        </w:tc>
      </w:tr>
      <w:tr w:rsidR="00CA0C3B" w:rsidRPr="00A14E91" w14:paraId="0E54AC2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A2459" w14:textId="717A17E0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P01717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FA85B" w14:textId="25E089F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IGLV3-25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8EC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3-25</w:t>
            </w:r>
          </w:p>
        </w:tc>
      </w:tr>
      <w:tr w:rsidR="00CA0C3B" w:rsidRPr="00A14E91" w14:paraId="22DF38F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D6622" w14:textId="682B600B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A0A075B6I9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D4D2D" w14:textId="2FF12CB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IGLV7-46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9E9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7-46</w:t>
            </w:r>
          </w:p>
        </w:tc>
      </w:tr>
      <w:tr w:rsidR="00CA0C3B" w:rsidRPr="00A14E91" w14:paraId="5BF1BDE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E0FE" w14:textId="4B8A2EB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A0A075B6I0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905FD" w14:textId="7E5417A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IGLV8-61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7A5D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8-61</w:t>
            </w:r>
          </w:p>
        </w:tc>
      </w:tr>
      <w:tr w:rsidR="00CA0C3B" w:rsidRPr="00C90CE0" w14:paraId="1C1DCF9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B73F7" w14:textId="08EE234F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A6NCM1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66B1" w14:textId="7793583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IQCA1L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919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IQ and AAA domain-containing protein 1-like</w:t>
            </w:r>
          </w:p>
        </w:tc>
      </w:tr>
      <w:tr w:rsidR="00CA0C3B" w:rsidRPr="00A14E91" w14:paraId="5AECA39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860D" w14:textId="349B4875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P38570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1416C" w14:textId="4E8CCA0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ITGAE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7B23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Integrin alpha-E</w:t>
            </w:r>
          </w:p>
        </w:tc>
      </w:tr>
      <w:tr w:rsidR="00CA0C3B" w:rsidRPr="00C90CE0" w14:paraId="7B2CD2F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127D6" w14:textId="65148B5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P19827-1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DFB14" w14:textId="5C365ED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612D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H1</w:t>
            </w:r>
          </w:p>
        </w:tc>
      </w:tr>
      <w:tr w:rsidR="00CA0C3B" w:rsidRPr="00C90CE0" w14:paraId="32DC178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23564" w14:textId="0527816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P19823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6FF71" w14:textId="54C20C6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2491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H2</w:t>
            </w:r>
          </w:p>
        </w:tc>
      </w:tr>
      <w:tr w:rsidR="00CA0C3B" w:rsidRPr="00C90CE0" w14:paraId="7DAC77C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78EE" w14:textId="11A2A571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Q06033-1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EB529" w14:textId="59A707B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8C50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H3</w:t>
            </w:r>
          </w:p>
        </w:tc>
      </w:tr>
      <w:tr w:rsidR="00CA0C3B" w:rsidRPr="00C90CE0" w14:paraId="53A9366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BDBF" w14:textId="31972BBE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Q14624-1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41B8" w14:textId="798C472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218A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H4</w:t>
            </w:r>
          </w:p>
        </w:tc>
      </w:tr>
      <w:tr w:rsidR="00CA0C3B" w:rsidRPr="00A14E91" w14:paraId="1FDBE15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96ED8" w14:textId="6D7CB1D3" w:rsidR="00CA0C3B" w:rsidRPr="00A14E91" w:rsidRDefault="00080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lastRenderedPageBreak/>
              <w:t>P01591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81469" w14:textId="398617B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JCHAIN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CC9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J chain</w:t>
            </w:r>
          </w:p>
        </w:tc>
      </w:tr>
      <w:tr w:rsidR="00CA0C3B" w:rsidRPr="00A14E91" w14:paraId="18CD7C4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5A58" w14:textId="72B4421D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Q12756-2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1B561" w14:textId="642E55B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KIF1A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291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Kinesin-like protein KIF1A</w:t>
            </w:r>
          </w:p>
        </w:tc>
      </w:tr>
      <w:tr w:rsidR="00CA0C3B" w:rsidRPr="00A14E91" w14:paraId="6D862CB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A5CD" w14:textId="4443C317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P03952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55B41" w14:textId="42E5CE6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KLKB1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8D9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Plasma kallikrein</w:t>
            </w:r>
          </w:p>
        </w:tc>
      </w:tr>
      <w:tr w:rsidR="00CA0C3B" w:rsidRPr="00C90CE0" w14:paraId="760A70C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E50EE" w14:textId="30B80053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A4D1S0-2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F8E40" w14:textId="76846A4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KLRG2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118A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Killer cell lectin-like receptor subfamily G member 2</w:t>
            </w:r>
          </w:p>
        </w:tc>
      </w:tr>
      <w:tr w:rsidR="00CA0C3B" w:rsidRPr="00A14E91" w14:paraId="251D15B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A870" w14:textId="2170C43E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P01042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4E35A" w14:textId="61A38F3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KNG1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2A69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Kininogen-1</w:t>
            </w:r>
          </w:p>
        </w:tc>
      </w:tr>
      <w:tr w:rsidR="00CA0C3B" w:rsidRPr="00A14E91" w14:paraId="501AC2A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FB52" w14:textId="71D9039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Q5T749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5FB4B" w14:textId="1F7FB5C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KPRP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5DD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Keratinocyte proline-rich protein</w:t>
            </w:r>
          </w:p>
        </w:tc>
      </w:tr>
      <w:tr w:rsidR="00CA0C3B" w:rsidRPr="00A14E91" w14:paraId="02A110A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106A8" w14:textId="0E73364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P04264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AF17D" w14:textId="4CF2277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F1A4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1</w:t>
            </w:r>
          </w:p>
        </w:tc>
      </w:tr>
      <w:tr w:rsidR="00CA0C3B" w:rsidRPr="00A14E91" w14:paraId="21CDEEE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F82A" w14:textId="32F7CB26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P13645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D8B6" w14:textId="53C914B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KRT10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1B15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10</w:t>
            </w:r>
          </w:p>
        </w:tc>
      </w:tr>
      <w:tr w:rsidR="00CA0C3B" w:rsidRPr="00A14E91" w14:paraId="52C2A15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E12F" w14:textId="2186C698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P02533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4E56" w14:textId="2C394B5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367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14</w:t>
            </w:r>
          </w:p>
        </w:tc>
      </w:tr>
      <w:tr w:rsidR="00CA0C3B" w:rsidRPr="00A14E91" w14:paraId="5ECBBC3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57B9D" w14:textId="5882418B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P08779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25A1" w14:textId="3BCA91B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KRT16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44C9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16</w:t>
            </w:r>
          </w:p>
        </w:tc>
      </w:tr>
      <w:tr w:rsidR="00CA0C3B" w:rsidRPr="00A14E91" w14:paraId="5C15CCF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895F" w14:textId="25EFCAAA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Q04695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3EA8" w14:textId="35A4173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0811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17</w:t>
            </w:r>
          </w:p>
        </w:tc>
      </w:tr>
      <w:tr w:rsidR="00CA0C3B" w:rsidRPr="00BF45A3" w14:paraId="20A0F4D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F3EEB" w14:textId="56FC2F3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P35908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5DA21" w14:textId="0271ED0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E042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2 epidermal</w:t>
            </w:r>
          </w:p>
        </w:tc>
      </w:tr>
      <w:tr w:rsidR="00CA0C3B" w:rsidRPr="00A14E91" w14:paraId="19877FC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451B" w14:textId="45693A5A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Q2M2I5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D1B24" w14:textId="633DB69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KRT24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21C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24</w:t>
            </w:r>
          </w:p>
        </w:tc>
      </w:tr>
      <w:tr w:rsidR="00CA0C3B" w:rsidRPr="00A14E91" w14:paraId="346F296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DA10C" w14:textId="786B510E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P12035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D9668" w14:textId="19CEECC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01EE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3</w:t>
            </w:r>
          </w:p>
        </w:tc>
      </w:tr>
      <w:tr w:rsidR="00CA0C3B" w:rsidRPr="00A14E91" w14:paraId="78B6278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26213" w14:textId="442BCAFA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P13647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8DA4" w14:textId="4CF829A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A70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5</w:t>
            </w:r>
          </w:p>
        </w:tc>
      </w:tr>
      <w:tr w:rsidR="00CA0C3B" w:rsidRPr="00C90CE0" w14:paraId="0AE4D3F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B509" w14:textId="288D629E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P02538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8502" w14:textId="4459698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956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6A</w:t>
            </w:r>
          </w:p>
        </w:tc>
      </w:tr>
      <w:tr w:rsidR="00CA0C3B" w:rsidRPr="00BF45A3" w14:paraId="1C15682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2792D" w14:textId="48105C31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P04259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3FB14" w14:textId="4EFAEA1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3F40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6B</w:t>
            </w:r>
          </w:p>
        </w:tc>
      </w:tr>
      <w:tr w:rsidR="00CA0C3B" w:rsidRPr="00C90CE0" w14:paraId="7A4052D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E4FA" w14:textId="1A7A75AF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P48668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8FE5F" w14:textId="131F758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KRT6C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85C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Keratin, type II cytoskeletal 6C</w:t>
            </w:r>
          </w:p>
        </w:tc>
      </w:tr>
      <w:tr w:rsidR="00CA0C3B" w:rsidRPr="00C90CE0" w14:paraId="2F41E4F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57D76" w14:textId="1758F9E4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P78386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3F14" w14:textId="4CBC221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KRT85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B99A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cuticular Hb5</w:t>
            </w:r>
          </w:p>
        </w:tc>
      </w:tr>
      <w:tr w:rsidR="00CA0C3B" w:rsidRPr="00A14E91" w14:paraId="4664C00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5403" w14:textId="6B15C07E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P35527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9E75F" w14:textId="7E5B0A4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KRT9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DE2D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9</w:t>
            </w:r>
          </w:p>
        </w:tc>
      </w:tr>
      <w:tr w:rsidR="00CA0C3B" w:rsidRPr="00A14E91" w14:paraId="7DF837F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4DE62" w14:textId="7B64718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Q13094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B50A" w14:textId="58F1A14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LCP2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0FD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Lymphocyte cytosolic protein 2</w:t>
            </w:r>
          </w:p>
        </w:tc>
      </w:tr>
      <w:tr w:rsidR="00CA0C3B" w:rsidRPr="00A14E91" w14:paraId="243803F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2FF4A" w14:textId="4EA7BAD7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Q08380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8EE68" w14:textId="43943B4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LGALS3BP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CB3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Galectin-3-binding protein</w:t>
            </w:r>
          </w:p>
        </w:tc>
      </w:tr>
      <w:tr w:rsidR="00CA0C3B" w:rsidRPr="00A14E91" w14:paraId="11389CA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F0D8" w14:textId="13395531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P47929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CA034" w14:textId="75F8945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LGALS7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A85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Galectin-7</w:t>
            </w:r>
          </w:p>
        </w:tc>
      </w:tr>
      <w:tr w:rsidR="00CA0C3B" w:rsidRPr="00A14E91" w14:paraId="7D974F8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E793" w14:textId="40992A7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P08519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4E23" w14:textId="414A6D6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LPA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B6E6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Lysophosphatidic acid receptor 1</w:t>
            </w:r>
          </w:p>
        </w:tc>
      </w:tr>
      <w:tr w:rsidR="00CA0C3B" w:rsidRPr="00C90CE0" w14:paraId="7AA5E3C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4AEE" w14:textId="59FFF6A6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P02750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25C96" w14:textId="30E7E67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LRG1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B40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Rho-GTPase-activating protein LRG1</w:t>
            </w:r>
          </w:p>
        </w:tc>
      </w:tr>
      <w:tr w:rsidR="00CA0C3B" w:rsidRPr="00A14E91" w14:paraId="23826E7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44FC8" w14:textId="7B0F0BD8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Q92585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7A8B" w14:textId="3A24754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MAML1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D041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Mastermind-like protein 1</w:t>
            </w:r>
          </w:p>
        </w:tc>
      </w:tr>
      <w:tr w:rsidR="00CA0C3B" w:rsidRPr="00BF45A3" w14:paraId="60DE3F5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50BA8" w14:textId="26D7FF9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P48740-2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3FCEE" w14:textId="5765727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MASP1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176B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Mannan-binding lectin serine protease 1</w:t>
            </w:r>
          </w:p>
        </w:tc>
      </w:tr>
      <w:tr w:rsidR="00CA0C3B" w:rsidRPr="00BF45A3" w14:paraId="084B849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7B95" w14:textId="3B80FD45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O00187-1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17DF2" w14:textId="12FD105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MASP2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9785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Mannan-binding lectin serine protease 2</w:t>
            </w:r>
          </w:p>
        </w:tc>
      </w:tr>
      <w:tr w:rsidR="00CA0C3B" w:rsidRPr="00C90CE0" w14:paraId="5F01726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D6D57" w14:textId="213BA17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Q14566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B6C67" w14:textId="16B6B4A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MCM6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7E7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DNA replication licensing factor MCM6</w:t>
            </w:r>
          </w:p>
        </w:tc>
      </w:tr>
      <w:tr w:rsidR="00CA0C3B" w:rsidRPr="00A14E91" w14:paraId="797C190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BF6D" w14:textId="5B884591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Q9NXB0-1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43A5" w14:textId="21989A6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MKS1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E36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Meckel syndrome type 1 protein</w:t>
            </w:r>
          </w:p>
        </w:tc>
      </w:tr>
      <w:tr w:rsidR="00CA0C3B" w:rsidRPr="00C90CE0" w14:paraId="70BCE1AF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A74FA" w14:textId="3010A3C8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P26927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029F" w14:textId="2B84C08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MST1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5DB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Hepatocyte growth factor-like protein</w:t>
            </w:r>
          </w:p>
        </w:tc>
      </w:tr>
      <w:tr w:rsidR="00CA0C3B" w:rsidRPr="00A14E91" w14:paraId="6154450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1844" w14:textId="65950743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P03897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FD3A" w14:textId="3DC6595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ND3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14DD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NADH-ubiquinone oxidoreductase chain 3</w:t>
            </w:r>
          </w:p>
        </w:tc>
      </w:tr>
      <w:tr w:rsidR="00CA0C3B" w:rsidRPr="00C90CE0" w14:paraId="3EDB4F7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E30E3" w14:textId="318B6DD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Q16236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735B" w14:textId="7778F07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NFE2L2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602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Nuclear factor erythroid 2-related factor 2</w:t>
            </w:r>
          </w:p>
        </w:tc>
      </w:tr>
      <w:tr w:rsidR="00CA0C3B" w:rsidRPr="00A14E91" w14:paraId="197871A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8C8E" w14:textId="17080846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Q9H0P0-4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49B3C" w14:textId="36967A1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NT5C3A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5B8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Cytosolic 5'-nucleotidase 3A</w:t>
            </w:r>
          </w:p>
        </w:tc>
      </w:tr>
      <w:tr w:rsidR="00CA0C3B" w:rsidRPr="00A14E91" w14:paraId="3C41B17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1136D" w14:textId="7D501D57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Q6IFN5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D2089" w14:textId="2C7E0E2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OR7E24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5EDD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Olfactory receptor 7E24</w:t>
            </w:r>
          </w:p>
        </w:tc>
      </w:tr>
      <w:tr w:rsidR="00CA0C3B" w:rsidRPr="00A14E91" w14:paraId="104349A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33F1" w14:textId="362DAC3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C939" w14:textId="0D833E1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ORM1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6E1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ORM1</w:t>
            </w:r>
          </w:p>
        </w:tc>
      </w:tr>
      <w:tr w:rsidR="00CA0C3B" w:rsidRPr="00A14E91" w14:paraId="20AA4EB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5E734" w14:textId="2F660E8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P11498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D0322" w14:textId="0662AAF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PC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DD61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Pyruvate carboxylase, mitochondrial</w:t>
            </w:r>
          </w:p>
        </w:tc>
      </w:tr>
      <w:tr w:rsidR="00CA0C3B" w:rsidRPr="00A14E91" w14:paraId="6DF3DCD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0FFB" w14:textId="7E082B63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P02776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A4900" w14:textId="1EC37A1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PF4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F574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Platelet factor 4, PF-4</w:t>
            </w:r>
          </w:p>
        </w:tc>
      </w:tr>
      <w:tr w:rsidR="00CA0C3B" w:rsidRPr="00A14E91" w14:paraId="3B1D8EB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397A7" w14:textId="2828207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Q96PD5-2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F7CD" w14:textId="4484EB4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PGLYRP2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E494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N-acetylmuramoyl-L-alanine amidase</w:t>
            </w:r>
          </w:p>
        </w:tc>
      </w:tr>
      <w:tr w:rsidR="00CA0C3B" w:rsidRPr="00A14E91" w14:paraId="452F2F3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D12A" w14:textId="49BA9A0E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Q9Y2I7-1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8FA96" w14:textId="4E1DC1B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PIKFYVE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533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1-phosphatidylinositol 3-phosphate 5-kinase</w:t>
            </w:r>
          </w:p>
        </w:tc>
      </w:tr>
      <w:tr w:rsidR="00CA0C3B" w:rsidRPr="00A14E91" w14:paraId="0A425B8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75F8" w14:textId="20BCDBB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Q15149-1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3EADC" w14:textId="4F6E14D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PLEC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5E07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Plectin</w:t>
            </w:r>
          </w:p>
        </w:tc>
      </w:tr>
      <w:tr w:rsidR="00CA0C3B" w:rsidRPr="00A14E91" w14:paraId="4AB8AAA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9B597" w14:textId="1CDB654D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P00747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E1965" w14:textId="6471857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PLG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F8E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Plasminogen</w:t>
            </w:r>
          </w:p>
        </w:tc>
      </w:tr>
      <w:tr w:rsidR="00CA0C3B" w:rsidRPr="00A14E91" w14:paraId="736C8E5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2BDB0" w14:textId="3B99A64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O43660-1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A2A1" w14:textId="5F5844C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PLRG1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C08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Pleiotropic regulator 1</w:t>
            </w:r>
          </w:p>
        </w:tc>
      </w:tr>
      <w:tr w:rsidR="00CA0C3B" w:rsidRPr="00A14E91" w14:paraId="46AD39B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5E9D" w14:textId="7C6EA853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O75417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13B2" w14:textId="7943E26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POLQ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94BC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DNA polymerase theta</w:t>
            </w:r>
          </w:p>
        </w:tc>
      </w:tr>
      <w:tr w:rsidR="00CA0C3B" w:rsidRPr="00A14E91" w14:paraId="37FB081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67057" w14:textId="710CBDC8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P27169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CA15B" w14:textId="18A774B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PON1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2BD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paraoxonase/arylesterase 1</w:t>
            </w:r>
          </w:p>
        </w:tc>
      </w:tr>
      <w:tr w:rsidR="00CA0C3B" w:rsidRPr="00C90CE0" w14:paraId="1F520AE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E0CFB" w14:textId="082864B6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A5A3E0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33559" w14:textId="2280B93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POTEF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77F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POTE ankyrin domain family member F</w:t>
            </w:r>
          </w:p>
        </w:tc>
      </w:tr>
      <w:tr w:rsidR="00CA0C3B" w:rsidRPr="00A14E91" w14:paraId="1057F63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B7CE9" w14:textId="2AA48DF5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lastRenderedPageBreak/>
              <w:t>Q07869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88879" w14:textId="3054D42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PPARA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53EA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Peroxisome proliferator-activated receptor alpha</w:t>
            </w:r>
          </w:p>
        </w:tc>
      </w:tr>
      <w:tr w:rsidR="00CA0C3B" w:rsidRPr="00A14E91" w14:paraId="16B2820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CBDC2" w14:textId="42713194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P02775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D33A" w14:textId="6DD3DEF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PPBP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0239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Platelet basic protein, PBP</w:t>
            </w:r>
          </w:p>
        </w:tc>
      </w:tr>
      <w:tr w:rsidR="00CA0C3B" w:rsidRPr="00C90CE0" w14:paraId="1BC11D7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0851B" w14:textId="7B4CF9B0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O60237-3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2C0B3" w14:textId="0DA89F3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PPP1R12B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7666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Protein phosphatase 1 regulatory subunit 12B </w:t>
            </w:r>
          </w:p>
        </w:tc>
      </w:tr>
      <w:tr w:rsidR="00CA0C3B" w:rsidRPr="00BF45A3" w14:paraId="3BF9283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32D6" w14:textId="6FE82030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P78527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35A95" w14:textId="5E2F0FE8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PRKDC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6DA7F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DNA-dependent protein kinase catalytic subunit</w:t>
            </w:r>
          </w:p>
        </w:tc>
      </w:tr>
      <w:tr w:rsidR="00CA0C3B" w:rsidRPr="00BF45A3" w14:paraId="4330863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0403" w14:textId="0A93B791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P07225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84C93" w14:textId="73E529BC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PROS1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E7CA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Vitamin K-dependent protein S</w:t>
            </w:r>
          </w:p>
        </w:tc>
      </w:tr>
      <w:tr w:rsidR="00CA0C3B" w:rsidRPr="00A14E91" w14:paraId="5025C55D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35ED" w14:textId="370A4138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P07477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A596E" w14:textId="58C9C48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PRSS1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59C3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Trypsin-1</w:t>
            </w:r>
          </w:p>
        </w:tc>
      </w:tr>
      <w:tr w:rsidR="00CA0C3B" w:rsidRPr="00BF45A3" w14:paraId="2DA92E1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F9FA" w14:textId="720B8956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P29074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5827" w14:textId="4472987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PTPN4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FA21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Tyrosine-protein phosphatase non-receptor type 4</w:t>
            </w:r>
          </w:p>
        </w:tc>
      </w:tr>
      <w:tr w:rsidR="00CA0C3B" w:rsidRPr="00A14E91" w14:paraId="538BBB37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E4EC" w14:textId="235C3B7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P20742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AAA09" w14:textId="6C92F4B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PZP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9E82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Pregnancy zone protein </w:t>
            </w:r>
          </w:p>
        </w:tc>
      </w:tr>
      <w:tr w:rsidR="00CA0C3B" w:rsidRPr="00A14E91" w14:paraId="2F1223B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28FF" w14:textId="1092C9E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Q9Y2K5-1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A1CC6" w14:textId="3BD526D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R3HDM2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B21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R3H domain-containing protein 2</w:t>
            </w:r>
          </w:p>
        </w:tc>
      </w:tr>
      <w:tr w:rsidR="00CA0C3B" w:rsidRPr="00C90CE0" w14:paraId="24BD1102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C575B" w14:textId="1643FB48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Q8TEU7-4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391C" w14:textId="6771BA7E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RAPGEF6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8DD4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Rap guanine nucleotide exchange factor 6 </w:t>
            </w:r>
          </w:p>
        </w:tc>
      </w:tr>
      <w:tr w:rsidR="00CA0C3B" w:rsidRPr="00A14E91" w14:paraId="5445AB2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F2BEE" w14:textId="32F90EC5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P02753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24017" w14:textId="218000E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RBP4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154F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Retinol-binding protein 4</w:t>
            </w:r>
          </w:p>
        </w:tc>
      </w:tr>
      <w:tr w:rsidR="00CA0C3B" w:rsidRPr="00A14E91" w14:paraId="081A447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734D9" w14:textId="69010527" w:rsidR="00CA0C3B" w:rsidRPr="00A14E91" w:rsidRDefault="00080E6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Q96MK2-1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3B0CB" w14:textId="4935220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RIPOR3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030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RIPOR family member 3</w:t>
            </w:r>
          </w:p>
        </w:tc>
      </w:tr>
      <w:tr w:rsidR="00CA0C3B" w:rsidRPr="00C90CE0" w14:paraId="38B98A2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C0A8" w14:textId="53E38D83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Q5VT52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2972" w14:textId="1063153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RPRD2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EA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Regulation of nuclear pre-mRNA domain-containing protein 2</w:t>
            </w:r>
          </w:p>
        </w:tc>
      </w:tr>
      <w:tr w:rsidR="00CA0C3B" w:rsidRPr="00A14E91" w14:paraId="7DC5A3B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5BDE1" w14:textId="1D936AB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P62979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62EF8" w14:textId="1D5BCE4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RPS27A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4C566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Ubiquitin-40S ribosomal protein S27a</w:t>
            </w:r>
          </w:p>
        </w:tc>
      </w:tr>
      <w:tr w:rsidR="00CA0C3B" w:rsidRPr="00A14E91" w14:paraId="78F5BB0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65A08" w14:textId="03BBFD64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P05109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45CD" w14:textId="0552482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S100A8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847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S100-A8</w:t>
            </w:r>
          </w:p>
        </w:tc>
      </w:tr>
      <w:tr w:rsidR="00CA0C3B" w:rsidRPr="00A14E91" w14:paraId="3C0716D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CB531" w14:textId="19C2953F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P0DJI8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6BBD" w14:textId="48D8AD4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5D8B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A-1 protein</w:t>
            </w:r>
          </w:p>
        </w:tc>
      </w:tr>
      <w:tr w:rsidR="00CA0C3B" w:rsidRPr="00A14E91" w14:paraId="7959CE2A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2E16" w14:textId="4EC4A8E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P35542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4A280" w14:textId="3A3FF351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B0BA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A-4 protein</w:t>
            </w:r>
          </w:p>
        </w:tc>
      </w:tr>
      <w:tr w:rsidR="00CA0C3B" w:rsidRPr="00BF45A3" w14:paraId="0446053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7EAA1" w14:textId="0BDC9B55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Q9UI33-1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727AF" w14:textId="6502DCA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SCN11A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A12F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Sodium channel protein type 11 subunit alpha</w:t>
            </w:r>
          </w:p>
        </w:tc>
      </w:tr>
      <w:tr w:rsidR="00CA0C3B" w:rsidRPr="00A14E91" w14:paraId="3765F73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60FD" w14:textId="060A1CC6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P31431-1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1E785" w14:textId="2B50F4E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SDC4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B8E1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Syndecan-4</w:t>
            </w:r>
          </w:p>
        </w:tc>
      </w:tr>
      <w:tr w:rsidR="00CA0C3B" w:rsidRPr="00A14E91" w14:paraId="2C463AB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CC52B" w14:textId="3921393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P01009-1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FF66" w14:textId="6425BBA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7E70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Alpha-1-antitrypsin</w:t>
            </w:r>
          </w:p>
        </w:tc>
      </w:tr>
      <w:tr w:rsidR="00CA0C3B" w:rsidRPr="00A14E91" w14:paraId="4A6FDAC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F5F08" w14:textId="24A4F305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P01011-1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6D25A" w14:textId="1744D1C0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07AB2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Alpha-1-antichymotrypsin</w:t>
            </w:r>
          </w:p>
        </w:tc>
      </w:tr>
      <w:tr w:rsidR="00CA0C3B" w:rsidRPr="00A14E91" w14:paraId="0CC5A43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2ECE8" w14:textId="612CDD0E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P05154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DAA8" w14:textId="225D9D2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SERPINA5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2FE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Plasma serine protease inhibitor</w:t>
            </w:r>
          </w:p>
        </w:tc>
      </w:tr>
      <w:tr w:rsidR="00CA0C3B" w:rsidRPr="00A14E91" w14:paraId="041B817B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56A0" w14:textId="471161D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P01008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3416" w14:textId="7A27774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SERPINC1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F7A0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Antithrombin-III</w:t>
            </w:r>
          </w:p>
        </w:tc>
      </w:tr>
      <w:tr w:rsidR="00CA0C3B" w:rsidRPr="00A14E91" w14:paraId="0A5499E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FF4F4" w14:textId="5952BE9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P05546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302AF" w14:textId="356319C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SERPIND1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B37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Heparin cofactor 2</w:t>
            </w:r>
          </w:p>
        </w:tc>
      </w:tr>
      <w:tr w:rsidR="00CA0C3B" w:rsidRPr="00C90CE0" w14:paraId="0668929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2284" w14:textId="4CB134A1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P36955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F8EE" w14:textId="6BC5076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SERPINF1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7A88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Pigment epithelium-derived factor, PEDF</w:t>
            </w:r>
          </w:p>
        </w:tc>
      </w:tr>
      <w:tr w:rsidR="00CA0C3B" w:rsidRPr="00A14E91" w14:paraId="32C705C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28F1" w14:textId="35B8F71E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P08697-1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8A82" w14:textId="2627D8B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SERPINF2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D8228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Alpha-2-antiplasmin</w:t>
            </w:r>
          </w:p>
        </w:tc>
      </w:tr>
      <w:tr w:rsidR="00CA0C3B" w:rsidRPr="00A14E91" w14:paraId="48A32D6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5BDB" w14:textId="7B821890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P05155-3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5ADEA" w14:textId="0AD994E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SERPING1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D9ED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Plasma protease C1 inhibitor</w:t>
            </w:r>
          </w:p>
        </w:tc>
      </w:tr>
      <w:tr w:rsidR="00CA0C3B" w:rsidRPr="00A14E91" w14:paraId="59EDE99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1FCB" w14:textId="7653F9F7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P31947-1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13144" w14:textId="4557C1E4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SFN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BD2A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14-3-3 protein sigma</w:t>
            </w:r>
          </w:p>
        </w:tc>
      </w:tr>
      <w:tr w:rsidR="00CA0C3B" w:rsidRPr="00C90CE0" w14:paraId="5C518531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E3DE" w14:textId="028B5565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P78539-1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851F" w14:textId="2FEE920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SRPX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DAC2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Sushi repeat-containing protein SRPX</w:t>
            </w:r>
          </w:p>
        </w:tc>
      </w:tr>
      <w:tr w:rsidR="00CA0C3B" w:rsidRPr="00A14E91" w14:paraId="54C1D8C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9027" w14:textId="035D3AD4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Q9BXU1-1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F97C5" w14:textId="2F86A6D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STK31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E3AC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Serine/threonine-protein kinase 31</w:t>
            </w:r>
          </w:p>
        </w:tc>
      </w:tr>
      <w:tr w:rsidR="00CA0C3B" w:rsidRPr="00A14E91" w14:paraId="3EA60A7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E7F9" w14:textId="2CADE12D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P02787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741FC" w14:textId="6BF30B85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TF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30A5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Serotransferrin, Transferrin</w:t>
            </w:r>
          </w:p>
        </w:tc>
      </w:tr>
      <w:tr w:rsidR="00CA0C3B" w:rsidRPr="00A14E91" w14:paraId="65BF708E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7F43" w14:textId="6B741140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P07996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B5D2" w14:textId="3E8922A2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THBS1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FD2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Thrombospondin-1</w:t>
            </w:r>
          </w:p>
        </w:tc>
      </w:tr>
      <w:tr w:rsidR="00CA0C3B" w:rsidRPr="00A14E91" w14:paraId="0CABB11C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1CA2E" w14:textId="29A6D7A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P35443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D3D2" w14:textId="30D90216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41021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Thrombospondin-4</w:t>
            </w:r>
          </w:p>
        </w:tc>
      </w:tr>
      <w:tr w:rsidR="00CA0C3B" w:rsidRPr="00A14E91" w14:paraId="2FA9E054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01B7" w14:textId="185A0D1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Q9UDY2-7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640F6" w14:textId="6126056D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TJP2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6E34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Tight junction protein ZO-2 </w:t>
            </w:r>
          </w:p>
        </w:tc>
      </w:tr>
      <w:tr w:rsidR="00CA0C3B" w:rsidRPr="00C90CE0" w14:paraId="475AABD0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9CF4" w14:textId="4A3717AC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Q14166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BF93" w14:textId="5D6D782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TTLL12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521B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Tubulin-tyrosine ligase-like protein 12</w:t>
            </w:r>
          </w:p>
        </w:tc>
      </w:tr>
      <w:tr w:rsidR="00CA0C3B" w:rsidRPr="00A14E91" w14:paraId="4F62224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B0768" w14:textId="015C11F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Q8WZ42-12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37F4" w14:textId="783D113B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TTN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5935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TTN</w:t>
            </w:r>
          </w:p>
        </w:tc>
      </w:tr>
      <w:tr w:rsidR="00CA0C3B" w:rsidRPr="00A14E91" w14:paraId="796FD325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1D5CF" w14:textId="3271BBC2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P02766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A0E69" w14:textId="5CE80E1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TTR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774FD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Transthyretin</w:t>
            </w:r>
          </w:p>
        </w:tc>
      </w:tr>
      <w:tr w:rsidR="00CA0C3B" w:rsidRPr="00A14E91" w14:paraId="592756C3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FCD6D" w14:textId="4A6297A1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Q6ZT12-4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41CFD" w14:textId="2324424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UBR3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FB24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E3 ubiquitin-protein ligase UBR3</w:t>
            </w:r>
          </w:p>
        </w:tc>
      </w:tr>
      <w:tr w:rsidR="00CA0C3B" w:rsidRPr="00A14E91" w14:paraId="06D8A2D6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9B1E0" w14:textId="5C0AB165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P04004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86A02" w14:textId="16489F73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VTN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7A02C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Vitronectin</w:t>
            </w:r>
          </w:p>
        </w:tc>
      </w:tr>
      <w:tr w:rsidR="00CA0C3B" w:rsidRPr="00A14E91" w14:paraId="0875DE8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6D89" w14:textId="15E85EE4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P04275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A01E" w14:textId="23C9D9EF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VWF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7777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von Willebrand factor</w:t>
            </w:r>
          </w:p>
        </w:tc>
      </w:tr>
      <w:tr w:rsidR="00CA0C3B" w:rsidRPr="00A14E91" w14:paraId="68469EB9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31CF" w14:textId="43BC4A74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Q9UK11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6DA21" w14:textId="3808CDBA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ZNF223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AEBD9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Zinc finger protein 223</w:t>
            </w:r>
          </w:p>
        </w:tc>
      </w:tr>
      <w:tr w:rsidR="00CA0C3B" w:rsidRPr="00A14E91" w14:paraId="3663EC38" w14:textId="77777777" w:rsidTr="00A14E91">
        <w:trPr>
          <w:trHeight w:val="288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85731" w14:textId="6694A549" w:rsidR="00CA0C3B" w:rsidRPr="00A14E91" w:rsidRDefault="00D415D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Q6NX45</w:t>
            </w:r>
          </w:p>
        </w:tc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41691" w14:textId="7588B8D9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ZNF774</w:t>
            </w:r>
          </w:p>
        </w:tc>
        <w:tc>
          <w:tcPr>
            <w:tcW w:w="6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2A013" w14:textId="77777777" w:rsidR="00CA0C3B" w:rsidRPr="00A14E91" w:rsidRDefault="00CA0C3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Zinc finger protein 774</w:t>
            </w:r>
          </w:p>
        </w:tc>
      </w:tr>
      <w:tr w:rsidR="00AD2E52" w:rsidRPr="00A14E91" w14:paraId="16EC0314" w14:textId="77777777" w:rsidTr="00A14E91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76338" w14:textId="3C7E334A" w:rsidR="00AD2E52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62286" w14:textId="785648D8" w:rsidR="00AD2E52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75DF3" w14:textId="1C548D46" w:rsidR="00AD2E52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alpha-2 heavy chain</w:t>
            </w:r>
          </w:p>
        </w:tc>
      </w:tr>
      <w:tr w:rsidR="004844CC" w:rsidRPr="00A14E91" w14:paraId="60C9E072" w14:textId="77777777" w:rsidTr="00A14E91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6F02" w14:textId="46B53787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F8A33" w14:textId="213586D3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5A4A3" w14:textId="740A5B8B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delta heavy chain</w:t>
            </w:r>
          </w:p>
        </w:tc>
      </w:tr>
      <w:tr w:rsidR="004844CC" w:rsidRPr="00A14E91" w14:paraId="7686D9C2" w14:textId="77777777" w:rsidTr="00A14E91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F59B1" w14:textId="2094F87A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P0DOX4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0DA3C" w14:textId="2D64B242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D7E2" w14:textId="53D104A0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epsilon heavy chain</w:t>
            </w:r>
          </w:p>
        </w:tc>
      </w:tr>
      <w:tr w:rsidR="004844CC" w:rsidRPr="00A14E91" w14:paraId="36909529" w14:textId="77777777" w:rsidTr="00A14E91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874EB" w14:textId="71B79068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52CE" w14:textId="1D8205FA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79735" w14:textId="116501DC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gamma-1 heavy chain</w:t>
            </w:r>
          </w:p>
        </w:tc>
      </w:tr>
      <w:tr w:rsidR="004844CC" w:rsidRPr="00A14E91" w14:paraId="47E117EF" w14:textId="77777777" w:rsidTr="00A14E91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16EE7" w14:textId="7E7F7D98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P0DOX6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5F5D" w14:textId="202BF993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F3A01" w14:textId="0A25768B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mu heavy chain</w:t>
            </w:r>
          </w:p>
        </w:tc>
      </w:tr>
      <w:tr w:rsidR="004844CC" w:rsidRPr="00A14E91" w14:paraId="1942249F" w14:textId="77777777" w:rsidTr="00A14E91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14AED" w14:textId="04C6F38A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4518B" w14:textId="52124741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A92D77" w14:textId="0E423473" w:rsidR="004844CC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light chain</w:t>
            </w:r>
          </w:p>
        </w:tc>
      </w:tr>
      <w:tr w:rsidR="00AD2E52" w:rsidRPr="00A14E91" w14:paraId="5D5691B0" w14:textId="77777777" w:rsidTr="00A14E91">
        <w:trPr>
          <w:trHeight w:val="288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80D12" w14:textId="220D6E89" w:rsidR="00AD2E52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240A" w14:textId="0B176785" w:rsidR="00AD2E52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54576" w14:textId="0C600383" w:rsidR="00AD2E52" w:rsidRPr="00A14E91" w:rsidRDefault="004844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lambda-1 light chain</w:t>
            </w:r>
          </w:p>
        </w:tc>
      </w:tr>
    </w:tbl>
    <w:p w14:paraId="3584BB70" w14:textId="77777777" w:rsidR="0083401F" w:rsidRPr="00A14E91" w:rsidRDefault="0083401F" w:rsidP="0062182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411ECE2" w14:textId="77777777" w:rsidR="0083401F" w:rsidRPr="00A14E91" w:rsidRDefault="0083401F" w:rsidP="0062182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0D8C7839" w14:textId="000ED1C0" w:rsidR="0083401F" w:rsidRPr="00A14E91" w:rsidRDefault="0083401F" w:rsidP="00A14E91">
      <w:pPr>
        <w:rPr>
          <w:rFonts w:ascii="Arial" w:hAnsi="Arial" w:cs="Arial"/>
          <w:sz w:val="20"/>
          <w:szCs w:val="20"/>
          <w:lang w:val="en-US"/>
        </w:rPr>
      </w:pPr>
      <w:r w:rsidRPr="00A14E91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86704C" w:rsidRPr="00A14E91">
        <w:rPr>
          <w:rFonts w:ascii="Arial" w:hAnsi="Arial" w:cs="Arial"/>
          <w:b/>
          <w:bCs/>
          <w:sz w:val="20"/>
          <w:szCs w:val="20"/>
          <w:lang w:val="en-US"/>
        </w:rPr>
        <w:t>2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>. Exo</w:t>
      </w:r>
      <w:r w:rsidR="0086704C" w:rsidRPr="00A14E91">
        <w:rPr>
          <w:rFonts w:ascii="Arial" w:hAnsi="Arial" w:cs="Arial"/>
          <w:b/>
          <w:bCs/>
          <w:sz w:val="20"/>
          <w:szCs w:val="20"/>
          <w:lang w:val="en-US"/>
        </w:rPr>
        <w:t>S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exosomal proteome identified through MS</w:t>
      </w:r>
      <w:r w:rsidRPr="00A14E91">
        <w:rPr>
          <w:rFonts w:ascii="Arial" w:hAnsi="Arial" w:cs="Arial"/>
          <w:sz w:val="20"/>
          <w:szCs w:val="20"/>
          <w:lang w:val="en-US"/>
        </w:rPr>
        <w:t>. The proteins included were found in at least one individual</w:t>
      </w:r>
      <w:r w:rsidR="00A17149" w:rsidRPr="00A14E91">
        <w:rPr>
          <w:rFonts w:ascii="Arial" w:hAnsi="Arial" w:cs="Arial"/>
          <w:sz w:val="20"/>
          <w:szCs w:val="20"/>
          <w:lang w:val="en-US"/>
        </w:rPr>
        <w:t xml:space="preserve"> either from Controls or Disease group</w:t>
      </w:r>
      <w:r w:rsidRPr="00A14E91">
        <w:rPr>
          <w:rFonts w:ascii="Arial" w:hAnsi="Arial" w:cs="Arial"/>
          <w:sz w:val="20"/>
          <w:szCs w:val="20"/>
          <w:lang w:val="en-US"/>
        </w:rPr>
        <w:t xml:space="preserve">. </w:t>
      </w:r>
    </w:p>
    <w:tbl>
      <w:tblPr>
        <w:tblW w:w="8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"/>
        <w:gridCol w:w="985"/>
        <w:gridCol w:w="6468"/>
      </w:tblGrid>
      <w:tr w:rsidR="00F437BB" w:rsidRPr="00A14E91" w14:paraId="0A5313BE" w14:textId="77777777" w:rsidTr="00A14E91">
        <w:trPr>
          <w:trHeight w:val="288"/>
        </w:trPr>
        <w:tc>
          <w:tcPr>
            <w:tcW w:w="8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</w:tcPr>
          <w:p w14:paraId="3C61ADBE" w14:textId="5DB9EA7B" w:rsidR="00F437BB" w:rsidRPr="00A14E91" w:rsidRDefault="00F437B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ExoS - Exosomal proteome</w:t>
            </w:r>
          </w:p>
        </w:tc>
      </w:tr>
      <w:tr w:rsidR="003F46CE" w:rsidRPr="00A14E91" w14:paraId="1FACDA1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14C4055" w14:textId="53915CDC" w:rsidR="003F46CE" w:rsidRPr="00A14E91" w:rsidRDefault="0056294C" w:rsidP="00A14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UniProt ID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0290F9B" w14:textId="0C94BE11" w:rsidR="003F46CE" w:rsidRPr="00A14E91" w:rsidRDefault="003F46CE" w:rsidP="00A14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Gene names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486DE6" w14:textId="77777777" w:rsidR="003F46CE" w:rsidRPr="00A14E91" w:rsidRDefault="003F46CE" w:rsidP="00A14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Protein names</w:t>
            </w:r>
          </w:p>
        </w:tc>
      </w:tr>
      <w:tr w:rsidR="003F46CE" w:rsidRPr="00A14E91" w14:paraId="29EF6B5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29C3" w14:textId="00579D8F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P04217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528E" w14:textId="254CD28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A1BG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FB0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Alpha-1B-glycoprotein</w:t>
            </w:r>
          </w:p>
        </w:tc>
      </w:tr>
      <w:tr w:rsidR="003F46CE" w:rsidRPr="00A14E91" w14:paraId="34F55A7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A1D6" w14:textId="11D4B49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P01023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E7B6" w14:textId="058FD178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A2M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26E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Alpha-2-macroglobulin</w:t>
            </w:r>
          </w:p>
        </w:tc>
      </w:tr>
      <w:tr w:rsidR="003F46CE" w:rsidRPr="00C90CE0" w14:paraId="10EA0A3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3AAA" w14:textId="491A072F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Q9UHI8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B5188" w14:textId="7E448640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ADAMTS1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95E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A disintegrin and metalloproteinase with thrombospondin motifs 1</w:t>
            </w:r>
          </w:p>
        </w:tc>
      </w:tr>
      <w:tr w:rsidR="003F46CE" w:rsidRPr="00A14E91" w14:paraId="7103E5CD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0890" w14:textId="2D543DBB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P01019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D21F" w14:textId="7FDA578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AGT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4FB2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Angiotensinogen</w:t>
            </w:r>
          </w:p>
        </w:tc>
      </w:tr>
      <w:tr w:rsidR="003F46CE" w:rsidRPr="00A14E91" w14:paraId="72C9FD5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9948" w14:textId="1C4B72D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P02768-1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3D31F" w14:textId="43C183B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2A9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albumin</w:t>
            </w:r>
          </w:p>
        </w:tc>
      </w:tr>
      <w:tr w:rsidR="003F46CE" w:rsidRPr="00A14E91" w14:paraId="09110DB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C47AF" w14:textId="33E2C9D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97AE1" w14:textId="369359E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AMBP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BD61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AMBP</w:t>
            </w:r>
          </w:p>
        </w:tc>
      </w:tr>
      <w:tr w:rsidR="003F46CE" w:rsidRPr="00A14E91" w14:paraId="2DB2381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BED60" w14:textId="1714CB00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80BC1" w14:textId="7C86E5D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APCS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E8F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P-component</w:t>
            </w:r>
          </w:p>
        </w:tc>
      </w:tr>
      <w:tr w:rsidR="003F46CE" w:rsidRPr="00A14E91" w14:paraId="238EEE64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479E" w14:textId="12924C3F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P02647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49DD" w14:textId="563E635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65E6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</w:t>
            </w:r>
          </w:p>
        </w:tc>
      </w:tr>
      <w:tr w:rsidR="003F46CE" w:rsidRPr="00A14E91" w14:paraId="067E897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1E514" w14:textId="2F4A8A81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P06727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C30E5" w14:textId="7EA63CA8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APOA4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8E5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A-IV</w:t>
            </w:r>
          </w:p>
        </w:tc>
      </w:tr>
      <w:tr w:rsidR="003F46CE" w:rsidRPr="00A14E91" w14:paraId="3290EAD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F0423" w14:textId="4D9A5D08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P04114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B46A2" w14:textId="0E6E076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907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B-100</w:t>
            </w:r>
          </w:p>
        </w:tc>
      </w:tr>
      <w:tr w:rsidR="003F46CE" w:rsidRPr="00A14E91" w14:paraId="7137350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E3ED4" w14:textId="6D344C15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P05090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3038" w14:textId="76EE870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APOD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D1E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D</w:t>
            </w:r>
          </w:p>
        </w:tc>
      </w:tr>
      <w:tr w:rsidR="003F46CE" w:rsidRPr="00A14E91" w14:paraId="7F9776E4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BB5F" w14:textId="58AEC37A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P02649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B509F" w14:textId="187D227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APOE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CB6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E</w:t>
            </w:r>
          </w:p>
        </w:tc>
      </w:tr>
      <w:tr w:rsidR="003F46CE" w:rsidRPr="00A14E91" w14:paraId="02B4EB5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10563" w14:textId="4A2AE1CD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9188A" w14:textId="71E3EF5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APOH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F4EF6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Beta-2-glycoprotein 1</w:t>
            </w:r>
          </w:p>
        </w:tc>
      </w:tr>
      <w:tr w:rsidR="003F46CE" w:rsidRPr="00A14E91" w14:paraId="61F960F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98AC0" w14:textId="51B9EEE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O14791-2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3661" w14:textId="351896AF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15E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L1</w:t>
            </w:r>
          </w:p>
        </w:tc>
      </w:tr>
      <w:tr w:rsidR="003F46CE" w:rsidRPr="00A14E91" w14:paraId="46A64AD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E2AD6" w14:textId="01EEE8C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O95445-1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A9F7B" w14:textId="052C8CB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APOM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F5C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M</w:t>
            </w:r>
          </w:p>
        </w:tc>
      </w:tr>
      <w:tr w:rsidR="003F46CE" w:rsidRPr="00BF45A3" w14:paraId="1031A83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ACC65" w14:textId="3972C65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P31939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292CA" w14:textId="355E00A0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ATIC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4A6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Bifunctional purine biosynthesis protein PURH</w:t>
            </w:r>
          </w:p>
        </w:tc>
      </w:tr>
      <w:tr w:rsidR="003F46CE" w:rsidRPr="00A14E91" w14:paraId="4D8F361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8DED" w14:textId="7116348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P25311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FCEE" w14:textId="3A902977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AZGP1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72F51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Zinc-alpha-2-glycoprotein</w:t>
            </w:r>
          </w:p>
        </w:tc>
      </w:tr>
      <w:tr w:rsidR="003F46CE" w:rsidRPr="00C90CE0" w14:paraId="3843E353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2DF8" w14:textId="7AD9DD3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7112" w14:textId="02B892D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C1QA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690C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A</w:t>
            </w:r>
          </w:p>
        </w:tc>
      </w:tr>
      <w:tr w:rsidR="003F46CE" w:rsidRPr="00C90CE0" w14:paraId="6B45ECE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8A38" w14:textId="771C944F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P02747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4CB8F" w14:textId="5C217F5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C1QC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1EFB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C</w:t>
            </w:r>
          </w:p>
        </w:tc>
      </w:tr>
      <w:tr w:rsidR="003F46CE" w:rsidRPr="00A14E91" w14:paraId="4526E1E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6F7AA" w14:textId="4B3126C3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P00736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D9D26" w14:textId="0AA92B8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C1R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2AF2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receptor type 1</w:t>
            </w:r>
          </w:p>
        </w:tc>
      </w:tr>
      <w:tr w:rsidR="003F46CE" w:rsidRPr="00A14E91" w14:paraId="08B42D5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95F9" w14:textId="4270D23B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P09871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56096" w14:textId="1B87FBA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C1S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75C7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C1s subcomponent</w:t>
            </w:r>
          </w:p>
        </w:tc>
      </w:tr>
      <w:tr w:rsidR="003F46CE" w:rsidRPr="00A14E91" w14:paraId="2BF9E2F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CC94A" w14:textId="53628CCB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P06681-1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F9F5" w14:textId="4BFF51A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DFB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C2</w:t>
            </w:r>
          </w:p>
        </w:tc>
      </w:tr>
      <w:tr w:rsidR="003F46CE" w:rsidRPr="00A14E91" w14:paraId="1963506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B551" w14:textId="4658F17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P01024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281D" w14:textId="42F2F04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BDF0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C3</w:t>
            </w:r>
          </w:p>
        </w:tc>
      </w:tr>
      <w:tr w:rsidR="003F46CE" w:rsidRPr="00A14E91" w14:paraId="0C210D1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CB16A" w14:textId="283B497D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P0C0L4-1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0680F" w14:textId="45F3DE1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C4A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4C11C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C4-A</w:t>
            </w:r>
          </w:p>
        </w:tc>
      </w:tr>
      <w:tr w:rsidR="003F46CE" w:rsidRPr="00A14E91" w14:paraId="5FCBAD3D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391B" w14:textId="113B82EA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P0C0L5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69EF" w14:textId="114EEFCD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E2F6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C4-B</w:t>
            </w:r>
          </w:p>
        </w:tc>
      </w:tr>
      <w:tr w:rsidR="003F46CE" w:rsidRPr="00BF45A3" w14:paraId="2C32584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A1D31" w14:textId="0EA386B5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P04003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EE01" w14:textId="19658C0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C4BPA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64F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alpha chain</w:t>
            </w:r>
          </w:p>
        </w:tc>
      </w:tr>
      <w:tr w:rsidR="003F46CE" w:rsidRPr="00BF45A3" w14:paraId="46563C4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D94D" w14:textId="7CEA2953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P20851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29CDA" w14:textId="69FEDE87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1BF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beta chain</w:t>
            </w:r>
          </w:p>
        </w:tc>
      </w:tr>
      <w:tr w:rsidR="003F46CE" w:rsidRPr="00A14E91" w14:paraId="6EC28F6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11EE" w14:textId="1A421A63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P01031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376A9" w14:textId="68BC4D4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C5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C2FC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C5</w:t>
            </w:r>
          </w:p>
        </w:tc>
      </w:tr>
      <w:tr w:rsidR="003F46CE" w:rsidRPr="00A14E91" w14:paraId="4F0B3AB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5F06" w14:textId="0F507BC8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P13671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56580" w14:textId="13D5A457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C6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A0C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C6</w:t>
            </w:r>
          </w:p>
        </w:tc>
      </w:tr>
      <w:tr w:rsidR="003F46CE" w:rsidRPr="00A14E91" w14:paraId="6F4CAEB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A707" w14:textId="7244B9F0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P10643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7A10B" w14:textId="70600C3E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C7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0FC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C7</w:t>
            </w:r>
          </w:p>
        </w:tc>
      </w:tr>
      <w:tr w:rsidR="003F46CE" w:rsidRPr="00C90CE0" w14:paraId="5973F59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4E59" w14:textId="72C031F1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P07358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6B54F" w14:textId="598E7EC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7F0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beta chain</w:t>
            </w:r>
          </w:p>
        </w:tc>
      </w:tr>
      <w:tr w:rsidR="003F46CE" w:rsidRPr="00C90CE0" w14:paraId="29D944F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F03B" w14:textId="4D2510C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P07360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E86A" w14:textId="760177EF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C8G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E11A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gamma chain</w:t>
            </w:r>
          </w:p>
        </w:tc>
      </w:tr>
      <w:tr w:rsidR="003F46CE" w:rsidRPr="00A14E91" w14:paraId="3A4B6A0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7B3F0" w14:textId="4B297FC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P02748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84C4B" w14:textId="3BA6CA3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C9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39D6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C9</w:t>
            </w:r>
          </w:p>
        </w:tc>
      </w:tr>
      <w:tr w:rsidR="003F46CE" w:rsidRPr="00A14E91" w14:paraId="77AAA5E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D384" w14:textId="3CB7F1EC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O43866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FDCD1" w14:textId="24AEB48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CD5L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7404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 antigen-like</w:t>
            </w:r>
          </w:p>
        </w:tc>
      </w:tr>
      <w:tr w:rsidR="003F46CE" w:rsidRPr="00A14E91" w14:paraId="1D4B741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6BA0" w14:textId="7B60E3A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P00751-1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BB09C" w14:textId="5A72453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504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B</w:t>
            </w:r>
          </w:p>
        </w:tc>
      </w:tr>
      <w:tr w:rsidR="003F46CE" w:rsidRPr="00A14E91" w14:paraId="5F2CBA9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935E8" w14:textId="78F704FC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P08603-1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1D9F" w14:textId="528EB88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4E5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H</w:t>
            </w:r>
          </w:p>
        </w:tc>
      </w:tr>
      <w:tr w:rsidR="003F46CE" w:rsidRPr="00C90CE0" w14:paraId="25CD8866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4B51" w14:textId="06F7F96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Q03591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03D21" w14:textId="3BA5E79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5ECE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1</w:t>
            </w:r>
          </w:p>
        </w:tc>
      </w:tr>
      <w:tr w:rsidR="003F46CE" w:rsidRPr="00C90CE0" w14:paraId="75C94EA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7361E" w14:textId="6378E9E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P36980-1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672EA" w14:textId="61005CDB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6E40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2</w:t>
            </w:r>
          </w:p>
        </w:tc>
      </w:tr>
      <w:tr w:rsidR="003F46CE" w:rsidRPr="00A14E91" w14:paraId="5627C10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BD121" w14:textId="01968611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P27918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9930" w14:textId="57E400B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0AC1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Properdin</w:t>
            </w:r>
          </w:p>
        </w:tc>
      </w:tr>
      <w:tr w:rsidR="003F46CE" w:rsidRPr="00C90CE0" w14:paraId="7388A5F6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6043" w14:textId="4D215BC2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Q8TDI0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2A58" w14:textId="3792D3B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CHD5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550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Chromodomain-helicase-DNA-binding protein 5</w:t>
            </w:r>
          </w:p>
        </w:tc>
      </w:tr>
      <w:tr w:rsidR="003F46CE" w:rsidRPr="00A14E91" w14:paraId="25E54E4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0F088" w14:textId="66443676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P05452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3C5F4" w14:textId="7966AE1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CLEC3B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0EA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Tetranectin</w:t>
            </w:r>
          </w:p>
        </w:tc>
      </w:tr>
      <w:tr w:rsidR="003F46CE" w:rsidRPr="00A14E91" w14:paraId="4F747994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F74A2" w14:textId="10F5C2E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Q00610-1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7B375" w14:textId="3788855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CLTC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C70E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Clathrin heavy chain 1</w:t>
            </w:r>
          </w:p>
        </w:tc>
      </w:tr>
      <w:tr w:rsidR="003F46CE" w:rsidRPr="00A14E91" w14:paraId="1460281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FC49" w14:textId="66153EB5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P10909-2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901ED" w14:textId="4DDA162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BC5C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Clusterin</w:t>
            </w:r>
          </w:p>
        </w:tc>
      </w:tr>
      <w:tr w:rsidR="003F46CE" w:rsidRPr="00A14E91" w14:paraId="05A8792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F4D24" w14:textId="15CC22CC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P00450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7D75" w14:textId="4F2B4ABE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CCFB0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Ceruloplasmin</w:t>
            </w:r>
          </w:p>
        </w:tc>
      </w:tr>
      <w:tr w:rsidR="003F46CE" w:rsidRPr="00A14E91" w14:paraId="23A784F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D3BF8" w14:textId="0D09329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P02741-1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2AA1" w14:textId="739F2A0D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CRP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C201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Cysteine-rich protein 1</w:t>
            </w:r>
          </w:p>
        </w:tc>
      </w:tr>
      <w:tr w:rsidR="003F46CE" w:rsidRPr="00A14E91" w14:paraId="7D6A313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6D58D" w14:textId="3494FC22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Q08211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3FE0B" w14:textId="48926DB0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DHX9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ECCC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ATP-dependent RNA helicase A</w:t>
            </w:r>
          </w:p>
        </w:tc>
      </w:tr>
      <w:tr w:rsidR="003F46CE" w:rsidRPr="00A14E91" w14:paraId="22BB744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4413" w14:textId="6A27A550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Q02413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FD6E9" w14:textId="33BB492E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DSG1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9C4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Desmoglein-1 </w:t>
            </w:r>
          </w:p>
        </w:tc>
      </w:tr>
      <w:tr w:rsidR="003F46CE" w:rsidRPr="00A14E91" w14:paraId="3F80711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94D1" w14:textId="338E62E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Q16610-4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9B67F" w14:textId="398768FD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ECM1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D7A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Extracellular matrix protein 1</w:t>
            </w:r>
          </w:p>
        </w:tc>
      </w:tr>
      <w:tr w:rsidR="003F46CE" w:rsidRPr="00C90CE0" w14:paraId="2B08434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1365" w14:textId="6A465840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Q13822-2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90FD" w14:textId="4200E6C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ENPP2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CFE6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Ectonucleotide pyrophosphatase/phosphodiesterase family member 2</w:t>
            </w:r>
          </w:p>
        </w:tc>
      </w:tr>
      <w:tr w:rsidR="003F46CE" w:rsidRPr="00A14E91" w14:paraId="7863EA5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97219" w14:textId="0A066F0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O75354-3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9EBC8" w14:textId="5FCEDEE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ENTPD6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75490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Ectonucleoside triphosphate diphosphohydrolase 6</w:t>
            </w:r>
          </w:p>
        </w:tc>
      </w:tr>
      <w:tr w:rsidR="003F46CE" w:rsidRPr="00A14E91" w14:paraId="58799904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80AF" w14:textId="6BFCB4E6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P00748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2A14B" w14:textId="02AAF570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740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Coagulation factor XII</w:t>
            </w:r>
          </w:p>
        </w:tc>
      </w:tr>
      <w:tr w:rsidR="003F46CE" w:rsidRPr="00BF45A3" w14:paraId="116BFCB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5CB7" w14:textId="34D76BF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P05160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06F1" w14:textId="6FD39FD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F13B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393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Coagulation factor XIII B chain</w:t>
            </w:r>
          </w:p>
        </w:tc>
      </w:tr>
      <w:tr w:rsidR="003F46CE" w:rsidRPr="00A14E91" w14:paraId="07740233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CAA3" w14:textId="78BB7022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P00734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B596A" w14:textId="69F9AF5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21C4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Prothrombin</w:t>
            </w:r>
          </w:p>
        </w:tc>
      </w:tr>
      <w:tr w:rsidR="003F46CE" w:rsidRPr="00A14E91" w14:paraId="691CD553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3F17" w14:textId="6687137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P0CG43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24BD" w14:textId="4DB58DA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FAM157C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F21B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Putative protein FAM157C</w:t>
            </w:r>
          </w:p>
        </w:tc>
      </w:tr>
      <w:tr w:rsidR="003F46CE" w:rsidRPr="00A14E91" w14:paraId="19981C6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BCEAA" w14:textId="2EF034D0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P23142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0B064" w14:textId="360C3AE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FBLN1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9AA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Fibulin-1</w:t>
            </w:r>
          </w:p>
        </w:tc>
      </w:tr>
      <w:tr w:rsidR="003F46CE" w:rsidRPr="00A14E91" w14:paraId="73AA054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01736" w14:textId="73F0AAC5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Q9Y6R7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7913B" w14:textId="27740C1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FCGBP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B8C8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IgGFc-binding protein</w:t>
            </w:r>
          </w:p>
        </w:tc>
      </w:tr>
      <w:tr w:rsidR="003F46CE" w:rsidRPr="00A14E91" w14:paraId="45C7424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23B3" w14:textId="376CD71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O75636-1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765F" w14:textId="6087321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FCN3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103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Ficolin-3</w:t>
            </w:r>
          </w:p>
        </w:tc>
      </w:tr>
      <w:tr w:rsidR="003F46CE" w:rsidRPr="00BF45A3" w14:paraId="0F0FF77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DDA82" w14:textId="68329A93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Q8N539-1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5B8DE" w14:textId="36FB5C3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FIBCD1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DCC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Fibrinogen C domain-containing protein 1</w:t>
            </w:r>
          </w:p>
        </w:tc>
      </w:tr>
      <w:tr w:rsidR="003F46CE" w:rsidRPr="00A14E91" w14:paraId="1DD0B03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AA41" w14:textId="68CE0C1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P02751-15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47D98" w14:textId="0284AB5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FN1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31E5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Fibronectin</w:t>
            </w:r>
          </w:p>
        </w:tc>
      </w:tr>
      <w:tr w:rsidR="003F46CE" w:rsidRPr="00A14E91" w14:paraId="4FB82B5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E013" w14:textId="4D91354B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P02774-3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55DC3" w14:textId="3F69594E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GC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E09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Vitamin D-binding protein</w:t>
            </w:r>
          </w:p>
        </w:tc>
      </w:tr>
      <w:tr w:rsidR="003F46CE" w:rsidRPr="00A14E91" w14:paraId="3AAC301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2F6E5" w14:textId="109899B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Q9NR23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3CB46" w14:textId="0F08117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GDF3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2361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Growth/differentiation factor 3</w:t>
            </w:r>
          </w:p>
        </w:tc>
      </w:tr>
      <w:tr w:rsidR="003F46CE" w:rsidRPr="00A14E91" w14:paraId="164FE37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2B5DE" w14:textId="0B90D5FB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P06396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5CFD" w14:textId="781681E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GSN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2464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Gelsolin</w:t>
            </w:r>
          </w:p>
        </w:tc>
      </w:tr>
      <w:tr w:rsidR="003F46CE" w:rsidRPr="00A14E91" w14:paraId="48B72E6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5455D" w14:textId="4279F426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P62805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74BCB" w14:textId="3B87C09E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H4C1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3574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Histone H4</w:t>
            </w:r>
          </w:p>
        </w:tc>
      </w:tr>
      <w:tr w:rsidR="003F46CE" w:rsidRPr="00A14E91" w14:paraId="34AEECE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2D80" w14:textId="68F71095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P69905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24CC" w14:textId="1972E41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HBA1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77D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alpha</w:t>
            </w:r>
          </w:p>
        </w:tc>
      </w:tr>
      <w:tr w:rsidR="003F46CE" w:rsidRPr="00A14E91" w14:paraId="4E98AD3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FA46" w14:textId="77270E20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P68871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3BD7A" w14:textId="207272B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BD7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beta </w:t>
            </w:r>
          </w:p>
        </w:tc>
      </w:tr>
      <w:tr w:rsidR="003F46CE" w:rsidRPr="00A14E91" w14:paraId="3B25B5A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C958" w14:textId="61746C9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P02042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AA313" w14:textId="04392BD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HBD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E64C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delta </w:t>
            </w:r>
          </w:p>
        </w:tc>
      </w:tr>
      <w:tr w:rsidR="003F46CE" w:rsidRPr="00A14E91" w14:paraId="58E5E1D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A98D8" w14:textId="123B7122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P00738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65216" w14:textId="2302F55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D2F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Haptoglobin</w:t>
            </w:r>
          </w:p>
        </w:tc>
      </w:tr>
      <w:tr w:rsidR="003F46CE" w:rsidRPr="00A14E91" w14:paraId="15F9E98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0B8B3" w14:textId="02AB6AE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P00739-2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5DC36" w14:textId="37165D9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HPR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B4B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Heparanase</w:t>
            </w:r>
          </w:p>
        </w:tc>
      </w:tr>
      <w:tr w:rsidR="003F46CE" w:rsidRPr="00A14E91" w14:paraId="2CB6857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D286" w14:textId="564ADE5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P02790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0CA38" w14:textId="4C8AA53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HPX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A889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Hemopexin</w:t>
            </w:r>
          </w:p>
        </w:tc>
      </w:tr>
      <w:tr w:rsidR="003F46CE" w:rsidRPr="00A14E91" w14:paraId="2F0166E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70592" w14:textId="4FA5376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P04196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B94A" w14:textId="412655D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HRG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0448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Histidine-rich glycoprotein</w:t>
            </w:r>
          </w:p>
        </w:tc>
      </w:tr>
      <w:tr w:rsidR="003F46CE" w:rsidRPr="00A14E91" w14:paraId="7682EEC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E9169" w14:textId="0126B34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Q86YZ3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480EE" w14:textId="665D994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HRNR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175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Hornerin</w:t>
            </w:r>
          </w:p>
        </w:tc>
      </w:tr>
      <w:tr w:rsidR="003F46CE" w:rsidRPr="00A14E91" w14:paraId="4D9E5C2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4A712" w14:textId="3FC87BC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P04792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D690" w14:textId="22AD47B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HSPB1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0CA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Heat shock protein beta-1</w:t>
            </w:r>
          </w:p>
        </w:tc>
      </w:tr>
      <w:tr w:rsidR="003F46CE" w:rsidRPr="00C90CE0" w14:paraId="1E11B49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274C" w14:textId="6E0114D3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P35858-2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2486A" w14:textId="03AA3FD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IGFALS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FB3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Insulin-like growth factor-binding protein complex acid labile subunit</w:t>
            </w:r>
          </w:p>
        </w:tc>
      </w:tr>
      <w:tr w:rsidR="003F46CE" w:rsidRPr="00A14E91" w14:paraId="450F21E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67F69" w14:textId="03B8A4A2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P01876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B468" w14:textId="44D062AE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IGHA1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C730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alpha 1</w:t>
            </w:r>
          </w:p>
        </w:tc>
      </w:tr>
      <w:tr w:rsidR="003F46CE" w:rsidRPr="00A14E91" w14:paraId="1A07656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FE3B" w14:textId="339435C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P01857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6DDC" w14:textId="3C329C9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7940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1</w:t>
            </w:r>
          </w:p>
        </w:tc>
      </w:tr>
      <w:tr w:rsidR="003F46CE" w:rsidRPr="00A14E91" w14:paraId="3C3F199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FBD4" w14:textId="0D21641F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P01859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007A" w14:textId="39FF122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1CE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2</w:t>
            </w:r>
          </w:p>
        </w:tc>
      </w:tr>
      <w:tr w:rsidR="003F46CE" w:rsidRPr="00A14E91" w14:paraId="4824CD5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0C8B" w14:textId="4BBCAE6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P01860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6AFB8" w14:textId="1B919F5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0003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3</w:t>
            </w:r>
          </w:p>
        </w:tc>
      </w:tr>
      <w:tr w:rsidR="003F46CE" w:rsidRPr="00A14E91" w14:paraId="538FC30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BCAF6" w14:textId="6532E0B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P01861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66596" w14:textId="7CDFFEB8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IGHG4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0350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4</w:t>
            </w:r>
          </w:p>
        </w:tc>
      </w:tr>
      <w:tr w:rsidR="00D67C0A" w:rsidRPr="00A14E91" w14:paraId="7204E084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36E0" w14:textId="218F23F6" w:rsidR="00D67C0A" w:rsidRPr="00A14E91" w:rsidRDefault="00D67C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P01871-2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17F9" w14:textId="544D8757" w:rsidR="00D67C0A" w:rsidRPr="00A14E91" w:rsidRDefault="00D67C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IGHM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39B2C" w14:textId="5C185D87" w:rsidR="00D67C0A" w:rsidRPr="00A14E91" w:rsidRDefault="00D67C0A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mu</w:t>
            </w:r>
          </w:p>
        </w:tc>
      </w:tr>
      <w:tr w:rsidR="003F46CE" w:rsidRPr="00A14E91" w14:paraId="74BB252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EFB8" w14:textId="5DCABA0F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A0A0C4DH31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A5290" w14:textId="68E60B6B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IGHV1-18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E48C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1-18</w:t>
            </w:r>
          </w:p>
        </w:tc>
      </w:tr>
      <w:tr w:rsidR="003F46CE" w:rsidRPr="00A14E91" w14:paraId="70D57B53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7C54" w14:textId="13C97CF6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P23083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C4239" w14:textId="28095C9B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IGHV1OR15-1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597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1/OR15-1</w:t>
            </w:r>
          </w:p>
        </w:tc>
      </w:tr>
      <w:tr w:rsidR="003F46CE" w:rsidRPr="00A14E91" w14:paraId="70CA1633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04A" w14:textId="3375B69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A0A0B4J1V0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043C" w14:textId="4DD86A1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IGHV3-15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3D8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3-15</w:t>
            </w:r>
          </w:p>
        </w:tc>
      </w:tr>
      <w:tr w:rsidR="003F46CE" w:rsidRPr="00A14E91" w14:paraId="0D595A46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34FE8" w14:textId="3134A86F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P01764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2836A" w14:textId="3C657200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IGHV3-23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827B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3-23</w:t>
            </w:r>
          </w:p>
        </w:tc>
      </w:tr>
      <w:tr w:rsidR="003F46CE" w:rsidRPr="00A14E91" w14:paraId="7DCF889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E9C61" w14:textId="416013DC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A0A0B4J1X5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F663" w14:textId="37AD42F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IGHV3-74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10E5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3-74</w:t>
            </w:r>
          </w:p>
        </w:tc>
      </w:tr>
      <w:tr w:rsidR="003F46CE" w:rsidRPr="00A14E91" w14:paraId="3E6DA33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D2E2" w14:textId="3334E73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A0A0B4J1U7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85EEE" w14:textId="38F1F3E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IGHV6-1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81F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6-1</w:t>
            </w:r>
          </w:p>
        </w:tc>
      </w:tr>
      <w:tr w:rsidR="003F46CE" w:rsidRPr="00A14E91" w14:paraId="1EFDB60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56D63" w14:textId="1938C018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P01834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B9328" w14:textId="0718014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IGKC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92A0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constant </w:t>
            </w:r>
          </w:p>
        </w:tc>
      </w:tr>
      <w:tr w:rsidR="003F46CE" w:rsidRPr="00A14E91" w14:paraId="3890801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DBB7C" w14:textId="7E4FFE9F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A0A075B6S5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D8EA1" w14:textId="6872471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IGKV1-27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66AC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1-27</w:t>
            </w:r>
          </w:p>
        </w:tc>
      </w:tr>
      <w:tr w:rsidR="003F46CE" w:rsidRPr="00A14E91" w14:paraId="1C1FA66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862F7" w14:textId="6C3AB022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A0A0C4DH72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EE7A0" w14:textId="26AE492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IGKV1-6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9381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1-6</w:t>
            </w:r>
          </w:p>
        </w:tc>
      </w:tr>
      <w:tr w:rsidR="003F46CE" w:rsidRPr="00A14E91" w14:paraId="1F22791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192A" w14:textId="43E4D833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P01594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FEF60" w14:textId="19395E6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IGKV1D-33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EF891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1D-33</w:t>
            </w:r>
          </w:p>
        </w:tc>
      </w:tr>
      <w:tr w:rsidR="003F46CE" w:rsidRPr="00A14E91" w14:paraId="14A80B3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35D52" w14:textId="360FE33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P06310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2E59" w14:textId="64BD3D3E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IGKV2-30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7BF06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2-30 </w:t>
            </w:r>
          </w:p>
        </w:tc>
      </w:tr>
      <w:tr w:rsidR="003F46CE" w:rsidRPr="00A14E91" w14:paraId="5ACB5A5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0E9B" w14:textId="66282E4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P01614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3A18D" w14:textId="0F7FFEE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IGKV2D-40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688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2D-40</w:t>
            </w:r>
          </w:p>
        </w:tc>
      </w:tr>
      <w:tr w:rsidR="003F46CE" w:rsidRPr="00A14E91" w14:paraId="540DC2C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1438" w14:textId="456289C0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P01624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CD20" w14:textId="3F34219B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IGKV3-15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E11C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3-15</w:t>
            </w:r>
          </w:p>
        </w:tc>
      </w:tr>
      <w:tr w:rsidR="003F46CE" w:rsidRPr="00A14E91" w14:paraId="3E8EE17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6073A" w14:textId="5BF2455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P01619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56BC9" w14:textId="0DE68B2D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IGKV3-20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4D9A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3-20</w:t>
            </w:r>
          </w:p>
        </w:tc>
      </w:tr>
      <w:tr w:rsidR="003F46CE" w:rsidRPr="00A14E91" w14:paraId="4EE63E2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516DA" w14:textId="156B7B02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A0A0A0MRZ8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D61FD" w14:textId="2B0019A8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IGKV3D-11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4D7C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3D-11</w:t>
            </w:r>
          </w:p>
        </w:tc>
      </w:tr>
      <w:tr w:rsidR="003F46CE" w:rsidRPr="00A14E91" w14:paraId="585AFCA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5B4A" w14:textId="0937915A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A0A0C4DH55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BA16E" w14:textId="18AA745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IGKV3D-7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CE06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3D-7</w:t>
            </w:r>
          </w:p>
        </w:tc>
      </w:tr>
      <w:tr w:rsidR="003F46CE" w:rsidRPr="00A14E91" w14:paraId="0038BA5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E6B08" w14:textId="292743E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P0DOY2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C90E1" w14:textId="1941015F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D04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2</w:t>
            </w:r>
          </w:p>
        </w:tc>
      </w:tr>
      <w:tr w:rsidR="003F46CE" w:rsidRPr="00A14E91" w14:paraId="6AFABCA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A6C0" w14:textId="3FB00AFC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P0DOY3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6156" w14:textId="08BD03B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E4A6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3 </w:t>
            </w:r>
          </w:p>
        </w:tc>
      </w:tr>
      <w:tr w:rsidR="003F46CE" w:rsidRPr="00A14E91" w14:paraId="10BF581D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2B91B" w14:textId="2CA0823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P0CF74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502CE" w14:textId="22BDE5B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IGLC6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9571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6</w:t>
            </w:r>
          </w:p>
        </w:tc>
      </w:tr>
      <w:tr w:rsidR="003F46CE" w:rsidRPr="00A14E91" w14:paraId="1EF8F126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8F242" w14:textId="466B559B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A0M8Q6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417F2" w14:textId="512424E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IGLC7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565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7</w:t>
            </w:r>
          </w:p>
        </w:tc>
      </w:tr>
      <w:tr w:rsidR="003F46CE" w:rsidRPr="00A14E91" w14:paraId="6A7164E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C5CC6" w14:textId="7CD47825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P15814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FD98" w14:textId="5662B23B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IGLL1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8924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lambda-like polypeptide 1</w:t>
            </w:r>
          </w:p>
        </w:tc>
      </w:tr>
      <w:tr w:rsidR="003F46CE" w:rsidRPr="00A14E91" w14:paraId="4225988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2AA6" w14:textId="1C61E8EE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885A0" w14:textId="295FDB8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IGLV1-47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1C3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1-47</w:t>
            </w:r>
          </w:p>
        </w:tc>
      </w:tr>
      <w:tr w:rsidR="003F46CE" w:rsidRPr="00A14E91" w14:paraId="508A6F2D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D03A" w14:textId="4EB06EAD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9889A" w14:textId="72F1F80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IGLV1-51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44B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1-51</w:t>
            </w:r>
          </w:p>
        </w:tc>
      </w:tr>
      <w:tr w:rsidR="003F46CE" w:rsidRPr="00A14E91" w14:paraId="3B3032E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B50A" w14:textId="059DAE58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P80748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FD9E" w14:textId="6475170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IGLV3-21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8DC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3-21</w:t>
            </w:r>
          </w:p>
        </w:tc>
      </w:tr>
      <w:tr w:rsidR="003F46CE" w:rsidRPr="00A14E91" w14:paraId="7DFCF2E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7FAF" w14:textId="6162B658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A0A075B6I9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AEB1" w14:textId="652E3080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IGLV7-46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684A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7-46</w:t>
            </w:r>
          </w:p>
        </w:tc>
      </w:tr>
      <w:tr w:rsidR="003F46CE" w:rsidRPr="00A14E91" w14:paraId="0699593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CD79" w14:textId="5D143026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A0A075B6I0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EA29D" w14:textId="12BA269B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IGLV8-61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14B10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8-61</w:t>
            </w:r>
          </w:p>
        </w:tc>
      </w:tr>
      <w:tr w:rsidR="003F46CE" w:rsidRPr="000B2108" w14:paraId="28B7877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B00E3" w14:textId="24786E3F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P19827-1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F5F01" w14:textId="4B42412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77A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H1</w:t>
            </w:r>
          </w:p>
        </w:tc>
      </w:tr>
      <w:tr w:rsidR="003F46CE" w:rsidRPr="000B2108" w14:paraId="03F3C954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907E1" w14:textId="4FA3D795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P19823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5418B" w14:textId="51EDDE6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02C6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H2</w:t>
            </w:r>
          </w:p>
        </w:tc>
      </w:tr>
      <w:tr w:rsidR="003F46CE" w:rsidRPr="000B2108" w14:paraId="1E65F684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D354" w14:textId="69F0E66D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Q06033-1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F5C8E" w14:textId="1730180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E808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H3</w:t>
            </w:r>
          </w:p>
        </w:tc>
      </w:tr>
      <w:tr w:rsidR="003F46CE" w:rsidRPr="000B2108" w14:paraId="622BEC3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4E20" w14:textId="5F1B5161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Q14624-1; Q14624-2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EEB43" w14:textId="7F5905BE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ITIH4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43D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H4</w:t>
            </w:r>
          </w:p>
        </w:tc>
      </w:tr>
      <w:tr w:rsidR="003F46CE" w:rsidRPr="00A14E91" w14:paraId="0304A57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0899" w14:textId="71F50F99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P01591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1FB15" w14:textId="1247DE18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JCHAIN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2D3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J chain</w:t>
            </w:r>
          </w:p>
        </w:tc>
      </w:tr>
      <w:tr w:rsidR="003F46CE" w:rsidRPr="000B2108" w14:paraId="0378506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44D71" w14:textId="4BFF53AD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Q5VYK3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8F3" w14:textId="69F6B32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KIAA0368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907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Proteasome adapter and scaffold protein ECM29</w:t>
            </w:r>
          </w:p>
        </w:tc>
      </w:tr>
      <w:tr w:rsidR="003F46CE" w:rsidRPr="00A14E91" w14:paraId="72A6B7C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6B2D8" w14:textId="74411F50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O60333-3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120FD" w14:textId="2F5BB33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KIF1B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4BC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Kinesin-like protein KIF1B</w:t>
            </w:r>
          </w:p>
        </w:tc>
      </w:tr>
      <w:tr w:rsidR="003F46CE" w:rsidRPr="00A14E91" w14:paraId="0CF8A83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0BD62" w14:textId="27FF8A09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Q13886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419E" w14:textId="72380A5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KLF9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ED8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Krueppel-like factor 9</w:t>
            </w:r>
          </w:p>
        </w:tc>
      </w:tr>
      <w:tr w:rsidR="003F46CE" w:rsidRPr="00A14E91" w14:paraId="0D28CA5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7F542" w14:textId="183B77A7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P06870-1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B2116" w14:textId="309E517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KLK1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20E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Kallikrein-1</w:t>
            </w:r>
          </w:p>
        </w:tc>
      </w:tr>
      <w:tr w:rsidR="003F46CE" w:rsidRPr="00A14E91" w14:paraId="4AC9D59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9DA6" w14:textId="48C74A84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P03952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2AF6" w14:textId="7A78B33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KLKB1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B1FA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Plasma kallikrein</w:t>
            </w:r>
          </w:p>
        </w:tc>
      </w:tr>
      <w:tr w:rsidR="003F46CE" w:rsidRPr="00A14E91" w14:paraId="2DFDAA43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8E20" w14:textId="63DD3865" w:rsidR="003F46CE" w:rsidRPr="00A14E91" w:rsidRDefault="00C50B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P01042; P01042-2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38A66" w14:textId="51CF8EFE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KNG1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39A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Kininogen-1</w:t>
            </w:r>
          </w:p>
        </w:tc>
      </w:tr>
      <w:tr w:rsidR="003F46CE" w:rsidRPr="00A14E91" w14:paraId="3CA77F7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E632" w14:textId="672BD48E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Q5T749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AA12" w14:textId="7732320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KPRP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7DA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Keratinocyte proline-rich protein</w:t>
            </w:r>
          </w:p>
        </w:tc>
      </w:tr>
      <w:tr w:rsidR="003F46CE" w:rsidRPr="00A14E91" w14:paraId="2BA6CD2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2E360" w14:textId="1DBDD33E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P04264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74CA" w14:textId="6C4CFA1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A0F3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1</w:t>
            </w:r>
          </w:p>
        </w:tc>
      </w:tr>
      <w:tr w:rsidR="003F46CE" w:rsidRPr="00A14E91" w14:paraId="4D24F85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B37B4" w14:textId="2E709DB3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P13645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650C" w14:textId="3579BB8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KRT10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9531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10</w:t>
            </w:r>
          </w:p>
        </w:tc>
      </w:tr>
      <w:tr w:rsidR="003F46CE" w:rsidRPr="00A14E91" w14:paraId="318228E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A4B44" w14:textId="249A1A7D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P02533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6EB02" w14:textId="2134C730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KRT14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26C5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14</w:t>
            </w:r>
          </w:p>
        </w:tc>
      </w:tr>
      <w:tr w:rsidR="003F46CE" w:rsidRPr="00A14E91" w14:paraId="1E852DB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E7B2" w14:textId="5D8E1E1A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P08779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91391" w14:textId="6BB6267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KRT16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8B1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16 </w:t>
            </w:r>
          </w:p>
        </w:tc>
      </w:tr>
      <w:tr w:rsidR="003F46CE" w:rsidRPr="00BF45A3" w14:paraId="4D47122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5080" w14:textId="0DBF4D0B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P35908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04EB" w14:textId="793B60B7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1AF1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2 epidermal</w:t>
            </w:r>
          </w:p>
        </w:tc>
      </w:tr>
      <w:tr w:rsidR="003F46CE" w:rsidRPr="00A14E91" w14:paraId="47D9B17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5CD84" w14:textId="123D3052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P13647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FAE5" w14:textId="1EEF40CD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KRT5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FAC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5</w:t>
            </w:r>
          </w:p>
        </w:tc>
      </w:tr>
      <w:tr w:rsidR="003F46CE" w:rsidRPr="000B2108" w14:paraId="092FDD2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44AF" w14:textId="29A75F34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P02538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9B770" w14:textId="1CFA210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KRT6A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F06A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6A</w:t>
            </w:r>
          </w:p>
        </w:tc>
      </w:tr>
      <w:tr w:rsidR="003F46CE" w:rsidRPr="00BF45A3" w14:paraId="5CBC235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D5A64" w14:textId="56AA43B4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P04259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3E39" w14:textId="7144CA2F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3B96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6B </w:t>
            </w:r>
          </w:p>
        </w:tc>
      </w:tr>
      <w:tr w:rsidR="003F46CE" w:rsidRPr="000B2108" w14:paraId="704D3CE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681F" w14:textId="660AB09B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P48668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5B885" w14:textId="5651AF2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KRT6C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AB5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Keratin, type II cytoskeletal 6C</w:t>
            </w:r>
          </w:p>
        </w:tc>
      </w:tr>
      <w:tr w:rsidR="003F46CE" w:rsidRPr="00A14E91" w14:paraId="5FCE4113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CFC6" w14:textId="732ABD7A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P35527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775FD" w14:textId="3B7F2CA7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KRT9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4AB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9 </w:t>
            </w:r>
          </w:p>
        </w:tc>
      </w:tr>
      <w:tr w:rsidR="003F46CE" w:rsidRPr="00A14E91" w14:paraId="563EFCF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5788" w14:textId="7999B88F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Q08380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35EE1" w14:textId="038F8EE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LGALS3BP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A39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Galectin-3-binding protein </w:t>
            </w:r>
          </w:p>
        </w:tc>
      </w:tr>
      <w:tr w:rsidR="003F46CE" w:rsidRPr="00A14E91" w14:paraId="02F11B0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9E1B" w14:textId="2CF25C89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P47929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B8345" w14:textId="254FD7A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LGALS7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7CB5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Galectin-7</w:t>
            </w:r>
          </w:p>
        </w:tc>
      </w:tr>
      <w:tr w:rsidR="003F46CE" w:rsidRPr="00A14E91" w14:paraId="5A63A52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96B0" w14:textId="67F90F43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P08519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5D0FF" w14:textId="55EB234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LPA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FCC76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Apolipoprotein(a)</w:t>
            </w:r>
          </w:p>
        </w:tc>
      </w:tr>
      <w:tr w:rsidR="003F46CE" w:rsidRPr="00A14E91" w14:paraId="43C5BC5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700DA" w14:textId="47BAB842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Q8WZ04-1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3C4A6" w14:textId="0305A42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LRTOMT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BFB5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Transmembrane O-methyltransferase</w:t>
            </w:r>
          </w:p>
        </w:tc>
      </w:tr>
      <w:tr w:rsidR="003F46CE" w:rsidRPr="00BF45A3" w14:paraId="25E6AED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84C5B" w14:textId="1FBFD889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O00187-1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A5AF" w14:textId="126863C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MASP2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EE0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Mannan-binding lectin serine protease 2</w:t>
            </w:r>
          </w:p>
        </w:tc>
      </w:tr>
      <w:tr w:rsidR="003F46CE" w:rsidRPr="000B2108" w14:paraId="3A3F03E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F4DF7" w14:textId="16D86575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P25205-2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E98CB" w14:textId="24261ACF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MCM3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8750C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DNA replication licensing factor MCM3</w:t>
            </w:r>
          </w:p>
        </w:tc>
      </w:tr>
      <w:tr w:rsidR="003F46CE" w:rsidRPr="00A14E91" w14:paraId="71AA481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E9A35" w14:textId="6D12949F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Q03111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5BE1D" w14:textId="65BEE39B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MLLT1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286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ENL</w:t>
            </w:r>
          </w:p>
        </w:tc>
      </w:tr>
      <w:tr w:rsidR="003F46CE" w:rsidRPr="00BF45A3" w14:paraId="3A28C37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DFFBB" w14:textId="0AAA2A4B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Q86VD1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958A" w14:textId="01DEC87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MORC1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19A4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MORC family CW-type zinc finger protein 1</w:t>
            </w:r>
          </w:p>
        </w:tc>
      </w:tr>
      <w:tr w:rsidR="003F46CE" w:rsidRPr="00A14E91" w14:paraId="15468CA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962E4" w14:textId="5226E07F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B2RTY4-4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FFACF" w14:textId="46089C1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MYO9A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5A8B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Unconventional myosin-IXa</w:t>
            </w:r>
          </w:p>
        </w:tc>
      </w:tr>
      <w:tr w:rsidR="003F46CE" w:rsidRPr="00A14E91" w14:paraId="4B577BE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75A71" w14:textId="6E3F3C94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Q8TBE9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F05DC" w14:textId="2733AFAD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NANP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0BA4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N-acylneuraminate-9-phosphatase</w:t>
            </w:r>
          </w:p>
        </w:tc>
      </w:tr>
      <w:tr w:rsidR="003F46CE" w:rsidRPr="00A14E91" w14:paraId="6B5DCEE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10AF8" w14:textId="7E213FFD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O76041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30A5" w14:textId="3A85455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NEBL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211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Nebulette</w:t>
            </w:r>
          </w:p>
        </w:tc>
      </w:tr>
      <w:tr w:rsidR="003F46CE" w:rsidRPr="00A14E91" w14:paraId="3DF02E6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2C114" w14:textId="708F1998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Q9Y2I1-1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7A7E6" w14:textId="79CE9E10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NISCH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0E1B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Nischarin</w:t>
            </w:r>
          </w:p>
        </w:tc>
      </w:tr>
      <w:tr w:rsidR="003F46CE" w:rsidRPr="00A14E91" w14:paraId="0B7380C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C2BD9" w14:textId="1278678B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0819" w14:textId="4705DA1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ORM1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0896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Alpha-1-acid glycoprotein 1</w:t>
            </w:r>
          </w:p>
        </w:tc>
      </w:tr>
      <w:tr w:rsidR="003F46CE" w:rsidRPr="00A14E91" w14:paraId="2E71FDF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3F64B" w14:textId="1B0C2040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Q15120-2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0BFE3" w14:textId="0A7B03F8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PDK3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66F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[Pyruvate dehydrogenase (acetyl-transferring)] kinase isozyme 3, mitochondrial</w:t>
            </w:r>
          </w:p>
        </w:tc>
      </w:tr>
      <w:tr w:rsidR="003F46CE" w:rsidRPr="00A14E91" w14:paraId="25652BF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0E0FE" w14:textId="6E402B5D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Q96PD5-2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781E" w14:textId="2C1C73BD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PGLYRP2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5081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N-acetylmuramoyl-L-alanine amidase</w:t>
            </w:r>
          </w:p>
        </w:tc>
      </w:tr>
      <w:tr w:rsidR="003F46CE" w:rsidRPr="00BF45A3" w14:paraId="51EF5F2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91161" w14:textId="68BA4E39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Q9H5I5-4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2828" w14:textId="0314471F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PIEZO2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568F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Piezo-type mechanosensitive ion channel component 2</w:t>
            </w:r>
          </w:p>
        </w:tc>
      </w:tr>
      <w:tr w:rsidR="003F46CE" w:rsidRPr="00A14E91" w14:paraId="280CFFE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E50F" w14:textId="71B17B79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Q9Y2I7-1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2AC9" w14:textId="5D1C9B0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PIKFYVE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34AE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1-phosphatidylinositol 3-phosphate 5-kinase</w:t>
            </w:r>
          </w:p>
        </w:tc>
      </w:tr>
      <w:tr w:rsidR="003F46CE" w:rsidRPr="000B2108" w14:paraId="2D09E946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6607" w14:textId="238484AA" w:rsidR="003F46CE" w:rsidRPr="00A14E91" w:rsidRDefault="008711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Q9UKJ0-3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2B437" w14:textId="52274CE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PILRB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84D4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Paired immunoglobulin-like type 2 receptor beta</w:t>
            </w:r>
          </w:p>
        </w:tc>
      </w:tr>
      <w:tr w:rsidR="003F46CE" w:rsidRPr="00A14E91" w14:paraId="31A87313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7624" w14:textId="5E16A151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P00747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F0A7" w14:textId="4B5CFD26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PLG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B28C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Plasminogen</w:t>
            </w:r>
          </w:p>
        </w:tc>
      </w:tr>
      <w:tr w:rsidR="003F46CE" w:rsidRPr="00A14E91" w14:paraId="07E4647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1393C" w14:textId="2AA3E646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P27169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36177" w14:textId="47892D07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PON1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EE99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paraoxonase/arylesterase 1</w:t>
            </w:r>
          </w:p>
        </w:tc>
      </w:tr>
      <w:tr w:rsidR="003F46CE" w:rsidRPr="000B2108" w14:paraId="01C2843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ABFC8" w14:textId="7861A1F7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A5A3E0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8A9D" w14:textId="024DAEE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POTEF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5914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POTE ankyrin domain family member F</w:t>
            </w:r>
          </w:p>
        </w:tc>
      </w:tr>
      <w:tr w:rsidR="003F46CE" w:rsidRPr="00A14E91" w14:paraId="76BDE56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9686" w14:textId="1D650311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P02775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19C2" w14:textId="5DDC57E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PPBP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3F0E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Platelet basic protein</w:t>
            </w:r>
          </w:p>
        </w:tc>
      </w:tr>
      <w:tr w:rsidR="003F46CE" w:rsidRPr="000B2108" w14:paraId="4A2FC936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B279" w14:textId="5AF26081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Q8TF05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744B6" w14:textId="3BAF849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PPP4R1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3EA4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Serine/threonine-protein phosphatase 4 regulatory subunit 1</w:t>
            </w:r>
          </w:p>
        </w:tc>
      </w:tr>
      <w:tr w:rsidR="003F46CE" w:rsidRPr="000B2108" w14:paraId="5612F0E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1D349" w14:textId="78BD8511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P02810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6FC87" w14:textId="0C34B93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PRH1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28DB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Salivary acidic proline-rich phosphoprotein 1/2</w:t>
            </w:r>
          </w:p>
        </w:tc>
      </w:tr>
      <w:tr w:rsidR="003F46CE" w:rsidRPr="000B2108" w14:paraId="0AED36B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FD1A" w14:textId="128B0E43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P24723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FD450" w14:textId="0A0377BB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PRKCH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BC1C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Protein kinase C eta type</w:t>
            </w:r>
          </w:p>
        </w:tc>
      </w:tr>
      <w:tr w:rsidR="003F46CE" w:rsidRPr="00BF45A3" w14:paraId="6FB031A1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F3A3" w14:textId="21CA8ACB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P07225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F62F" w14:textId="3A3EA2D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PROS1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36C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Vitamin K-dependent protein S</w:t>
            </w:r>
          </w:p>
        </w:tc>
      </w:tr>
      <w:tr w:rsidR="003F46CE" w:rsidRPr="00A14E91" w14:paraId="3A17ABD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7AE3A" w14:textId="3949C9EA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P07477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CD650" w14:textId="5CA7612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PRSS1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9966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Trypsin-1</w:t>
            </w:r>
          </w:p>
        </w:tc>
      </w:tr>
      <w:tr w:rsidR="003F46CE" w:rsidRPr="00BF45A3" w14:paraId="3B0F4A6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486B" w14:textId="76F0ABA3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P29074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7D2AF" w14:textId="04F3A75D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PTPN4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A684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Tyrosine-protein phosphatase non-receptor type 4</w:t>
            </w:r>
          </w:p>
        </w:tc>
      </w:tr>
      <w:tr w:rsidR="003F46CE" w:rsidRPr="000B2108" w14:paraId="3B7A34B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A3301" w14:textId="06E00005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P23467-3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7213F" w14:textId="45AEFC1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PTPRB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4C1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Receptor-type tyrosine-protein phosphatase beta</w:t>
            </w:r>
          </w:p>
        </w:tc>
      </w:tr>
      <w:tr w:rsidR="003F46CE" w:rsidRPr="00A14E91" w14:paraId="633E7EF3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899D" w14:textId="19C43E3D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P20742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62D92" w14:textId="5353AB18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PZP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1DF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Pregnancy zone protein </w:t>
            </w:r>
          </w:p>
        </w:tc>
      </w:tr>
      <w:tr w:rsidR="003F46CE" w:rsidRPr="00A14E91" w14:paraId="5654A34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90BE" w14:textId="0852C504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Q9BXF6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91CC5" w14:textId="26C73A5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RAB11FIP5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B25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Rab11 family-interacting protein 5</w:t>
            </w:r>
          </w:p>
        </w:tc>
      </w:tr>
      <w:tr w:rsidR="003F46CE" w:rsidRPr="00A14E91" w14:paraId="7E9FBEA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8054" w14:textId="7C9C80D6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P02753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8C08D" w14:textId="0A5E95E7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RBP4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87F6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Retinol-binding protein 4</w:t>
            </w:r>
          </w:p>
        </w:tc>
      </w:tr>
      <w:tr w:rsidR="003F46CE" w:rsidRPr="00A14E91" w14:paraId="11B494FB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7DED6" w14:textId="1F87AA99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Q6NUM9-1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2301" w14:textId="26AD064F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RETSAT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2B8B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All-trans-retinol 13,14-reductase</w:t>
            </w:r>
          </w:p>
        </w:tc>
      </w:tr>
      <w:tr w:rsidR="003F46CE" w:rsidRPr="00A14E91" w14:paraId="66929F8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DD0C9" w14:textId="035A39E5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O75150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40E84" w14:textId="328CA54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RNF40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B3A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E3 ubiquitin-protein ligase BRE1B, BRE1-B</w:t>
            </w:r>
          </w:p>
        </w:tc>
      </w:tr>
      <w:tr w:rsidR="003F46CE" w:rsidRPr="00A14E91" w14:paraId="602BC322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E0D8" w14:textId="21855BCB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P0DJI8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EFA47" w14:textId="1F2FA51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2F6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A-1 protein</w:t>
            </w:r>
          </w:p>
        </w:tc>
      </w:tr>
      <w:tr w:rsidR="003F46CE" w:rsidRPr="00A14E91" w14:paraId="69C9BF4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E458" w14:textId="37DBADF4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P35542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D016" w14:textId="38075E6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SAA4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A293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A-4 protein</w:t>
            </w:r>
          </w:p>
        </w:tc>
      </w:tr>
      <w:tr w:rsidR="003F46CE" w:rsidRPr="00A14E91" w14:paraId="6F993ED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38B4" w14:textId="7E665EC2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P01009-1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C4435" w14:textId="2290CF6C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ACA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Alpha-1-antitrypsin</w:t>
            </w:r>
          </w:p>
        </w:tc>
      </w:tr>
      <w:tr w:rsidR="003F46CE" w:rsidRPr="00A14E91" w14:paraId="134635EE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21B6" w14:textId="7E61EEF7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P01011-1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C6C1C" w14:textId="40F61C65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SERPINA3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67C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Alpha-1-antichymotrypsin</w:t>
            </w:r>
          </w:p>
        </w:tc>
      </w:tr>
      <w:tr w:rsidR="003F46CE" w:rsidRPr="00A14E91" w14:paraId="6D29029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D239B" w14:textId="79746300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P01008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AFE0" w14:textId="329626D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SERPINC1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D1A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Antithrombin-III</w:t>
            </w:r>
          </w:p>
        </w:tc>
      </w:tr>
      <w:tr w:rsidR="003F46CE" w:rsidRPr="00A14E91" w14:paraId="377729C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38F27" w14:textId="714D2E32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P05546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5A41D" w14:textId="212BC3CF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SERPIND1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C22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Heparin cofactor 2 </w:t>
            </w:r>
          </w:p>
        </w:tc>
      </w:tr>
      <w:tr w:rsidR="003F46CE" w:rsidRPr="00A14E91" w14:paraId="3E2CC66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2F79" w14:textId="021ECCFA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P36955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B045E" w14:textId="4E97926D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SERPINF1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901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Pigment epithelium-derived factor</w:t>
            </w:r>
          </w:p>
        </w:tc>
      </w:tr>
      <w:tr w:rsidR="003F46CE" w:rsidRPr="00A14E91" w14:paraId="68F9A97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525B" w14:textId="633CA788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P04278-1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47931" w14:textId="51FF008F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SHBG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3ED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Sex hormone-binding globulin</w:t>
            </w:r>
          </w:p>
        </w:tc>
      </w:tr>
      <w:tr w:rsidR="003F46CE" w:rsidRPr="00A14E91" w14:paraId="79F992C5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85F10" w14:textId="1A8D7663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Q07890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9253" w14:textId="32F52FD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SOS2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54E4B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Son of sevenless homolog 2</w:t>
            </w:r>
          </w:p>
        </w:tc>
      </w:tr>
      <w:tr w:rsidR="003F46CE" w:rsidRPr="000B2108" w14:paraId="5DE8D6B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CFA5" w14:textId="6E62C0CF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P49675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095C3" w14:textId="24A39F2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STAR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3FF8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Steroidogenic acute regulatory protein, mitochondrial</w:t>
            </w:r>
          </w:p>
        </w:tc>
      </w:tr>
      <w:tr w:rsidR="003F46CE" w:rsidRPr="00BF45A3" w14:paraId="62BDCA78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D790D" w14:textId="76449A8D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Q7Z7C8-4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34C6E" w14:textId="5056B3D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TAF8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F92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Transcription initiation factor TFIID subunit 8</w:t>
            </w:r>
          </w:p>
        </w:tc>
      </w:tr>
      <w:tr w:rsidR="003F46CE" w:rsidRPr="00A14E91" w14:paraId="27DCA43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1A35" w14:textId="5003914F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Q9H6P5-2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D491E" w14:textId="3659A19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TASP1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AD079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Threonine aspartase 1</w:t>
            </w:r>
          </w:p>
        </w:tc>
      </w:tr>
      <w:tr w:rsidR="003F46CE" w:rsidRPr="00A14E91" w14:paraId="670578AF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CBCD5" w14:textId="27925996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P02787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F89F" w14:textId="113237A0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TF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2C46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Serotransferrin, Transferrin</w:t>
            </w:r>
          </w:p>
        </w:tc>
      </w:tr>
      <w:tr w:rsidR="003F46CE" w:rsidRPr="00A14E91" w14:paraId="2F5B2186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4E44" w14:textId="4AB1BCE7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P07996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C689" w14:textId="08350AB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645D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Thrombospondin-1</w:t>
            </w:r>
          </w:p>
        </w:tc>
      </w:tr>
      <w:tr w:rsidR="003F46CE" w:rsidRPr="00A14E91" w14:paraId="087A1A46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31034" w14:textId="369E2EA5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P35443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CE12" w14:textId="6C0F6D5A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THBS4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71D0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Thrombospondin-4</w:t>
            </w:r>
          </w:p>
        </w:tc>
      </w:tr>
      <w:tr w:rsidR="003F46CE" w:rsidRPr="00A14E91" w14:paraId="3821F4E7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FCA4" w14:textId="2D77C9CB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Q92545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E9D83" w14:textId="6FF17421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TMEM131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D7944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Transmembrane protein 131</w:t>
            </w:r>
          </w:p>
        </w:tc>
      </w:tr>
      <w:tr w:rsidR="003F46CE" w:rsidRPr="000B2108" w14:paraId="4DB85486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AD960" w14:textId="78671D38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Q9ULQ1-3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D1B89" w14:textId="49E8F3B9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TPCN1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138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Two pore calcium channel protein 1</w:t>
            </w:r>
          </w:p>
        </w:tc>
      </w:tr>
      <w:tr w:rsidR="003F46CE" w:rsidRPr="00A14E91" w14:paraId="087A56E4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EE347" w14:textId="05B3FFF0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P02766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F65C8" w14:textId="4ED1F132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TTR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7FFA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Transthyretin</w:t>
            </w:r>
          </w:p>
        </w:tc>
      </w:tr>
      <w:tr w:rsidR="003F46CE" w:rsidRPr="000B2108" w14:paraId="78C0380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3942D" w14:textId="3E58527C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Q14146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41DBA" w14:textId="27020C0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URB2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4B8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Unhealthy ribosome biogenesis protein 2 homolog</w:t>
            </w:r>
          </w:p>
        </w:tc>
      </w:tr>
      <w:tr w:rsidR="003F46CE" w:rsidRPr="000B2108" w14:paraId="21714850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5207" w14:textId="4B47295E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lastRenderedPageBreak/>
              <w:t>Q5THJ4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2ACFB" w14:textId="7CA847F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VPS13D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2C877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Vacuolar protein sorting-associated protein 13D</w:t>
            </w:r>
          </w:p>
        </w:tc>
      </w:tr>
      <w:tr w:rsidR="003F46CE" w:rsidRPr="00A14E91" w14:paraId="3ABEC539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FF1CB" w14:textId="44936009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P04004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E431" w14:textId="6BA0B014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VTN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1F3B2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Vitronectin</w:t>
            </w:r>
          </w:p>
        </w:tc>
      </w:tr>
      <w:tr w:rsidR="003F46CE" w:rsidRPr="00A14E91" w14:paraId="04799DAA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BC71" w14:textId="137BCAD1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P04275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FDDD" w14:textId="433BBC68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VWF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DF2E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von Willebrand factor</w:t>
            </w:r>
          </w:p>
        </w:tc>
      </w:tr>
      <w:tr w:rsidR="003F46CE" w:rsidRPr="000B2108" w14:paraId="03311A3C" w14:textId="77777777" w:rsidTr="00A14E91">
        <w:trPr>
          <w:trHeight w:val="288"/>
        </w:trPr>
        <w:tc>
          <w:tcPr>
            <w:tcW w:w="10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CC83" w14:textId="05A5A7D6" w:rsidR="003F46CE" w:rsidRPr="00A14E91" w:rsidRDefault="00CA1F0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O00401</w:t>
            </w:r>
          </w:p>
        </w:tc>
        <w:tc>
          <w:tcPr>
            <w:tcW w:w="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22DD7" w14:textId="54C53303" w:rsidR="003F46CE" w:rsidRPr="00A14E91" w:rsidRDefault="003F46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WASL</w:t>
            </w:r>
          </w:p>
        </w:tc>
        <w:tc>
          <w:tcPr>
            <w:tcW w:w="6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7BF5" w14:textId="77777777" w:rsidR="003F46CE" w:rsidRPr="00A14E91" w:rsidRDefault="003F46CE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Neural Wiskott-Aldrich syndrome protein</w:t>
            </w:r>
          </w:p>
        </w:tc>
      </w:tr>
      <w:tr w:rsidR="00B75F0D" w:rsidRPr="00A14E91" w14:paraId="70B22083" w14:textId="77777777" w:rsidTr="00A14E91">
        <w:trPr>
          <w:trHeight w:val="288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8A06A" w14:textId="3A313017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08ED" w14:textId="72AEC9F5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6734" w14:textId="4F8F739D" w:rsidR="00B75F0D" w:rsidRPr="00A14E91" w:rsidRDefault="00630213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alpha-2 heavy chain</w:t>
            </w:r>
          </w:p>
        </w:tc>
      </w:tr>
      <w:tr w:rsidR="00B75F0D" w:rsidRPr="00A14E91" w14:paraId="210AD8B4" w14:textId="77777777" w:rsidTr="00A14E91">
        <w:trPr>
          <w:trHeight w:val="288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389AC" w14:textId="45FB1A30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P0DOX4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56E76" w14:textId="3686A4D4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BA30C" w14:textId="6F4E7662" w:rsidR="00B75F0D" w:rsidRPr="00A14E91" w:rsidRDefault="00630213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epsilon heavy chain</w:t>
            </w:r>
          </w:p>
        </w:tc>
      </w:tr>
      <w:tr w:rsidR="00B75F0D" w:rsidRPr="00A14E91" w14:paraId="16F047F3" w14:textId="77777777" w:rsidTr="00A14E91">
        <w:trPr>
          <w:trHeight w:val="288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FF031" w14:textId="04A5536B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P0DOX5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E82D5" w14:textId="666E3759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3E091B" w14:textId="4F87A735" w:rsidR="00B75F0D" w:rsidRPr="00A14E91" w:rsidRDefault="00630213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gamma-1 heavy chain</w:t>
            </w:r>
          </w:p>
        </w:tc>
      </w:tr>
      <w:tr w:rsidR="00B75F0D" w:rsidRPr="00A14E91" w14:paraId="5CE78444" w14:textId="77777777" w:rsidTr="00A14E91">
        <w:trPr>
          <w:trHeight w:val="288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17BE7" w14:textId="35E6D344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P0DOX6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B37D7" w14:textId="2D4E4579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A14AA" w14:textId="4050C89D" w:rsidR="00B75F0D" w:rsidRPr="00A14E91" w:rsidRDefault="00630213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mu heavy chain</w:t>
            </w:r>
          </w:p>
        </w:tc>
      </w:tr>
      <w:tr w:rsidR="00B75F0D" w:rsidRPr="00A14E91" w14:paraId="186B8DCC" w14:textId="77777777" w:rsidTr="00A14E91">
        <w:trPr>
          <w:trHeight w:val="288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C9469" w14:textId="3FA3A30E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P0DOX7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63BC9" w14:textId="2ECBFB44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07E57" w14:textId="195DCBBA" w:rsidR="00B75F0D" w:rsidRPr="00A14E91" w:rsidRDefault="00630213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kappa light chain</w:t>
            </w:r>
          </w:p>
        </w:tc>
      </w:tr>
      <w:tr w:rsidR="00B75F0D" w:rsidRPr="00A14E91" w14:paraId="5D79E100" w14:textId="77777777" w:rsidTr="00A14E91">
        <w:trPr>
          <w:trHeight w:val="288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0139B" w14:textId="3EB8ADC3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P0DOX8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D1B11" w14:textId="62731E0B" w:rsidR="00B75F0D" w:rsidRPr="00A14E91" w:rsidRDefault="0063021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43B75" w14:textId="6042832A" w:rsidR="00B75F0D" w:rsidRPr="00A14E91" w:rsidRDefault="00630213" w:rsidP="00D467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lambda-1 light chain</w:t>
            </w:r>
          </w:p>
        </w:tc>
      </w:tr>
    </w:tbl>
    <w:p w14:paraId="7C0396A9" w14:textId="77777777" w:rsidR="0083401F" w:rsidRPr="00A14E91" w:rsidRDefault="0083401F">
      <w:pPr>
        <w:rPr>
          <w:rFonts w:ascii="Arial" w:hAnsi="Arial" w:cs="Arial"/>
          <w:b/>
          <w:bCs/>
          <w:sz w:val="20"/>
          <w:szCs w:val="20"/>
          <w:lang w:val="de-DE"/>
        </w:rPr>
      </w:pPr>
      <w:r w:rsidRPr="00A14E91">
        <w:rPr>
          <w:rFonts w:ascii="Arial" w:hAnsi="Arial" w:cs="Arial"/>
          <w:b/>
          <w:bCs/>
          <w:sz w:val="20"/>
          <w:szCs w:val="20"/>
          <w:lang w:val="de-DE"/>
        </w:rPr>
        <w:br w:type="page"/>
      </w:r>
    </w:p>
    <w:p w14:paraId="6E82F9FF" w14:textId="58DCB30E" w:rsidR="00767A62" w:rsidRPr="00A14E91" w:rsidRDefault="00767A62" w:rsidP="00621820">
      <w:pPr>
        <w:jc w:val="both"/>
        <w:rPr>
          <w:rFonts w:ascii="Arial" w:hAnsi="Arial" w:cs="Arial"/>
          <w:sz w:val="20"/>
          <w:szCs w:val="20"/>
          <w:lang w:val="en-US"/>
        </w:rPr>
      </w:pPr>
      <w:r w:rsidRPr="00A14E91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table </w:t>
      </w:r>
      <w:bookmarkEnd w:id="1"/>
      <w:r w:rsidR="00D46737" w:rsidRPr="00A14E91">
        <w:rPr>
          <w:rFonts w:ascii="Arial" w:hAnsi="Arial" w:cs="Arial"/>
          <w:b/>
          <w:bCs/>
          <w:sz w:val="20"/>
          <w:szCs w:val="20"/>
          <w:lang w:val="en-US"/>
        </w:rPr>
        <w:t>3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>. ExoS and ExoQ common exosomal</w:t>
      </w:r>
      <w:r w:rsidR="00E809FD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>proteins identified through MS</w:t>
      </w:r>
      <w:r w:rsidRPr="00A14E91">
        <w:rPr>
          <w:rFonts w:ascii="Arial" w:hAnsi="Arial" w:cs="Arial"/>
          <w:sz w:val="20"/>
          <w:szCs w:val="20"/>
          <w:lang w:val="en-US"/>
        </w:rPr>
        <w:t xml:space="preserve">. </w:t>
      </w:r>
      <w:r w:rsidR="00397854">
        <w:rPr>
          <w:rFonts w:ascii="Arial" w:hAnsi="Arial" w:cs="Arial"/>
          <w:sz w:val="20"/>
          <w:szCs w:val="20"/>
          <w:lang w:val="en-US"/>
        </w:rPr>
        <w:t>C</w:t>
      </w:r>
      <w:r w:rsidR="00FA4B0B" w:rsidRPr="00A14E91">
        <w:rPr>
          <w:rFonts w:ascii="Arial" w:hAnsi="Arial" w:cs="Arial"/>
          <w:sz w:val="20"/>
          <w:szCs w:val="20"/>
          <w:lang w:val="en-US"/>
        </w:rPr>
        <w:t xml:space="preserve">ommon proteins isolated from the two kits (considering both Controls and AD cases). </w:t>
      </w:r>
      <w:r w:rsidRPr="00A14E91">
        <w:rPr>
          <w:rFonts w:ascii="Arial" w:hAnsi="Arial" w:cs="Arial"/>
          <w:sz w:val="20"/>
          <w:szCs w:val="20"/>
          <w:lang w:val="en-US"/>
        </w:rPr>
        <w:t xml:space="preserve">The proteins included were found in at least one individual. </w:t>
      </w:r>
    </w:p>
    <w:tbl>
      <w:tblPr>
        <w:tblW w:w="8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"/>
        <w:gridCol w:w="1265"/>
        <w:gridCol w:w="6187"/>
      </w:tblGrid>
      <w:tr w:rsidR="00586CDB" w:rsidRPr="000B2108" w14:paraId="6A0C62A1" w14:textId="77777777" w:rsidTr="00A14E91">
        <w:trPr>
          <w:trHeight w:val="288"/>
        </w:trPr>
        <w:tc>
          <w:tcPr>
            <w:tcW w:w="8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</w:tcPr>
          <w:p w14:paraId="09BB1B20" w14:textId="186DFB2D" w:rsidR="00586CDB" w:rsidRPr="00A14E91" w:rsidRDefault="00586C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pt-PT"/>
              </w:rPr>
              <w:t>Overlap of proteins identified using ExoQ and ExoS</w:t>
            </w:r>
          </w:p>
        </w:tc>
      </w:tr>
      <w:tr w:rsidR="00695233" w:rsidRPr="00A14E91" w14:paraId="248AE9BE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4B04D14E" w14:textId="35FB210F" w:rsidR="00695233" w:rsidRPr="00A14E91" w:rsidRDefault="005629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pt-PT"/>
              </w:rPr>
              <w:t>UniProt ID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830A9AE" w14:textId="7DCD60B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Gene names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DEA6753" w14:textId="7777777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Protein names</w:t>
            </w:r>
          </w:p>
        </w:tc>
      </w:tr>
      <w:tr w:rsidR="00695233" w:rsidRPr="00A14E91" w14:paraId="7FC62D3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F79E" w14:textId="1B9D65A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P04217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5EAFB" w14:textId="12DE826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A1BG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4413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Alpha-1B-glycoprotein</w:t>
            </w:r>
          </w:p>
        </w:tc>
      </w:tr>
      <w:tr w:rsidR="00695233" w:rsidRPr="00A14E91" w14:paraId="56A92FC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B5F8" w14:textId="0485A89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P01023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0E66D" w14:textId="4D5163C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A2M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C8D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Alpha-2-macroglobulin</w:t>
            </w:r>
          </w:p>
        </w:tc>
      </w:tr>
      <w:tr w:rsidR="00695233" w:rsidRPr="00A14E91" w14:paraId="7987376C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CF385" w14:textId="61E47A1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P01019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AB910" w14:textId="2047C6A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AGT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777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Angiotensinogen</w:t>
            </w:r>
          </w:p>
        </w:tc>
      </w:tr>
      <w:tr w:rsidR="00695233" w:rsidRPr="00A14E91" w14:paraId="6ABF93EE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700EE" w14:textId="63DC325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P02768-1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626D7" w14:textId="2C37230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E2A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albumin</w:t>
            </w:r>
          </w:p>
        </w:tc>
      </w:tr>
      <w:tr w:rsidR="00695233" w:rsidRPr="00A14E91" w14:paraId="55AFCA8D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ECD1C" w14:textId="2480E33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AEFF2" w14:textId="70FB984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AMBP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3F2A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AMBP</w:t>
            </w:r>
          </w:p>
        </w:tc>
      </w:tr>
      <w:tr w:rsidR="00695233" w:rsidRPr="00A14E91" w14:paraId="1FAE8B7E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7F31" w14:textId="1A0799D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68AD" w14:textId="75DFB73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APCS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8C70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P-component</w:t>
            </w:r>
          </w:p>
        </w:tc>
      </w:tr>
      <w:tr w:rsidR="00695233" w:rsidRPr="00A14E91" w14:paraId="1F465F5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15E47" w14:textId="1FD25A3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P02647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1C58" w14:textId="501035E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1EF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</w:t>
            </w:r>
          </w:p>
        </w:tc>
      </w:tr>
      <w:tr w:rsidR="00695233" w:rsidRPr="00A14E91" w14:paraId="07D3EE2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28FAB" w14:textId="2285CB90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P06727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76BF" w14:textId="7EBA7E7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F72C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A-IV</w:t>
            </w:r>
          </w:p>
        </w:tc>
      </w:tr>
      <w:tr w:rsidR="00695233" w:rsidRPr="00A14E91" w14:paraId="610872D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958EF" w14:textId="49EA2D7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P04114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4132D" w14:textId="389E777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08A59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B-100</w:t>
            </w:r>
          </w:p>
        </w:tc>
      </w:tr>
      <w:tr w:rsidR="00695233" w:rsidRPr="00A14E91" w14:paraId="23C5CEDE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368CA" w14:textId="435D0640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P05090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A7B46" w14:textId="28B5A0B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APOD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7E5C0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D</w:t>
            </w:r>
          </w:p>
        </w:tc>
      </w:tr>
      <w:tr w:rsidR="00695233" w:rsidRPr="00A14E91" w14:paraId="489A120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C13A6" w14:textId="219CF900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P02649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DE580" w14:textId="6138053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APOE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4AF3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E</w:t>
            </w:r>
          </w:p>
        </w:tc>
      </w:tr>
      <w:tr w:rsidR="00695233" w:rsidRPr="00A14E91" w14:paraId="0DCD73D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98D2" w14:textId="38573EB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2C13A" w14:textId="5EFAA1E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APOH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BC5B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Beta-2-glycoprotein 1</w:t>
            </w:r>
          </w:p>
        </w:tc>
      </w:tr>
      <w:tr w:rsidR="00695233" w:rsidRPr="00A14E91" w14:paraId="5DB5F7C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16B5A" w14:textId="329DCD1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O14791-2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2084D" w14:textId="33F086D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3BD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L1</w:t>
            </w:r>
          </w:p>
        </w:tc>
      </w:tr>
      <w:tr w:rsidR="00695233" w:rsidRPr="00A14E91" w14:paraId="05B4B1E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ED53" w14:textId="44E959F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O95445-1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F887A" w14:textId="73302A9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APOM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7B7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M</w:t>
            </w:r>
          </w:p>
        </w:tc>
      </w:tr>
      <w:tr w:rsidR="00695233" w:rsidRPr="00BF45A3" w14:paraId="2799B4D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691AB" w14:textId="71ABCD3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P31939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A3980" w14:textId="1843566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ATIC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C8EA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Bifunctional purine biosynthesis protein PURH</w:t>
            </w:r>
          </w:p>
        </w:tc>
      </w:tr>
      <w:tr w:rsidR="00695233" w:rsidRPr="00A14E91" w14:paraId="24F3BE8F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F87F" w14:textId="73B41A8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P25311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CDAD" w14:textId="161F4EA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AZGP1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E432C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Zinc-alpha-2-glycoprotein</w:t>
            </w:r>
          </w:p>
        </w:tc>
      </w:tr>
      <w:tr w:rsidR="00695233" w:rsidRPr="000B2108" w14:paraId="29E713F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939E0" w14:textId="18CF7AA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P02745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24A0B" w14:textId="615EFC1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C1QA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568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A</w:t>
            </w:r>
          </w:p>
        </w:tc>
      </w:tr>
      <w:tr w:rsidR="00695233" w:rsidRPr="000B2108" w14:paraId="76513FB0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332A" w14:textId="0EC14E0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P02747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4E669" w14:textId="5B2DF91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C1QC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80629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C</w:t>
            </w:r>
          </w:p>
        </w:tc>
      </w:tr>
      <w:tr w:rsidR="00695233" w:rsidRPr="00A14E91" w14:paraId="02181E7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84AD5" w14:textId="2F10C18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P00736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3940" w14:textId="3B49882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C1R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21EE6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receptor type 1</w:t>
            </w:r>
          </w:p>
        </w:tc>
      </w:tr>
      <w:tr w:rsidR="00695233" w:rsidRPr="00A14E91" w14:paraId="65E7FC2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BEC2" w14:textId="5534EA4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P09871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BA6D" w14:textId="665B95F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C1S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0DE96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C1s subcomponent</w:t>
            </w:r>
          </w:p>
        </w:tc>
      </w:tr>
      <w:tr w:rsidR="00695233" w:rsidRPr="00A14E91" w14:paraId="2E7E0C2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3310E" w14:textId="4BEF722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P06681-1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05D73" w14:textId="25C40CF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DC7FC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C2</w:t>
            </w:r>
          </w:p>
        </w:tc>
      </w:tr>
      <w:tr w:rsidR="00695233" w:rsidRPr="00A14E91" w14:paraId="6EFA8E40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2C771" w14:textId="59D7369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P01024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11F3" w14:textId="5FEDDC8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1677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C3</w:t>
            </w:r>
          </w:p>
        </w:tc>
      </w:tr>
      <w:tr w:rsidR="00695233" w:rsidRPr="00A14E91" w14:paraId="78083396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03A94" w14:textId="0A24434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P0C0L4-1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2789" w14:textId="0E1A1910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C4A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97707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C4-A</w:t>
            </w:r>
          </w:p>
        </w:tc>
      </w:tr>
      <w:tr w:rsidR="00695233" w:rsidRPr="00A14E91" w14:paraId="45A373B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5D0B" w14:textId="27239AA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P0C0L5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FFED8" w14:textId="2D14095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0A05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C4-B</w:t>
            </w:r>
          </w:p>
        </w:tc>
      </w:tr>
      <w:tr w:rsidR="00695233" w:rsidRPr="00BF45A3" w14:paraId="4E4777EC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D7A0" w14:textId="0FCC9CE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P04003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B622" w14:textId="3979544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C4BPA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1117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alpha chain</w:t>
            </w:r>
          </w:p>
        </w:tc>
      </w:tr>
      <w:tr w:rsidR="00695233" w:rsidRPr="00BF45A3" w14:paraId="3866562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C6F4" w14:textId="226B5D2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P20851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6709" w14:textId="6E94042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96F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beta chain</w:t>
            </w:r>
          </w:p>
        </w:tc>
      </w:tr>
      <w:tr w:rsidR="00695233" w:rsidRPr="00A14E91" w14:paraId="05DFBB8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33B76" w14:textId="114245B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P01031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3113F" w14:textId="648D56A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C5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96EE3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C5</w:t>
            </w:r>
          </w:p>
        </w:tc>
      </w:tr>
      <w:tr w:rsidR="00695233" w:rsidRPr="00A14E91" w14:paraId="32079E2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98923" w14:textId="7B26647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P13671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910D0" w14:textId="374CE71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C6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6EA4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C6</w:t>
            </w:r>
          </w:p>
        </w:tc>
      </w:tr>
      <w:tr w:rsidR="00695233" w:rsidRPr="00A14E91" w14:paraId="7278512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ED1F" w14:textId="1E00A14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P10643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B4CFB" w14:textId="4C1ED74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C7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51AF8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C7</w:t>
            </w:r>
          </w:p>
        </w:tc>
      </w:tr>
      <w:tr w:rsidR="00695233" w:rsidRPr="000B2108" w14:paraId="434C4D95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E2E58" w14:textId="3E1BBA3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P07358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C300" w14:textId="4779988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8049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beta chain</w:t>
            </w:r>
          </w:p>
        </w:tc>
      </w:tr>
      <w:tr w:rsidR="00695233" w:rsidRPr="000B2108" w14:paraId="6868081D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6553" w14:textId="5C5E548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P07360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1788" w14:textId="4CA4A6A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C8G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8A468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gamma chain</w:t>
            </w:r>
          </w:p>
        </w:tc>
      </w:tr>
      <w:tr w:rsidR="00695233" w:rsidRPr="00A14E91" w14:paraId="58F951F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26E85" w14:textId="48EBAD2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P02748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C34AC" w14:textId="0ED0FE2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C9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D9927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C9</w:t>
            </w:r>
          </w:p>
        </w:tc>
      </w:tr>
      <w:tr w:rsidR="00695233" w:rsidRPr="00A14E91" w14:paraId="52B0EC5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BB15" w14:textId="6E9C3D3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O43866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99684" w14:textId="124683B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CD5L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2B7C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 antigen-like</w:t>
            </w:r>
          </w:p>
        </w:tc>
      </w:tr>
      <w:tr w:rsidR="00695233" w:rsidRPr="00A14E91" w14:paraId="17087E3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4C86" w14:textId="5C3CE0C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P00751-1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6C913" w14:textId="1310D69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CBC16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B</w:t>
            </w:r>
          </w:p>
        </w:tc>
      </w:tr>
      <w:tr w:rsidR="00695233" w:rsidRPr="00A14E91" w14:paraId="51048E3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FB344" w14:textId="5937F9F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P08603-1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E14B6" w14:textId="27F86DF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6E12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H</w:t>
            </w:r>
          </w:p>
        </w:tc>
      </w:tr>
      <w:tr w:rsidR="00695233" w:rsidRPr="000B2108" w14:paraId="7C2C0F8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B7AF2" w14:textId="57AA859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Q03591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0C07A" w14:textId="09ACE7F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4E2C3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1</w:t>
            </w:r>
          </w:p>
        </w:tc>
      </w:tr>
      <w:tr w:rsidR="00695233" w:rsidRPr="000B2108" w14:paraId="4023B81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B86E5" w14:textId="1C1F2E1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P36980-1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B331" w14:textId="6FB86C3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33BA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2</w:t>
            </w:r>
          </w:p>
        </w:tc>
      </w:tr>
      <w:tr w:rsidR="00695233" w:rsidRPr="00A14E91" w14:paraId="0BB12F5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D1BCB" w14:textId="1EE1E74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P27918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A544" w14:textId="6812B2A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FEE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Properdin</w:t>
            </w:r>
          </w:p>
        </w:tc>
      </w:tr>
      <w:tr w:rsidR="00695233" w:rsidRPr="00A14E91" w14:paraId="2BB173C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150F1" w14:textId="3636E8D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P05452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4918" w14:textId="7F00142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CLEC3B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D670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Tetranectin</w:t>
            </w:r>
          </w:p>
        </w:tc>
      </w:tr>
      <w:tr w:rsidR="00695233" w:rsidRPr="00A14E91" w14:paraId="76EF1A58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AF150" w14:textId="27D4071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P10909-2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3AB7A" w14:textId="505AF94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4FC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Clusterin</w:t>
            </w:r>
          </w:p>
        </w:tc>
      </w:tr>
      <w:tr w:rsidR="00695233" w:rsidRPr="00A14E91" w14:paraId="46D456E3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B9A6E" w14:textId="667FC72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P00450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2A3D2" w14:textId="1DA86AF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80E3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Ceruloplasmin</w:t>
            </w:r>
          </w:p>
        </w:tc>
      </w:tr>
      <w:tr w:rsidR="00695233" w:rsidRPr="00A14E91" w14:paraId="3DC6FF0D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1A2C" w14:textId="2181FB0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P02741-1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614CF" w14:textId="7B0069F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CRP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3AF0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Cysteine-rich protein 1</w:t>
            </w:r>
          </w:p>
        </w:tc>
      </w:tr>
      <w:tr w:rsidR="00695233" w:rsidRPr="00A14E91" w14:paraId="1EF5B87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66CF" w14:textId="4BEC911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Q08211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364ED" w14:textId="1E6EE420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DHX9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8B59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ATP-dependent RNA helicase A</w:t>
            </w:r>
          </w:p>
        </w:tc>
      </w:tr>
      <w:tr w:rsidR="00695233" w:rsidRPr="00A14E91" w14:paraId="6C0EE09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C788" w14:textId="1A8EE8E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Q02413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26C9E" w14:textId="6B9EDC1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DSG1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DDCDC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Desmoglein-1 </w:t>
            </w:r>
          </w:p>
        </w:tc>
      </w:tr>
      <w:tr w:rsidR="00695233" w:rsidRPr="00A14E91" w14:paraId="0010D69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DEF9" w14:textId="21EEDBC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Q16610-4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B5761" w14:textId="5CE9906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ECM1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D936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Extracellular matrix protein 1</w:t>
            </w:r>
          </w:p>
        </w:tc>
      </w:tr>
      <w:tr w:rsidR="00695233" w:rsidRPr="00A14E91" w14:paraId="4512ED1E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5AE67" w14:textId="3B8C537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P00748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44C5F" w14:textId="2AB4B87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AE3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Coagulation factor XII</w:t>
            </w:r>
          </w:p>
        </w:tc>
      </w:tr>
      <w:tr w:rsidR="00695233" w:rsidRPr="00BF45A3" w14:paraId="5C2CDFC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0CAF" w14:textId="4B1822C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P05160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F7005" w14:textId="44D0AB5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F13B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9144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Coagulation factor XIII B chain</w:t>
            </w:r>
          </w:p>
        </w:tc>
      </w:tr>
      <w:tr w:rsidR="00695233" w:rsidRPr="00A14E91" w14:paraId="66EC255F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FE903" w14:textId="58FD47D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P00734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FE9F" w14:textId="5178494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1F7CC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Prothrombin</w:t>
            </w:r>
          </w:p>
        </w:tc>
      </w:tr>
      <w:tr w:rsidR="00695233" w:rsidRPr="00A14E91" w14:paraId="103E421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C176" w14:textId="339EAB1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P23142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ACAB" w14:textId="27BABEC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FBLN1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D8F7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Fibulin-1</w:t>
            </w:r>
          </w:p>
        </w:tc>
      </w:tr>
      <w:tr w:rsidR="00695233" w:rsidRPr="00A14E91" w14:paraId="601382B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EAC2" w14:textId="3B40919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Q9Y6R7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A3556" w14:textId="7CEEB36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FCGBP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CFAE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IgGFc-binding protein</w:t>
            </w:r>
          </w:p>
        </w:tc>
      </w:tr>
      <w:tr w:rsidR="00695233" w:rsidRPr="00A14E91" w14:paraId="3336DB58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B1530" w14:textId="683CB6A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O75636-1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B2CF4" w14:textId="1CEBFB0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FCN3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717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Ficolin-3</w:t>
            </w:r>
          </w:p>
        </w:tc>
      </w:tr>
      <w:tr w:rsidR="00695233" w:rsidRPr="00A14E91" w14:paraId="10E7215D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ED78C" w14:textId="3D59BBC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P02751-15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A060" w14:textId="5838A8C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FN1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61C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Fibronectin</w:t>
            </w:r>
          </w:p>
        </w:tc>
      </w:tr>
      <w:tr w:rsidR="00695233" w:rsidRPr="00A14E91" w14:paraId="138DA9F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25776" w14:textId="14E17A7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P02774-3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79447" w14:textId="1E8FCAC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GC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010B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Vitamin D-binding protein</w:t>
            </w:r>
          </w:p>
        </w:tc>
      </w:tr>
      <w:tr w:rsidR="00695233" w:rsidRPr="00A14E91" w14:paraId="44331FE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34E21" w14:textId="1766FF3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P06396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E948B" w14:textId="10C1FB5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GSN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5F3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Gelsolin</w:t>
            </w:r>
          </w:p>
        </w:tc>
      </w:tr>
      <w:tr w:rsidR="00695233" w:rsidRPr="00A14E91" w14:paraId="76E723D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78FE" w14:textId="45868EC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P62805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565A" w14:textId="516943E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H4C1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A37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Histone H4</w:t>
            </w:r>
          </w:p>
        </w:tc>
      </w:tr>
      <w:tr w:rsidR="00695233" w:rsidRPr="00A14E91" w14:paraId="68A27C1F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3E4C9" w14:textId="3E7CB05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P69905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616D" w14:textId="3FB1945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HBA1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1568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alpha</w:t>
            </w:r>
          </w:p>
        </w:tc>
      </w:tr>
      <w:tr w:rsidR="00695233" w:rsidRPr="00A14E91" w14:paraId="6DE93E63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8F6F" w14:textId="454130F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P68871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098BD" w14:textId="36BCA21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05E9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beta </w:t>
            </w:r>
          </w:p>
        </w:tc>
      </w:tr>
      <w:tr w:rsidR="00695233" w:rsidRPr="00A14E91" w14:paraId="64E924C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63845" w14:textId="0E6E64F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P02042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B4803" w14:textId="6065A20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HBD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723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delta </w:t>
            </w:r>
          </w:p>
        </w:tc>
      </w:tr>
      <w:tr w:rsidR="00695233" w:rsidRPr="00A14E91" w14:paraId="51973DB8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C4E2" w14:textId="624E34F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P00738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2DAD" w14:textId="27A9725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2CF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Haptoglobin</w:t>
            </w:r>
          </w:p>
        </w:tc>
      </w:tr>
      <w:tr w:rsidR="00695233" w:rsidRPr="00A14E91" w14:paraId="6F68E5B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DB19" w14:textId="0B5E2CD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P00739-2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794B6" w14:textId="2851D1F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HPR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CDE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Heparanase</w:t>
            </w:r>
          </w:p>
        </w:tc>
      </w:tr>
      <w:tr w:rsidR="00695233" w:rsidRPr="00A14E91" w14:paraId="5CB1861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D68F2" w14:textId="211A44B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P02790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0CD62" w14:textId="3DB5320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HPX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FBD9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Hemopexin</w:t>
            </w:r>
          </w:p>
        </w:tc>
      </w:tr>
      <w:tr w:rsidR="00695233" w:rsidRPr="00A14E91" w14:paraId="63FBBB7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AE95" w14:textId="09EDC22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P04196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27E38" w14:textId="13BFF86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HRG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0FDF7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Histidine-rich glycoprotein</w:t>
            </w:r>
          </w:p>
        </w:tc>
      </w:tr>
      <w:tr w:rsidR="00695233" w:rsidRPr="00A14E91" w14:paraId="1771CE7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882DC" w14:textId="3BBCC85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Q86YZ3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433DA" w14:textId="769B6D2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HRNR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07A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Hornerin</w:t>
            </w:r>
          </w:p>
        </w:tc>
      </w:tr>
      <w:tr w:rsidR="00695233" w:rsidRPr="000B2108" w14:paraId="5A9AF5A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55842" w14:textId="62B7254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P35858-2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9A749" w14:textId="1881033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IGFALS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540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Insulin-like growth factor-binding protein complex acid labile subunit</w:t>
            </w:r>
          </w:p>
        </w:tc>
      </w:tr>
      <w:tr w:rsidR="00695233" w:rsidRPr="00A14E91" w14:paraId="3C608FD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174A" w14:textId="2AA5326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P01876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E8CC5" w14:textId="52F7987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IGHA1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07A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alpha 1</w:t>
            </w:r>
          </w:p>
        </w:tc>
      </w:tr>
      <w:tr w:rsidR="00695233" w:rsidRPr="00A14E91" w14:paraId="0E3152A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74147" w14:textId="5E48EB9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P01859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A2715" w14:textId="3BAA75D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288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2</w:t>
            </w:r>
          </w:p>
        </w:tc>
      </w:tr>
      <w:tr w:rsidR="00695233" w:rsidRPr="00A14E91" w14:paraId="0191631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2BA0F" w14:textId="26D64EC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P01860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BBF0" w14:textId="1B0FEC8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5AAAC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3</w:t>
            </w:r>
          </w:p>
        </w:tc>
      </w:tr>
      <w:tr w:rsidR="00695233" w:rsidRPr="00A14E91" w14:paraId="02392CB8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A411" w14:textId="1838A91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P01861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9A88" w14:textId="16D8AD50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29F3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4</w:t>
            </w:r>
          </w:p>
        </w:tc>
      </w:tr>
      <w:tr w:rsidR="00695233" w:rsidRPr="00A14E91" w14:paraId="4C6168CD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D986" w14:textId="04FDF6F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highlight w:val="magenta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P01871-2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7D36C" w14:textId="1C0BD70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IGHM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6A7D4" w14:textId="420249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mu</w:t>
            </w:r>
          </w:p>
        </w:tc>
      </w:tr>
      <w:tr w:rsidR="00695233" w:rsidRPr="00A14E91" w14:paraId="737399E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1EEFC" w14:textId="5EF3810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A0A0C4DH31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52F5C" w14:textId="2559A31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IGHV1-18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D62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1-18</w:t>
            </w:r>
          </w:p>
        </w:tc>
      </w:tr>
      <w:tr w:rsidR="00695233" w:rsidRPr="00A14E91" w14:paraId="21D46195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94D67" w14:textId="01D588D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P23083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CC33" w14:textId="62CA26A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IGHV1OR15-1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95D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1/OR15-1</w:t>
            </w:r>
          </w:p>
        </w:tc>
      </w:tr>
      <w:tr w:rsidR="00695233" w:rsidRPr="00A14E91" w14:paraId="5D95AD4C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A78A6" w14:textId="05C8A45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A0A0B4J1V0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553D" w14:textId="315B2A8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IGHV3-15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2E34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3-15</w:t>
            </w:r>
          </w:p>
        </w:tc>
      </w:tr>
      <w:tr w:rsidR="00695233" w:rsidRPr="00A14E91" w14:paraId="46F551B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7ADC8" w14:textId="23264E8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P01764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637A4" w14:textId="22733BB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IGHV3-23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7229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3-23</w:t>
            </w:r>
          </w:p>
        </w:tc>
      </w:tr>
      <w:tr w:rsidR="00695233" w:rsidRPr="00A14E91" w14:paraId="213AF906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11B2" w14:textId="4782FBE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A0A0B4J1X5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D4DAC" w14:textId="3C62AF9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IGHV3-74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980D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3-74</w:t>
            </w:r>
          </w:p>
        </w:tc>
      </w:tr>
      <w:tr w:rsidR="00695233" w:rsidRPr="00A14E91" w14:paraId="1EAC934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083C" w14:textId="4324D6F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A0A0B4J1U7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02DE6" w14:textId="37CBB69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IGHV6-1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BEC6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6-1</w:t>
            </w:r>
          </w:p>
        </w:tc>
      </w:tr>
      <w:tr w:rsidR="00695233" w:rsidRPr="00A14E91" w14:paraId="75EC32B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05D70" w14:textId="7F3590A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P01834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A494E" w14:textId="23D0AFA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IGKC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189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constant </w:t>
            </w:r>
          </w:p>
        </w:tc>
      </w:tr>
      <w:tr w:rsidR="00695233" w:rsidRPr="00A14E91" w14:paraId="0D23463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29697" w14:textId="270C7F1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A0A075B6S5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2CE70" w14:textId="7B3D402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IGKV1-27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4008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1-27</w:t>
            </w:r>
          </w:p>
        </w:tc>
      </w:tr>
      <w:tr w:rsidR="00695233" w:rsidRPr="00A14E91" w14:paraId="2A65FAF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047C8" w14:textId="3F184EA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A0A0C4DH72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A03C7" w14:textId="64E82640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IGKV1-6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A19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1-6</w:t>
            </w:r>
          </w:p>
        </w:tc>
      </w:tr>
      <w:tr w:rsidR="00695233" w:rsidRPr="00A14E91" w14:paraId="26EC6626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B0C40" w14:textId="4485ADD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P01594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98D8E" w14:textId="409E980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IGKV1D-33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406C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1D-33</w:t>
            </w:r>
          </w:p>
        </w:tc>
      </w:tr>
      <w:tr w:rsidR="00695233" w:rsidRPr="00A14E91" w14:paraId="3E7A798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A847" w14:textId="1652EDE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P06310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77D78" w14:textId="3751C69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IGKV2-30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513D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2-30 </w:t>
            </w:r>
          </w:p>
        </w:tc>
      </w:tr>
      <w:tr w:rsidR="00695233" w:rsidRPr="00A14E91" w14:paraId="62FE1A03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5F368" w14:textId="37EBA9C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P01614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55794" w14:textId="26B3927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IGKV2D-40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DCEA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2D-40</w:t>
            </w:r>
          </w:p>
        </w:tc>
      </w:tr>
      <w:tr w:rsidR="00695233" w:rsidRPr="00A14E91" w14:paraId="1CBD696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FA70" w14:textId="3764893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P01624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8BF27" w14:textId="4957CE5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IGKV3-15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A21B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3-15</w:t>
            </w:r>
          </w:p>
        </w:tc>
      </w:tr>
      <w:tr w:rsidR="00695233" w:rsidRPr="00A14E91" w14:paraId="6012480F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C54FB" w14:textId="121295A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P01619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1D6DC" w14:textId="1658720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IGKV3-20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C771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3-20</w:t>
            </w:r>
          </w:p>
        </w:tc>
      </w:tr>
      <w:tr w:rsidR="00695233" w:rsidRPr="00A14E91" w14:paraId="45EEC363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A38B" w14:textId="202E984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A0A0A0MRZ8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4E07" w14:textId="0BF50F7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IGKV3D-11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2F9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3D-11</w:t>
            </w:r>
          </w:p>
        </w:tc>
      </w:tr>
      <w:tr w:rsidR="00695233" w:rsidRPr="00A14E91" w14:paraId="33662CAF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5A13" w14:textId="66D3824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A0A0C4DH55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9483" w14:textId="1711FEB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IGKV3D-7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66D7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3D-7</w:t>
            </w:r>
          </w:p>
        </w:tc>
      </w:tr>
      <w:tr w:rsidR="00695233" w:rsidRPr="00A14E91" w14:paraId="7D442DDE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21B05" w14:textId="79C6960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P0DOY2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D0299" w14:textId="799A545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9D4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2</w:t>
            </w:r>
          </w:p>
        </w:tc>
      </w:tr>
      <w:tr w:rsidR="00695233" w:rsidRPr="00A14E91" w14:paraId="5A94711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9E6C6" w14:textId="460491B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P0DOY3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0A5DE" w14:textId="55F3561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8182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3</w:t>
            </w:r>
          </w:p>
        </w:tc>
      </w:tr>
      <w:tr w:rsidR="00695233" w:rsidRPr="00A14E91" w14:paraId="7925D58D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BD4AC" w14:textId="3A5FCBA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P0CF74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2FA57" w14:textId="0F572BE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IGLC6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A8890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6</w:t>
            </w:r>
          </w:p>
        </w:tc>
      </w:tr>
      <w:tr w:rsidR="00695233" w:rsidRPr="00A14E91" w14:paraId="7F01207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4D1A1" w14:textId="1C5C9C8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A0M8Q6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68E0" w14:textId="785A943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IGLC7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2D8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7</w:t>
            </w:r>
          </w:p>
        </w:tc>
      </w:tr>
      <w:tr w:rsidR="00695233" w:rsidRPr="00A14E91" w14:paraId="25F30336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CD80" w14:textId="062BE9F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P15814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EE84" w14:textId="5C1AEA9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IGLL1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62416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lambda-like polypeptide 1</w:t>
            </w:r>
          </w:p>
        </w:tc>
      </w:tr>
      <w:tr w:rsidR="00695233" w:rsidRPr="00A14E91" w14:paraId="5B5A60F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2929" w14:textId="5A8AD81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EF054" w14:textId="3383650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IGLV1-47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6ABD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1-47</w:t>
            </w:r>
          </w:p>
        </w:tc>
      </w:tr>
      <w:tr w:rsidR="00695233" w:rsidRPr="00A14E91" w14:paraId="3768F75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14DA7" w14:textId="699CA83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P01701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5ECAC" w14:textId="3D82FA8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IGLV1-51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5444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1-51</w:t>
            </w:r>
          </w:p>
        </w:tc>
      </w:tr>
      <w:tr w:rsidR="00695233" w:rsidRPr="00A14E91" w14:paraId="149C060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9CBEA" w14:textId="0CFF95F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P80748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8A23" w14:textId="4C9CE63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IGLV3-21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15023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3-21</w:t>
            </w:r>
          </w:p>
        </w:tc>
      </w:tr>
      <w:tr w:rsidR="00695233" w:rsidRPr="00A14E91" w14:paraId="618688E6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4D9B" w14:textId="161E7DB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A0A075B6I9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7CE1" w14:textId="56509F5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IGLV7-46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68AC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7-46</w:t>
            </w:r>
          </w:p>
        </w:tc>
      </w:tr>
      <w:tr w:rsidR="00695233" w:rsidRPr="00A14E91" w14:paraId="256E56E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13886" w14:textId="65A424F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A0A075B6I0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B786" w14:textId="4FF4348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IGLV8-61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34C98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8-61</w:t>
            </w:r>
          </w:p>
        </w:tc>
      </w:tr>
      <w:tr w:rsidR="00695233" w:rsidRPr="000B2108" w14:paraId="1252841F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C61E3" w14:textId="00759F8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P19827-1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F8F8" w14:textId="6C32601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4112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H1</w:t>
            </w:r>
          </w:p>
        </w:tc>
      </w:tr>
      <w:tr w:rsidR="00695233" w:rsidRPr="000B2108" w14:paraId="361320B0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93935" w14:textId="21D9B6B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P19823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5E46" w14:textId="0164291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46212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H2</w:t>
            </w:r>
          </w:p>
        </w:tc>
      </w:tr>
      <w:tr w:rsidR="00695233" w:rsidRPr="000B2108" w14:paraId="4C44F085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A650D" w14:textId="67FEF36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Q06033-1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9C9BF" w14:textId="7D64AEF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D54A4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H3</w:t>
            </w:r>
          </w:p>
        </w:tc>
      </w:tr>
      <w:tr w:rsidR="00695233" w:rsidRPr="000B2108" w14:paraId="07BEC843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97EC" w14:textId="7022495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Q14624-1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E919" w14:textId="3023534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2233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H4</w:t>
            </w:r>
          </w:p>
        </w:tc>
      </w:tr>
      <w:tr w:rsidR="00695233" w:rsidRPr="00A14E91" w14:paraId="0E5389D8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67D0D" w14:textId="13207F3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P01591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55BA0" w14:textId="60B4289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JCHAIN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E62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J chain</w:t>
            </w:r>
          </w:p>
        </w:tc>
      </w:tr>
      <w:tr w:rsidR="00695233" w:rsidRPr="00A14E91" w14:paraId="5DF1921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8C28" w14:textId="70C65C5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P03952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BE52F" w14:textId="1478452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KLKB1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FB03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Plasma kallikrein</w:t>
            </w:r>
          </w:p>
        </w:tc>
      </w:tr>
      <w:tr w:rsidR="00695233" w:rsidRPr="00A14E91" w14:paraId="721D534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65B7B" w14:textId="42DBDC5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P01042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F04DB" w14:textId="076AD41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KNG1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0060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Kininogen-1</w:t>
            </w:r>
          </w:p>
        </w:tc>
      </w:tr>
      <w:tr w:rsidR="00695233" w:rsidRPr="00A14E91" w14:paraId="67C09013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7F39" w14:textId="220AE07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Q5T749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04339" w14:textId="1400463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KPRP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D4B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Keratinocyte proline-rich protein</w:t>
            </w:r>
          </w:p>
        </w:tc>
      </w:tr>
      <w:tr w:rsidR="00695233" w:rsidRPr="00A14E91" w14:paraId="2F1C6BF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54260" w14:textId="4DB771C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P04264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250F" w14:textId="3427A65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8976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1</w:t>
            </w:r>
          </w:p>
        </w:tc>
      </w:tr>
      <w:tr w:rsidR="00695233" w:rsidRPr="00A14E91" w14:paraId="1B0DBA2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04AC" w14:textId="5E6D170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P13645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7362D" w14:textId="607056D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KRT10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4CD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10</w:t>
            </w:r>
          </w:p>
        </w:tc>
      </w:tr>
      <w:tr w:rsidR="00695233" w:rsidRPr="00A14E91" w14:paraId="1FCE3D9A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4AC2A" w14:textId="70FB2FA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P02533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A5369" w14:textId="17DD10A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ED1A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14</w:t>
            </w:r>
          </w:p>
        </w:tc>
      </w:tr>
      <w:tr w:rsidR="00695233" w:rsidRPr="00A14E91" w14:paraId="7DDA7E7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1F4A" w14:textId="3AB1109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P08779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E046D" w14:textId="77DD846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KRT16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AE6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16 </w:t>
            </w:r>
          </w:p>
        </w:tc>
      </w:tr>
      <w:tr w:rsidR="00695233" w:rsidRPr="00BF45A3" w14:paraId="1BB580E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CB4C" w14:textId="27CEA84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P35908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F3D9" w14:textId="4616127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AA78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2 epidermal</w:t>
            </w:r>
          </w:p>
        </w:tc>
      </w:tr>
      <w:tr w:rsidR="00695233" w:rsidRPr="00A14E91" w14:paraId="62CA9BBC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4AC30" w14:textId="4F20734F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P13647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15ED" w14:textId="335A16A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KRT5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E4F0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5</w:t>
            </w:r>
          </w:p>
        </w:tc>
      </w:tr>
      <w:tr w:rsidR="00695233" w:rsidRPr="000B2108" w14:paraId="54DE1398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7A8D1" w14:textId="470FD71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P02538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55F41" w14:textId="73EE6FE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KRT6A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3FFED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6A</w:t>
            </w:r>
          </w:p>
        </w:tc>
      </w:tr>
      <w:tr w:rsidR="00695233" w:rsidRPr="00BF45A3" w14:paraId="2A48C2C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E5877" w14:textId="7B3DAEC5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P04259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288A8" w14:textId="612420E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KRT6B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17817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6B </w:t>
            </w:r>
          </w:p>
        </w:tc>
      </w:tr>
      <w:tr w:rsidR="00695233" w:rsidRPr="000B2108" w14:paraId="4A230625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06B55" w14:textId="124AE0E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P48668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51D84" w14:textId="3B64A95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KRT6C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26E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Keratin, type II cytoskeletal 6C</w:t>
            </w:r>
          </w:p>
        </w:tc>
      </w:tr>
      <w:tr w:rsidR="00695233" w:rsidRPr="00A14E91" w14:paraId="5ABA0005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F50A" w14:textId="09FD84A4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P35527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F8319" w14:textId="33E26CB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KRT9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51EC3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9 </w:t>
            </w:r>
          </w:p>
        </w:tc>
      </w:tr>
      <w:tr w:rsidR="00695233" w:rsidRPr="00A14E91" w14:paraId="48B7BADF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AFDC" w14:textId="5F56AEF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Q08380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FB036" w14:textId="7ED22F7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LGALS3BP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7CCC8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Galectin-3-binding protein </w:t>
            </w:r>
          </w:p>
        </w:tc>
      </w:tr>
      <w:tr w:rsidR="00695233" w:rsidRPr="00A14E91" w14:paraId="1A61406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6B392" w14:textId="45AA23E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P47929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8C8EA" w14:textId="512E7DA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LGALS7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92EC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Galectin-7</w:t>
            </w:r>
          </w:p>
        </w:tc>
      </w:tr>
      <w:tr w:rsidR="00695233" w:rsidRPr="00A14E91" w14:paraId="10B2583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8ECE" w14:textId="38FC369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P08519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7825" w14:textId="5373F4AE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LPA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F20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Apolipoprotein(a)</w:t>
            </w:r>
          </w:p>
        </w:tc>
      </w:tr>
      <w:tr w:rsidR="00695233" w:rsidRPr="00BF45A3" w14:paraId="48ACDD2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A05C" w14:textId="5DE10DB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O00187-1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86CF" w14:textId="6C39354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MASP2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6F98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Mannan-binding lectin serine protease 2</w:t>
            </w:r>
          </w:p>
        </w:tc>
      </w:tr>
      <w:tr w:rsidR="00695233" w:rsidRPr="00A14E91" w14:paraId="4B5ED9D9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981C" w14:textId="4C766501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C1CB2" w14:textId="2ABDD2D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ORM1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AD1C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Alpha-1-acid glycoprotein 1</w:t>
            </w:r>
          </w:p>
        </w:tc>
      </w:tr>
      <w:tr w:rsidR="00695233" w:rsidRPr="00A14E91" w14:paraId="6C005E7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88E16" w14:textId="2FED43BB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Q96PD5-2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2909" w14:textId="152E5CB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PGLYRP2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AF185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N-acetylmuramoyl-L-alanine amidase</w:t>
            </w:r>
          </w:p>
        </w:tc>
      </w:tr>
      <w:tr w:rsidR="00695233" w:rsidRPr="00A14E91" w14:paraId="5DAABE4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F4A92" w14:textId="12CC8200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Q9Y2I7-1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212A" w14:textId="135FAA2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PIKFYVE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93BE0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1-phosphatidylinositol 3-phosphate 5-kinase</w:t>
            </w:r>
          </w:p>
        </w:tc>
      </w:tr>
      <w:tr w:rsidR="00695233" w:rsidRPr="00A14E91" w14:paraId="46229B0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5EE8" w14:textId="3EFE8DAD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P00747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211E3" w14:textId="5DACA9E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PLG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533D7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Plasminogen</w:t>
            </w:r>
          </w:p>
        </w:tc>
      </w:tr>
      <w:tr w:rsidR="00695233" w:rsidRPr="00A14E91" w14:paraId="00260E0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D9747" w14:textId="4851EF81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P27169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2C9F7" w14:textId="36E8CF8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PON1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AE1D2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paraoxonase/arylesterase 1</w:t>
            </w:r>
          </w:p>
        </w:tc>
      </w:tr>
      <w:tr w:rsidR="00695233" w:rsidRPr="000B2108" w14:paraId="6577AA96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E707" w14:textId="47DD922C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A5A3E0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1899" w14:textId="33514B98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POTEF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0966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POTE ankyrin domain family member F</w:t>
            </w:r>
          </w:p>
        </w:tc>
      </w:tr>
      <w:tr w:rsidR="00695233" w:rsidRPr="00A14E91" w14:paraId="06FF3716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037C" w14:textId="7871296F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P02775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83846" w14:textId="0624C51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PPBP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3B1F8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Platelet basic protein</w:t>
            </w:r>
          </w:p>
        </w:tc>
      </w:tr>
      <w:tr w:rsidR="00695233" w:rsidRPr="00BF45A3" w14:paraId="67897250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8143" w14:textId="3A128C8D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P07225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0FF1E" w14:textId="545476C0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PROS1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D73F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Vitamin K-dependent protein S</w:t>
            </w:r>
          </w:p>
        </w:tc>
      </w:tr>
      <w:tr w:rsidR="00695233" w:rsidRPr="00A14E91" w14:paraId="6DB82A4C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EE813" w14:textId="5BBF2CFD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P07477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34C85" w14:textId="42D7B531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PRSS1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B3B8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Trypsin-1</w:t>
            </w:r>
          </w:p>
        </w:tc>
      </w:tr>
      <w:tr w:rsidR="00695233" w:rsidRPr="00BF45A3" w14:paraId="4228113B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7D10F" w14:textId="69B99EB6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P29074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878A" w14:textId="362A017C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PTPN4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A28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Tyrosine-protein phosphatase non-receptor type 4</w:t>
            </w:r>
          </w:p>
        </w:tc>
      </w:tr>
      <w:tr w:rsidR="00695233" w:rsidRPr="00A14E91" w14:paraId="50854B84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1C38F" w14:textId="5D6C940C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P20742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D0CA" w14:textId="696BEC36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PZP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8C6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Pregnancy zone protein </w:t>
            </w:r>
          </w:p>
        </w:tc>
      </w:tr>
      <w:tr w:rsidR="00695233" w:rsidRPr="00A14E91" w14:paraId="130718A7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4248E" w14:textId="3DC1C480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P02753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EDE79" w14:textId="17C82D0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RBP4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816D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Retinol-binding protein 4</w:t>
            </w:r>
          </w:p>
        </w:tc>
      </w:tr>
      <w:tr w:rsidR="00695233" w:rsidRPr="00A14E91" w14:paraId="50EF0AD6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95F6" w14:textId="1229FF65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P0DJI8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98148" w14:textId="03AB5293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16CF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A-1 protein</w:t>
            </w:r>
          </w:p>
        </w:tc>
      </w:tr>
      <w:tr w:rsidR="00695233" w:rsidRPr="00A14E91" w14:paraId="5604986F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F4D9B" w14:textId="7CFAE9C8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P35542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FA747" w14:textId="2C04DFE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15272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A-4 protein</w:t>
            </w:r>
          </w:p>
        </w:tc>
      </w:tr>
      <w:tr w:rsidR="00695233" w:rsidRPr="00A14E91" w14:paraId="4D01690F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22184" w14:textId="22C57DE0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P01009-1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BCEF" w14:textId="30210A3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D1CD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Alpha-1-antitrypsin</w:t>
            </w:r>
          </w:p>
        </w:tc>
      </w:tr>
      <w:tr w:rsidR="00695233" w:rsidRPr="00A14E91" w14:paraId="5E122BF1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9F596" w14:textId="0BA2277F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P01011-1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83825" w14:textId="471CCBF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SERPINA3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EB92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Alpha-1-antichymotrypsin</w:t>
            </w:r>
          </w:p>
        </w:tc>
      </w:tr>
      <w:tr w:rsidR="00695233" w:rsidRPr="00A14E91" w14:paraId="01E68943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AB9E" w14:textId="386E4912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P01008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926A" w14:textId="7CDF4512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SERPINC1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9F2D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Antithrombin-III</w:t>
            </w:r>
          </w:p>
        </w:tc>
      </w:tr>
      <w:tr w:rsidR="00695233" w:rsidRPr="00A14E91" w14:paraId="592D2CBD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3221" w14:textId="689DF3B1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P05546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90AE" w14:textId="1CE98B6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SERPIND1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5AD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Heparin cofactor 2 </w:t>
            </w:r>
          </w:p>
        </w:tc>
      </w:tr>
      <w:tr w:rsidR="00695233" w:rsidRPr="00A14E91" w14:paraId="325722B3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BFA34" w14:textId="326A690F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P36955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A237B" w14:textId="0B0E06EA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SERPINF1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FF0D6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Pigment epithelium-derived factor</w:t>
            </w:r>
          </w:p>
        </w:tc>
      </w:tr>
      <w:tr w:rsidR="00695233" w:rsidRPr="00A14E91" w14:paraId="508DF0C6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16F8" w14:textId="3714B6CF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P02787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B0884" w14:textId="162A6367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TF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817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Serotransferrin, Transferrin</w:t>
            </w:r>
          </w:p>
        </w:tc>
      </w:tr>
      <w:tr w:rsidR="00695233" w:rsidRPr="00A14E91" w14:paraId="19DA188C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D104" w14:textId="02B087F2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P07996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AB265" w14:textId="30621CE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THBS1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ABE0E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Thrombospondin-1</w:t>
            </w:r>
          </w:p>
        </w:tc>
      </w:tr>
      <w:tr w:rsidR="00695233" w:rsidRPr="00A14E91" w14:paraId="590B75CC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E3028" w14:textId="1D599270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P35443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C7731" w14:textId="5D8E4D0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THBS4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585D1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Thrombospondin-4</w:t>
            </w:r>
          </w:p>
        </w:tc>
      </w:tr>
      <w:tr w:rsidR="00695233" w:rsidRPr="00A14E91" w14:paraId="5FB2A892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430F3" w14:textId="3809CDCC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P02766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E8E7" w14:textId="01FA38DD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TTR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DBEF0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Transthyretin</w:t>
            </w:r>
          </w:p>
        </w:tc>
      </w:tr>
      <w:tr w:rsidR="00695233" w:rsidRPr="00A14E91" w14:paraId="7E9BA905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1A8F" w14:textId="775541CA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P04004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9C965" w14:textId="59B6E319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VTN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182A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Vitronectin</w:t>
            </w:r>
          </w:p>
        </w:tc>
      </w:tr>
      <w:tr w:rsidR="00695233" w:rsidRPr="00A14E91" w14:paraId="091EE420" w14:textId="77777777" w:rsidTr="00A14E91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005A4" w14:textId="341AB956" w:rsidR="00695233" w:rsidRPr="00A14E91" w:rsidRDefault="00747E1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P04275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13A3" w14:textId="3B8ED00B" w:rsidR="00695233" w:rsidRPr="00A14E91" w:rsidRDefault="0069523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VWF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E2C1B" w14:textId="77777777" w:rsidR="00695233" w:rsidRPr="00A14E91" w:rsidRDefault="00695233" w:rsidP="00767A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von Willebrand factor</w:t>
            </w:r>
          </w:p>
        </w:tc>
      </w:tr>
      <w:tr w:rsidR="00F4198D" w:rsidRPr="00A14E91" w14:paraId="3D7C98EA" w14:textId="77777777" w:rsidTr="00A14E91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1C359" w14:textId="06928484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1748" w14:textId="3DF2689C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9F8DA" w14:textId="17A40C67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alpha-2 heavy chain</w:t>
            </w:r>
          </w:p>
        </w:tc>
      </w:tr>
      <w:tr w:rsidR="00F4198D" w:rsidRPr="00A14E91" w14:paraId="3C025E1D" w14:textId="77777777" w:rsidTr="00A14E91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69C7F" w14:textId="0B7C9C32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E6644" w14:textId="4680D64C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60609" w14:textId="57A9FAEC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epsilon heavy chain</w:t>
            </w:r>
          </w:p>
        </w:tc>
      </w:tr>
      <w:tr w:rsidR="00F4198D" w:rsidRPr="00A14E91" w14:paraId="51A6C3DA" w14:textId="77777777" w:rsidTr="00A14E91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33CC" w14:textId="2F0C1D5B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DF7AA" w14:textId="7ECEFBEE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33DCC" w14:textId="65A3CB6D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gamma-1 heavy chain</w:t>
            </w:r>
          </w:p>
        </w:tc>
      </w:tr>
      <w:tr w:rsidR="00F4198D" w:rsidRPr="00A14E91" w14:paraId="63C74C8F" w14:textId="77777777" w:rsidTr="00A14E91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CA35A" w14:textId="57BFF913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3A0A4" w14:textId="7AC33DFE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69177" w14:textId="2F2E2F49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mu heavy chain</w:t>
            </w:r>
          </w:p>
        </w:tc>
      </w:tr>
      <w:tr w:rsidR="00F4198D" w:rsidRPr="00A14E91" w14:paraId="55492489" w14:textId="77777777" w:rsidTr="00A14E91">
        <w:trPr>
          <w:trHeight w:val="288"/>
        </w:trPr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951C1" w14:textId="19D8E0A8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P0DOX7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223D2" w14:textId="302F5E68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4E670" w14:textId="2445794D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kappa light chain</w:t>
            </w:r>
          </w:p>
        </w:tc>
      </w:tr>
      <w:tr w:rsidR="00F4198D" w:rsidRPr="00A14E91" w14:paraId="3E2C2F84" w14:textId="77777777" w:rsidTr="00586CDB">
        <w:trPr>
          <w:trHeight w:val="288"/>
        </w:trPr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86D06" w14:textId="4027B5FE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P0DOX8</w:t>
            </w:r>
          </w:p>
        </w:tc>
        <w:tc>
          <w:tcPr>
            <w:tcW w:w="12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B7292" w14:textId="4E7D9F59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-</w:t>
            </w:r>
          </w:p>
        </w:tc>
        <w:tc>
          <w:tcPr>
            <w:tcW w:w="6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71A63" w14:textId="4456FD83" w:rsidR="00F4198D" w:rsidRPr="00A14E91" w:rsidRDefault="00F4198D" w:rsidP="00F419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Immunoglobulin lambda-1 light chain</w:t>
            </w:r>
          </w:p>
        </w:tc>
      </w:tr>
    </w:tbl>
    <w:p w14:paraId="506B5769" w14:textId="77777777" w:rsidR="00767A62" w:rsidRPr="00A14E91" w:rsidRDefault="00767A62" w:rsidP="0062182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7E4C2FB1" w14:textId="77777777" w:rsidR="00767A62" w:rsidRPr="00A14E91" w:rsidRDefault="00767A62" w:rsidP="0062182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4E1AB019" w14:textId="77777777" w:rsidR="00767A62" w:rsidRPr="00A14E91" w:rsidRDefault="00767A62" w:rsidP="0062182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E1032E1" w14:textId="77777777" w:rsidR="00767A62" w:rsidRPr="00A14E91" w:rsidRDefault="00767A62" w:rsidP="00621820">
      <w:pPr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A282A10" w14:textId="77777777" w:rsidR="00767A62" w:rsidRPr="00A14E91" w:rsidRDefault="00767A62">
      <w:pPr>
        <w:rPr>
          <w:rFonts w:ascii="Arial" w:hAnsi="Arial" w:cs="Arial"/>
          <w:b/>
          <w:bCs/>
          <w:sz w:val="20"/>
          <w:szCs w:val="20"/>
          <w:lang w:val="en-US"/>
        </w:rPr>
      </w:pPr>
      <w:r w:rsidRPr="00A14E91">
        <w:rPr>
          <w:rFonts w:ascii="Arial" w:hAnsi="Arial" w:cs="Arial"/>
          <w:b/>
          <w:bCs/>
          <w:sz w:val="20"/>
          <w:szCs w:val="20"/>
          <w:lang w:val="en-US"/>
        </w:rPr>
        <w:br w:type="page"/>
      </w:r>
    </w:p>
    <w:p w14:paraId="164CD83B" w14:textId="73D43700" w:rsidR="0030171A" w:rsidRPr="00A14E91" w:rsidRDefault="0030171A" w:rsidP="00621820">
      <w:pPr>
        <w:jc w:val="both"/>
        <w:rPr>
          <w:rFonts w:ascii="Arial" w:hAnsi="Arial" w:cs="Arial"/>
          <w:sz w:val="20"/>
          <w:szCs w:val="20"/>
        </w:rPr>
      </w:pPr>
      <w:r w:rsidRPr="00A14E91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D46737" w:rsidRPr="00A14E91">
        <w:rPr>
          <w:rFonts w:ascii="Arial" w:hAnsi="Arial" w:cs="Arial"/>
          <w:b/>
          <w:bCs/>
          <w:sz w:val="20"/>
          <w:szCs w:val="20"/>
          <w:lang w:val="en-US"/>
        </w:rPr>
        <w:t>4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. </w:t>
      </w:r>
      <w:r w:rsidR="002457BF" w:rsidRPr="00A14E91">
        <w:rPr>
          <w:rFonts w:ascii="Arial" w:hAnsi="Arial" w:cs="Arial"/>
          <w:b/>
          <w:bCs/>
          <w:sz w:val="20"/>
          <w:szCs w:val="20"/>
          <w:lang w:val="en-US"/>
        </w:rPr>
        <w:t>Overlap between the exosomal proteome</w:t>
      </w:r>
      <w:r w:rsidR="00F820B0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C36188" w:rsidRPr="00A14E91">
        <w:rPr>
          <w:rFonts w:ascii="Arial" w:hAnsi="Arial" w:cs="Arial"/>
          <w:b/>
          <w:bCs/>
          <w:sz w:val="20"/>
          <w:szCs w:val="20"/>
          <w:lang w:val="en-US"/>
        </w:rPr>
        <w:t>obtained for</w:t>
      </w:r>
      <w:r w:rsidR="002457BF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ExoQ through mass </w:t>
      </w:r>
      <w:r w:rsidR="002457BF" w:rsidRPr="00D3384F">
        <w:rPr>
          <w:rFonts w:ascii="Arial" w:hAnsi="Arial" w:cs="Arial"/>
          <w:b/>
          <w:bCs/>
          <w:sz w:val="20"/>
          <w:szCs w:val="20"/>
          <w:lang w:val="en-US"/>
        </w:rPr>
        <w:t xml:space="preserve">spectrometry </w:t>
      </w:r>
      <w:r w:rsidR="00F820B0" w:rsidRPr="00D3384F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="00912549">
        <w:rPr>
          <w:rFonts w:ascii="Arial" w:hAnsi="Arial" w:cs="Arial"/>
          <w:b/>
          <w:bCs/>
          <w:sz w:val="20"/>
          <w:szCs w:val="20"/>
          <w:lang w:val="en-US"/>
        </w:rPr>
        <w:t xml:space="preserve">list of </w:t>
      </w:r>
      <w:r w:rsidR="00F820B0" w:rsidRPr="00D3384F">
        <w:rPr>
          <w:rFonts w:ascii="Arial" w:hAnsi="Arial" w:cs="Arial"/>
          <w:b/>
          <w:bCs/>
          <w:sz w:val="20"/>
          <w:szCs w:val="20"/>
          <w:lang w:val="en-US"/>
        </w:rPr>
        <w:t xml:space="preserve">gene names from proteins identified) </w:t>
      </w:r>
      <w:r w:rsidR="002457BF" w:rsidRPr="00D3384F">
        <w:rPr>
          <w:rFonts w:ascii="Arial" w:hAnsi="Arial" w:cs="Arial"/>
          <w:b/>
          <w:bCs/>
          <w:sz w:val="20"/>
          <w:szCs w:val="20"/>
          <w:lang w:val="en-US"/>
        </w:rPr>
        <w:t>and t</w:t>
      </w:r>
      <w:r w:rsidR="002457BF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he serum-derived exosomal </w:t>
      </w:r>
      <w:r w:rsidR="00912549">
        <w:rPr>
          <w:rFonts w:ascii="Arial" w:hAnsi="Arial" w:cs="Arial"/>
          <w:b/>
          <w:bCs/>
          <w:sz w:val="20"/>
          <w:szCs w:val="20"/>
          <w:lang w:val="en-US"/>
        </w:rPr>
        <w:t xml:space="preserve">gene </w:t>
      </w:r>
      <w:r w:rsidR="00F820B0" w:rsidRPr="00A14E91">
        <w:rPr>
          <w:rFonts w:ascii="Arial" w:hAnsi="Arial" w:cs="Arial"/>
          <w:b/>
          <w:bCs/>
          <w:sz w:val="20"/>
          <w:szCs w:val="20"/>
          <w:lang w:val="en-US"/>
        </w:rPr>
        <w:t>list</w:t>
      </w:r>
      <w:r w:rsidR="002457BF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</w:t>
      </w:r>
      <w:r w:rsidR="00AD4C96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obtained </w:t>
      </w:r>
      <w:r w:rsidR="002457BF" w:rsidRPr="00A14E91">
        <w:rPr>
          <w:rFonts w:ascii="Arial" w:hAnsi="Arial" w:cs="Arial"/>
          <w:b/>
          <w:bCs/>
          <w:sz w:val="20"/>
          <w:szCs w:val="20"/>
          <w:lang w:val="en-US"/>
        </w:rPr>
        <w:t>from databases</w:t>
      </w:r>
      <w:r w:rsidR="00AD4C96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and literature search</w:t>
      </w:r>
      <w:r w:rsidR="002457BF" w:rsidRPr="00A14E91">
        <w:rPr>
          <w:rFonts w:ascii="Arial" w:hAnsi="Arial" w:cs="Arial"/>
          <w:sz w:val="20"/>
          <w:szCs w:val="20"/>
          <w:lang w:val="en-US"/>
        </w:rPr>
        <w:t xml:space="preserve">. The proteins included were found in at least one individual. </w:t>
      </w:r>
      <w:r w:rsidR="002457BF" w:rsidRPr="00A14E91">
        <w:rPr>
          <w:rFonts w:ascii="Arial" w:hAnsi="Arial" w:cs="Arial"/>
          <w:sz w:val="20"/>
          <w:szCs w:val="20"/>
        </w:rPr>
        <w:t>Abbreviations: C, Control; AD, Alzheimer’s Disease.</w:t>
      </w:r>
      <w:r w:rsidR="00043FB0" w:rsidRPr="00A14E91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1"/>
        <w:gridCol w:w="4445"/>
        <w:gridCol w:w="1469"/>
        <w:gridCol w:w="922"/>
        <w:gridCol w:w="877"/>
      </w:tblGrid>
      <w:tr w:rsidR="002457BF" w:rsidRPr="000B2108" w14:paraId="40D93A62" w14:textId="77777777" w:rsidTr="002457BF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806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5FFE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t-PT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0C876278" w14:textId="7C2F6958" w:rsidR="002457BF" w:rsidRPr="00A14E91" w:rsidRDefault="002457BF" w:rsidP="002457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pt-PT"/>
              </w:rPr>
              <w:t>Overlap with exosomal proteome from databases</w:t>
            </w:r>
          </w:p>
        </w:tc>
      </w:tr>
      <w:tr w:rsidR="002457BF" w:rsidRPr="00A14E91" w14:paraId="1EE0ACBB" w14:textId="77777777" w:rsidTr="00241729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8A1A28E" w14:textId="77777777" w:rsidR="002457BF" w:rsidRPr="00A14E91" w:rsidRDefault="002457BF" w:rsidP="00A14E9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Gene names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BE62370" w14:textId="77777777" w:rsidR="002457BF" w:rsidRPr="00A14E91" w:rsidRDefault="002457BF" w:rsidP="002457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Protein names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6EA5135" w14:textId="7F65995A" w:rsidR="002457BF" w:rsidRPr="00A14E91" w:rsidRDefault="002457BF" w:rsidP="00FA4B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C &amp; AD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3A5012" w14:textId="77777777" w:rsidR="002457BF" w:rsidRPr="00A14E91" w:rsidRDefault="002457BF" w:rsidP="00FA4B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C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61E9902" w14:textId="77777777" w:rsidR="002457BF" w:rsidRPr="00A14E91" w:rsidRDefault="002457BF" w:rsidP="00FA4B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AD</w:t>
            </w:r>
          </w:p>
        </w:tc>
      </w:tr>
      <w:tr w:rsidR="002457BF" w:rsidRPr="00A14E91" w14:paraId="71005EC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54F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A1BG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F85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Alpha-1B-glycoprotein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7254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E342A" w14:textId="07B4442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1682" w14:textId="29A643F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A14BBB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F0A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A2M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0D95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Alpha-2-macroglobulin, Alpha-2-M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C24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07EB" w14:textId="6A8A010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BD8E" w14:textId="4B55EFB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7113E9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3229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ACAP2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3E2E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Arf-GAP with coiled-coil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EFFD" w14:textId="3AD908B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885E" w14:textId="3330C6F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2E41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43360DC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C066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ACTB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1A9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Actin, cytoplasmic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C56B8" w14:textId="714D2A0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7A37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D9AA" w14:textId="3852088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19477C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358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ACTBL2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24D2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Beta-actin-like protein 2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65FF" w14:textId="3E1E606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3D482" w14:textId="2E64900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C563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2122799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506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AFM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F593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Afamin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E48E" w14:textId="62F6431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F75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8E4E9" w14:textId="1C79C94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71F6CB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540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3674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Angiotensinogen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E027C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213E8" w14:textId="072BEB3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825A" w14:textId="3AEC1DF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5C5ABC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AA74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AHSG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F75B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Alpha-2-HS-glycoprotein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3555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4B2A" w14:textId="0F47277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728F" w14:textId="37C0B3D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F57C8D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6E6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42F3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albumin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7466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4CF7" w14:textId="76BF921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6664" w14:textId="2E53B66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69207C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E68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AMBP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778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AMBP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8EE6D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FD11F" w14:textId="5C8841D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601D" w14:textId="72529B1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717D55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70C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ANXA2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D87B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Annexin A2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4AC2" w14:textId="66148DD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9B9EF" w14:textId="3D92F5E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EE46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718834A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113C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0553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P-component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FBD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82E2" w14:textId="49F190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E3C7" w14:textId="533FF96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752D4F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942D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5E6E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9147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341E5" w14:textId="584EB10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C329" w14:textId="5DEAAC5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C6F261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A04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E069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F263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B077E" w14:textId="0EE1778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46FD" w14:textId="7AB3DA5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335CBE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3F89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D5A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54B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CEEE2" w14:textId="60CC73C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3E59" w14:textId="1E82856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94D5E8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223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E59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B receptor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96F2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A1CD6" w14:textId="1045117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065A" w14:textId="44BBF9E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BC15BC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0EF0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0AE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C-III, Apo-CIII, ApoC-III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403A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D934" w14:textId="7A6E7CB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960E" w14:textId="7BB4417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FBCF3D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6A3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8AC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43F0C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9D21" w14:textId="4D4148B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D8CD" w14:textId="5C8FEC3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CE8DBB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178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9E7C" w14:textId="779B3B42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E, ApoE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F256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3874F" w14:textId="1865383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D923" w14:textId="7E299D9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85D468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2110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756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Beta-2-glycoprotein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3F3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07AD" w14:textId="1D8EC7D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C5FA0" w14:textId="0995B98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B2BD49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8FB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E99C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L1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D4A0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7189" w14:textId="4FFC61B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99F2A" w14:textId="203E71B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F9ADA8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7A6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BB1E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M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5D75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41E2C" w14:textId="169E56F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63C7A" w14:textId="537A625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385F1C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4E7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AZGP1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70B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Zinc-alpha-2-glycoprotein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4D54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D27F" w14:textId="191BC16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61379" w14:textId="58D77AC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85E0D3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963E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F52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CB22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CD0B" w14:textId="5D8E603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90126" w14:textId="3A0DE6B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BB25EA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949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C1F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1FBA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7CAE" w14:textId="4259A27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BE379" w14:textId="03B9DBB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CB4149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5909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8067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930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1CCFC" w14:textId="0C2DB47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1BE09" w14:textId="50714F0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586A82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7D7D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F9F2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C1r subcomponent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8646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E7C0" w14:textId="25F103C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6CB1" w14:textId="2A29B88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081A07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CE0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9E7A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C1s subcomponent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88B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DF22" w14:textId="1D994D2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6C35C" w14:textId="1D32259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6FB51D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2C2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7D6A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0815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9DCAD" w14:textId="27D8E9D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3CAE3" w14:textId="478F009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87F96E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63D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54A6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267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45CED" w14:textId="5415AE5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DC4B1" w14:textId="5ECF110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E388FC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D55F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BF1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D7F5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B9C8E" w14:textId="48CC50C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E985" w14:textId="6144582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ED3B2C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6D7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3E2C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5B2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10C6" w14:textId="15F5E8C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6B93" w14:textId="15EF8DE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852127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D737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3CF3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alpha chain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085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C4E5" w14:textId="2224BE6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6B3E" w14:textId="76AA22B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B939B7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C7E5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67C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beta chain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3D7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04908" w14:textId="78023BB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933E" w14:textId="08B8C92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1021B5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044C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502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ACBC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9015D" w14:textId="3409742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25BA" w14:textId="69BA8CC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709E73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009C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3A4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1EE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01454" w14:textId="34B6C0F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ABF7" w14:textId="6215E9C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2C3667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039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DC2A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F0A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7BBB" w14:textId="7DB6182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83D4" w14:textId="4DCAB95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3075EE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F704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3F7D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alpha chain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B47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061F9" w14:textId="7533FDD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4308" w14:textId="669D06E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202840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907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FDF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beta chain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C0926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7E7A6" w14:textId="311EACF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AAFC" w14:textId="00DDC8B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F448BA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FCB6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ACD3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gamma chain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838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6D0DA" w14:textId="576AA1B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152F" w14:textId="30CA1BD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62207F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89B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C9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4D2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C8C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79027" w14:textId="549B7EF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1E66F" w14:textId="6C62C4D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A515E4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62A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8B0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 antigen-like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1288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3249" w14:textId="2426304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19E7" w14:textId="68176C1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2B0076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B905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CD6F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04DAD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AE4F" w14:textId="659B573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B29D" w14:textId="136DF28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08270E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CAF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D6FC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08A5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69C99" w14:textId="7BFD460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280C3" w14:textId="3E7494D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698359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1893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A0C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ABD8D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A557" w14:textId="197E162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A94A" w14:textId="1523C1A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0546C5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435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0FD1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AE91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3A52" w14:textId="17C949C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35EB0" w14:textId="2020723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4BA6C1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115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089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9E71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4E5B" w14:textId="17CBA6A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FC30" w14:textId="7AC4AD8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A2B052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29AF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7D9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Properdin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3331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2CC1E" w14:textId="664301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D9BB3" w14:textId="339C2D3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A59644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1B54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CLEC3B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47E9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Tetranectin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702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7291" w14:textId="097E670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FBD1" w14:textId="514424A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F7138D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F27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0CE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Clusterin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CEB2D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71C93" w14:textId="3E40019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1DB9" w14:textId="3889407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E6B03B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987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CNDP1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242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Beta-Ala-His dipeptidase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EDF97" w14:textId="047BDE5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46663" w14:textId="1F0C9A4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EF8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1807966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30E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512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Ceruloplasmin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131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55F6" w14:textId="418748E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39AD4" w14:textId="7E044E6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754F94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A9A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CPN2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693B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Carboxypeptidase N subunit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E56F5" w14:textId="063FF39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ACFA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A4B9" w14:textId="5E7100E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992FA0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780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9561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C-reactive protein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8F2F1" w14:textId="303DAE3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FD0B" w14:textId="4950275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3B4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43E8A59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F5D8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DHX9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BC3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ATP-dependent RNA helicase 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52D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E469" w14:textId="23027F3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75F8" w14:textId="31D71A7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D0C76E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5DE1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DSG1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6B7D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Desmoglein-1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24AD" w14:textId="241E93D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CBB3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7D79" w14:textId="441A14F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815197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587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E669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Dystonin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264A8" w14:textId="37A41A1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44B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14F6" w14:textId="2D8A62B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A848D8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3DA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ECM1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E067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Extracellular matrix protein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DD4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6CD2" w14:textId="30FAB9D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3A7AD" w14:textId="1DB8240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8BF762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78E9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EFEMP1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7F5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EGF-containing fibulin-like extracellular matrix protein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C93A" w14:textId="3C4AFFD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9EC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D5B6" w14:textId="244629D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EED79C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51B4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51DF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Coagulation factor XI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0B2F" w14:textId="32BFAFD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60495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AA15F" w14:textId="7EC98E5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F500FA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6817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A3D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Coagulation factor XII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973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3F059" w14:textId="156590A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86F3B" w14:textId="746ACDE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1CB4DD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5AF8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551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Coagulation factor XIII B chain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09D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E5E1" w14:textId="4069E71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CB6BD" w14:textId="39D344F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C5B15B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3C5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3287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Prothrombin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3C93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7CCD" w14:textId="790A330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B04B" w14:textId="1754E90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51A1DC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2F9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FABP5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AC39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Fatty acid-binding protein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7A8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15EC2" w14:textId="2F7C04F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D25A5" w14:textId="43D7284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F41DC0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533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FBLN1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2FD5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Fibulin-1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D80F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A6552" w14:textId="303146F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B47C" w14:textId="6D7C78C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5E2B22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745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FCGBP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64D9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IgGFc-binding protein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F909" w14:textId="5B3143B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B90A" w14:textId="0C0018A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AE9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1D6AFC5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31F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FCN3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EF2F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Ficolin-3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37C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7D5E3" w14:textId="7ABE8F9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54452" w14:textId="7B97744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B37F59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F8DD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2459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Fibronectin, FN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26FD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AB27" w14:textId="7C550C0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AB895" w14:textId="65BB5DF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D1BC5F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4491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BE8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Vitamin D-binding protein, DBP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7D31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782D" w14:textId="60104BC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012BD" w14:textId="6C371D7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3055A8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5438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GPX3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C8CD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Glutathione peroxidase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55D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F1B35" w14:textId="1971CC0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C04E" w14:textId="3DACD6C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8A8784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15D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GSN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82F5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Gelsolin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E22A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55EE0" w14:textId="2AB8468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5A645" w14:textId="7A77097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AC9DF4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675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HABP2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512A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Hyaluronan-binding protein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644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39A2" w14:textId="43B2818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D205" w14:textId="321F0E1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6173AB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8BD3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561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alpha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7C21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F773" w14:textId="6C6CC5E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7EEF6" w14:textId="23F1DDB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BF19E3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84A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A0C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beta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EA2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7F864" w14:textId="10D31CA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0C63B" w14:textId="0E00145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40FF3E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FD3E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7E5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delta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A522" w14:textId="3418C18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B9AE" w14:textId="34C5C1F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0281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6E37027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633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46E4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Haptoglobin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7B4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1256" w14:textId="21AF241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21EA" w14:textId="5707FD1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FB44AA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B39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7A28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Glycerate dehydrogenase HPR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262B1" w14:textId="68843AE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F7B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0CE3" w14:textId="33D5C0C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5FDBB8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37D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164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Hemopexin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59B5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4B0D1" w14:textId="2A51B05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030D2" w14:textId="1AE5F05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49A6E9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0490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EF8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Histidine-rich glycoprotein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FC2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DDDF4" w14:textId="0241F61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8A31" w14:textId="378A00C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F89121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5DB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IGFALS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1354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Insulin-like growth factor-binding protein complex acid labile subunit, ALS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C6E1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504C" w14:textId="444CD63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540B" w14:textId="52C3F45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560781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21E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051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alpha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4F1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1C9D" w14:textId="4281BC6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C90EC" w14:textId="062636A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6177EC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DED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3E6E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DF7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08CB" w14:textId="030B801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1EC0" w14:textId="6B3D702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BBC75F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2F4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E476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4D1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B9166" w14:textId="2F058AA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BD50" w14:textId="02A4EF7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E62614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543C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680C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882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EC736" w14:textId="0C83E7C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D3F4E" w14:textId="3B5E6EB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53A897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A1D9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DB99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mu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B56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C8782" w14:textId="30CA5BA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5952" w14:textId="5E2A156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56D82C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4D1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31A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4DC5D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6DB29" w14:textId="0F83785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2AC02" w14:textId="41AD7C3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E9756C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F9D2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IGHV3-23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DDC1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DA75" w14:textId="37837AE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9A99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20FD" w14:textId="4A0E2AA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602C2A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44C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10F9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0DB2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DD81" w14:textId="1C885BB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56725" w14:textId="36330A5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FFE230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035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IGHV4-39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F54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4-39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A881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43453" w14:textId="5F1F9DE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816C3" w14:textId="5AFA07B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3FBEE6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00B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01EC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constant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F3D6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4B62" w14:textId="45065B3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C524" w14:textId="1FE6D44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6D2EB4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6278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864A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39A6" w14:textId="756A8C9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61E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E700" w14:textId="139FA2A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29F007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DB6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069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C3D1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1786" w14:textId="6E2F531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270D" w14:textId="2894115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F77B5F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319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IGKV1-5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75E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1-5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F08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F079" w14:textId="536B25F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FB9E" w14:textId="509CD81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FF6438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945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IGKV1D-33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7043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1D-33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31F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F4405" w14:textId="2C19BB6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6BEE" w14:textId="72370CD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434094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9897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FBB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2-30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37E2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AA71B" w14:textId="44F5B88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99EF5" w14:textId="21B4F41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4EA998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4AE5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IGKV2D-40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959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2D-40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DFC6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91B0" w14:textId="36045F5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8CFDA" w14:textId="60CB19D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D94326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1179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577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15966" w14:textId="6AAA7F7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859B" w14:textId="29E964A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5665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02F3025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EA3F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E89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3-15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BA2A1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AAFAF" w14:textId="79C6513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CB6E" w14:textId="4827D92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F8B288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ADF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479B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D0B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A4896" w14:textId="3BC232A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F743C" w14:textId="241D7B0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AE32D8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409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IGKV4-1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FFB1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4-1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FB06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E236" w14:textId="1A05468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DA9A" w14:textId="5770AA5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1E354F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53C2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586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0B6A" w14:textId="18430BD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B5BA" w14:textId="5F2A213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180B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59EA991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EED2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F8A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6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3F69" w14:textId="6E48A98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D74A3" w14:textId="749C472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074B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01486AA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F4CC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0AD0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DDB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0FE6" w14:textId="2A629C7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3B089" w14:textId="2419D12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1EC631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B42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F3D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lambda-like polypeptide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D62D6" w14:textId="0D79C76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57C85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A674" w14:textId="13E33BB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EF6820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256F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F84B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6C6C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10DA" w14:textId="0F75D28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135B8" w14:textId="3619C3E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D19B32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626A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145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A3CFC" w14:textId="157E613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27CE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9AE9" w14:textId="2C64806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BB7424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0A6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2D3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1-47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A2D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FD7B" w14:textId="269FC2B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1653" w14:textId="59FCEC1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60516C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424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665B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526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3934" w14:textId="56FB49B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B414E" w14:textId="0147ACE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DC909D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7375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IGLV2-11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F22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2-11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08B13" w14:textId="35C0CEF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27A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0927" w14:textId="40D0CAA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DF48B6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591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IGLV2-14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89D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2-14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BF530" w14:textId="24FB1D5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F93F" w14:textId="50A1870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B25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7A0D132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5D7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IGLV2-23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3361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2-23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ED43D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117BA" w14:textId="5FC6952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262C" w14:textId="6055B39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517DA5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5206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8E9D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0599D" w14:textId="52D6A1C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BAF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9B42" w14:textId="0F0A5DC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0D580C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16C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1FA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9B1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B57F" w14:textId="1BBBDA5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9171" w14:textId="10B3B63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D42425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4AB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56B0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8169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80615" w14:textId="59620C7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E424D" w14:textId="2184D25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DD7B8F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6D5B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0F75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C964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CD516" w14:textId="7F86851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7A3E8" w14:textId="66AD68C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CFD1E6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088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3E5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D10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F5323" w14:textId="2599597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52BC6" w14:textId="0709BC1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6E0E25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4163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B3D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13A3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3142A" w14:textId="1B80947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97457" w14:textId="2ECD881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6F3D5E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921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CF8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5C75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9D11E" w14:textId="1DEA4D1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32DB" w14:textId="409C65C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A9AC00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9AD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JCHAIN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4D3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J chain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480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748E" w14:textId="4AF9C89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F40EF" w14:textId="6B90B99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4D0FAF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B70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KLKB1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F29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Plasma kallikrein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5D8D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99888" w14:textId="2A2BEDC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D56A0" w14:textId="724DE01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24720F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88A1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KNG1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066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Kininogen-1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5F2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C1412" w14:textId="309B4C7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BE66" w14:textId="50D1575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A61863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F89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E14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9BA95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A78C" w14:textId="0A112E0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348ED" w14:textId="501E9E1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E2F1D4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7995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28DD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99A1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9951D" w14:textId="41A3243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3FD2" w14:textId="2AB0CEE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EDA9DA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3EDC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62E8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4E51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46ABC" w14:textId="5BFE895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F728F" w14:textId="4EE7165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0C69B6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E26D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01E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63E01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6C5A" w14:textId="1250AB4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972E" w14:textId="3BC7619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821652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64A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8CD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F3894" w14:textId="6AF7AA6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2DD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DE4DB" w14:textId="3A52303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03D830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2AF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51C3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2 epidermal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8C19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8E7D2" w14:textId="7E10FB0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5540" w14:textId="6C7C4E0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263E15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199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168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6275" w14:textId="77CB669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F06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48234" w14:textId="512BCAA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B88FDE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9191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3F6D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A45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D448" w14:textId="1809749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A1DA" w14:textId="3DCB2A4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40FCD2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CC0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0B0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F27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8C72F" w14:textId="3622136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E0FC5" w14:textId="544F2AF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4AE899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E7A8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E942F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7A97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09C6" w14:textId="7C2F0ED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FD3D5" w14:textId="3458CC7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20D992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3F6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E1D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A521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B4944" w14:textId="4DA87EA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8F8B" w14:textId="540F471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89A070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E00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KRT6C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A15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Keratin, type II cytoskeletal 6C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832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64FC" w14:textId="69285F8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F941" w14:textId="4CE5B42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76A747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D992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2FD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cuticular Hb5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8B45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E92D5" w14:textId="233C3A0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DB22" w14:textId="588A981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CDEDBC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5C7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D7F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C71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379F9" w14:textId="57F9DF7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1D45" w14:textId="27FE665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ACAF5D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2108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LCP2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C29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Lymphocyte cytosolic protein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B8C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2AFE3" w14:textId="65A810F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2927F" w14:textId="7B9F778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0F727E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166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LGALS3BP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3FFB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Galectin-3-binding protein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823F" w14:textId="2FBA08F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988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832E" w14:textId="0EF6636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501E3B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42A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1012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BC3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06667" w14:textId="1D50AD2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39A9" w14:textId="3B0E99B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9309D4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66E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9BFC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Lysophosphatidic acid receptor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CAE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D902" w14:textId="3A2CBDD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CFA71" w14:textId="617B438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A776D7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EEA5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LRG1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1BA6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Rho-GTPase-activating protein LRG1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688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F6AA7" w14:textId="50D9B5B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2716" w14:textId="4B1DA92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A100F9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EF2A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MASP1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FBFA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Mannan-binding lectin serine protease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E1A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8A3CA" w14:textId="4BEF8F1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06F07" w14:textId="40524A1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344406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3E7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MASP2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25D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Mannan-binding lectin serine protease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195F" w14:textId="2FF1262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425F4" w14:textId="515273A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0F6A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3EB7569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D5C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MST1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569C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Hepatocyte growth factor-like protein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5E0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58E9" w14:textId="632C79D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FDF54" w14:textId="3C4AACE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C9E00D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6D6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ORM1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E784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ORM1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A468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0B4C" w14:textId="17D71F0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382E" w14:textId="32CE7A4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1F551F3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566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PF4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9664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Platelet factor 4, PF-4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5F98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379CD" w14:textId="3636DA9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496AC" w14:textId="716D1EB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DE1502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A64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PGLYRP2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699B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N-acetylmuramoyl-L-alanine amidase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46DA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F8DE2" w14:textId="0240F58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31ECB" w14:textId="11171C3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F1CB82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AC2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PLEC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43E2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Plectin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925F" w14:textId="3EA27FB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91A7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7D895" w14:textId="7B0970A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023FF8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78C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443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Plasminogen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3A3FC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F3DB" w14:textId="3432CDB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5F565" w14:textId="1C09ED3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02D8EB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FB89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2FB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paraoxonase/arylesterase 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7E4BC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B9B2" w14:textId="43DE691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9A62" w14:textId="467278D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3C4A9E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39F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POTEF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3FFB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POTE ankyrin domain family member 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5BA32" w14:textId="30928FA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B1F5" w14:textId="019D87F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DAC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42B32DE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70A2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PPBP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DC1C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Platelet basic protein, PBP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FC4F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F644" w14:textId="1376764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68B1" w14:textId="42A3A62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679A00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14CA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PRKDC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7EB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DNA-dependent protein kinase catalytic subunit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94411" w14:textId="1B2A2C4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5173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981E9" w14:textId="3BF081F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3CA4A6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E462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075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Vitamin K-dependent protein 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4F2C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A0CEC" w14:textId="14B7D8F3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E8D95" w14:textId="6C0A966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DA7980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DB0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PRSS1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E54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Trypsin-1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A13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FB695" w14:textId="6D39BD9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4D8B" w14:textId="5B2C578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C4D202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FA4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PZP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F0BB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Pregnancy zone protein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0C6E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E6A2" w14:textId="4F25A22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B6B6" w14:textId="71CA145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707B7E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A52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R3HDM2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72C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R3H domain-containing protein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128C2" w14:textId="707B68E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581BA" w14:textId="4975612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EA1F3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221AF12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DD7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RBP4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B72E1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Retinol-binding protein 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2E83E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8FCE" w14:textId="371C13C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A04A" w14:textId="4B2F2BC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10AF94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3315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RPS27A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81F2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Ubiquitin-40S ribosomal protein S27a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31DA" w14:textId="6BB0635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3663" w14:textId="68E0C55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444AA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7614B8A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42F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S100A8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777E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S100-A8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12DC" w14:textId="11FFA3C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6221" w14:textId="173BB95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6E8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26D8264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DFFA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305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A-1 protein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3374" w14:textId="69428F4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A550" w14:textId="397F91F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9C1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3428F09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293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CCC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A-4 protein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248DC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F3D7" w14:textId="6E0FEEF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469BB" w14:textId="744FA76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5C5760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3B464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C35C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Alpha-1-antitrypsin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6BCED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A9016" w14:textId="2ED6692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67A7A" w14:textId="728C8FF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341708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F756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5D5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Alpha-1-antichymotrypsin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5D7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9C266" w14:textId="157C340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9BEC" w14:textId="58E3B73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F1AEF3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6D1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1217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Plasma serine protease inhibitor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98DC" w14:textId="32F9BE2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FB39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A89A" w14:textId="3200EF4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6B734B4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6FD1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865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Antithrombin-III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7EA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CE53" w14:textId="68E956F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81C51" w14:textId="5AB9C3C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22BCF5E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BECA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F1A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Heparin cofactor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65FB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14CBD" w14:textId="2397994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C08F" w14:textId="09E034A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075FB7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A0F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F09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Pigment epithelium-derived factor, PEDF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521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0DF80" w14:textId="7950A7C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EC3E" w14:textId="2642926F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4BF2FA9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C42B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564D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Alpha-2-antiplasmin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0BBA9" w14:textId="62F864E5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C2D9E" w14:textId="6E438459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DD7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6EC43B0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557D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AD4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Plasma protease C1 inhibitor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CAD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AE18" w14:textId="2F393E6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783A" w14:textId="421B907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36C35B0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BB0E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SFN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A12C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14-3-3 protein sigma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F3E86" w14:textId="3682150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799C" w14:textId="376D6152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C5B32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2E721ED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77B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FB2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Serotransferrin, Transferrin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7E64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91258" w14:textId="7A3B4DF8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1A5CB" w14:textId="502B125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72C4A22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B329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1E50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2A49F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2657E" w14:textId="1F6C499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C64D2" w14:textId="184FC42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1C87F5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B88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6DA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8773" w14:textId="4723E826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3E9D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DD9C" w14:textId="478DE28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DC7476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9118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TJP2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15BDB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Tight junction protein ZO-2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99CD" w14:textId="293938E1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244FC" w14:textId="1347DAA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4686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47B475A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907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BD22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9904" w14:textId="469C9E2C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1C39" w14:textId="016CE5D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E9484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2457BF" w:rsidRPr="00A14E91" w14:paraId="21CAED2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5313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E8F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Transthyretin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A598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48099" w14:textId="49BA1324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5941" w14:textId="027D221A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5CD94A1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CEA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F90F8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Vitronectin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4BB0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9A330" w14:textId="1591EC1B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32D7" w14:textId="1A1B852E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2457BF" w:rsidRPr="00A14E91" w14:paraId="0710C9F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CC25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VWF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7537" w14:textId="77777777" w:rsidR="002457BF" w:rsidRPr="00A14E91" w:rsidRDefault="002457BF" w:rsidP="002457B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von Willebrand factor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DADA7" w14:textId="77777777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B9E15" w14:textId="2CD0F720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C713A" w14:textId="67A5500D" w:rsidR="002457BF" w:rsidRPr="00A14E91" w:rsidRDefault="002457BF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</w:tbl>
    <w:p w14:paraId="03F0A5E4" w14:textId="01A6ED0E" w:rsidR="00C47330" w:rsidRPr="00A14E91" w:rsidRDefault="00C47330" w:rsidP="0062182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7BB72F4C" w14:textId="29644B93" w:rsidR="00C47330" w:rsidRPr="00A14E91" w:rsidRDefault="00C47330" w:rsidP="00D3384F">
      <w:pPr>
        <w:rPr>
          <w:rFonts w:ascii="Arial" w:hAnsi="Arial" w:cs="Arial"/>
          <w:sz w:val="20"/>
          <w:szCs w:val="20"/>
          <w:lang w:val="en-US"/>
        </w:rPr>
      </w:pPr>
      <w:r w:rsidRPr="00A14E91">
        <w:rPr>
          <w:rFonts w:ascii="Arial" w:hAnsi="Arial" w:cs="Arial"/>
          <w:b/>
          <w:bCs/>
          <w:sz w:val="20"/>
          <w:szCs w:val="20"/>
          <w:lang w:val="en-US"/>
        </w:rPr>
        <w:lastRenderedPageBreak/>
        <w:t xml:space="preserve">Supplementary table </w:t>
      </w:r>
      <w:r w:rsidR="00D46737" w:rsidRPr="00A14E91">
        <w:rPr>
          <w:rFonts w:ascii="Arial" w:hAnsi="Arial" w:cs="Arial"/>
          <w:b/>
          <w:bCs/>
          <w:sz w:val="20"/>
          <w:szCs w:val="20"/>
          <w:lang w:val="en-US"/>
        </w:rPr>
        <w:t>5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. Overlap between the exosomal proteome </w:t>
      </w:r>
      <w:r w:rsidR="00C36188" w:rsidRPr="00A14E91">
        <w:rPr>
          <w:rFonts w:ascii="Arial" w:hAnsi="Arial" w:cs="Arial"/>
          <w:b/>
          <w:bCs/>
          <w:sz w:val="20"/>
          <w:szCs w:val="20"/>
          <w:lang w:val="en-US"/>
        </w:rPr>
        <w:t>obtained for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ExoS through mass spectrometry </w:t>
      </w:r>
      <w:r w:rsidR="00E17282" w:rsidRPr="00A14E91">
        <w:rPr>
          <w:rFonts w:ascii="Arial" w:hAnsi="Arial" w:cs="Arial"/>
          <w:b/>
          <w:bCs/>
          <w:sz w:val="20"/>
          <w:szCs w:val="20"/>
          <w:lang w:val="en-US"/>
        </w:rPr>
        <w:t>(</w:t>
      </w:r>
      <w:r w:rsidR="00912549">
        <w:rPr>
          <w:rFonts w:ascii="Arial" w:hAnsi="Arial" w:cs="Arial"/>
          <w:b/>
          <w:bCs/>
          <w:sz w:val="20"/>
          <w:szCs w:val="20"/>
          <w:lang w:val="en-US"/>
        </w:rPr>
        <w:t xml:space="preserve">list of </w:t>
      </w:r>
      <w:r w:rsidR="00E17282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gene names from proteins identified) 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and the serum-derived exosomal </w:t>
      </w:r>
      <w:r w:rsidR="00912549">
        <w:rPr>
          <w:rFonts w:ascii="Arial" w:hAnsi="Arial" w:cs="Arial"/>
          <w:b/>
          <w:bCs/>
          <w:sz w:val="20"/>
          <w:szCs w:val="20"/>
          <w:lang w:val="en-US"/>
        </w:rPr>
        <w:t xml:space="preserve">gene </w:t>
      </w:r>
      <w:r w:rsidR="00E17282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list </w:t>
      </w:r>
      <w:r w:rsidR="00AD4C96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obtained </w:t>
      </w:r>
      <w:r w:rsidRPr="00A14E91">
        <w:rPr>
          <w:rFonts w:ascii="Arial" w:hAnsi="Arial" w:cs="Arial"/>
          <w:b/>
          <w:bCs/>
          <w:sz w:val="20"/>
          <w:szCs w:val="20"/>
          <w:lang w:val="en-US"/>
        </w:rPr>
        <w:t>from databases</w:t>
      </w:r>
      <w:r w:rsidR="00AD4C96" w:rsidRPr="00A14E91">
        <w:rPr>
          <w:rFonts w:ascii="Arial" w:hAnsi="Arial" w:cs="Arial"/>
          <w:b/>
          <w:bCs/>
          <w:sz w:val="20"/>
          <w:szCs w:val="20"/>
          <w:lang w:val="en-US"/>
        </w:rPr>
        <w:t xml:space="preserve"> and literature search</w:t>
      </w:r>
      <w:r w:rsidRPr="00A14E91">
        <w:rPr>
          <w:rFonts w:ascii="Arial" w:hAnsi="Arial" w:cs="Arial"/>
          <w:sz w:val="20"/>
          <w:szCs w:val="20"/>
          <w:lang w:val="en-US"/>
        </w:rPr>
        <w:t xml:space="preserve">. The proteins included were found in at least one individual. </w:t>
      </w:r>
      <w:r w:rsidRPr="00A14E91">
        <w:rPr>
          <w:rFonts w:ascii="Arial" w:hAnsi="Arial" w:cs="Arial"/>
          <w:sz w:val="20"/>
          <w:szCs w:val="20"/>
        </w:rPr>
        <w:t>Abbreviations: C, Control; AD, Alzheimer’s Disease.</w:t>
      </w:r>
      <w:r w:rsidR="00043FB0" w:rsidRPr="00A14E91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6"/>
        <w:gridCol w:w="4289"/>
        <w:gridCol w:w="1614"/>
        <w:gridCol w:w="895"/>
        <w:gridCol w:w="880"/>
      </w:tblGrid>
      <w:tr w:rsidR="00C47330" w:rsidRPr="000B2108" w14:paraId="5CDA6D53" w14:textId="77777777" w:rsidTr="00C47330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EEA0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t-PT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4D84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val="en-US" w:eastAsia="pt-PT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14:paraId="4709C514" w14:textId="77777777" w:rsidR="00C47330" w:rsidRPr="00A14E91" w:rsidRDefault="00C47330" w:rsidP="00C473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val="en-US" w:eastAsia="pt-PT"/>
              </w:rPr>
              <w:t>Overlap with exosomal proteome from databases</w:t>
            </w:r>
          </w:p>
        </w:tc>
      </w:tr>
      <w:tr w:rsidR="00C47330" w:rsidRPr="00A14E91" w14:paraId="03E09B87" w14:textId="77777777" w:rsidTr="00241729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2A0F9E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Gene names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4A0945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Protein names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68DED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C &amp; AD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539F89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C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C0340F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pt-PT"/>
              </w:rPr>
              <w:t>AD</w:t>
            </w:r>
          </w:p>
        </w:tc>
      </w:tr>
      <w:tr w:rsidR="00C47330" w:rsidRPr="00A14E91" w14:paraId="0CD84F2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425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A1BG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E0B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Alpha-1B-glycoprotein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844D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642D" w14:textId="20060F8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E2E6" w14:textId="238E72C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A219AE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241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A2M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7F6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Alpha-2-macroglobulin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B202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C750C" w14:textId="2AD51F3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305C8" w14:textId="4D1C722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89BDDE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F7FA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1D2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Angiotensinogen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9DC3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22F2" w14:textId="575419D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38757" w14:textId="506FEE2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D1A0F5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19A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848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albumin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6B704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EB38" w14:textId="7110059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AA39" w14:textId="0EB441C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E4DDC0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82A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AMBP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F2B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Protein AMBP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3D7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4E9B" w14:textId="344B94B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6F9E" w14:textId="5294A67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7A39AA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F24B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DD4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P-component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66B6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0A23" w14:textId="2BC209D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B1A3" w14:textId="4E00D10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57FEB3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0A36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883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A1B7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BD89A" w14:textId="105EE0E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4DBB" w14:textId="22E74AC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23EB99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15C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3AF7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A-IV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E395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AE71E" w14:textId="1E2C58A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1574B" w14:textId="26511C5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62D5BD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3AB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3FB3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B-100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93A4E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EAD8F" w14:textId="10B9E9A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51E04" w14:textId="4744E17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F8635D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91F8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180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D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38F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FC79" w14:textId="388B58F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9641" w14:textId="54E1E74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9A1A34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B9CF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0B9B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9E77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EDCE" w14:textId="79729B4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7E8FA" w14:textId="3CBC091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9F3D6A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28AB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EB0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Beta-2-glycoprotein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8BBB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6612" w14:textId="14B5EC4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822E" w14:textId="22375F9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F7DB4B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D0D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121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L1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B0F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59447" w14:textId="415A722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54BD" w14:textId="45DB182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D8B4D6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E8E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CB4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 M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3975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03DD" w14:textId="0139F739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FE44" w14:textId="27CDE68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AAE4F5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FB9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AZGP1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099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Zinc-alpha-2-glycoprotein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3DCD" w14:textId="211191F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A7AE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9F9E" w14:textId="3A18F28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F9F917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4F0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3007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645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37E60" w14:textId="6A1C0B2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E186" w14:textId="50E5AA7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5AAA27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B8BF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C1QC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775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C1q subcomponent subunit C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76A3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14DE" w14:textId="15C89CE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677B2" w14:textId="4C36FF7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F2EFDE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8391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2796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receptor type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172D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AE541" w14:textId="74F333A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A22A" w14:textId="311142B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95F3F3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F35D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C1S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AE4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C1s subcomponent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BBD9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2B34" w14:textId="7E39576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4CA6" w14:textId="78DAB3A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DD822C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902A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8EE6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F45B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F6DE" w14:textId="7929FDB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51C8" w14:textId="5AF7CB7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4BE5A6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CE5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BE7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2B36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0821" w14:textId="6F45A10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C849" w14:textId="5D3F224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27F120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E2E7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E61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1697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5999" w14:textId="5A1288C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2C03" w14:textId="14173B9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CECECC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A2E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6AE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C4-B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6BFE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CDD6" w14:textId="5A55501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470F" w14:textId="15EE6C7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5A4E55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8DF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92A9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alpha chain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4E81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9458E" w14:textId="76C37FC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E01BA" w14:textId="45099C6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19CE35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C08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C4BPB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CBBE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C4b-binding protein beta chain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27ED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8CEBA" w14:textId="1CC214B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FA07F" w14:textId="5CA2005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0841A3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9FA6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7EE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B728D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66BE1" w14:textId="4DF391C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7CDE" w14:textId="142C2B0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5A09CC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F0B2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6FB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BC0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CBAAD" w14:textId="7D7C6E8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2602D" w14:textId="29AA3FD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9A2F39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5C1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151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6187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E59E7" w14:textId="035EDCB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AEF0" w14:textId="69461D4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718FFE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EAB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11AB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beta chain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9B239" w14:textId="41DD89C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6F7D8" w14:textId="6AFC5DF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EE9B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63FCC4F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F6E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C8G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9A4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fr-FR" w:eastAsia="pt-PT"/>
              </w:rPr>
              <w:t>Complement component C8 gamma chain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EBD4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2F02" w14:textId="6EAE3E39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03777" w14:textId="2D95FB0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E86E1A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37E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79D7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component C9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1EAAD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4CB03" w14:textId="6DCC322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F59A" w14:textId="4DACF09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0414ED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5D5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0AD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CD5 antigen-like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D1A0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E638" w14:textId="7E9786F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8E476" w14:textId="1622441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192495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955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723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B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A7DA0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2E35" w14:textId="3B9C135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5AE2" w14:textId="6D9E74F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B25ADA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AC7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B9A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Complement factor H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4D1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CDEF" w14:textId="72F97CA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F54D1" w14:textId="682FB53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BDF6E1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477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ACD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04C0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1B62" w14:textId="0947A86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4C14" w14:textId="1D14D58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D33D95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2AA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CFHR2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8C5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Complement factor H-related protein 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32A12" w14:textId="434F9E6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B20E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A1CC" w14:textId="607C24B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C8D17F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9ED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CFP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D16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Properdin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762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04555" w14:textId="159957C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B56E" w14:textId="36C911D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B2F837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861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CLEC3B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A6B3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Tetranectin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989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B0BF" w14:textId="5ABEF0F9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B6BB2" w14:textId="6A2F684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B9FAE5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3A3C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F09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Clathrin heavy chain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D0FF8" w14:textId="37C16F19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6B64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D469" w14:textId="12CFE81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180DBB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1070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01F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Clusterin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54A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3DCD" w14:textId="4D07F50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A9ED" w14:textId="454EECB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A53448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B80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3B51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Ceruloplasmin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3D6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7BC6" w14:textId="7FDD3CD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12F60" w14:textId="6574F68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80013F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A46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CRP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9CD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Cysteine-rich protein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F13F7" w14:textId="53235A4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DAA32" w14:textId="0E4A8A6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7143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3FB49B6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BDB1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DHX9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660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ATP-dependent RNA helicase 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291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A423" w14:textId="5CACE8A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C9674" w14:textId="70677C2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5E9E2B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D8A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DSG1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51E8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Desmoglein-1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22C7" w14:textId="4D12EAA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E312" w14:textId="69C1576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D48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1596366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C4B5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ECM1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445C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Extracellular matrix protein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4A44" w14:textId="39429D2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EF947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0C2F" w14:textId="4B93A46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E76697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B4C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5DE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Coagulation factor XII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573C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7AC15" w14:textId="7A15F47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14EBD" w14:textId="374FF0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6DB132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9255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F13B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5BE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Coagulation factor XIII B chain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2460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D5BF4" w14:textId="10C8D57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7AC0" w14:textId="03B297C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FA8D81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AC5A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E65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Prothrombin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9B04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817D" w14:textId="75750A0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06F42" w14:textId="260D8D0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BD91F1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6F58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FBLN1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EED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Fibulin-1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8E0F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AFE3" w14:textId="70E6FB29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07A86" w14:textId="683E3CA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7F5742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AF9A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FCGBP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EB1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IgGFc-binding protein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EABC5" w14:textId="36A95D6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47DC" w14:textId="1A70517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18B9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01F2C9E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E01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FCN3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C4D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Ficolin-3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D8149" w14:textId="61F22C6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C029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BB49" w14:textId="229E540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55ED27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138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E6BF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Fibronectin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0E35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E0BA8" w14:textId="2F0A0D2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1DE03" w14:textId="2FA8242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85A615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BE2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3FC1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Vitamin D-binding protein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ABAC0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31AA" w14:textId="607FDDD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D1F65" w14:textId="246E234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844C81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47BE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GSN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231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Gelsolin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D87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5F08C" w14:textId="304C07A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A3373" w14:textId="6FCF4A1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9DEF09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602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0F36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alpha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DA55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BFA7" w14:textId="7E5B4BA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63C2B" w14:textId="0F72D92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6E8A2A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FEA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694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beta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847AB" w14:textId="44028F8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24F86" w14:textId="314820E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B0CE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38FD04C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D0D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9E7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Hemoglobin subunit delta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9EC1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0516B" w14:textId="3722297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40A7" w14:textId="349E5A6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E811BC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5CB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C016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Haptoglobin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831D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8E04D" w14:textId="39FF11E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D1F8" w14:textId="095DFD9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BBC323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4089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A4E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Heparanase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2604" w14:textId="75D678A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D1BFB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2C52" w14:textId="3FE0512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A0A582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152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HPX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B40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Hemopexin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BDEC" w14:textId="1B950F2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DBDA" w14:textId="4073B69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F213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4AB27BA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5B9B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HRG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1CB7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Histidine-rich glycoprotein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59FD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1CDE" w14:textId="3230B41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46850" w14:textId="117AC70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ED747F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FD26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HSPB1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672A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Heat shock protein beta-1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8ED1" w14:textId="2E313E9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9302" w14:textId="323BF14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9E9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1B2721C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A5F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IGFALS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9455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Insulin-like growth factor-binding protein complex acid labile subunit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59BBB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42436" w14:textId="40A47F1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E5D7" w14:textId="01ABB18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A25175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6A8E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895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alpha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5D080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A3E1" w14:textId="32C74A29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7BF5C" w14:textId="2274DBD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A377AE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6C9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1D6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18B07" w14:textId="78239D6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F80BC" w14:textId="095961E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6311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1006611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20A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532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7015E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C279A" w14:textId="450D1E9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F81E" w14:textId="235BCB5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894245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0F5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271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9CE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8FF5" w14:textId="1393C64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6066" w14:textId="272B7D0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827686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E34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IGHG4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3EC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constant gamma 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566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8556F" w14:textId="4A68FF9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236A7" w14:textId="3923041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1B135C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190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IGHV3-23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D53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heavy variable 3-23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DD879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76B8" w14:textId="0F6119A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545BD" w14:textId="1B22356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640B9D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167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0BBA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constant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B2A3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5D31" w14:textId="0A683F9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6F925" w14:textId="5C5C1EA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2D1D66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25D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IGKV1D-33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FCC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1D-33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1735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34B5" w14:textId="5511D419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BF2D" w14:textId="2802A99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D8F041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AD19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IGKV2-30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1D3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2-30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CFFB" w14:textId="0930A58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9EB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66D62" w14:textId="2A4BE5B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3AA36C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CEF1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IGKV2D-40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7EE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2D-40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94DB0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2B81" w14:textId="3CB79E7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FA82" w14:textId="6B478CB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609495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52DB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A34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3-15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1183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6B612" w14:textId="32EEB6A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7E18" w14:textId="0AE2F579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923C0C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F7AA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IGKV3-20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2FA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kappa variable 3-20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3BCF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97719" w14:textId="3FEFE8A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E082" w14:textId="71BCB29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A4DE1E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8AC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5AB0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mmunoglobulin lambda constant 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F5674" w14:textId="6F1B607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8658" w14:textId="0850450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AE84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1C8F862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671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0713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6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29DE" w14:textId="0A75771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1B64" w14:textId="57655FE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B9AD3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227193C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9E5B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IGLC7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ED17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constant 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65AE1" w14:textId="671CF88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960BB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8F98" w14:textId="5D767A0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7FAFD4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55A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IGLL1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381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lambda-like polypeptide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9728" w14:textId="2534407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FBA57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6927" w14:textId="609A4B4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AEA32C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175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359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7164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A1E5" w14:textId="1A47D80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87F58" w14:textId="5136BB6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320A4F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C88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IGLV1-51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8A5A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1-51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7E3DE" w14:textId="3BC0A08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7A3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65D29" w14:textId="67DC59A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EAB522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584F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IGLV3-21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3E3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lambda variable 3-21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A443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087D7" w14:textId="0B673A8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135A" w14:textId="123BFF2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EA39C7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FEE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0C27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7EE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16EE9" w14:textId="22B7DC3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B84F" w14:textId="02884FE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3FD26C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6856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AA2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40C3B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61585" w14:textId="426CFDB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39E1" w14:textId="6A4D6DC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96CEB3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A44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D97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6685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BC513" w14:textId="3779738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2BB0" w14:textId="49514AF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79636A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83C3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ITIH4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B4D1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Inter-alpha-trypsin inhibitor heavy chain H4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96B4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9F36" w14:textId="4EB5F8E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CB76" w14:textId="361A12C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250F5B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59E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lastRenderedPageBreak/>
              <w:t>JCHAIN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82BE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Immunoglobulin J chain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9BE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EDC57" w14:textId="214F2ED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ACE6" w14:textId="75C5B49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0143D1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E7D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KLKB1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1CB3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Plasma kallikrein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E1D8D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08DE1" w14:textId="3CAD082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FBA8B" w14:textId="551F769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0E34A2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95A7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KNG1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0C51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Kininogen-1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34B5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01C9" w14:textId="331593A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E4393" w14:textId="5DCEB08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9B0975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754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0576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6B0C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878B0" w14:textId="5D58229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F332" w14:textId="193396A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C83CF9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B883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F0C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429F0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B5E1" w14:textId="6B276D6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3C7A" w14:textId="629D7929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7BDAB7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A15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0CA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C17BF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7DE7E" w14:textId="4E3E0B4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F5506" w14:textId="3D42DC5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809273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9C8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F299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16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D4E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B713" w14:textId="490C992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06A2" w14:textId="035C3DF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58B326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1E92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7EC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2 epidermal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EEA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96FF" w14:textId="04C1190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5574" w14:textId="7EEABAA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83725B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9B5F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C98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II cytoskeletal 5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E86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CE06E" w14:textId="0E08461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93DB" w14:textId="6E7649C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A0E5C0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435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04C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6A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B1BE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A6B2D" w14:textId="4AF86A0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534C" w14:textId="37092EC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0C4E4E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6FF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FE9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Keratin, type II cytoskeletal 6B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B2E1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300B" w14:textId="7654F2D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C25B" w14:textId="33F42A4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1B6BF9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EC64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KRT6C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8EFB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Keratin, type II cytoskeletal 6C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8D6D" w14:textId="39076E8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81E9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B677" w14:textId="6D278DA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511731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947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KRT9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D65B0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Keratin, type I cytoskeletal 9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2E873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89FA" w14:textId="217309E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FB95" w14:textId="554EC31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F3D673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61C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LGALS3BP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B692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Galectin-3-binding protein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DEBEA" w14:textId="499F5F1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355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A3EF1" w14:textId="020EBF8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3AB594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5D4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LGALS7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64C1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Galectin-7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61288" w14:textId="0AD597C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E41D" w14:textId="3F2C4D9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1E48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5C1087D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D615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LPA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4C2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Apolipoprotein(a)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81DB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59AFC" w14:textId="21A96F5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62A8" w14:textId="7C2130D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D263B2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847E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MASP2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A62F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Mannan-binding lectin serine protease 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C07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B540" w14:textId="205AEEC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F17F0" w14:textId="5B8770A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DA1F45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801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ORM1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6D74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Alpha-1-acid glycoprotein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DD8C6" w14:textId="75F9BC7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1E1D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1107A" w14:textId="08C0F0F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20BC2B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3CD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PGLYRP2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F2E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N-acetylmuramoyl-L-alanine amidase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1447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1E6E0" w14:textId="6CE9CAD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2D540" w14:textId="6017650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4025CD5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488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DB059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Plasminogen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147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59DD4" w14:textId="7C8BD65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C47B" w14:textId="1BA9EFA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F928FF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090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PON1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8485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paraoxonase/arylesterase 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BD473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0502" w14:textId="615B372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717A3" w14:textId="035EAA9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F8D5663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03E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POTEF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2703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POTE ankyrin domain family member F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D502" w14:textId="61C2D57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7E33" w14:textId="0A833C8D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D4783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1B2F5176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8001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PPBP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2A0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Platelet basic protein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126E3" w14:textId="67B6A14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D8BD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5602" w14:textId="6456C3A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60A514D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E15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PRKCH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5159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Protein kinase C eta type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96BA" w14:textId="6F9D2F8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5447C" w14:textId="7C35B8B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1223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21D1BCF7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CF1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PROS1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703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t-PT"/>
              </w:rPr>
              <w:t>Vitamin K-dependent protein S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8CC7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C7AF1" w14:textId="33FC40C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68C9" w14:textId="6F4E460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81975A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B105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PRSS1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E34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Trypsin-1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955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871E" w14:textId="28E20AD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799D" w14:textId="02C66A8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C36EF9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0D4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PZP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19B4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Pregnancy zone protein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28D6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8F3A" w14:textId="10F11B5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09D15" w14:textId="0CB2230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1B8328B0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26033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RBP4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1776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Retinol-binding protein 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22A1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3229" w14:textId="28F6DF9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272A" w14:textId="21ED97F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3114597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CA4C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530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A-1 protein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896F" w14:textId="32EB202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3E04" w14:textId="013DD1C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FF5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6CBFCC8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828E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SAA4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6127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Serum amyloid A-4 protein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26E3" w14:textId="3BA4EBE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DEBB" w14:textId="40FAAA0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86F9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24AFE6C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6619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8BC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Alpha-1-antitrypsin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1851F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CDB4" w14:textId="6B599AD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C4B41" w14:textId="679540A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492FBB1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5959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SERPINA3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BE1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Alpha-1-antichymotrypsin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F5811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275D7" w14:textId="63DF3DAF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A813" w14:textId="064E40B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D54659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A3C0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838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Antithrombin-III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E25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6AA9" w14:textId="031458D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2AD70" w14:textId="3E9FD1D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6674B28A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819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SERPIND1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02F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Heparin cofactor 2 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531B2" w14:textId="1443153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063B1" w14:textId="6C92524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319B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  <w:tr w:rsidR="00C47330" w:rsidRPr="00A14E91" w14:paraId="4B6156A1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250EC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SERPINF1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730B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Pigment epithelium-derived factor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EB86" w14:textId="446B191A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C1DA4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EBA1" w14:textId="5BAED3FC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DEE4C18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41D7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SHBG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CFC4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Sex hormone-binding globulin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5303" w14:textId="5D0746B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39EDE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5907" w14:textId="7B3077A0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2205D12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9F39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842F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Serotransferrin, Transferrin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A584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7366" w14:textId="0D6A2838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DD9B" w14:textId="3C959FD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4F5182C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6C9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53E5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Thrombospondin-1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4D02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373F" w14:textId="53210CF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267A" w14:textId="35FB12C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7F602139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2D1E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THBS4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8CFA2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Thrombospondin-4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25DBB" w14:textId="7C0B6AB3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2ADA4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C5D33" w14:textId="5D094724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06B292E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94A6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TTR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E7168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Transthyretin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17919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9784" w14:textId="47FB227E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457DA" w14:textId="086723A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24BCA70B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77B3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AF7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Vitronectin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8667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00845" w14:textId="77CE818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0A5F" w14:textId="484BC7B2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0DAB65C4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243D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VWF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30C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von Willebrand factor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4C6AC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66FAE" w14:textId="1E38E596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72CB8" w14:textId="07CC70E1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</w:p>
        </w:tc>
      </w:tr>
      <w:tr w:rsidR="00C47330" w:rsidRPr="00A14E91" w14:paraId="5D602B4F" w14:textId="77777777" w:rsidTr="00241729">
        <w:trPr>
          <w:trHeight w:val="28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BB84B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WASL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CF8A" w14:textId="77777777" w:rsidR="00C47330" w:rsidRPr="00A14E91" w:rsidRDefault="00C47330" w:rsidP="00C4733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  <w:t>Neural Wiskott-Aldrich syndrome protein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C71B" w14:textId="491322DB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5F2E" w14:textId="7E2D1175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de-DE" w:eastAsia="pt-PT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31AA" w14:textId="77777777" w:rsidR="00C47330" w:rsidRPr="00A14E91" w:rsidRDefault="00C47330" w:rsidP="0024172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</w:pPr>
            <w:r w:rsidRPr="00A14E91">
              <w:rPr>
                <w:rFonts w:ascii="Arial" w:eastAsia="Times New Roman" w:hAnsi="Arial" w:cs="Arial"/>
                <w:color w:val="000000"/>
                <w:sz w:val="14"/>
                <w:szCs w:val="14"/>
                <w:lang w:eastAsia="pt-PT"/>
              </w:rPr>
              <w:t>X</w:t>
            </w:r>
          </w:p>
        </w:tc>
      </w:tr>
    </w:tbl>
    <w:p w14:paraId="1342B859" w14:textId="54B8BD99" w:rsidR="00C61B19" w:rsidRPr="00A14E91" w:rsidRDefault="00C61B19" w:rsidP="00621820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6A634498" w14:textId="7701C2A0" w:rsidR="00E43AB1" w:rsidRPr="00A14E91" w:rsidRDefault="00D543D1" w:rsidP="00D543D1">
      <w:pPr>
        <w:tabs>
          <w:tab w:val="left" w:pos="3024"/>
        </w:tabs>
        <w:ind w:firstLine="708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</w:p>
    <w:sectPr w:rsidR="00E43AB1" w:rsidRPr="00A14E91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D42FA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E3A32" w16cex:dateUtc="2022-02-21T16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D42FAA" w16cid:durableId="25BE3A3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689624" w14:textId="77777777" w:rsidR="00D4113A" w:rsidRDefault="00D4113A" w:rsidP="008D23B3">
      <w:pPr>
        <w:spacing w:after="0" w:line="240" w:lineRule="auto"/>
      </w:pPr>
      <w:r>
        <w:separator/>
      </w:r>
    </w:p>
  </w:endnote>
  <w:endnote w:type="continuationSeparator" w:id="0">
    <w:p w14:paraId="78B79452" w14:textId="77777777" w:rsidR="00D4113A" w:rsidRDefault="00D4113A" w:rsidP="008D2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5849159"/>
      <w:docPartObj>
        <w:docPartGallery w:val="Page Numbers (Bottom of Page)"/>
        <w:docPartUnique/>
      </w:docPartObj>
    </w:sdtPr>
    <w:sdtEndPr/>
    <w:sdtContent>
      <w:p w14:paraId="3D149670" w14:textId="6EB01781" w:rsidR="008125B0" w:rsidRDefault="008125B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CB8">
          <w:rPr>
            <w:noProof/>
          </w:rPr>
          <w:t>3</w:t>
        </w:r>
        <w:r>
          <w:fldChar w:fldCharType="end"/>
        </w:r>
      </w:p>
    </w:sdtContent>
  </w:sdt>
  <w:p w14:paraId="78A1167A" w14:textId="77777777" w:rsidR="008125B0" w:rsidRDefault="008125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F2334" w14:textId="77777777" w:rsidR="00D4113A" w:rsidRDefault="00D4113A" w:rsidP="008D23B3">
      <w:pPr>
        <w:spacing w:after="0" w:line="240" w:lineRule="auto"/>
      </w:pPr>
      <w:r>
        <w:separator/>
      </w:r>
    </w:p>
  </w:footnote>
  <w:footnote w:type="continuationSeparator" w:id="0">
    <w:p w14:paraId="6DEA94A5" w14:textId="77777777" w:rsidR="00D4113A" w:rsidRDefault="00D4113A" w:rsidP="008D23B3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ânia Martins">
    <w15:presenceInfo w15:providerId="AD" w15:userId="S::martinstania@ua.pt::2be817d6-4a5d-48c3-9037-6200c6cd5e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0F1"/>
    <w:rsid w:val="0000401C"/>
    <w:rsid w:val="00005407"/>
    <w:rsid w:val="000154C1"/>
    <w:rsid w:val="00016880"/>
    <w:rsid w:val="00027CEC"/>
    <w:rsid w:val="000329E4"/>
    <w:rsid w:val="00043FB0"/>
    <w:rsid w:val="00044373"/>
    <w:rsid w:val="000455D3"/>
    <w:rsid w:val="00050261"/>
    <w:rsid w:val="00061604"/>
    <w:rsid w:val="00065D7D"/>
    <w:rsid w:val="00080E65"/>
    <w:rsid w:val="00083356"/>
    <w:rsid w:val="000842FF"/>
    <w:rsid w:val="00093123"/>
    <w:rsid w:val="00094D0A"/>
    <w:rsid w:val="00095849"/>
    <w:rsid w:val="00097D11"/>
    <w:rsid w:val="000A5DEB"/>
    <w:rsid w:val="000B2108"/>
    <w:rsid w:val="000B293B"/>
    <w:rsid w:val="000B3B84"/>
    <w:rsid w:val="000B4953"/>
    <w:rsid w:val="000B5435"/>
    <w:rsid w:val="000C4401"/>
    <w:rsid w:val="000C7C18"/>
    <w:rsid w:val="000D1118"/>
    <w:rsid w:val="000D139A"/>
    <w:rsid w:val="000D17A4"/>
    <w:rsid w:val="000E236E"/>
    <w:rsid w:val="000F541D"/>
    <w:rsid w:val="00107A0C"/>
    <w:rsid w:val="00114C64"/>
    <w:rsid w:val="00116767"/>
    <w:rsid w:val="00117095"/>
    <w:rsid w:val="0012668F"/>
    <w:rsid w:val="00126E17"/>
    <w:rsid w:val="0013427A"/>
    <w:rsid w:val="00140F80"/>
    <w:rsid w:val="00144654"/>
    <w:rsid w:val="00146566"/>
    <w:rsid w:val="00153F1B"/>
    <w:rsid w:val="00160265"/>
    <w:rsid w:val="00161332"/>
    <w:rsid w:val="00161AA1"/>
    <w:rsid w:val="00162684"/>
    <w:rsid w:val="0016671E"/>
    <w:rsid w:val="00171A1D"/>
    <w:rsid w:val="00190173"/>
    <w:rsid w:val="00191307"/>
    <w:rsid w:val="00194321"/>
    <w:rsid w:val="00196127"/>
    <w:rsid w:val="00196F68"/>
    <w:rsid w:val="00197BD8"/>
    <w:rsid w:val="001A3FC2"/>
    <w:rsid w:val="001B15E7"/>
    <w:rsid w:val="001B1C06"/>
    <w:rsid w:val="001B1CDA"/>
    <w:rsid w:val="001B3964"/>
    <w:rsid w:val="001B5577"/>
    <w:rsid w:val="001B703C"/>
    <w:rsid w:val="001C09B8"/>
    <w:rsid w:val="001C6300"/>
    <w:rsid w:val="001C7C05"/>
    <w:rsid w:val="001D46F7"/>
    <w:rsid w:val="001D4C82"/>
    <w:rsid w:val="001D5973"/>
    <w:rsid w:val="001E1036"/>
    <w:rsid w:val="001F50AD"/>
    <w:rsid w:val="0020005F"/>
    <w:rsid w:val="0020204A"/>
    <w:rsid w:val="00202F6B"/>
    <w:rsid w:val="0020603E"/>
    <w:rsid w:val="00212CA9"/>
    <w:rsid w:val="0021386A"/>
    <w:rsid w:val="00215C38"/>
    <w:rsid w:val="00216373"/>
    <w:rsid w:val="002326DB"/>
    <w:rsid w:val="00241729"/>
    <w:rsid w:val="002457BF"/>
    <w:rsid w:val="00250FF7"/>
    <w:rsid w:val="002523B4"/>
    <w:rsid w:val="00254A8C"/>
    <w:rsid w:val="002605D4"/>
    <w:rsid w:val="002612AE"/>
    <w:rsid w:val="00271AAB"/>
    <w:rsid w:val="00280370"/>
    <w:rsid w:val="002834FC"/>
    <w:rsid w:val="002837D7"/>
    <w:rsid w:val="00284A38"/>
    <w:rsid w:val="0028547D"/>
    <w:rsid w:val="00285988"/>
    <w:rsid w:val="002908A9"/>
    <w:rsid w:val="002917C8"/>
    <w:rsid w:val="00291FE9"/>
    <w:rsid w:val="00292786"/>
    <w:rsid w:val="002A5CAA"/>
    <w:rsid w:val="002A60A2"/>
    <w:rsid w:val="002A6B00"/>
    <w:rsid w:val="002B3364"/>
    <w:rsid w:val="002C30F9"/>
    <w:rsid w:val="002C77E8"/>
    <w:rsid w:val="002D0603"/>
    <w:rsid w:val="002D1235"/>
    <w:rsid w:val="002D1E3E"/>
    <w:rsid w:val="002D3246"/>
    <w:rsid w:val="002D7335"/>
    <w:rsid w:val="002E131A"/>
    <w:rsid w:val="002E29DE"/>
    <w:rsid w:val="002E2F64"/>
    <w:rsid w:val="002F01EC"/>
    <w:rsid w:val="0030155E"/>
    <w:rsid w:val="0030171A"/>
    <w:rsid w:val="00307C68"/>
    <w:rsid w:val="003128F2"/>
    <w:rsid w:val="003162F2"/>
    <w:rsid w:val="0032051C"/>
    <w:rsid w:val="0032116D"/>
    <w:rsid w:val="00342081"/>
    <w:rsid w:val="0034365A"/>
    <w:rsid w:val="0034496F"/>
    <w:rsid w:val="003478F6"/>
    <w:rsid w:val="00352A25"/>
    <w:rsid w:val="00361BB4"/>
    <w:rsid w:val="003626F8"/>
    <w:rsid w:val="003646E5"/>
    <w:rsid w:val="00371538"/>
    <w:rsid w:val="00372488"/>
    <w:rsid w:val="00373C1D"/>
    <w:rsid w:val="003749C0"/>
    <w:rsid w:val="00376FCC"/>
    <w:rsid w:val="0038496B"/>
    <w:rsid w:val="00385DD5"/>
    <w:rsid w:val="00397301"/>
    <w:rsid w:val="00397854"/>
    <w:rsid w:val="003A0A7C"/>
    <w:rsid w:val="003A15D4"/>
    <w:rsid w:val="003A1A95"/>
    <w:rsid w:val="003A2811"/>
    <w:rsid w:val="003A4685"/>
    <w:rsid w:val="003B21B8"/>
    <w:rsid w:val="003B7519"/>
    <w:rsid w:val="003C14E4"/>
    <w:rsid w:val="003C2D14"/>
    <w:rsid w:val="003C73EE"/>
    <w:rsid w:val="003D07DB"/>
    <w:rsid w:val="003D1D49"/>
    <w:rsid w:val="003D2F1B"/>
    <w:rsid w:val="003D41BF"/>
    <w:rsid w:val="003E00A9"/>
    <w:rsid w:val="003E3E0C"/>
    <w:rsid w:val="003E49E5"/>
    <w:rsid w:val="003E7C14"/>
    <w:rsid w:val="003E7FC9"/>
    <w:rsid w:val="003F46CE"/>
    <w:rsid w:val="003F4ACB"/>
    <w:rsid w:val="003F7AC5"/>
    <w:rsid w:val="004047B2"/>
    <w:rsid w:val="00404A78"/>
    <w:rsid w:val="00413776"/>
    <w:rsid w:val="0041782B"/>
    <w:rsid w:val="00417D70"/>
    <w:rsid w:val="00421E33"/>
    <w:rsid w:val="004241C8"/>
    <w:rsid w:val="00424D3F"/>
    <w:rsid w:val="004466BE"/>
    <w:rsid w:val="004535FC"/>
    <w:rsid w:val="00454E05"/>
    <w:rsid w:val="004563A2"/>
    <w:rsid w:val="004564C4"/>
    <w:rsid w:val="00461F33"/>
    <w:rsid w:val="00466C84"/>
    <w:rsid w:val="00473EE3"/>
    <w:rsid w:val="004844CC"/>
    <w:rsid w:val="0049099E"/>
    <w:rsid w:val="004A15C5"/>
    <w:rsid w:val="004A7BA2"/>
    <w:rsid w:val="004B38E2"/>
    <w:rsid w:val="004C4992"/>
    <w:rsid w:val="004D34F0"/>
    <w:rsid w:val="004D5FEE"/>
    <w:rsid w:val="004D6F04"/>
    <w:rsid w:val="004E1E7F"/>
    <w:rsid w:val="004E305F"/>
    <w:rsid w:val="004E6756"/>
    <w:rsid w:val="004F22FF"/>
    <w:rsid w:val="004F2E99"/>
    <w:rsid w:val="004F3357"/>
    <w:rsid w:val="004F360C"/>
    <w:rsid w:val="004F37F9"/>
    <w:rsid w:val="005018E6"/>
    <w:rsid w:val="005063B5"/>
    <w:rsid w:val="005072F0"/>
    <w:rsid w:val="005100A8"/>
    <w:rsid w:val="0051333F"/>
    <w:rsid w:val="00514E64"/>
    <w:rsid w:val="005154ED"/>
    <w:rsid w:val="00522CE4"/>
    <w:rsid w:val="00523E93"/>
    <w:rsid w:val="00524DD5"/>
    <w:rsid w:val="00527EF1"/>
    <w:rsid w:val="005321B7"/>
    <w:rsid w:val="0053240C"/>
    <w:rsid w:val="00553E1C"/>
    <w:rsid w:val="00556377"/>
    <w:rsid w:val="00561004"/>
    <w:rsid w:val="0056127D"/>
    <w:rsid w:val="00561CA5"/>
    <w:rsid w:val="0056294C"/>
    <w:rsid w:val="00574311"/>
    <w:rsid w:val="00575549"/>
    <w:rsid w:val="0058155D"/>
    <w:rsid w:val="00586CDB"/>
    <w:rsid w:val="00590D97"/>
    <w:rsid w:val="00593F6E"/>
    <w:rsid w:val="00594BE1"/>
    <w:rsid w:val="005953DA"/>
    <w:rsid w:val="00595526"/>
    <w:rsid w:val="005B00D4"/>
    <w:rsid w:val="005B2CDE"/>
    <w:rsid w:val="005B39EA"/>
    <w:rsid w:val="005B3D26"/>
    <w:rsid w:val="005B4F03"/>
    <w:rsid w:val="005B5CED"/>
    <w:rsid w:val="005B5FED"/>
    <w:rsid w:val="005C00F1"/>
    <w:rsid w:val="005C696B"/>
    <w:rsid w:val="005C71FA"/>
    <w:rsid w:val="005D0ACE"/>
    <w:rsid w:val="005D2AD2"/>
    <w:rsid w:val="005D66EE"/>
    <w:rsid w:val="005E4070"/>
    <w:rsid w:val="005E48FE"/>
    <w:rsid w:val="005F1AF9"/>
    <w:rsid w:val="005F2F00"/>
    <w:rsid w:val="005F73DF"/>
    <w:rsid w:val="005F7B55"/>
    <w:rsid w:val="005F7C18"/>
    <w:rsid w:val="00604B29"/>
    <w:rsid w:val="006050A2"/>
    <w:rsid w:val="006077E6"/>
    <w:rsid w:val="006102E4"/>
    <w:rsid w:val="0061160C"/>
    <w:rsid w:val="006158E4"/>
    <w:rsid w:val="00615DE5"/>
    <w:rsid w:val="0061683F"/>
    <w:rsid w:val="00621820"/>
    <w:rsid w:val="006223F4"/>
    <w:rsid w:val="00623527"/>
    <w:rsid w:val="00630157"/>
    <w:rsid w:val="00630213"/>
    <w:rsid w:val="0063300B"/>
    <w:rsid w:val="00645BB0"/>
    <w:rsid w:val="00646A56"/>
    <w:rsid w:val="00646B0C"/>
    <w:rsid w:val="00660E19"/>
    <w:rsid w:val="00666A83"/>
    <w:rsid w:val="006812BB"/>
    <w:rsid w:val="00685693"/>
    <w:rsid w:val="00686DB2"/>
    <w:rsid w:val="00694714"/>
    <w:rsid w:val="00695233"/>
    <w:rsid w:val="006A018C"/>
    <w:rsid w:val="006A1F60"/>
    <w:rsid w:val="006A31D3"/>
    <w:rsid w:val="006A3FDA"/>
    <w:rsid w:val="006A4111"/>
    <w:rsid w:val="006A76B4"/>
    <w:rsid w:val="006B292B"/>
    <w:rsid w:val="006B3F83"/>
    <w:rsid w:val="006D1582"/>
    <w:rsid w:val="006D6EBC"/>
    <w:rsid w:val="006E225F"/>
    <w:rsid w:val="006E27F9"/>
    <w:rsid w:val="006F3AFB"/>
    <w:rsid w:val="006F42D0"/>
    <w:rsid w:val="0070257B"/>
    <w:rsid w:val="007052A1"/>
    <w:rsid w:val="007057AF"/>
    <w:rsid w:val="007141FF"/>
    <w:rsid w:val="00714E07"/>
    <w:rsid w:val="007261A3"/>
    <w:rsid w:val="0073014C"/>
    <w:rsid w:val="00733A60"/>
    <w:rsid w:val="007359FB"/>
    <w:rsid w:val="00736B5F"/>
    <w:rsid w:val="007421F3"/>
    <w:rsid w:val="00747CC4"/>
    <w:rsid w:val="00747E11"/>
    <w:rsid w:val="00750710"/>
    <w:rsid w:val="007537CA"/>
    <w:rsid w:val="00753906"/>
    <w:rsid w:val="0075424C"/>
    <w:rsid w:val="007639D3"/>
    <w:rsid w:val="007661BE"/>
    <w:rsid w:val="007674F6"/>
    <w:rsid w:val="00767A62"/>
    <w:rsid w:val="00774CCC"/>
    <w:rsid w:val="00775DDB"/>
    <w:rsid w:val="00776479"/>
    <w:rsid w:val="00780D2D"/>
    <w:rsid w:val="00790034"/>
    <w:rsid w:val="007A2509"/>
    <w:rsid w:val="007A4335"/>
    <w:rsid w:val="007A72FD"/>
    <w:rsid w:val="007B209C"/>
    <w:rsid w:val="007C44D9"/>
    <w:rsid w:val="007C4AB7"/>
    <w:rsid w:val="007F5B93"/>
    <w:rsid w:val="007F5BCD"/>
    <w:rsid w:val="00805673"/>
    <w:rsid w:val="008057A2"/>
    <w:rsid w:val="00805F3E"/>
    <w:rsid w:val="008125B0"/>
    <w:rsid w:val="0081376D"/>
    <w:rsid w:val="00813AE4"/>
    <w:rsid w:val="008210C0"/>
    <w:rsid w:val="0082493E"/>
    <w:rsid w:val="008279A5"/>
    <w:rsid w:val="0083401F"/>
    <w:rsid w:val="008343A3"/>
    <w:rsid w:val="00834651"/>
    <w:rsid w:val="00836F22"/>
    <w:rsid w:val="00842184"/>
    <w:rsid w:val="00843964"/>
    <w:rsid w:val="00847D62"/>
    <w:rsid w:val="008501D0"/>
    <w:rsid w:val="0086704C"/>
    <w:rsid w:val="0087118B"/>
    <w:rsid w:val="0087224B"/>
    <w:rsid w:val="0087288A"/>
    <w:rsid w:val="00873441"/>
    <w:rsid w:val="00883863"/>
    <w:rsid w:val="00883B6E"/>
    <w:rsid w:val="008A1E26"/>
    <w:rsid w:val="008A3BAF"/>
    <w:rsid w:val="008B66A1"/>
    <w:rsid w:val="008B7504"/>
    <w:rsid w:val="008C3004"/>
    <w:rsid w:val="008C3DA4"/>
    <w:rsid w:val="008C4A5F"/>
    <w:rsid w:val="008D21A7"/>
    <w:rsid w:val="008D23B3"/>
    <w:rsid w:val="008D65CB"/>
    <w:rsid w:val="008E3B3D"/>
    <w:rsid w:val="008E63E3"/>
    <w:rsid w:val="008E7740"/>
    <w:rsid w:val="008F0867"/>
    <w:rsid w:val="008F0ACB"/>
    <w:rsid w:val="008F0EC4"/>
    <w:rsid w:val="008F147A"/>
    <w:rsid w:val="008F1672"/>
    <w:rsid w:val="00902B8C"/>
    <w:rsid w:val="0091110B"/>
    <w:rsid w:val="00912549"/>
    <w:rsid w:val="009142EC"/>
    <w:rsid w:val="00921397"/>
    <w:rsid w:val="0093140C"/>
    <w:rsid w:val="0093147D"/>
    <w:rsid w:val="00937E0C"/>
    <w:rsid w:val="009477D9"/>
    <w:rsid w:val="009547C3"/>
    <w:rsid w:val="00964976"/>
    <w:rsid w:val="00964D32"/>
    <w:rsid w:val="00971CA1"/>
    <w:rsid w:val="00972706"/>
    <w:rsid w:val="00980A78"/>
    <w:rsid w:val="009860F5"/>
    <w:rsid w:val="009904C4"/>
    <w:rsid w:val="009A5B65"/>
    <w:rsid w:val="009B2CEA"/>
    <w:rsid w:val="009B4D2C"/>
    <w:rsid w:val="009B6944"/>
    <w:rsid w:val="009C2D63"/>
    <w:rsid w:val="009D4D5B"/>
    <w:rsid w:val="009E15B9"/>
    <w:rsid w:val="009E48EE"/>
    <w:rsid w:val="009E6BB1"/>
    <w:rsid w:val="009F435E"/>
    <w:rsid w:val="00A064E1"/>
    <w:rsid w:val="00A11B5C"/>
    <w:rsid w:val="00A122D1"/>
    <w:rsid w:val="00A137D1"/>
    <w:rsid w:val="00A14E91"/>
    <w:rsid w:val="00A1581C"/>
    <w:rsid w:val="00A17149"/>
    <w:rsid w:val="00A21F7A"/>
    <w:rsid w:val="00A21FAB"/>
    <w:rsid w:val="00A2560C"/>
    <w:rsid w:val="00A33928"/>
    <w:rsid w:val="00A37E7C"/>
    <w:rsid w:val="00A4419E"/>
    <w:rsid w:val="00A44650"/>
    <w:rsid w:val="00A45943"/>
    <w:rsid w:val="00A53EB1"/>
    <w:rsid w:val="00A57E79"/>
    <w:rsid w:val="00A62FAA"/>
    <w:rsid w:val="00A63B65"/>
    <w:rsid w:val="00A6564A"/>
    <w:rsid w:val="00A659AD"/>
    <w:rsid w:val="00A72539"/>
    <w:rsid w:val="00A73285"/>
    <w:rsid w:val="00A85BCB"/>
    <w:rsid w:val="00A862B6"/>
    <w:rsid w:val="00A917F9"/>
    <w:rsid w:val="00A9469E"/>
    <w:rsid w:val="00AB10DF"/>
    <w:rsid w:val="00AB242A"/>
    <w:rsid w:val="00AB7AB8"/>
    <w:rsid w:val="00AC3CAC"/>
    <w:rsid w:val="00AC5023"/>
    <w:rsid w:val="00AC622A"/>
    <w:rsid w:val="00AD0963"/>
    <w:rsid w:val="00AD2E52"/>
    <w:rsid w:val="00AD3C54"/>
    <w:rsid w:val="00AD4C96"/>
    <w:rsid w:val="00AD7847"/>
    <w:rsid w:val="00AE10AE"/>
    <w:rsid w:val="00AE355E"/>
    <w:rsid w:val="00AF0836"/>
    <w:rsid w:val="00AF3FB3"/>
    <w:rsid w:val="00B05E6E"/>
    <w:rsid w:val="00B15368"/>
    <w:rsid w:val="00B1542F"/>
    <w:rsid w:val="00B17D24"/>
    <w:rsid w:val="00B2072E"/>
    <w:rsid w:val="00B20A18"/>
    <w:rsid w:val="00B22428"/>
    <w:rsid w:val="00B234B1"/>
    <w:rsid w:val="00B27D8C"/>
    <w:rsid w:val="00B33EC6"/>
    <w:rsid w:val="00B35151"/>
    <w:rsid w:val="00B41357"/>
    <w:rsid w:val="00B453EB"/>
    <w:rsid w:val="00B50775"/>
    <w:rsid w:val="00B52FA5"/>
    <w:rsid w:val="00B60B64"/>
    <w:rsid w:val="00B63F38"/>
    <w:rsid w:val="00B65E69"/>
    <w:rsid w:val="00B75F0D"/>
    <w:rsid w:val="00B84B3F"/>
    <w:rsid w:val="00BB1B01"/>
    <w:rsid w:val="00BC17EF"/>
    <w:rsid w:val="00BC41DF"/>
    <w:rsid w:val="00BC5AD7"/>
    <w:rsid w:val="00BC79F3"/>
    <w:rsid w:val="00BC7CEF"/>
    <w:rsid w:val="00BD122F"/>
    <w:rsid w:val="00BD1946"/>
    <w:rsid w:val="00BD385F"/>
    <w:rsid w:val="00BD7F2E"/>
    <w:rsid w:val="00BE12F4"/>
    <w:rsid w:val="00BE5CD2"/>
    <w:rsid w:val="00BE7CEA"/>
    <w:rsid w:val="00BF2F38"/>
    <w:rsid w:val="00BF45A3"/>
    <w:rsid w:val="00BF5ED7"/>
    <w:rsid w:val="00C03E29"/>
    <w:rsid w:val="00C04EFA"/>
    <w:rsid w:val="00C05A44"/>
    <w:rsid w:val="00C11589"/>
    <w:rsid w:val="00C272FB"/>
    <w:rsid w:val="00C27374"/>
    <w:rsid w:val="00C328C4"/>
    <w:rsid w:val="00C35AF7"/>
    <w:rsid w:val="00C36188"/>
    <w:rsid w:val="00C3731C"/>
    <w:rsid w:val="00C37967"/>
    <w:rsid w:val="00C42686"/>
    <w:rsid w:val="00C4534B"/>
    <w:rsid w:val="00C47330"/>
    <w:rsid w:val="00C50587"/>
    <w:rsid w:val="00C50B1B"/>
    <w:rsid w:val="00C5225A"/>
    <w:rsid w:val="00C54BCC"/>
    <w:rsid w:val="00C5597E"/>
    <w:rsid w:val="00C559B9"/>
    <w:rsid w:val="00C55FE6"/>
    <w:rsid w:val="00C6047B"/>
    <w:rsid w:val="00C61B19"/>
    <w:rsid w:val="00C648B8"/>
    <w:rsid w:val="00C66EAC"/>
    <w:rsid w:val="00C71C87"/>
    <w:rsid w:val="00C73811"/>
    <w:rsid w:val="00C772C6"/>
    <w:rsid w:val="00C80914"/>
    <w:rsid w:val="00C81AE5"/>
    <w:rsid w:val="00C85BE5"/>
    <w:rsid w:val="00C87D37"/>
    <w:rsid w:val="00C9017E"/>
    <w:rsid w:val="00C90CE0"/>
    <w:rsid w:val="00CA0C3B"/>
    <w:rsid w:val="00CA1F01"/>
    <w:rsid w:val="00CA3A48"/>
    <w:rsid w:val="00CA66E9"/>
    <w:rsid w:val="00CA7077"/>
    <w:rsid w:val="00CB5D8D"/>
    <w:rsid w:val="00CB6C7E"/>
    <w:rsid w:val="00CC4486"/>
    <w:rsid w:val="00CD20E3"/>
    <w:rsid w:val="00CD5297"/>
    <w:rsid w:val="00CD67B2"/>
    <w:rsid w:val="00CE1829"/>
    <w:rsid w:val="00CE7028"/>
    <w:rsid w:val="00CF2D1B"/>
    <w:rsid w:val="00CF49DD"/>
    <w:rsid w:val="00CF529B"/>
    <w:rsid w:val="00CF61FB"/>
    <w:rsid w:val="00D0461F"/>
    <w:rsid w:val="00D11FEC"/>
    <w:rsid w:val="00D13B17"/>
    <w:rsid w:val="00D1540C"/>
    <w:rsid w:val="00D20CB8"/>
    <w:rsid w:val="00D2390C"/>
    <w:rsid w:val="00D25F59"/>
    <w:rsid w:val="00D3384F"/>
    <w:rsid w:val="00D357E0"/>
    <w:rsid w:val="00D4113A"/>
    <w:rsid w:val="00D413D8"/>
    <w:rsid w:val="00D415D6"/>
    <w:rsid w:val="00D425AA"/>
    <w:rsid w:val="00D46737"/>
    <w:rsid w:val="00D47BA0"/>
    <w:rsid w:val="00D535F0"/>
    <w:rsid w:val="00D543D1"/>
    <w:rsid w:val="00D54E06"/>
    <w:rsid w:val="00D615CB"/>
    <w:rsid w:val="00D616D0"/>
    <w:rsid w:val="00D640F8"/>
    <w:rsid w:val="00D65597"/>
    <w:rsid w:val="00D67C0A"/>
    <w:rsid w:val="00D702E0"/>
    <w:rsid w:val="00D83886"/>
    <w:rsid w:val="00D85583"/>
    <w:rsid w:val="00D863E7"/>
    <w:rsid w:val="00D87165"/>
    <w:rsid w:val="00D90CD1"/>
    <w:rsid w:val="00D962D3"/>
    <w:rsid w:val="00D968BC"/>
    <w:rsid w:val="00D97D73"/>
    <w:rsid w:val="00DA10DD"/>
    <w:rsid w:val="00DA275E"/>
    <w:rsid w:val="00DB0F9C"/>
    <w:rsid w:val="00DB1822"/>
    <w:rsid w:val="00DB68AE"/>
    <w:rsid w:val="00DC01F7"/>
    <w:rsid w:val="00DC386E"/>
    <w:rsid w:val="00DC3DAA"/>
    <w:rsid w:val="00DC7A11"/>
    <w:rsid w:val="00DD4CCF"/>
    <w:rsid w:val="00DD6711"/>
    <w:rsid w:val="00DE7121"/>
    <w:rsid w:val="00E06723"/>
    <w:rsid w:val="00E07879"/>
    <w:rsid w:val="00E079E1"/>
    <w:rsid w:val="00E1298B"/>
    <w:rsid w:val="00E15290"/>
    <w:rsid w:val="00E17282"/>
    <w:rsid w:val="00E25774"/>
    <w:rsid w:val="00E3192A"/>
    <w:rsid w:val="00E334C9"/>
    <w:rsid w:val="00E407CE"/>
    <w:rsid w:val="00E40FDC"/>
    <w:rsid w:val="00E43AB1"/>
    <w:rsid w:val="00E464E1"/>
    <w:rsid w:val="00E46699"/>
    <w:rsid w:val="00E50449"/>
    <w:rsid w:val="00E53878"/>
    <w:rsid w:val="00E622DC"/>
    <w:rsid w:val="00E67838"/>
    <w:rsid w:val="00E71252"/>
    <w:rsid w:val="00E71802"/>
    <w:rsid w:val="00E74173"/>
    <w:rsid w:val="00E75BD0"/>
    <w:rsid w:val="00E809FD"/>
    <w:rsid w:val="00E8556B"/>
    <w:rsid w:val="00E91D10"/>
    <w:rsid w:val="00E92C24"/>
    <w:rsid w:val="00EA0EFD"/>
    <w:rsid w:val="00EA3C2E"/>
    <w:rsid w:val="00EB7645"/>
    <w:rsid w:val="00EC17CD"/>
    <w:rsid w:val="00EC2EFC"/>
    <w:rsid w:val="00EC488D"/>
    <w:rsid w:val="00EC543A"/>
    <w:rsid w:val="00EC6731"/>
    <w:rsid w:val="00EC77A7"/>
    <w:rsid w:val="00ED1256"/>
    <w:rsid w:val="00ED27C0"/>
    <w:rsid w:val="00ED678A"/>
    <w:rsid w:val="00EF18F7"/>
    <w:rsid w:val="00EF1A08"/>
    <w:rsid w:val="00EF2CB9"/>
    <w:rsid w:val="00EF51D9"/>
    <w:rsid w:val="00F035DD"/>
    <w:rsid w:val="00F07C24"/>
    <w:rsid w:val="00F10B15"/>
    <w:rsid w:val="00F122A4"/>
    <w:rsid w:val="00F20371"/>
    <w:rsid w:val="00F2134C"/>
    <w:rsid w:val="00F2255B"/>
    <w:rsid w:val="00F254DB"/>
    <w:rsid w:val="00F352A7"/>
    <w:rsid w:val="00F36BE8"/>
    <w:rsid w:val="00F4198D"/>
    <w:rsid w:val="00F437BB"/>
    <w:rsid w:val="00F50D1E"/>
    <w:rsid w:val="00F533BC"/>
    <w:rsid w:val="00F57089"/>
    <w:rsid w:val="00F57186"/>
    <w:rsid w:val="00F60297"/>
    <w:rsid w:val="00F60C60"/>
    <w:rsid w:val="00F6212B"/>
    <w:rsid w:val="00F63392"/>
    <w:rsid w:val="00F6482D"/>
    <w:rsid w:val="00F658B6"/>
    <w:rsid w:val="00F81C6E"/>
    <w:rsid w:val="00F820B0"/>
    <w:rsid w:val="00F82AAC"/>
    <w:rsid w:val="00F84273"/>
    <w:rsid w:val="00F86163"/>
    <w:rsid w:val="00F87770"/>
    <w:rsid w:val="00F87BD7"/>
    <w:rsid w:val="00F9372E"/>
    <w:rsid w:val="00F94F1A"/>
    <w:rsid w:val="00FA01D1"/>
    <w:rsid w:val="00FA4B0B"/>
    <w:rsid w:val="00FB1AB9"/>
    <w:rsid w:val="00FB6490"/>
    <w:rsid w:val="00FC1FB7"/>
    <w:rsid w:val="00FC2209"/>
    <w:rsid w:val="00FC4EB0"/>
    <w:rsid w:val="00FC747A"/>
    <w:rsid w:val="00FD00E1"/>
    <w:rsid w:val="00FD480F"/>
    <w:rsid w:val="00FE319B"/>
    <w:rsid w:val="00FE7CE3"/>
    <w:rsid w:val="00F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84D8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4C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7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2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3B3"/>
  </w:style>
  <w:style w:type="paragraph" w:styleId="Footer">
    <w:name w:val="footer"/>
    <w:basedOn w:val="Normal"/>
    <w:link w:val="FooterChar"/>
    <w:uiPriority w:val="99"/>
    <w:unhideWhenUsed/>
    <w:rsid w:val="008D2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3B3"/>
  </w:style>
  <w:style w:type="character" w:styleId="CommentReference">
    <w:name w:val="annotation reference"/>
    <w:basedOn w:val="DefaultParagraphFont"/>
    <w:uiPriority w:val="99"/>
    <w:semiHidden/>
    <w:unhideWhenUsed/>
    <w:rsid w:val="002854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4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4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4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47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43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15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4C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73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2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23B3"/>
  </w:style>
  <w:style w:type="paragraph" w:styleId="Footer">
    <w:name w:val="footer"/>
    <w:basedOn w:val="Normal"/>
    <w:link w:val="FooterChar"/>
    <w:uiPriority w:val="99"/>
    <w:unhideWhenUsed/>
    <w:rsid w:val="008D23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23B3"/>
  </w:style>
  <w:style w:type="character" w:styleId="CommentReference">
    <w:name w:val="annotation reference"/>
    <w:basedOn w:val="DefaultParagraphFont"/>
    <w:uiPriority w:val="99"/>
    <w:semiHidden/>
    <w:unhideWhenUsed/>
    <w:rsid w:val="002854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854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54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54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547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943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9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7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4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1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4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17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18/08/relationships/commentsExtensible" Target="commentsExtensi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D640A-6C5B-4C33-B129-3948AF914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6346</Words>
  <Characters>36173</Characters>
  <Application>Microsoft Office Word</Application>
  <DocSecurity>0</DocSecurity>
  <Lines>301</Lines>
  <Paragraphs>84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Tânia Martins</dc:creator>
  <cp:keywords/>
  <dc:description/>
  <cp:lastModifiedBy>Roderick Sayre</cp:lastModifiedBy>
  <cp:revision>19</cp:revision>
  <dcterms:created xsi:type="dcterms:W3CDTF">2022-01-24T21:42:00Z</dcterms:created>
  <dcterms:modified xsi:type="dcterms:W3CDTF">2022-02-22T11:14:00Z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http://www.zotero.org/styles/alzheimers-and-dementia-the-journal-of-the-alzheimers-association</vt:lpwstr>
  </property>
  <property fmtid="{D5CDD505-2E9C-101B-9397-08002B2CF9AE}" pid="3" name="Mendeley Recent Style Name 0_1">
    <vt:lpwstr>Alzheimer's &amp; Dementia: The Journal of the Alzheimer's Association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http://www.zotero.org/styles/biomed-research-international</vt:lpwstr>
  </property>
  <property fmtid="{D5CDD505-2E9C-101B-9397-08002B2CF9AE}" pid="7" name="Mendeley Recent Style Name 2_1">
    <vt:lpwstr>BioMed Research International</vt:lpwstr>
  </property>
  <property fmtid="{D5CDD505-2E9C-101B-9397-08002B2CF9AE}" pid="8" name="Mendeley Recent Style Id 3_1">
    <vt:lpwstr>http://www.zotero.org/styles/clinica-chimica-acta</vt:lpwstr>
  </property>
  <property fmtid="{D5CDD505-2E9C-101B-9397-08002B2CF9AE}" pid="9" name="Mendeley Recent Style Name 3_1">
    <vt:lpwstr>Clinica Chimica Acta</vt:lpwstr>
  </property>
  <property fmtid="{D5CDD505-2E9C-101B-9397-08002B2CF9AE}" pid="10" name="Mendeley Recent Style Id 4_1">
    <vt:lpwstr>http://www.zotero.org/styles/harvard1</vt:lpwstr>
  </property>
  <property fmtid="{D5CDD505-2E9C-101B-9397-08002B2CF9AE}" pid="11" name="Mendeley Recent Style Name 4_1">
    <vt:lpwstr>Harvard reference format 1 (deprecated)</vt:lpwstr>
  </property>
  <property fmtid="{D5CDD505-2E9C-101B-9397-08002B2CF9AE}" pid="12" name="Mendeley Recent Style Id 5_1">
    <vt:lpwstr>http://www.zotero.org/styles/journal-of-alzheimers-disease</vt:lpwstr>
  </property>
  <property fmtid="{D5CDD505-2E9C-101B-9397-08002B2CF9AE}" pid="13" name="Mendeley Recent Style Name 5_1">
    <vt:lpwstr>Journal of Alzheimer's Disease</vt:lpwstr>
  </property>
  <property fmtid="{D5CDD505-2E9C-101B-9397-08002B2CF9AE}" pid="14" name="Mendeley Recent Style Id 6_1">
    <vt:lpwstr>http://www.zotero.org/styles/journal-of-neurochemistry</vt:lpwstr>
  </property>
  <property fmtid="{D5CDD505-2E9C-101B-9397-08002B2CF9AE}" pid="15" name="Mendeley Recent Style Name 6_1">
    <vt:lpwstr>Journal of Neurochemistry</vt:lpwstr>
  </property>
  <property fmtid="{D5CDD505-2E9C-101B-9397-08002B2CF9AE}" pid="16" name="Mendeley Recent Style Id 7_1">
    <vt:lpwstr>http://www.zotero.org/styles/national-library-of-medicine</vt:lpwstr>
  </property>
  <property fmtid="{D5CDD505-2E9C-101B-9397-08002B2CF9AE}" pid="17" name="Mendeley Recent Style Name 7_1">
    <vt:lpwstr>National Library of Medicine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http://www.zotero.org/styles/plos-one</vt:lpwstr>
  </property>
  <property fmtid="{D5CDD505-2E9C-101B-9397-08002B2CF9AE}" pid="21" name="Mendeley Recent Style Name 9_1">
    <vt:lpwstr>PLOS ONE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eec1e3a7-454e-32e1-94d5-976ffceb4e40</vt:lpwstr>
  </property>
  <property fmtid="{D5CDD505-2E9C-101B-9397-08002B2CF9AE}" pid="24" name="Mendeley Citation Style_1">
    <vt:lpwstr>http://www.zotero.org/styles/journal-of-neurochemistry</vt:lpwstr>
  </property>
</Properties>
</file>