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14502" w14:textId="5E180882" w:rsidR="00641071" w:rsidRDefault="00B734FB" w:rsidP="000B0EE8">
      <w:pPr>
        <w:pStyle w:val="2"/>
        <w:numPr>
          <w:ilvl w:val="0"/>
          <w:numId w:val="0"/>
        </w:numPr>
        <w:ind w:left="567" w:hanging="567"/>
      </w:pPr>
      <w:bookmarkStart w:id="0" w:name="OLE_LINK145"/>
      <w:bookmarkStart w:id="1" w:name="OLE_LINK146"/>
      <w:r w:rsidRPr="0001436A">
        <w:t>Supplementary</w:t>
      </w:r>
      <w:r w:rsidRPr="001549D3">
        <w:t xml:space="preserve"> Figures</w:t>
      </w:r>
    </w:p>
    <w:p w14:paraId="5B0B4B9A" w14:textId="2C151A69" w:rsidR="00AC2C67" w:rsidRDefault="00AC2C67" w:rsidP="00AC2C67">
      <w:pPr>
        <w:jc w:val="center"/>
        <w:rPr>
          <w:lang w:eastAsia="en-US"/>
        </w:rPr>
      </w:pPr>
      <w:r>
        <w:rPr>
          <w:noProof/>
          <w:lang w:eastAsia="en-US"/>
        </w:rPr>
        <w:drawing>
          <wp:inline distT="0" distB="0" distL="0" distR="0" wp14:anchorId="704F2CB3" wp14:editId="3CA1F3DC">
            <wp:extent cx="5274310" cy="1196975"/>
            <wp:effectExtent l="0" t="0" r="0" b="0"/>
            <wp:docPr id="3" name="图片 3" descr="日程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日程表&#10;&#10;中度可信度描述已自动生成"/>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1196975"/>
                    </a:xfrm>
                    <a:prstGeom prst="rect">
                      <a:avLst/>
                    </a:prstGeom>
                  </pic:spPr>
                </pic:pic>
              </a:graphicData>
            </a:graphic>
          </wp:inline>
        </w:drawing>
      </w:r>
    </w:p>
    <w:p w14:paraId="463677C6" w14:textId="77777777" w:rsidR="000D24BB" w:rsidRDefault="000D24BB" w:rsidP="00AC2C67">
      <w:pPr>
        <w:rPr>
          <w:rFonts w:ascii="Times New Roman" w:hAnsi="Times New Roman" w:cs="Times New Roman"/>
          <w:b/>
          <w:bCs/>
          <w:color w:val="000000" w:themeColor="text1"/>
          <w:sz w:val="24"/>
        </w:rPr>
      </w:pPr>
    </w:p>
    <w:p w14:paraId="40A2FFAB" w14:textId="5A5384BF" w:rsidR="00AC2C67" w:rsidRPr="000D24BB" w:rsidRDefault="00AC2C67" w:rsidP="00AC2C67">
      <w:pPr>
        <w:rPr>
          <w:b/>
          <w:bCs/>
          <w:sz w:val="24"/>
          <w:lang w:eastAsia="en-US"/>
        </w:rPr>
      </w:pPr>
      <w:r w:rsidRPr="000D24BB">
        <w:rPr>
          <w:rFonts w:ascii="Times New Roman" w:hAnsi="Times New Roman" w:cs="Times New Roman" w:hint="eastAsia"/>
          <w:b/>
          <w:bCs/>
          <w:color w:val="000000" w:themeColor="text1"/>
          <w:sz w:val="24"/>
        </w:rPr>
        <w:t>F</w:t>
      </w:r>
      <w:r w:rsidRPr="000D24BB">
        <w:rPr>
          <w:rFonts w:ascii="Times New Roman" w:hAnsi="Times New Roman" w:cs="Times New Roman"/>
          <w:b/>
          <w:bCs/>
          <w:color w:val="000000" w:themeColor="text1"/>
          <w:sz w:val="24"/>
        </w:rPr>
        <w:t>ig. S1</w:t>
      </w:r>
      <w:r w:rsidR="000D24BB">
        <w:rPr>
          <w:rFonts w:ascii="Times New Roman" w:hAnsi="Times New Roman" w:cs="Times New Roman"/>
          <w:b/>
          <w:bCs/>
          <w:color w:val="000000" w:themeColor="text1"/>
          <w:sz w:val="24"/>
        </w:rPr>
        <w:t xml:space="preserve"> </w:t>
      </w:r>
      <w:r w:rsidRPr="000D24BB">
        <w:rPr>
          <w:rFonts w:ascii="Times New Roman" w:hAnsi="Times New Roman" w:cs="Times New Roman"/>
          <w:b/>
          <w:bCs/>
          <w:color w:val="000000" w:themeColor="text1"/>
          <w:sz w:val="24"/>
        </w:rPr>
        <w:t>Flow chart of the experimental pro</w:t>
      </w:r>
      <w:r w:rsidR="000D24BB" w:rsidRPr="000D24BB">
        <w:rPr>
          <w:rFonts w:ascii="Times New Roman" w:hAnsi="Times New Roman" w:cs="Times New Roman"/>
          <w:b/>
          <w:bCs/>
          <w:color w:val="000000" w:themeColor="text1"/>
          <w:sz w:val="24"/>
        </w:rPr>
        <w:t>tocol.</w:t>
      </w:r>
    </w:p>
    <w:p w14:paraId="13C84B03" w14:textId="17A8AD98" w:rsidR="00AC2C67" w:rsidRPr="000D24BB" w:rsidRDefault="00AC2C67" w:rsidP="00AC2C67">
      <w:pPr>
        <w:rPr>
          <w:b/>
          <w:bCs/>
          <w:lang w:eastAsia="en-US"/>
        </w:rPr>
      </w:pPr>
    </w:p>
    <w:bookmarkEnd w:id="0"/>
    <w:bookmarkEnd w:id="1"/>
    <w:p w14:paraId="17F1E669" w14:textId="0C0E440F" w:rsidR="00A53D99" w:rsidRPr="00610FA9" w:rsidRDefault="00AC2C67" w:rsidP="007603A8">
      <w:pPr>
        <w:pStyle w:val="a4"/>
        <w:jc w:val="center"/>
        <w:rPr>
          <w:rFonts w:ascii="TimesNewRomanPS" w:hAnsi="TimesNewRomanPS" w:hint="eastAsia"/>
          <w:b/>
          <w:bCs/>
        </w:rPr>
      </w:pPr>
      <w:r>
        <w:rPr>
          <w:rFonts w:ascii="TimesNewRomanPS" w:hAnsi="TimesNewRomanPS" w:hint="eastAsia"/>
          <w:b/>
          <w:bCs/>
          <w:noProof/>
        </w:rPr>
        <w:drawing>
          <wp:inline distT="0" distB="0" distL="0" distR="0" wp14:anchorId="1A559A0A" wp14:editId="2E7A3DB8">
            <wp:extent cx="5274310" cy="1950085"/>
            <wp:effectExtent l="0" t="0" r="0" b="5715"/>
            <wp:docPr id="2"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10;&#10;描述已自动生成"/>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1950085"/>
                    </a:xfrm>
                    <a:prstGeom prst="rect">
                      <a:avLst/>
                    </a:prstGeom>
                  </pic:spPr>
                </pic:pic>
              </a:graphicData>
            </a:graphic>
          </wp:inline>
        </w:drawing>
      </w:r>
    </w:p>
    <w:p w14:paraId="28587AA2" w14:textId="4170B111" w:rsidR="00641071" w:rsidRPr="000D24BB" w:rsidRDefault="004F36AA" w:rsidP="000B0EE8">
      <w:pPr>
        <w:pStyle w:val="a4"/>
        <w:spacing w:line="480" w:lineRule="auto"/>
        <w:ind w:right="839"/>
        <w:jc w:val="both"/>
        <w:rPr>
          <w:rFonts w:ascii="Times New Roman" w:hAnsi="Times New Roman" w:cs="Times New Roman"/>
          <w:b/>
          <w:bCs/>
        </w:rPr>
      </w:pPr>
      <w:bookmarkStart w:id="2" w:name="OLE_LINK3"/>
      <w:bookmarkStart w:id="3" w:name="OLE_LINK4"/>
      <w:bookmarkStart w:id="4" w:name="OLE_LINK5"/>
      <w:r w:rsidRPr="002B0046">
        <w:rPr>
          <w:rFonts w:ascii="Times New Roman" w:hAnsi="Times New Roman" w:cs="Times New Roman" w:hint="eastAsia"/>
          <w:b/>
          <w:bCs/>
          <w:color w:val="000000" w:themeColor="text1"/>
        </w:rPr>
        <w:t>F</w:t>
      </w:r>
      <w:r w:rsidRPr="002B0046">
        <w:rPr>
          <w:rFonts w:ascii="Times New Roman" w:hAnsi="Times New Roman" w:cs="Times New Roman"/>
          <w:b/>
          <w:bCs/>
          <w:color w:val="000000" w:themeColor="text1"/>
        </w:rPr>
        <w:t>ig. S</w:t>
      </w:r>
      <w:r w:rsidR="00AC2C67">
        <w:rPr>
          <w:rFonts w:ascii="Times New Roman" w:hAnsi="Times New Roman" w:cs="Times New Roman"/>
          <w:b/>
          <w:bCs/>
          <w:color w:val="000000" w:themeColor="text1"/>
        </w:rPr>
        <w:t>2</w:t>
      </w:r>
      <w:bookmarkEnd w:id="2"/>
      <w:bookmarkEnd w:id="3"/>
      <w:bookmarkEnd w:id="4"/>
      <w:r w:rsidR="000D24BB">
        <w:t xml:space="preserve"> </w:t>
      </w:r>
      <w:r w:rsidR="000D7937" w:rsidRPr="000D24BB">
        <w:rPr>
          <w:rFonts w:ascii="Times New Roman" w:hAnsi="Times New Roman" w:cs="Times New Roman"/>
          <w:b/>
          <w:bCs/>
        </w:rPr>
        <w:t>Cluster analysis of spinal cord proteomics and important biological</w:t>
      </w:r>
      <w:r w:rsidR="0031528F" w:rsidRPr="000D24BB">
        <w:rPr>
          <w:rFonts w:ascii="Times New Roman" w:hAnsi="Times New Roman" w:cs="Times New Roman"/>
          <w:b/>
          <w:bCs/>
        </w:rPr>
        <w:t xml:space="preserve"> </w:t>
      </w:r>
      <w:r w:rsidR="000D7937" w:rsidRPr="000D24BB">
        <w:rPr>
          <w:rFonts w:ascii="Times New Roman" w:hAnsi="Times New Roman" w:cs="Times New Roman"/>
          <w:b/>
          <w:bCs/>
        </w:rPr>
        <w:t>processes.</w:t>
      </w:r>
    </w:p>
    <w:p w14:paraId="4E1EC462" w14:textId="3D108531" w:rsidR="000D24BB" w:rsidRDefault="000D24BB" w:rsidP="000D24BB">
      <w:pPr>
        <w:pStyle w:val="a4"/>
        <w:spacing w:line="480" w:lineRule="auto"/>
        <w:ind w:right="839"/>
        <w:jc w:val="center"/>
        <w:rPr>
          <w:rFonts w:ascii="Times New Roman" w:hAnsi="Times New Roman" w:cs="Times New Roman"/>
        </w:rPr>
      </w:pPr>
      <w:r>
        <w:rPr>
          <w:rFonts w:ascii="Times New Roman" w:hAnsi="Times New Roman" w:cs="Times New Roman" w:hint="eastAsia"/>
          <w:noProof/>
        </w:rPr>
        <w:lastRenderedPageBreak/>
        <w:drawing>
          <wp:inline distT="0" distB="0" distL="0" distR="0" wp14:anchorId="6CA32FD9" wp14:editId="2F006431">
            <wp:extent cx="4082415" cy="3296093"/>
            <wp:effectExtent l="0" t="0" r="0" b="6350"/>
            <wp:docPr id="5" name="图片 5" descr="图形用户界面, 示意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形用户界面, 示意图&#10;&#10;中度可信度描述已自动生成"/>
                    <pic:cNvPicPr/>
                  </pic:nvPicPr>
                  <pic:blipFill>
                    <a:blip r:embed="rId7">
                      <a:extLst>
                        <a:ext uri="{28A0092B-C50C-407E-A947-70E740481C1C}">
                          <a14:useLocalDpi xmlns:a14="http://schemas.microsoft.com/office/drawing/2010/main" val="0"/>
                        </a:ext>
                      </a:extLst>
                    </a:blip>
                    <a:stretch>
                      <a:fillRect/>
                    </a:stretch>
                  </pic:blipFill>
                  <pic:spPr>
                    <a:xfrm>
                      <a:off x="0" y="0"/>
                      <a:ext cx="4178768" cy="3373887"/>
                    </a:xfrm>
                    <a:prstGeom prst="rect">
                      <a:avLst/>
                    </a:prstGeom>
                  </pic:spPr>
                </pic:pic>
              </a:graphicData>
            </a:graphic>
          </wp:inline>
        </w:drawing>
      </w:r>
    </w:p>
    <w:p w14:paraId="492AB252" w14:textId="04512294" w:rsidR="000D24BB" w:rsidRPr="002A508A" w:rsidRDefault="000D24BB" w:rsidP="002A508A">
      <w:pPr>
        <w:spacing w:before="100" w:beforeAutospacing="1" w:after="100" w:afterAutospacing="1" w:line="480" w:lineRule="auto"/>
        <w:rPr>
          <w:rFonts w:ascii="Times New Roman" w:hAnsi="Times New Roman" w:cs="Times New Roman"/>
          <w:sz w:val="24"/>
        </w:rPr>
      </w:pPr>
      <w:bookmarkStart w:id="5" w:name="OLE_LINK141"/>
      <w:bookmarkStart w:id="6" w:name="OLE_LINK142"/>
      <w:r w:rsidRPr="002A508A">
        <w:rPr>
          <w:rFonts w:ascii="Times New Roman" w:hAnsi="Times New Roman" w:cs="Times New Roman" w:hint="eastAsia"/>
          <w:b/>
          <w:bCs/>
          <w:color w:val="000000" w:themeColor="text1"/>
          <w:sz w:val="24"/>
        </w:rPr>
        <w:t>F</w:t>
      </w:r>
      <w:r w:rsidRPr="002A508A">
        <w:rPr>
          <w:rFonts w:ascii="Times New Roman" w:hAnsi="Times New Roman" w:cs="Times New Roman"/>
          <w:b/>
          <w:bCs/>
          <w:color w:val="000000" w:themeColor="text1"/>
          <w:sz w:val="24"/>
        </w:rPr>
        <w:t>ig. S3</w:t>
      </w:r>
      <w:bookmarkEnd w:id="5"/>
      <w:bookmarkEnd w:id="6"/>
      <w:r w:rsidRPr="002A508A">
        <w:rPr>
          <w:rFonts w:ascii="Times New Roman" w:hAnsi="Times New Roman" w:cs="Times New Roman"/>
          <w:b/>
          <w:bCs/>
          <w:sz w:val="24"/>
        </w:rPr>
        <w:t xml:space="preserve"> Differential expression profiles of mitochondrial proteins in the spinal cord proteomic results.</w:t>
      </w:r>
      <w:r w:rsidRPr="002A508A">
        <w:rPr>
          <w:rFonts w:ascii="Times New Roman" w:hAnsi="Times New Roman" w:cs="Times New Roman"/>
          <w:sz w:val="24"/>
        </w:rPr>
        <w:t xml:space="preserve"> Based on GO annotation and the biological function of the </w:t>
      </w:r>
      <w:proofErr w:type="spellStart"/>
      <w:r w:rsidRPr="002A508A">
        <w:rPr>
          <w:rFonts w:ascii="Times New Roman" w:hAnsi="Times New Roman" w:cs="Times New Roman"/>
          <w:sz w:val="24"/>
        </w:rPr>
        <w:t>uniprot</w:t>
      </w:r>
      <w:proofErr w:type="spellEnd"/>
      <w:r w:rsidRPr="002A508A">
        <w:rPr>
          <w:rFonts w:ascii="Times New Roman" w:hAnsi="Times New Roman" w:cs="Times New Roman"/>
          <w:sz w:val="24"/>
        </w:rPr>
        <w:t xml:space="preserve"> database, differentially expressed proteins localized to spinal cord mitochondria were mapped to peroxisomal proteins, hydrolase proteins, outer membrane proteins, intermembrane proteins, inner membrane proteins, mitochondrial matrix proteins, oxidoreductase proteins, OXPHOS, apoptosis, and autophagy. Heatmaps are color-coded based on the log 10 abundance of proteins. Blue represents low abundance, and red represents high abundance.</w:t>
      </w:r>
    </w:p>
    <w:p w14:paraId="37A84369" w14:textId="77777777" w:rsidR="00782A13" w:rsidRPr="00782A13" w:rsidRDefault="00782A13" w:rsidP="000D24BB">
      <w:pPr>
        <w:spacing w:before="100" w:beforeAutospacing="1" w:after="100" w:afterAutospacing="1" w:line="480" w:lineRule="auto"/>
        <w:rPr>
          <w:rFonts w:ascii="Times New Roman" w:hAnsi="Times New Roman" w:cs="Times New Roman"/>
        </w:rPr>
      </w:pPr>
    </w:p>
    <w:p w14:paraId="7C2BE76E" w14:textId="77777777" w:rsidR="00FD56D8" w:rsidRDefault="00FD56D8" w:rsidP="000F43FC">
      <w:pPr>
        <w:pStyle w:val="2"/>
        <w:numPr>
          <w:ilvl w:val="0"/>
          <w:numId w:val="0"/>
        </w:numPr>
      </w:pPr>
    </w:p>
    <w:p w14:paraId="146B7C7F" w14:textId="49875A1D" w:rsidR="00FD56D8" w:rsidRDefault="003D519E" w:rsidP="00EB662C">
      <w:pPr>
        <w:pStyle w:val="2"/>
        <w:numPr>
          <w:ilvl w:val="0"/>
          <w:numId w:val="0"/>
        </w:numPr>
      </w:pPr>
      <w:r>
        <w:rPr>
          <w:noProof/>
        </w:rPr>
        <w:lastRenderedPageBreak/>
        <w:drawing>
          <wp:inline distT="0" distB="0" distL="0" distR="0" wp14:anchorId="6898D550" wp14:editId="3B9359D6">
            <wp:extent cx="5274310" cy="6403340"/>
            <wp:effectExtent l="0" t="0" r="0" b="0"/>
            <wp:docPr id="7" name="图片 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pic:nvPicPr>
                  <pic:blipFill>
                    <a:blip r:embed="rId8">
                      <a:extLst>
                        <a:ext uri="{28A0092B-C50C-407E-A947-70E740481C1C}">
                          <a14:useLocalDpi xmlns:a14="http://schemas.microsoft.com/office/drawing/2010/main" val="0"/>
                        </a:ext>
                      </a:extLst>
                    </a:blip>
                    <a:stretch>
                      <a:fillRect/>
                    </a:stretch>
                  </pic:blipFill>
                  <pic:spPr>
                    <a:xfrm>
                      <a:off x="0" y="0"/>
                      <a:ext cx="5274310" cy="6403340"/>
                    </a:xfrm>
                    <a:prstGeom prst="rect">
                      <a:avLst/>
                    </a:prstGeom>
                  </pic:spPr>
                </pic:pic>
              </a:graphicData>
            </a:graphic>
          </wp:inline>
        </w:drawing>
      </w:r>
    </w:p>
    <w:p w14:paraId="45BEF2DB" w14:textId="77777777" w:rsidR="002A508A" w:rsidRDefault="00782A13" w:rsidP="002A508A">
      <w:pPr>
        <w:spacing w:before="100" w:beforeAutospacing="1" w:after="100" w:afterAutospacing="1" w:line="480" w:lineRule="auto"/>
        <w:rPr>
          <w:rFonts w:ascii="Times New Roman" w:eastAsia="宋体" w:hAnsi="Times New Roman" w:cs="Times New Roman"/>
          <w:b/>
          <w:bCs/>
          <w:sz w:val="24"/>
        </w:rPr>
      </w:pPr>
      <w:r w:rsidRPr="00782A13">
        <w:rPr>
          <w:rFonts w:ascii="Times New Roman" w:eastAsia="宋体" w:hAnsi="Times New Roman" w:cs="Times New Roman"/>
          <w:b/>
          <w:bCs/>
          <w:color w:val="000000" w:themeColor="text1"/>
          <w:sz w:val="24"/>
        </w:rPr>
        <w:t>Fig. S4</w:t>
      </w:r>
      <w:r>
        <w:rPr>
          <w:rFonts w:ascii="Times New Roman" w:eastAsia="宋体" w:hAnsi="Times New Roman" w:cs="Times New Roman"/>
          <w:b/>
          <w:bCs/>
          <w:color w:val="000000" w:themeColor="text1"/>
          <w:sz w:val="24"/>
        </w:rPr>
        <w:t xml:space="preserve"> </w:t>
      </w:r>
      <w:r w:rsidRPr="00782A13">
        <w:rPr>
          <w:rFonts w:ascii="Times New Roman" w:eastAsia="宋体" w:hAnsi="Times New Roman" w:cs="Times New Roman"/>
          <w:b/>
          <w:bCs/>
          <w:sz w:val="24"/>
        </w:rPr>
        <w:t>Possible mechanism of UA slows progression in Cu exposed SOD1</w:t>
      </w:r>
      <w:r w:rsidRPr="00782A13">
        <w:rPr>
          <w:rFonts w:ascii="Times New Roman" w:eastAsia="宋体" w:hAnsi="Times New Roman" w:cs="Times New Roman"/>
          <w:b/>
          <w:bCs/>
          <w:sz w:val="24"/>
          <w:vertAlign w:val="superscript"/>
        </w:rPr>
        <w:t>G93A</w:t>
      </w:r>
      <w:r w:rsidRPr="00782A13">
        <w:rPr>
          <w:rFonts w:ascii="Times New Roman" w:eastAsia="宋体" w:hAnsi="Times New Roman" w:cs="Times New Roman"/>
          <w:b/>
          <w:bCs/>
          <w:sz w:val="24"/>
        </w:rPr>
        <w:t xml:space="preserve"> mice.</w:t>
      </w:r>
    </w:p>
    <w:p w14:paraId="08EFCEC3" w14:textId="1C5BE90C" w:rsidR="002A508A" w:rsidRPr="00B66661" w:rsidRDefault="002A508A" w:rsidP="00B66661">
      <w:pPr>
        <w:wordWrap w:val="0"/>
        <w:spacing w:before="100" w:beforeAutospacing="1" w:after="100" w:afterAutospacing="1" w:line="480" w:lineRule="auto"/>
        <w:rPr>
          <w:rFonts w:ascii="Times New Roman" w:hAnsi="Times New Roman" w:cs="Times New Roman"/>
          <w:sz w:val="24"/>
        </w:rPr>
      </w:pPr>
      <w:r w:rsidRPr="002A508A">
        <w:rPr>
          <w:rFonts w:ascii="Times New Roman" w:hAnsi="Times New Roman" w:cs="Times New Roman"/>
          <w:sz w:val="24"/>
        </w:rPr>
        <w:t xml:space="preserve">The cell and muscle images are from the </w:t>
      </w:r>
      <w:proofErr w:type="spellStart"/>
      <w:r w:rsidRPr="002A508A">
        <w:rPr>
          <w:rFonts w:ascii="Times New Roman" w:hAnsi="Times New Roman" w:cs="Times New Roman"/>
          <w:sz w:val="24"/>
        </w:rPr>
        <w:t>freepik</w:t>
      </w:r>
      <w:proofErr w:type="spellEnd"/>
      <w:r w:rsidRPr="002A508A">
        <w:rPr>
          <w:rFonts w:ascii="Times New Roman" w:hAnsi="Times New Roman" w:cs="Times New Roman"/>
          <w:sz w:val="24"/>
        </w:rPr>
        <w:t xml:space="preserve"> website</w:t>
      </w:r>
      <w:r w:rsidRPr="002A508A">
        <w:rPr>
          <w:rFonts w:ascii="Times New Roman" w:hAnsi="Times New Roman" w:cs="Times New Roman"/>
          <w:sz w:val="24"/>
        </w:rPr>
        <w:t>(</w:t>
      </w:r>
      <w:hyperlink r:id="rId9" w:history="1">
        <w:r w:rsidRPr="00D82CD2">
          <w:rPr>
            <w:rStyle w:val="a7"/>
            <w:rFonts w:ascii="Times New Roman" w:hAnsi="Times New Roman" w:cs="Times New Roman"/>
            <w:sz w:val="24"/>
          </w:rPr>
          <w:t>https://www.freepik.com</w:t>
        </w:r>
      </w:hyperlink>
      <w:r>
        <w:rPr>
          <w:rFonts w:ascii="Times New Roman" w:hAnsi="Times New Roman" w:cs="Times New Roman"/>
          <w:sz w:val="24"/>
        </w:rPr>
        <w:t xml:space="preserve">, </w:t>
      </w:r>
      <w:hyperlink r:id="rId10" w:history="1">
        <w:r w:rsidR="00B66661" w:rsidRPr="00D82CD2">
          <w:rPr>
            <w:rStyle w:val="a7"/>
            <w:rFonts w:ascii="Times New Roman" w:hAnsi="Times New Roman" w:cs="Times New Roman"/>
            <w:sz w:val="24"/>
          </w:rPr>
          <w:t>https://www.freepik.com/free-vector/amyotrophic-lateral-sclerosis-concept_2589894.htm#fromView=search&amp;page=2&amp;position=30&amp;uuid=354c109f-8035-4960-946d-94435b72b40f</w:t>
        </w:r>
      </w:hyperlink>
      <w:r>
        <w:rPr>
          <w:rFonts w:ascii="Times New Roman" w:hAnsi="Times New Roman" w:cs="Times New Roman"/>
          <w:sz w:val="24"/>
        </w:rPr>
        <w:t>;</w:t>
      </w:r>
      <w:r w:rsidR="00B66661">
        <w:rPr>
          <w:rFonts w:ascii="Times New Roman" w:hAnsi="Times New Roman" w:cs="Times New Roman"/>
          <w:sz w:val="24"/>
        </w:rPr>
        <w:t xml:space="preserve"> </w:t>
      </w:r>
      <w:hyperlink r:id="rId11" w:history="1">
        <w:r w:rsidR="00B66661" w:rsidRPr="00D82CD2">
          <w:rPr>
            <w:rStyle w:val="a7"/>
            <w:rFonts w:ascii="Times New Roman" w:hAnsi="Times New Roman" w:cs="Times New Roman"/>
            <w:sz w:val="24"/>
          </w:rPr>
          <w:t>https://www.freepik.com/free-vector/different-biology-cells-white-bac</w:t>
        </w:r>
        <w:r w:rsidR="00B66661" w:rsidRPr="00D82CD2">
          <w:rPr>
            <w:rStyle w:val="a7"/>
            <w:rFonts w:ascii="Times New Roman" w:hAnsi="Times New Roman" w:cs="Times New Roman"/>
            <w:sz w:val="24"/>
          </w:rPr>
          <w:lastRenderedPageBreak/>
          <w:t>kground_1169191.htm#fromView=search&amp;page=3&amp;position=10&amp;uuid=789b27ba-36f0-4954-84af-2ec397cb29d0</w:t>
        </w:r>
      </w:hyperlink>
      <w:r w:rsidR="00B66661">
        <w:rPr>
          <w:rFonts w:ascii="Times New Roman" w:hAnsi="Times New Roman" w:cs="Times New Roman"/>
          <w:sz w:val="24"/>
        </w:rPr>
        <w:t xml:space="preserve">).  </w:t>
      </w:r>
    </w:p>
    <w:p w14:paraId="12C23F2F" w14:textId="01295871" w:rsidR="00FD56D8" w:rsidRDefault="00FD56D8" w:rsidP="000F43FC">
      <w:pPr>
        <w:pStyle w:val="2"/>
        <w:numPr>
          <w:ilvl w:val="0"/>
          <w:numId w:val="0"/>
        </w:numPr>
        <w:rPr>
          <w:rFonts w:hint="eastAsia"/>
          <w:lang w:eastAsia="zh-CN"/>
        </w:rPr>
      </w:pPr>
    </w:p>
    <w:p w14:paraId="04DBA0A3" w14:textId="77777777" w:rsidR="00FD56D8" w:rsidRDefault="00FD56D8" w:rsidP="000F43FC">
      <w:pPr>
        <w:pStyle w:val="2"/>
        <w:numPr>
          <w:ilvl w:val="0"/>
          <w:numId w:val="0"/>
        </w:numPr>
      </w:pPr>
    </w:p>
    <w:p w14:paraId="79A255E5" w14:textId="5D782932" w:rsidR="00B734FB" w:rsidRPr="00B734FB" w:rsidRDefault="00B734FB" w:rsidP="000F43FC">
      <w:pPr>
        <w:pStyle w:val="2"/>
        <w:numPr>
          <w:ilvl w:val="0"/>
          <w:numId w:val="0"/>
        </w:numPr>
      </w:pPr>
      <w:r w:rsidRPr="0001436A">
        <w:t>Supplementary</w:t>
      </w:r>
      <w:r w:rsidRPr="001549D3">
        <w:t xml:space="preserve"> </w:t>
      </w:r>
      <w:r>
        <w:t>Table</w:t>
      </w:r>
    </w:p>
    <w:p w14:paraId="587464FD" w14:textId="098BA51B" w:rsidR="00D51BAF" w:rsidRPr="00012842" w:rsidRDefault="00844759" w:rsidP="00012842">
      <w:pPr>
        <w:rPr>
          <w:rFonts w:ascii="Times New Roman" w:hAnsi="Times New Roman" w:cs="Times New Roman"/>
          <w:color w:val="000000" w:themeColor="text1"/>
          <w:sz w:val="24"/>
        </w:rPr>
      </w:pPr>
      <w:r w:rsidRPr="00B734FB">
        <w:rPr>
          <w:rFonts w:ascii="TimesNewRomanPS" w:hAnsi="TimesNewRomanPS"/>
          <w:b/>
          <w:bCs/>
          <w:sz w:val="24"/>
        </w:rPr>
        <w:t>Supplementary Table 1 The dilution ratios and product information of antibodies</w:t>
      </w:r>
      <w:r>
        <w:rPr>
          <w:rFonts w:ascii="TimesNewRomanPS" w:hAnsi="TimesNewRomanPS" w:hint="eastAsia"/>
          <w:b/>
          <w:bCs/>
          <w:noProof/>
        </w:rPr>
        <w:drawing>
          <wp:inline distT="0" distB="0" distL="0" distR="0" wp14:anchorId="72EA00BA" wp14:editId="5EF8BF8A">
            <wp:extent cx="5274310" cy="3577779"/>
            <wp:effectExtent l="0" t="0" r="0" b="3810"/>
            <wp:docPr id="4" name="图片 4"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表格&#10;&#10;描述已自动生成"/>
                    <pic:cNvPicPr/>
                  </pic:nvPicPr>
                  <pic:blipFill>
                    <a:blip r:embed="rId12">
                      <a:extLst>
                        <a:ext uri="{28A0092B-C50C-407E-A947-70E740481C1C}">
                          <a14:useLocalDpi xmlns:a14="http://schemas.microsoft.com/office/drawing/2010/main" val="0"/>
                        </a:ext>
                      </a:extLst>
                    </a:blip>
                    <a:stretch>
                      <a:fillRect/>
                    </a:stretch>
                  </pic:blipFill>
                  <pic:spPr>
                    <a:xfrm>
                      <a:off x="0" y="0"/>
                      <a:ext cx="5296815" cy="3593045"/>
                    </a:xfrm>
                    <a:prstGeom prst="rect">
                      <a:avLst/>
                    </a:prstGeom>
                  </pic:spPr>
                </pic:pic>
              </a:graphicData>
            </a:graphic>
          </wp:inline>
        </w:drawing>
      </w:r>
    </w:p>
    <w:sectPr w:rsidR="00D51BAF" w:rsidRPr="000128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 w15:restartNumberingAfterBreak="0">
    <w:nsid w:val="367D2458"/>
    <w:multiLevelType w:val="hybridMultilevel"/>
    <w:tmpl w:val="792CF26E"/>
    <w:lvl w:ilvl="0" w:tplc="5650A2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D7E04A6"/>
    <w:multiLevelType w:val="hybridMultilevel"/>
    <w:tmpl w:val="81B6C0DE"/>
    <w:lvl w:ilvl="0" w:tplc="5F9657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825"/>
    <w:rsid w:val="00012842"/>
    <w:rsid w:val="0001400E"/>
    <w:rsid w:val="00015358"/>
    <w:rsid w:val="00055A6E"/>
    <w:rsid w:val="00085980"/>
    <w:rsid w:val="0009083F"/>
    <w:rsid w:val="00096191"/>
    <w:rsid w:val="000970B3"/>
    <w:rsid w:val="000A6AF2"/>
    <w:rsid w:val="000B0EE8"/>
    <w:rsid w:val="000B10DD"/>
    <w:rsid w:val="000B4ACB"/>
    <w:rsid w:val="000C2782"/>
    <w:rsid w:val="000D24BB"/>
    <w:rsid w:val="000D7937"/>
    <w:rsid w:val="000E2546"/>
    <w:rsid w:val="000F43FC"/>
    <w:rsid w:val="001121E8"/>
    <w:rsid w:val="00116B87"/>
    <w:rsid w:val="001539BC"/>
    <w:rsid w:val="00190359"/>
    <w:rsid w:val="001E01CA"/>
    <w:rsid w:val="00270460"/>
    <w:rsid w:val="002A295B"/>
    <w:rsid w:val="002A508A"/>
    <w:rsid w:val="002B0046"/>
    <w:rsid w:val="002B4018"/>
    <w:rsid w:val="002D4B53"/>
    <w:rsid w:val="002E6CF2"/>
    <w:rsid w:val="002F7850"/>
    <w:rsid w:val="0031528F"/>
    <w:rsid w:val="00325E50"/>
    <w:rsid w:val="003405AB"/>
    <w:rsid w:val="00394B2E"/>
    <w:rsid w:val="003B6D2E"/>
    <w:rsid w:val="003D519E"/>
    <w:rsid w:val="00424FCE"/>
    <w:rsid w:val="00452825"/>
    <w:rsid w:val="004839B6"/>
    <w:rsid w:val="004B4D4D"/>
    <w:rsid w:val="004B59B4"/>
    <w:rsid w:val="004D3070"/>
    <w:rsid w:val="004F04F8"/>
    <w:rsid w:val="004F36AA"/>
    <w:rsid w:val="0051235C"/>
    <w:rsid w:val="00537F53"/>
    <w:rsid w:val="00560B15"/>
    <w:rsid w:val="005914AE"/>
    <w:rsid w:val="005C4FBA"/>
    <w:rsid w:val="005D5509"/>
    <w:rsid w:val="005E41EA"/>
    <w:rsid w:val="00610FA9"/>
    <w:rsid w:val="0062760A"/>
    <w:rsid w:val="00641071"/>
    <w:rsid w:val="00674262"/>
    <w:rsid w:val="006906C1"/>
    <w:rsid w:val="006A54AC"/>
    <w:rsid w:val="006D29D8"/>
    <w:rsid w:val="006D2E20"/>
    <w:rsid w:val="006E63D6"/>
    <w:rsid w:val="006F39D6"/>
    <w:rsid w:val="00711E6D"/>
    <w:rsid w:val="00713604"/>
    <w:rsid w:val="0072042C"/>
    <w:rsid w:val="00723470"/>
    <w:rsid w:val="00724497"/>
    <w:rsid w:val="007603A8"/>
    <w:rsid w:val="007778C6"/>
    <w:rsid w:val="00782A13"/>
    <w:rsid w:val="007A6CEA"/>
    <w:rsid w:val="007D4113"/>
    <w:rsid w:val="007F62B3"/>
    <w:rsid w:val="008049CB"/>
    <w:rsid w:val="00841A2A"/>
    <w:rsid w:val="00844759"/>
    <w:rsid w:val="00881761"/>
    <w:rsid w:val="008B3A90"/>
    <w:rsid w:val="00942AA6"/>
    <w:rsid w:val="00946F90"/>
    <w:rsid w:val="00947E26"/>
    <w:rsid w:val="009505EB"/>
    <w:rsid w:val="009820BB"/>
    <w:rsid w:val="00984C09"/>
    <w:rsid w:val="009A2C10"/>
    <w:rsid w:val="009C5471"/>
    <w:rsid w:val="00A04339"/>
    <w:rsid w:val="00A127B4"/>
    <w:rsid w:val="00A12CD5"/>
    <w:rsid w:val="00A17F71"/>
    <w:rsid w:val="00A21791"/>
    <w:rsid w:val="00A2340D"/>
    <w:rsid w:val="00A26753"/>
    <w:rsid w:val="00A53D99"/>
    <w:rsid w:val="00A65DBA"/>
    <w:rsid w:val="00A813CE"/>
    <w:rsid w:val="00AA58D2"/>
    <w:rsid w:val="00AB0F91"/>
    <w:rsid w:val="00AC2C67"/>
    <w:rsid w:val="00AC78B8"/>
    <w:rsid w:val="00AD62A0"/>
    <w:rsid w:val="00B274CF"/>
    <w:rsid w:val="00B30CF3"/>
    <w:rsid w:val="00B66661"/>
    <w:rsid w:val="00B734FB"/>
    <w:rsid w:val="00B84735"/>
    <w:rsid w:val="00BC094D"/>
    <w:rsid w:val="00BF0D2F"/>
    <w:rsid w:val="00C11A56"/>
    <w:rsid w:val="00C13BC4"/>
    <w:rsid w:val="00C21F15"/>
    <w:rsid w:val="00C26DBC"/>
    <w:rsid w:val="00C61F64"/>
    <w:rsid w:val="00C67FBA"/>
    <w:rsid w:val="00C71AAB"/>
    <w:rsid w:val="00C83163"/>
    <w:rsid w:val="00CA7547"/>
    <w:rsid w:val="00CB26C7"/>
    <w:rsid w:val="00CB6900"/>
    <w:rsid w:val="00CF2D2B"/>
    <w:rsid w:val="00D05B08"/>
    <w:rsid w:val="00D06B4A"/>
    <w:rsid w:val="00D16088"/>
    <w:rsid w:val="00D51BAF"/>
    <w:rsid w:val="00D66815"/>
    <w:rsid w:val="00D70652"/>
    <w:rsid w:val="00DC1CB6"/>
    <w:rsid w:val="00DE52AD"/>
    <w:rsid w:val="00DF5189"/>
    <w:rsid w:val="00E06984"/>
    <w:rsid w:val="00E06ACE"/>
    <w:rsid w:val="00E14E82"/>
    <w:rsid w:val="00E323A7"/>
    <w:rsid w:val="00E5266E"/>
    <w:rsid w:val="00E95430"/>
    <w:rsid w:val="00EB454A"/>
    <w:rsid w:val="00EB662C"/>
    <w:rsid w:val="00EC4C55"/>
    <w:rsid w:val="00EF0716"/>
    <w:rsid w:val="00F75915"/>
    <w:rsid w:val="00F872B9"/>
    <w:rsid w:val="00FB4EF5"/>
    <w:rsid w:val="00FD503D"/>
    <w:rsid w:val="00FD56D8"/>
    <w:rsid w:val="7F2EB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4C00"/>
  <w15:docId w15:val="{EBAB05E9-52FC-E849-9E9B-BF6DC497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4B53"/>
    <w:pPr>
      <w:widowControl w:val="0"/>
      <w:jc w:val="both"/>
    </w:pPr>
    <w:rPr>
      <w:kern w:val="2"/>
      <w:sz w:val="21"/>
      <w:szCs w:val="24"/>
    </w:rPr>
  </w:style>
  <w:style w:type="paragraph" w:styleId="1">
    <w:name w:val="heading 1"/>
    <w:basedOn w:val="a0"/>
    <w:next w:val="a"/>
    <w:link w:val="10"/>
    <w:uiPriority w:val="2"/>
    <w:qFormat/>
    <w:rsid w:val="00B734FB"/>
    <w:pPr>
      <w:widowControl/>
      <w:numPr>
        <w:numId w:val="1"/>
      </w:numPr>
      <w:spacing w:before="240" w:after="240" w:line="240" w:lineRule="auto"/>
      <w:contextualSpacing w:val="0"/>
      <w:jc w:val="left"/>
      <w:outlineLvl w:val="0"/>
    </w:pPr>
    <w:rPr>
      <w:rFonts w:ascii="Times New Roman" w:eastAsia="Cambria" w:hAnsi="Times New Roman" w:cs="Times New Roman"/>
      <w:b/>
      <w:kern w:val="0"/>
      <w:sz w:val="24"/>
      <w:lang w:eastAsia="en-US"/>
    </w:rPr>
  </w:style>
  <w:style w:type="paragraph" w:styleId="2">
    <w:name w:val="heading 2"/>
    <w:basedOn w:val="1"/>
    <w:next w:val="a"/>
    <w:link w:val="20"/>
    <w:uiPriority w:val="2"/>
    <w:qFormat/>
    <w:rsid w:val="00B734FB"/>
    <w:pPr>
      <w:numPr>
        <w:ilvl w:val="1"/>
      </w:numPr>
      <w:spacing w:after="200"/>
      <w:outlineLvl w:val="1"/>
    </w:pPr>
  </w:style>
  <w:style w:type="paragraph" w:styleId="3">
    <w:name w:val="heading 3"/>
    <w:basedOn w:val="a"/>
    <w:next w:val="a"/>
    <w:link w:val="30"/>
    <w:uiPriority w:val="2"/>
    <w:qFormat/>
    <w:rsid w:val="00B734FB"/>
    <w:pPr>
      <w:keepNext/>
      <w:keepLines/>
      <w:widowControl/>
      <w:numPr>
        <w:ilvl w:val="2"/>
        <w:numId w:val="1"/>
      </w:numPr>
      <w:spacing w:before="40" w:after="120"/>
      <w:jc w:val="left"/>
      <w:outlineLvl w:val="2"/>
    </w:pPr>
    <w:rPr>
      <w:rFonts w:ascii="Times New Roman" w:eastAsiaTheme="majorEastAsia" w:hAnsi="Times New Roman" w:cstheme="majorBidi"/>
      <w:b/>
      <w:kern w:val="0"/>
      <w:sz w:val="24"/>
      <w:lang w:eastAsia="en-US"/>
    </w:rPr>
  </w:style>
  <w:style w:type="paragraph" w:styleId="4">
    <w:name w:val="heading 4"/>
    <w:basedOn w:val="3"/>
    <w:next w:val="a"/>
    <w:link w:val="40"/>
    <w:uiPriority w:val="2"/>
    <w:qFormat/>
    <w:rsid w:val="00B734FB"/>
    <w:pPr>
      <w:numPr>
        <w:ilvl w:val="3"/>
      </w:numPr>
      <w:outlineLvl w:val="3"/>
    </w:pPr>
    <w:rPr>
      <w:iCs/>
    </w:rPr>
  </w:style>
  <w:style w:type="paragraph" w:styleId="5">
    <w:name w:val="heading 5"/>
    <w:basedOn w:val="4"/>
    <w:next w:val="a"/>
    <w:link w:val="50"/>
    <w:uiPriority w:val="2"/>
    <w:qFormat/>
    <w:rsid w:val="00B734FB"/>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pPr>
      <w:widowControl/>
      <w:spacing w:before="100" w:beforeAutospacing="1" w:after="100" w:afterAutospacing="1"/>
      <w:jc w:val="left"/>
    </w:pPr>
    <w:rPr>
      <w:rFonts w:ascii="宋体" w:eastAsia="宋体" w:hAnsi="宋体" w:cs="宋体"/>
      <w:kern w:val="0"/>
      <w:sz w:val="24"/>
    </w:rPr>
  </w:style>
  <w:style w:type="character" w:customStyle="1" w:styleId="def">
    <w:name w:val="def"/>
    <w:basedOn w:val="a1"/>
    <w:qFormat/>
    <w:rsid w:val="00841A2A"/>
  </w:style>
  <w:style w:type="paragraph" w:customStyle="1" w:styleId="SupplementaryMaterial">
    <w:name w:val="Supplementary Material"/>
    <w:basedOn w:val="a5"/>
    <w:next w:val="a5"/>
    <w:qFormat/>
    <w:rsid w:val="00B734FB"/>
    <w:pPr>
      <w:widowControl/>
      <w:suppressLineNumbers/>
      <w:spacing w:after="120"/>
      <w:outlineLvl w:val="9"/>
    </w:pPr>
    <w:rPr>
      <w:rFonts w:ascii="Times New Roman" w:eastAsiaTheme="minorEastAsia" w:hAnsi="Times New Roman" w:cs="Times New Roman"/>
      <w:bCs w:val="0"/>
      <w:i/>
      <w:kern w:val="0"/>
      <w:lang w:eastAsia="en-US"/>
    </w:rPr>
  </w:style>
  <w:style w:type="paragraph" w:styleId="a5">
    <w:name w:val="Title"/>
    <w:basedOn w:val="a"/>
    <w:next w:val="a"/>
    <w:link w:val="a6"/>
    <w:qFormat/>
    <w:rsid w:val="00B734FB"/>
    <w:pPr>
      <w:spacing w:before="240" w:after="60"/>
      <w:jc w:val="center"/>
      <w:outlineLvl w:val="0"/>
    </w:pPr>
    <w:rPr>
      <w:rFonts w:asciiTheme="majorHAnsi" w:eastAsiaTheme="majorEastAsia" w:hAnsiTheme="majorHAnsi" w:cstheme="majorBidi"/>
      <w:b/>
      <w:bCs/>
      <w:sz w:val="32"/>
      <w:szCs w:val="32"/>
    </w:rPr>
  </w:style>
  <w:style w:type="character" w:customStyle="1" w:styleId="a6">
    <w:name w:val="标题 字符"/>
    <w:basedOn w:val="a1"/>
    <w:link w:val="a5"/>
    <w:rsid w:val="00B734FB"/>
    <w:rPr>
      <w:rFonts w:asciiTheme="majorHAnsi" w:eastAsiaTheme="majorEastAsia" w:hAnsiTheme="majorHAnsi" w:cstheme="majorBidi"/>
      <w:b/>
      <w:bCs/>
      <w:kern w:val="2"/>
      <w:sz w:val="32"/>
      <w:szCs w:val="32"/>
    </w:rPr>
  </w:style>
  <w:style w:type="character" w:styleId="a7">
    <w:name w:val="Hyperlink"/>
    <w:basedOn w:val="a1"/>
    <w:uiPriority w:val="99"/>
    <w:unhideWhenUsed/>
    <w:rsid w:val="00B734FB"/>
    <w:rPr>
      <w:color w:val="0000FF"/>
      <w:u w:val="single"/>
    </w:rPr>
  </w:style>
  <w:style w:type="paragraph" w:styleId="a0">
    <w:name w:val="List Paragraph"/>
    <w:basedOn w:val="a"/>
    <w:uiPriority w:val="99"/>
    <w:qFormat/>
    <w:rsid w:val="00B734FB"/>
    <w:pPr>
      <w:spacing w:after="160" w:line="259" w:lineRule="auto"/>
      <w:ind w:left="720"/>
      <w:contextualSpacing/>
    </w:pPr>
    <w:rPr>
      <w:rFonts w:ascii="Calibri" w:eastAsia="宋体" w:hAnsi="Calibri" w:cs="宋体"/>
    </w:rPr>
  </w:style>
  <w:style w:type="character" w:customStyle="1" w:styleId="10">
    <w:name w:val="标题 1 字符"/>
    <w:basedOn w:val="a1"/>
    <w:link w:val="1"/>
    <w:uiPriority w:val="2"/>
    <w:rsid w:val="00B734FB"/>
    <w:rPr>
      <w:rFonts w:ascii="Times New Roman" w:eastAsia="Cambria" w:hAnsi="Times New Roman" w:cs="Times New Roman"/>
      <w:b/>
      <w:sz w:val="24"/>
      <w:szCs w:val="24"/>
      <w:lang w:eastAsia="en-US"/>
    </w:rPr>
  </w:style>
  <w:style w:type="character" w:customStyle="1" w:styleId="20">
    <w:name w:val="标题 2 字符"/>
    <w:basedOn w:val="a1"/>
    <w:link w:val="2"/>
    <w:uiPriority w:val="2"/>
    <w:rsid w:val="00B734FB"/>
    <w:rPr>
      <w:rFonts w:ascii="Times New Roman" w:eastAsia="Cambria" w:hAnsi="Times New Roman" w:cs="Times New Roman"/>
      <w:b/>
      <w:sz w:val="24"/>
      <w:szCs w:val="24"/>
      <w:lang w:eastAsia="en-US"/>
    </w:rPr>
  </w:style>
  <w:style w:type="character" w:customStyle="1" w:styleId="30">
    <w:name w:val="标题 3 字符"/>
    <w:basedOn w:val="a1"/>
    <w:link w:val="3"/>
    <w:uiPriority w:val="2"/>
    <w:rsid w:val="00B734FB"/>
    <w:rPr>
      <w:rFonts w:ascii="Times New Roman" w:eastAsiaTheme="majorEastAsia" w:hAnsi="Times New Roman" w:cstheme="majorBidi"/>
      <w:b/>
      <w:sz w:val="24"/>
      <w:szCs w:val="24"/>
      <w:lang w:eastAsia="en-US"/>
    </w:rPr>
  </w:style>
  <w:style w:type="character" w:customStyle="1" w:styleId="40">
    <w:name w:val="标题 4 字符"/>
    <w:basedOn w:val="a1"/>
    <w:link w:val="4"/>
    <w:uiPriority w:val="2"/>
    <w:rsid w:val="00B734FB"/>
    <w:rPr>
      <w:rFonts w:ascii="Times New Roman" w:eastAsiaTheme="majorEastAsia" w:hAnsi="Times New Roman" w:cstheme="majorBidi"/>
      <w:b/>
      <w:iCs/>
      <w:sz w:val="24"/>
      <w:szCs w:val="24"/>
      <w:lang w:eastAsia="en-US"/>
    </w:rPr>
  </w:style>
  <w:style w:type="character" w:customStyle="1" w:styleId="50">
    <w:name w:val="标题 5 字符"/>
    <w:basedOn w:val="a1"/>
    <w:link w:val="5"/>
    <w:uiPriority w:val="2"/>
    <w:rsid w:val="00B734FB"/>
    <w:rPr>
      <w:rFonts w:ascii="Times New Roman" w:eastAsiaTheme="majorEastAsia" w:hAnsi="Times New Roman" w:cstheme="majorBidi"/>
      <w:b/>
      <w:iCs/>
      <w:sz w:val="24"/>
      <w:szCs w:val="24"/>
      <w:lang w:eastAsia="en-US"/>
    </w:rPr>
  </w:style>
  <w:style w:type="numbering" w:customStyle="1" w:styleId="Headings">
    <w:name w:val="Headings"/>
    <w:uiPriority w:val="99"/>
    <w:rsid w:val="00B734FB"/>
    <w:pPr>
      <w:numPr>
        <w:numId w:val="1"/>
      </w:numPr>
    </w:pPr>
  </w:style>
  <w:style w:type="character" w:customStyle="1" w:styleId="apple-converted-space">
    <w:name w:val="apple-converted-space"/>
    <w:basedOn w:val="a1"/>
    <w:rsid w:val="00EF0716"/>
  </w:style>
  <w:style w:type="paragraph" w:customStyle="1" w:styleId="EndNoteBibliography">
    <w:name w:val="EndNote Bibliography"/>
    <w:basedOn w:val="a"/>
    <w:link w:val="EndNoteBibliography0"/>
    <w:rsid w:val="006D2E20"/>
    <w:rPr>
      <w:rFonts w:ascii="DengXian" w:eastAsia="DengXian" w:hAnsi="DengXian"/>
      <w:sz w:val="20"/>
    </w:rPr>
  </w:style>
  <w:style w:type="character" w:customStyle="1" w:styleId="EndNoteBibliography0">
    <w:name w:val="EndNote Bibliography 字符"/>
    <w:basedOn w:val="a1"/>
    <w:link w:val="EndNoteBibliography"/>
    <w:rsid w:val="006D2E20"/>
    <w:rPr>
      <w:rFonts w:ascii="DengXian" w:eastAsia="DengXian" w:hAnsi="DengXian"/>
      <w:kern w:val="2"/>
      <w:szCs w:val="24"/>
    </w:rPr>
  </w:style>
  <w:style w:type="character" w:styleId="a8">
    <w:name w:val="FollowedHyperlink"/>
    <w:basedOn w:val="a1"/>
    <w:uiPriority w:val="99"/>
    <w:semiHidden/>
    <w:unhideWhenUsed/>
    <w:rsid w:val="006D2E20"/>
    <w:rPr>
      <w:color w:val="954F72" w:themeColor="followedHyperlink"/>
      <w:u w:val="single"/>
    </w:rPr>
  </w:style>
  <w:style w:type="character" w:styleId="a9">
    <w:name w:val="Unresolved Mention"/>
    <w:basedOn w:val="a1"/>
    <w:uiPriority w:val="99"/>
    <w:semiHidden/>
    <w:unhideWhenUsed/>
    <w:rsid w:val="006D2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246805">
      <w:bodyDiv w:val="1"/>
      <w:marLeft w:val="0"/>
      <w:marRight w:val="0"/>
      <w:marTop w:val="0"/>
      <w:marBottom w:val="0"/>
      <w:divBdr>
        <w:top w:val="none" w:sz="0" w:space="0" w:color="auto"/>
        <w:left w:val="none" w:sz="0" w:space="0" w:color="auto"/>
        <w:bottom w:val="none" w:sz="0" w:space="0" w:color="auto"/>
        <w:right w:val="none" w:sz="0" w:space="0" w:color="auto"/>
      </w:divBdr>
      <w:divsChild>
        <w:div w:id="1371299159">
          <w:marLeft w:val="0"/>
          <w:marRight w:val="0"/>
          <w:marTop w:val="0"/>
          <w:marBottom w:val="0"/>
          <w:divBdr>
            <w:top w:val="none" w:sz="0" w:space="0" w:color="auto"/>
            <w:left w:val="none" w:sz="0" w:space="0" w:color="auto"/>
            <w:bottom w:val="none" w:sz="0" w:space="0" w:color="auto"/>
            <w:right w:val="none" w:sz="0" w:space="0" w:color="auto"/>
          </w:divBdr>
          <w:divsChild>
            <w:div w:id="779106353">
              <w:marLeft w:val="0"/>
              <w:marRight w:val="0"/>
              <w:marTop w:val="0"/>
              <w:marBottom w:val="0"/>
              <w:divBdr>
                <w:top w:val="none" w:sz="0" w:space="0" w:color="auto"/>
                <w:left w:val="none" w:sz="0" w:space="0" w:color="auto"/>
                <w:bottom w:val="none" w:sz="0" w:space="0" w:color="auto"/>
                <w:right w:val="none" w:sz="0" w:space="0" w:color="auto"/>
              </w:divBdr>
              <w:divsChild>
                <w:div w:id="190744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2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freepik.com/free-vector/different-biology-cells-white-background_1169191.htm#fromView=search&amp;page=3&amp;position=10&amp;uuid=789b27ba-36f0-4954-84af-2ec397cb29d0" TargetMode="External"/><Relationship Id="rId5" Type="http://schemas.openxmlformats.org/officeDocument/2006/relationships/image" Target="media/image1.png"/><Relationship Id="rId10" Type="http://schemas.openxmlformats.org/officeDocument/2006/relationships/hyperlink" Target="https://www.freepik.com/free-vector/amyotrophic-lateral-sclerosis-concept_2589894.htm#fromView=search&amp;page=2&amp;position=30&amp;uuid=354c109f-8035-4960-946d-94435b72b40f" TargetMode="External"/><Relationship Id="rId4" Type="http://schemas.openxmlformats.org/officeDocument/2006/relationships/webSettings" Target="webSettings.xml"/><Relationship Id="rId9" Type="http://schemas.openxmlformats.org/officeDocument/2006/relationships/hyperlink" Target="https://www.freepik.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e22469</cp:lastModifiedBy>
  <cp:revision>22</cp:revision>
  <dcterms:created xsi:type="dcterms:W3CDTF">2023-03-23T13:28:00Z</dcterms:created>
  <dcterms:modified xsi:type="dcterms:W3CDTF">2024-07-16T07:17:00Z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9B5D2AAEB3466643EF243C63919D6937</vt:lpwstr>
  </property>
</Properties>
</file>