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FF537" w14:textId="77777777" w:rsidR="005D2B54" w:rsidRPr="00BE2782" w:rsidRDefault="005D2B54" w:rsidP="005D2B54">
      <w:pPr>
        <w:spacing w:line="480" w:lineRule="auto"/>
        <w:jc w:val="center"/>
        <w:rPr>
          <w:rFonts w:cs="Calibri"/>
          <w:b/>
          <w:bCs/>
          <w:sz w:val="28"/>
          <w:szCs w:val="28"/>
          <w:lang w:val="en-GB"/>
        </w:rPr>
      </w:pPr>
      <w:r w:rsidRPr="00BE2782">
        <w:rPr>
          <w:rFonts w:cs="Calibri"/>
          <w:b/>
          <w:bCs/>
          <w:sz w:val="28"/>
          <w:szCs w:val="28"/>
          <w:lang w:val="en-GB"/>
        </w:rPr>
        <w:t xml:space="preserve">Accurate </w:t>
      </w:r>
      <w:r>
        <w:rPr>
          <w:rFonts w:cs="Calibri"/>
          <w:b/>
          <w:bCs/>
          <w:sz w:val="28"/>
          <w:szCs w:val="28"/>
          <w:lang w:val="en-GB"/>
        </w:rPr>
        <w:t>Q</w:t>
      </w:r>
      <w:r w:rsidRPr="00BE2782">
        <w:rPr>
          <w:rFonts w:cs="Calibri"/>
          <w:b/>
          <w:bCs/>
          <w:sz w:val="28"/>
          <w:szCs w:val="28"/>
          <w:lang w:val="en-GB"/>
        </w:rPr>
        <w:t xml:space="preserve">uantification of </w:t>
      </w:r>
      <w:r>
        <w:rPr>
          <w:rFonts w:cs="Calibri"/>
          <w:b/>
          <w:bCs/>
          <w:sz w:val="28"/>
          <w:szCs w:val="28"/>
          <w:lang w:val="en-GB"/>
        </w:rPr>
        <w:t>M</w:t>
      </w:r>
      <w:r w:rsidRPr="00BE2782">
        <w:rPr>
          <w:rFonts w:cs="Calibri"/>
          <w:b/>
          <w:bCs/>
          <w:sz w:val="28"/>
          <w:szCs w:val="28"/>
          <w:lang w:val="en-GB"/>
        </w:rPr>
        <w:t xml:space="preserve">utant and </w:t>
      </w:r>
      <w:r>
        <w:rPr>
          <w:rFonts w:cs="Calibri"/>
          <w:b/>
          <w:bCs/>
          <w:sz w:val="28"/>
          <w:szCs w:val="28"/>
          <w:lang w:val="en-GB"/>
        </w:rPr>
        <w:t>W</w:t>
      </w:r>
      <w:r w:rsidRPr="00BE2782">
        <w:rPr>
          <w:rFonts w:cs="Calibri"/>
          <w:b/>
          <w:bCs/>
          <w:sz w:val="28"/>
          <w:szCs w:val="28"/>
          <w:lang w:val="en-GB"/>
        </w:rPr>
        <w:t>ild</w:t>
      </w:r>
      <w:r>
        <w:rPr>
          <w:rFonts w:cs="Calibri"/>
          <w:b/>
          <w:bCs/>
          <w:sz w:val="28"/>
          <w:szCs w:val="28"/>
          <w:lang w:val="en-GB"/>
        </w:rPr>
        <w:t>-T</w:t>
      </w:r>
      <w:r w:rsidRPr="00BE2782">
        <w:rPr>
          <w:rFonts w:cs="Calibri"/>
          <w:b/>
          <w:bCs/>
          <w:sz w:val="28"/>
          <w:szCs w:val="28"/>
          <w:lang w:val="en-GB"/>
        </w:rPr>
        <w:t xml:space="preserve">ype polyQ </w:t>
      </w:r>
      <w:r>
        <w:rPr>
          <w:rFonts w:cs="Calibri"/>
          <w:b/>
          <w:bCs/>
          <w:sz w:val="28"/>
          <w:szCs w:val="28"/>
          <w:lang w:val="en-GB"/>
        </w:rPr>
        <w:t>P</w:t>
      </w:r>
      <w:r w:rsidRPr="00BE2782">
        <w:rPr>
          <w:rFonts w:cs="Calibri"/>
          <w:b/>
          <w:bCs/>
          <w:sz w:val="28"/>
          <w:szCs w:val="28"/>
          <w:lang w:val="en-GB"/>
        </w:rPr>
        <w:t xml:space="preserve">roteins </w:t>
      </w:r>
      <w:r>
        <w:rPr>
          <w:rFonts w:cs="Calibri"/>
          <w:b/>
          <w:bCs/>
          <w:sz w:val="28"/>
          <w:szCs w:val="28"/>
          <w:lang w:val="en-GB"/>
        </w:rPr>
        <w:t>U</w:t>
      </w:r>
      <w:r w:rsidRPr="00BE2782">
        <w:rPr>
          <w:rFonts w:cs="Calibri"/>
          <w:b/>
          <w:bCs/>
          <w:sz w:val="28"/>
          <w:szCs w:val="28"/>
          <w:lang w:val="en-GB"/>
        </w:rPr>
        <w:t xml:space="preserve">sing Simple Western </w:t>
      </w:r>
      <w:r>
        <w:rPr>
          <w:rFonts w:cs="Calibri"/>
          <w:b/>
          <w:bCs/>
          <w:sz w:val="28"/>
          <w:szCs w:val="28"/>
          <w:lang w:val="en-GB"/>
        </w:rPr>
        <w:t>C</w:t>
      </w:r>
      <w:r w:rsidRPr="00BE2782">
        <w:rPr>
          <w:rFonts w:cs="Calibri"/>
          <w:b/>
          <w:bCs/>
          <w:sz w:val="28"/>
          <w:szCs w:val="28"/>
          <w:lang w:val="en-GB"/>
        </w:rPr>
        <w:t xml:space="preserve">apillary </w:t>
      </w:r>
      <w:r>
        <w:rPr>
          <w:rFonts w:cs="Calibri"/>
          <w:b/>
          <w:bCs/>
          <w:sz w:val="28"/>
          <w:szCs w:val="28"/>
          <w:lang w:val="en-GB"/>
        </w:rPr>
        <w:t>I</w:t>
      </w:r>
      <w:r w:rsidRPr="00BE2782">
        <w:rPr>
          <w:rFonts w:cs="Calibri"/>
          <w:b/>
          <w:bCs/>
          <w:sz w:val="28"/>
          <w:szCs w:val="28"/>
          <w:lang w:val="en-GB"/>
        </w:rPr>
        <w:t>mmunoassays</w:t>
      </w:r>
    </w:p>
    <w:p w14:paraId="040948FD" w14:textId="77777777" w:rsidR="00C33187" w:rsidRPr="00B67719" w:rsidRDefault="00C33187" w:rsidP="00C33187">
      <w:pPr>
        <w:spacing w:line="480" w:lineRule="auto"/>
        <w:jc w:val="center"/>
        <w:rPr>
          <w:rFonts w:cs="Calibri"/>
          <w:b/>
          <w:bCs/>
          <w:sz w:val="28"/>
          <w:szCs w:val="28"/>
          <w:lang w:val="nl-NL"/>
        </w:rPr>
      </w:pPr>
      <w:proofErr w:type="spellStart"/>
      <w:r w:rsidRPr="00B67719">
        <w:rPr>
          <w:rFonts w:cs="Calibri"/>
          <w:b/>
          <w:bCs/>
          <w:sz w:val="28"/>
          <w:szCs w:val="28"/>
          <w:lang w:val="nl-NL"/>
        </w:rPr>
        <w:t>Molecular</w:t>
      </w:r>
      <w:proofErr w:type="spellEnd"/>
      <w:r w:rsidRPr="00B67719">
        <w:rPr>
          <w:rFonts w:cs="Calibri"/>
          <w:b/>
          <w:bCs/>
          <w:sz w:val="28"/>
          <w:szCs w:val="28"/>
          <w:lang w:val="nl-NL"/>
        </w:rPr>
        <w:t xml:space="preserve"> </w:t>
      </w:r>
      <w:proofErr w:type="spellStart"/>
      <w:r w:rsidRPr="00B67719">
        <w:rPr>
          <w:rFonts w:cs="Calibri"/>
          <w:b/>
          <w:bCs/>
          <w:sz w:val="28"/>
          <w:szCs w:val="28"/>
          <w:lang w:val="nl-NL"/>
        </w:rPr>
        <w:t>Neurobiology</w:t>
      </w:r>
      <w:proofErr w:type="spellEnd"/>
    </w:p>
    <w:p w14:paraId="7341C3CF" w14:textId="77777777" w:rsidR="00C33187" w:rsidRPr="00BE2782" w:rsidRDefault="00C33187" w:rsidP="00C33187">
      <w:pPr>
        <w:spacing w:line="480" w:lineRule="auto"/>
        <w:jc w:val="center"/>
        <w:rPr>
          <w:rFonts w:cs="Calibri"/>
          <w:vertAlign w:val="superscript"/>
          <w:lang w:val="nl-NL"/>
        </w:rPr>
      </w:pPr>
      <w:r w:rsidRPr="00BE2782">
        <w:rPr>
          <w:rFonts w:cs="Calibri"/>
          <w:lang w:val="nl-NL"/>
        </w:rPr>
        <w:t>Bas Röttgering</w:t>
      </w:r>
      <w:r w:rsidRPr="00BE2782">
        <w:rPr>
          <w:rFonts w:cs="Calibri"/>
          <w:vertAlign w:val="superscript"/>
          <w:lang w:val="nl-NL"/>
        </w:rPr>
        <w:t>1,2</w:t>
      </w:r>
      <w:r w:rsidRPr="00BE2782">
        <w:rPr>
          <w:rFonts w:cs="Calibri"/>
          <w:lang w:val="nl-NL"/>
        </w:rPr>
        <w:t>, Janwillem Testerink</w:t>
      </w:r>
      <w:r w:rsidRPr="00BE2782">
        <w:rPr>
          <w:rFonts w:cs="Calibri"/>
          <w:vertAlign w:val="superscript"/>
          <w:lang w:val="nl-NL"/>
        </w:rPr>
        <w:t>1</w:t>
      </w:r>
      <w:r w:rsidRPr="00BE2782">
        <w:rPr>
          <w:rFonts w:cs="Calibri"/>
          <w:lang w:val="nl-NL"/>
        </w:rPr>
        <w:t>, Rudie Weij</w:t>
      </w:r>
      <w:r w:rsidRPr="00BE2782">
        <w:rPr>
          <w:rFonts w:cs="Calibri"/>
          <w:vertAlign w:val="superscript"/>
          <w:lang w:val="nl-NL"/>
        </w:rPr>
        <w:t>1</w:t>
      </w:r>
      <w:r w:rsidRPr="00BE2782">
        <w:rPr>
          <w:rFonts w:cs="Calibri"/>
          <w:lang w:val="nl-NL"/>
        </w:rPr>
        <w:t>, Chantal Beekman</w:t>
      </w:r>
      <w:r w:rsidRPr="00BE2782">
        <w:rPr>
          <w:rFonts w:cs="Calibri"/>
          <w:vertAlign w:val="superscript"/>
          <w:lang w:val="nl-NL"/>
        </w:rPr>
        <w:t>1</w:t>
      </w:r>
      <w:r w:rsidRPr="00BE2782">
        <w:rPr>
          <w:rFonts w:cs="Calibri"/>
          <w:lang w:val="nl-NL"/>
        </w:rPr>
        <w:t>, Nicole Datson</w:t>
      </w:r>
      <w:r w:rsidRPr="00BE2782">
        <w:rPr>
          <w:rFonts w:cs="Calibri"/>
          <w:vertAlign w:val="superscript"/>
          <w:lang w:val="nl-NL"/>
        </w:rPr>
        <w:t>1*</w:t>
      </w:r>
    </w:p>
    <w:p w14:paraId="3D01DB5A" w14:textId="2308D07C" w:rsidR="00C33187" w:rsidRPr="00BE2782" w:rsidRDefault="00C33187" w:rsidP="00C33187">
      <w:pPr>
        <w:spacing w:line="480" w:lineRule="auto"/>
        <w:jc w:val="center"/>
        <w:rPr>
          <w:rFonts w:cs="Calibri"/>
          <w:lang w:val="en-GB"/>
        </w:rPr>
      </w:pPr>
      <w:r w:rsidRPr="00BE2782">
        <w:rPr>
          <w:rFonts w:cs="Calibri"/>
          <w:vertAlign w:val="superscript"/>
          <w:lang w:val="en-GB"/>
        </w:rPr>
        <w:t>1</w:t>
      </w:r>
      <w:r w:rsidRPr="00BE2782">
        <w:rPr>
          <w:rFonts w:cs="Calibri"/>
          <w:lang w:val="en-GB"/>
        </w:rPr>
        <w:t>VICO Therapeutics B</w:t>
      </w:r>
      <w:r w:rsidR="00FE1029">
        <w:rPr>
          <w:rFonts w:cs="Calibri"/>
          <w:lang w:val="en-GB"/>
        </w:rPr>
        <w:t>.</w:t>
      </w:r>
      <w:r w:rsidRPr="00BE2782">
        <w:rPr>
          <w:rFonts w:cs="Calibri"/>
          <w:lang w:val="en-GB"/>
        </w:rPr>
        <w:t>V</w:t>
      </w:r>
      <w:r w:rsidR="00FE1029">
        <w:rPr>
          <w:rFonts w:cs="Calibri"/>
          <w:lang w:val="en-GB"/>
        </w:rPr>
        <w:t>.</w:t>
      </w:r>
      <w:r w:rsidRPr="00BE2782">
        <w:rPr>
          <w:rFonts w:cs="Calibri"/>
          <w:lang w:val="en-GB"/>
        </w:rPr>
        <w:t xml:space="preserve">, J.H. </w:t>
      </w:r>
      <w:proofErr w:type="spellStart"/>
      <w:r w:rsidRPr="00BE2782">
        <w:rPr>
          <w:rFonts w:cs="Calibri"/>
          <w:lang w:val="en-GB"/>
        </w:rPr>
        <w:t>Oortweg</w:t>
      </w:r>
      <w:proofErr w:type="spellEnd"/>
      <w:r w:rsidRPr="00BE2782">
        <w:rPr>
          <w:rFonts w:cs="Calibri"/>
          <w:lang w:val="en-GB"/>
        </w:rPr>
        <w:t xml:space="preserve"> 21, 2333</w:t>
      </w:r>
      <w:r w:rsidR="00FE1029">
        <w:rPr>
          <w:rFonts w:cs="Calibri"/>
          <w:lang w:val="en-GB"/>
        </w:rPr>
        <w:t xml:space="preserve"> </w:t>
      </w:r>
      <w:r w:rsidRPr="00BE2782">
        <w:rPr>
          <w:rFonts w:cs="Calibri"/>
          <w:lang w:val="en-GB"/>
        </w:rPr>
        <w:t>CH Leiden, The Netherlands</w:t>
      </w:r>
    </w:p>
    <w:p w14:paraId="0B48EEFB" w14:textId="2432F1ED" w:rsidR="00C33187" w:rsidRPr="00BB58F5" w:rsidRDefault="00C33187" w:rsidP="00C33187">
      <w:pPr>
        <w:spacing w:line="480" w:lineRule="auto"/>
        <w:jc w:val="center"/>
        <w:rPr>
          <w:rFonts w:cs="Calibri"/>
          <w:lang w:val="en-GB"/>
        </w:rPr>
      </w:pPr>
      <w:r w:rsidRPr="00BE2782">
        <w:rPr>
          <w:rFonts w:cs="Calibri"/>
          <w:vertAlign w:val="superscript"/>
          <w:lang w:val="en-GB"/>
        </w:rPr>
        <w:t>2</w:t>
      </w:r>
      <w:r w:rsidRPr="00BB58F5">
        <w:rPr>
          <w:rFonts w:cs="Calibri"/>
          <w:lang w:val="en-GB"/>
        </w:rPr>
        <w:t xml:space="preserve">Leiden University Medical </w:t>
      </w:r>
      <w:proofErr w:type="spellStart"/>
      <w:r w:rsidRPr="00BB58F5">
        <w:rPr>
          <w:rFonts w:cs="Calibri"/>
          <w:lang w:val="en-GB"/>
        </w:rPr>
        <w:t>Center</w:t>
      </w:r>
      <w:proofErr w:type="spellEnd"/>
      <w:r w:rsidRPr="00BB58F5">
        <w:rPr>
          <w:rFonts w:cs="Calibri"/>
          <w:lang w:val="en-GB"/>
        </w:rPr>
        <w:t xml:space="preserve">, </w:t>
      </w:r>
      <w:proofErr w:type="spellStart"/>
      <w:r w:rsidRPr="00BB58F5">
        <w:rPr>
          <w:rFonts w:cs="Calibri"/>
          <w:lang w:val="en-GB"/>
        </w:rPr>
        <w:t>Albinusdreef</w:t>
      </w:r>
      <w:proofErr w:type="spellEnd"/>
      <w:r w:rsidRPr="00BB58F5">
        <w:rPr>
          <w:rFonts w:cs="Calibri"/>
          <w:lang w:val="en-GB"/>
        </w:rPr>
        <w:t xml:space="preserve"> 2, 2333</w:t>
      </w:r>
      <w:r w:rsidR="00FE1029">
        <w:rPr>
          <w:rFonts w:cs="Calibri"/>
          <w:lang w:val="en-GB"/>
        </w:rPr>
        <w:t xml:space="preserve"> </w:t>
      </w:r>
      <w:r w:rsidRPr="00BB58F5">
        <w:rPr>
          <w:rFonts w:cs="Calibri"/>
          <w:lang w:val="en-GB"/>
        </w:rPr>
        <w:t>ZA Leiden, The Netherlands</w:t>
      </w:r>
    </w:p>
    <w:p w14:paraId="0804BA26" w14:textId="77777777" w:rsidR="00C33187" w:rsidRPr="00BB58F5" w:rsidRDefault="00C33187" w:rsidP="00C33187">
      <w:pPr>
        <w:spacing w:line="480" w:lineRule="auto"/>
        <w:rPr>
          <w:rFonts w:cs="Calibri"/>
          <w:lang w:val="en-GB"/>
        </w:rPr>
      </w:pPr>
    </w:p>
    <w:p w14:paraId="386608AA" w14:textId="77777777" w:rsidR="00C33187" w:rsidRPr="00BE2782" w:rsidRDefault="00C33187" w:rsidP="00C33187">
      <w:pPr>
        <w:spacing w:line="480" w:lineRule="auto"/>
        <w:jc w:val="center"/>
        <w:rPr>
          <w:rFonts w:cs="Calibri"/>
          <w:lang w:val="en-GB"/>
        </w:rPr>
      </w:pPr>
      <w:r w:rsidRPr="00BE2782">
        <w:rPr>
          <w:rFonts w:cs="Calibri"/>
          <w:lang w:val="en-GB"/>
        </w:rPr>
        <w:t>*Corresponding author</w:t>
      </w:r>
    </w:p>
    <w:p w14:paraId="3D6738D3" w14:textId="77777777" w:rsidR="00C33187" w:rsidRDefault="00C33187" w:rsidP="00C33187">
      <w:pPr>
        <w:spacing w:line="480" w:lineRule="auto"/>
        <w:jc w:val="center"/>
      </w:pPr>
      <w:r w:rsidRPr="00BE2782">
        <w:rPr>
          <w:rFonts w:cs="Calibri"/>
          <w:lang w:val="en-GB"/>
        </w:rPr>
        <w:t xml:space="preserve">Email: </w:t>
      </w:r>
      <w:hyperlink r:id="rId5" w:history="1">
        <w:r w:rsidRPr="00BE2782">
          <w:rPr>
            <w:rStyle w:val="Hyperlink"/>
            <w:rFonts w:cs="Calibri"/>
            <w:lang w:val="en-GB"/>
          </w:rPr>
          <w:t>nicole.datson@vicotx.com</w:t>
        </w:r>
      </w:hyperlink>
    </w:p>
    <w:p w14:paraId="3BFBD30A" w14:textId="77777777" w:rsidR="00C33187" w:rsidRDefault="00C33187" w:rsidP="00C33187">
      <w:pPr>
        <w:spacing w:line="480" w:lineRule="auto"/>
        <w:jc w:val="center"/>
      </w:pPr>
    </w:p>
    <w:p w14:paraId="6DDDD4BB" w14:textId="223E4CE7" w:rsidR="0054423D" w:rsidRPr="00C33187" w:rsidRDefault="00C33187" w:rsidP="00C33187">
      <w:pPr>
        <w:spacing w:line="480" w:lineRule="auto"/>
        <w:jc w:val="center"/>
        <w:rPr>
          <w:b/>
          <w:bCs/>
        </w:rPr>
      </w:pPr>
      <w:r>
        <w:rPr>
          <w:b/>
          <w:bCs/>
        </w:rPr>
        <w:t xml:space="preserve">Online Resource </w:t>
      </w:r>
      <w:r w:rsidR="001E56EC">
        <w:rPr>
          <w:b/>
          <w:bCs/>
        </w:rPr>
        <w:t>5</w:t>
      </w:r>
    </w:p>
    <w:p w14:paraId="44C07022" w14:textId="77777777" w:rsidR="0054423D" w:rsidRDefault="0054423D"/>
    <w:p w14:paraId="39ABB3B2" w14:textId="77777777" w:rsidR="0054423D" w:rsidRDefault="0054423D"/>
    <w:p w14:paraId="6DA9E74B" w14:textId="77777777" w:rsidR="0054423D" w:rsidRDefault="0054423D"/>
    <w:p w14:paraId="6BA9FB07" w14:textId="77777777" w:rsidR="0054423D" w:rsidRDefault="0054423D"/>
    <w:p w14:paraId="4CEB6CEF" w14:textId="77777777" w:rsidR="0054423D" w:rsidRDefault="0054423D"/>
    <w:p w14:paraId="7E2AC7D6" w14:textId="77777777" w:rsidR="0054423D" w:rsidRDefault="0054423D"/>
    <w:p w14:paraId="4ACAE850" w14:textId="77777777" w:rsidR="0054423D" w:rsidRDefault="0054423D"/>
    <w:p w14:paraId="423AEDF6" w14:textId="77777777" w:rsidR="0054423D" w:rsidRDefault="0054423D"/>
    <w:p w14:paraId="60E063D4" w14:textId="77777777" w:rsidR="0054423D" w:rsidRDefault="0054423D"/>
    <w:p w14:paraId="62159A14" w14:textId="0035D3A5" w:rsidR="006A281C" w:rsidRDefault="006A281C">
      <w:pPr>
        <w:rPr>
          <w:noProof/>
        </w:rPr>
      </w:pPr>
    </w:p>
    <w:p w14:paraId="2F33F59A" w14:textId="77777777" w:rsidR="00906BCA" w:rsidRDefault="00906BCA">
      <w:pPr>
        <w:rPr>
          <w:noProof/>
        </w:rPr>
      </w:pPr>
    </w:p>
    <w:p w14:paraId="646D239F" w14:textId="6728B222" w:rsidR="00DA59FC" w:rsidRDefault="00DA59FC" w:rsidP="00DE0D56">
      <w:pPr>
        <w:jc w:val="both"/>
        <w:rPr>
          <w:rFonts w:ascii="Calibri" w:hAnsi="Calibri" w:cs="Calibri"/>
          <w:b/>
          <w:bCs/>
          <w:sz w:val="20"/>
          <w:szCs w:val="20"/>
          <w:lang w:val="en-GB"/>
        </w:rPr>
      </w:pPr>
      <w:r w:rsidRPr="00DA59FC">
        <w:rPr>
          <w:rFonts w:ascii="Calibri" w:hAnsi="Calibri" w:cs="Calibri"/>
          <w:b/>
          <w:bCs/>
          <w:noProof/>
          <w:sz w:val="20"/>
          <w:szCs w:val="20"/>
        </w:rPr>
        <w:lastRenderedPageBreak/>
        <w:drawing>
          <wp:inline distT="0" distB="0" distL="0" distR="0" wp14:anchorId="009250D6" wp14:editId="6B18DD54">
            <wp:extent cx="4320000" cy="5228860"/>
            <wp:effectExtent l="0" t="0" r="4445" b="0"/>
            <wp:docPr id="42" name="Picture 41" descr="A screen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3BE27DD5-33E1-CBE7-DD89-E833ACB1978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1" descr="A screenshot of a computer&#10;&#10;AI-generated content may be incorrect.">
                      <a:extLst>
                        <a:ext uri="{FF2B5EF4-FFF2-40B4-BE49-F238E27FC236}">
                          <a16:creationId xmlns:a16="http://schemas.microsoft.com/office/drawing/2014/main" id="{3BE27DD5-33E1-CBE7-DD89-E833ACB1978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522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72678" w14:textId="387652D4" w:rsidR="00525B1B" w:rsidRDefault="00353673" w:rsidP="00DE0D56">
      <w:pPr>
        <w:jc w:val="both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b/>
          <w:bCs/>
          <w:sz w:val="20"/>
          <w:szCs w:val="20"/>
          <w:lang w:val="en-GB"/>
        </w:rPr>
        <w:t>ESM. 5</w:t>
      </w:r>
      <w:r w:rsidR="00DA59FC">
        <w:rPr>
          <w:rFonts w:ascii="Calibri" w:hAnsi="Calibri" w:cs="Calibri"/>
          <w:b/>
          <w:bCs/>
          <w:sz w:val="20"/>
          <w:szCs w:val="20"/>
          <w:lang w:val="en-GB"/>
        </w:rPr>
        <w:t xml:space="preserve">a </w:t>
      </w:r>
      <w:r w:rsidR="00DA59FC">
        <w:rPr>
          <w:rFonts w:ascii="Calibri" w:hAnsi="Calibri" w:cs="Calibri"/>
          <w:sz w:val="20"/>
          <w:szCs w:val="20"/>
          <w:lang w:val="en-GB"/>
        </w:rPr>
        <w:t>uncropped blot view</w:t>
      </w:r>
      <w:r>
        <w:rPr>
          <w:rFonts w:ascii="Calibri" w:hAnsi="Calibri" w:cs="Calibri"/>
          <w:sz w:val="20"/>
          <w:szCs w:val="20"/>
          <w:lang w:val="en-GB"/>
        </w:rPr>
        <w:t>s</w:t>
      </w:r>
      <w:r w:rsidR="00DA59FC">
        <w:rPr>
          <w:rFonts w:ascii="Calibri" w:hAnsi="Calibri" w:cs="Calibri"/>
          <w:sz w:val="20"/>
          <w:szCs w:val="20"/>
          <w:lang w:val="en-GB"/>
        </w:rPr>
        <w:t xml:space="preserve"> of </w:t>
      </w:r>
      <w:r w:rsidR="00744558">
        <w:rPr>
          <w:rFonts w:ascii="Calibri" w:hAnsi="Calibri" w:cs="Calibri"/>
          <w:sz w:val="20"/>
          <w:szCs w:val="20"/>
          <w:lang w:val="en-GB"/>
        </w:rPr>
        <w:t xml:space="preserve">the </w:t>
      </w:r>
      <w:r w:rsidR="008B7E94">
        <w:rPr>
          <w:rFonts w:ascii="Calibri" w:hAnsi="Calibri" w:cs="Calibri"/>
          <w:sz w:val="20"/>
          <w:szCs w:val="20"/>
          <w:lang w:val="en-GB"/>
        </w:rPr>
        <w:t xml:space="preserve">total protein RePlex </w:t>
      </w:r>
      <w:r w:rsidR="00DA59FC">
        <w:rPr>
          <w:rFonts w:ascii="Calibri" w:hAnsi="Calibri" w:cs="Calibri"/>
          <w:sz w:val="20"/>
          <w:szCs w:val="20"/>
          <w:lang w:val="en-GB"/>
        </w:rPr>
        <w:t>SW</w:t>
      </w:r>
      <w:r w:rsidR="00D01871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DA59FC">
        <w:rPr>
          <w:rFonts w:ascii="Calibri" w:hAnsi="Calibri" w:cs="Calibri"/>
          <w:sz w:val="20"/>
          <w:szCs w:val="20"/>
          <w:lang w:val="en-GB"/>
        </w:rPr>
        <w:t>assay used for fig</w:t>
      </w:r>
      <w:r w:rsidR="00775651">
        <w:rPr>
          <w:rFonts w:ascii="Calibri" w:hAnsi="Calibri" w:cs="Calibri"/>
          <w:sz w:val="20"/>
          <w:szCs w:val="20"/>
          <w:lang w:val="en-GB"/>
        </w:rPr>
        <w:t>. 1</w:t>
      </w:r>
      <w:r w:rsidR="00DA59FC">
        <w:rPr>
          <w:rFonts w:ascii="Calibri" w:hAnsi="Calibri" w:cs="Calibri"/>
          <w:sz w:val="20"/>
          <w:szCs w:val="20"/>
          <w:lang w:val="en-GB"/>
        </w:rPr>
        <w:t xml:space="preserve">a-e </w:t>
      </w:r>
    </w:p>
    <w:p w14:paraId="0BE89974" w14:textId="77777777" w:rsidR="00592420" w:rsidRDefault="00592420" w:rsidP="00DE0D56">
      <w:pPr>
        <w:jc w:val="both"/>
        <w:rPr>
          <w:rFonts w:ascii="Calibri" w:hAnsi="Calibri" w:cs="Calibri"/>
          <w:sz w:val="20"/>
          <w:szCs w:val="20"/>
          <w:lang w:val="en-GB"/>
        </w:rPr>
      </w:pPr>
    </w:p>
    <w:p w14:paraId="3BABA4C9" w14:textId="03DCB6E4" w:rsidR="00DA59FC" w:rsidRDefault="00DA59FC" w:rsidP="00DE0D56">
      <w:pPr>
        <w:jc w:val="both"/>
        <w:rPr>
          <w:rFonts w:ascii="Calibri" w:hAnsi="Calibri" w:cs="Calibri"/>
          <w:sz w:val="20"/>
          <w:szCs w:val="20"/>
          <w:lang w:val="en-GB"/>
        </w:rPr>
      </w:pPr>
      <w:r w:rsidRPr="00DA59FC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26FC54" wp14:editId="673A2F99">
                <wp:simplePos x="0" y="0"/>
                <wp:positionH relativeFrom="margin">
                  <wp:posOffset>3975735</wp:posOffset>
                </wp:positionH>
                <wp:positionV relativeFrom="paragraph">
                  <wp:posOffset>1762760</wp:posOffset>
                </wp:positionV>
                <wp:extent cx="2700000" cy="461665"/>
                <wp:effectExtent l="0" t="0" r="0" b="0"/>
                <wp:wrapNone/>
                <wp:docPr id="24" name="TextBox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1E86F0DA-41F2-4F2C-6ADF-9ADCD7149D9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000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9A84B4" w14:textId="04750055" w:rsidR="00DA59FC" w:rsidRPr="005521E9" w:rsidRDefault="00DA59FC" w:rsidP="003902C9">
                            <w:pPr>
                              <w:pStyle w:val="NoSpacing"/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5521E9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*Refers to the </w:t>
                            </w:r>
                            <w:r w:rsidR="009F17C8" w:rsidRPr="005521E9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>capillary</w:t>
                            </w:r>
                            <w:r w:rsidRPr="005521E9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used for fig. 1f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826FC54" id="_x0000_t202" coordsize="21600,21600" o:spt="202" path="m,l,21600r21600,l21600,xe">
                <v:stroke joinstyle="miter"/>
                <v:path gradientshapeok="t" o:connecttype="rect"/>
              </v:shapetype>
              <v:shape id="TextBox 23" o:spid="_x0000_s1026" type="#_x0000_t202" style="position:absolute;left:0;text-align:left;margin-left:313.05pt;margin-top:138.8pt;width:212.6pt;height:36.3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" filled="f" stroked="f">
                <v:textbox style="mso-fit-shape-to-text:t">
                  <w:txbxContent>
                    <w:p w14:paraId="299A84B4" w14:textId="04750055" w:rsidR="00DA59FC" w:rsidRPr="005521E9" w:rsidRDefault="00DA59FC" w:rsidP="003902C9">
                      <w:pPr>
                        <w:pStyle w:val="NoSpacing"/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</w:pPr>
                      <w:r w:rsidRPr="005521E9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  <w:t xml:space="preserve">*Refers to the </w:t>
                      </w:r>
                      <w:r w:rsidR="009F17C8" w:rsidRPr="005521E9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  <w:t>capillary</w:t>
                      </w:r>
                      <w:r w:rsidRPr="005521E9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  <w:t xml:space="preserve"> used for fig. 1f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A59FC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04BBA9AA" wp14:editId="10F10F6D">
            <wp:extent cx="4320000" cy="2652498"/>
            <wp:effectExtent l="0" t="0" r="0" b="0"/>
            <wp:docPr id="28" name="Picture 27" descr="A white and black grid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FB68DE04-4202-7C12-111D-749C31F1A1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7" descr="A white and black grid&#10;&#10;AI-generated content may be incorrect.">
                      <a:extLst>
                        <a:ext uri="{FF2B5EF4-FFF2-40B4-BE49-F238E27FC236}">
                          <a16:creationId xmlns:a16="http://schemas.microsoft.com/office/drawing/2014/main" id="{FB68DE04-4202-7C12-111D-749C31F1A1E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652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091E1" w14:textId="69EAD7F9" w:rsidR="00DA59FC" w:rsidRDefault="00353673" w:rsidP="00DE0D56">
      <w:pPr>
        <w:jc w:val="both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b/>
          <w:bCs/>
          <w:sz w:val="20"/>
          <w:szCs w:val="20"/>
          <w:lang w:val="en-GB"/>
        </w:rPr>
        <w:t>ESM. 5</w:t>
      </w:r>
      <w:r w:rsidR="00DA59FC">
        <w:rPr>
          <w:rFonts w:ascii="Calibri" w:hAnsi="Calibri" w:cs="Calibri"/>
          <w:b/>
          <w:bCs/>
          <w:sz w:val="20"/>
          <w:szCs w:val="20"/>
          <w:lang w:val="en-GB"/>
        </w:rPr>
        <w:t xml:space="preserve">b </w:t>
      </w:r>
      <w:r w:rsidR="00DA59FC">
        <w:rPr>
          <w:rFonts w:ascii="Calibri" w:hAnsi="Calibri" w:cs="Calibri"/>
          <w:sz w:val="20"/>
          <w:szCs w:val="20"/>
          <w:lang w:val="en-GB"/>
        </w:rPr>
        <w:t xml:space="preserve">uncropped blot view of </w:t>
      </w:r>
      <w:r w:rsidR="00744558">
        <w:rPr>
          <w:rFonts w:ascii="Calibri" w:hAnsi="Calibri" w:cs="Calibri"/>
          <w:sz w:val="20"/>
          <w:szCs w:val="20"/>
          <w:lang w:val="en-GB"/>
        </w:rPr>
        <w:t xml:space="preserve">the </w:t>
      </w:r>
      <w:r w:rsidR="00DA59FC">
        <w:rPr>
          <w:rFonts w:ascii="Calibri" w:hAnsi="Calibri" w:cs="Calibri"/>
          <w:sz w:val="20"/>
          <w:szCs w:val="20"/>
          <w:lang w:val="en-GB"/>
        </w:rPr>
        <w:t>SW assay used for fig</w:t>
      </w:r>
      <w:r w:rsidR="00775651">
        <w:rPr>
          <w:rFonts w:ascii="Calibri" w:hAnsi="Calibri" w:cs="Calibri"/>
          <w:sz w:val="20"/>
          <w:szCs w:val="20"/>
          <w:lang w:val="en-GB"/>
        </w:rPr>
        <w:t>.</w:t>
      </w:r>
      <w:r w:rsidR="00DA59FC">
        <w:rPr>
          <w:rFonts w:ascii="Calibri" w:hAnsi="Calibri" w:cs="Calibri"/>
          <w:sz w:val="20"/>
          <w:szCs w:val="20"/>
          <w:lang w:val="en-GB"/>
        </w:rPr>
        <w:t xml:space="preserve"> 1</w:t>
      </w:r>
      <w:r w:rsidR="0068580E">
        <w:rPr>
          <w:rFonts w:ascii="Calibri" w:hAnsi="Calibri" w:cs="Calibri"/>
          <w:sz w:val="20"/>
          <w:szCs w:val="20"/>
          <w:lang w:val="en-GB"/>
        </w:rPr>
        <w:t>f</w:t>
      </w:r>
      <w:r w:rsidR="00DA59FC">
        <w:rPr>
          <w:rFonts w:ascii="Calibri" w:hAnsi="Calibri" w:cs="Calibri"/>
          <w:sz w:val="20"/>
          <w:szCs w:val="20"/>
          <w:lang w:val="en-GB"/>
        </w:rPr>
        <w:t xml:space="preserve"> </w:t>
      </w:r>
    </w:p>
    <w:p w14:paraId="58D2DCF4" w14:textId="77777777" w:rsidR="00744558" w:rsidRDefault="00744558" w:rsidP="00DE0D56">
      <w:pPr>
        <w:jc w:val="both"/>
        <w:rPr>
          <w:rFonts w:ascii="Calibri" w:hAnsi="Calibri" w:cs="Calibri"/>
          <w:sz w:val="20"/>
          <w:szCs w:val="20"/>
          <w:lang w:val="en-GB"/>
        </w:rPr>
      </w:pPr>
    </w:p>
    <w:p w14:paraId="63AD1377" w14:textId="366B3E28" w:rsidR="00744558" w:rsidRDefault="00F42677" w:rsidP="00744558">
      <w:pPr>
        <w:jc w:val="both"/>
        <w:rPr>
          <w:rFonts w:ascii="Calibri" w:hAnsi="Calibri" w:cs="Calibri"/>
          <w:sz w:val="20"/>
          <w:szCs w:val="20"/>
          <w:lang w:val="en-GB"/>
        </w:rPr>
      </w:pPr>
      <w:r w:rsidRPr="00F42677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4B3C4C89" wp14:editId="1BEF07D9">
            <wp:extent cx="4762982" cy="5398857"/>
            <wp:effectExtent l="0" t="0" r="0" b="0"/>
            <wp:docPr id="57" name="Picture 56" descr="A screen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85B7FF61-B1B6-CBA7-5E07-351E82080B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6" descr="A screenshot of a computer&#10;&#10;AI-generated content may be incorrect.">
                      <a:extLst>
                        <a:ext uri="{FF2B5EF4-FFF2-40B4-BE49-F238E27FC236}">
                          <a16:creationId xmlns:a16="http://schemas.microsoft.com/office/drawing/2014/main" id="{85B7FF61-B1B6-CBA7-5E07-351E82080B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70361" cy="5407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CB29A" w14:textId="53BA9E04" w:rsidR="00744558" w:rsidRDefault="00353673" w:rsidP="00744558">
      <w:pPr>
        <w:jc w:val="both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b/>
          <w:bCs/>
          <w:sz w:val="20"/>
          <w:szCs w:val="20"/>
          <w:lang w:val="en-GB"/>
        </w:rPr>
        <w:t>ESM. 5</w:t>
      </w:r>
      <w:r w:rsidR="00744558">
        <w:rPr>
          <w:rFonts w:ascii="Calibri" w:hAnsi="Calibri" w:cs="Calibri"/>
          <w:b/>
          <w:bCs/>
          <w:sz w:val="20"/>
          <w:szCs w:val="20"/>
          <w:lang w:val="en-GB"/>
        </w:rPr>
        <w:t xml:space="preserve">c </w:t>
      </w:r>
      <w:r w:rsidR="00744558">
        <w:rPr>
          <w:rFonts w:ascii="Calibri" w:hAnsi="Calibri" w:cs="Calibri"/>
          <w:sz w:val="20"/>
          <w:szCs w:val="20"/>
          <w:lang w:val="en-GB"/>
        </w:rPr>
        <w:t>uncropped blot view</w:t>
      </w:r>
      <w:r>
        <w:rPr>
          <w:rFonts w:ascii="Calibri" w:hAnsi="Calibri" w:cs="Calibri"/>
          <w:sz w:val="20"/>
          <w:szCs w:val="20"/>
          <w:lang w:val="en-GB"/>
        </w:rPr>
        <w:t>s</w:t>
      </w:r>
      <w:r w:rsidR="00744558">
        <w:rPr>
          <w:rFonts w:ascii="Calibri" w:hAnsi="Calibri" w:cs="Calibri"/>
          <w:sz w:val="20"/>
          <w:szCs w:val="20"/>
          <w:lang w:val="en-GB"/>
        </w:rPr>
        <w:t xml:space="preserve"> of both SW assays used for fig</w:t>
      </w:r>
      <w:r w:rsidR="00775651">
        <w:rPr>
          <w:rFonts w:ascii="Calibri" w:hAnsi="Calibri" w:cs="Calibri"/>
          <w:sz w:val="20"/>
          <w:szCs w:val="20"/>
          <w:lang w:val="en-GB"/>
        </w:rPr>
        <w:t>. 1</w:t>
      </w:r>
      <w:r w:rsidR="00744558">
        <w:rPr>
          <w:rFonts w:ascii="Calibri" w:hAnsi="Calibri" w:cs="Calibri"/>
          <w:sz w:val="20"/>
          <w:szCs w:val="20"/>
          <w:lang w:val="en-GB"/>
        </w:rPr>
        <w:t>g/h</w:t>
      </w:r>
    </w:p>
    <w:p w14:paraId="655F449E" w14:textId="77777777" w:rsidR="00592420" w:rsidRDefault="00592420" w:rsidP="00744558">
      <w:pPr>
        <w:jc w:val="both"/>
        <w:rPr>
          <w:rFonts w:ascii="Calibri" w:hAnsi="Calibri" w:cs="Calibri"/>
          <w:sz w:val="20"/>
          <w:szCs w:val="20"/>
          <w:lang w:val="en-GB"/>
        </w:rPr>
      </w:pPr>
    </w:p>
    <w:p w14:paraId="4F1B5A7C" w14:textId="0855CCC8" w:rsidR="00744558" w:rsidRDefault="00744558" w:rsidP="00744558">
      <w:pPr>
        <w:jc w:val="both"/>
        <w:rPr>
          <w:rFonts w:ascii="Calibri" w:hAnsi="Calibri" w:cs="Calibri"/>
          <w:sz w:val="20"/>
          <w:szCs w:val="20"/>
          <w:lang w:val="en-GB"/>
        </w:rPr>
      </w:pPr>
      <w:r w:rsidRPr="00744558">
        <w:rPr>
          <w:rFonts w:ascii="Calibri" w:hAnsi="Calibri" w:cs="Calibri"/>
          <w:noProof/>
          <w:sz w:val="20"/>
          <w:szCs w:val="20"/>
        </w:rPr>
        <w:lastRenderedPageBreak/>
        <w:drawing>
          <wp:inline distT="0" distB="0" distL="0" distR="0" wp14:anchorId="5E9DD192" wp14:editId="22E00357">
            <wp:extent cx="4320000" cy="5233902"/>
            <wp:effectExtent l="0" t="0" r="0" b="5080"/>
            <wp:docPr id="16" name="Picture 15" descr="A screen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8D0EF4D8-2CF8-65DF-D086-D36895B73D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 descr="A screenshot of a computer&#10;&#10;AI-generated content may be incorrect.">
                      <a:extLst>
                        <a:ext uri="{FF2B5EF4-FFF2-40B4-BE49-F238E27FC236}">
                          <a16:creationId xmlns:a16="http://schemas.microsoft.com/office/drawing/2014/main" id="{8D0EF4D8-2CF8-65DF-D086-D36895B73D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523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3850B" w14:textId="3C232D0B" w:rsidR="00744558" w:rsidRDefault="00353673" w:rsidP="00744558">
      <w:pPr>
        <w:jc w:val="both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b/>
          <w:bCs/>
          <w:sz w:val="20"/>
          <w:szCs w:val="20"/>
          <w:lang w:val="en-GB"/>
        </w:rPr>
        <w:t>ESM. 5</w:t>
      </w:r>
      <w:r w:rsidR="00744558">
        <w:rPr>
          <w:rFonts w:ascii="Calibri" w:hAnsi="Calibri" w:cs="Calibri"/>
          <w:b/>
          <w:bCs/>
          <w:sz w:val="20"/>
          <w:szCs w:val="20"/>
          <w:lang w:val="en-GB"/>
        </w:rPr>
        <w:t xml:space="preserve">d </w:t>
      </w:r>
      <w:r w:rsidR="00744558">
        <w:rPr>
          <w:rFonts w:ascii="Calibri" w:hAnsi="Calibri" w:cs="Calibri"/>
          <w:sz w:val="20"/>
          <w:szCs w:val="20"/>
          <w:lang w:val="en-GB"/>
        </w:rPr>
        <w:t>uncropped blot view</w:t>
      </w:r>
      <w:r>
        <w:rPr>
          <w:rFonts w:ascii="Calibri" w:hAnsi="Calibri" w:cs="Calibri"/>
          <w:sz w:val="20"/>
          <w:szCs w:val="20"/>
          <w:lang w:val="en-GB"/>
        </w:rPr>
        <w:t>s</w:t>
      </w:r>
      <w:r w:rsidR="00744558">
        <w:rPr>
          <w:rFonts w:ascii="Calibri" w:hAnsi="Calibri" w:cs="Calibri"/>
          <w:sz w:val="20"/>
          <w:szCs w:val="20"/>
          <w:lang w:val="en-GB"/>
        </w:rPr>
        <w:t xml:space="preserve"> of the</w:t>
      </w:r>
      <w:r w:rsidR="008B7E94">
        <w:rPr>
          <w:rFonts w:ascii="Calibri" w:hAnsi="Calibri" w:cs="Calibri"/>
          <w:sz w:val="20"/>
          <w:szCs w:val="20"/>
          <w:lang w:val="en-GB"/>
        </w:rPr>
        <w:t xml:space="preserve"> total protein RePlex</w:t>
      </w:r>
      <w:r w:rsidR="00744558">
        <w:rPr>
          <w:rFonts w:ascii="Calibri" w:hAnsi="Calibri" w:cs="Calibri"/>
          <w:sz w:val="20"/>
          <w:szCs w:val="20"/>
          <w:lang w:val="en-GB"/>
        </w:rPr>
        <w:t xml:space="preserve"> SW</w:t>
      </w:r>
      <w:r w:rsidR="00D01871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744558">
        <w:rPr>
          <w:rFonts w:ascii="Calibri" w:hAnsi="Calibri" w:cs="Calibri"/>
          <w:sz w:val="20"/>
          <w:szCs w:val="20"/>
          <w:lang w:val="en-GB"/>
        </w:rPr>
        <w:t>assay used for fig</w:t>
      </w:r>
      <w:r w:rsidR="00775651">
        <w:rPr>
          <w:rFonts w:ascii="Calibri" w:hAnsi="Calibri" w:cs="Calibri"/>
          <w:sz w:val="20"/>
          <w:szCs w:val="20"/>
          <w:lang w:val="en-GB"/>
        </w:rPr>
        <w:t>. 2</w:t>
      </w:r>
      <w:r w:rsidR="00744558">
        <w:rPr>
          <w:rFonts w:ascii="Calibri" w:hAnsi="Calibri" w:cs="Calibri"/>
          <w:sz w:val="20"/>
          <w:szCs w:val="20"/>
          <w:lang w:val="en-GB"/>
        </w:rPr>
        <w:t>a-c</w:t>
      </w:r>
    </w:p>
    <w:p w14:paraId="7B21E12D" w14:textId="4B0AF669" w:rsidR="00744558" w:rsidRDefault="00F42677" w:rsidP="00744558">
      <w:pPr>
        <w:jc w:val="both"/>
        <w:rPr>
          <w:rFonts w:ascii="Calibri" w:hAnsi="Calibri" w:cs="Calibri"/>
          <w:sz w:val="20"/>
          <w:szCs w:val="20"/>
          <w:lang w:val="en-GB"/>
        </w:rPr>
      </w:pPr>
      <w:r w:rsidRPr="00F42677">
        <w:rPr>
          <w:rFonts w:ascii="Calibri" w:hAnsi="Calibri" w:cs="Calibri"/>
          <w:noProof/>
          <w:sz w:val="20"/>
          <w:szCs w:val="20"/>
        </w:rPr>
        <w:lastRenderedPageBreak/>
        <w:drawing>
          <wp:inline distT="0" distB="0" distL="0" distR="0" wp14:anchorId="7E9BF075" wp14:editId="3F5EC95D">
            <wp:extent cx="4320000" cy="4695715"/>
            <wp:effectExtent l="0" t="0" r="0" b="0"/>
            <wp:docPr id="69" name="Picture 68" descr="A screen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D304BB3A-E582-CAC5-A504-08262D9DEA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8" descr="A screenshot of a computer&#10;&#10;AI-generated content may be incorrect.">
                      <a:extLst>
                        <a:ext uri="{FF2B5EF4-FFF2-40B4-BE49-F238E27FC236}">
                          <a16:creationId xmlns:a16="http://schemas.microsoft.com/office/drawing/2014/main" id="{D304BB3A-E582-CAC5-A504-08262D9DEAC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469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BE2BD" w14:textId="14478FBB" w:rsidR="00775651" w:rsidRDefault="00353673" w:rsidP="00775651">
      <w:pPr>
        <w:jc w:val="both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b/>
          <w:bCs/>
          <w:sz w:val="20"/>
          <w:szCs w:val="20"/>
          <w:lang w:val="en-GB"/>
        </w:rPr>
        <w:t>ESM. 5</w:t>
      </w:r>
      <w:r w:rsidR="00775651">
        <w:rPr>
          <w:rFonts w:ascii="Calibri" w:hAnsi="Calibri" w:cs="Calibri"/>
          <w:b/>
          <w:bCs/>
          <w:sz w:val="20"/>
          <w:szCs w:val="20"/>
          <w:lang w:val="en-GB"/>
        </w:rPr>
        <w:t xml:space="preserve">e </w:t>
      </w:r>
      <w:r w:rsidR="00775651">
        <w:rPr>
          <w:rFonts w:ascii="Calibri" w:hAnsi="Calibri" w:cs="Calibri"/>
          <w:sz w:val="20"/>
          <w:szCs w:val="20"/>
          <w:lang w:val="en-GB"/>
        </w:rPr>
        <w:t>uncropped blot view</w:t>
      </w:r>
      <w:r>
        <w:rPr>
          <w:rFonts w:ascii="Calibri" w:hAnsi="Calibri" w:cs="Calibri"/>
          <w:sz w:val="20"/>
          <w:szCs w:val="20"/>
          <w:lang w:val="en-GB"/>
        </w:rPr>
        <w:t>s</w:t>
      </w:r>
      <w:r w:rsidR="00775651">
        <w:rPr>
          <w:rFonts w:ascii="Calibri" w:hAnsi="Calibri" w:cs="Calibri"/>
          <w:sz w:val="20"/>
          <w:szCs w:val="20"/>
          <w:lang w:val="en-GB"/>
        </w:rPr>
        <w:t xml:space="preserve"> of </w:t>
      </w:r>
      <w:r w:rsidR="003902C9">
        <w:rPr>
          <w:rFonts w:ascii="Calibri" w:hAnsi="Calibri" w:cs="Calibri"/>
          <w:sz w:val="20"/>
          <w:szCs w:val="20"/>
          <w:lang w:val="en-GB"/>
        </w:rPr>
        <w:t>both</w:t>
      </w:r>
      <w:r w:rsidR="00775651">
        <w:rPr>
          <w:rFonts w:ascii="Calibri" w:hAnsi="Calibri" w:cs="Calibri"/>
          <w:sz w:val="20"/>
          <w:szCs w:val="20"/>
          <w:lang w:val="en-GB"/>
        </w:rPr>
        <w:t xml:space="preserve"> SW assays used for fig</w:t>
      </w:r>
      <w:r w:rsidR="003902C9">
        <w:rPr>
          <w:rFonts w:ascii="Calibri" w:hAnsi="Calibri" w:cs="Calibri"/>
          <w:sz w:val="20"/>
          <w:szCs w:val="20"/>
          <w:lang w:val="en-GB"/>
        </w:rPr>
        <w:t>. 2d/e</w:t>
      </w:r>
    </w:p>
    <w:p w14:paraId="1F8B1CF6" w14:textId="77777777" w:rsidR="00592420" w:rsidRDefault="00592420" w:rsidP="00775651">
      <w:pPr>
        <w:jc w:val="both"/>
        <w:rPr>
          <w:rFonts w:ascii="Calibri" w:hAnsi="Calibri" w:cs="Calibri"/>
          <w:sz w:val="20"/>
          <w:szCs w:val="20"/>
          <w:lang w:val="en-GB"/>
        </w:rPr>
      </w:pPr>
    </w:p>
    <w:p w14:paraId="6EA5783C" w14:textId="10851FB9" w:rsidR="00775651" w:rsidRDefault="00592420" w:rsidP="00744558">
      <w:pPr>
        <w:jc w:val="both"/>
        <w:rPr>
          <w:rFonts w:ascii="Calibri" w:hAnsi="Calibri" w:cs="Calibri"/>
          <w:sz w:val="20"/>
          <w:szCs w:val="20"/>
          <w:lang w:val="en-GB"/>
        </w:rPr>
      </w:pPr>
      <w:r w:rsidRPr="00592420">
        <w:rPr>
          <w:rFonts w:ascii="Calibri" w:hAnsi="Calibri" w:cs="Calibri"/>
          <w:noProof/>
          <w:sz w:val="20"/>
          <w:szCs w:val="20"/>
        </w:rPr>
        <w:lastRenderedPageBreak/>
        <w:drawing>
          <wp:inline distT="0" distB="0" distL="0" distR="0" wp14:anchorId="5E1EC1F7" wp14:editId="2C4557A9">
            <wp:extent cx="4320000" cy="5213693"/>
            <wp:effectExtent l="0" t="0" r="0" b="6350"/>
            <wp:docPr id="20" name="Picture 19" descr="A screen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7C8B3EB8-2146-7B3B-4034-2A2693ADFD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9" descr="A screenshot of a computer&#10;&#10;AI-generated content may be incorrect.">
                      <a:extLst>
                        <a:ext uri="{FF2B5EF4-FFF2-40B4-BE49-F238E27FC236}">
                          <a16:creationId xmlns:a16="http://schemas.microsoft.com/office/drawing/2014/main" id="{7C8B3EB8-2146-7B3B-4034-2A2693ADFD6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5213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9C309" w14:textId="1DC75DA0" w:rsidR="00592420" w:rsidRDefault="00353673" w:rsidP="00592420">
      <w:pPr>
        <w:jc w:val="both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b/>
          <w:bCs/>
          <w:sz w:val="20"/>
          <w:szCs w:val="20"/>
          <w:lang w:val="en-GB"/>
        </w:rPr>
        <w:t>ESM. 5f</w:t>
      </w:r>
      <w:r w:rsidR="00592420">
        <w:rPr>
          <w:rFonts w:ascii="Calibri" w:hAnsi="Calibri" w:cs="Calibri"/>
          <w:b/>
          <w:bCs/>
          <w:sz w:val="20"/>
          <w:szCs w:val="20"/>
          <w:lang w:val="en-GB"/>
        </w:rPr>
        <w:t xml:space="preserve"> </w:t>
      </w:r>
      <w:r w:rsidR="00592420">
        <w:rPr>
          <w:rFonts w:ascii="Calibri" w:hAnsi="Calibri" w:cs="Calibri"/>
          <w:sz w:val="20"/>
          <w:szCs w:val="20"/>
          <w:lang w:val="en-GB"/>
        </w:rPr>
        <w:t>uncropped blot view</w:t>
      </w:r>
      <w:r>
        <w:rPr>
          <w:rFonts w:ascii="Calibri" w:hAnsi="Calibri" w:cs="Calibri"/>
          <w:sz w:val="20"/>
          <w:szCs w:val="20"/>
          <w:lang w:val="en-GB"/>
        </w:rPr>
        <w:t>s</w:t>
      </w:r>
      <w:r w:rsidR="00592420">
        <w:rPr>
          <w:rFonts w:ascii="Calibri" w:hAnsi="Calibri" w:cs="Calibri"/>
          <w:sz w:val="20"/>
          <w:szCs w:val="20"/>
          <w:lang w:val="en-GB"/>
        </w:rPr>
        <w:t xml:space="preserve"> of the </w:t>
      </w:r>
      <w:r w:rsidR="002B35A9">
        <w:rPr>
          <w:rFonts w:ascii="Calibri" w:hAnsi="Calibri" w:cs="Calibri"/>
          <w:sz w:val="20"/>
          <w:szCs w:val="20"/>
          <w:lang w:val="en-GB"/>
        </w:rPr>
        <w:t xml:space="preserve">total protein RePlex </w:t>
      </w:r>
      <w:r w:rsidR="00592420">
        <w:rPr>
          <w:rFonts w:ascii="Calibri" w:hAnsi="Calibri" w:cs="Calibri"/>
          <w:sz w:val="20"/>
          <w:szCs w:val="20"/>
          <w:lang w:val="en-GB"/>
        </w:rPr>
        <w:t>SW assay used for fig. 3a-e</w:t>
      </w:r>
    </w:p>
    <w:p w14:paraId="21587413" w14:textId="20CA0078" w:rsidR="00592420" w:rsidRDefault="00F42677" w:rsidP="00744558">
      <w:pPr>
        <w:jc w:val="both"/>
        <w:rPr>
          <w:rFonts w:ascii="Calibri" w:hAnsi="Calibri" w:cs="Calibri"/>
          <w:sz w:val="20"/>
          <w:szCs w:val="20"/>
          <w:lang w:val="en-GB"/>
        </w:rPr>
      </w:pPr>
      <w:r w:rsidRPr="00F42677">
        <w:rPr>
          <w:rFonts w:ascii="Calibri" w:hAnsi="Calibri" w:cs="Calibri"/>
          <w:noProof/>
          <w:sz w:val="20"/>
          <w:szCs w:val="20"/>
        </w:rPr>
        <w:lastRenderedPageBreak/>
        <w:drawing>
          <wp:inline distT="0" distB="0" distL="0" distR="0" wp14:anchorId="0080AF99" wp14:editId="1BD58844">
            <wp:extent cx="4320000" cy="4847436"/>
            <wp:effectExtent l="0" t="0" r="0" b="0"/>
            <wp:docPr id="33" name="Picture 32" descr="A screen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128030EC-DEF9-0CA7-4D01-EAD01C86BC8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2" descr="A screenshot of a computer&#10;&#10;AI-generated content may be incorrect.">
                      <a:extLst>
                        <a:ext uri="{FF2B5EF4-FFF2-40B4-BE49-F238E27FC236}">
                          <a16:creationId xmlns:a16="http://schemas.microsoft.com/office/drawing/2014/main" id="{128030EC-DEF9-0CA7-4D01-EAD01C86BC8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4847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802A7" w14:textId="3F8774C4" w:rsidR="00F42677" w:rsidRDefault="00353673" w:rsidP="00F42677">
      <w:pPr>
        <w:jc w:val="both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b/>
          <w:bCs/>
          <w:sz w:val="20"/>
          <w:szCs w:val="20"/>
          <w:lang w:val="en-GB"/>
        </w:rPr>
        <w:t>ESM. 5g</w:t>
      </w:r>
      <w:r w:rsidR="00F42677">
        <w:rPr>
          <w:rFonts w:ascii="Calibri" w:hAnsi="Calibri" w:cs="Calibri"/>
          <w:b/>
          <w:bCs/>
          <w:sz w:val="20"/>
          <w:szCs w:val="20"/>
          <w:lang w:val="en-GB"/>
        </w:rPr>
        <w:t xml:space="preserve"> </w:t>
      </w:r>
      <w:r w:rsidR="00F42677">
        <w:rPr>
          <w:rFonts w:ascii="Calibri" w:hAnsi="Calibri" w:cs="Calibri"/>
          <w:sz w:val="20"/>
          <w:szCs w:val="20"/>
          <w:lang w:val="en-GB"/>
        </w:rPr>
        <w:t>uncropped blot view</w:t>
      </w:r>
      <w:r>
        <w:rPr>
          <w:rFonts w:ascii="Calibri" w:hAnsi="Calibri" w:cs="Calibri"/>
          <w:sz w:val="20"/>
          <w:szCs w:val="20"/>
          <w:lang w:val="en-GB"/>
        </w:rPr>
        <w:t>s</w:t>
      </w:r>
      <w:r w:rsidR="00F42677">
        <w:rPr>
          <w:rFonts w:ascii="Calibri" w:hAnsi="Calibri" w:cs="Calibri"/>
          <w:sz w:val="20"/>
          <w:szCs w:val="20"/>
          <w:lang w:val="en-GB"/>
        </w:rPr>
        <w:t xml:space="preserve"> of both SW assays used for fig. 3f-h (</w:t>
      </w:r>
      <w:r w:rsidR="002B35A9">
        <w:rPr>
          <w:rFonts w:ascii="Calibri" w:hAnsi="Calibri" w:cs="Calibri"/>
          <w:sz w:val="20"/>
          <w:szCs w:val="20"/>
          <w:lang w:val="en-GB"/>
        </w:rPr>
        <w:t xml:space="preserve">data </w:t>
      </w:r>
      <w:r w:rsidR="00755B0E">
        <w:rPr>
          <w:rFonts w:ascii="Calibri" w:hAnsi="Calibri" w:cs="Calibri"/>
          <w:sz w:val="20"/>
          <w:szCs w:val="20"/>
          <w:lang w:val="en-GB"/>
        </w:rPr>
        <w:t>shown</w:t>
      </w:r>
      <w:r w:rsidR="002B35A9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DC3DEF">
        <w:rPr>
          <w:rFonts w:ascii="Calibri" w:hAnsi="Calibri" w:cs="Calibri"/>
          <w:sz w:val="20"/>
          <w:szCs w:val="20"/>
          <w:lang w:val="en-GB"/>
        </w:rPr>
        <w:t xml:space="preserve">in </w:t>
      </w:r>
      <w:r w:rsidR="002B35A9">
        <w:rPr>
          <w:rFonts w:ascii="Calibri" w:hAnsi="Calibri" w:cs="Calibri"/>
          <w:sz w:val="20"/>
          <w:szCs w:val="20"/>
          <w:lang w:val="en-GB"/>
        </w:rPr>
        <w:t xml:space="preserve">fig. 3f </w:t>
      </w:r>
      <w:r w:rsidR="00755B0E">
        <w:rPr>
          <w:rFonts w:ascii="Calibri" w:hAnsi="Calibri" w:cs="Calibri"/>
          <w:sz w:val="20"/>
          <w:szCs w:val="20"/>
          <w:lang w:val="en-GB"/>
        </w:rPr>
        <w:t>came from the</w:t>
      </w:r>
      <w:r w:rsidR="00F42677">
        <w:rPr>
          <w:rFonts w:ascii="Calibri" w:hAnsi="Calibri" w:cs="Calibri"/>
          <w:sz w:val="20"/>
          <w:szCs w:val="20"/>
          <w:lang w:val="en-GB"/>
        </w:rPr>
        <w:t xml:space="preserve"> n1 </w:t>
      </w:r>
      <w:r w:rsidR="00755B0E">
        <w:rPr>
          <w:rFonts w:ascii="Calibri" w:hAnsi="Calibri" w:cs="Calibri"/>
          <w:sz w:val="20"/>
          <w:szCs w:val="20"/>
          <w:lang w:val="en-GB"/>
        </w:rPr>
        <w:t>experiment</w:t>
      </w:r>
      <w:r w:rsidR="00F42677">
        <w:rPr>
          <w:rFonts w:ascii="Calibri" w:hAnsi="Calibri" w:cs="Calibri"/>
          <w:sz w:val="20"/>
          <w:szCs w:val="20"/>
          <w:lang w:val="en-GB"/>
        </w:rPr>
        <w:t>)</w:t>
      </w:r>
    </w:p>
    <w:p w14:paraId="5CD83D4E" w14:textId="77777777" w:rsidR="00353673" w:rsidRDefault="00353673" w:rsidP="00F42677">
      <w:pPr>
        <w:jc w:val="both"/>
        <w:rPr>
          <w:rFonts w:ascii="Calibri" w:hAnsi="Calibri" w:cs="Calibri"/>
          <w:sz w:val="20"/>
          <w:szCs w:val="20"/>
          <w:lang w:val="en-GB"/>
        </w:rPr>
      </w:pPr>
    </w:p>
    <w:p w14:paraId="2752DF9D" w14:textId="3CA37418" w:rsidR="00353673" w:rsidRDefault="00353673" w:rsidP="00F42677">
      <w:pPr>
        <w:jc w:val="both"/>
        <w:rPr>
          <w:rFonts w:ascii="Calibri" w:hAnsi="Calibri" w:cs="Calibri"/>
          <w:sz w:val="20"/>
          <w:szCs w:val="20"/>
          <w:lang w:val="en-GB"/>
        </w:rPr>
      </w:pPr>
      <w:r w:rsidRPr="00353673">
        <w:rPr>
          <w:rFonts w:ascii="Calibri" w:hAnsi="Calibri" w:cs="Calibri"/>
          <w:noProof/>
          <w:sz w:val="20"/>
          <w:szCs w:val="20"/>
        </w:rPr>
        <w:lastRenderedPageBreak/>
        <w:drawing>
          <wp:inline distT="0" distB="0" distL="0" distR="0" wp14:anchorId="65A98612" wp14:editId="2D9F80B5">
            <wp:extent cx="4320000" cy="5256727"/>
            <wp:effectExtent l="0" t="0" r="4445" b="1270"/>
            <wp:docPr id="17" name="Picture 16" descr="A screen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208423CD-8452-9464-3E9F-41851A09DC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 descr="A screenshot of a computer&#10;&#10;AI-generated content may be incorrect.">
                      <a:extLst>
                        <a:ext uri="{FF2B5EF4-FFF2-40B4-BE49-F238E27FC236}">
                          <a16:creationId xmlns:a16="http://schemas.microsoft.com/office/drawing/2014/main" id="{208423CD-8452-9464-3E9F-41851A09DC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5256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CA8D2" w14:textId="1B9CBDB5" w:rsidR="00F42677" w:rsidRDefault="00353673" w:rsidP="00744558">
      <w:pPr>
        <w:jc w:val="both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b/>
          <w:bCs/>
          <w:sz w:val="20"/>
          <w:szCs w:val="20"/>
          <w:lang w:val="en-GB"/>
        </w:rPr>
        <w:t xml:space="preserve">ESM. 5h </w:t>
      </w:r>
      <w:r>
        <w:rPr>
          <w:rFonts w:ascii="Calibri" w:hAnsi="Calibri" w:cs="Calibri"/>
          <w:sz w:val="20"/>
          <w:szCs w:val="20"/>
          <w:lang w:val="en-GB"/>
        </w:rPr>
        <w:t>uncropped blot views of the total protein RePlex SW assay used for fig. 4a-e</w:t>
      </w:r>
    </w:p>
    <w:p w14:paraId="2AF1C9D2" w14:textId="77777777" w:rsidR="00353673" w:rsidRDefault="00353673" w:rsidP="00744558">
      <w:pPr>
        <w:jc w:val="both"/>
        <w:rPr>
          <w:rFonts w:ascii="Calibri" w:hAnsi="Calibri" w:cs="Calibri"/>
          <w:sz w:val="20"/>
          <w:szCs w:val="20"/>
          <w:lang w:val="en-GB"/>
        </w:rPr>
      </w:pPr>
    </w:p>
    <w:p w14:paraId="402362C7" w14:textId="51DF38F8" w:rsidR="00353673" w:rsidRDefault="00353673" w:rsidP="00744558">
      <w:pPr>
        <w:jc w:val="both"/>
        <w:rPr>
          <w:rFonts w:ascii="Calibri" w:hAnsi="Calibri" w:cs="Calibri"/>
          <w:sz w:val="20"/>
          <w:szCs w:val="20"/>
          <w:lang w:val="en-GB"/>
        </w:rPr>
      </w:pPr>
      <w:r w:rsidRPr="00353673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FBFEBC" wp14:editId="2AE947B4">
                <wp:simplePos x="0" y="0"/>
                <wp:positionH relativeFrom="column">
                  <wp:posOffset>3928110</wp:posOffset>
                </wp:positionH>
                <wp:positionV relativeFrom="paragraph">
                  <wp:posOffset>1831340</wp:posOffset>
                </wp:positionV>
                <wp:extent cx="2700000" cy="461665"/>
                <wp:effectExtent l="0" t="0" r="0" b="0"/>
                <wp:wrapNone/>
                <wp:docPr id="1972888231" name="Text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000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71845E" w14:textId="3ACC87E9" w:rsidR="00353673" w:rsidRPr="005521E9" w:rsidRDefault="00353673" w:rsidP="00353673">
                            <w:pPr>
                              <w:pStyle w:val="NoSpacing"/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  <w14:ligatures w14:val="none"/>
                              </w:rPr>
                            </w:pPr>
                            <w:r w:rsidRPr="005521E9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</w:rPr>
                              <w:t xml:space="preserve">*Refers to the </w:t>
                            </w:r>
                            <w:r w:rsidR="009F17C8" w:rsidRPr="005521E9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</w:rPr>
                              <w:t>capillary</w:t>
                            </w:r>
                            <w:r w:rsidRPr="005521E9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</w:rPr>
                              <w:t xml:space="preserve"> used for fig. 4f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FBFEBC" id="_x0000_s1027" type="#_x0000_t202" style="position:absolute;left:0;text-align:left;margin-left:309.3pt;margin-top:144.2pt;width:212.6pt;height:36.3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" filled="f" stroked="f">
                <v:textbox style="mso-fit-shape-to-text:t">
                  <w:txbxContent>
                    <w:p w14:paraId="4471845E" w14:textId="3ACC87E9" w:rsidR="00353673" w:rsidRPr="005521E9" w:rsidRDefault="00353673" w:rsidP="00353673">
                      <w:pPr>
                        <w:pStyle w:val="NoSpacing"/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  <w14:ligatures w14:val="none"/>
                        </w:rPr>
                      </w:pPr>
                      <w:r w:rsidRPr="005521E9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</w:rPr>
                        <w:t xml:space="preserve">*Refers to the </w:t>
                      </w:r>
                      <w:r w:rsidR="009F17C8" w:rsidRPr="005521E9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</w:rPr>
                        <w:t>capillary</w:t>
                      </w:r>
                      <w:r w:rsidRPr="005521E9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</w:rPr>
                        <w:t xml:space="preserve"> used for fig. 4f</w:t>
                      </w:r>
                    </w:p>
                  </w:txbxContent>
                </v:textbox>
              </v:shape>
            </w:pict>
          </mc:Fallback>
        </mc:AlternateContent>
      </w:r>
      <w:r w:rsidRPr="00353673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10C595D5" wp14:editId="3A513740">
            <wp:extent cx="4320000" cy="2596020"/>
            <wp:effectExtent l="0" t="0" r="0" b="0"/>
            <wp:docPr id="7" name="Picture 6" descr="A black and white grid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6C81F9AE-F412-DF58-0801-4EDC279A59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black and white grid&#10;&#10;AI-generated content may be incorrect.">
                      <a:extLst>
                        <a:ext uri="{FF2B5EF4-FFF2-40B4-BE49-F238E27FC236}">
                          <a16:creationId xmlns:a16="http://schemas.microsoft.com/office/drawing/2014/main" id="{6C81F9AE-F412-DF58-0801-4EDC279A59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59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3673">
        <w:rPr>
          <w:noProof/>
        </w:rPr>
        <w:t xml:space="preserve"> </w:t>
      </w:r>
    </w:p>
    <w:p w14:paraId="0C15217D" w14:textId="3ECF5447" w:rsidR="00353673" w:rsidRDefault="00353673" w:rsidP="00353673">
      <w:pPr>
        <w:jc w:val="both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b/>
          <w:bCs/>
          <w:sz w:val="20"/>
          <w:szCs w:val="20"/>
          <w:lang w:val="en-GB"/>
        </w:rPr>
        <w:t xml:space="preserve">ESM. 5i </w:t>
      </w:r>
      <w:r>
        <w:rPr>
          <w:rFonts w:ascii="Calibri" w:hAnsi="Calibri" w:cs="Calibri"/>
          <w:sz w:val="20"/>
          <w:szCs w:val="20"/>
          <w:lang w:val="en-GB"/>
        </w:rPr>
        <w:t>uncropped blot view of the SW assay used for fig. 4f</w:t>
      </w:r>
    </w:p>
    <w:p w14:paraId="63A136BB" w14:textId="4569FE07" w:rsidR="00353673" w:rsidRDefault="00BF3F37" w:rsidP="00744558">
      <w:pPr>
        <w:jc w:val="both"/>
        <w:rPr>
          <w:rFonts w:ascii="Calibri" w:hAnsi="Calibri" w:cs="Calibri"/>
          <w:sz w:val="20"/>
          <w:szCs w:val="20"/>
          <w:lang w:val="en-GB"/>
        </w:rPr>
      </w:pPr>
      <w:r w:rsidRPr="00BF3F37">
        <w:rPr>
          <w:rFonts w:ascii="Calibri" w:hAnsi="Calibri" w:cs="Calibri"/>
          <w:noProof/>
          <w:sz w:val="20"/>
          <w:szCs w:val="20"/>
        </w:rPr>
        <w:lastRenderedPageBreak/>
        <w:drawing>
          <wp:inline distT="0" distB="0" distL="0" distR="0" wp14:anchorId="0E432AF6" wp14:editId="20843C6C">
            <wp:extent cx="4320000" cy="4829249"/>
            <wp:effectExtent l="0" t="0" r="4445" b="0"/>
            <wp:docPr id="32" name="Picture 31" descr="A screen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5D5255D8-0A57-7EE4-1AD7-63C7660FAC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1" descr="A screenshot of a computer&#10;&#10;AI-generated content may be incorrect.">
                      <a:extLst>
                        <a:ext uri="{FF2B5EF4-FFF2-40B4-BE49-F238E27FC236}">
                          <a16:creationId xmlns:a16="http://schemas.microsoft.com/office/drawing/2014/main" id="{5D5255D8-0A57-7EE4-1AD7-63C7660FAC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4829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02DA8" w14:textId="57632362" w:rsidR="00BF3F37" w:rsidRDefault="00BF3F37" w:rsidP="00BF3F37">
      <w:pPr>
        <w:jc w:val="both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b/>
          <w:bCs/>
          <w:sz w:val="20"/>
          <w:szCs w:val="20"/>
          <w:lang w:val="en-GB"/>
        </w:rPr>
        <w:t>ESM. 5</w:t>
      </w:r>
      <w:r w:rsidR="000744E1">
        <w:rPr>
          <w:rFonts w:ascii="Calibri" w:hAnsi="Calibri" w:cs="Calibri"/>
          <w:b/>
          <w:bCs/>
          <w:sz w:val="20"/>
          <w:szCs w:val="20"/>
          <w:lang w:val="en-GB"/>
        </w:rPr>
        <w:t>j</w:t>
      </w:r>
      <w:r>
        <w:rPr>
          <w:rFonts w:ascii="Calibri" w:hAnsi="Calibri" w:cs="Calibri"/>
          <w:b/>
          <w:bCs/>
          <w:sz w:val="20"/>
          <w:szCs w:val="20"/>
          <w:lang w:val="en-GB"/>
        </w:rPr>
        <w:t xml:space="preserve"> </w:t>
      </w:r>
      <w:r>
        <w:rPr>
          <w:rFonts w:ascii="Calibri" w:hAnsi="Calibri" w:cs="Calibri"/>
          <w:sz w:val="20"/>
          <w:szCs w:val="20"/>
          <w:lang w:val="en-GB"/>
        </w:rPr>
        <w:t>uncropped blot view</w:t>
      </w:r>
      <w:r w:rsidR="00CC55A1">
        <w:rPr>
          <w:rFonts w:ascii="Calibri" w:hAnsi="Calibri" w:cs="Calibri"/>
          <w:sz w:val="20"/>
          <w:szCs w:val="20"/>
          <w:lang w:val="en-GB"/>
        </w:rPr>
        <w:t>s</w:t>
      </w:r>
      <w:r>
        <w:rPr>
          <w:rFonts w:ascii="Calibri" w:hAnsi="Calibri" w:cs="Calibri"/>
          <w:sz w:val="20"/>
          <w:szCs w:val="20"/>
          <w:lang w:val="en-GB"/>
        </w:rPr>
        <w:t xml:space="preserve"> of </w:t>
      </w:r>
      <w:r w:rsidR="00CC55A1">
        <w:rPr>
          <w:rFonts w:ascii="Calibri" w:hAnsi="Calibri" w:cs="Calibri"/>
          <w:sz w:val="20"/>
          <w:szCs w:val="20"/>
          <w:lang w:val="en-GB"/>
        </w:rPr>
        <w:t>both</w:t>
      </w:r>
      <w:r>
        <w:rPr>
          <w:rFonts w:ascii="Calibri" w:hAnsi="Calibri" w:cs="Calibri"/>
          <w:sz w:val="20"/>
          <w:szCs w:val="20"/>
          <w:lang w:val="en-GB"/>
        </w:rPr>
        <w:t xml:space="preserve"> SW assay</w:t>
      </w:r>
      <w:r w:rsidR="00CC55A1">
        <w:rPr>
          <w:rFonts w:ascii="Calibri" w:hAnsi="Calibri" w:cs="Calibri"/>
          <w:sz w:val="20"/>
          <w:szCs w:val="20"/>
          <w:lang w:val="en-GB"/>
        </w:rPr>
        <w:t>s</w:t>
      </w:r>
      <w:r>
        <w:rPr>
          <w:rFonts w:ascii="Calibri" w:hAnsi="Calibri" w:cs="Calibri"/>
          <w:sz w:val="20"/>
          <w:szCs w:val="20"/>
          <w:lang w:val="en-GB"/>
        </w:rPr>
        <w:t xml:space="preserve"> used for fig. 4</w:t>
      </w:r>
      <w:r w:rsidR="000744E1">
        <w:rPr>
          <w:rFonts w:ascii="Calibri" w:hAnsi="Calibri" w:cs="Calibri"/>
          <w:sz w:val="20"/>
          <w:szCs w:val="20"/>
          <w:lang w:val="en-GB"/>
        </w:rPr>
        <w:t>g/h</w:t>
      </w:r>
    </w:p>
    <w:p w14:paraId="52E138D3" w14:textId="63267D08" w:rsidR="00BF3F37" w:rsidRDefault="00CC55A1" w:rsidP="00744558">
      <w:pPr>
        <w:jc w:val="both"/>
        <w:rPr>
          <w:rFonts w:ascii="Calibri" w:hAnsi="Calibri" w:cs="Calibri"/>
          <w:sz w:val="20"/>
          <w:szCs w:val="20"/>
          <w:lang w:val="en-GB"/>
        </w:rPr>
      </w:pPr>
      <w:r w:rsidRPr="00CC55A1">
        <w:rPr>
          <w:rFonts w:ascii="Calibri" w:hAnsi="Calibri" w:cs="Calibri"/>
          <w:noProof/>
          <w:sz w:val="20"/>
          <w:szCs w:val="20"/>
        </w:rPr>
        <w:lastRenderedPageBreak/>
        <w:drawing>
          <wp:inline distT="0" distB="0" distL="0" distR="0" wp14:anchorId="569782EE" wp14:editId="7EE9F5F6">
            <wp:extent cx="4320000" cy="5256097"/>
            <wp:effectExtent l="0" t="0" r="4445" b="1905"/>
            <wp:docPr id="599616930" name="Picture 15" descr="A screenshot of a computer screen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A4FE8A75-9AF2-6EA4-883A-12D95B0ADD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616930" name="Picture 15" descr="A screenshot of a computer screen&#10;&#10;AI-generated content may be incorrect.">
                      <a:extLst>
                        <a:ext uri="{FF2B5EF4-FFF2-40B4-BE49-F238E27FC236}">
                          <a16:creationId xmlns:a16="http://schemas.microsoft.com/office/drawing/2014/main" id="{A4FE8A75-9AF2-6EA4-883A-12D95B0ADD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525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521BC" w14:textId="0C073492" w:rsidR="00CC55A1" w:rsidRDefault="00CC55A1" w:rsidP="00CC55A1">
      <w:pPr>
        <w:jc w:val="both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b/>
          <w:bCs/>
          <w:sz w:val="20"/>
          <w:szCs w:val="20"/>
          <w:lang w:val="en-GB"/>
        </w:rPr>
        <w:t xml:space="preserve">ESM. 5k </w:t>
      </w:r>
      <w:r>
        <w:rPr>
          <w:rFonts w:ascii="Calibri" w:hAnsi="Calibri" w:cs="Calibri"/>
          <w:sz w:val="20"/>
          <w:szCs w:val="20"/>
          <w:lang w:val="en-GB"/>
        </w:rPr>
        <w:t>uncropped blot views of the total protein RePlex SW assay used for fig. 5a-c</w:t>
      </w:r>
    </w:p>
    <w:p w14:paraId="7A4CCCF0" w14:textId="54359632" w:rsidR="00D67575" w:rsidRDefault="00D67575" w:rsidP="00CC55A1">
      <w:pPr>
        <w:jc w:val="both"/>
        <w:rPr>
          <w:rFonts w:ascii="Calibri" w:hAnsi="Calibri" w:cs="Calibri"/>
          <w:sz w:val="20"/>
          <w:szCs w:val="20"/>
          <w:lang w:val="en-GB"/>
        </w:rPr>
      </w:pPr>
      <w:r w:rsidRPr="00D67575">
        <w:rPr>
          <w:rFonts w:ascii="Calibri" w:hAnsi="Calibri" w:cs="Calibri"/>
          <w:noProof/>
          <w:sz w:val="20"/>
          <w:szCs w:val="20"/>
        </w:rPr>
        <w:lastRenderedPageBreak/>
        <w:drawing>
          <wp:inline distT="0" distB="0" distL="0" distR="0" wp14:anchorId="26CFEB82" wp14:editId="7A5DCFDF">
            <wp:extent cx="4320000" cy="4871846"/>
            <wp:effectExtent l="0" t="0" r="0" b="5080"/>
            <wp:docPr id="38" name="Picture 37" descr="A screen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85973641-9F7C-C5BE-B433-BB7206E660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7" descr="A screenshot of a computer&#10;&#10;AI-generated content may be incorrect.">
                      <a:extLst>
                        <a:ext uri="{FF2B5EF4-FFF2-40B4-BE49-F238E27FC236}">
                          <a16:creationId xmlns:a16="http://schemas.microsoft.com/office/drawing/2014/main" id="{85973641-9F7C-C5BE-B433-BB7206E660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4871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FB860" w14:textId="33F605ED" w:rsidR="00D67575" w:rsidRDefault="00D67575" w:rsidP="00D67575">
      <w:pPr>
        <w:jc w:val="both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b/>
          <w:bCs/>
          <w:sz w:val="20"/>
          <w:szCs w:val="20"/>
          <w:lang w:val="en-GB"/>
        </w:rPr>
        <w:t xml:space="preserve">ESM. 5l </w:t>
      </w:r>
      <w:r>
        <w:rPr>
          <w:rFonts w:ascii="Calibri" w:hAnsi="Calibri" w:cs="Calibri"/>
          <w:sz w:val="20"/>
          <w:szCs w:val="20"/>
          <w:lang w:val="en-GB"/>
        </w:rPr>
        <w:t>uncropped blot views of both SW assays used for fig. 5d/e</w:t>
      </w:r>
    </w:p>
    <w:p w14:paraId="02583FE6" w14:textId="77777777" w:rsidR="00D67575" w:rsidRDefault="00D67575" w:rsidP="00CC55A1">
      <w:pPr>
        <w:jc w:val="both"/>
        <w:rPr>
          <w:rFonts w:ascii="Calibri" w:hAnsi="Calibri" w:cs="Calibri"/>
          <w:sz w:val="20"/>
          <w:szCs w:val="20"/>
          <w:lang w:val="en-GB"/>
        </w:rPr>
      </w:pPr>
    </w:p>
    <w:p w14:paraId="6CDA8E09" w14:textId="4D43BA55" w:rsidR="00CC55A1" w:rsidRDefault="002614C8" w:rsidP="00744558">
      <w:pPr>
        <w:jc w:val="both"/>
        <w:rPr>
          <w:rFonts w:ascii="Calibri" w:hAnsi="Calibri" w:cs="Calibri"/>
          <w:sz w:val="20"/>
          <w:szCs w:val="20"/>
          <w:lang w:val="en-GB"/>
        </w:rPr>
      </w:pPr>
      <w:r w:rsidRPr="002614C8">
        <w:rPr>
          <w:rFonts w:ascii="Calibri" w:hAnsi="Calibri" w:cs="Calibri"/>
          <w:noProof/>
          <w:sz w:val="20"/>
          <w:szCs w:val="20"/>
        </w:rPr>
        <w:lastRenderedPageBreak/>
        <w:drawing>
          <wp:inline distT="0" distB="0" distL="0" distR="0" wp14:anchorId="3A503588" wp14:editId="2F9E028B">
            <wp:extent cx="4320000" cy="5104932"/>
            <wp:effectExtent l="0" t="0" r="4445" b="635"/>
            <wp:docPr id="24120423" name="Picture 19" descr="A screen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396C5674-4409-75BD-66F4-3B09484D20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20423" name="Picture 19" descr="A screenshot of a computer&#10;&#10;AI-generated content may be incorrect.">
                      <a:extLst>
                        <a:ext uri="{FF2B5EF4-FFF2-40B4-BE49-F238E27FC236}">
                          <a16:creationId xmlns:a16="http://schemas.microsoft.com/office/drawing/2014/main" id="{396C5674-4409-75BD-66F4-3B09484D20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5104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72FB3" w14:textId="3A519774" w:rsidR="002614C8" w:rsidRDefault="002614C8" w:rsidP="002614C8">
      <w:pPr>
        <w:jc w:val="both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b/>
          <w:bCs/>
          <w:sz w:val="20"/>
          <w:szCs w:val="20"/>
          <w:lang w:val="en-GB"/>
        </w:rPr>
        <w:t xml:space="preserve">ESM. 5m </w:t>
      </w:r>
      <w:r>
        <w:rPr>
          <w:rFonts w:ascii="Calibri" w:hAnsi="Calibri" w:cs="Calibri"/>
          <w:sz w:val="20"/>
          <w:szCs w:val="20"/>
          <w:lang w:val="en-GB"/>
        </w:rPr>
        <w:t>uncropped blot views of the total protein RePlex SW assay used for fig. 6a-c and fig. 7b-d</w:t>
      </w:r>
    </w:p>
    <w:p w14:paraId="3CAC877D" w14:textId="77777777" w:rsidR="009F17C8" w:rsidRDefault="009F17C8" w:rsidP="002614C8">
      <w:pPr>
        <w:jc w:val="both"/>
        <w:rPr>
          <w:rFonts w:ascii="Calibri" w:hAnsi="Calibri" w:cs="Calibri"/>
          <w:sz w:val="20"/>
          <w:szCs w:val="20"/>
          <w:lang w:val="en-GB"/>
        </w:rPr>
      </w:pPr>
    </w:p>
    <w:p w14:paraId="473102ED" w14:textId="7E4476F8" w:rsidR="002614C8" w:rsidRDefault="009F17C8" w:rsidP="00744558">
      <w:pPr>
        <w:jc w:val="both"/>
        <w:rPr>
          <w:rFonts w:ascii="Calibri" w:hAnsi="Calibri" w:cs="Calibri"/>
          <w:sz w:val="20"/>
          <w:szCs w:val="20"/>
          <w:lang w:val="en-GB"/>
        </w:rPr>
      </w:pPr>
      <w:r w:rsidRPr="009F17C8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9548CB" wp14:editId="30A3B0EC">
                <wp:simplePos x="0" y="0"/>
                <wp:positionH relativeFrom="column">
                  <wp:posOffset>3949700</wp:posOffset>
                </wp:positionH>
                <wp:positionV relativeFrom="paragraph">
                  <wp:posOffset>2101215</wp:posOffset>
                </wp:positionV>
                <wp:extent cx="2700000" cy="461665"/>
                <wp:effectExtent l="0" t="0" r="0" b="0"/>
                <wp:wrapNone/>
                <wp:docPr id="392525890" name="Text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000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5CF15B" w14:textId="3C0CD0A5" w:rsidR="009F17C8" w:rsidRPr="005521E9" w:rsidRDefault="009F17C8" w:rsidP="009F17C8">
                            <w:pPr>
                              <w:pStyle w:val="NoSpacing"/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  <w14:ligatures w14:val="none"/>
                              </w:rPr>
                            </w:pPr>
                            <w:r w:rsidRPr="005521E9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</w:rPr>
                              <w:t>*Refers to the capillary used for fig. 6d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9548CB" id="_x0000_s1028" type="#_x0000_t202" style="position:absolute;left:0;text-align:left;margin-left:311pt;margin-top:165.45pt;width:212.6pt;height:36.3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" filled="f" stroked="f">
                <v:textbox style="mso-fit-shape-to-text:t">
                  <w:txbxContent>
                    <w:p w14:paraId="4B5CF15B" w14:textId="3C0CD0A5" w:rsidR="009F17C8" w:rsidRPr="005521E9" w:rsidRDefault="009F17C8" w:rsidP="009F17C8">
                      <w:pPr>
                        <w:pStyle w:val="NoSpacing"/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  <w14:ligatures w14:val="none"/>
                        </w:rPr>
                      </w:pPr>
                      <w:r w:rsidRPr="005521E9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</w:rPr>
                        <w:t>*Refers to the capillary used for fig. 6d</w:t>
                      </w:r>
                    </w:p>
                  </w:txbxContent>
                </v:textbox>
              </v:shape>
            </w:pict>
          </mc:Fallback>
        </mc:AlternateContent>
      </w:r>
      <w:r w:rsidR="009D34F4" w:rsidRPr="009D34F4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088B9D4F" wp14:editId="10419CED">
            <wp:extent cx="4320000" cy="2598413"/>
            <wp:effectExtent l="0" t="0" r="0" b="0"/>
            <wp:docPr id="1941482050" name="Picture 6" descr="A white grid with black line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FE2367FF-8E33-A3AA-C99F-BE90791FF4D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482050" name="Picture 6" descr="A white grid with black lines&#10;&#10;AI-generated content may be incorrect.">
                      <a:extLst>
                        <a:ext uri="{FF2B5EF4-FFF2-40B4-BE49-F238E27FC236}">
                          <a16:creationId xmlns:a16="http://schemas.microsoft.com/office/drawing/2014/main" id="{FE2367FF-8E33-A3AA-C99F-BE90791FF4D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598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17C8">
        <w:rPr>
          <w:noProof/>
        </w:rPr>
        <w:t xml:space="preserve"> </w:t>
      </w:r>
    </w:p>
    <w:p w14:paraId="12A96416" w14:textId="6D4D5655" w:rsidR="009D34F4" w:rsidRDefault="009D34F4" w:rsidP="009D34F4">
      <w:pPr>
        <w:jc w:val="both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b/>
          <w:bCs/>
          <w:sz w:val="20"/>
          <w:szCs w:val="20"/>
          <w:lang w:val="en-GB"/>
        </w:rPr>
        <w:t xml:space="preserve">ESM. 5n </w:t>
      </w:r>
      <w:r>
        <w:rPr>
          <w:rFonts w:ascii="Calibri" w:hAnsi="Calibri" w:cs="Calibri"/>
          <w:sz w:val="20"/>
          <w:szCs w:val="20"/>
          <w:lang w:val="en-GB"/>
        </w:rPr>
        <w:t>uncropped blot view of the SW assay used for fig. 6d</w:t>
      </w:r>
    </w:p>
    <w:p w14:paraId="6058D9BC" w14:textId="430C818D" w:rsidR="009F17C8" w:rsidRDefault="00B72ABC" w:rsidP="009D34F4">
      <w:pPr>
        <w:jc w:val="both"/>
        <w:rPr>
          <w:rFonts w:ascii="Calibri" w:hAnsi="Calibri" w:cs="Calibri"/>
          <w:sz w:val="20"/>
          <w:szCs w:val="20"/>
          <w:lang w:val="en-GB"/>
        </w:rPr>
      </w:pPr>
      <w:r w:rsidRPr="00B72ABC">
        <w:rPr>
          <w:rFonts w:ascii="Calibri" w:hAnsi="Calibri" w:cs="Calibri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00CF1A" wp14:editId="213E6955">
                <wp:simplePos x="0" y="0"/>
                <wp:positionH relativeFrom="margin">
                  <wp:posOffset>2170430</wp:posOffset>
                </wp:positionH>
                <wp:positionV relativeFrom="paragraph">
                  <wp:posOffset>1828165</wp:posOffset>
                </wp:positionV>
                <wp:extent cx="2700000" cy="461645"/>
                <wp:effectExtent l="0" t="0" r="0" b="0"/>
                <wp:wrapNone/>
                <wp:docPr id="6" name="Text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7739A50C-47D9-C2BA-D4A7-9027F69CBED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000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B08C97D" w14:textId="029C21E2" w:rsidR="00B72ABC" w:rsidRPr="005521E9" w:rsidRDefault="00B72ABC" w:rsidP="00B72ABC">
                            <w:pPr>
                              <w:pStyle w:val="NoSpacing"/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  <w14:ligatures w14:val="none"/>
                              </w:rPr>
                            </w:pPr>
                            <w:r w:rsidRPr="005521E9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</w:rPr>
                              <w:t>*Refers to the capillary used for fig. 6e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00CF1A" id="TextBox 5" o:spid="_x0000_s1029" type="#_x0000_t202" style="position:absolute;left:0;text-align:left;margin-left:170.9pt;margin-top:143.95pt;width:212.6pt;height:36.35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" filled="f" stroked="f">
                <v:textbox style="mso-fit-shape-to-text:t">
                  <w:txbxContent>
                    <w:p w14:paraId="6B08C97D" w14:textId="029C21E2" w:rsidR="00B72ABC" w:rsidRPr="005521E9" w:rsidRDefault="00B72ABC" w:rsidP="00B72ABC">
                      <w:pPr>
                        <w:pStyle w:val="NoSpacing"/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  <w14:ligatures w14:val="none"/>
                        </w:rPr>
                      </w:pPr>
                      <w:r w:rsidRPr="005521E9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</w:rPr>
                        <w:t>*Refers to the capillary used for fig. 6e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72ABC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3FCFCAD2" wp14:editId="1FDB24FB">
            <wp:extent cx="2496600" cy="2599200"/>
            <wp:effectExtent l="0" t="0" r="0" b="0"/>
            <wp:docPr id="10" name="Picture 9" descr="A screenshot of a computer screen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2871FE9E-395B-AFA0-5B18-5F4C1AA24D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 descr="A screenshot of a computer screen&#10;&#10;AI-generated content may be incorrect.">
                      <a:extLst>
                        <a:ext uri="{FF2B5EF4-FFF2-40B4-BE49-F238E27FC236}">
                          <a16:creationId xmlns:a16="http://schemas.microsoft.com/office/drawing/2014/main" id="{2871FE9E-395B-AFA0-5B18-5F4C1AA24D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96600" cy="25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2ABC">
        <w:rPr>
          <w:noProof/>
        </w:rPr>
        <w:t xml:space="preserve"> </w:t>
      </w:r>
    </w:p>
    <w:p w14:paraId="0571758C" w14:textId="594EE5A4" w:rsidR="00B72ABC" w:rsidRDefault="00B72ABC" w:rsidP="00B72ABC">
      <w:pPr>
        <w:jc w:val="both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b/>
          <w:bCs/>
          <w:sz w:val="20"/>
          <w:szCs w:val="20"/>
          <w:lang w:val="en-GB"/>
        </w:rPr>
        <w:t>ESM. 5</w:t>
      </w:r>
      <w:r w:rsidR="005E3173">
        <w:rPr>
          <w:rFonts w:ascii="Calibri" w:hAnsi="Calibri" w:cs="Calibri"/>
          <w:b/>
          <w:bCs/>
          <w:sz w:val="20"/>
          <w:szCs w:val="20"/>
          <w:lang w:val="en-GB"/>
        </w:rPr>
        <w:t>o</w:t>
      </w:r>
      <w:r>
        <w:rPr>
          <w:rFonts w:ascii="Calibri" w:hAnsi="Calibri" w:cs="Calibri"/>
          <w:b/>
          <w:bCs/>
          <w:sz w:val="20"/>
          <w:szCs w:val="20"/>
          <w:lang w:val="en-GB"/>
        </w:rPr>
        <w:t xml:space="preserve"> </w:t>
      </w:r>
      <w:r>
        <w:rPr>
          <w:rFonts w:ascii="Calibri" w:hAnsi="Calibri" w:cs="Calibri"/>
          <w:sz w:val="20"/>
          <w:szCs w:val="20"/>
          <w:lang w:val="en-GB"/>
        </w:rPr>
        <w:t>uncropped blot view of the 13 capillary SW assay used for fig. 6e</w:t>
      </w:r>
    </w:p>
    <w:p w14:paraId="02EBB953" w14:textId="77777777" w:rsidR="005E3173" w:rsidRDefault="005E3173" w:rsidP="00B72ABC">
      <w:pPr>
        <w:jc w:val="both"/>
        <w:rPr>
          <w:rFonts w:ascii="Calibri" w:hAnsi="Calibri" w:cs="Calibri"/>
          <w:sz w:val="20"/>
          <w:szCs w:val="20"/>
          <w:lang w:val="en-GB"/>
        </w:rPr>
      </w:pPr>
    </w:p>
    <w:p w14:paraId="3F171E58" w14:textId="1C7B5CB1" w:rsidR="005E3173" w:rsidRDefault="005E3173" w:rsidP="00B72ABC">
      <w:pPr>
        <w:jc w:val="both"/>
        <w:rPr>
          <w:rFonts w:ascii="Calibri" w:hAnsi="Calibri" w:cs="Calibri"/>
          <w:sz w:val="20"/>
          <w:szCs w:val="20"/>
          <w:lang w:val="en-GB"/>
        </w:rPr>
      </w:pPr>
      <w:r w:rsidRPr="005E3173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A378F2" wp14:editId="50EE236F">
                <wp:simplePos x="0" y="0"/>
                <wp:positionH relativeFrom="column">
                  <wp:posOffset>3905885</wp:posOffset>
                </wp:positionH>
                <wp:positionV relativeFrom="paragraph">
                  <wp:posOffset>1304925</wp:posOffset>
                </wp:positionV>
                <wp:extent cx="2700000" cy="461665"/>
                <wp:effectExtent l="0" t="0" r="0" b="0"/>
                <wp:wrapNone/>
                <wp:docPr id="13973928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000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E89C974" w14:textId="5386C0F3" w:rsidR="005E3173" w:rsidRPr="005521E9" w:rsidRDefault="005E3173" w:rsidP="005E3173">
                            <w:pPr>
                              <w:pStyle w:val="NoSpacing"/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  <w14:ligatures w14:val="none"/>
                              </w:rPr>
                            </w:pPr>
                            <w:r w:rsidRPr="005521E9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</w:rPr>
                              <w:t>*Refers to the capillary used for fig. 6f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A378F2" id="_x0000_s1030" type="#_x0000_t202" style="position:absolute;left:0;text-align:left;margin-left:307.55pt;margin-top:102.75pt;width:212.6pt;height:36.3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" filled="f" stroked="f">
                <v:textbox style="mso-fit-shape-to-text:t">
                  <w:txbxContent>
                    <w:p w14:paraId="2E89C974" w14:textId="5386C0F3" w:rsidR="005E3173" w:rsidRPr="005521E9" w:rsidRDefault="005E3173" w:rsidP="005E3173">
                      <w:pPr>
                        <w:pStyle w:val="NoSpacing"/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  <w14:ligatures w14:val="none"/>
                        </w:rPr>
                      </w:pPr>
                      <w:r w:rsidRPr="005521E9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</w:rPr>
                        <w:t>*Refers to the capillary used for fig. 6f</w:t>
                      </w:r>
                    </w:p>
                  </w:txbxContent>
                </v:textbox>
              </v:shape>
            </w:pict>
          </mc:Fallback>
        </mc:AlternateContent>
      </w:r>
      <w:r w:rsidRPr="005E3173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65EF0DE9" wp14:editId="136A424F">
            <wp:extent cx="4320000" cy="2605114"/>
            <wp:effectExtent l="0" t="0" r="0" b="5080"/>
            <wp:docPr id="11" name="Picture 10" descr="A screenshot of a computer screen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B413469B-7174-A888-15E1-B608DCFFCD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A screenshot of a computer screen&#10;&#10;AI-generated content may be incorrect.">
                      <a:extLst>
                        <a:ext uri="{FF2B5EF4-FFF2-40B4-BE49-F238E27FC236}">
                          <a16:creationId xmlns:a16="http://schemas.microsoft.com/office/drawing/2014/main" id="{B413469B-7174-A888-15E1-B608DCFFCD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605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3173">
        <w:rPr>
          <w:noProof/>
        </w:rPr>
        <w:t xml:space="preserve"> </w:t>
      </w:r>
    </w:p>
    <w:p w14:paraId="302AEB20" w14:textId="2B832494" w:rsidR="005E3173" w:rsidRDefault="005E3173" w:rsidP="005E3173">
      <w:pPr>
        <w:jc w:val="both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b/>
          <w:bCs/>
          <w:sz w:val="20"/>
          <w:szCs w:val="20"/>
          <w:lang w:val="en-GB"/>
        </w:rPr>
        <w:t xml:space="preserve">ESM. 5o </w:t>
      </w:r>
      <w:r>
        <w:rPr>
          <w:rFonts w:ascii="Calibri" w:hAnsi="Calibri" w:cs="Calibri"/>
          <w:sz w:val="20"/>
          <w:szCs w:val="20"/>
          <w:lang w:val="en-GB"/>
        </w:rPr>
        <w:t>uncropped blot view of the SW assay used for fig. 6f</w:t>
      </w:r>
    </w:p>
    <w:p w14:paraId="7F839914" w14:textId="77777777" w:rsidR="00B72ABC" w:rsidRDefault="00B72ABC" w:rsidP="009D34F4">
      <w:pPr>
        <w:jc w:val="both"/>
        <w:rPr>
          <w:rFonts w:ascii="Calibri" w:hAnsi="Calibri" w:cs="Calibri"/>
          <w:sz w:val="20"/>
          <w:szCs w:val="20"/>
          <w:lang w:val="en-GB"/>
        </w:rPr>
      </w:pPr>
    </w:p>
    <w:p w14:paraId="5BC113B6" w14:textId="58601562" w:rsidR="009D34F4" w:rsidRDefault="00B71DF8" w:rsidP="00744558">
      <w:pPr>
        <w:jc w:val="both"/>
        <w:rPr>
          <w:rFonts w:ascii="Calibri" w:hAnsi="Calibri" w:cs="Calibri"/>
          <w:sz w:val="20"/>
          <w:szCs w:val="20"/>
          <w:lang w:val="en-GB"/>
        </w:rPr>
      </w:pPr>
      <w:r w:rsidRPr="00B71DF8">
        <w:rPr>
          <w:rFonts w:ascii="Calibri" w:hAnsi="Calibri" w:cs="Calibri"/>
          <w:noProof/>
          <w:sz w:val="20"/>
          <w:szCs w:val="20"/>
        </w:rPr>
        <w:lastRenderedPageBreak/>
        <w:drawing>
          <wp:inline distT="0" distB="0" distL="0" distR="0" wp14:anchorId="79213647" wp14:editId="4872085C">
            <wp:extent cx="4320000" cy="4857966"/>
            <wp:effectExtent l="0" t="0" r="0" b="0"/>
            <wp:docPr id="797221451" name="Picture 32" descr="A screenshot of a computer screen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E6282AFA-D3E2-710D-44D8-AAB9C7A50A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221451" name="Picture 32" descr="A screenshot of a computer screen&#10;&#10;AI-generated content may be incorrect.">
                      <a:extLst>
                        <a:ext uri="{FF2B5EF4-FFF2-40B4-BE49-F238E27FC236}">
                          <a16:creationId xmlns:a16="http://schemas.microsoft.com/office/drawing/2014/main" id="{E6282AFA-D3E2-710D-44D8-AAB9C7A50A5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485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D0C91" w14:textId="20D234B6" w:rsidR="00B71DF8" w:rsidRDefault="00B71DF8" w:rsidP="00B71DF8">
      <w:pPr>
        <w:jc w:val="both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b/>
          <w:bCs/>
          <w:sz w:val="20"/>
          <w:szCs w:val="20"/>
          <w:lang w:val="en-GB"/>
        </w:rPr>
        <w:t>ESM. 5</w:t>
      </w:r>
      <w:r w:rsidR="008651AE">
        <w:rPr>
          <w:rFonts w:ascii="Calibri" w:hAnsi="Calibri" w:cs="Calibri"/>
          <w:b/>
          <w:bCs/>
          <w:sz w:val="20"/>
          <w:szCs w:val="20"/>
          <w:lang w:val="en-GB"/>
        </w:rPr>
        <w:t>p</w:t>
      </w:r>
      <w:r>
        <w:rPr>
          <w:rFonts w:ascii="Calibri" w:hAnsi="Calibri" w:cs="Calibri"/>
          <w:b/>
          <w:bCs/>
          <w:sz w:val="20"/>
          <w:szCs w:val="20"/>
          <w:lang w:val="en-GB"/>
        </w:rPr>
        <w:t xml:space="preserve"> </w:t>
      </w:r>
      <w:r>
        <w:rPr>
          <w:rFonts w:ascii="Calibri" w:hAnsi="Calibri" w:cs="Calibri"/>
          <w:sz w:val="20"/>
          <w:szCs w:val="20"/>
          <w:lang w:val="en-GB"/>
        </w:rPr>
        <w:t>uncropped blot views of both SW assays used for fig. 6g/h</w:t>
      </w:r>
    </w:p>
    <w:p w14:paraId="57E35787" w14:textId="605C3686" w:rsidR="00622F9F" w:rsidRDefault="00622F9F" w:rsidP="00B71DF8">
      <w:pPr>
        <w:jc w:val="both"/>
        <w:rPr>
          <w:rFonts w:ascii="Calibri" w:hAnsi="Calibri" w:cs="Calibri"/>
          <w:sz w:val="20"/>
          <w:szCs w:val="20"/>
          <w:lang w:val="en-GB"/>
        </w:rPr>
      </w:pPr>
      <w:r w:rsidRPr="00622F9F">
        <w:rPr>
          <w:rFonts w:ascii="Calibri" w:hAnsi="Calibri" w:cs="Calibri"/>
          <w:noProof/>
          <w:sz w:val="20"/>
          <w:szCs w:val="20"/>
        </w:rPr>
        <w:lastRenderedPageBreak/>
        <w:drawing>
          <wp:inline distT="0" distB="0" distL="0" distR="0" wp14:anchorId="4CA49369" wp14:editId="1968780B">
            <wp:extent cx="4320000" cy="4951775"/>
            <wp:effectExtent l="0" t="0" r="0" b="1270"/>
            <wp:docPr id="26" name="Picture 25" descr="A screen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7EC51BA0-683E-C2CD-CFF0-3B9E2B2A257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5" descr="A screenshot of a computer&#10;&#10;AI-generated content may be incorrect.">
                      <a:extLst>
                        <a:ext uri="{FF2B5EF4-FFF2-40B4-BE49-F238E27FC236}">
                          <a16:creationId xmlns:a16="http://schemas.microsoft.com/office/drawing/2014/main" id="{7EC51BA0-683E-C2CD-CFF0-3B9E2B2A257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495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1AF5C" w14:textId="1ADEE67D" w:rsidR="00622F9F" w:rsidRDefault="00622F9F" w:rsidP="00622F9F">
      <w:pPr>
        <w:jc w:val="both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b/>
          <w:bCs/>
          <w:sz w:val="20"/>
          <w:szCs w:val="20"/>
          <w:lang w:val="en-GB"/>
        </w:rPr>
        <w:t>ESM. 5</w:t>
      </w:r>
      <w:r w:rsidR="008651AE">
        <w:rPr>
          <w:rFonts w:ascii="Calibri" w:hAnsi="Calibri" w:cs="Calibri"/>
          <w:b/>
          <w:bCs/>
          <w:sz w:val="20"/>
          <w:szCs w:val="20"/>
          <w:lang w:val="en-GB"/>
        </w:rPr>
        <w:t>q</w:t>
      </w:r>
      <w:r>
        <w:rPr>
          <w:rFonts w:ascii="Calibri" w:hAnsi="Calibri" w:cs="Calibri"/>
          <w:b/>
          <w:bCs/>
          <w:sz w:val="20"/>
          <w:szCs w:val="20"/>
          <w:lang w:val="en-GB"/>
        </w:rPr>
        <w:t xml:space="preserve"> </w:t>
      </w:r>
      <w:r>
        <w:rPr>
          <w:rFonts w:ascii="Calibri" w:hAnsi="Calibri" w:cs="Calibri"/>
          <w:sz w:val="20"/>
          <w:szCs w:val="20"/>
          <w:lang w:val="en-GB"/>
        </w:rPr>
        <w:t>uncropped blot views of the total protein RePlex SW assay used for fig. 7e</w:t>
      </w:r>
    </w:p>
    <w:p w14:paraId="23AD7A95" w14:textId="11A1E85E" w:rsidR="00B71DF8" w:rsidRDefault="008651AE" w:rsidP="00744558">
      <w:pPr>
        <w:jc w:val="both"/>
        <w:rPr>
          <w:rFonts w:ascii="Calibri" w:hAnsi="Calibri" w:cs="Calibri"/>
          <w:sz w:val="20"/>
          <w:szCs w:val="20"/>
          <w:lang w:val="en-GB"/>
        </w:rPr>
      </w:pPr>
      <w:r w:rsidRPr="008651AE">
        <w:rPr>
          <w:rFonts w:ascii="Calibri" w:hAnsi="Calibri" w:cs="Calibri"/>
          <w:noProof/>
          <w:sz w:val="20"/>
          <w:szCs w:val="20"/>
        </w:rPr>
        <w:lastRenderedPageBreak/>
        <w:drawing>
          <wp:inline distT="0" distB="0" distL="0" distR="0" wp14:anchorId="0B5C1825" wp14:editId="04E58AD3">
            <wp:extent cx="4320000" cy="4945074"/>
            <wp:effectExtent l="0" t="0" r="0" b="8255"/>
            <wp:docPr id="47" name="Picture 46" descr="A screenshot of a graph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7C5BE60B-FE1B-9CBB-9AA9-EBB90512ED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6" descr="A screenshot of a graph&#10;&#10;AI-generated content may be incorrect.">
                      <a:extLst>
                        <a:ext uri="{FF2B5EF4-FFF2-40B4-BE49-F238E27FC236}">
                          <a16:creationId xmlns:a16="http://schemas.microsoft.com/office/drawing/2014/main" id="{7C5BE60B-FE1B-9CBB-9AA9-EBB90512ED6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4945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76AE0" w14:textId="47D1115F" w:rsidR="008651AE" w:rsidRDefault="008651AE" w:rsidP="008651AE">
      <w:pPr>
        <w:jc w:val="both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b/>
          <w:bCs/>
          <w:sz w:val="20"/>
          <w:szCs w:val="20"/>
          <w:lang w:val="en-GB"/>
        </w:rPr>
        <w:t xml:space="preserve">ESM. 5r </w:t>
      </w:r>
      <w:r>
        <w:rPr>
          <w:rFonts w:ascii="Calibri" w:hAnsi="Calibri" w:cs="Calibri"/>
          <w:sz w:val="20"/>
          <w:szCs w:val="20"/>
          <w:lang w:val="en-GB"/>
        </w:rPr>
        <w:t xml:space="preserve">uncropped blot views of both SW assays used for fig. </w:t>
      </w:r>
      <w:r w:rsidR="005F682C">
        <w:rPr>
          <w:rFonts w:ascii="Calibri" w:hAnsi="Calibri" w:cs="Calibri"/>
          <w:sz w:val="20"/>
          <w:szCs w:val="20"/>
          <w:lang w:val="en-GB"/>
        </w:rPr>
        <w:t>7</w:t>
      </w:r>
      <w:r>
        <w:rPr>
          <w:rFonts w:ascii="Calibri" w:hAnsi="Calibri" w:cs="Calibri"/>
          <w:sz w:val="20"/>
          <w:szCs w:val="20"/>
          <w:lang w:val="en-GB"/>
        </w:rPr>
        <w:t>f-h</w:t>
      </w:r>
    </w:p>
    <w:p w14:paraId="7524075E" w14:textId="77777777" w:rsidR="005F682C" w:rsidRDefault="005F682C" w:rsidP="008651AE">
      <w:pPr>
        <w:jc w:val="both"/>
        <w:rPr>
          <w:rFonts w:ascii="Calibri" w:hAnsi="Calibri" w:cs="Calibri"/>
          <w:sz w:val="20"/>
          <w:szCs w:val="20"/>
          <w:lang w:val="en-GB"/>
        </w:rPr>
      </w:pPr>
    </w:p>
    <w:p w14:paraId="3D41E8D4" w14:textId="2AA6CE9F" w:rsidR="008651AE" w:rsidRDefault="005F682C" w:rsidP="00744558">
      <w:pPr>
        <w:jc w:val="both"/>
        <w:rPr>
          <w:rFonts w:ascii="Calibri" w:hAnsi="Calibri" w:cs="Calibri"/>
          <w:sz w:val="20"/>
          <w:szCs w:val="20"/>
          <w:lang w:val="en-GB"/>
        </w:rPr>
      </w:pPr>
      <w:r w:rsidRPr="005F682C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43FB2E" wp14:editId="1C7A7B43">
                <wp:simplePos x="0" y="0"/>
                <wp:positionH relativeFrom="margin">
                  <wp:posOffset>3978275</wp:posOffset>
                </wp:positionH>
                <wp:positionV relativeFrom="paragraph">
                  <wp:posOffset>1953694</wp:posOffset>
                </wp:positionV>
                <wp:extent cx="2700000" cy="646331"/>
                <wp:effectExtent l="0" t="0" r="0" b="0"/>
                <wp:wrapNone/>
                <wp:docPr id="5" name="TextBox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E2A67652-DB41-D8B7-31BE-632F5E83779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000" cy="6463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6C5E49C" w14:textId="4EF96C4C" w:rsidR="005F682C" w:rsidRPr="005521E9" w:rsidRDefault="00FD4EDF" w:rsidP="005F682C">
                            <w:pPr>
                              <w:pStyle w:val="NoSpacing"/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FD4EDF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</w:rPr>
                              <w:t>*Refers to the capillaries used for fig. 7i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43FB2E" id="TextBox 4" o:spid="_x0000_s1031" type="#_x0000_t202" style="position:absolute;left:0;text-align:left;margin-left:313.25pt;margin-top:153.85pt;width:212.6pt;height:50.9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" filled="f" stroked="f">
                <v:textbox style="mso-fit-shape-to-text:t">
                  <w:txbxContent>
                    <w:p w14:paraId="06C5E49C" w14:textId="4EF96C4C" w:rsidR="005F682C" w:rsidRPr="005521E9" w:rsidRDefault="00FD4EDF" w:rsidP="005F682C">
                      <w:pPr>
                        <w:pStyle w:val="NoSpacing"/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</w:pPr>
                      <w:r w:rsidRPr="00FD4EDF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</w:rPr>
                        <w:t>*Refers to the capillaries used for fig. 7i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1714" w:rsidRPr="009B1714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5C517F2E" wp14:editId="44E27472">
            <wp:extent cx="4320000" cy="2532843"/>
            <wp:effectExtent l="0" t="0" r="0" b="1270"/>
            <wp:docPr id="2114003389" name="Picture 8" descr="A screen shot of a graph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EA31F3B9-59A2-58F7-BB9A-0747649FA0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003389" name="Picture 8" descr="A screen shot of a graph&#10;&#10;AI-generated content may be incorrect.">
                      <a:extLst>
                        <a:ext uri="{FF2B5EF4-FFF2-40B4-BE49-F238E27FC236}">
                          <a16:creationId xmlns:a16="http://schemas.microsoft.com/office/drawing/2014/main" id="{EA31F3B9-59A2-58F7-BB9A-0747649FA08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532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B39E1" w14:textId="4A97552D" w:rsidR="005F682C" w:rsidRDefault="005F682C" w:rsidP="005F682C">
      <w:pPr>
        <w:jc w:val="both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b/>
          <w:bCs/>
          <w:sz w:val="20"/>
          <w:szCs w:val="20"/>
          <w:lang w:val="en-GB"/>
        </w:rPr>
        <w:t xml:space="preserve">ESM. 5s </w:t>
      </w:r>
      <w:r>
        <w:rPr>
          <w:rFonts w:ascii="Calibri" w:hAnsi="Calibri" w:cs="Calibri"/>
          <w:sz w:val="20"/>
          <w:szCs w:val="20"/>
          <w:lang w:val="en-GB"/>
        </w:rPr>
        <w:t xml:space="preserve">uncropped blot view </w:t>
      </w:r>
      <w:r w:rsidR="00FD4EDF">
        <w:rPr>
          <w:rFonts w:ascii="Calibri" w:hAnsi="Calibri" w:cs="Calibri"/>
          <w:sz w:val="20"/>
          <w:szCs w:val="20"/>
          <w:lang w:val="en-GB"/>
        </w:rPr>
        <w:t xml:space="preserve">of one </w:t>
      </w:r>
      <w:r>
        <w:rPr>
          <w:rFonts w:ascii="Calibri" w:hAnsi="Calibri" w:cs="Calibri"/>
          <w:sz w:val="20"/>
          <w:szCs w:val="20"/>
          <w:lang w:val="en-GB"/>
        </w:rPr>
        <w:t>of the SW assay</w:t>
      </w:r>
      <w:r w:rsidR="00DC3DEF">
        <w:rPr>
          <w:rFonts w:ascii="Calibri" w:hAnsi="Calibri" w:cs="Calibri"/>
          <w:sz w:val="20"/>
          <w:szCs w:val="20"/>
          <w:lang w:val="en-GB"/>
        </w:rPr>
        <w:t>s</w:t>
      </w:r>
      <w:r>
        <w:rPr>
          <w:rFonts w:ascii="Calibri" w:hAnsi="Calibri" w:cs="Calibri"/>
          <w:sz w:val="20"/>
          <w:szCs w:val="20"/>
          <w:lang w:val="en-GB"/>
        </w:rPr>
        <w:t xml:space="preserve"> used </w:t>
      </w:r>
      <w:r w:rsidR="00FD4EDF">
        <w:rPr>
          <w:rFonts w:ascii="Calibri" w:hAnsi="Calibri" w:cs="Calibri"/>
          <w:sz w:val="20"/>
          <w:szCs w:val="20"/>
          <w:lang w:val="en-GB"/>
        </w:rPr>
        <w:t>for</w:t>
      </w:r>
      <w:r w:rsidR="005521E9">
        <w:rPr>
          <w:rFonts w:ascii="Calibri" w:hAnsi="Calibri" w:cs="Calibri"/>
          <w:sz w:val="20"/>
          <w:szCs w:val="20"/>
          <w:lang w:val="en-GB"/>
        </w:rPr>
        <w:t xml:space="preserve"> the</w:t>
      </w:r>
      <w:r>
        <w:rPr>
          <w:rFonts w:ascii="Calibri" w:hAnsi="Calibri" w:cs="Calibri"/>
          <w:sz w:val="20"/>
          <w:szCs w:val="20"/>
          <w:lang w:val="en-GB"/>
        </w:rPr>
        <w:t xml:space="preserve"> graphs in fig. 7i</w:t>
      </w:r>
      <w:r w:rsidR="00FD4EDF">
        <w:rPr>
          <w:rFonts w:ascii="Calibri" w:hAnsi="Calibri" w:cs="Calibri"/>
          <w:sz w:val="20"/>
          <w:szCs w:val="20"/>
          <w:lang w:val="en-GB"/>
        </w:rPr>
        <w:t xml:space="preserve"> without caspase 3 treatment</w:t>
      </w:r>
      <w:r w:rsidR="00536536">
        <w:rPr>
          <w:rFonts w:ascii="Calibri" w:hAnsi="Calibri" w:cs="Calibri"/>
          <w:sz w:val="20"/>
          <w:szCs w:val="20"/>
          <w:lang w:val="en-GB"/>
        </w:rPr>
        <w:t xml:space="preserve">. </w:t>
      </w:r>
      <w:r w:rsidR="00536536" w:rsidRPr="00FD4EDF">
        <w:rPr>
          <w:rFonts w:ascii="Calibri" w:hAnsi="Calibri" w:cs="Calibri"/>
          <w:sz w:val="20"/>
          <w:szCs w:val="20"/>
          <w:lang w:val="en-GB"/>
        </w:rPr>
        <w:t xml:space="preserve">HD (GM02147) </w:t>
      </w:r>
      <w:r w:rsidR="006C1A32">
        <w:rPr>
          <w:rFonts w:ascii="Calibri" w:hAnsi="Calibri" w:cs="Calibri"/>
          <w:sz w:val="20"/>
          <w:szCs w:val="20"/>
          <w:lang w:val="en-GB"/>
        </w:rPr>
        <w:t xml:space="preserve">patient </w:t>
      </w:r>
      <w:r w:rsidR="00536536" w:rsidRPr="00FD4EDF">
        <w:rPr>
          <w:rFonts w:ascii="Calibri" w:hAnsi="Calibri" w:cs="Calibri"/>
          <w:sz w:val="20"/>
          <w:szCs w:val="20"/>
          <w:lang w:val="en-GB"/>
        </w:rPr>
        <w:t>fibroblast lysate was loaded</w:t>
      </w:r>
      <w:r w:rsidR="00755B0E">
        <w:rPr>
          <w:rFonts w:ascii="Calibri" w:hAnsi="Calibri" w:cs="Calibri"/>
          <w:sz w:val="20"/>
          <w:szCs w:val="20"/>
          <w:lang w:val="en-GB"/>
        </w:rPr>
        <w:t xml:space="preserve"> i</w:t>
      </w:r>
      <w:r w:rsidR="00755B0E" w:rsidRPr="00FD4EDF">
        <w:rPr>
          <w:rFonts w:ascii="Calibri" w:hAnsi="Calibri" w:cs="Calibri"/>
          <w:sz w:val="20"/>
          <w:szCs w:val="20"/>
          <w:lang w:val="en-GB"/>
        </w:rPr>
        <w:t>n capillary 3</w:t>
      </w:r>
      <w:r w:rsidR="00536536" w:rsidRPr="00FD4EDF">
        <w:rPr>
          <w:rFonts w:ascii="Calibri" w:hAnsi="Calibri" w:cs="Calibri"/>
          <w:sz w:val="20"/>
          <w:szCs w:val="20"/>
          <w:lang w:val="en-GB"/>
        </w:rPr>
        <w:t>. SCA7 (GM03561)</w:t>
      </w:r>
      <w:r w:rsidR="006C1A32">
        <w:rPr>
          <w:rFonts w:ascii="Calibri" w:hAnsi="Calibri" w:cs="Calibri"/>
          <w:sz w:val="20"/>
          <w:szCs w:val="20"/>
          <w:lang w:val="en-GB"/>
        </w:rPr>
        <w:t xml:space="preserve"> patient</w:t>
      </w:r>
      <w:r w:rsidR="00536536" w:rsidRPr="00FD4EDF">
        <w:rPr>
          <w:rFonts w:ascii="Calibri" w:hAnsi="Calibri" w:cs="Calibri"/>
          <w:sz w:val="20"/>
          <w:szCs w:val="20"/>
          <w:lang w:val="en-GB"/>
        </w:rPr>
        <w:t xml:space="preserve"> fibroblast lysate was loaded</w:t>
      </w:r>
      <w:r w:rsidR="00755B0E">
        <w:rPr>
          <w:rFonts w:ascii="Calibri" w:hAnsi="Calibri" w:cs="Calibri"/>
          <w:sz w:val="20"/>
          <w:szCs w:val="20"/>
          <w:lang w:val="en-GB"/>
        </w:rPr>
        <w:t xml:space="preserve"> in capillary 15</w:t>
      </w:r>
      <w:r w:rsidR="00536536" w:rsidRPr="00FD4EDF">
        <w:rPr>
          <w:rFonts w:ascii="Calibri" w:hAnsi="Calibri" w:cs="Calibri"/>
          <w:sz w:val="20"/>
          <w:szCs w:val="20"/>
          <w:lang w:val="en-GB"/>
        </w:rPr>
        <w:t>.</w:t>
      </w:r>
    </w:p>
    <w:p w14:paraId="65B14D9C" w14:textId="77777777" w:rsidR="005F682C" w:rsidRDefault="005F682C" w:rsidP="00744558">
      <w:pPr>
        <w:jc w:val="both"/>
        <w:rPr>
          <w:rFonts w:ascii="Calibri" w:hAnsi="Calibri" w:cs="Calibri"/>
          <w:sz w:val="20"/>
          <w:szCs w:val="20"/>
          <w:lang w:val="en-GB"/>
        </w:rPr>
      </w:pPr>
    </w:p>
    <w:p w14:paraId="3F94E736" w14:textId="27F63A65" w:rsidR="00FD4EDF" w:rsidRDefault="00FD4EDF" w:rsidP="00744558">
      <w:pPr>
        <w:jc w:val="both"/>
        <w:rPr>
          <w:rFonts w:ascii="Calibri" w:hAnsi="Calibri" w:cs="Calibri"/>
          <w:sz w:val="20"/>
          <w:szCs w:val="20"/>
          <w:lang w:val="en-GB"/>
        </w:rPr>
      </w:pPr>
      <w:r w:rsidRPr="005F682C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5B7016" wp14:editId="2E3A430B">
                <wp:simplePos x="0" y="0"/>
                <wp:positionH relativeFrom="margin">
                  <wp:posOffset>3962400</wp:posOffset>
                </wp:positionH>
                <wp:positionV relativeFrom="paragraph">
                  <wp:posOffset>1536700</wp:posOffset>
                </wp:positionV>
                <wp:extent cx="2700000" cy="646331"/>
                <wp:effectExtent l="0" t="0" r="0" b="0"/>
                <wp:wrapNone/>
                <wp:docPr id="1475556385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000" cy="6463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8B2CCB7" w14:textId="73A509CF" w:rsidR="00FD4EDF" w:rsidRPr="005521E9" w:rsidRDefault="00FD4EDF" w:rsidP="00FD4EDF">
                            <w:pPr>
                              <w:pStyle w:val="NoSpacing"/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FD4EDF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</w:rPr>
                              <w:t>*Refers to the capillaries used for fig. 7i.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5B7016" id="_x0000_s1032" type="#_x0000_t202" style="position:absolute;left:0;text-align:left;margin-left:312pt;margin-top:121pt;width:212.6pt;height:50.9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" filled="f" stroked="f">
                <v:textbox style="mso-fit-shape-to-text:t">
                  <w:txbxContent>
                    <w:p w14:paraId="58B2CCB7" w14:textId="73A509CF" w:rsidR="00FD4EDF" w:rsidRPr="005521E9" w:rsidRDefault="00FD4EDF" w:rsidP="00FD4EDF">
                      <w:pPr>
                        <w:pStyle w:val="NoSpacing"/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</w:pPr>
                      <w:r w:rsidRPr="00FD4EDF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</w:rPr>
                        <w:t>*Refers to the capillaries used for fig. 7i.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D4EDF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0251EF3B" wp14:editId="3B71AE49">
            <wp:extent cx="4320000" cy="2614208"/>
            <wp:effectExtent l="0" t="0" r="0" b="0"/>
            <wp:docPr id="1171453009" name="Picture 9" descr="A screen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B6510123-E5D9-19B0-79C9-8BE6DB1EB1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453009" name="Picture 9" descr="A screenshot of a computer&#10;&#10;AI-generated content may be incorrect.">
                      <a:extLst>
                        <a:ext uri="{FF2B5EF4-FFF2-40B4-BE49-F238E27FC236}">
                          <a16:creationId xmlns:a16="http://schemas.microsoft.com/office/drawing/2014/main" id="{B6510123-E5D9-19B0-79C9-8BE6DB1EB19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614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4EDF">
        <w:rPr>
          <w:noProof/>
        </w:rPr>
        <w:t xml:space="preserve"> </w:t>
      </w:r>
    </w:p>
    <w:p w14:paraId="1ABD1137" w14:textId="6833CDFD" w:rsidR="00FD4EDF" w:rsidRDefault="00FD4EDF" w:rsidP="00744558">
      <w:pPr>
        <w:jc w:val="both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b/>
          <w:bCs/>
          <w:sz w:val="20"/>
          <w:szCs w:val="20"/>
          <w:lang w:val="en-GB"/>
        </w:rPr>
        <w:t xml:space="preserve">ESM. 5s </w:t>
      </w:r>
      <w:r>
        <w:rPr>
          <w:rFonts w:ascii="Calibri" w:hAnsi="Calibri" w:cs="Calibri"/>
          <w:sz w:val="20"/>
          <w:szCs w:val="20"/>
          <w:lang w:val="en-GB"/>
        </w:rPr>
        <w:t xml:space="preserve">uncropped blot view of the SW assay used for the HD (GM21756) graph without caspase 3 treatment in fig. 7i </w:t>
      </w:r>
    </w:p>
    <w:p w14:paraId="7D1E8087" w14:textId="210BEEC1" w:rsidR="005521E9" w:rsidRDefault="005521E9" w:rsidP="00744558">
      <w:pPr>
        <w:jc w:val="both"/>
        <w:rPr>
          <w:rFonts w:ascii="Calibri" w:hAnsi="Calibri" w:cs="Calibri"/>
          <w:sz w:val="20"/>
          <w:szCs w:val="20"/>
          <w:lang w:val="en-GB"/>
        </w:rPr>
      </w:pPr>
      <w:r w:rsidRPr="005F682C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3DA59C" wp14:editId="798A7025">
                <wp:simplePos x="0" y="0"/>
                <wp:positionH relativeFrom="margin">
                  <wp:posOffset>3962400</wp:posOffset>
                </wp:positionH>
                <wp:positionV relativeFrom="paragraph">
                  <wp:posOffset>1924050</wp:posOffset>
                </wp:positionV>
                <wp:extent cx="2700000" cy="646331"/>
                <wp:effectExtent l="0" t="0" r="0" b="0"/>
                <wp:wrapNone/>
                <wp:docPr id="611357436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000" cy="6463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9FC25F" w14:textId="1D763ABE" w:rsidR="005521E9" w:rsidRPr="005521E9" w:rsidRDefault="005521E9" w:rsidP="005521E9">
                            <w:pPr>
                              <w:pStyle w:val="NoSpacing"/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FD4EDF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</w:rPr>
                              <w:t>*Refers to the capillaries used for fig. 7i.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3DA59C" id="_x0000_s1033" type="#_x0000_t202" style="position:absolute;left:0;text-align:left;margin-left:312pt;margin-top:151.5pt;width:212.6pt;height:50.9pt;z-index:251673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" filled="f" stroked="f">
                <v:textbox style="mso-fit-shape-to-text:t">
                  <w:txbxContent>
                    <w:p w14:paraId="569FC25F" w14:textId="1D763ABE" w:rsidR="005521E9" w:rsidRPr="005521E9" w:rsidRDefault="005521E9" w:rsidP="005521E9">
                      <w:pPr>
                        <w:pStyle w:val="NoSpacing"/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</w:pPr>
                      <w:r w:rsidRPr="00FD4EDF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</w:rPr>
                        <w:t>*Refers to the capillaries used for fig. 7i.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521E9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218CAAC6" wp14:editId="65DD21D1">
            <wp:extent cx="4320000" cy="2618994"/>
            <wp:effectExtent l="0" t="0" r="0" b="0"/>
            <wp:docPr id="994434677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1FA773D3-3AF4-B080-DCCF-C9997DFD2F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1FA773D3-3AF4-B080-DCCF-C9997DFD2F6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61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ECFDC" w14:textId="0EBE2F63" w:rsidR="005521E9" w:rsidRDefault="005521E9" w:rsidP="005521E9">
      <w:pPr>
        <w:jc w:val="both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b/>
          <w:bCs/>
          <w:sz w:val="20"/>
          <w:szCs w:val="20"/>
          <w:lang w:val="en-GB"/>
        </w:rPr>
        <w:t xml:space="preserve">ESM. 5t </w:t>
      </w:r>
      <w:r>
        <w:rPr>
          <w:rFonts w:ascii="Calibri" w:hAnsi="Calibri" w:cs="Calibri"/>
          <w:sz w:val="20"/>
          <w:szCs w:val="20"/>
          <w:lang w:val="en-GB"/>
        </w:rPr>
        <w:t xml:space="preserve">uncropped blot view of the SW assay used for the HD (GM09197) graph without caspase 3 treatment in fig. 7i </w:t>
      </w:r>
    </w:p>
    <w:p w14:paraId="4D50B1EB" w14:textId="2C2B0DEF" w:rsidR="005521E9" w:rsidRDefault="005521E9" w:rsidP="00744558">
      <w:pPr>
        <w:jc w:val="both"/>
        <w:rPr>
          <w:rFonts w:ascii="Calibri" w:hAnsi="Calibri" w:cs="Calibri"/>
          <w:sz w:val="20"/>
          <w:szCs w:val="20"/>
          <w:lang w:val="en-GB"/>
        </w:rPr>
      </w:pPr>
      <w:r w:rsidRPr="005F682C">
        <w:rPr>
          <w:rFonts w:ascii="Calibri" w:hAnsi="Calibri" w:cs="Calibri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37BA68" wp14:editId="15ADF0CD">
                <wp:simplePos x="0" y="0"/>
                <wp:positionH relativeFrom="margin">
                  <wp:posOffset>3930650</wp:posOffset>
                </wp:positionH>
                <wp:positionV relativeFrom="paragraph">
                  <wp:posOffset>1905000</wp:posOffset>
                </wp:positionV>
                <wp:extent cx="2700000" cy="646331"/>
                <wp:effectExtent l="0" t="0" r="0" b="0"/>
                <wp:wrapNone/>
                <wp:docPr id="65119830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000" cy="6463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393AFA8" w14:textId="20D1D133" w:rsidR="005521E9" w:rsidRPr="005521E9" w:rsidRDefault="005521E9" w:rsidP="005521E9">
                            <w:pPr>
                              <w:pStyle w:val="NoSpacing"/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FD4EDF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</w:rPr>
                              <w:t>*Refers to the capillaries used for fig. 7i.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37BA68" id="_x0000_s1034" type="#_x0000_t202" style="position:absolute;left:0;text-align:left;margin-left:309.5pt;margin-top:150pt;width:212.6pt;height:50.9pt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" filled="f" stroked="f">
                <v:textbox style="mso-fit-shape-to-text:t">
                  <w:txbxContent>
                    <w:p w14:paraId="2393AFA8" w14:textId="20D1D133" w:rsidR="005521E9" w:rsidRPr="005521E9" w:rsidRDefault="005521E9" w:rsidP="005521E9">
                      <w:pPr>
                        <w:pStyle w:val="NoSpacing"/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</w:pPr>
                      <w:r w:rsidRPr="00FD4EDF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</w:rPr>
                        <w:t>*Refers to the capillaries used for fig. 7i.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521E9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1245E98A" wp14:editId="3B53E424">
            <wp:extent cx="4320000" cy="2583098"/>
            <wp:effectExtent l="0" t="0" r="0" b="8255"/>
            <wp:docPr id="1463122404" name="Picture 9" descr="A screen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69474BE9-AC04-A680-D642-3B8F9BC42E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122404" name="Picture 9" descr="A screenshot of a computer&#10;&#10;AI-generated content may be incorrect.">
                      <a:extLst>
                        <a:ext uri="{FF2B5EF4-FFF2-40B4-BE49-F238E27FC236}">
                          <a16:creationId xmlns:a16="http://schemas.microsoft.com/office/drawing/2014/main" id="{69474BE9-AC04-A680-D642-3B8F9BC42EA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583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DE1EE" w14:textId="13244454" w:rsidR="005521E9" w:rsidRDefault="005521E9" w:rsidP="005521E9">
      <w:pPr>
        <w:jc w:val="both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b/>
          <w:bCs/>
          <w:sz w:val="20"/>
          <w:szCs w:val="20"/>
          <w:lang w:val="en-GB"/>
        </w:rPr>
        <w:t xml:space="preserve">ESM. 5u </w:t>
      </w:r>
      <w:r>
        <w:rPr>
          <w:rFonts w:ascii="Calibri" w:hAnsi="Calibri" w:cs="Calibri"/>
          <w:sz w:val="20"/>
          <w:szCs w:val="20"/>
          <w:lang w:val="en-GB"/>
        </w:rPr>
        <w:t xml:space="preserve">uncropped blot view of the SW assay used for the SCA3 (GM06153) graph with caspase 3 treatment in fig. 7i </w:t>
      </w:r>
    </w:p>
    <w:p w14:paraId="5101469C" w14:textId="77777777" w:rsidR="005521E9" w:rsidRDefault="005521E9" w:rsidP="005521E9">
      <w:pPr>
        <w:jc w:val="both"/>
        <w:rPr>
          <w:rFonts w:ascii="Calibri" w:hAnsi="Calibri" w:cs="Calibri"/>
          <w:sz w:val="20"/>
          <w:szCs w:val="20"/>
          <w:lang w:val="en-GB"/>
        </w:rPr>
      </w:pPr>
    </w:p>
    <w:p w14:paraId="48E36895" w14:textId="1D7AD459" w:rsidR="005521E9" w:rsidRDefault="005521E9" w:rsidP="00744558">
      <w:pPr>
        <w:jc w:val="both"/>
        <w:rPr>
          <w:rFonts w:ascii="Calibri" w:hAnsi="Calibri" w:cs="Calibri"/>
          <w:sz w:val="20"/>
          <w:szCs w:val="20"/>
          <w:lang w:val="en-GB"/>
        </w:rPr>
      </w:pPr>
      <w:r w:rsidRPr="005521E9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4B620E3" wp14:editId="74A226E1">
                <wp:simplePos x="0" y="0"/>
                <wp:positionH relativeFrom="column">
                  <wp:posOffset>3930650</wp:posOffset>
                </wp:positionH>
                <wp:positionV relativeFrom="paragraph">
                  <wp:posOffset>1944804</wp:posOffset>
                </wp:positionV>
                <wp:extent cx="2700000" cy="1015663"/>
                <wp:effectExtent l="0" t="0" r="0" b="0"/>
                <wp:wrapNone/>
                <wp:docPr id="9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7DF453E5-8154-7CDA-0EAB-E7DB13145C3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000" cy="101566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663796B" w14:textId="0E7A97E0" w:rsidR="005521E9" w:rsidRPr="005521E9" w:rsidRDefault="005521E9" w:rsidP="005521E9">
                            <w:pPr>
                              <w:pStyle w:val="NoSpacing"/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  <w14:ligatures w14:val="none"/>
                              </w:rPr>
                            </w:pPr>
                            <w:r w:rsidRPr="005521E9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</w:rPr>
                              <w:t xml:space="preserve">*Refers to </w:t>
                            </w:r>
                            <w:r w:rsidR="00536536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</w:rPr>
                              <w:t xml:space="preserve">the capillaries </w:t>
                            </w:r>
                            <w:r w:rsidRPr="005521E9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</w:rPr>
                              <w:t>used for fig. 7i.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B620E3" id="TextBox 8" o:spid="_x0000_s1035" type="#_x0000_t202" style="position:absolute;left:0;text-align:left;margin-left:309.5pt;margin-top:153.15pt;width:212.6pt;height:79.9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" filled="f" stroked="f">
                <v:textbox style="mso-fit-shape-to-text:t">
                  <w:txbxContent>
                    <w:p w14:paraId="7663796B" w14:textId="0E7A97E0" w:rsidR="005521E9" w:rsidRPr="005521E9" w:rsidRDefault="005521E9" w:rsidP="005521E9">
                      <w:pPr>
                        <w:pStyle w:val="NoSpacing"/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  <w14:ligatures w14:val="none"/>
                        </w:rPr>
                      </w:pPr>
                      <w:r w:rsidRPr="005521E9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</w:rPr>
                        <w:t xml:space="preserve">*Refers to </w:t>
                      </w:r>
                      <w:r w:rsidR="00536536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</w:rPr>
                        <w:t xml:space="preserve">the capillaries </w:t>
                      </w:r>
                      <w:r w:rsidRPr="005521E9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</w:rPr>
                        <w:t>used for fig. 7i.</w:t>
                      </w:r>
                    </w:p>
                  </w:txbxContent>
                </v:textbox>
              </v:shape>
            </w:pict>
          </mc:Fallback>
        </mc:AlternateContent>
      </w:r>
      <w:r w:rsidRPr="005521E9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2D21B7C1" wp14:editId="1C63FE64">
            <wp:extent cx="4320000" cy="2486896"/>
            <wp:effectExtent l="0" t="0" r="0" b="8890"/>
            <wp:docPr id="672615092" name="Picture 15" descr="A screen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DED067E8-2094-570A-E6CA-9CCAACC86EB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615092" name="Picture 15" descr="A screenshot of a computer&#10;&#10;AI-generated content may be incorrect.">
                      <a:extLst>
                        <a:ext uri="{FF2B5EF4-FFF2-40B4-BE49-F238E27FC236}">
                          <a16:creationId xmlns:a16="http://schemas.microsoft.com/office/drawing/2014/main" id="{DED067E8-2094-570A-E6CA-9CCAACC86EB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4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63E0D" w14:textId="2AAB6E40" w:rsidR="005521E9" w:rsidRDefault="005521E9" w:rsidP="005521E9">
      <w:pPr>
        <w:jc w:val="both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b/>
          <w:bCs/>
          <w:sz w:val="20"/>
          <w:szCs w:val="20"/>
          <w:lang w:val="en-GB"/>
        </w:rPr>
        <w:t>ESM. 5</w:t>
      </w:r>
      <w:r w:rsidR="00DA3D95">
        <w:rPr>
          <w:rFonts w:ascii="Calibri" w:hAnsi="Calibri" w:cs="Calibri"/>
          <w:b/>
          <w:bCs/>
          <w:sz w:val="20"/>
          <w:szCs w:val="20"/>
          <w:lang w:val="en-GB"/>
        </w:rPr>
        <w:t>v</w:t>
      </w:r>
      <w:r>
        <w:rPr>
          <w:rFonts w:ascii="Calibri" w:hAnsi="Calibri" w:cs="Calibri"/>
          <w:b/>
          <w:bCs/>
          <w:sz w:val="20"/>
          <w:szCs w:val="20"/>
          <w:lang w:val="en-GB"/>
        </w:rPr>
        <w:t xml:space="preserve"> </w:t>
      </w:r>
      <w:r>
        <w:rPr>
          <w:rFonts w:ascii="Calibri" w:hAnsi="Calibri" w:cs="Calibri"/>
          <w:sz w:val="20"/>
          <w:szCs w:val="20"/>
          <w:lang w:val="en-GB"/>
        </w:rPr>
        <w:t>uncropped blot view of one of the SW assay</w:t>
      </w:r>
      <w:r w:rsidR="00DC3DEF">
        <w:rPr>
          <w:rFonts w:ascii="Calibri" w:hAnsi="Calibri" w:cs="Calibri"/>
          <w:sz w:val="20"/>
          <w:szCs w:val="20"/>
          <w:lang w:val="en-GB"/>
        </w:rPr>
        <w:t>s</w:t>
      </w:r>
      <w:r>
        <w:rPr>
          <w:rFonts w:ascii="Calibri" w:hAnsi="Calibri" w:cs="Calibri"/>
          <w:sz w:val="20"/>
          <w:szCs w:val="20"/>
          <w:lang w:val="en-GB"/>
        </w:rPr>
        <w:t xml:space="preserve"> used for graphs in fig. 7i with caspase 3 treatment</w:t>
      </w:r>
      <w:r w:rsidR="00536536" w:rsidRPr="00536536">
        <w:rPr>
          <w:rFonts w:ascii="Calibri" w:hAnsi="Calibri" w:cs="Calibri"/>
          <w:sz w:val="20"/>
          <w:szCs w:val="20"/>
          <w:lang w:val="en-GB"/>
        </w:rPr>
        <w:t xml:space="preserve">. HD (GM02147) </w:t>
      </w:r>
      <w:r w:rsidR="006C1A32">
        <w:rPr>
          <w:rFonts w:ascii="Calibri" w:hAnsi="Calibri" w:cs="Calibri"/>
          <w:sz w:val="20"/>
          <w:szCs w:val="20"/>
          <w:lang w:val="en-GB"/>
        </w:rPr>
        <w:t xml:space="preserve">patient </w:t>
      </w:r>
      <w:r w:rsidR="00536536" w:rsidRPr="00536536">
        <w:rPr>
          <w:rFonts w:ascii="Calibri" w:hAnsi="Calibri" w:cs="Calibri"/>
          <w:sz w:val="20"/>
          <w:szCs w:val="20"/>
          <w:lang w:val="en-GB"/>
        </w:rPr>
        <w:t>fibroblast lysate was loaded</w:t>
      </w:r>
      <w:r w:rsidR="006C1A32">
        <w:rPr>
          <w:rFonts w:ascii="Calibri" w:hAnsi="Calibri" w:cs="Calibri"/>
          <w:sz w:val="20"/>
          <w:szCs w:val="20"/>
          <w:lang w:val="en-GB"/>
        </w:rPr>
        <w:t xml:space="preserve"> in capillary 12</w:t>
      </w:r>
      <w:r w:rsidR="00536536" w:rsidRPr="00536536">
        <w:rPr>
          <w:rFonts w:ascii="Calibri" w:hAnsi="Calibri" w:cs="Calibri"/>
          <w:sz w:val="20"/>
          <w:szCs w:val="20"/>
          <w:lang w:val="en-GB"/>
        </w:rPr>
        <w:t xml:space="preserve">. HD (GM21756) </w:t>
      </w:r>
      <w:r w:rsidR="006C1A32">
        <w:rPr>
          <w:rFonts w:ascii="Calibri" w:hAnsi="Calibri" w:cs="Calibri"/>
          <w:sz w:val="20"/>
          <w:szCs w:val="20"/>
          <w:lang w:val="en-GB"/>
        </w:rPr>
        <w:t xml:space="preserve">patient </w:t>
      </w:r>
      <w:r w:rsidR="00536536" w:rsidRPr="00536536">
        <w:rPr>
          <w:rFonts w:ascii="Calibri" w:hAnsi="Calibri" w:cs="Calibri"/>
          <w:sz w:val="20"/>
          <w:szCs w:val="20"/>
          <w:lang w:val="en-GB"/>
        </w:rPr>
        <w:t>fibroblast lysate was loaded</w:t>
      </w:r>
      <w:r w:rsidR="006C1A32">
        <w:rPr>
          <w:rFonts w:ascii="Calibri" w:hAnsi="Calibri" w:cs="Calibri"/>
          <w:sz w:val="20"/>
          <w:szCs w:val="20"/>
          <w:lang w:val="en-GB"/>
        </w:rPr>
        <w:t xml:space="preserve"> in capillary 16</w:t>
      </w:r>
      <w:r w:rsidR="00536536" w:rsidRPr="00536536">
        <w:rPr>
          <w:rFonts w:ascii="Calibri" w:hAnsi="Calibri" w:cs="Calibri"/>
          <w:sz w:val="20"/>
          <w:szCs w:val="20"/>
          <w:lang w:val="en-GB"/>
        </w:rPr>
        <w:t xml:space="preserve">. </w:t>
      </w:r>
      <w:r w:rsidR="006C1A32" w:rsidRPr="00536536">
        <w:rPr>
          <w:rFonts w:ascii="Calibri" w:hAnsi="Calibri" w:cs="Calibri"/>
          <w:sz w:val="20"/>
          <w:szCs w:val="20"/>
          <w:lang w:val="en-GB"/>
        </w:rPr>
        <w:t>HD (</w:t>
      </w:r>
      <w:r w:rsidR="006C1A32">
        <w:rPr>
          <w:rFonts w:ascii="Calibri" w:hAnsi="Calibri" w:cs="Calibri"/>
          <w:sz w:val="20"/>
          <w:szCs w:val="20"/>
          <w:lang w:val="en-GB"/>
        </w:rPr>
        <w:t>GM09197</w:t>
      </w:r>
      <w:r w:rsidR="006C1A32" w:rsidRPr="00536536">
        <w:rPr>
          <w:rFonts w:ascii="Calibri" w:hAnsi="Calibri" w:cs="Calibri"/>
          <w:sz w:val="20"/>
          <w:szCs w:val="20"/>
          <w:lang w:val="en-GB"/>
        </w:rPr>
        <w:t xml:space="preserve">) </w:t>
      </w:r>
      <w:r w:rsidR="006C1A32">
        <w:rPr>
          <w:rFonts w:ascii="Calibri" w:hAnsi="Calibri" w:cs="Calibri"/>
          <w:sz w:val="20"/>
          <w:szCs w:val="20"/>
          <w:lang w:val="en-GB"/>
        </w:rPr>
        <w:t xml:space="preserve">patient </w:t>
      </w:r>
      <w:r w:rsidR="006C1A32" w:rsidRPr="00536536">
        <w:rPr>
          <w:rFonts w:ascii="Calibri" w:hAnsi="Calibri" w:cs="Calibri"/>
          <w:sz w:val="20"/>
          <w:szCs w:val="20"/>
          <w:lang w:val="en-GB"/>
        </w:rPr>
        <w:t>fibroblast lysate was loaded</w:t>
      </w:r>
      <w:r w:rsidR="006C1A32">
        <w:rPr>
          <w:rFonts w:ascii="Calibri" w:hAnsi="Calibri" w:cs="Calibri"/>
          <w:sz w:val="20"/>
          <w:szCs w:val="20"/>
          <w:lang w:val="en-GB"/>
        </w:rPr>
        <w:t xml:space="preserve"> in capillary 16</w:t>
      </w:r>
      <w:r w:rsidR="006C1A32" w:rsidRPr="00536536">
        <w:rPr>
          <w:rFonts w:ascii="Calibri" w:hAnsi="Calibri" w:cs="Calibri"/>
          <w:sz w:val="20"/>
          <w:szCs w:val="20"/>
          <w:lang w:val="en-GB"/>
        </w:rPr>
        <w:t>.</w:t>
      </w:r>
    </w:p>
    <w:p w14:paraId="1018FA62" w14:textId="3BFD7D61" w:rsidR="00903A48" w:rsidRDefault="00903A48" w:rsidP="005521E9">
      <w:pPr>
        <w:jc w:val="both"/>
        <w:rPr>
          <w:rFonts w:ascii="Calibri" w:hAnsi="Calibri" w:cs="Calibri"/>
          <w:sz w:val="20"/>
          <w:szCs w:val="20"/>
          <w:lang w:val="en-GB"/>
        </w:rPr>
      </w:pPr>
      <w:r w:rsidRPr="00903A48">
        <w:rPr>
          <w:rFonts w:ascii="Calibri" w:hAnsi="Calibri" w:cs="Calibri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9E05C50" wp14:editId="7198221C">
                <wp:simplePos x="0" y="0"/>
                <wp:positionH relativeFrom="column">
                  <wp:posOffset>3962400</wp:posOffset>
                </wp:positionH>
                <wp:positionV relativeFrom="paragraph">
                  <wp:posOffset>2040890</wp:posOffset>
                </wp:positionV>
                <wp:extent cx="2700000" cy="276999"/>
                <wp:effectExtent l="0" t="0" r="0" b="0"/>
                <wp:wrapNone/>
                <wp:docPr id="496290193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000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D4C4190" w14:textId="72B06756" w:rsidR="00903A48" w:rsidRPr="00707B65" w:rsidRDefault="00903A48" w:rsidP="00903A48">
                            <w:pPr>
                              <w:pStyle w:val="NoSpacing"/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707B65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</w:rPr>
                              <w:t xml:space="preserve">*Refers to the </w:t>
                            </w:r>
                            <w:r w:rsidR="00694788" w:rsidRPr="00707B65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</w:rPr>
                              <w:t>capillaries</w:t>
                            </w:r>
                            <w:r w:rsidRPr="00707B65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</w:rPr>
                              <w:t xml:space="preserve"> shown in Online Resource 3a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E05C50" id="TextBox 10" o:spid="_x0000_s1036" type="#_x0000_t202" style="position:absolute;left:0;text-align:left;margin-left:312pt;margin-top:160.7pt;width:212.6pt;height:21.8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" filled="f" stroked="f">
                <v:textbox style="mso-fit-shape-to-text:t">
                  <w:txbxContent>
                    <w:p w14:paraId="3D4C4190" w14:textId="72B06756" w:rsidR="00903A48" w:rsidRPr="00707B65" w:rsidRDefault="00903A48" w:rsidP="00903A48">
                      <w:pPr>
                        <w:pStyle w:val="NoSpacing"/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</w:rPr>
                      </w:pPr>
                      <w:r w:rsidRPr="00707B65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</w:rPr>
                        <w:t xml:space="preserve">*Refers to the </w:t>
                      </w:r>
                      <w:r w:rsidR="00694788" w:rsidRPr="00707B65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</w:rPr>
                        <w:t>capillaries</w:t>
                      </w:r>
                      <w:r w:rsidRPr="00707B65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</w:rPr>
                        <w:t xml:space="preserve"> shown in Online Resource 3a</w:t>
                      </w:r>
                    </w:p>
                  </w:txbxContent>
                </v:textbox>
              </v:shape>
            </w:pict>
          </mc:Fallback>
        </mc:AlternateContent>
      </w:r>
      <w:r w:rsidRPr="00903A48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2A5A32B8" wp14:editId="10558470">
            <wp:extent cx="4320000" cy="2677864"/>
            <wp:effectExtent l="0" t="0" r="4445" b="8255"/>
            <wp:docPr id="18" name="Picture 17" descr="A screen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8680AEE3-43C8-8E28-F67B-74E493239A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 descr="A screenshot of a computer&#10;&#10;AI-generated content may be incorrect.">
                      <a:extLst>
                        <a:ext uri="{FF2B5EF4-FFF2-40B4-BE49-F238E27FC236}">
                          <a16:creationId xmlns:a16="http://schemas.microsoft.com/office/drawing/2014/main" id="{8680AEE3-43C8-8E28-F67B-74E493239A2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677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4AB44" w14:textId="034E88F2" w:rsidR="00386FF7" w:rsidRDefault="00903A48" w:rsidP="00903A48">
      <w:pPr>
        <w:jc w:val="both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b/>
          <w:bCs/>
          <w:sz w:val="20"/>
          <w:szCs w:val="20"/>
          <w:lang w:val="en-GB"/>
        </w:rPr>
        <w:t xml:space="preserve">ESM. 5w </w:t>
      </w:r>
      <w:r>
        <w:rPr>
          <w:rFonts w:ascii="Calibri" w:hAnsi="Calibri" w:cs="Calibri"/>
          <w:sz w:val="20"/>
          <w:szCs w:val="20"/>
          <w:lang w:val="en-GB"/>
        </w:rPr>
        <w:t>uncropped blot view</w:t>
      </w:r>
      <w:r w:rsidR="00AB43C7">
        <w:rPr>
          <w:rFonts w:ascii="Calibri" w:hAnsi="Calibri" w:cs="Calibri"/>
          <w:sz w:val="20"/>
          <w:szCs w:val="20"/>
          <w:lang w:val="en-GB"/>
        </w:rPr>
        <w:t xml:space="preserve"> of</w:t>
      </w:r>
      <w:r>
        <w:rPr>
          <w:rFonts w:ascii="Calibri" w:hAnsi="Calibri" w:cs="Calibri"/>
          <w:sz w:val="20"/>
          <w:szCs w:val="20"/>
          <w:lang w:val="en-GB"/>
        </w:rPr>
        <w:t xml:space="preserve"> the SW assay used for the graph in Online Resource 3a</w:t>
      </w:r>
      <w:r w:rsidR="00386FF7">
        <w:rPr>
          <w:rFonts w:ascii="Calibri" w:hAnsi="Calibri" w:cs="Calibri"/>
          <w:sz w:val="20"/>
          <w:szCs w:val="20"/>
          <w:lang w:val="en-GB"/>
        </w:rPr>
        <w:t xml:space="preserve"> (ESM. 3a)</w:t>
      </w:r>
    </w:p>
    <w:p w14:paraId="05FC2CDF" w14:textId="7AD2F0F1" w:rsidR="00903A48" w:rsidRDefault="00903A48" w:rsidP="005521E9">
      <w:pPr>
        <w:jc w:val="both"/>
        <w:rPr>
          <w:rFonts w:ascii="Calibri" w:hAnsi="Calibri" w:cs="Calibri"/>
          <w:sz w:val="20"/>
          <w:szCs w:val="20"/>
          <w:lang w:val="en-GB"/>
        </w:rPr>
      </w:pPr>
    </w:p>
    <w:p w14:paraId="734B36C6" w14:textId="06BFCACF" w:rsidR="00386FF7" w:rsidRDefault="00386FF7" w:rsidP="005521E9">
      <w:pPr>
        <w:jc w:val="both"/>
        <w:rPr>
          <w:rFonts w:ascii="Calibri" w:hAnsi="Calibri" w:cs="Calibri"/>
          <w:sz w:val="20"/>
          <w:szCs w:val="20"/>
          <w:lang w:val="en-GB"/>
        </w:rPr>
      </w:pPr>
      <w:r w:rsidRPr="00903A48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8FDBCE" wp14:editId="49D7A9C1">
                <wp:simplePos x="0" y="0"/>
                <wp:positionH relativeFrom="column">
                  <wp:posOffset>3963670</wp:posOffset>
                </wp:positionH>
                <wp:positionV relativeFrom="paragraph">
                  <wp:posOffset>1947545</wp:posOffset>
                </wp:positionV>
                <wp:extent cx="2700000" cy="276999"/>
                <wp:effectExtent l="0" t="0" r="0" b="0"/>
                <wp:wrapNone/>
                <wp:docPr id="1136631050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000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3F5A48" w14:textId="7479552F" w:rsidR="00386FF7" w:rsidRPr="00707B65" w:rsidRDefault="00386FF7" w:rsidP="00386FF7">
                            <w:pPr>
                              <w:pStyle w:val="NoSpacing"/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707B65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</w:rPr>
                              <w:t>*Refers to the capillaries shown in Online Resource 3b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8FDBCE" id="_x0000_s1037" type="#_x0000_t202" style="position:absolute;left:0;text-align:left;margin-left:312.1pt;margin-top:153.35pt;width:212.6pt;height:21.8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" filled="f" stroked="f">
                <v:textbox style="mso-fit-shape-to-text:t">
                  <w:txbxContent>
                    <w:p w14:paraId="513F5A48" w14:textId="7479552F" w:rsidR="00386FF7" w:rsidRPr="00707B65" w:rsidRDefault="00386FF7" w:rsidP="00386FF7">
                      <w:pPr>
                        <w:pStyle w:val="NoSpacing"/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</w:rPr>
                      </w:pPr>
                      <w:r w:rsidRPr="00707B65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</w:rPr>
                        <w:t>*Refers to the capillaries shown in Online Resource 3b</w:t>
                      </w:r>
                    </w:p>
                  </w:txbxContent>
                </v:textbox>
              </v:shape>
            </w:pict>
          </mc:Fallback>
        </mc:AlternateContent>
      </w:r>
      <w:r w:rsidRPr="00386FF7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28C6ADC7" wp14:editId="28099CE3">
            <wp:extent cx="4320000" cy="2621387"/>
            <wp:effectExtent l="0" t="0" r="0" b="7620"/>
            <wp:docPr id="14" name="Picture 13" descr="A screen shot of a graph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00865D7A-17E8-92B3-E6E2-3C1765FB99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A screen shot of a graph&#10;&#10;AI-generated content may be incorrect.">
                      <a:extLst>
                        <a:ext uri="{FF2B5EF4-FFF2-40B4-BE49-F238E27FC236}">
                          <a16:creationId xmlns:a16="http://schemas.microsoft.com/office/drawing/2014/main" id="{00865D7A-17E8-92B3-E6E2-3C1765FB992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621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FC242" w14:textId="7FB78757" w:rsidR="00386FF7" w:rsidRDefault="00386FF7" w:rsidP="00386FF7">
      <w:pPr>
        <w:jc w:val="both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b/>
          <w:bCs/>
          <w:sz w:val="20"/>
          <w:szCs w:val="20"/>
          <w:lang w:val="en-GB"/>
        </w:rPr>
        <w:t xml:space="preserve">ESM. 5x </w:t>
      </w:r>
      <w:r>
        <w:rPr>
          <w:rFonts w:ascii="Calibri" w:hAnsi="Calibri" w:cs="Calibri"/>
          <w:sz w:val="20"/>
          <w:szCs w:val="20"/>
          <w:lang w:val="en-GB"/>
        </w:rPr>
        <w:t>uncropped blot view</w:t>
      </w:r>
      <w:r w:rsidR="00AB43C7">
        <w:rPr>
          <w:rFonts w:ascii="Calibri" w:hAnsi="Calibri" w:cs="Calibri"/>
          <w:sz w:val="20"/>
          <w:szCs w:val="20"/>
          <w:lang w:val="en-GB"/>
        </w:rPr>
        <w:t xml:space="preserve"> of</w:t>
      </w:r>
      <w:r>
        <w:rPr>
          <w:rFonts w:ascii="Calibri" w:hAnsi="Calibri" w:cs="Calibri"/>
          <w:sz w:val="20"/>
          <w:szCs w:val="20"/>
          <w:lang w:val="en-GB"/>
        </w:rPr>
        <w:t xml:space="preserve"> the SW assay used for the graph in Online Resource 3b (ESM. 3b)</w:t>
      </w:r>
    </w:p>
    <w:p w14:paraId="7C84B665" w14:textId="445D2EE5" w:rsidR="005521E9" w:rsidRDefault="00707B65" w:rsidP="00744558">
      <w:pPr>
        <w:jc w:val="both"/>
        <w:rPr>
          <w:rFonts w:ascii="Calibri" w:hAnsi="Calibri" w:cs="Calibri"/>
          <w:sz w:val="20"/>
          <w:szCs w:val="20"/>
          <w:lang w:val="en-GB"/>
        </w:rPr>
      </w:pPr>
      <w:r w:rsidRPr="00707B65">
        <w:rPr>
          <w:rFonts w:ascii="Calibri" w:hAnsi="Calibri" w:cs="Calibri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EF4360B" wp14:editId="7C087CBE">
                <wp:simplePos x="0" y="0"/>
                <wp:positionH relativeFrom="page">
                  <wp:posOffset>4881245</wp:posOffset>
                </wp:positionH>
                <wp:positionV relativeFrom="paragraph">
                  <wp:posOffset>1960245</wp:posOffset>
                </wp:positionV>
                <wp:extent cx="2700000" cy="276999"/>
                <wp:effectExtent l="0" t="0" r="0" b="0"/>
                <wp:wrapNone/>
                <wp:docPr id="615062842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000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DF6EA1E" w14:textId="6DC5F185" w:rsidR="00707B65" w:rsidRPr="00707B65" w:rsidRDefault="00707B65" w:rsidP="00707B65">
                            <w:pPr>
                              <w:pStyle w:val="NoSpacing"/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  <w14:ligatures w14:val="none"/>
                              </w:rPr>
                            </w:pPr>
                            <w:r w:rsidRPr="00707B65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</w:rPr>
                              <w:t xml:space="preserve">*Refers to the </w:t>
                            </w:r>
                            <w:r w:rsidR="003B5F50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</w:rPr>
                              <w:t>capillaries</w:t>
                            </w:r>
                            <w:r w:rsidRPr="00707B65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</w:rPr>
                              <w:t xml:space="preserve"> shown in Online Resource 3c and 3d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F4360B" id="_x0000_s1038" type="#_x0000_t202" style="position:absolute;left:0;text-align:left;margin-left:384.35pt;margin-top:154.35pt;width:212.6pt;height:21.8pt;z-index:2516838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" filled="f" stroked="f">
                <v:textbox style="mso-fit-shape-to-text:t">
                  <w:txbxContent>
                    <w:p w14:paraId="4DF6EA1E" w14:textId="6DC5F185" w:rsidR="00707B65" w:rsidRPr="00707B65" w:rsidRDefault="00707B65" w:rsidP="00707B65">
                      <w:pPr>
                        <w:pStyle w:val="NoSpacing"/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  <w14:ligatures w14:val="none"/>
                        </w:rPr>
                      </w:pPr>
                      <w:r w:rsidRPr="00707B65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</w:rPr>
                        <w:t xml:space="preserve">*Refers to the </w:t>
                      </w:r>
                      <w:r w:rsidR="003B5F50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</w:rPr>
                        <w:t>capillaries</w:t>
                      </w:r>
                      <w:r w:rsidRPr="00707B65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</w:rPr>
                        <w:t xml:space="preserve"> shown in Online Resource 3c and 3d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07B65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7A0C6603" wp14:editId="37EF362F">
            <wp:extent cx="4320000" cy="2562517"/>
            <wp:effectExtent l="0" t="0" r="0" b="9525"/>
            <wp:docPr id="672614867" name="Picture 15" descr="A screen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8BA7BA46-DE40-7CB8-C26A-0CE02A3C07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614867" name="Picture 15" descr="A screenshot of a computer&#10;&#10;AI-generated content may be incorrect.">
                      <a:extLst>
                        <a:ext uri="{FF2B5EF4-FFF2-40B4-BE49-F238E27FC236}">
                          <a16:creationId xmlns:a16="http://schemas.microsoft.com/office/drawing/2014/main" id="{8BA7BA46-DE40-7CB8-C26A-0CE02A3C070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562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7B65">
        <w:rPr>
          <w:noProof/>
        </w:rPr>
        <w:t xml:space="preserve"> </w:t>
      </w:r>
    </w:p>
    <w:p w14:paraId="1E65C26C" w14:textId="20B0D5CC" w:rsidR="00707B65" w:rsidRDefault="00707B65" w:rsidP="00707B65">
      <w:pPr>
        <w:jc w:val="both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b/>
          <w:bCs/>
          <w:sz w:val="20"/>
          <w:szCs w:val="20"/>
          <w:lang w:val="en-GB"/>
        </w:rPr>
        <w:t xml:space="preserve">ESM. 5y </w:t>
      </w:r>
      <w:r>
        <w:rPr>
          <w:rFonts w:ascii="Calibri" w:hAnsi="Calibri" w:cs="Calibri"/>
          <w:sz w:val="20"/>
          <w:szCs w:val="20"/>
          <w:lang w:val="en-GB"/>
        </w:rPr>
        <w:t>uncropped blot view</w:t>
      </w:r>
      <w:r w:rsidR="00AB43C7">
        <w:rPr>
          <w:rFonts w:ascii="Calibri" w:hAnsi="Calibri" w:cs="Calibri"/>
          <w:sz w:val="20"/>
          <w:szCs w:val="20"/>
          <w:lang w:val="en-GB"/>
        </w:rPr>
        <w:t xml:space="preserve"> of</w:t>
      </w:r>
      <w:r>
        <w:rPr>
          <w:rFonts w:ascii="Calibri" w:hAnsi="Calibri" w:cs="Calibri"/>
          <w:sz w:val="20"/>
          <w:szCs w:val="20"/>
          <w:lang w:val="en-GB"/>
        </w:rPr>
        <w:t xml:space="preserve"> the SW assay used for the graph</w:t>
      </w:r>
      <w:r w:rsidR="00E2748A">
        <w:rPr>
          <w:rFonts w:ascii="Calibri" w:hAnsi="Calibri" w:cs="Calibri"/>
          <w:sz w:val="20"/>
          <w:szCs w:val="20"/>
          <w:lang w:val="en-GB"/>
        </w:rPr>
        <w:t>s</w:t>
      </w:r>
      <w:r>
        <w:rPr>
          <w:rFonts w:ascii="Calibri" w:hAnsi="Calibri" w:cs="Calibri"/>
          <w:sz w:val="20"/>
          <w:szCs w:val="20"/>
          <w:lang w:val="en-GB"/>
        </w:rPr>
        <w:t xml:space="preserve"> in Online Resource 3c/d (ESM. 3c/d)</w:t>
      </w:r>
    </w:p>
    <w:p w14:paraId="48A753E2" w14:textId="77777777" w:rsidR="006A760B" w:rsidRDefault="006A760B" w:rsidP="00707B65">
      <w:pPr>
        <w:jc w:val="both"/>
        <w:rPr>
          <w:rFonts w:ascii="Calibri" w:hAnsi="Calibri" w:cs="Calibri"/>
          <w:sz w:val="20"/>
          <w:szCs w:val="20"/>
          <w:lang w:val="en-GB"/>
        </w:rPr>
      </w:pPr>
    </w:p>
    <w:p w14:paraId="1CCAD883" w14:textId="48011291" w:rsidR="00707B65" w:rsidRDefault="006A760B" w:rsidP="00744558">
      <w:pPr>
        <w:jc w:val="both"/>
        <w:rPr>
          <w:noProof/>
        </w:rPr>
      </w:pPr>
      <w:r w:rsidRPr="006A760B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ACAC1D6" wp14:editId="7B532DDC">
                <wp:simplePos x="0" y="0"/>
                <wp:positionH relativeFrom="column">
                  <wp:posOffset>3938198</wp:posOffset>
                </wp:positionH>
                <wp:positionV relativeFrom="paragraph">
                  <wp:posOffset>2352040</wp:posOffset>
                </wp:positionV>
                <wp:extent cx="2752253" cy="276999"/>
                <wp:effectExtent l="0" t="0" r="0" b="0"/>
                <wp:wrapNone/>
                <wp:docPr id="898787404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253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2BD52D" w14:textId="6720C143" w:rsidR="006A760B" w:rsidRPr="006A760B" w:rsidRDefault="006A760B" w:rsidP="006A760B">
                            <w:pPr>
                              <w:pStyle w:val="NoSpacing"/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  <w14:ligatures w14:val="none"/>
                              </w:rPr>
                            </w:pPr>
                            <w:r w:rsidRPr="006A760B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</w:rPr>
                              <w:t xml:space="preserve">*ATXN1 antibodies shown in Online 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</w:rPr>
                              <w:t>R</w:t>
                            </w:r>
                            <w:r w:rsidRPr="006A760B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</w:rPr>
                              <w:t>esource 4a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</w:rPr>
                              <w:t>-</w:t>
                            </w:r>
                            <w:r w:rsidRPr="006A760B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</w:rPr>
                              <w:t>c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CAC1D6" id="TextBox 17" o:spid="_x0000_s1039" type="#_x0000_t202" style="position:absolute;left:0;text-align:left;margin-left:310.1pt;margin-top:185.2pt;width:216.7pt;height:21.8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" filled="f" stroked="f">
                <v:textbox style="mso-fit-shape-to-text:t">
                  <w:txbxContent>
                    <w:p w14:paraId="532BD52D" w14:textId="6720C143" w:rsidR="006A760B" w:rsidRPr="006A760B" w:rsidRDefault="006A760B" w:rsidP="006A760B">
                      <w:pPr>
                        <w:pStyle w:val="NoSpacing"/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  <w14:ligatures w14:val="none"/>
                        </w:rPr>
                      </w:pPr>
                      <w:r w:rsidRPr="006A760B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</w:rPr>
                        <w:t xml:space="preserve">*ATXN1 antibodies shown in Online </w:t>
                      </w:r>
                      <w:r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</w:rPr>
                        <w:t>R</w:t>
                      </w:r>
                      <w:r w:rsidRPr="006A760B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</w:rPr>
                        <w:t>esource 4a</w:t>
                      </w:r>
                      <w:r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</w:rPr>
                        <w:t>-</w:t>
                      </w:r>
                      <w:r w:rsidRPr="006A760B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6A760B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218E9117" wp14:editId="3D572E47">
            <wp:extent cx="4957845" cy="2699735"/>
            <wp:effectExtent l="0" t="0" r="0" b="5715"/>
            <wp:docPr id="1021664029" name="Picture 25" descr="A screenshot of a computer screen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F5C836FC-5FC4-C367-FE00-A6CF313CA83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664029" name="Picture 25" descr="A screenshot of a computer screen&#10;&#10;AI-generated content may be incorrect.">
                      <a:extLst>
                        <a:ext uri="{FF2B5EF4-FFF2-40B4-BE49-F238E27FC236}">
                          <a16:creationId xmlns:a16="http://schemas.microsoft.com/office/drawing/2014/main" id="{F5C836FC-5FC4-C367-FE00-A6CF313CA83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972277" cy="2707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760B">
        <w:rPr>
          <w:noProof/>
        </w:rPr>
        <w:t xml:space="preserve"> </w:t>
      </w:r>
    </w:p>
    <w:p w14:paraId="477AD0A3" w14:textId="75B89690" w:rsidR="00E2748A" w:rsidRDefault="00E2748A" w:rsidP="00E2748A">
      <w:pPr>
        <w:jc w:val="both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b/>
          <w:bCs/>
          <w:sz w:val="20"/>
          <w:szCs w:val="20"/>
          <w:lang w:val="en-GB"/>
        </w:rPr>
        <w:t xml:space="preserve">ESM. 5z </w:t>
      </w:r>
      <w:r>
        <w:rPr>
          <w:rFonts w:ascii="Calibri" w:hAnsi="Calibri" w:cs="Calibri"/>
          <w:sz w:val="20"/>
          <w:szCs w:val="20"/>
          <w:lang w:val="en-GB"/>
        </w:rPr>
        <w:t>uncropped blot view</w:t>
      </w:r>
      <w:r w:rsidR="00AB43C7">
        <w:rPr>
          <w:rFonts w:ascii="Calibri" w:hAnsi="Calibri" w:cs="Calibri"/>
          <w:sz w:val="20"/>
          <w:szCs w:val="20"/>
          <w:lang w:val="en-GB"/>
        </w:rPr>
        <w:t xml:space="preserve"> of</w:t>
      </w:r>
      <w:r>
        <w:rPr>
          <w:rFonts w:ascii="Calibri" w:hAnsi="Calibri" w:cs="Calibri"/>
          <w:sz w:val="20"/>
          <w:szCs w:val="20"/>
          <w:lang w:val="en-GB"/>
        </w:rPr>
        <w:t xml:space="preserve"> the SW assay used for the graphs in Online Resource 4a-c (ESM. 4a-c)</w:t>
      </w:r>
    </w:p>
    <w:p w14:paraId="39E5FF2A" w14:textId="42BE0A3A" w:rsidR="00E2748A" w:rsidRDefault="003B5F50" w:rsidP="00744558">
      <w:pPr>
        <w:jc w:val="both"/>
        <w:rPr>
          <w:rFonts w:ascii="Calibri" w:hAnsi="Calibri" w:cs="Calibri"/>
          <w:sz w:val="20"/>
          <w:szCs w:val="20"/>
          <w:lang w:val="en-GB"/>
        </w:rPr>
      </w:pPr>
      <w:r w:rsidRPr="003B5F50">
        <w:rPr>
          <w:rFonts w:ascii="Calibri" w:hAnsi="Calibri" w:cs="Calibri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6778E2A" wp14:editId="3837620A">
                <wp:simplePos x="0" y="0"/>
                <wp:positionH relativeFrom="page">
                  <wp:posOffset>4860925</wp:posOffset>
                </wp:positionH>
                <wp:positionV relativeFrom="paragraph">
                  <wp:posOffset>2058959</wp:posOffset>
                </wp:positionV>
                <wp:extent cx="2700000" cy="461665"/>
                <wp:effectExtent l="0" t="0" r="0" b="0"/>
                <wp:wrapNone/>
                <wp:docPr id="1664670969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000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2348BA1" w14:textId="03E83CB3" w:rsidR="003B5F50" w:rsidRPr="003B5F50" w:rsidRDefault="003B5F50" w:rsidP="003B5F50">
                            <w:pPr>
                              <w:pStyle w:val="NoSpacing"/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  <w14:ligatures w14:val="none"/>
                              </w:rPr>
                            </w:pPr>
                            <w:r w:rsidRPr="003B5F50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</w:rPr>
                              <w:t xml:space="preserve">*Refers to the 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</w:rPr>
                              <w:t>capillaries</w:t>
                            </w:r>
                            <w:r w:rsidRPr="003B5F50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  <w:lang w:val="en-GB"/>
                              </w:rPr>
                              <w:t xml:space="preserve"> shown in Online Resource 4d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778E2A" id="TextBox 6" o:spid="_x0000_s1040" type="#_x0000_t202" style="position:absolute;left:0;text-align:left;margin-left:382.75pt;margin-top:162.1pt;width:212.6pt;height:36.35pt;z-index:2516879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" filled="f" stroked="f">
                <v:textbox style="mso-fit-shape-to-text:t">
                  <w:txbxContent>
                    <w:p w14:paraId="42348BA1" w14:textId="03E83CB3" w:rsidR="003B5F50" w:rsidRPr="003B5F50" w:rsidRDefault="003B5F50" w:rsidP="003B5F50">
                      <w:pPr>
                        <w:pStyle w:val="NoSpacing"/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  <w14:ligatures w14:val="none"/>
                        </w:rPr>
                      </w:pPr>
                      <w:r w:rsidRPr="003B5F50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</w:rPr>
                        <w:t xml:space="preserve">*Refers to the </w:t>
                      </w:r>
                      <w:r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</w:rPr>
                        <w:t>capillaries</w:t>
                      </w:r>
                      <w:r w:rsidRPr="003B5F50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  <w:lang w:val="en-GB"/>
                        </w:rPr>
                        <w:t xml:space="preserve"> shown in Online Resource 4d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F3250" w:rsidRPr="00DF3250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0F9B20A0" wp14:editId="402D1520">
            <wp:extent cx="4320000" cy="2703709"/>
            <wp:effectExtent l="0" t="0" r="0" b="1905"/>
            <wp:docPr id="367788769" name="Picture 10" descr="A screen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3732D59F-551A-BB1A-F628-0B08402E34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788769" name="Picture 10" descr="A screenshot of a computer&#10;&#10;AI-generated content may be incorrect.">
                      <a:extLst>
                        <a:ext uri="{FF2B5EF4-FFF2-40B4-BE49-F238E27FC236}">
                          <a16:creationId xmlns:a16="http://schemas.microsoft.com/office/drawing/2014/main" id="{3732D59F-551A-BB1A-F628-0B08402E343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703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FBAA5" w14:textId="3C5AD69E" w:rsidR="003B5F50" w:rsidRPr="00DA59FC" w:rsidRDefault="003B5F50" w:rsidP="00744558">
      <w:pPr>
        <w:jc w:val="both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b/>
          <w:bCs/>
          <w:sz w:val="20"/>
          <w:szCs w:val="20"/>
          <w:lang w:val="en-GB"/>
        </w:rPr>
        <w:t xml:space="preserve">ESM. 5aa </w:t>
      </w:r>
      <w:r>
        <w:rPr>
          <w:rFonts w:ascii="Calibri" w:hAnsi="Calibri" w:cs="Calibri"/>
          <w:sz w:val="20"/>
          <w:szCs w:val="20"/>
          <w:lang w:val="en-GB"/>
        </w:rPr>
        <w:t>uncropped blot view</w:t>
      </w:r>
      <w:r w:rsidR="00AB43C7">
        <w:rPr>
          <w:rFonts w:ascii="Calibri" w:hAnsi="Calibri" w:cs="Calibri"/>
          <w:sz w:val="20"/>
          <w:szCs w:val="20"/>
          <w:lang w:val="en-GB"/>
        </w:rPr>
        <w:t xml:space="preserve"> of</w:t>
      </w:r>
      <w:r>
        <w:rPr>
          <w:rFonts w:ascii="Calibri" w:hAnsi="Calibri" w:cs="Calibri"/>
          <w:sz w:val="20"/>
          <w:szCs w:val="20"/>
          <w:lang w:val="en-GB"/>
        </w:rPr>
        <w:t xml:space="preserve"> the SW assay used for the graph in Online Resource 4d (ESM. 4d)</w:t>
      </w:r>
      <w:r w:rsidRPr="003B5F50">
        <w:rPr>
          <w:noProof/>
        </w:rPr>
        <w:t xml:space="preserve"> </w:t>
      </w:r>
    </w:p>
    <w:sectPr w:rsidR="003B5F50" w:rsidRPr="00DA59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81C"/>
    <w:rsid w:val="000744E1"/>
    <w:rsid w:val="000B013E"/>
    <w:rsid w:val="000B236C"/>
    <w:rsid w:val="00133A07"/>
    <w:rsid w:val="001E2A2F"/>
    <w:rsid w:val="001E56EC"/>
    <w:rsid w:val="002614C8"/>
    <w:rsid w:val="002B35A9"/>
    <w:rsid w:val="00353673"/>
    <w:rsid w:val="00386FF7"/>
    <w:rsid w:val="003902C9"/>
    <w:rsid w:val="003B5F50"/>
    <w:rsid w:val="003F21D9"/>
    <w:rsid w:val="004324D4"/>
    <w:rsid w:val="004578B8"/>
    <w:rsid w:val="004E25F1"/>
    <w:rsid w:val="00525B1B"/>
    <w:rsid w:val="00536536"/>
    <w:rsid w:val="00536940"/>
    <w:rsid w:val="0054423D"/>
    <w:rsid w:val="005521E9"/>
    <w:rsid w:val="00592420"/>
    <w:rsid w:val="005A74B7"/>
    <w:rsid w:val="005B1E11"/>
    <w:rsid w:val="005D2B54"/>
    <w:rsid w:val="005E3173"/>
    <w:rsid w:val="005F682C"/>
    <w:rsid w:val="00622F9F"/>
    <w:rsid w:val="0068580E"/>
    <w:rsid w:val="00694788"/>
    <w:rsid w:val="006A281C"/>
    <w:rsid w:val="006A760B"/>
    <w:rsid w:val="006C1A32"/>
    <w:rsid w:val="006D16A1"/>
    <w:rsid w:val="00707B65"/>
    <w:rsid w:val="00744558"/>
    <w:rsid w:val="00755B0E"/>
    <w:rsid w:val="00761B61"/>
    <w:rsid w:val="00772F76"/>
    <w:rsid w:val="00775651"/>
    <w:rsid w:val="007D346B"/>
    <w:rsid w:val="008651AE"/>
    <w:rsid w:val="008B2151"/>
    <w:rsid w:val="008B7E94"/>
    <w:rsid w:val="00903A48"/>
    <w:rsid w:val="00906BCA"/>
    <w:rsid w:val="00910D94"/>
    <w:rsid w:val="009B1714"/>
    <w:rsid w:val="009D34F4"/>
    <w:rsid w:val="009F17C8"/>
    <w:rsid w:val="00A05300"/>
    <w:rsid w:val="00A10847"/>
    <w:rsid w:val="00A1434F"/>
    <w:rsid w:val="00AB43C7"/>
    <w:rsid w:val="00AC245B"/>
    <w:rsid w:val="00AE329B"/>
    <w:rsid w:val="00AE7EAC"/>
    <w:rsid w:val="00B46542"/>
    <w:rsid w:val="00B71DF8"/>
    <w:rsid w:val="00B72ABC"/>
    <w:rsid w:val="00BC4806"/>
    <w:rsid w:val="00BF3F37"/>
    <w:rsid w:val="00C00508"/>
    <w:rsid w:val="00C33187"/>
    <w:rsid w:val="00C506F2"/>
    <w:rsid w:val="00C945D1"/>
    <w:rsid w:val="00CC55A1"/>
    <w:rsid w:val="00D01871"/>
    <w:rsid w:val="00D422FA"/>
    <w:rsid w:val="00D67575"/>
    <w:rsid w:val="00DA3D95"/>
    <w:rsid w:val="00DA59FC"/>
    <w:rsid w:val="00DC3DEF"/>
    <w:rsid w:val="00DE0D56"/>
    <w:rsid w:val="00DE3699"/>
    <w:rsid w:val="00DF3250"/>
    <w:rsid w:val="00E22809"/>
    <w:rsid w:val="00E2748A"/>
    <w:rsid w:val="00EC29EE"/>
    <w:rsid w:val="00F42677"/>
    <w:rsid w:val="00FA1F3A"/>
    <w:rsid w:val="00FD4EDF"/>
    <w:rsid w:val="00FE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B393D5"/>
  <w14:defaultImageDpi w14:val="32767"/>
  <w15:chartTrackingRefBased/>
  <w15:docId w15:val="{2A42D6ED-6511-4A9A-991E-07CA17E22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28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28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28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28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28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28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28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28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28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28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28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28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28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28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28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28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28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28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28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28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28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28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28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28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28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28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28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28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281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C33187"/>
    <w:rPr>
      <w:color w:val="0000FF"/>
      <w:u w:val="single"/>
    </w:rPr>
  </w:style>
  <w:style w:type="paragraph" w:styleId="NoSpacing">
    <w:name w:val="No Spacing"/>
    <w:uiPriority w:val="1"/>
    <w:qFormat/>
    <w:rsid w:val="003902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hyperlink" Target="mailto:nicole.datson@vicotx.com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D9E7E-CB5C-4FCF-8A3F-EF472D7EA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21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Vico Therapeutics B.V.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Rottgering</dc:creator>
  <cp:keywords/>
  <dc:description/>
  <cp:lastModifiedBy>Bas Rottgering</cp:lastModifiedBy>
  <cp:revision>63</cp:revision>
  <dcterms:created xsi:type="dcterms:W3CDTF">2025-01-16T15:56:00Z</dcterms:created>
  <dcterms:modified xsi:type="dcterms:W3CDTF">2025-05-22T16:40:00Z</dcterms:modified>
</cp:coreProperties>
</file>