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30BD" w:rsidRDefault="008E30BD" w:rsidP="008E30BD">
      <w:pPr>
        <w:rPr>
          <w:rFonts w:ascii="Times New Roman" w:hAnsi="Times New Roman" w:cs="Times New Roman"/>
          <w:b/>
        </w:rPr>
      </w:pPr>
      <w:bookmarkStart w:id="0" w:name="OLE_LINK155"/>
      <w:bookmarkStart w:id="1" w:name="OLE_LINK156"/>
      <w:r>
        <w:rPr>
          <w:rFonts w:ascii="Times New Roman" w:hAnsi="Times New Roman" w:cs="Times New Roman" w:hint="eastAsia"/>
          <w:b/>
        </w:rPr>
        <w:t>S</w:t>
      </w:r>
      <w:r>
        <w:rPr>
          <w:rFonts w:ascii="Times New Roman" w:hAnsi="Times New Roman" w:cs="Times New Roman"/>
          <w:b/>
        </w:rPr>
        <w:t xml:space="preserve">upplementary Table 2. Diagnostic value of </w:t>
      </w:r>
      <w:r>
        <w:rPr>
          <w:rFonts w:ascii="Times New Roman" w:hAnsi="Times New Roman" w:cs="Times New Roman" w:hint="eastAsia"/>
          <w:b/>
        </w:rPr>
        <w:t>the</w:t>
      </w:r>
      <w:r>
        <w:rPr>
          <w:rFonts w:ascii="Times New Roman" w:hAnsi="Times New Roman" w:cs="Times New Roman"/>
          <w:b/>
        </w:rPr>
        <w:t xml:space="preserve"> consistent quantitative features in septal area and fibrillar area.</w:t>
      </w:r>
    </w:p>
    <w:tbl>
      <w:tblPr>
        <w:tblStyle w:val="a3"/>
        <w:tblW w:w="15163" w:type="dxa"/>
        <w:tblInd w:w="-8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8"/>
        <w:gridCol w:w="1431"/>
        <w:gridCol w:w="1426"/>
        <w:gridCol w:w="1425"/>
        <w:gridCol w:w="1429"/>
        <w:gridCol w:w="1425"/>
        <w:gridCol w:w="1426"/>
        <w:gridCol w:w="1431"/>
        <w:gridCol w:w="1426"/>
        <w:gridCol w:w="1426"/>
      </w:tblGrid>
      <w:tr w:rsidR="006A2B46" w:rsidTr="00B112CC">
        <w:trPr>
          <w:trHeight w:val="476"/>
        </w:trPr>
        <w:tc>
          <w:tcPr>
            <w:tcW w:w="2318" w:type="dxa"/>
            <w:tcBorders>
              <w:top w:val="single" w:sz="4" w:space="0" w:color="auto"/>
            </w:tcBorders>
            <w:vAlign w:val="bottom"/>
          </w:tcPr>
          <w:p w:rsidR="006A2B46" w:rsidRPr="00D76FF8" w:rsidRDefault="006A2B46" w:rsidP="00B112CC">
            <w:pPr>
              <w:rPr>
                <w:rFonts w:ascii="Times New Roman" w:hAnsi="Times New Roman" w:cs="Times New Roman"/>
                <w:b/>
              </w:rPr>
            </w:pPr>
            <w:bookmarkStart w:id="2" w:name="_Hlk535712439"/>
            <w:bookmarkStart w:id="3" w:name="OLE_LINK120"/>
            <w:bookmarkEnd w:id="0"/>
            <w:bookmarkEnd w:id="1"/>
          </w:p>
        </w:tc>
        <w:tc>
          <w:tcPr>
            <w:tcW w:w="428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:rsidR="006A2B46" w:rsidRDefault="006A2B46" w:rsidP="00B112C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S</w:t>
            </w:r>
            <w:r>
              <w:rPr>
                <w:rFonts w:ascii="Times New Roman" w:hAnsi="Times New Roman" w:cs="Times New Roman"/>
                <w:b/>
              </w:rPr>
              <w:t>ignificant fibrosis</w:t>
            </w:r>
          </w:p>
        </w:tc>
        <w:tc>
          <w:tcPr>
            <w:tcW w:w="42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:rsidR="006A2B46" w:rsidRDefault="006A2B46" w:rsidP="00B112C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A</w:t>
            </w:r>
            <w:r>
              <w:rPr>
                <w:rFonts w:ascii="Times New Roman" w:hAnsi="Times New Roman" w:cs="Times New Roman"/>
                <w:b/>
              </w:rPr>
              <w:t>dvanced fibrosis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:rsidR="006A2B46" w:rsidRDefault="006A2B46" w:rsidP="00B112C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kern w:val="0"/>
              </w:rPr>
              <w:t>C</w:t>
            </w:r>
            <w:r>
              <w:rPr>
                <w:rFonts w:ascii="Times New Roman" w:hAnsi="Times New Roman" w:cs="Times New Roman" w:hint="eastAsia"/>
                <w:b/>
                <w:kern w:val="0"/>
              </w:rPr>
              <w:t>irrho</w:t>
            </w:r>
            <w:r>
              <w:rPr>
                <w:rFonts w:ascii="Times New Roman" w:hAnsi="Times New Roman" w:cs="Times New Roman"/>
                <w:b/>
                <w:kern w:val="0"/>
              </w:rPr>
              <w:t>sis</w:t>
            </w:r>
          </w:p>
        </w:tc>
      </w:tr>
      <w:tr w:rsidR="006A2B46" w:rsidRPr="00F51994" w:rsidTr="00B112CC">
        <w:trPr>
          <w:trHeight w:val="229"/>
        </w:trPr>
        <w:tc>
          <w:tcPr>
            <w:tcW w:w="2318" w:type="dxa"/>
            <w:tcBorders>
              <w:bottom w:val="single" w:sz="4" w:space="0" w:color="auto"/>
            </w:tcBorders>
            <w:vAlign w:val="bottom"/>
          </w:tcPr>
          <w:p w:rsidR="006A2B46" w:rsidRPr="00D76FF8" w:rsidRDefault="006A2B46" w:rsidP="00B112CC">
            <w:pPr>
              <w:rPr>
                <w:rFonts w:ascii="Times New Roman" w:hAnsi="Times New Roman" w:cs="Times New Roman"/>
                <w:b/>
              </w:rPr>
            </w:pPr>
            <w:bookmarkStart w:id="4" w:name="_Hlk535870142"/>
            <w:bookmarkStart w:id="5" w:name="_Hlk535711530"/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:rsidR="006A2B46" w:rsidRPr="00F51994" w:rsidRDefault="006A2B46" w:rsidP="00B112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b/>
                <w:sz w:val="20"/>
                <w:szCs w:val="20"/>
              </w:rPr>
              <w:t>≤ 0.5</w:t>
            </w:r>
            <w:r w:rsidRPr="00F51994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cm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:rsidR="006A2B46" w:rsidRPr="00F51994" w:rsidRDefault="006A2B46" w:rsidP="00B112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0</w:t>
            </w:r>
            <w:r w:rsidRPr="00F51994">
              <w:rPr>
                <w:rFonts w:ascii="Times New Roman" w:hAnsi="Times New Roman" w:cs="Times New Roman"/>
                <w:b/>
                <w:sz w:val="20"/>
                <w:szCs w:val="20"/>
              </w:rPr>
              <w:t>.5-1.0 cm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:rsidR="006A2B46" w:rsidRPr="00F51994" w:rsidRDefault="006A2B46" w:rsidP="00B112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1</w:t>
            </w:r>
            <w:r w:rsidRPr="00F519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.0-1.5 </w:t>
            </w:r>
            <w:r w:rsidRPr="00F51994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cm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:rsidR="006A2B46" w:rsidRPr="00F51994" w:rsidRDefault="006A2B46" w:rsidP="00B112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b/>
                <w:sz w:val="20"/>
                <w:szCs w:val="20"/>
              </w:rPr>
              <w:t>≤ 0.5</w:t>
            </w:r>
            <w:r w:rsidRPr="00F51994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cm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:rsidR="006A2B46" w:rsidRPr="00F51994" w:rsidRDefault="006A2B46" w:rsidP="00B112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0</w:t>
            </w:r>
            <w:r w:rsidRPr="00F51994">
              <w:rPr>
                <w:rFonts w:ascii="Times New Roman" w:hAnsi="Times New Roman" w:cs="Times New Roman"/>
                <w:b/>
                <w:sz w:val="20"/>
                <w:szCs w:val="20"/>
              </w:rPr>
              <w:t>.5-1.0 cm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:rsidR="006A2B46" w:rsidRPr="00F51994" w:rsidRDefault="006A2B46" w:rsidP="00B112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1</w:t>
            </w:r>
            <w:r w:rsidRPr="00F519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.0-1.5 </w:t>
            </w:r>
            <w:r w:rsidRPr="00F51994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cm</w:t>
            </w: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:rsidR="006A2B46" w:rsidRPr="00F51994" w:rsidRDefault="006A2B46" w:rsidP="00B112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b/>
                <w:sz w:val="20"/>
                <w:szCs w:val="20"/>
              </w:rPr>
              <w:t>≤ 0.5</w:t>
            </w:r>
            <w:r w:rsidRPr="00F51994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cm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:rsidR="006A2B46" w:rsidRPr="00F51994" w:rsidRDefault="006A2B46" w:rsidP="00B112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0</w:t>
            </w:r>
            <w:r w:rsidRPr="00F51994">
              <w:rPr>
                <w:rFonts w:ascii="Times New Roman" w:hAnsi="Times New Roman" w:cs="Times New Roman"/>
                <w:b/>
                <w:sz w:val="20"/>
                <w:szCs w:val="20"/>
              </w:rPr>
              <w:t>.5-1.0 cm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:rsidR="006A2B46" w:rsidRPr="00F51994" w:rsidRDefault="006A2B46" w:rsidP="00B112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1</w:t>
            </w:r>
            <w:r w:rsidRPr="00F519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.0-1.5 </w:t>
            </w:r>
            <w:r w:rsidRPr="00F51994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cm</w:t>
            </w:r>
          </w:p>
        </w:tc>
      </w:tr>
      <w:tr w:rsidR="006A2B46" w:rsidRPr="00F51994" w:rsidTr="00B112CC">
        <w:trPr>
          <w:trHeight w:val="221"/>
        </w:trPr>
        <w:tc>
          <w:tcPr>
            <w:tcW w:w="2318" w:type="dxa"/>
            <w:tcBorders>
              <w:top w:val="single" w:sz="4" w:space="0" w:color="auto"/>
              <w:left w:val="nil"/>
              <w:bottom w:val="dashSmallGap" w:sz="4" w:space="0" w:color="auto"/>
            </w:tcBorders>
            <w:shd w:val="clear" w:color="auto" w:fill="auto"/>
            <w:vAlign w:val="bottom"/>
          </w:tcPr>
          <w:p w:rsidR="006A2B46" w:rsidRDefault="006A2B46" w:rsidP="00B112CC">
            <w:pPr>
              <w:spacing w:line="200" w:lineRule="atLeast"/>
              <w:rPr>
                <w:rFonts w:ascii="Times New Roman" w:hAnsi="Times New Roman" w:cs="Times New Roman"/>
                <w:b/>
              </w:rPr>
            </w:pPr>
            <w:bookmarkStart w:id="6" w:name="_Hlk535712880"/>
            <w:bookmarkEnd w:id="4"/>
            <w:r w:rsidRPr="00D76FF8">
              <w:rPr>
                <w:rFonts w:ascii="Times New Roman" w:hAnsi="Times New Roman" w:cs="Times New Roman"/>
                <w:b/>
              </w:rPr>
              <w:t>Portal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76FF8">
              <w:rPr>
                <w:rFonts w:ascii="Times New Roman" w:hAnsi="Times New Roman" w:cs="Times New Roman"/>
                <w:b/>
              </w:rPr>
              <w:t>CPA</w:t>
            </w:r>
            <w:r>
              <w:rPr>
                <w:rFonts w:ascii="Times New Roman" w:hAnsi="Times New Roman" w:cs="Times New Roman"/>
                <w:b/>
              </w:rPr>
              <w:t>-SHG*</w:t>
            </w:r>
          </w:p>
        </w:tc>
        <w:tc>
          <w:tcPr>
            <w:tcW w:w="1431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0.52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(0.40, 0.64)</w:t>
            </w:r>
          </w:p>
        </w:tc>
        <w:tc>
          <w:tcPr>
            <w:tcW w:w="1426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0.50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(0.38, 0.6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25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FFF2CC" w:themeFill="accent4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(0.45, 0.68)</w:t>
            </w:r>
          </w:p>
        </w:tc>
        <w:tc>
          <w:tcPr>
            <w:tcW w:w="1429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0.50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(0.38, 0.63)</w:t>
            </w:r>
          </w:p>
        </w:tc>
        <w:tc>
          <w:tcPr>
            <w:tcW w:w="1425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0.45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(0.32, 0.59)</w:t>
            </w:r>
          </w:p>
        </w:tc>
        <w:tc>
          <w:tcPr>
            <w:tcW w:w="1426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 (0.40, 0.66)</w:t>
            </w:r>
          </w:p>
        </w:tc>
        <w:tc>
          <w:tcPr>
            <w:tcW w:w="1431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0.68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(0.46, 0.90)</w:t>
            </w:r>
          </w:p>
        </w:tc>
        <w:tc>
          <w:tcPr>
            <w:tcW w:w="1426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  <w:r w:rsidRPr="00F51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(0.40, 0.84)</w:t>
            </w:r>
          </w:p>
        </w:tc>
        <w:tc>
          <w:tcPr>
            <w:tcW w:w="1426" w:type="dxa"/>
            <w:tcBorders>
              <w:top w:val="single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 (0.39, 0.84)</w:t>
            </w:r>
          </w:p>
        </w:tc>
      </w:tr>
      <w:tr w:rsidR="006A2B46" w:rsidRPr="00F51994" w:rsidTr="00B112CC">
        <w:trPr>
          <w:trHeight w:val="221"/>
        </w:trPr>
        <w:tc>
          <w:tcPr>
            <w:tcW w:w="2318" w:type="dxa"/>
            <w:tcBorders>
              <w:top w:val="dashSmallGap" w:sz="4" w:space="0" w:color="auto"/>
              <w:bottom w:val="nil"/>
            </w:tcBorders>
            <w:vAlign w:val="bottom"/>
          </w:tcPr>
          <w:p w:rsidR="006A2B46" w:rsidRDefault="006A2B46" w:rsidP="00B112CC">
            <w:pPr>
              <w:spacing w:line="200" w:lineRule="atLeast"/>
              <w:rPr>
                <w:rFonts w:ascii="Times New Roman" w:hAnsi="Times New Roman" w:cs="Times New Roman"/>
                <w:b/>
              </w:rPr>
            </w:pPr>
            <w:r w:rsidRPr="00D76FF8">
              <w:rPr>
                <w:rFonts w:ascii="Times New Roman" w:hAnsi="Times New Roman" w:cs="Times New Roman"/>
                <w:b/>
              </w:rPr>
              <w:t>Septal CPA</w:t>
            </w:r>
            <w:r>
              <w:rPr>
                <w:rFonts w:ascii="Times New Roman" w:hAnsi="Times New Roman" w:cs="Times New Roman"/>
                <w:b/>
              </w:rPr>
              <w:t>-SHG</w:t>
            </w:r>
          </w:p>
        </w:tc>
        <w:tc>
          <w:tcPr>
            <w:tcW w:w="1431" w:type="dxa"/>
            <w:tcBorders>
              <w:top w:val="dashSmallGap" w:sz="4" w:space="0" w:color="auto"/>
              <w:bottom w:val="nil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0.73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(0.63, 0.83)</w:t>
            </w:r>
          </w:p>
        </w:tc>
        <w:tc>
          <w:tcPr>
            <w:tcW w:w="1426" w:type="dxa"/>
            <w:tcBorders>
              <w:top w:val="dashSmallGap" w:sz="4" w:space="0" w:color="auto"/>
              <w:bottom w:val="nil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0.84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76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, 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92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25" w:type="dxa"/>
            <w:tcBorders>
              <w:top w:val="dashSmallGap" w:sz="4" w:space="0" w:color="auto"/>
              <w:bottom w:val="nil"/>
            </w:tcBorders>
            <w:shd w:val="clear" w:color="auto" w:fill="FFF2CC" w:themeFill="accent4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0.82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(0.73, 0.91)</w:t>
            </w:r>
          </w:p>
        </w:tc>
        <w:tc>
          <w:tcPr>
            <w:tcW w:w="1429" w:type="dxa"/>
            <w:tcBorders>
              <w:top w:val="dashSmallGap" w:sz="4" w:space="0" w:color="auto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0.68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(0.56, 0.79)</w:t>
            </w:r>
          </w:p>
        </w:tc>
        <w:tc>
          <w:tcPr>
            <w:tcW w:w="1425" w:type="dxa"/>
            <w:tcBorders>
              <w:top w:val="dashSmallGap" w:sz="4" w:space="0" w:color="auto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(0.66, 0.86)</w:t>
            </w:r>
          </w:p>
        </w:tc>
        <w:tc>
          <w:tcPr>
            <w:tcW w:w="1426" w:type="dxa"/>
            <w:tcBorders>
              <w:top w:val="dashSmallGap" w:sz="4" w:space="0" w:color="auto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0.76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(0.66, 0.86)</w:t>
            </w:r>
          </w:p>
        </w:tc>
        <w:tc>
          <w:tcPr>
            <w:tcW w:w="1431" w:type="dxa"/>
            <w:tcBorders>
              <w:top w:val="dashSmallGap" w:sz="4" w:space="0" w:color="auto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0.85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(0.71, 0.99)</w:t>
            </w:r>
          </w:p>
        </w:tc>
        <w:tc>
          <w:tcPr>
            <w:tcW w:w="1426" w:type="dxa"/>
            <w:tcBorders>
              <w:top w:val="dashSmallGap" w:sz="4" w:space="0" w:color="auto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  <w:r w:rsidRPr="00F51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(0.76, 1.00)</w:t>
            </w:r>
          </w:p>
        </w:tc>
        <w:tc>
          <w:tcPr>
            <w:tcW w:w="1426" w:type="dxa"/>
            <w:tcBorders>
              <w:top w:val="dashSmallGap" w:sz="4" w:space="0" w:color="auto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0.89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(0.78, 1.00)</w:t>
            </w:r>
          </w:p>
        </w:tc>
      </w:tr>
      <w:tr w:rsidR="006A2B46" w:rsidRPr="00F51994" w:rsidTr="00B112CC">
        <w:trPr>
          <w:trHeight w:val="213"/>
        </w:trPr>
        <w:tc>
          <w:tcPr>
            <w:tcW w:w="2318" w:type="dxa"/>
            <w:tcBorders>
              <w:top w:val="nil"/>
              <w:bottom w:val="nil"/>
            </w:tcBorders>
            <w:vAlign w:val="bottom"/>
          </w:tcPr>
          <w:p w:rsidR="006A2B46" w:rsidRDefault="006A2B46" w:rsidP="00B112CC">
            <w:pPr>
              <w:spacing w:line="200" w:lineRule="atLeast"/>
              <w:ind w:firstLineChars="200" w:firstLine="480"/>
              <w:rPr>
                <w:rFonts w:ascii="Times New Roman" w:hAnsi="Times New Roman" w:cs="Times New Roman"/>
                <w:b/>
              </w:rPr>
            </w:pPr>
            <w:r w:rsidRPr="00D76FF8">
              <w:rPr>
                <w:rFonts w:ascii="Times New Roman" w:hAnsi="Times New Roman" w:cs="Times New Roman"/>
                <w:b/>
              </w:rPr>
              <w:t>SeptalAGG</w:t>
            </w:r>
          </w:p>
        </w:tc>
        <w:tc>
          <w:tcPr>
            <w:tcW w:w="1431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0.74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(0.64, 0.85)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0.83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74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, 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91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0.81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(0.72, 0.90)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0.68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(0.57, 0.79)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0.76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(0.65, 0.86)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0.75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(0.65, 0.86)</w:t>
            </w:r>
          </w:p>
        </w:tc>
        <w:tc>
          <w:tcPr>
            <w:tcW w:w="1431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 (0.72, 0.98)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  <w:r w:rsidRPr="00F51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(0.79, 1.00)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0.90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(0.79, 1.00)</w:t>
            </w:r>
          </w:p>
        </w:tc>
      </w:tr>
      <w:tr w:rsidR="006A2B46" w:rsidRPr="00F51994" w:rsidTr="00B112CC">
        <w:trPr>
          <w:trHeight w:val="221"/>
        </w:trPr>
        <w:tc>
          <w:tcPr>
            <w:tcW w:w="2318" w:type="dxa"/>
            <w:tcBorders>
              <w:top w:val="nil"/>
              <w:bottom w:val="nil"/>
            </w:tcBorders>
            <w:vAlign w:val="bottom"/>
          </w:tcPr>
          <w:p w:rsidR="006A2B46" w:rsidRDefault="006A2B46" w:rsidP="00B112CC">
            <w:pPr>
              <w:spacing w:line="200" w:lineRule="atLeast"/>
              <w:ind w:firstLineChars="200" w:firstLine="480"/>
              <w:rPr>
                <w:rFonts w:ascii="Times New Roman" w:hAnsi="Times New Roman" w:cs="Times New Roman"/>
                <w:b/>
              </w:rPr>
            </w:pPr>
            <w:r w:rsidRPr="00D76FF8">
              <w:rPr>
                <w:rFonts w:ascii="Times New Roman" w:hAnsi="Times New Roman" w:cs="Times New Roman"/>
                <w:b/>
              </w:rPr>
              <w:t>NoStrS</w:t>
            </w:r>
          </w:p>
        </w:tc>
        <w:tc>
          <w:tcPr>
            <w:tcW w:w="1431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0.76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(0.66, 0.86)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0.84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76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, 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92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0.86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(0.78, 0.94)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0.77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(0.67, 0.87)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0.84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(0.75, 0.93)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0.85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(0.77, 0.93)</w:t>
            </w:r>
          </w:p>
        </w:tc>
        <w:tc>
          <w:tcPr>
            <w:tcW w:w="1431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 (0.72, 0.96)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  <w:r w:rsidRPr="00F51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(0.84, 1.00)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0.92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(0.85, 1.00)</w:t>
            </w:r>
          </w:p>
        </w:tc>
      </w:tr>
      <w:tr w:rsidR="006A2B46" w:rsidRPr="00F51994" w:rsidTr="00B112CC">
        <w:trPr>
          <w:trHeight w:val="221"/>
        </w:trPr>
        <w:tc>
          <w:tcPr>
            <w:tcW w:w="2318" w:type="dxa"/>
            <w:tcBorders>
              <w:top w:val="nil"/>
              <w:bottom w:val="nil"/>
            </w:tcBorders>
            <w:vAlign w:val="bottom"/>
          </w:tcPr>
          <w:p w:rsidR="006A2B46" w:rsidRDefault="006A2B46" w:rsidP="00B112CC">
            <w:pPr>
              <w:spacing w:line="200" w:lineRule="atLeast"/>
              <w:ind w:firstLineChars="200" w:firstLine="480"/>
              <w:rPr>
                <w:rFonts w:ascii="Times New Roman" w:hAnsi="Times New Roman" w:cs="Times New Roman"/>
                <w:b/>
              </w:rPr>
            </w:pPr>
            <w:bookmarkStart w:id="7" w:name="OLE_LINK140"/>
            <w:bookmarkStart w:id="8" w:name="OLE_LINK141"/>
            <w:r w:rsidRPr="00D76FF8">
              <w:rPr>
                <w:rFonts w:ascii="Times New Roman" w:hAnsi="Times New Roman" w:cs="Times New Roman"/>
                <w:b/>
              </w:rPr>
              <w:t>NoThickStrS</w:t>
            </w:r>
            <w:bookmarkEnd w:id="7"/>
            <w:bookmarkEnd w:id="8"/>
          </w:p>
        </w:tc>
        <w:tc>
          <w:tcPr>
            <w:tcW w:w="1431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0.77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(0.67, 0.87)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0.82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73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, 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90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0.84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(0.75, 0.92)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0.73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(0.62, 0.84)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0.79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(0.69, 0.89)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0.81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(0.72, 0.90)</w:t>
            </w:r>
          </w:p>
        </w:tc>
        <w:tc>
          <w:tcPr>
            <w:tcW w:w="1431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0.84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(0.72, 0.95)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  <w:r w:rsidRPr="00F51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(0.74, 0.99)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  <w:p w:rsidR="006A2B46" w:rsidRPr="00F51994" w:rsidRDefault="006A2B46" w:rsidP="00B112CC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 (0.77, 0.99)</w:t>
            </w:r>
          </w:p>
        </w:tc>
      </w:tr>
      <w:tr w:rsidR="006A2B46" w:rsidRPr="00F51994" w:rsidTr="00B112CC">
        <w:trPr>
          <w:trHeight w:val="213"/>
        </w:trPr>
        <w:tc>
          <w:tcPr>
            <w:tcW w:w="2318" w:type="dxa"/>
            <w:tcBorders>
              <w:top w:val="nil"/>
              <w:bottom w:val="nil"/>
            </w:tcBorders>
            <w:vAlign w:val="bottom"/>
          </w:tcPr>
          <w:p w:rsidR="006A2B46" w:rsidRDefault="006A2B46" w:rsidP="00B112CC">
            <w:pPr>
              <w:spacing w:line="200" w:lineRule="atLeast"/>
              <w:ind w:firstLineChars="200" w:firstLine="480"/>
              <w:rPr>
                <w:rFonts w:ascii="Times New Roman" w:hAnsi="Times New Roman" w:cs="Times New Roman"/>
                <w:b/>
              </w:rPr>
            </w:pPr>
            <w:r w:rsidRPr="00D76FF8">
              <w:rPr>
                <w:rFonts w:ascii="Times New Roman" w:hAnsi="Times New Roman" w:cs="Times New Roman"/>
                <w:b/>
              </w:rPr>
              <w:t>StrLengthS</w:t>
            </w:r>
          </w:p>
        </w:tc>
        <w:tc>
          <w:tcPr>
            <w:tcW w:w="1431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0.71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(0.60, 0.82</w:t>
            </w:r>
            <w:r w:rsidRPr="00F51994">
              <w:rPr>
                <w:rFonts w:ascii="DengXian" w:eastAsia="DengXian" w:hAnsi="DengXian" w:cs="Times New Roman" w:hint="eastAsia"/>
                <w:bCs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0.80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72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, 0.8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9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0.84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(0.76, 0.92)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0.71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(0.60, 0.82)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0.80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(0.70, 0.90)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0.81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(0.72, 0.90)</w:t>
            </w:r>
          </w:p>
        </w:tc>
        <w:tc>
          <w:tcPr>
            <w:tcW w:w="1431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 (0.73, 0.97)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  <w:r w:rsidRPr="00F51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(0.88, 1.00)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0.94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(0.87, 1.00)</w:t>
            </w:r>
          </w:p>
        </w:tc>
      </w:tr>
      <w:tr w:rsidR="006A2B46" w:rsidRPr="00F51994" w:rsidTr="00B112CC">
        <w:trPr>
          <w:trHeight w:val="520"/>
        </w:trPr>
        <w:tc>
          <w:tcPr>
            <w:tcW w:w="2318" w:type="dxa"/>
            <w:tcBorders>
              <w:top w:val="nil"/>
              <w:bottom w:val="nil"/>
            </w:tcBorders>
            <w:vAlign w:val="bottom"/>
          </w:tcPr>
          <w:p w:rsidR="006A2B46" w:rsidRDefault="006A2B46" w:rsidP="00B112CC">
            <w:pPr>
              <w:spacing w:line="200" w:lineRule="atLeast"/>
              <w:ind w:firstLineChars="200" w:firstLine="480"/>
              <w:rPr>
                <w:rFonts w:ascii="Times New Roman" w:hAnsi="Times New Roman" w:cs="Times New Roman"/>
                <w:b/>
              </w:rPr>
            </w:pPr>
            <w:r w:rsidRPr="00D76FF8">
              <w:rPr>
                <w:rFonts w:ascii="Times New Roman" w:hAnsi="Times New Roman" w:cs="Times New Roman"/>
                <w:b/>
              </w:rPr>
              <w:t>StrWidthS</w:t>
            </w:r>
          </w:p>
        </w:tc>
        <w:tc>
          <w:tcPr>
            <w:tcW w:w="1431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0.73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(0.63, 0.83)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0.81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72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, 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90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0.84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(0.75, 0.92)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0.71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(0.60, 0.82)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0.79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(0.69, 0.89)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0.80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(0.71, 0.90)</w:t>
            </w:r>
          </w:p>
        </w:tc>
        <w:tc>
          <w:tcPr>
            <w:tcW w:w="1431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 (0.75, 0.96)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  <w:r w:rsidRPr="00F51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(0.81, 0.99)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0.91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(0.82, 1.00)</w:t>
            </w:r>
          </w:p>
        </w:tc>
      </w:tr>
      <w:tr w:rsidR="006A2B46" w:rsidRPr="00F51994" w:rsidTr="00B112CC">
        <w:trPr>
          <w:trHeight w:val="221"/>
        </w:trPr>
        <w:tc>
          <w:tcPr>
            <w:tcW w:w="2318" w:type="dxa"/>
            <w:tcBorders>
              <w:top w:val="nil"/>
              <w:bottom w:val="nil"/>
            </w:tcBorders>
            <w:vAlign w:val="bottom"/>
          </w:tcPr>
          <w:p w:rsidR="006A2B46" w:rsidRDefault="006A2B46" w:rsidP="00B112CC">
            <w:pPr>
              <w:spacing w:line="200" w:lineRule="atLeast"/>
              <w:ind w:firstLineChars="200" w:firstLine="480"/>
              <w:rPr>
                <w:rFonts w:ascii="Times New Roman" w:hAnsi="Times New Roman" w:cs="Times New Roman"/>
                <w:b/>
              </w:rPr>
            </w:pPr>
            <w:bookmarkStart w:id="9" w:name="OLE_LINK142"/>
            <w:r w:rsidRPr="00D76FF8">
              <w:rPr>
                <w:rFonts w:ascii="Times New Roman" w:hAnsi="Times New Roman" w:cs="Times New Roman"/>
                <w:b/>
              </w:rPr>
              <w:t>StrLengthSA</w:t>
            </w:r>
            <w:bookmarkEnd w:id="9"/>
          </w:p>
        </w:tc>
        <w:tc>
          <w:tcPr>
            <w:tcW w:w="1431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0.71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(0.60, 0.82)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0.78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68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, 0.8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7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0.85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(0.77, 0.94)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 (0.59, 0.81)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0.80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(0.69, 0.90)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0.80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(0.71, 0.90)</w:t>
            </w:r>
          </w:p>
        </w:tc>
        <w:tc>
          <w:tcPr>
            <w:tcW w:w="1431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0.82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(0.70, 0.94)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  <w:r w:rsidRPr="00F51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(0.88, 1.00)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0.93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(0.87, 1.00)</w:t>
            </w:r>
          </w:p>
        </w:tc>
      </w:tr>
      <w:tr w:rsidR="006A2B46" w:rsidRPr="00F51994" w:rsidTr="00B112CC">
        <w:trPr>
          <w:trHeight w:val="213"/>
        </w:trPr>
        <w:tc>
          <w:tcPr>
            <w:tcW w:w="2318" w:type="dxa"/>
            <w:tcBorders>
              <w:top w:val="nil"/>
              <w:bottom w:val="nil"/>
            </w:tcBorders>
            <w:vAlign w:val="bottom"/>
          </w:tcPr>
          <w:p w:rsidR="006A2B46" w:rsidRDefault="006A2B46" w:rsidP="00B112CC">
            <w:pPr>
              <w:spacing w:line="200" w:lineRule="atLeast"/>
              <w:ind w:firstLineChars="200" w:firstLine="480"/>
              <w:rPr>
                <w:rFonts w:ascii="Times New Roman" w:hAnsi="Times New Roman" w:cs="Times New Roman"/>
                <w:b/>
              </w:rPr>
            </w:pPr>
            <w:r w:rsidRPr="00D76FF8">
              <w:rPr>
                <w:rFonts w:ascii="Times New Roman" w:hAnsi="Times New Roman" w:cs="Times New Roman"/>
                <w:b/>
              </w:rPr>
              <w:lastRenderedPageBreak/>
              <w:t>StrWidthSA</w:t>
            </w:r>
          </w:p>
        </w:tc>
        <w:tc>
          <w:tcPr>
            <w:tcW w:w="1431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0.74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(0.64, 0.84)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0.79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70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, 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88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0.86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(0.78, 0.94)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0.70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(0.59, 0.82)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0.79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(0.68, 0.89)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0.81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(0.71, 0.90)</w:t>
            </w:r>
          </w:p>
        </w:tc>
        <w:tc>
          <w:tcPr>
            <w:tcW w:w="1431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0.84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(0.73, 0.95)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(0.83, 0.99)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0.92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(0.84, 1.00)</w:t>
            </w:r>
          </w:p>
        </w:tc>
      </w:tr>
      <w:tr w:rsidR="006A2B46" w:rsidRPr="00F51994" w:rsidTr="00B112CC">
        <w:trPr>
          <w:trHeight w:val="221"/>
        </w:trPr>
        <w:tc>
          <w:tcPr>
            <w:tcW w:w="2318" w:type="dxa"/>
            <w:tcBorders>
              <w:top w:val="nil"/>
              <w:bottom w:val="dashSmallGap" w:sz="4" w:space="0" w:color="auto"/>
            </w:tcBorders>
            <w:vAlign w:val="bottom"/>
          </w:tcPr>
          <w:p w:rsidR="006A2B46" w:rsidRDefault="006A2B46" w:rsidP="00B112CC">
            <w:pPr>
              <w:spacing w:line="200" w:lineRule="atLeast"/>
              <w:ind w:firstLineChars="200" w:firstLine="480"/>
              <w:rPr>
                <w:rFonts w:ascii="Times New Roman" w:hAnsi="Times New Roman" w:cs="Times New Roman"/>
                <w:b/>
              </w:rPr>
            </w:pPr>
            <w:r w:rsidRPr="00D76FF8">
              <w:rPr>
                <w:rFonts w:ascii="Times New Roman" w:hAnsi="Times New Roman" w:cs="Times New Roman"/>
                <w:b/>
              </w:rPr>
              <w:t>NoXlinkS</w:t>
            </w:r>
          </w:p>
        </w:tc>
        <w:tc>
          <w:tcPr>
            <w:tcW w:w="1431" w:type="dxa"/>
            <w:tcBorders>
              <w:top w:val="nil"/>
              <w:bottom w:val="dashSmallGap" w:sz="4" w:space="0" w:color="auto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0.76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(0.66, 0.86)</w:t>
            </w:r>
          </w:p>
        </w:tc>
        <w:tc>
          <w:tcPr>
            <w:tcW w:w="1426" w:type="dxa"/>
            <w:tcBorders>
              <w:top w:val="nil"/>
              <w:bottom w:val="dashSmallGap" w:sz="4" w:space="0" w:color="auto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0.85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77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, 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93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25" w:type="dxa"/>
            <w:tcBorders>
              <w:top w:val="nil"/>
              <w:bottom w:val="dashSmallGap" w:sz="4" w:space="0" w:color="auto"/>
            </w:tcBorders>
            <w:shd w:val="clear" w:color="auto" w:fill="FFF2CC" w:themeFill="accent4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0.85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(0.77, 0.93)</w:t>
            </w:r>
          </w:p>
        </w:tc>
        <w:tc>
          <w:tcPr>
            <w:tcW w:w="1429" w:type="dxa"/>
            <w:tcBorders>
              <w:top w:val="nil"/>
              <w:bottom w:val="dashSmallGap" w:sz="4" w:space="0" w:color="auto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0.71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(0.59, 0.82)</w:t>
            </w:r>
          </w:p>
        </w:tc>
        <w:tc>
          <w:tcPr>
            <w:tcW w:w="1425" w:type="dxa"/>
            <w:tcBorders>
              <w:top w:val="nil"/>
              <w:bottom w:val="dashSmallGap" w:sz="4" w:space="0" w:color="auto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0.79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(0.69, 0.88)</w:t>
            </w:r>
          </w:p>
        </w:tc>
        <w:tc>
          <w:tcPr>
            <w:tcW w:w="1426" w:type="dxa"/>
            <w:tcBorders>
              <w:top w:val="nil"/>
              <w:bottom w:val="dashSmallGap" w:sz="4" w:space="0" w:color="auto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0.80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(0.70, 0.89)</w:t>
            </w:r>
          </w:p>
        </w:tc>
        <w:tc>
          <w:tcPr>
            <w:tcW w:w="1431" w:type="dxa"/>
            <w:tcBorders>
              <w:top w:val="nil"/>
              <w:bottom w:val="dashSmallGap" w:sz="4" w:space="0" w:color="auto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 (0.69, 0.98)</w:t>
            </w:r>
          </w:p>
        </w:tc>
        <w:tc>
          <w:tcPr>
            <w:tcW w:w="1426" w:type="dxa"/>
            <w:tcBorders>
              <w:top w:val="nil"/>
              <w:bottom w:val="dashSmallGap" w:sz="4" w:space="0" w:color="auto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  <w:r w:rsidRPr="00F51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(0.71, 1.00)</w:t>
            </w:r>
          </w:p>
        </w:tc>
        <w:tc>
          <w:tcPr>
            <w:tcW w:w="1426" w:type="dxa"/>
            <w:tcBorders>
              <w:top w:val="nil"/>
              <w:bottom w:val="dashSmallGap" w:sz="4" w:space="0" w:color="auto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0.86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(0.73, 1.00)</w:t>
            </w:r>
          </w:p>
        </w:tc>
      </w:tr>
      <w:tr w:rsidR="006A2B46" w:rsidRPr="00F51994" w:rsidTr="00B112CC">
        <w:trPr>
          <w:trHeight w:val="221"/>
        </w:trPr>
        <w:tc>
          <w:tcPr>
            <w:tcW w:w="2318" w:type="dxa"/>
            <w:tcBorders>
              <w:top w:val="dashSmallGap" w:sz="4" w:space="0" w:color="auto"/>
            </w:tcBorders>
            <w:vAlign w:val="bottom"/>
          </w:tcPr>
          <w:p w:rsidR="006A2B46" w:rsidRDefault="006A2B46" w:rsidP="00B112CC">
            <w:pPr>
              <w:spacing w:line="200" w:lineRule="atLeast"/>
              <w:rPr>
                <w:rFonts w:ascii="Times New Roman" w:hAnsi="Times New Roman" w:cs="Times New Roman"/>
                <w:b/>
              </w:rPr>
            </w:pPr>
            <w:r w:rsidRPr="00D76FF8">
              <w:rPr>
                <w:rFonts w:ascii="Times New Roman" w:hAnsi="Times New Roman" w:cs="Times New Roman"/>
                <w:b/>
              </w:rPr>
              <w:t>FibrillarCPA</w:t>
            </w:r>
            <w:r>
              <w:rPr>
                <w:rFonts w:ascii="Times New Roman" w:hAnsi="Times New Roman" w:cs="Times New Roman"/>
                <w:b/>
              </w:rPr>
              <w:t>-SHG</w:t>
            </w:r>
          </w:p>
        </w:tc>
        <w:tc>
          <w:tcPr>
            <w:tcW w:w="1431" w:type="dxa"/>
            <w:tcBorders>
              <w:top w:val="dashSmallGap" w:sz="4" w:space="0" w:color="auto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0.76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(0.66, 0.86</w:t>
            </w:r>
            <w:r w:rsidRPr="00F51994">
              <w:rPr>
                <w:rFonts w:ascii="DengXian" w:eastAsia="DengXian" w:hAnsi="DengXian" w:cs="Times New Roman" w:hint="eastAsia"/>
                <w:bCs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426" w:type="dxa"/>
            <w:tcBorders>
              <w:top w:val="dashSmallGap" w:sz="4" w:space="0" w:color="auto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0.83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74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, 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92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25" w:type="dxa"/>
            <w:tcBorders>
              <w:top w:val="dashSmallGap" w:sz="4" w:space="0" w:color="auto"/>
            </w:tcBorders>
            <w:shd w:val="clear" w:color="auto" w:fill="FFF2CC" w:themeFill="accent4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0.84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(0.75, 0.92)</w:t>
            </w:r>
          </w:p>
        </w:tc>
        <w:tc>
          <w:tcPr>
            <w:tcW w:w="1429" w:type="dxa"/>
            <w:tcBorders>
              <w:top w:val="dashSmallGap" w:sz="4" w:space="0" w:color="auto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0.70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(0.59, 0.82)</w:t>
            </w:r>
          </w:p>
        </w:tc>
        <w:tc>
          <w:tcPr>
            <w:tcW w:w="1425" w:type="dxa"/>
            <w:tcBorders>
              <w:top w:val="dashSmallGap" w:sz="4" w:space="0" w:color="auto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0.79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(0.70, 0.89)</w:t>
            </w:r>
          </w:p>
        </w:tc>
        <w:tc>
          <w:tcPr>
            <w:tcW w:w="1426" w:type="dxa"/>
            <w:tcBorders>
              <w:top w:val="dashSmallGap" w:sz="4" w:space="0" w:color="auto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0.80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(0.71, 0.89)</w:t>
            </w:r>
          </w:p>
        </w:tc>
        <w:tc>
          <w:tcPr>
            <w:tcW w:w="1431" w:type="dxa"/>
            <w:tcBorders>
              <w:top w:val="dashSmallGap" w:sz="4" w:space="0" w:color="auto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0.81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(0.65, 0.97)</w:t>
            </w:r>
          </w:p>
        </w:tc>
        <w:tc>
          <w:tcPr>
            <w:tcW w:w="1426" w:type="dxa"/>
            <w:tcBorders>
              <w:top w:val="dashSmallGap" w:sz="4" w:space="0" w:color="auto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  <w:r w:rsidRPr="00F51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(0.72, 0.99)</w:t>
            </w:r>
          </w:p>
        </w:tc>
        <w:tc>
          <w:tcPr>
            <w:tcW w:w="1426" w:type="dxa"/>
            <w:tcBorders>
              <w:top w:val="dashSmallGap" w:sz="4" w:space="0" w:color="auto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0.87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(0.74, 0.99)</w:t>
            </w:r>
          </w:p>
        </w:tc>
      </w:tr>
      <w:tr w:rsidR="006A2B46" w:rsidRPr="00F51994" w:rsidTr="00B112CC">
        <w:trPr>
          <w:trHeight w:val="213"/>
        </w:trPr>
        <w:tc>
          <w:tcPr>
            <w:tcW w:w="2318" w:type="dxa"/>
            <w:vAlign w:val="bottom"/>
          </w:tcPr>
          <w:p w:rsidR="006A2B46" w:rsidRDefault="006A2B46" w:rsidP="00B112CC">
            <w:pPr>
              <w:spacing w:line="200" w:lineRule="atLeast"/>
              <w:ind w:firstLineChars="200" w:firstLine="480"/>
              <w:rPr>
                <w:rFonts w:ascii="Times New Roman" w:hAnsi="Times New Roman" w:cs="Times New Roman"/>
                <w:b/>
              </w:rPr>
            </w:pPr>
            <w:r w:rsidRPr="00D76FF8">
              <w:rPr>
                <w:rFonts w:ascii="Times New Roman" w:hAnsi="Times New Roman" w:cs="Times New Roman"/>
                <w:b/>
              </w:rPr>
              <w:t>FibrillarAGG</w:t>
            </w:r>
          </w:p>
        </w:tc>
        <w:tc>
          <w:tcPr>
            <w:tcW w:w="1431" w:type="dxa"/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0.78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(0.69, 0.88)</w:t>
            </w:r>
          </w:p>
        </w:tc>
        <w:tc>
          <w:tcPr>
            <w:tcW w:w="1426" w:type="dxa"/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0.82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74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, 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91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25" w:type="dxa"/>
            <w:shd w:val="clear" w:color="auto" w:fill="FFF2CC" w:themeFill="accent4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0.85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(0.77, 0.92)</w:t>
            </w:r>
          </w:p>
        </w:tc>
        <w:tc>
          <w:tcPr>
            <w:tcW w:w="1429" w:type="dxa"/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0.72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(0.62, 0.83)</w:t>
            </w:r>
          </w:p>
        </w:tc>
        <w:tc>
          <w:tcPr>
            <w:tcW w:w="1425" w:type="dxa"/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0.82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(0.72, 0.92)</w:t>
            </w:r>
          </w:p>
        </w:tc>
        <w:tc>
          <w:tcPr>
            <w:tcW w:w="1426" w:type="dxa"/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 (0.71, 0.90)</w:t>
            </w:r>
          </w:p>
        </w:tc>
        <w:tc>
          <w:tcPr>
            <w:tcW w:w="1431" w:type="dxa"/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0.80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(0.65, 0.95)</w:t>
            </w:r>
          </w:p>
        </w:tc>
        <w:tc>
          <w:tcPr>
            <w:tcW w:w="1426" w:type="dxa"/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  <w:r w:rsidRPr="00F51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(0.79, 1.00)</w:t>
            </w:r>
          </w:p>
        </w:tc>
        <w:tc>
          <w:tcPr>
            <w:tcW w:w="1426" w:type="dxa"/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0.89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(0.78, 1.00)</w:t>
            </w:r>
          </w:p>
        </w:tc>
      </w:tr>
      <w:tr w:rsidR="006A2B46" w:rsidRPr="00F51994" w:rsidTr="00B112CC">
        <w:trPr>
          <w:trHeight w:val="221"/>
        </w:trPr>
        <w:tc>
          <w:tcPr>
            <w:tcW w:w="2318" w:type="dxa"/>
            <w:vAlign w:val="bottom"/>
          </w:tcPr>
          <w:p w:rsidR="006A2B46" w:rsidRPr="00D76FF8" w:rsidRDefault="006A2B46" w:rsidP="00B112CC">
            <w:pPr>
              <w:spacing w:line="200" w:lineRule="atLeast"/>
              <w:ind w:firstLineChars="200" w:firstLine="480"/>
              <w:rPr>
                <w:rFonts w:ascii="Times New Roman" w:hAnsi="Times New Roman" w:cs="Times New Roman"/>
                <w:b/>
              </w:rPr>
            </w:pPr>
            <w:r w:rsidRPr="00D76FF8">
              <w:rPr>
                <w:rFonts w:ascii="Times New Roman" w:hAnsi="Times New Roman" w:cs="Times New Roman"/>
                <w:b/>
              </w:rPr>
              <w:t>NoXlinkF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0.77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(0.67, 0.87)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 xml:space="preserve">0.82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(0.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73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, 0.</w:t>
            </w:r>
            <w:r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91</w:t>
            </w:r>
            <w:r w:rsidRPr="00F51994"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0.83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(0.73, 0.92)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0.71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(0.60, 0.83)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0.82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(0.73, 0.90)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(0.73, 0.91)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0.78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(0.61, 0.96</w:t>
            </w: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  <w:r w:rsidRPr="00F51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(0.70, 0.97)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:rsidR="006A2B46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 xml:space="preserve">0.85 </w:t>
            </w:r>
          </w:p>
          <w:p w:rsidR="006A2B46" w:rsidRPr="00F51994" w:rsidRDefault="006A2B46" w:rsidP="00B112CC">
            <w:pPr>
              <w:spacing w:line="2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994">
              <w:rPr>
                <w:rFonts w:ascii="Times New Roman" w:hAnsi="Times New Roman" w:cs="Times New Roman"/>
                <w:sz w:val="20"/>
                <w:szCs w:val="20"/>
              </w:rPr>
              <w:t>(0.72, 0.98)</w:t>
            </w:r>
          </w:p>
        </w:tc>
      </w:tr>
    </w:tbl>
    <w:p w:rsidR="008E30BD" w:rsidRPr="00D605D8" w:rsidRDefault="008E30BD" w:rsidP="008E30BD">
      <w:pPr>
        <w:pStyle w:val="a4"/>
        <w:ind w:left="360" w:firstLineChars="0" w:firstLine="0"/>
        <w:rPr>
          <w:rFonts w:ascii="Times New Roman" w:hAnsi="Times New Roman" w:cs="Times New Roman"/>
          <w:sz w:val="22"/>
        </w:rPr>
      </w:pPr>
      <w:bookmarkStart w:id="10" w:name="_GoBack"/>
      <w:bookmarkEnd w:id="2"/>
      <w:bookmarkEnd w:id="3"/>
      <w:bookmarkEnd w:id="5"/>
      <w:bookmarkEnd w:id="6"/>
      <w:bookmarkEnd w:id="10"/>
      <w:r w:rsidRPr="00D605D8">
        <w:rPr>
          <w:rFonts w:ascii="Times New Roman" w:hAnsi="Times New Roman" w:cs="Times New Roman"/>
          <w:sz w:val="22"/>
        </w:rPr>
        <w:t>*</w:t>
      </w:r>
      <w:r w:rsidRPr="00D605D8">
        <w:rPr>
          <w:rFonts w:ascii="Times New Roman" w:hAnsi="Times New Roman" w:cs="Times New Roman" w:hint="eastAsia"/>
          <w:sz w:val="22"/>
        </w:rPr>
        <w:t>P</w:t>
      </w:r>
      <w:r w:rsidRPr="00D605D8">
        <w:rPr>
          <w:rFonts w:ascii="Times New Roman" w:hAnsi="Times New Roman" w:cs="Times New Roman"/>
          <w:sz w:val="22"/>
        </w:rPr>
        <w:t xml:space="preserve">ortal CPA-SHG was set as the reference data. </w:t>
      </w:r>
      <w:r>
        <w:rPr>
          <w:rFonts w:ascii="Times New Roman" w:hAnsi="Times New Roman" w:cs="Times New Roman"/>
          <w:sz w:val="22"/>
        </w:rPr>
        <w:t>A</w:t>
      </w:r>
      <w:r w:rsidRPr="00D605D8">
        <w:rPr>
          <w:rFonts w:ascii="Times New Roman" w:hAnsi="Times New Roman" w:cs="Times New Roman"/>
          <w:sz w:val="22"/>
        </w:rPr>
        <w:t>bbreviation</w:t>
      </w:r>
      <w:r>
        <w:rPr>
          <w:rFonts w:ascii="Times New Roman" w:hAnsi="Times New Roman" w:cs="Times New Roman"/>
          <w:sz w:val="22"/>
        </w:rPr>
        <w:t xml:space="preserve">: </w:t>
      </w:r>
      <w:r w:rsidRPr="00D605D8">
        <w:rPr>
          <w:rFonts w:ascii="Times New Roman" w:hAnsi="Times New Roman" w:cs="Times New Roman"/>
          <w:sz w:val="22"/>
        </w:rPr>
        <w:t>SHG, total collagen proportionate area quantified by SHG/TPEF; Agg,</w:t>
      </w:r>
      <w:bookmarkStart w:id="11" w:name="OLE_LINK147"/>
      <w:bookmarkStart w:id="12" w:name="OLE_LINK149"/>
      <w:r w:rsidRPr="00D605D8">
        <w:rPr>
          <w:rFonts w:ascii="Times New Roman" w:hAnsi="Times New Roman" w:cs="Times New Roman"/>
          <w:sz w:val="22"/>
        </w:rPr>
        <w:t xml:space="preserve"> aggregated</w:t>
      </w:r>
      <w:bookmarkEnd w:id="11"/>
      <w:bookmarkEnd w:id="12"/>
      <w:r w:rsidRPr="00D605D8">
        <w:rPr>
          <w:rFonts w:ascii="Times New Roman" w:hAnsi="Times New Roman" w:cs="Times New Roman"/>
          <w:sz w:val="22"/>
        </w:rPr>
        <w:t xml:space="preserve"> collagen; NoStrS, number of collagen strings in septal area; NoThickStrS, number of thick strings in septal area; StrLengthS,</w:t>
      </w:r>
      <w:bookmarkStart w:id="13" w:name="OLE_LINK144"/>
      <w:bookmarkStart w:id="14" w:name="OLE_LINK145"/>
      <w:r w:rsidRPr="00D605D8">
        <w:rPr>
          <w:rFonts w:ascii="Times New Roman" w:hAnsi="Times New Roman" w:cs="Times New Roman"/>
          <w:sz w:val="22"/>
        </w:rPr>
        <w:t xml:space="preserve"> the length of collagen strings in septal area; </w:t>
      </w:r>
      <w:bookmarkEnd w:id="13"/>
      <w:bookmarkEnd w:id="14"/>
      <w:r w:rsidRPr="00D605D8">
        <w:rPr>
          <w:rFonts w:ascii="Times New Roman" w:hAnsi="Times New Roman" w:cs="Times New Roman"/>
          <w:sz w:val="22"/>
        </w:rPr>
        <w:t>StrLengthSA, the length of aggregated collagen strings in septal area; StrWidthSA, the width of aggregated collagen strings in septal area; NoXlink, number of cross-link</w:t>
      </w:r>
      <w:r w:rsidR="00750F88">
        <w:rPr>
          <w:rFonts w:ascii="Times New Roman" w:hAnsi="Times New Roman" w:cs="Times New Roman"/>
          <w:sz w:val="22"/>
        </w:rPr>
        <w:t>ed</w:t>
      </w:r>
      <w:r w:rsidRPr="00D605D8">
        <w:rPr>
          <w:rFonts w:ascii="Times New Roman" w:hAnsi="Times New Roman" w:cs="Times New Roman"/>
          <w:sz w:val="22"/>
        </w:rPr>
        <w:t xml:space="preserve"> collagen strings. </w:t>
      </w:r>
    </w:p>
    <w:p w:rsidR="00BF47BE" w:rsidRDefault="00BF47BE"/>
    <w:sectPr w:rsidR="00BF47BE" w:rsidSect="00941A86">
      <w:pgSz w:w="16840" w:h="11900" w:orient="landscape"/>
      <w:pgMar w:top="1800" w:right="1440" w:bottom="1800" w:left="1440" w:header="720" w:footer="720" w:gutter="0"/>
      <w:pgBorders w:offsetFrom="page">
        <w:bottom w:val="single" w:sz="4" w:space="24" w:color="auto"/>
      </w:pgBorders>
      <w:cols w:space="720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BD"/>
    <w:rsid w:val="006A2B46"/>
    <w:rsid w:val="0073619B"/>
    <w:rsid w:val="00750F88"/>
    <w:rsid w:val="008E30BD"/>
    <w:rsid w:val="00BF47BE"/>
    <w:rsid w:val="00DC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2D053"/>
  <w14:defaultImageDpi w14:val="32767"/>
  <w15:chartTrackingRefBased/>
  <w15:docId w15:val="{69B2CC6D-0C70-A242-B8C6-226BFD4DB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8E30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3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30B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2670</Characters>
  <Application>Microsoft Office Word</Application>
  <DocSecurity>0</DocSecurity>
  <Lines>48</Lines>
  <Paragraphs>13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13031136358@163.com</dc:creator>
  <cp:keywords/>
  <dc:description/>
  <cp:lastModifiedBy>13031136358@163.com</cp:lastModifiedBy>
  <cp:revision>3</cp:revision>
  <dcterms:created xsi:type="dcterms:W3CDTF">2019-01-20T03:30:00Z</dcterms:created>
  <dcterms:modified xsi:type="dcterms:W3CDTF">2019-01-27T07:43:00Z</dcterms:modified>
</cp:coreProperties>
</file>