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713A04" w14:textId="77777777" w:rsidR="002748AE" w:rsidRDefault="002748AE" w:rsidP="002748AE">
      <w:pPr>
        <w:rPr>
          <w:rFonts w:ascii="Times New Roman" w:hAnsi="Times New Roman" w:cs="Times New Roman"/>
        </w:rPr>
      </w:pPr>
    </w:p>
    <w:p w14:paraId="62AAF632" w14:textId="77777777" w:rsidR="002748AE" w:rsidRDefault="002748AE" w:rsidP="002748AE">
      <w:pPr>
        <w:rPr>
          <w:rFonts w:ascii="Times New Roman" w:hAnsi="Times New Roman" w:cs="Times New Roman"/>
        </w:rPr>
      </w:pPr>
    </w:p>
    <w:p w14:paraId="5DB394A7" w14:textId="77777777" w:rsidR="00BC60F9" w:rsidRDefault="00BC60F9" w:rsidP="002748AE">
      <w:pPr>
        <w:rPr>
          <w:rFonts w:ascii="Times New Roman" w:hAnsi="Times New Roman" w:cs="Times New Roman"/>
        </w:rPr>
      </w:pPr>
    </w:p>
    <w:p w14:paraId="2B292C99" w14:textId="77777777" w:rsidR="00BC60F9" w:rsidRDefault="00BC60F9" w:rsidP="002748AE">
      <w:pPr>
        <w:rPr>
          <w:rFonts w:ascii="Times New Roman" w:hAnsi="Times New Roman" w:cs="Times New Roman"/>
        </w:rPr>
      </w:pPr>
      <w:bookmarkStart w:id="0" w:name="_GoBack"/>
      <w:bookmarkEnd w:id="0"/>
    </w:p>
    <w:p w14:paraId="51A4FA3B" w14:textId="31CB633D" w:rsidR="002748AE" w:rsidRPr="00BC60F9" w:rsidRDefault="002748AE" w:rsidP="002748AE">
      <w:pPr>
        <w:rPr>
          <w:rFonts w:ascii="Times New Roman" w:hAnsi="Times New Roman" w:cs="Times New Roman"/>
        </w:rPr>
      </w:pPr>
      <w:r w:rsidRPr="00BC60F9">
        <w:rPr>
          <w:rFonts w:ascii="Times New Roman" w:hAnsi="Times New Roman" w:cs="Times New Roman"/>
        </w:rPr>
        <w:t>Supplementary table 1: Cumulative relative survival estimates with confidence intervals for the study population</w:t>
      </w:r>
    </w:p>
    <w:p w14:paraId="41208286" w14:textId="77777777" w:rsidR="002748AE" w:rsidRPr="00BC60F9" w:rsidRDefault="002748AE" w:rsidP="002748AE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2"/>
        <w:gridCol w:w="2220"/>
        <w:gridCol w:w="2221"/>
        <w:gridCol w:w="2221"/>
        <w:gridCol w:w="2221"/>
      </w:tblGrid>
      <w:tr w:rsidR="002748AE" w:rsidRPr="00BC60F9" w14:paraId="5C1559F0" w14:textId="77777777" w:rsidTr="00C27A76">
        <w:tc>
          <w:tcPr>
            <w:tcW w:w="2789" w:type="dxa"/>
            <w:vMerge w:val="restart"/>
            <w:tcBorders>
              <w:left w:val="nil"/>
              <w:right w:val="nil"/>
            </w:tcBorders>
          </w:tcPr>
          <w:p w14:paraId="173C2766" w14:textId="77777777" w:rsidR="002748AE" w:rsidRPr="00BC60F9" w:rsidRDefault="002748AE" w:rsidP="00C27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Years after diagnosis</w:t>
            </w:r>
          </w:p>
        </w:tc>
        <w:tc>
          <w:tcPr>
            <w:tcW w:w="1115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79C029ED" w14:textId="77777777" w:rsidR="002748AE" w:rsidRPr="00BC60F9" w:rsidRDefault="002748AE" w:rsidP="00C27A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</w:t>
            </w:r>
          </w:p>
        </w:tc>
      </w:tr>
      <w:tr w:rsidR="002748AE" w:rsidRPr="00BC60F9" w14:paraId="21A886EB" w14:textId="77777777" w:rsidTr="00C27A76">
        <w:tc>
          <w:tcPr>
            <w:tcW w:w="278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A283B4F" w14:textId="77777777" w:rsidR="002748AE" w:rsidRPr="00BC60F9" w:rsidRDefault="002748AE" w:rsidP="00C27A7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89" w:type="dxa"/>
            <w:tcBorders>
              <w:left w:val="nil"/>
              <w:bottom w:val="single" w:sz="4" w:space="0" w:color="auto"/>
              <w:right w:val="nil"/>
            </w:tcBorders>
          </w:tcPr>
          <w:p w14:paraId="3478077D" w14:textId="77777777" w:rsidR="002748AE" w:rsidRPr="00BC60F9" w:rsidRDefault="002748AE" w:rsidP="00C27A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-30</w:t>
            </w:r>
          </w:p>
        </w:tc>
        <w:tc>
          <w:tcPr>
            <w:tcW w:w="2790" w:type="dxa"/>
            <w:tcBorders>
              <w:left w:val="nil"/>
              <w:bottom w:val="single" w:sz="4" w:space="0" w:color="auto"/>
              <w:right w:val="nil"/>
            </w:tcBorders>
          </w:tcPr>
          <w:p w14:paraId="7BC40C51" w14:textId="77777777" w:rsidR="002748AE" w:rsidRPr="00BC60F9" w:rsidRDefault="002748AE" w:rsidP="00C27A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30-45</w:t>
            </w:r>
          </w:p>
        </w:tc>
        <w:tc>
          <w:tcPr>
            <w:tcW w:w="2790" w:type="dxa"/>
            <w:tcBorders>
              <w:left w:val="nil"/>
              <w:bottom w:val="single" w:sz="4" w:space="0" w:color="auto"/>
              <w:right w:val="nil"/>
            </w:tcBorders>
          </w:tcPr>
          <w:p w14:paraId="2B196B53" w14:textId="77777777" w:rsidR="002748AE" w:rsidRPr="00BC60F9" w:rsidRDefault="002748AE" w:rsidP="00C27A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45-49</w:t>
            </w:r>
          </w:p>
        </w:tc>
        <w:tc>
          <w:tcPr>
            <w:tcW w:w="2790" w:type="dxa"/>
            <w:tcBorders>
              <w:left w:val="nil"/>
              <w:bottom w:val="single" w:sz="4" w:space="0" w:color="auto"/>
              <w:right w:val="nil"/>
            </w:tcBorders>
          </w:tcPr>
          <w:p w14:paraId="09371836" w14:textId="77777777" w:rsidR="002748AE" w:rsidRPr="00BC60F9" w:rsidRDefault="002748AE" w:rsidP="00C27A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60-</w:t>
            </w:r>
          </w:p>
        </w:tc>
      </w:tr>
      <w:tr w:rsidR="002748AE" w:rsidRPr="00BC60F9" w14:paraId="0EAEE73B" w14:textId="77777777" w:rsidTr="00C27A76">
        <w:tc>
          <w:tcPr>
            <w:tcW w:w="2789" w:type="dxa"/>
            <w:tcBorders>
              <w:left w:val="nil"/>
              <w:bottom w:val="nil"/>
              <w:right w:val="nil"/>
            </w:tcBorders>
            <w:vAlign w:val="bottom"/>
          </w:tcPr>
          <w:p w14:paraId="594C9ACB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0.0 - 2.0</w:t>
            </w:r>
          </w:p>
        </w:tc>
        <w:tc>
          <w:tcPr>
            <w:tcW w:w="2789" w:type="dxa"/>
            <w:tcBorders>
              <w:left w:val="nil"/>
              <w:bottom w:val="nil"/>
              <w:right w:val="nil"/>
            </w:tcBorders>
            <w:vAlign w:val="bottom"/>
          </w:tcPr>
          <w:p w14:paraId="6ADB4B24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1.00 (1.00 -1.00)</w:t>
            </w:r>
          </w:p>
        </w:tc>
        <w:tc>
          <w:tcPr>
            <w:tcW w:w="2790" w:type="dxa"/>
            <w:tcBorders>
              <w:left w:val="nil"/>
              <w:bottom w:val="nil"/>
              <w:right w:val="nil"/>
            </w:tcBorders>
            <w:vAlign w:val="bottom"/>
          </w:tcPr>
          <w:p w14:paraId="79DE8568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1.00 (1.00 -1.00)</w:t>
            </w:r>
          </w:p>
        </w:tc>
        <w:tc>
          <w:tcPr>
            <w:tcW w:w="2790" w:type="dxa"/>
            <w:tcBorders>
              <w:left w:val="nil"/>
              <w:bottom w:val="nil"/>
              <w:right w:val="nil"/>
            </w:tcBorders>
            <w:vAlign w:val="bottom"/>
          </w:tcPr>
          <w:p w14:paraId="68B0E52F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0.99 (0.93-1.00)</w:t>
            </w:r>
          </w:p>
        </w:tc>
        <w:tc>
          <w:tcPr>
            <w:tcW w:w="2790" w:type="dxa"/>
            <w:tcBorders>
              <w:left w:val="nil"/>
              <w:bottom w:val="nil"/>
              <w:right w:val="nil"/>
            </w:tcBorders>
            <w:vAlign w:val="bottom"/>
          </w:tcPr>
          <w:p w14:paraId="65552665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1.00 (0.88-1.03)</w:t>
            </w:r>
          </w:p>
        </w:tc>
      </w:tr>
      <w:tr w:rsidR="002748AE" w:rsidRPr="00BC60F9" w14:paraId="5C2C8A6D" w14:textId="77777777" w:rsidTr="00C27A76"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9838B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2.0 - 4.0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865C8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1.00 (0.96-1.00)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56DEA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1.00 (1.00 -1.00)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26960E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0.97 (0.91-1.00)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76E3A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0.89 (0.71-0.98)</w:t>
            </w:r>
          </w:p>
        </w:tc>
      </w:tr>
      <w:tr w:rsidR="002748AE" w:rsidRPr="00BC60F9" w14:paraId="7787ACA7" w14:textId="77777777" w:rsidTr="00C27A76"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74BE5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4.0 - 6.0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750ED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0.98 (0.95-1.00)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891E7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0.97 (0.90-1.00)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223DB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0.97 (0.90-1.00)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679B4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0.80 (0.58-0.94)</w:t>
            </w:r>
          </w:p>
        </w:tc>
      </w:tr>
      <w:tr w:rsidR="002748AE" w:rsidRPr="00BC60F9" w14:paraId="3166CFB0" w14:textId="77777777" w:rsidTr="00C27A76"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780B3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6.0 - 8.0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11A95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0.98 (0.93-0.99)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5B1E0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0.95 (0.87-0.98)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5C001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0.95 (0.87-0.99)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3DA34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0.71 (0.46-0.90)</w:t>
            </w:r>
          </w:p>
        </w:tc>
      </w:tr>
      <w:tr w:rsidR="002748AE" w:rsidRPr="00BC60F9" w14:paraId="4B6B35C5" w14:textId="77777777" w:rsidTr="00C27A76"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A61C3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8.0 - 10.0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552F9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0.98 (0.94-1.00)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D1232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0.95 (0.87-0.99)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FC5D5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0.93 (0.83-0.99)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542A9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0.75 (0.48-0.95)</w:t>
            </w:r>
          </w:p>
        </w:tc>
      </w:tr>
      <w:tr w:rsidR="002748AE" w:rsidRPr="00BC60F9" w14:paraId="59767E0D" w14:textId="77777777" w:rsidTr="00C27A76"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AA174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10.0 - 12.0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0C5A5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0.98 (0.94-1.00)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B1101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0.92 (0.82-0.97)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80077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0.91 (0.79-0.97)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6E2C6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0.49 (0.08-0.95)</w:t>
            </w:r>
          </w:p>
        </w:tc>
      </w:tr>
      <w:tr w:rsidR="002748AE" w:rsidRPr="00BC60F9" w14:paraId="6D17ECFA" w14:textId="77777777" w:rsidTr="00C27A76"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E9470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12.0 - 14.0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14CC0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0.95 (0.88-0.98)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A4734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0.91 (0.80-0.96)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DA6D7C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0.85 (0.71-0.94)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6EE7D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8AE" w:rsidRPr="00BC60F9" w14:paraId="051291D6" w14:textId="77777777" w:rsidTr="00C27A76"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B1C2B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14.0 - 16.0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48672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0.94 (0.85-0.98)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6A1AC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0.84 (0.71-0.92)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530A8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0.84 (0.68-0.94)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86976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8AE" w:rsidRPr="00BC60F9" w14:paraId="7A62A1AC" w14:textId="77777777" w:rsidTr="00C27A76"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17A89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16.0 - 18.0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6B1AA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0.89 (0.78-0.95)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A7CB4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0.85 (0.71-0.93)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EFD34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0.78 (0.60-0.91)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483D8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8AE" w:rsidRPr="00BC60F9" w14:paraId="4A38306A" w14:textId="77777777" w:rsidTr="00C27A76"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14A22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18.0 - 20.0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5BD90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0.87 (0.74-0.94)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61488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0.76 (0.59-0.87)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E695D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0.80 (0.62-0.93)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D0B52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8AE" w:rsidRPr="00BC60F9" w14:paraId="1066994C" w14:textId="77777777" w:rsidTr="00C27A76"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A63470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20.0 - 22.0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69609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0.87 (0.74-0.94)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6BFF3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0.77 (0.60-0.88)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E773D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0.67 (0.44-0.85)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12E36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8AE" w:rsidRPr="00BC60F9" w14:paraId="0B655539" w14:textId="77777777" w:rsidTr="00C27A76"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3BD9E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22.0 - 24.0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E3B67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0.83 (0.67-0.92)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9B28F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0.73 (0.55-0.86)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4177B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0.63 (0.38-0.84)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58328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8AE" w:rsidRPr="00BC60F9" w14:paraId="191AAFE8" w14:textId="77777777" w:rsidTr="00C27A76">
        <w:tc>
          <w:tcPr>
            <w:tcW w:w="2789" w:type="dxa"/>
            <w:tcBorders>
              <w:top w:val="nil"/>
              <w:left w:val="nil"/>
              <w:right w:val="nil"/>
            </w:tcBorders>
            <w:vAlign w:val="bottom"/>
          </w:tcPr>
          <w:p w14:paraId="49832E52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24.0 - 26.0</w:t>
            </w:r>
          </w:p>
        </w:tc>
        <w:tc>
          <w:tcPr>
            <w:tcW w:w="2789" w:type="dxa"/>
            <w:tcBorders>
              <w:top w:val="nil"/>
              <w:left w:val="nil"/>
              <w:right w:val="nil"/>
            </w:tcBorders>
            <w:vAlign w:val="bottom"/>
          </w:tcPr>
          <w:p w14:paraId="4894DC9E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0.84 (0.67-0.93)</w:t>
            </w:r>
          </w:p>
        </w:tc>
        <w:tc>
          <w:tcPr>
            <w:tcW w:w="2790" w:type="dxa"/>
            <w:tcBorders>
              <w:top w:val="nil"/>
              <w:left w:val="nil"/>
              <w:right w:val="nil"/>
            </w:tcBorders>
            <w:vAlign w:val="bottom"/>
          </w:tcPr>
          <w:p w14:paraId="11E065FA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0.74 (0.56-0.87)</w:t>
            </w:r>
          </w:p>
        </w:tc>
        <w:tc>
          <w:tcPr>
            <w:tcW w:w="2790" w:type="dxa"/>
            <w:tcBorders>
              <w:top w:val="nil"/>
              <w:left w:val="nil"/>
              <w:right w:val="nil"/>
            </w:tcBorders>
            <w:vAlign w:val="bottom"/>
          </w:tcPr>
          <w:p w14:paraId="68B4F3B8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0.47 (0.21-0.74)</w:t>
            </w:r>
          </w:p>
        </w:tc>
        <w:tc>
          <w:tcPr>
            <w:tcW w:w="2790" w:type="dxa"/>
            <w:tcBorders>
              <w:top w:val="nil"/>
              <w:left w:val="nil"/>
              <w:right w:val="nil"/>
            </w:tcBorders>
            <w:vAlign w:val="bottom"/>
          </w:tcPr>
          <w:p w14:paraId="00F6DA20" w14:textId="77777777" w:rsidR="002748AE" w:rsidRPr="00BC60F9" w:rsidRDefault="002748AE" w:rsidP="00C27A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FDB0630" w14:textId="77777777" w:rsidR="002748AE" w:rsidRPr="00BC60F9" w:rsidRDefault="002748AE" w:rsidP="002748AE">
      <w:pPr>
        <w:spacing w:line="360" w:lineRule="auto"/>
        <w:jc w:val="center"/>
        <w:rPr>
          <w:rFonts w:ascii="Times New Roman" w:hAnsi="Times New Roman" w:cs="Times New Roman"/>
        </w:rPr>
      </w:pPr>
    </w:p>
    <w:p w14:paraId="1303C350" w14:textId="77777777" w:rsidR="004E38A5" w:rsidRPr="00BC60F9" w:rsidRDefault="004E38A5">
      <w:pPr>
        <w:rPr>
          <w:rFonts w:ascii="Times New Roman" w:hAnsi="Times New Roman" w:cs="Times New Roman"/>
        </w:rPr>
      </w:pPr>
      <w:r w:rsidRPr="00BC60F9">
        <w:rPr>
          <w:rFonts w:ascii="Times New Roman" w:hAnsi="Times New Roman" w:cs="Times New Roman"/>
        </w:rPr>
        <w:br w:type="page"/>
      </w:r>
    </w:p>
    <w:p w14:paraId="41BAA15A" w14:textId="1D850454" w:rsidR="004E38A5" w:rsidRPr="00BC60F9" w:rsidRDefault="004E38A5" w:rsidP="004E38A5">
      <w:pPr>
        <w:rPr>
          <w:rFonts w:ascii="Times New Roman" w:hAnsi="Times New Roman" w:cs="Times New Roman"/>
        </w:rPr>
      </w:pPr>
      <w:r w:rsidRPr="00BC60F9">
        <w:rPr>
          <w:rFonts w:ascii="Times New Roman" w:hAnsi="Times New Roman" w:cs="Times New Roman"/>
        </w:rPr>
        <w:t>Supplementary Table 2: Cox proportional hazards model for development of cholangiocarcinoma</w:t>
      </w:r>
    </w:p>
    <w:p w14:paraId="2FCCC6F3" w14:textId="77777777" w:rsidR="004E38A5" w:rsidRPr="00BC60F9" w:rsidRDefault="004E38A5" w:rsidP="004E38A5">
      <w:pPr>
        <w:rPr>
          <w:rFonts w:ascii="Times New Roman" w:hAnsi="Times New Roman" w:cs="Times New Roman"/>
        </w:rPr>
      </w:pPr>
    </w:p>
    <w:tbl>
      <w:tblPr>
        <w:tblStyle w:val="PlainTable5"/>
        <w:tblW w:w="0" w:type="auto"/>
        <w:jc w:val="center"/>
        <w:tblLook w:val="04A0" w:firstRow="1" w:lastRow="0" w:firstColumn="1" w:lastColumn="0" w:noHBand="0" w:noVBand="1"/>
      </w:tblPr>
      <w:tblGrid>
        <w:gridCol w:w="2204"/>
        <w:gridCol w:w="1193"/>
        <w:gridCol w:w="1565"/>
        <w:gridCol w:w="1134"/>
        <w:gridCol w:w="850"/>
        <w:gridCol w:w="1102"/>
        <w:gridCol w:w="15"/>
        <w:gridCol w:w="953"/>
      </w:tblGrid>
      <w:tr w:rsidR="004E38A5" w:rsidRPr="00BC60F9" w14:paraId="43BBCA8E" w14:textId="77777777" w:rsidTr="004E38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04" w:type="dxa"/>
            <w:tcBorders>
              <w:top w:val="single" w:sz="4" w:space="0" w:color="auto"/>
            </w:tcBorders>
          </w:tcPr>
          <w:p w14:paraId="5DF9162B" w14:textId="77777777" w:rsidR="004E38A5" w:rsidRPr="00BC60F9" w:rsidRDefault="004E38A5" w:rsidP="00C27A7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2" w:type="dxa"/>
            <w:gridSpan w:val="3"/>
            <w:tcBorders>
              <w:top w:val="single" w:sz="4" w:space="0" w:color="auto"/>
            </w:tcBorders>
          </w:tcPr>
          <w:p w14:paraId="37D44ACF" w14:textId="77777777" w:rsidR="004E38A5" w:rsidRPr="00BC60F9" w:rsidRDefault="004E38A5" w:rsidP="00C27A7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Univariate</w:t>
            </w:r>
          </w:p>
        </w:tc>
        <w:tc>
          <w:tcPr>
            <w:tcW w:w="2920" w:type="dxa"/>
            <w:gridSpan w:val="4"/>
            <w:tcBorders>
              <w:top w:val="single" w:sz="4" w:space="0" w:color="auto"/>
            </w:tcBorders>
          </w:tcPr>
          <w:p w14:paraId="6646C336" w14:textId="77777777" w:rsidR="004E38A5" w:rsidRPr="00BC60F9" w:rsidRDefault="004E38A5" w:rsidP="00C27A7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Multivariate</w:t>
            </w:r>
          </w:p>
        </w:tc>
      </w:tr>
      <w:tr w:rsidR="004E38A5" w:rsidRPr="00BC60F9" w14:paraId="6FAF6A70" w14:textId="77777777" w:rsidTr="004E38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tcBorders>
              <w:top w:val="single" w:sz="4" w:space="0" w:color="7F7F7F" w:themeColor="text1" w:themeTint="80"/>
              <w:right w:val="none" w:sz="0" w:space="0" w:color="auto"/>
            </w:tcBorders>
          </w:tcPr>
          <w:p w14:paraId="16567E8F" w14:textId="77777777" w:rsidR="004E38A5" w:rsidRPr="00BC60F9" w:rsidRDefault="004E38A5" w:rsidP="00C27A76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Predictor</w:t>
            </w:r>
          </w:p>
        </w:tc>
        <w:tc>
          <w:tcPr>
            <w:tcW w:w="1193" w:type="dxa"/>
            <w:tcBorders>
              <w:left w:val="nil"/>
            </w:tcBorders>
          </w:tcPr>
          <w:p w14:paraId="0F41E6AE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1565" w:type="dxa"/>
          </w:tcPr>
          <w:p w14:paraId="6E3B538F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1134" w:type="dxa"/>
          </w:tcPr>
          <w:p w14:paraId="7501978C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850" w:type="dxa"/>
          </w:tcPr>
          <w:p w14:paraId="591FC6C6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1102" w:type="dxa"/>
          </w:tcPr>
          <w:p w14:paraId="33198FF1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968" w:type="dxa"/>
            <w:gridSpan w:val="2"/>
          </w:tcPr>
          <w:p w14:paraId="76B3ED9C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4E38A5" w:rsidRPr="00BC60F9" w14:paraId="3CB06994" w14:textId="77777777" w:rsidTr="004E38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tcBorders>
              <w:right w:val="none" w:sz="0" w:space="0" w:color="auto"/>
            </w:tcBorders>
          </w:tcPr>
          <w:p w14:paraId="379332C4" w14:textId="77777777" w:rsidR="004E38A5" w:rsidRPr="00BC60F9" w:rsidRDefault="004E38A5" w:rsidP="00C27A76">
            <w:pPr>
              <w:spacing w:line="36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Male</w:t>
            </w:r>
          </w:p>
        </w:tc>
        <w:tc>
          <w:tcPr>
            <w:tcW w:w="1193" w:type="dxa"/>
            <w:tcBorders>
              <w:left w:val="nil"/>
            </w:tcBorders>
          </w:tcPr>
          <w:p w14:paraId="250F4838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1565" w:type="dxa"/>
          </w:tcPr>
          <w:p w14:paraId="56525CF7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0.526-3.07</w:t>
            </w:r>
          </w:p>
        </w:tc>
        <w:tc>
          <w:tcPr>
            <w:tcW w:w="1134" w:type="dxa"/>
          </w:tcPr>
          <w:p w14:paraId="30C55AA8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2920" w:type="dxa"/>
            <w:gridSpan w:val="4"/>
          </w:tcPr>
          <w:p w14:paraId="1E339A3A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38A5" w:rsidRPr="00BC60F9" w14:paraId="1C1BA353" w14:textId="77777777" w:rsidTr="004E38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tcBorders>
              <w:right w:val="none" w:sz="0" w:space="0" w:color="auto"/>
            </w:tcBorders>
          </w:tcPr>
          <w:p w14:paraId="56CF29AE" w14:textId="77777777" w:rsidR="004E38A5" w:rsidRPr="00BC60F9" w:rsidRDefault="004E38A5" w:rsidP="00C27A76">
            <w:pPr>
              <w:spacing w:line="36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Cirrhosis</w:t>
            </w:r>
          </w:p>
        </w:tc>
        <w:tc>
          <w:tcPr>
            <w:tcW w:w="1193" w:type="dxa"/>
            <w:tcBorders>
              <w:left w:val="nil"/>
            </w:tcBorders>
          </w:tcPr>
          <w:p w14:paraId="647EED06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1565" w:type="dxa"/>
          </w:tcPr>
          <w:p w14:paraId="7457DFD6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0.258-1.33</w:t>
            </w:r>
          </w:p>
        </w:tc>
        <w:tc>
          <w:tcPr>
            <w:tcW w:w="1134" w:type="dxa"/>
          </w:tcPr>
          <w:p w14:paraId="6A32FAB8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850" w:type="dxa"/>
          </w:tcPr>
          <w:p w14:paraId="40C946ED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gridSpan w:val="2"/>
          </w:tcPr>
          <w:p w14:paraId="04B2C306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</w:tcPr>
          <w:p w14:paraId="58F0773F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38A5" w:rsidRPr="00BC60F9" w14:paraId="6F2F608A" w14:textId="77777777" w:rsidTr="004E38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tcBorders>
              <w:right w:val="none" w:sz="0" w:space="0" w:color="auto"/>
            </w:tcBorders>
          </w:tcPr>
          <w:p w14:paraId="6B556F28" w14:textId="77777777" w:rsidR="004E38A5" w:rsidRPr="00BC60F9" w:rsidRDefault="004E38A5" w:rsidP="00C27A76">
            <w:pPr>
              <w:spacing w:line="36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Dominant stricture</w:t>
            </w:r>
          </w:p>
        </w:tc>
        <w:tc>
          <w:tcPr>
            <w:tcW w:w="1193" w:type="dxa"/>
            <w:tcBorders>
              <w:left w:val="nil"/>
            </w:tcBorders>
          </w:tcPr>
          <w:p w14:paraId="479640BA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4.31</w:t>
            </w:r>
          </w:p>
        </w:tc>
        <w:tc>
          <w:tcPr>
            <w:tcW w:w="1565" w:type="dxa"/>
          </w:tcPr>
          <w:p w14:paraId="6A3DE853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1.84-10.1</w:t>
            </w:r>
          </w:p>
        </w:tc>
        <w:tc>
          <w:tcPr>
            <w:tcW w:w="1134" w:type="dxa"/>
          </w:tcPr>
          <w:p w14:paraId="6406A04D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850" w:type="dxa"/>
          </w:tcPr>
          <w:p w14:paraId="6D40963E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3.33</w:t>
            </w:r>
          </w:p>
        </w:tc>
        <w:tc>
          <w:tcPr>
            <w:tcW w:w="1117" w:type="dxa"/>
            <w:gridSpan w:val="2"/>
          </w:tcPr>
          <w:p w14:paraId="61D0B46B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1.40-7.88</w:t>
            </w:r>
          </w:p>
        </w:tc>
        <w:tc>
          <w:tcPr>
            <w:tcW w:w="953" w:type="dxa"/>
          </w:tcPr>
          <w:p w14:paraId="1EA65C4B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0.006</w:t>
            </w:r>
          </w:p>
        </w:tc>
      </w:tr>
      <w:tr w:rsidR="004E38A5" w:rsidRPr="00BC60F9" w14:paraId="26A98590" w14:textId="77777777" w:rsidTr="004E38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tcBorders>
              <w:right w:val="none" w:sz="0" w:space="0" w:color="auto"/>
            </w:tcBorders>
          </w:tcPr>
          <w:p w14:paraId="07979049" w14:textId="77777777" w:rsidR="004E38A5" w:rsidRPr="00BC60F9" w:rsidRDefault="004E38A5" w:rsidP="00C27A76">
            <w:pPr>
              <w:spacing w:line="36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Overlap (AIH)</w:t>
            </w:r>
          </w:p>
        </w:tc>
        <w:tc>
          <w:tcPr>
            <w:tcW w:w="1193" w:type="dxa"/>
            <w:tcBorders>
              <w:left w:val="nil"/>
            </w:tcBorders>
          </w:tcPr>
          <w:p w14:paraId="5C8707A0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1.71</w:t>
            </w:r>
          </w:p>
        </w:tc>
        <w:tc>
          <w:tcPr>
            <w:tcW w:w="1565" w:type="dxa"/>
          </w:tcPr>
          <w:p w14:paraId="433C6D6D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0.131-2.39</w:t>
            </w:r>
          </w:p>
        </w:tc>
        <w:tc>
          <w:tcPr>
            <w:tcW w:w="1134" w:type="dxa"/>
          </w:tcPr>
          <w:p w14:paraId="003EC272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2920" w:type="dxa"/>
            <w:gridSpan w:val="4"/>
          </w:tcPr>
          <w:p w14:paraId="02B64CB6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38A5" w:rsidRPr="00BC60F9" w14:paraId="0D2D05F6" w14:textId="77777777" w:rsidTr="004E38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tcBorders>
              <w:right w:val="none" w:sz="0" w:space="0" w:color="auto"/>
            </w:tcBorders>
          </w:tcPr>
          <w:p w14:paraId="5075A3F1" w14:textId="77777777" w:rsidR="004E38A5" w:rsidRPr="00BC60F9" w:rsidRDefault="004E38A5" w:rsidP="00C27A76">
            <w:pPr>
              <w:spacing w:line="36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IBD</w:t>
            </w:r>
          </w:p>
        </w:tc>
        <w:tc>
          <w:tcPr>
            <w:tcW w:w="1193" w:type="dxa"/>
            <w:tcBorders>
              <w:left w:val="nil"/>
            </w:tcBorders>
          </w:tcPr>
          <w:p w14:paraId="4C1F28CF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3.19</w:t>
            </w:r>
          </w:p>
        </w:tc>
        <w:tc>
          <w:tcPr>
            <w:tcW w:w="1565" w:type="dxa"/>
          </w:tcPr>
          <w:p w14:paraId="626D5DAC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0.747-13.6</w:t>
            </w:r>
          </w:p>
        </w:tc>
        <w:tc>
          <w:tcPr>
            <w:tcW w:w="1134" w:type="dxa"/>
          </w:tcPr>
          <w:p w14:paraId="18AF6C79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850" w:type="dxa"/>
          </w:tcPr>
          <w:p w14:paraId="1CE12165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gridSpan w:val="2"/>
          </w:tcPr>
          <w:p w14:paraId="03CAE574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</w:tcPr>
          <w:p w14:paraId="19D14ABD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38A5" w:rsidRPr="00BC60F9" w14:paraId="4A43E123" w14:textId="77777777" w:rsidTr="004E38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tcBorders>
              <w:right w:val="none" w:sz="0" w:space="0" w:color="auto"/>
            </w:tcBorders>
          </w:tcPr>
          <w:p w14:paraId="134A64EB" w14:textId="77777777" w:rsidR="004E38A5" w:rsidRPr="00BC60F9" w:rsidRDefault="004E38A5" w:rsidP="00C27A76">
            <w:pPr>
              <w:spacing w:line="36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UDCA</w:t>
            </w:r>
          </w:p>
        </w:tc>
        <w:tc>
          <w:tcPr>
            <w:tcW w:w="1193" w:type="dxa"/>
            <w:tcBorders>
              <w:left w:val="nil"/>
            </w:tcBorders>
          </w:tcPr>
          <w:p w14:paraId="280E47D7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1.47</w:t>
            </w:r>
          </w:p>
        </w:tc>
        <w:tc>
          <w:tcPr>
            <w:tcW w:w="1565" w:type="dxa"/>
          </w:tcPr>
          <w:p w14:paraId="46E6CCFC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0.583-3.71</w:t>
            </w:r>
          </w:p>
        </w:tc>
        <w:tc>
          <w:tcPr>
            <w:tcW w:w="1134" w:type="dxa"/>
          </w:tcPr>
          <w:p w14:paraId="1F52BD22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2920" w:type="dxa"/>
            <w:gridSpan w:val="4"/>
          </w:tcPr>
          <w:p w14:paraId="442E962C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38A5" w:rsidRPr="00BC60F9" w14:paraId="3B59AFC0" w14:textId="77777777" w:rsidTr="004E38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tcBorders>
              <w:right w:val="none" w:sz="0" w:space="0" w:color="auto"/>
            </w:tcBorders>
          </w:tcPr>
          <w:p w14:paraId="2920DCAC" w14:textId="77777777" w:rsidR="004E38A5" w:rsidRPr="00BC60F9" w:rsidRDefault="004E38A5" w:rsidP="00C27A76">
            <w:pPr>
              <w:spacing w:line="36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Age at diagnosis</w:t>
            </w:r>
          </w:p>
        </w:tc>
        <w:tc>
          <w:tcPr>
            <w:tcW w:w="1193" w:type="dxa"/>
            <w:tcBorders>
              <w:left w:val="nil"/>
            </w:tcBorders>
          </w:tcPr>
          <w:p w14:paraId="6CBE8DF8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1.03</w:t>
            </w:r>
          </w:p>
        </w:tc>
        <w:tc>
          <w:tcPr>
            <w:tcW w:w="1565" w:type="dxa"/>
          </w:tcPr>
          <w:p w14:paraId="65595AFA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1.01-1.06</w:t>
            </w:r>
          </w:p>
        </w:tc>
        <w:tc>
          <w:tcPr>
            <w:tcW w:w="1134" w:type="dxa"/>
          </w:tcPr>
          <w:p w14:paraId="30041AA3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0.009</w:t>
            </w:r>
          </w:p>
        </w:tc>
        <w:tc>
          <w:tcPr>
            <w:tcW w:w="850" w:type="dxa"/>
          </w:tcPr>
          <w:p w14:paraId="287EB5AF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1.03</w:t>
            </w:r>
          </w:p>
        </w:tc>
        <w:tc>
          <w:tcPr>
            <w:tcW w:w="1117" w:type="dxa"/>
            <w:gridSpan w:val="2"/>
          </w:tcPr>
          <w:p w14:paraId="200CC594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1.00-1.05</w:t>
            </w:r>
          </w:p>
        </w:tc>
        <w:tc>
          <w:tcPr>
            <w:tcW w:w="953" w:type="dxa"/>
          </w:tcPr>
          <w:p w14:paraId="250491CA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0.031</w:t>
            </w:r>
          </w:p>
        </w:tc>
      </w:tr>
      <w:tr w:rsidR="004E38A5" w:rsidRPr="00BC60F9" w14:paraId="0B2C33C0" w14:textId="77777777" w:rsidTr="004E38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tcBorders>
              <w:right w:val="none" w:sz="0" w:space="0" w:color="auto"/>
            </w:tcBorders>
          </w:tcPr>
          <w:p w14:paraId="7AB82985" w14:textId="77777777" w:rsidR="004E38A5" w:rsidRPr="00BC60F9" w:rsidRDefault="004E38A5" w:rsidP="00C27A76">
            <w:pPr>
              <w:spacing w:line="36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ALP at diagnosis </w:t>
            </w:r>
          </w:p>
        </w:tc>
        <w:tc>
          <w:tcPr>
            <w:tcW w:w="1193" w:type="dxa"/>
            <w:tcBorders>
              <w:left w:val="nil"/>
            </w:tcBorders>
          </w:tcPr>
          <w:p w14:paraId="061DCC2E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1565" w:type="dxa"/>
          </w:tcPr>
          <w:p w14:paraId="402EB3BD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0.997-1</w:t>
            </w:r>
          </w:p>
        </w:tc>
        <w:tc>
          <w:tcPr>
            <w:tcW w:w="1134" w:type="dxa"/>
          </w:tcPr>
          <w:p w14:paraId="5AB227E2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850" w:type="dxa"/>
          </w:tcPr>
          <w:p w14:paraId="7FB0FB37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gridSpan w:val="2"/>
          </w:tcPr>
          <w:p w14:paraId="43A25F52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</w:tcPr>
          <w:p w14:paraId="472FADD2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38A5" w:rsidRPr="00BC60F9" w14:paraId="2869F6EE" w14:textId="77777777" w:rsidTr="004E38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tcBorders>
              <w:right w:val="none" w:sz="0" w:space="0" w:color="auto"/>
            </w:tcBorders>
          </w:tcPr>
          <w:p w14:paraId="39C9F3CA" w14:textId="77777777" w:rsidR="004E38A5" w:rsidRPr="00BC60F9" w:rsidRDefault="004E38A5" w:rsidP="00C27A76">
            <w:pPr>
              <w:spacing w:line="36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Bilirubin at diagnosis</w:t>
            </w:r>
          </w:p>
        </w:tc>
        <w:tc>
          <w:tcPr>
            <w:tcW w:w="1193" w:type="dxa"/>
            <w:tcBorders>
              <w:left w:val="nil"/>
            </w:tcBorders>
          </w:tcPr>
          <w:p w14:paraId="139A5837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1565" w:type="dxa"/>
          </w:tcPr>
          <w:p w14:paraId="2336E291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0.988-1.01</w:t>
            </w:r>
          </w:p>
        </w:tc>
        <w:tc>
          <w:tcPr>
            <w:tcW w:w="1134" w:type="dxa"/>
          </w:tcPr>
          <w:p w14:paraId="0B9E8B14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850" w:type="dxa"/>
          </w:tcPr>
          <w:p w14:paraId="5C4A2CCB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gridSpan w:val="2"/>
          </w:tcPr>
          <w:p w14:paraId="24A5603C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</w:tcPr>
          <w:p w14:paraId="77699444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38A5" w:rsidRPr="00BC60F9" w14:paraId="23E520B8" w14:textId="77777777" w:rsidTr="004E38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tcBorders>
              <w:right w:val="none" w:sz="0" w:space="0" w:color="auto"/>
            </w:tcBorders>
          </w:tcPr>
          <w:p w14:paraId="0432D69D" w14:textId="77777777" w:rsidR="004E38A5" w:rsidRPr="00BC60F9" w:rsidRDefault="004E38A5" w:rsidP="00C27A76">
            <w:pPr>
              <w:spacing w:line="36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CA 19-9 at diagnosis</w:t>
            </w:r>
          </w:p>
        </w:tc>
        <w:tc>
          <w:tcPr>
            <w:tcW w:w="1193" w:type="dxa"/>
            <w:tcBorders>
              <w:left w:val="nil"/>
            </w:tcBorders>
          </w:tcPr>
          <w:p w14:paraId="2D6009D2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1565" w:type="dxa"/>
          </w:tcPr>
          <w:p w14:paraId="58658D63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0.937-1.04</w:t>
            </w:r>
          </w:p>
        </w:tc>
        <w:tc>
          <w:tcPr>
            <w:tcW w:w="1134" w:type="dxa"/>
          </w:tcPr>
          <w:p w14:paraId="4AEDEF79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850" w:type="dxa"/>
          </w:tcPr>
          <w:p w14:paraId="2508CD00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gridSpan w:val="2"/>
          </w:tcPr>
          <w:p w14:paraId="5DAD3CE2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</w:tcPr>
          <w:p w14:paraId="5A0599AB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38A5" w:rsidRPr="00BC60F9" w14:paraId="51453AF6" w14:textId="77777777" w:rsidTr="004E38A5">
        <w:trPr>
          <w:trHeight w:val="3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tcBorders>
              <w:bottom w:val="single" w:sz="4" w:space="0" w:color="auto"/>
              <w:right w:val="none" w:sz="0" w:space="0" w:color="auto"/>
            </w:tcBorders>
          </w:tcPr>
          <w:p w14:paraId="28250664" w14:textId="77777777" w:rsidR="004E38A5" w:rsidRPr="00BC60F9" w:rsidRDefault="004E38A5" w:rsidP="00C27A76">
            <w:pPr>
              <w:spacing w:line="36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Colectomy</w:t>
            </w:r>
          </w:p>
        </w:tc>
        <w:tc>
          <w:tcPr>
            <w:tcW w:w="1193" w:type="dxa"/>
            <w:tcBorders>
              <w:left w:val="nil"/>
              <w:bottom w:val="single" w:sz="4" w:space="0" w:color="auto"/>
            </w:tcBorders>
          </w:tcPr>
          <w:p w14:paraId="2F72F21C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3.25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14:paraId="67BEF675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1.42-7.42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401E1FD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7476792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2.95</w:t>
            </w:r>
          </w:p>
        </w:tc>
        <w:tc>
          <w:tcPr>
            <w:tcW w:w="1117" w:type="dxa"/>
            <w:gridSpan w:val="2"/>
            <w:tcBorders>
              <w:bottom w:val="single" w:sz="4" w:space="0" w:color="auto"/>
            </w:tcBorders>
          </w:tcPr>
          <w:p w14:paraId="095D42E1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1.29-6.76</w:t>
            </w: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14:paraId="59DB6882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0.011</w:t>
            </w:r>
          </w:p>
        </w:tc>
      </w:tr>
    </w:tbl>
    <w:p w14:paraId="67F3D33F" w14:textId="77777777" w:rsidR="004E38A5" w:rsidRPr="00BC60F9" w:rsidRDefault="004E38A5" w:rsidP="004E38A5">
      <w:pPr>
        <w:jc w:val="both"/>
        <w:rPr>
          <w:rFonts w:ascii="Times New Roman" w:hAnsi="Times New Roman" w:cs="Times New Roman"/>
          <w:sz w:val="20"/>
          <w:szCs w:val="20"/>
        </w:rPr>
      </w:pPr>
      <w:r w:rsidRPr="00BC60F9">
        <w:rPr>
          <w:rFonts w:ascii="Times New Roman" w:hAnsi="Times New Roman" w:cs="Times New Roman"/>
          <w:sz w:val="20"/>
          <w:szCs w:val="20"/>
        </w:rPr>
        <w:t>AIH; autoimmune hepatitis, ALP; alkaline phosphatase, CA 19-9; carbohydrate antigen 19-9, CI; confidence interval, HR; hazard ratio, IBD; inflammatory bowel disease, UDCA; ursodeoxycholic acid</w:t>
      </w:r>
    </w:p>
    <w:p w14:paraId="0839F1C4" w14:textId="77777777" w:rsidR="004E38A5" w:rsidRPr="00BC60F9" w:rsidRDefault="002748AE" w:rsidP="004E38A5">
      <w:pPr>
        <w:rPr>
          <w:rFonts w:ascii="Times New Roman" w:hAnsi="Times New Roman" w:cs="Times New Roman"/>
        </w:rPr>
      </w:pPr>
      <w:r w:rsidRPr="00BC60F9">
        <w:br w:type="page"/>
      </w:r>
      <w:r w:rsidR="004E38A5" w:rsidRPr="00BC60F9">
        <w:rPr>
          <w:rFonts w:ascii="Times New Roman" w:hAnsi="Times New Roman" w:cs="Times New Roman"/>
        </w:rPr>
        <w:t>Supplementary Table 3: Cox proportional hazards model for transplant-free survival</w:t>
      </w:r>
    </w:p>
    <w:p w14:paraId="31FC9A6F" w14:textId="77777777" w:rsidR="004E38A5" w:rsidRPr="00BC60F9" w:rsidRDefault="004E38A5" w:rsidP="004E38A5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PlainTable5"/>
        <w:tblW w:w="0" w:type="auto"/>
        <w:jc w:val="center"/>
        <w:tblLook w:val="04A0" w:firstRow="1" w:lastRow="0" w:firstColumn="1" w:lastColumn="0" w:noHBand="0" w:noVBand="1"/>
      </w:tblPr>
      <w:tblGrid>
        <w:gridCol w:w="2204"/>
        <w:gridCol w:w="1193"/>
        <w:gridCol w:w="1423"/>
        <w:gridCol w:w="1134"/>
        <w:gridCol w:w="204"/>
        <w:gridCol w:w="505"/>
        <w:gridCol w:w="141"/>
        <w:gridCol w:w="1244"/>
        <w:gridCol w:w="15"/>
        <w:gridCol w:w="953"/>
      </w:tblGrid>
      <w:tr w:rsidR="004E38A5" w:rsidRPr="00BC60F9" w14:paraId="6096CA12" w14:textId="77777777" w:rsidTr="004E38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04" w:type="dxa"/>
            <w:tcBorders>
              <w:top w:val="single" w:sz="4" w:space="0" w:color="7F7F7F" w:themeColor="text1" w:themeTint="80"/>
            </w:tcBorders>
          </w:tcPr>
          <w:p w14:paraId="42BD70F0" w14:textId="77777777" w:rsidR="004E38A5" w:rsidRPr="00BC60F9" w:rsidRDefault="004E38A5" w:rsidP="00C27A7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4" w:type="dxa"/>
            <w:gridSpan w:val="4"/>
            <w:tcBorders>
              <w:top w:val="single" w:sz="4" w:space="0" w:color="7F7F7F" w:themeColor="text1" w:themeTint="80"/>
            </w:tcBorders>
          </w:tcPr>
          <w:p w14:paraId="78A26E24" w14:textId="77777777" w:rsidR="004E38A5" w:rsidRPr="00BC60F9" w:rsidRDefault="004E38A5" w:rsidP="00C27A7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Univariate</w:t>
            </w:r>
          </w:p>
        </w:tc>
        <w:tc>
          <w:tcPr>
            <w:tcW w:w="2858" w:type="dxa"/>
            <w:gridSpan w:val="5"/>
            <w:tcBorders>
              <w:top w:val="single" w:sz="4" w:space="0" w:color="7F7F7F" w:themeColor="text1" w:themeTint="80"/>
            </w:tcBorders>
          </w:tcPr>
          <w:p w14:paraId="0A685BCF" w14:textId="77777777" w:rsidR="004E38A5" w:rsidRPr="00BC60F9" w:rsidRDefault="004E38A5" w:rsidP="00C27A7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Multivariate</w:t>
            </w:r>
          </w:p>
        </w:tc>
      </w:tr>
      <w:tr w:rsidR="004E38A5" w:rsidRPr="00BC60F9" w14:paraId="2BA6DD8A" w14:textId="77777777" w:rsidTr="004E38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tcBorders>
              <w:top w:val="single" w:sz="4" w:space="0" w:color="7F7F7F" w:themeColor="text1" w:themeTint="80"/>
              <w:right w:val="none" w:sz="0" w:space="0" w:color="auto"/>
            </w:tcBorders>
          </w:tcPr>
          <w:p w14:paraId="13D30562" w14:textId="77777777" w:rsidR="004E38A5" w:rsidRPr="00BC60F9" w:rsidRDefault="004E38A5" w:rsidP="00C27A76">
            <w:pPr>
              <w:spacing w:line="360" w:lineRule="auto"/>
              <w:ind w:right="440"/>
              <w:jc w:val="left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Predictor</w:t>
            </w:r>
          </w:p>
        </w:tc>
        <w:tc>
          <w:tcPr>
            <w:tcW w:w="1193" w:type="dxa"/>
            <w:tcBorders>
              <w:left w:val="nil"/>
            </w:tcBorders>
          </w:tcPr>
          <w:p w14:paraId="21824936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1423" w:type="dxa"/>
          </w:tcPr>
          <w:p w14:paraId="1E3F5078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1134" w:type="dxa"/>
          </w:tcPr>
          <w:p w14:paraId="7DFED9BE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709" w:type="dxa"/>
            <w:gridSpan w:val="2"/>
          </w:tcPr>
          <w:p w14:paraId="34F4392C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1385" w:type="dxa"/>
            <w:gridSpan w:val="2"/>
          </w:tcPr>
          <w:p w14:paraId="18421D3C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968" w:type="dxa"/>
            <w:gridSpan w:val="2"/>
          </w:tcPr>
          <w:p w14:paraId="3B684EE1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4E38A5" w:rsidRPr="00BC60F9" w14:paraId="5E4F5100" w14:textId="77777777" w:rsidTr="004E38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tcBorders>
              <w:right w:val="none" w:sz="0" w:space="0" w:color="auto"/>
            </w:tcBorders>
          </w:tcPr>
          <w:p w14:paraId="3B8DBBC5" w14:textId="77777777" w:rsidR="004E38A5" w:rsidRPr="00BC60F9" w:rsidRDefault="004E38A5" w:rsidP="00C27A76">
            <w:pPr>
              <w:spacing w:line="36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Male </w:t>
            </w:r>
          </w:p>
        </w:tc>
        <w:tc>
          <w:tcPr>
            <w:tcW w:w="1193" w:type="dxa"/>
            <w:tcBorders>
              <w:left w:val="nil"/>
            </w:tcBorders>
          </w:tcPr>
          <w:p w14:paraId="476936BA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1423" w:type="dxa"/>
          </w:tcPr>
          <w:p w14:paraId="2A656652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0.548-1.15</w:t>
            </w:r>
          </w:p>
        </w:tc>
        <w:tc>
          <w:tcPr>
            <w:tcW w:w="1134" w:type="dxa"/>
          </w:tcPr>
          <w:p w14:paraId="0F132F15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3062" w:type="dxa"/>
            <w:gridSpan w:val="6"/>
          </w:tcPr>
          <w:p w14:paraId="6E02038E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38A5" w:rsidRPr="00BC60F9" w14:paraId="56BABD7A" w14:textId="77777777" w:rsidTr="004E38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tcBorders>
              <w:right w:val="none" w:sz="0" w:space="0" w:color="auto"/>
            </w:tcBorders>
          </w:tcPr>
          <w:p w14:paraId="23E354ED" w14:textId="77777777" w:rsidR="004E38A5" w:rsidRPr="00BC60F9" w:rsidRDefault="004E38A5" w:rsidP="00C27A76">
            <w:pPr>
              <w:spacing w:line="36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Cirrhosis</w:t>
            </w:r>
          </w:p>
        </w:tc>
        <w:tc>
          <w:tcPr>
            <w:tcW w:w="1193" w:type="dxa"/>
            <w:tcBorders>
              <w:left w:val="nil"/>
            </w:tcBorders>
          </w:tcPr>
          <w:p w14:paraId="633DDF76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5.72</w:t>
            </w:r>
          </w:p>
        </w:tc>
        <w:tc>
          <w:tcPr>
            <w:tcW w:w="1423" w:type="dxa"/>
          </w:tcPr>
          <w:p w14:paraId="57B2AA20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3.50-9.34</w:t>
            </w:r>
          </w:p>
        </w:tc>
        <w:tc>
          <w:tcPr>
            <w:tcW w:w="1134" w:type="dxa"/>
          </w:tcPr>
          <w:p w14:paraId="7C357BEB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  <w:tc>
          <w:tcPr>
            <w:tcW w:w="850" w:type="dxa"/>
            <w:gridSpan w:val="3"/>
          </w:tcPr>
          <w:p w14:paraId="2ADFCE99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6.49</w:t>
            </w:r>
          </w:p>
        </w:tc>
        <w:tc>
          <w:tcPr>
            <w:tcW w:w="1259" w:type="dxa"/>
            <w:gridSpan w:val="2"/>
          </w:tcPr>
          <w:p w14:paraId="67059088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2.90-14.6</w:t>
            </w:r>
          </w:p>
        </w:tc>
        <w:tc>
          <w:tcPr>
            <w:tcW w:w="953" w:type="dxa"/>
          </w:tcPr>
          <w:p w14:paraId="5B86A026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</w:tr>
      <w:tr w:rsidR="004E38A5" w:rsidRPr="00BC60F9" w14:paraId="47FE9314" w14:textId="77777777" w:rsidTr="004E38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tcBorders>
              <w:right w:val="none" w:sz="0" w:space="0" w:color="auto"/>
            </w:tcBorders>
          </w:tcPr>
          <w:p w14:paraId="5503CBD5" w14:textId="77777777" w:rsidR="004E38A5" w:rsidRPr="00BC60F9" w:rsidRDefault="004E38A5" w:rsidP="00C27A76">
            <w:pPr>
              <w:spacing w:line="36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Dominant stricture</w:t>
            </w:r>
          </w:p>
        </w:tc>
        <w:tc>
          <w:tcPr>
            <w:tcW w:w="1193" w:type="dxa"/>
            <w:tcBorders>
              <w:left w:val="nil"/>
            </w:tcBorders>
          </w:tcPr>
          <w:p w14:paraId="0DAF9468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1.53</w:t>
            </w:r>
          </w:p>
        </w:tc>
        <w:tc>
          <w:tcPr>
            <w:tcW w:w="1423" w:type="dxa"/>
          </w:tcPr>
          <w:p w14:paraId="23DD0E15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1.06-2.22</w:t>
            </w:r>
          </w:p>
        </w:tc>
        <w:tc>
          <w:tcPr>
            <w:tcW w:w="1134" w:type="dxa"/>
          </w:tcPr>
          <w:p w14:paraId="72720D39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0.025</w:t>
            </w:r>
          </w:p>
        </w:tc>
        <w:tc>
          <w:tcPr>
            <w:tcW w:w="850" w:type="dxa"/>
            <w:gridSpan w:val="3"/>
          </w:tcPr>
          <w:p w14:paraId="1C723C7E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0.758</w:t>
            </w:r>
          </w:p>
        </w:tc>
        <w:tc>
          <w:tcPr>
            <w:tcW w:w="1259" w:type="dxa"/>
            <w:gridSpan w:val="2"/>
          </w:tcPr>
          <w:p w14:paraId="6587801E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0.42-1.37</w:t>
            </w:r>
          </w:p>
        </w:tc>
        <w:tc>
          <w:tcPr>
            <w:tcW w:w="953" w:type="dxa"/>
          </w:tcPr>
          <w:p w14:paraId="1A4AF0A4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0.356</w:t>
            </w:r>
          </w:p>
        </w:tc>
      </w:tr>
      <w:tr w:rsidR="004E38A5" w:rsidRPr="00BC60F9" w14:paraId="238B962A" w14:textId="77777777" w:rsidTr="004E38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tcBorders>
              <w:right w:val="none" w:sz="0" w:space="0" w:color="auto"/>
            </w:tcBorders>
          </w:tcPr>
          <w:p w14:paraId="0C5D3565" w14:textId="77777777" w:rsidR="004E38A5" w:rsidRPr="00BC60F9" w:rsidRDefault="004E38A5" w:rsidP="00C27A76">
            <w:pPr>
              <w:spacing w:line="36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Small duct subtype</w:t>
            </w:r>
          </w:p>
        </w:tc>
        <w:tc>
          <w:tcPr>
            <w:tcW w:w="1193" w:type="dxa"/>
            <w:tcBorders>
              <w:left w:val="nil"/>
            </w:tcBorders>
          </w:tcPr>
          <w:p w14:paraId="6ED60FF9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1423" w:type="dxa"/>
          </w:tcPr>
          <w:p w14:paraId="252FAAB6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0.188-1.12</w:t>
            </w:r>
          </w:p>
        </w:tc>
        <w:tc>
          <w:tcPr>
            <w:tcW w:w="1134" w:type="dxa"/>
          </w:tcPr>
          <w:p w14:paraId="30B4C748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0.088</w:t>
            </w:r>
          </w:p>
        </w:tc>
        <w:tc>
          <w:tcPr>
            <w:tcW w:w="3062" w:type="dxa"/>
            <w:gridSpan w:val="6"/>
          </w:tcPr>
          <w:p w14:paraId="224DF3B8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38A5" w:rsidRPr="00BC60F9" w14:paraId="0671077C" w14:textId="77777777" w:rsidTr="004E38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tcBorders>
              <w:right w:val="none" w:sz="0" w:space="0" w:color="auto"/>
            </w:tcBorders>
          </w:tcPr>
          <w:p w14:paraId="3D0C8533" w14:textId="77777777" w:rsidR="004E38A5" w:rsidRPr="00BC60F9" w:rsidRDefault="004E38A5" w:rsidP="00C27A76">
            <w:pPr>
              <w:spacing w:line="36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Overlap (AIH)</w:t>
            </w:r>
          </w:p>
        </w:tc>
        <w:tc>
          <w:tcPr>
            <w:tcW w:w="1193" w:type="dxa"/>
            <w:tcBorders>
              <w:left w:val="nil"/>
            </w:tcBorders>
          </w:tcPr>
          <w:p w14:paraId="245EDB5B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</w:p>
        </w:tc>
        <w:tc>
          <w:tcPr>
            <w:tcW w:w="1423" w:type="dxa"/>
          </w:tcPr>
          <w:p w14:paraId="66120620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0.643-1.81</w:t>
            </w:r>
          </w:p>
        </w:tc>
        <w:tc>
          <w:tcPr>
            <w:tcW w:w="1134" w:type="dxa"/>
          </w:tcPr>
          <w:p w14:paraId="5C81F22F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0.772</w:t>
            </w:r>
          </w:p>
        </w:tc>
        <w:tc>
          <w:tcPr>
            <w:tcW w:w="3062" w:type="dxa"/>
            <w:gridSpan w:val="6"/>
          </w:tcPr>
          <w:p w14:paraId="0034D8E2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38A5" w:rsidRPr="00BC60F9" w14:paraId="19AA7F10" w14:textId="77777777" w:rsidTr="004E38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tcBorders>
              <w:right w:val="none" w:sz="0" w:space="0" w:color="auto"/>
            </w:tcBorders>
          </w:tcPr>
          <w:p w14:paraId="3938C810" w14:textId="77777777" w:rsidR="004E38A5" w:rsidRPr="00BC60F9" w:rsidRDefault="004E38A5" w:rsidP="00C27A76">
            <w:pPr>
              <w:spacing w:line="36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Cholangiocarcinoma</w:t>
            </w:r>
          </w:p>
        </w:tc>
        <w:tc>
          <w:tcPr>
            <w:tcW w:w="1193" w:type="dxa"/>
            <w:tcBorders>
              <w:left w:val="nil"/>
            </w:tcBorders>
          </w:tcPr>
          <w:p w14:paraId="525FCF83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2.56</w:t>
            </w:r>
          </w:p>
        </w:tc>
        <w:tc>
          <w:tcPr>
            <w:tcW w:w="1423" w:type="dxa"/>
          </w:tcPr>
          <w:p w14:paraId="40A8A30A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1.58-4.14</w:t>
            </w:r>
          </w:p>
        </w:tc>
        <w:tc>
          <w:tcPr>
            <w:tcW w:w="1134" w:type="dxa"/>
          </w:tcPr>
          <w:p w14:paraId="2083974B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  <w:tc>
          <w:tcPr>
            <w:tcW w:w="850" w:type="dxa"/>
            <w:gridSpan w:val="3"/>
          </w:tcPr>
          <w:p w14:paraId="734FD7DB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3.03</w:t>
            </w:r>
          </w:p>
        </w:tc>
        <w:tc>
          <w:tcPr>
            <w:tcW w:w="1259" w:type="dxa"/>
            <w:gridSpan w:val="2"/>
          </w:tcPr>
          <w:p w14:paraId="5918F4ED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1.28-7.15</w:t>
            </w:r>
          </w:p>
        </w:tc>
        <w:tc>
          <w:tcPr>
            <w:tcW w:w="953" w:type="dxa"/>
          </w:tcPr>
          <w:p w14:paraId="2D79186B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0.011</w:t>
            </w:r>
          </w:p>
        </w:tc>
      </w:tr>
      <w:tr w:rsidR="004E38A5" w:rsidRPr="00BC60F9" w14:paraId="391B7511" w14:textId="77777777" w:rsidTr="004E38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tcBorders>
              <w:right w:val="none" w:sz="0" w:space="0" w:color="auto"/>
            </w:tcBorders>
          </w:tcPr>
          <w:p w14:paraId="3CD95983" w14:textId="77777777" w:rsidR="004E38A5" w:rsidRPr="00BC60F9" w:rsidRDefault="004E38A5" w:rsidP="00C27A76">
            <w:pPr>
              <w:spacing w:line="36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Hepatocellular carcinoma</w:t>
            </w:r>
          </w:p>
        </w:tc>
        <w:tc>
          <w:tcPr>
            <w:tcW w:w="1193" w:type="dxa"/>
            <w:tcBorders>
              <w:left w:val="nil"/>
            </w:tcBorders>
          </w:tcPr>
          <w:p w14:paraId="794BC21D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1.91</w:t>
            </w:r>
          </w:p>
        </w:tc>
        <w:tc>
          <w:tcPr>
            <w:tcW w:w="1423" w:type="dxa"/>
          </w:tcPr>
          <w:p w14:paraId="6A62D655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0.777-4.69</w:t>
            </w:r>
          </w:p>
        </w:tc>
        <w:tc>
          <w:tcPr>
            <w:tcW w:w="1134" w:type="dxa"/>
          </w:tcPr>
          <w:p w14:paraId="6CC56832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3062" w:type="dxa"/>
            <w:gridSpan w:val="6"/>
          </w:tcPr>
          <w:p w14:paraId="6C3B46E3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38A5" w:rsidRPr="00BC60F9" w14:paraId="151A1334" w14:textId="77777777" w:rsidTr="004E38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tcBorders>
              <w:right w:val="none" w:sz="0" w:space="0" w:color="auto"/>
            </w:tcBorders>
          </w:tcPr>
          <w:p w14:paraId="6D66D7BA" w14:textId="77777777" w:rsidR="004E38A5" w:rsidRPr="00BC60F9" w:rsidRDefault="004E38A5" w:rsidP="00C27A76">
            <w:pPr>
              <w:spacing w:line="36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Colorectal carcinoma</w:t>
            </w:r>
          </w:p>
        </w:tc>
        <w:tc>
          <w:tcPr>
            <w:tcW w:w="1193" w:type="dxa"/>
            <w:tcBorders>
              <w:left w:val="nil"/>
            </w:tcBorders>
          </w:tcPr>
          <w:p w14:paraId="1D6EF083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1423" w:type="dxa"/>
          </w:tcPr>
          <w:p w14:paraId="440D8178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0.336-2.02</w:t>
            </w:r>
          </w:p>
        </w:tc>
        <w:tc>
          <w:tcPr>
            <w:tcW w:w="1134" w:type="dxa"/>
          </w:tcPr>
          <w:p w14:paraId="552CB50E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3062" w:type="dxa"/>
            <w:gridSpan w:val="6"/>
          </w:tcPr>
          <w:p w14:paraId="2F2AB979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38A5" w:rsidRPr="00BC60F9" w14:paraId="66E5DA18" w14:textId="77777777" w:rsidTr="004E38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tcBorders>
              <w:right w:val="none" w:sz="0" w:space="0" w:color="auto"/>
            </w:tcBorders>
          </w:tcPr>
          <w:p w14:paraId="245F66DE" w14:textId="77777777" w:rsidR="004E38A5" w:rsidRPr="00BC60F9" w:rsidRDefault="004E38A5" w:rsidP="00C27A76">
            <w:pPr>
              <w:spacing w:line="36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IBD</w:t>
            </w:r>
          </w:p>
        </w:tc>
        <w:tc>
          <w:tcPr>
            <w:tcW w:w="1193" w:type="dxa"/>
            <w:tcBorders>
              <w:left w:val="nil"/>
            </w:tcBorders>
          </w:tcPr>
          <w:p w14:paraId="7AFA163B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0.64</w:t>
            </w:r>
          </w:p>
        </w:tc>
        <w:tc>
          <w:tcPr>
            <w:tcW w:w="1423" w:type="dxa"/>
          </w:tcPr>
          <w:p w14:paraId="6733CF7D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0.435-0.938</w:t>
            </w:r>
          </w:p>
        </w:tc>
        <w:tc>
          <w:tcPr>
            <w:tcW w:w="1134" w:type="dxa"/>
          </w:tcPr>
          <w:p w14:paraId="49ABEA91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0.022</w:t>
            </w:r>
          </w:p>
        </w:tc>
        <w:tc>
          <w:tcPr>
            <w:tcW w:w="850" w:type="dxa"/>
            <w:gridSpan w:val="3"/>
          </w:tcPr>
          <w:p w14:paraId="635295B0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0.747</w:t>
            </w:r>
          </w:p>
        </w:tc>
        <w:tc>
          <w:tcPr>
            <w:tcW w:w="1259" w:type="dxa"/>
            <w:gridSpan w:val="2"/>
          </w:tcPr>
          <w:p w14:paraId="7245790B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0.445-1.25</w:t>
            </w:r>
          </w:p>
        </w:tc>
        <w:tc>
          <w:tcPr>
            <w:tcW w:w="953" w:type="dxa"/>
          </w:tcPr>
          <w:p w14:paraId="6E41A1B7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0.270</w:t>
            </w:r>
          </w:p>
        </w:tc>
      </w:tr>
      <w:tr w:rsidR="004E38A5" w:rsidRPr="00BC60F9" w14:paraId="3C1A0B1A" w14:textId="77777777" w:rsidTr="004E38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tcBorders>
              <w:right w:val="none" w:sz="0" w:space="0" w:color="auto"/>
            </w:tcBorders>
          </w:tcPr>
          <w:p w14:paraId="1AECCB39" w14:textId="77777777" w:rsidR="004E38A5" w:rsidRPr="00BC60F9" w:rsidRDefault="004E38A5" w:rsidP="00C27A76">
            <w:pPr>
              <w:spacing w:line="360" w:lineRule="auto"/>
              <w:ind w:right="440"/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IBD Type </w:t>
            </w:r>
          </w:p>
          <w:p w14:paraId="093D10E5" w14:textId="77777777" w:rsidR="004E38A5" w:rsidRPr="00BC60F9" w:rsidRDefault="004E38A5" w:rsidP="00C27A76">
            <w:pPr>
              <w:spacing w:line="36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    Crohn’s</w:t>
            </w:r>
          </w:p>
          <w:p w14:paraId="06BDC3BD" w14:textId="77777777" w:rsidR="004E38A5" w:rsidRPr="00BC60F9" w:rsidRDefault="004E38A5" w:rsidP="00C27A76">
            <w:pPr>
              <w:spacing w:line="36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    IBDU</w:t>
            </w:r>
          </w:p>
        </w:tc>
        <w:tc>
          <w:tcPr>
            <w:tcW w:w="1193" w:type="dxa"/>
            <w:tcBorders>
              <w:left w:val="nil"/>
            </w:tcBorders>
          </w:tcPr>
          <w:p w14:paraId="390AD305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4E4AD8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  <w:p w14:paraId="299A2D1E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1.44</w:t>
            </w:r>
          </w:p>
        </w:tc>
        <w:tc>
          <w:tcPr>
            <w:tcW w:w="1423" w:type="dxa"/>
          </w:tcPr>
          <w:p w14:paraId="1AC19A10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401A34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0.507-1.41</w:t>
            </w:r>
          </w:p>
          <w:p w14:paraId="0639EDD3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0.35-5.92</w:t>
            </w:r>
          </w:p>
        </w:tc>
        <w:tc>
          <w:tcPr>
            <w:tcW w:w="1134" w:type="dxa"/>
          </w:tcPr>
          <w:p w14:paraId="77655C37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8F9C66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  <w:p w14:paraId="4E6FB69E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3062" w:type="dxa"/>
            <w:gridSpan w:val="6"/>
          </w:tcPr>
          <w:p w14:paraId="2EBDA2C4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38A5" w:rsidRPr="00BC60F9" w14:paraId="6BF743F2" w14:textId="77777777" w:rsidTr="004E38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tcBorders>
              <w:right w:val="none" w:sz="0" w:space="0" w:color="auto"/>
            </w:tcBorders>
          </w:tcPr>
          <w:p w14:paraId="4E28AC60" w14:textId="77777777" w:rsidR="004E38A5" w:rsidRPr="00BC60F9" w:rsidRDefault="004E38A5" w:rsidP="00C27A76">
            <w:pPr>
              <w:spacing w:line="36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UDCA</w:t>
            </w:r>
          </w:p>
        </w:tc>
        <w:tc>
          <w:tcPr>
            <w:tcW w:w="1193" w:type="dxa"/>
            <w:tcBorders>
              <w:left w:val="nil"/>
            </w:tcBorders>
          </w:tcPr>
          <w:p w14:paraId="0969C71B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1423" w:type="dxa"/>
          </w:tcPr>
          <w:p w14:paraId="3A07FD53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0.788-1.73</w:t>
            </w:r>
          </w:p>
        </w:tc>
        <w:tc>
          <w:tcPr>
            <w:tcW w:w="1134" w:type="dxa"/>
          </w:tcPr>
          <w:p w14:paraId="5F8E1A90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3062" w:type="dxa"/>
            <w:gridSpan w:val="6"/>
          </w:tcPr>
          <w:p w14:paraId="699DF61A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38A5" w:rsidRPr="00BC60F9" w14:paraId="6BF37752" w14:textId="77777777" w:rsidTr="004E38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tcBorders>
              <w:right w:val="none" w:sz="0" w:space="0" w:color="auto"/>
            </w:tcBorders>
          </w:tcPr>
          <w:p w14:paraId="07F68877" w14:textId="77777777" w:rsidR="004E38A5" w:rsidRPr="00BC60F9" w:rsidRDefault="004E38A5" w:rsidP="00C27A76">
            <w:pPr>
              <w:spacing w:line="36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Age at diagnosis</w:t>
            </w:r>
          </w:p>
        </w:tc>
        <w:tc>
          <w:tcPr>
            <w:tcW w:w="1193" w:type="dxa"/>
            <w:tcBorders>
              <w:left w:val="nil"/>
            </w:tcBorders>
          </w:tcPr>
          <w:p w14:paraId="17DDDFED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1.02</w:t>
            </w:r>
          </w:p>
        </w:tc>
        <w:tc>
          <w:tcPr>
            <w:tcW w:w="1423" w:type="dxa"/>
          </w:tcPr>
          <w:p w14:paraId="35E43E65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1.01-1.03</w:t>
            </w:r>
          </w:p>
        </w:tc>
        <w:tc>
          <w:tcPr>
            <w:tcW w:w="1134" w:type="dxa"/>
          </w:tcPr>
          <w:p w14:paraId="103A847B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850" w:type="dxa"/>
            <w:gridSpan w:val="3"/>
          </w:tcPr>
          <w:p w14:paraId="2FF929B8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1.02</w:t>
            </w:r>
          </w:p>
        </w:tc>
        <w:tc>
          <w:tcPr>
            <w:tcW w:w="1259" w:type="dxa"/>
            <w:gridSpan w:val="2"/>
          </w:tcPr>
          <w:p w14:paraId="04C232D1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1.007-1.03</w:t>
            </w:r>
          </w:p>
        </w:tc>
        <w:tc>
          <w:tcPr>
            <w:tcW w:w="953" w:type="dxa"/>
          </w:tcPr>
          <w:p w14:paraId="29242D88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0.0028</w:t>
            </w:r>
          </w:p>
        </w:tc>
      </w:tr>
      <w:tr w:rsidR="004E38A5" w:rsidRPr="00BC60F9" w14:paraId="152BC45D" w14:textId="77777777" w:rsidTr="004E38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tcBorders>
              <w:right w:val="none" w:sz="0" w:space="0" w:color="auto"/>
            </w:tcBorders>
          </w:tcPr>
          <w:p w14:paraId="7635787A" w14:textId="77777777" w:rsidR="004E38A5" w:rsidRPr="00BC60F9" w:rsidRDefault="004E38A5" w:rsidP="00C27A76">
            <w:pPr>
              <w:spacing w:line="36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ALP at diagnosis </w:t>
            </w:r>
          </w:p>
        </w:tc>
        <w:tc>
          <w:tcPr>
            <w:tcW w:w="1193" w:type="dxa"/>
            <w:tcBorders>
              <w:left w:val="nil"/>
            </w:tcBorders>
          </w:tcPr>
          <w:p w14:paraId="7C5BCB8A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1.001</w:t>
            </w:r>
          </w:p>
        </w:tc>
        <w:tc>
          <w:tcPr>
            <w:tcW w:w="1423" w:type="dxa"/>
          </w:tcPr>
          <w:p w14:paraId="689C6AA3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1.00-1.00</w:t>
            </w:r>
          </w:p>
        </w:tc>
        <w:tc>
          <w:tcPr>
            <w:tcW w:w="1134" w:type="dxa"/>
          </w:tcPr>
          <w:p w14:paraId="53B3D2A5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0.0075</w:t>
            </w:r>
          </w:p>
        </w:tc>
        <w:tc>
          <w:tcPr>
            <w:tcW w:w="850" w:type="dxa"/>
            <w:gridSpan w:val="3"/>
          </w:tcPr>
          <w:p w14:paraId="34A4DF35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259" w:type="dxa"/>
            <w:gridSpan w:val="2"/>
          </w:tcPr>
          <w:p w14:paraId="3413B0DF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1.00-1.00</w:t>
            </w:r>
          </w:p>
        </w:tc>
        <w:tc>
          <w:tcPr>
            <w:tcW w:w="953" w:type="dxa"/>
          </w:tcPr>
          <w:p w14:paraId="727532D3" w14:textId="77777777" w:rsidR="004E38A5" w:rsidRPr="00BC60F9" w:rsidRDefault="004E38A5" w:rsidP="00C27A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0.0887</w:t>
            </w:r>
          </w:p>
        </w:tc>
      </w:tr>
      <w:tr w:rsidR="004E38A5" w:rsidRPr="00BC60F9" w14:paraId="1E79AF36" w14:textId="77777777" w:rsidTr="004E38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tcBorders>
              <w:bottom w:val="single" w:sz="4" w:space="0" w:color="auto"/>
              <w:right w:val="none" w:sz="0" w:space="0" w:color="auto"/>
            </w:tcBorders>
          </w:tcPr>
          <w:p w14:paraId="4B18D311" w14:textId="77777777" w:rsidR="004E38A5" w:rsidRPr="00BC60F9" w:rsidRDefault="004E38A5" w:rsidP="00C27A76">
            <w:pPr>
              <w:spacing w:line="36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Bilirubin at diagnosis</w:t>
            </w:r>
          </w:p>
        </w:tc>
        <w:tc>
          <w:tcPr>
            <w:tcW w:w="1193" w:type="dxa"/>
            <w:tcBorders>
              <w:left w:val="nil"/>
              <w:bottom w:val="single" w:sz="4" w:space="0" w:color="auto"/>
            </w:tcBorders>
          </w:tcPr>
          <w:p w14:paraId="1265FE42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1.005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14:paraId="6DD7DD9A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1-1.01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D5D3C8F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</w:tcPr>
          <w:p w14:paraId="4CE8E4BC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1.003</w:t>
            </w:r>
          </w:p>
        </w:tc>
        <w:tc>
          <w:tcPr>
            <w:tcW w:w="1259" w:type="dxa"/>
            <w:gridSpan w:val="2"/>
            <w:tcBorders>
              <w:bottom w:val="single" w:sz="4" w:space="0" w:color="auto"/>
            </w:tcBorders>
          </w:tcPr>
          <w:p w14:paraId="1D9BCF46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0.999-1.01</w:t>
            </w: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14:paraId="7D6B7523" w14:textId="77777777" w:rsidR="004E38A5" w:rsidRPr="00BC60F9" w:rsidRDefault="004E38A5" w:rsidP="00C27A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t>0.118</w:t>
            </w:r>
          </w:p>
        </w:tc>
      </w:tr>
    </w:tbl>
    <w:p w14:paraId="3D4368E2" w14:textId="6B7E6219" w:rsidR="004E38A5" w:rsidRPr="00BC60F9" w:rsidRDefault="004E38A5" w:rsidP="004E38A5">
      <w:pPr>
        <w:jc w:val="both"/>
        <w:rPr>
          <w:rFonts w:ascii="Times New Roman" w:hAnsi="Times New Roman" w:cs="Times New Roman"/>
          <w:sz w:val="20"/>
          <w:szCs w:val="20"/>
        </w:rPr>
      </w:pPr>
      <w:r w:rsidRPr="00BC60F9">
        <w:rPr>
          <w:rFonts w:ascii="Times New Roman" w:hAnsi="Times New Roman" w:cs="Times New Roman"/>
          <w:sz w:val="20"/>
          <w:szCs w:val="20"/>
        </w:rPr>
        <w:t>AIH; autoimmune hepatitis, ALP; alkaline phosphatase, CI; confidence interval, HR; hazard ratio, IBD; inflammatory bowel disease, IBD</w:t>
      </w:r>
      <w:r w:rsidRPr="00BC60F9">
        <w:rPr>
          <w:rFonts w:ascii="Times New Roman" w:hAnsi="Times New Roman" w:cs="Times New Roman"/>
          <w:sz w:val="20"/>
          <w:szCs w:val="20"/>
          <w:u w:val="single"/>
        </w:rPr>
        <w:t>U</w:t>
      </w:r>
      <w:r w:rsidRPr="00BC60F9">
        <w:rPr>
          <w:rFonts w:ascii="Times New Roman" w:hAnsi="Times New Roman" w:cs="Times New Roman"/>
          <w:sz w:val="20"/>
          <w:szCs w:val="20"/>
        </w:rPr>
        <w:t>; inflammatory bowel disease</w:t>
      </w:r>
      <w:r w:rsidR="00B26FAA" w:rsidRPr="00BC60F9">
        <w:rPr>
          <w:rFonts w:ascii="Times New Roman" w:hAnsi="Times New Roman" w:cs="Times New Roman"/>
          <w:sz w:val="20"/>
          <w:szCs w:val="20"/>
        </w:rPr>
        <w:t>-</w:t>
      </w:r>
      <w:r w:rsidRPr="00BC60F9">
        <w:rPr>
          <w:rFonts w:ascii="Times New Roman" w:hAnsi="Times New Roman" w:cs="Times New Roman"/>
          <w:sz w:val="20"/>
          <w:szCs w:val="20"/>
        </w:rPr>
        <w:t>unclassified, UDCA; ursodeoxycholic acid</w:t>
      </w:r>
    </w:p>
    <w:p w14:paraId="6C5227FA" w14:textId="5E1B7DC4" w:rsidR="004E38A5" w:rsidRPr="00BC60F9" w:rsidRDefault="004E38A5">
      <w:r w:rsidRPr="00BC60F9">
        <w:br w:type="page"/>
      </w:r>
    </w:p>
    <w:p w14:paraId="53129D8A" w14:textId="77777777" w:rsidR="002748AE" w:rsidRPr="00BC60F9" w:rsidRDefault="002748AE"/>
    <w:p w14:paraId="5200F999" w14:textId="77777777" w:rsidR="002748AE" w:rsidRPr="00BC60F9" w:rsidRDefault="002748AE" w:rsidP="002748AE">
      <w:pPr>
        <w:rPr>
          <w:rFonts w:ascii="Times New Roman" w:hAnsi="Times New Roman" w:cs="Times New Roman"/>
          <w:b/>
          <w:bCs/>
        </w:rPr>
      </w:pPr>
      <w:r w:rsidRPr="00BC60F9">
        <w:rPr>
          <w:rFonts w:ascii="Times New Roman" w:hAnsi="Times New Roman" w:cs="Times New Roman"/>
          <w:b/>
          <w:bCs/>
        </w:rPr>
        <w:t>Supplementary Figure 1</w:t>
      </w:r>
    </w:p>
    <w:p w14:paraId="0A744DBC" w14:textId="77777777" w:rsidR="002748AE" w:rsidRPr="00BC60F9" w:rsidRDefault="002748AE" w:rsidP="002748AE">
      <w:pPr>
        <w:rPr>
          <w:b/>
          <w:bCs/>
        </w:rPr>
      </w:pPr>
    </w:p>
    <w:p w14:paraId="2AD6CF09" w14:textId="77777777" w:rsidR="002748AE" w:rsidRPr="00BC60F9" w:rsidRDefault="002748AE" w:rsidP="002748AE">
      <w:pPr>
        <w:rPr>
          <w:b/>
          <w:bCs/>
        </w:rPr>
      </w:pPr>
      <w:r w:rsidRPr="00BC60F9">
        <w:rPr>
          <w:b/>
          <w:bCs/>
          <w:noProof/>
          <w:lang w:val="en-US" w:eastAsia="en-US"/>
        </w:rPr>
        <w:drawing>
          <wp:inline distT="0" distB="0" distL="0" distR="0" wp14:anchorId="3F1B97D6" wp14:editId="209CD412">
            <wp:extent cx="6274770" cy="4711700"/>
            <wp:effectExtent l="0" t="0" r="0" b="0"/>
            <wp:docPr id="10" name="Picture 10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line char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2494" cy="4725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1466B" w14:textId="77777777" w:rsidR="002748AE" w:rsidRPr="00BC60F9" w:rsidRDefault="002748AE" w:rsidP="002748AE">
      <w:pPr>
        <w:rPr>
          <w:b/>
          <w:bCs/>
        </w:rPr>
      </w:pPr>
    </w:p>
    <w:p w14:paraId="3087288D" w14:textId="77777777" w:rsidR="002748AE" w:rsidRPr="00BC60F9" w:rsidRDefault="002748AE" w:rsidP="002748AE">
      <w:pPr>
        <w:rPr>
          <w:b/>
          <w:bCs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2"/>
        <w:gridCol w:w="998"/>
        <w:gridCol w:w="992"/>
        <w:gridCol w:w="1560"/>
        <w:gridCol w:w="1733"/>
        <w:gridCol w:w="1997"/>
        <w:gridCol w:w="1997"/>
      </w:tblGrid>
      <w:tr w:rsidR="002748AE" w:rsidRPr="00BC60F9" w14:paraId="3602F340" w14:textId="77777777" w:rsidTr="00C27A76">
        <w:trPr>
          <w:cantSplit/>
          <w:tblHeader/>
          <w:jc w:val="center"/>
        </w:trPr>
        <w:tc>
          <w:tcPr>
            <w:tcW w:w="842" w:type="dxa"/>
            <w:tcBorders>
              <w:top w:val="single" w:sz="6" w:space="0" w:color="000000"/>
              <w:left w:val="single" w:sz="2" w:space="0" w:color="FFFFFF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4C2B6D1B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BC6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No. of Subject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2" w:space="0" w:color="FFFFFF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39059461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Event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2" w:space="0" w:color="FFFFFF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261A1279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Censored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2" w:space="0" w:color="FFFFFF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51437F80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Median cirrhosis-free survival (95% CI)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2" w:space="0" w:color="FFFFFF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257F3FA6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years cirrhosis-free survival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2" w:space="0" w:color="FFFFFF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1DB9773B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 years cirrhosis-free survival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tcMar>
              <w:left w:w="60" w:type="dxa"/>
              <w:right w:w="60" w:type="dxa"/>
            </w:tcMar>
            <w:vAlign w:val="bottom"/>
          </w:tcPr>
          <w:p w14:paraId="6F1FE78D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 years cirrhosis-free survival</w:t>
            </w:r>
          </w:p>
        </w:tc>
      </w:tr>
      <w:tr w:rsidR="002748AE" w:rsidRPr="00BC60F9" w14:paraId="4E789DE7" w14:textId="77777777" w:rsidTr="00C27A76">
        <w:trPr>
          <w:cantSplit/>
          <w:jc w:val="center"/>
        </w:trPr>
        <w:tc>
          <w:tcPr>
            <w:tcW w:w="8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3AAECD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50AC11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(25.6%)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E5C77E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 (74.4%)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22F2E8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15.8 (12.4, NA)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CD88B8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82.4% (77.9%, 87.3%)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02DDE5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66.1% (59.4%, 73.4%)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079F56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24.5% (6.0%, NA)</w:t>
            </w:r>
          </w:p>
        </w:tc>
      </w:tr>
    </w:tbl>
    <w:p w14:paraId="044E83D5" w14:textId="77777777" w:rsidR="002748AE" w:rsidRPr="00BC60F9" w:rsidRDefault="002748AE" w:rsidP="002748AE">
      <w:pPr>
        <w:rPr>
          <w:rFonts w:ascii="Times New Roman" w:hAnsi="Times New Roman" w:cs="Times New Roman"/>
        </w:rPr>
      </w:pPr>
    </w:p>
    <w:p w14:paraId="53243ED8" w14:textId="77777777" w:rsidR="002748AE" w:rsidRPr="00BC60F9" w:rsidRDefault="002748AE" w:rsidP="002748AE">
      <w:pPr>
        <w:rPr>
          <w:rFonts w:ascii="Times New Roman" w:hAnsi="Times New Roman" w:cs="Times New Roman"/>
        </w:rPr>
      </w:pPr>
    </w:p>
    <w:p w14:paraId="308BD4B6" w14:textId="77777777" w:rsidR="002748AE" w:rsidRPr="00BC60F9" w:rsidRDefault="002748AE" w:rsidP="002748AE">
      <w:pPr>
        <w:rPr>
          <w:rFonts w:ascii="Times New Roman" w:hAnsi="Times New Roman" w:cs="Times New Roman"/>
        </w:rPr>
      </w:pPr>
    </w:p>
    <w:p w14:paraId="7F6C27B3" w14:textId="77777777" w:rsidR="002748AE" w:rsidRPr="00BC60F9" w:rsidRDefault="002748AE" w:rsidP="002748AE">
      <w:pPr>
        <w:rPr>
          <w:rFonts w:ascii="Times New Roman" w:hAnsi="Times New Roman" w:cs="Times New Roman"/>
        </w:rPr>
      </w:pPr>
    </w:p>
    <w:p w14:paraId="733BF935" w14:textId="77777777" w:rsidR="002748AE" w:rsidRPr="00BC60F9" w:rsidRDefault="002748AE" w:rsidP="002748AE">
      <w:pPr>
        <w:rPr>
          <w:rFonts w:ascii="Times New Roman" w:hAnsi="Times New Roman" w:cs="Times New Roman"/>
        </w:rPr>
      </w:pPr>
    </w:p>
    <w:p w14:paraId="5ED457C5" w14:textId="77777777" w:rsidR="002748AE" w:rsidRPr="00BC60F9" w:rsidRDefault="002748AE" w:rsidP="002748AE">
      <w:pPr>
        <w:rPr>
          <w:rFonts w:ascii="Times New Roman" w:hAnsi="Times New Roman" w:cs="Times New Roman"/>
        </w:rPr>
      </w:pPr>
    </w:p>
    <w:p w14:paraId="1338019A" w14:textId="77777777" w:rsidR="002748AE" w:rsidRPr="00BC60F9" w:rsidRDefault="002748AE" w:rsidP="002748AE">
      <w:pPr>
        <w:rPr>
          <w:rFonts w:ascii="Times New Roman" w:hAnsi="Times New Roman" w:cs="Times New Roman"/>
        </w:rPr>
      </w:pPr>
    </w:p>
    <w:p w14:paraId="66A22D09" w14:textId="77777777" w:rsidR="002748AE" w:rsidRPr="00BC60F9" w:rsidRDefault="002748AE" w:rsidP="002748AE">
      <w:pPr>
        <w:rPr>
          <w:rFonts w:ascii="Times New Roman" w:hAnsi="Times New Roman" w:cs="Times New Roman"/>
        </w:rPr>
      </w:pPr>
    </w:p>
    <w:p w14:paraId="76A6A608" w14:textId="77777777" w:rsidR="002748AE" w:rsidRPr="00BC60F9" w:rsidRDefault="002748AE" w:rsidP="002748AE">
      <w:pPr>
        <w:rPr>
          <w:rFonts w:ascii="Times New Roman" w:hAnsi="Times New Roman" w:cs="Times New Roman"/>
        </w:rPr>
      </w:pPr>
    </w:p>
    <w:p w14:paraId="723C7318" w14:textId="77777777" w:rsidR="002748AE" w:rsidRPr="00BC60F9" w:rsidRDefault="002748AE" w:rsidP="002748AE">
      <w:pPr>
        <w:rPr>
          <w:rFonts w:ascii="Times New Roman" w:hAnsi="Times New Roman" w:cs="Times New Roman"/>
        </w:rPr>
      </w:pPr>
    </w:p>
    <w:p w14:paraId="14185908" w14:textId="77777777" w:rsidR="002748AE" w:rsidRPr="00BC60F9" w:rsidRDefault="002748AE" w:rsidP="002748AE">
      <w:pPr>
        <w:rPr>
          <w:rFonts w:ascii="Times New Roman" w:hAnsi="Times New Roman" w:cs="Times New Roman"/>
        </w:rPr>
      </w:pPr>
    </w:p>
    <w:p w14:paraId="051C3E62" w14:textId="77777777" w:rsidR="002748AE" w:rsidRPr="00BC60F9" w:rsidRDefault="002748AE" w:rsidP="002748AE">
      <w:pPr>
        <w:rPr>
          <w:rFonts w:ascii="Times New Roman" w:hAnsi="Times New Roman" w:cs="Times New Roman"/>
        </w:rPr>
      </w:pPr>
    </w:p>
    <w:p w14:paraId="2791EB1A" w14:textId="77777777" w:rsidR="002748AE" w:rsidRPr="00BC60F9" w:rsidRDefault="002748AE" w:rsidP="002748AE">
      <w:pPr>
        <w:rPr>
          <w:b/>
          <w:bCs/>
        </w:rPr>
      </w:pPr>
      <w:r w:rsidRPr="00BC60F9">
        <w:rPr>
          <w:rFonts w:ascii="Times New Roman" w:hAnsi="Times New Roman" w:cs="Times New Roman"/>
          <w:b/>
          <w:bCs/>
        </w:rPr>
        <w:t>Supplementary Figure 2</w:t>
      </w:r>
      <w:r w:rsidRPr="00BC60F9">
        <w:rPr>
          <w:b/>
          <w:bCs/>
          <w:noProof/>
          <w:lang w:val="en-US" w:eastAsia="en-US"/>
        </w:rPr>
        <w:drawing>
          <wp:inline distT="0" distB="0" distL="0" distR="0" wp14:anchorId="3B807C86" wp14:editId="4B35ED2E">
            <wp:extent cx="5777776" cy="5954646"/>
            <wp:effectExtent l="0" t="0" r="127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6502" cy="597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51273" w14:textId="77777777" w:rsidR="002748AE" w:rsidRPr="00BC60F9" w:rsidRDefault="002748AE" w:rsidP="002748AE">
      <w:pPr>
        <w:rPr>
          <w:b/>
          <w:bCs/>
        </w:rPr>
      </w:pPr>
    </w:p>
    <w:p w14:paraId="0BD17CA1" w14:textId="77777777" w:rsidR="002748AE" w:rsidRPr="00BC60F9" w:rsidRDefault="002748AE" w:rsidP="002748AE">
      <w:pPr>
        <w:rPr>
          <w:b/>
          <w:bCs/>
        </w:rPr>
      </w:pPr>
    </w:p>
    <w:p w14:paraId="7EA6DE76" w14:textId="77777777" w:rsidR="002748AE" w:rsidRPr="00BC60F9" w:rsidRDefault="002748AE" w:rsidP="002748AE">
      <w:pPr>
        <w:rPr>
          <w:b/>
          <w:bCs/>
        </w:rPr>
      </w:pPr>
    </w:p>
    <w:p w14:paraId="62B15AFD" w14:textId="77777777" w:rsidR="002748AE" w:rsidRPr="00BC60F9" w:rsidRDefault="002748AE" w:rsidP="002748AE">
      <w:pPr>
        <w:rPr>
          <w:b/>
          <w:bCs/>
        </w:rPr>
      </w:pPr>
    </w:p>
    <w:p w14:paraId="48FC7B25" w14:textId="77777777" w:rsidR="002748AE" w:rsidRPr="00BC60F9" w:rsidRDefault="002748AE" w:rsidP="002748AE">
      <w:pPr>
        <w:rPr>
          <w:b/>
          <w:bCs/>
        </w:rPr>
      </w:pPr>
    </w:p>
    <w:p w14:paraId="190D0F1D" w14:textId="77777777" w:rsidR="002748AE" w:rsidRPr="00BC60F9" w:rsidRDefault="002748AE" w:rsidP="002748AE">
      <w:pPr>
        <w:rPr>
          <w:b/>
          <w:bCs/>
        </w:rPr>
      </w:pPr>
    </w:p>
    <w:p w14:paraId="250988C1" w14:textId="77777777" w:rsidR="002748AE" w:rsidRPr="00BC60F9" w:rsidRDefault="002748AE" w:rsidP="002748AE">
      <w:pPr>
        <w:rPr>
          <w:b/>
          <w:bCs/>
        </w:rPr>
      </w:pPr>
    </w:p>
    <w:p w14:paraId="79D016F2" w14:textId="77777777" w:rsidR="002748AE" w:rsidRPr="00BC60F9" w:rsidRDefault="002748AE" w:rsidP="002748AE">
      <w:pPr>
        <w:rPr>
          <w:b/>
          <w:bCs/>
        </w:rPr>
      </w:pPr>
    </w:p>
    <w:p w14:paraId="3F0D4304" w14:textId="77777777" w:rsidR="002748AE" w:rsidRPr="00BC60F9" w:rsidRDefault="002748AE" w:rsidP="002748AE">
      <w:pPr>
        <w:rPr>
          <w:b/>
          <w:bCs/>
        </w:rPr>
      </w:pPr>
    </w:p>
    <w:p w14:paraId="7AD0C917" w14:textId="77777777" w:rsidR="002748AE" w:rsidRPr="00BC60F9" w:rsidRDefault="002748AE" w:rsidP="002748AE">
      <w:pPr>
        <w:rPr>
          <w:b/>
          <w:bCs/>
        </w:rPr>
      </w:pPr>
    </w:p>
    <w:p w14:paraId="36BF72FD" w14:textId="77777777" w:rsidR="002748AE" w:rsidRPr="00BC60F9" w:rsidRDefault="002748AE" w:rsidP="002748AE">
      <w:pPr>
        <w:rPr>
          <w:b/>
          <w:bCs/>
        </w:rPr>
      </w:pPr>
    </w:p>
    <w:p w14:paraId="69AB22A8" w14:textId="77777777" w:rsidR="002748AE" w:rsidRPr="00BC60F9" w:rsidRDefault="002748AE" w:rsidP="002748AE">
      <w:pPr>
        <w:rPr>
          <w:b/>
          <w:bCs/>
        </w:rPr>
      </w:pPr>
    </w:p>
    <w:p w14:paraId="655D838F" w14:textId="77777777" w:rsidR="002748AE" w:rsidRPr="00BC60F9" w:rsidRDefault="002748AE" w:rsidP="002748AE">
      <w:pPr>
        <w:rPr>
          <w:b/>
          <w:bCs/>
        </w:rPr>
      </w:pPr>
    </w:p>
    <w:p w14:paraId="4F8D00CE" w14:textId="77777777" w:rsidR="002748AE" w:rsidRPr="00BC60F9" w:rsidRDefault="002748AE" w:rsidP="002748AE">
      <w:pPr>
        <w:rPr>
          <w:b/>
          <w:bCs/>
        </w:rPr>
      </w:pPr>
    </w:p>
    <w:p w14:paraId="6F64C257" w14:textId="77777777" w:rsidR="002748AE" w:rsidRPr="00BC60F9" w:rsidRDefault="002748AE" w:rsidP="002748AE">
      <w:pPr>
        <w:rPr>
          <w:rFonts w:ascii="Times New Roman" w:hAnsi="Times New Roman" w:cs="Times New Roman"/>
        </w:rPr>
      </w:pPr>
      <w:r w:rsidRPr="00BC60F9">
        <w:rPr>
          <w:rFonts w:ascii="Times New Roman" w:hAnsi="Times New Roman" w:cs="Times New Roman"/>
        </w:rPr>
        <w:br w:type="page"/>
      </w:r>
    </w:p>
    <w:p w14:paraId="078065D7" w14:textId="77777777" w:rsidR="002748AE" w:rsidRPr="00BC60F9" w:rsidRDefault="002748AE" w:rsidP="002748AE">
      <w:pPr>
        <w:rPr>
          <w:rFonts w:ascii="Times New Roman" w:hAnsi="Times New Roman" w:cs="Times New Roman"/>
          <w:b/>
          <w:bCs/>
        </w:rPr>
      </w:pPr>
      <w:r w:rsidRPr="00BC60F9">
        <w:rPr>
          <w:rFonts w:ascii="Times New Roman" w:hAnsi="Times New Roman" w:cs="Times New Roman"/>
          <w:b/>
          <w:bCs/>
        </w:rPr>
        <w:t>Supplementary Figure 3</w:t>
      </w:r>
    </w:p>
    <w:p w14:paraId="63CFA1AD" w14:textId="77777777" w:rsidR="002748AE" w:rsidRPr="00BC60F9" w:rsidRDefault="002748AE" w:rsidP="002748AE">
      <w:r w:rsidRPr="00BC60F9">
        <w:rPr>
          <w:noProof/>
          <w:lang w:val="en-US" w:eastAsia="en-US"/>
        </w:rPr>
        <w:drawing>
          <wp:inline distT="0" distB="0" distL="0" distR="0" wp14:anchorId="6ED8E901" wp14:editId="126FCFC4">
            <wp:extent cx="6267626" cy="4178604"/>
            <wp:effectExtent l="0" t="0" r="0" b="0"/>
            <wp:docPr id="9" name="Picture 9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Chart, line ch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9502" cy="4186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A4902" w14:textId="77777777" w:rsidR="002748AE" w:rsidRPr="00BC60F9" w:rsidRDefault="002748AE" w:rsidP="002748AE">
      <w:pPr>
        <w:rPr>
          <w:rFonts w:ascii="Times New Roman" w:hAnsi="Times New Roman" w:cs="Times New Roman"/>
        </w:rPr>
      </w:pPr>
      <w:r w:rsidRPr="00BC60F9">
        <w:rPr>
          <w:rFonts w:ascii="Times New Roman" w:hAnsi="Times New Roman" w:cs="Times New Roman"/>
        </w:rPr>
        <w:t>CCA; cholangiocarcinoma, CRC; colorectal carcinoma, HCC; hepatocellular carcinoma</w:t>
      </w:r>
      <w:r w:rsidRPr="00BC60F9">
        <w:br w:type="page"/>
      </w:r>
    </w:p>
    <w:p w14:paraId="014F9F6E" w14:textId="77777777" w:rsidR="002748AE" w:rsidRPr="00BC60F9" w:rsidRDefault="002748AE" w:rsidP="002748AE">
      <w:pPr>
        <w:rPr>
          <w:rFonts w:ascii="Times New Roman" w:hAnsi="Times New Roman" w:cs="Times New Roman"/>
        </w:rPr>
      </w:pPr>
    </w:p>
    <w:p w14:paraId="66A4004C" w14:textId="77777777" w:rsidR="002748AE" w:rsidRPr="00BC60F9" w:rsidRDefault="002748AE" w:rsidP="002748AE">
      <w:pPr>
        <w:rPr>
          <w:rFonts w:ascii="Times New Roman" w:hAnsi="Times New Roman" w:cs="Times New Roman"/>
        </w:rPr>
      </w:pPr>
    </w:p>
    <w:p w14:paraId="3CAC4C70" w14:textId="77777777" w:rsidR="002748AE" w:rsidRPr="00BC60F9" w:rsidRDefault="002748AE" w:rsidP="002748AE">
      <w:pPr>
        <w:rPr>
          <w:rFonts w:ascii="Times New Roman" w:hAnsi="Times New Roman" w:cs="Times New Roman"/>
          <w:b/>
          <w:bCs/>
        </w:rPr>
      </w:pPr>
      <w:r w:rsidRPr="00BC60F9">
        <w:rPr>
          <w:rFonts w:ascii="Times New Roman" w:hAnsi="Times New Roman" w:cs="Times New Roman"/>
          <w:b/>
          <w:bCs/>
        </w:rPr>
        <w:t>Supplementary Figure 4</w:t>
      </w:r>
    </w:p>
    <w:p w14:paraId="38FD280C" w14:textId="77777777" w:rsidR="002748AE" w:rsidRPr="00BC60F9" w:rsidRDefault="002748AE" w:rsidP="002748AE">
      <w:pPr>
        <w:rPr>
          <w:rFonts w:ascii="Times New Roman" w:hAnsi="Times New Roman" w:cs="Times New Roman"/>
        </w:rPr>
      </w:pPr>
    </w:p>
    <w:p w14:paraId="62F63983" w14:textId="77777777" w:rsidR="002748AE" w:rsidRPr="00BC60F9" w:rsidRDefault="002748AE" w:rsidP="002748AE">
      <w:pPr>
        <w:adjustRightInd w:val="0"/>
        <w:rPr>
          <w:rFonts w:ascii="Times New Roman" w:hAnsi="Times New Roman" w:cs="Times New Roman"/>
        </w:rPr>
      </w:pPr>
      <w:r w:rsidRPr="00BC60F9">
        <w:rPr>
          <w:rFonts w:ascii="Times New Roman" w:hAnsi="Times New Roman" w:cs="Times New Roman"/>
          <w:noProof/>
          <w:lang w:val="en-US" w:eastAsia="en-US"/>
        </w:rPr>
        <w:drawing>
          <wp:inline distT="0" distB="0" distL="0" distR="0" wp14:anchorId="6682442E" wp14:editId="2E7E7878">
            <wp:extent cx="5857875" cy="603719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0295" cy="6039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938AC" w14:textId="77777777" w:rsidR="002748AE" w:rsidRPr="00BC60F9" w:rsidRDefault="002748AE" w:rsidP="002748AE">
      <w:pPr>
        <w:adjustRightInd w:val="0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1"/>
        <w:gridCol w:w="2289"/>
        <w:gridCol w:w="2275"/>
        <w:gridCol w:w="3578"/>
      </w:tblGrid>
      <w:tr w:rsidR="002748AE" w:rsidRPr="00BC60F9" w14:paraId="1923698C" w14:textId="77777777" w:rsidTr="00C27A76">
        <w:trPr>
          <w:cantSplit/>
          <w:trHeight w:val="583"/>
          <w:tblHeader/>
          <w:jc w:val="center"/>
        </w:trPr>
        <w:tc>
          <w:tcPr>
            <w:tcW w:w="1931" w:type="dxa"/>
            <w:tcBorders>
              <w:top w:val="single" w:sz="6" w:space="0" w:color="000000"/>
              <w:left w:val="single" w:sz="2" w:space="0" w:color="FFFFFF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4BCFEF68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BC6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No. of Subject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2" w:space="0" w:color="FFFFFF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03204938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Event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2" w:space="0" w:color="FFFFFF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08A5940E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Censored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2" w:space="0" w:color="FFFFFF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532DA518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Median survival (95% CI)</w:t>
            </w:r>
          </w:p>
        </w:tc>
      </w:tr>
      <w:tr w:rsidR="002748AE" w:rsidRPr="00BC60F9" w14:paraId="5D205DAB" w14:textId="77777777" w:rsidTr="00C27A76">
        <w:trPr>
          <w:cantSplit/>
          <w:trHeight w:val="200"/>
          <w:jc w:val="center"/>
        </w:trPr>
        <w:tc>
          <w:tcPr>
            <w:tcW w:w="193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94D042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068138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(75%)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9803F4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(25%)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DC93D6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 (0.3, NA)</w:t>
            </w:r>
          </w:p>
        </w:tc>
      </w:tr>
    </w:tbl>
    <w:p w14:paraId="3DB65CA9" w14:textId="77777777" w:rsidR="002748AE" w:rsidRPr="00BC60F9" w:rsidRDefault="002748AE" w:rsidP="002748AE">
      <w:pPr>
        <w:adjustRightInd w:val="0"/>
        <w:rPr>
          <w:b/>
          <w:bCs/>
          <w:color w:val="000000"/>
        </w:rPr>
      </w:pPr>
      <w:r w:rsidRPr="00BC60F9">
        <w:rPr>
          <w:rFonts w:ascii="Times New Roman" w:hAnsi="Times New Roman" w:cs="Times New Roman"/>
        </w:rPr>
        <w:br w:type="page"/>
      </w:r>
      <w:r w:rsidRPr="00BC60F9">
        <w:rPr>
          <w:rFonts w:ascii="Times New Roman" w:hAnsi="Times New Roman" w:cs="Times New Roman"/>
          <w:b/>
          <w:bCs/>
        </w:rPr>
        <w:t xml:space="preserve">Supplementary Figure 5 </w:t>
      </w:r>
    </w:p>
    <w:p w14:paraId="180D9CAF" w14:textId="77777777" w:rsidR="002748AE" w:rsidRPr="00BC60F9" w:rsidRDefault="002748AE" w:rsidP="002748AE">
      <w:pPr>
        <w:adjustRightInd w:val="0"/>
        <w:jc w:val="center"/>
      </w:pPr>
      <w:r w:rsidRPr="00BC60F9">
        <w:t xml:space="preserve"> </w:t>
      </w:r>
    </w:p>
    <w:p w14:paraId="5D409E85" w14:textId="77777777" w:rsidR="002748AE" w:rsidRPr="00BC60F9" w:rsidRDefault="002748AE" w:rsidP="002748AE">
      <w:pPr>
        <w:adjustRightInd w:val="0"/>
      </w:pPr>
      <w:r w:rsidRPr="00BC60F9">
        <w:rPr>
          <w:noProof/>
          <w:lang w:val="en-US" w:eastAsia="en-US"/>
        </w:rPr>
        <w:drawing>
          <wp:inline distT="0" distB="0" distL="0" distR="0" wp14:anchorId="44E072AE" wp14:editId="719C43F1">
            <wp:extent cx="6086475" cy="627279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9558" cy="6275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E2FF5" w14:textId="77777777" w:rsidR="002748AE" w:rsidRPr="00BC60F9" w:rsidRDefault="002748AE" w:rsidP="002748AE">
      <w:pPr>
        <w:adjustRightInd w:val="0"/>
        <w:jc w:val="center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2"/>
        <w:gridCol w:w="891"/>
        <w:gridCol w:w="1036"/>
        <w:gridCol w:w="1359"/>
        <w:gridCol w:w="1997"/>
        <w:gridCol w:w="1997"/>
        <w:gridCol w:w="1798"/>
      </w:tblGrid>
      <w:tr w:rsidR="002748AE" w:rsidRPr="00BC60F9" w14:paraId="0D8516BB" w14:textId="77777777" w:rsidTr="00C27A76">
        <w:trPr>
          <w:cantSplit/>
          <w:tblHeader/>
          <w:jc w:val="center"/>
        </w:trPr>
        <w:tc>
          <w:tcPr>
            <w:tcW w:w="842" w:type="dxa"/>
            <w:tcBorders>
              <w:top w:val="single" w:sz="6" w:space="0" w:color="000000"/>
              <w:left w:val="single" w:sz="2" w:space="0" w:color="FFFFFF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2252831A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BC6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No. of Subject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2" w:space="0" w:color="FFFFFF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527C3FA8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Event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2" w:space="0" w:color="FFFFFF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03A2E740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Censored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2" w:space="0" w:color="FFFFFF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1B8E4636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Median Survival (95% CI)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2" w:space="0" w:color="FFFFFF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3C2855CB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years Survival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2" w:space="0" w:color="FFFFFF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72700DDB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 years Survival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tcMar>
              <w:left w:w="60" w:type="dxa"/>
              <w:right w:w="60" w:type="dxa"/>
            </w:tcMar>
            <w:vAlign w:val="bottom"/>
          </w:tcPr>
          <w:p w14:paraId="4FD084D7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 years Survival</w:t>
            </w:r>
          </w:p>
        </w:tc>
      </w:tr>
      <w:tr w:rsidR="002748AE" w:rsidRPr="00BC60F9" w14:paraId="5C22C455" w14:textId="77777777" w:rsidTr="00C27A76">
        <w:trPr>
          <w:cantSplit/>
          <w:jc w:val="center"/>
        </w:trPr>
        <w:tc>
          <w:tcPr>
            <w:tcW w:w="8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C5C99E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D48964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(12%)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A796C0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364 (88%)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4EF9EC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 (18.4, NA)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D6B916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95.2% (92.9%, 97.5%)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875F7A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89.6% (86.0%, 93.4%)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66A708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60.3% (48.3%, 75.2%)</w:t>
            </w:r>
          </w:p>
        </w:tc>
      </w:tr>
    </w:tbl>
    <w:p w14:paraId="3CD2D668" w14:textId="77777777" w:rsidR="002748AE" w:rsidRPr="00BC60F9" w:rsidRDefault="002748AE" w:rsidP="002748AE"/>
    <w:p w14:paraId="7F783256" w14:textId="77777777" w:rsidR="002748AE" w:rsidRPr="00BC60F9" w:rsidRDefault="002748AE" w:rsidP="002748AE"/>
    <w:p w14:paraId="41301649" w14:textId="77777777" w:rsidR="002748AE" w:rsidRPr="00BC60F9" w:rsidRDefault="002748AE" w:rsidP="002748AE"/>
    <w:p w14:paraId="6CD3D0E6" w14:textId="77777777" w:rsidR="002748AE" w:rsidRPr="00BC60F9" w:rsidRDefault="002748AE" w:rsidP="002748AE"/>
    <w:p w14:paraId="1501F45A" w14:textId="77777777" w:rsidR="002748AE" w:rsidRPr="00BC60F9" w:rsidRDefault="002748AE" w:rsidP="002748AE"/>
    <w:p w14:paraId="0707F0A6" w14:textId="77777777" w:rsidR="002748AE" w:rsidRPr="00BC60F9" w:rsidRDefault="002748AE" w:rsidP="002748AE"/>
    <w:p w14:paraId="56A7BC83" w14:textId="77777777" w:rsidR="002748AE" w:rsidRPr="00BC60F9" w:rsidRDefault="002748AE" w:rsidP="002748AE">
      <w:pPr>
        <w:rPr>
          <w:rFonts w:ascii="Times New Roman" w:hAnsi="Times New Roman" w:cs="Times New Roman"/>
        </w:rPr>
      </w:pPr>
    </w:p>
    <w:p w14:paraId="7BF7CDDF" w14:textId="77777777" w:rsidR="002748AE" w:rsidRPr="00BC60F9" w:rsidRDefault="002748AE" w:rsidP="002748AE">
      <w:pPr>
        <w:rPr>
          <w:rFonts w:ascii="Times New Roman" w:hAnsi="Times New Roman" w:cs="Times New Roman"/>
        </w:rPr>
      </w:pPr>
    </w:p>
    <w:p w14:paraId="6CA1CD82" w14:textId="77777777" w:rsidR="002748AE" w:rsidRPr="00BC60F9" w:rsidRDefault="002748AE" w:rsidP="002748AE">
      <w:pPr>
        <w:rPr>
          <w:rFonts w:ascii="Times New Roman" w:hAnsi="Times New Roman" w:cs="Times New Roman"/>
        </w:rPr>
      </w:pPr>
    </w:p>
    <w:p w14:paraId="1655EAD7" w14:textId="77777777" w:rsidR="002748AE" w:rsidRPr="00BC60F9" w:rsidRDefault="002748AE" w:rsidP="002748AE">
      <w:pPr>
        <w:rPr>
          <w:rFonts w:ascii="Times New Roman" w:hAnsi="Times New Roman" w:cs="Times New Roman"/>
          <w:b/>
          <w:bCs/>
        </w:rPr>
      </w:pPr>
      <w:r w:rsidRPr="00BC60F9">
        <w:rPr>
          <w:rFonts w:ascii="Times New Roman" w:hAnsi="Times New Roman" w:cs="Times New Roman"/>
          <w:b/>
          <w:bCs/>
        </w:rPr>
        <w:t>Supplementary Figure 6</w:t>
      </w:r>
    </w:p>
    <w:p w14:paraId="791F0242" w14:textId="77777777" w:rsidR="002748AE" w:rsidRPr="00BC60F9" w:rsidRDefault="002748AE" w:rsidP="002748AE">
      <w:pPr>
        <w:adjustRightInd w:val="0"/>
        <w:rPr>
          <w:color w:val="000000"/>
        </w:rPr>
      </w:pPr>
      <w:r w:rsidRPr="00BC60F9">
        <w:rPr>
          <w:color w:val="000000"/>
        </w:rPr>
        <w:t xml:space="preserve">  </w:t>
      </w:r>
      <w:r w:rsidRPr="00BC60F9">
        <w:rPr>
          <w:noProof/>
          <w:color w:val="000000"/>
          <w:lang w:val="en-US" w:eastAsia="en-US"/>
        </w:rPr>
        <w:drawing>
          <wp:inline distT="0" distB="0" distL="0" distR="0" wp14:anchorId="12E76060" wp14:editId="51690509">
            <wp:extent cx="5754254" cy="593040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427" cy="593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2"/>
        <w:gridCol w:w="891"/>
        <w:gridCol w:w="1036"/>
        <w:gridCol w:w="1359"/>
        <w:gridCol w:w="1997"/>
        <w:gridCol w:w="1997"/>
        <w:gridCol w:w="2081"/>
      </w:tblGrid>
      <w:tr w:rsidR="002748AE" w:rsidRPr="00BC60F9" w14:paraId="111227A5" w14:textId="77777777" w:rsidTr="00C27A76">
        <w:trPr>
          <w:cantSplit/>
          <w:tblHeader/>
          <w:jc w:val="center"/>
        </w:trPr>
        <w:tc>
          <w:tcPr>
            <w:tcW w:w="842" w:type="dxa"/>
            <w:tcBorders>
              <w:top w:val="single" w:sz="6" w:space="0" w:color="000000"/>
              <w:left w:val="single" w:sz="2" w:space="0" w:color="FFFFFF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35A69B1C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BC6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No. of Subject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2" w:space="0" w:color="FFFFFF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539941D6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Event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2" w:space="0" w:color="FFFFFF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397F7F37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Censored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2" w:space="0" w:color="FFFFFF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6B403DF7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Median Survival (95% CI)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2" w:space="0" w:color="FFFFFF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1A961688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years Survival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2" w:space="0" w:color="FFFFFF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0AEB252B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 years Survival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tcMar>
              <w:left w:w="60" w:type="dxa"/>
              <w:right w:w="60" w:type="dxa"/>
            </w:tcMar>
            <w:vAlign w:val="bottom"/>
          </w:tcPr>
          <w:p w14:paraId="79FD9A37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 years Survival</w:t>
            </w:r>
          </w:p>
        </w:tc>
      </w:tr>
      <w:tr w:rsidR="002748AE" w14:paraId="698D8688" w14:textId="77777777" w:rsidTr="00C27A76">
        <w:trPr>
          <w:cantSplit/>
          <w:jc w:val="center"/>
        </w:trPr>
        <w:tc>
          <w:tcPr>
            <w:tcW w:w="8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879B91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67CD1C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(18.9%)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34974B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 (81.1%)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9D01D1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 (14.1, NA)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5BAC83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93.1% (90.5%, 95.9%)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F5BB2F" w14:textId="77777777" w:rsidR="002748AE" w:rsidRPr="00BC60F9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77.7% (72.3%, 83.4%)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1AF09E" w14:textId="77777777" w:rsidR="002748AE" w:rsidRPr="00FF33BE" w:rsidRDefault="002748AE" w:rsidP="00C27A7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6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50.1% (40.8%, 61.6%)</w:t>
            </w:r>
          </w:p>
        </w:tc>
      </w:tr>
    </w:tbl>
    <w:p w14:paraId="756F04E4" w14:textId="77777777" w:rsidR="002748AE" w:rsidRDefault="002748AE" w:rsidP="002748AE">
      <w:pPr>
        <w:adjustRightInd w:val="0"/>
        <w:sectPr w:rsidR="002748AE" w:rsidSect="00BC60F9">
          <w:headerReference w:type="default" r:id="rId12"/>
          <w:footerReference w:type="default" r:id="rId13"/>
          <w:type w:val="continuous"/>
          <w:pgSz w:w="11905" w:h="16837"/>
          <w:pgMar w:top="360" w:right="360" w:bottom="360" w:left="360" w:header="720" w:footer="360" w:gutter="0"/>
          <w:pgNumType w:start="1"/>
          <w:cols w:space="720"/>
        </w:sectPr>
      </w:pPr>
    </w:p>
    <w:p w14:paraId="228EE468" w14:textId="77777777" w:rsidR="00F41497" w:rsidRDefault="00F41497"/>
    <w:sectPr w:rsidR="00F41497" w:rsidSect="00BC60F9">
      <w:headerReference w:type="default" r:id="rId14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92F8F1" w14:textId="77777777" w:rsidR="00255128" w:rsidRDefault="00255128" w:rsidP="002748AE">
      <w:r>
        <w:separator/>
      </w:r>
    </w:p>
  </w:endnote>
  <w:endnote w:type="continuationSeparator" w:id="0">
    <w:p w14:paraId="7A7059F1" w14:textId="77777777" w:rsidR="00255128" w:rsidRDefault="00255128" w:rsidP="00274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88887F" w14:textId="77777777" w:rsidR="002748AE" w:rsidRDefault="002748AE"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0CDB98" w14:textId="77777777" w:rsidR="00255128" w:rsidRDefault="00255128" w:rsidP="002748AE">
      <w:r>
        <w:separator/>
      </w:r>
    </w:p>
  </w:footnote>
  <w:footnote w:type="continuationSeparator" w:id="0">
    <w:p w14:paraId="1412481C" w14:textId="77777777" w:rsidR="00255128" w:rsidRDefault="00255128" w:rsidP="002748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F31305" w14:textId="4204804B" w:rsidR="002748AE" w:rsidRDefault="002748AE" w:rsidP="00081A0C">
    <w:pPr>
      <w:jc w:val="center"/>
      <w:rPr>
        <w:rFonts w:ascii="Times New Roman" w:hAnsi="Times New Roman" w:cs="Times New Roman"/>
        <w:b/>
        <w:bCs/>
        <w:color w:val="000000"/>
        <w:sz w:val="36"/>
        <w:szCs w:val="36"/>
      </w:rPr>
    </w:pPr>
    <w:r w:rsidRPr="00940DC7">
      <w:rPr>
        <w:rFonts w:ascii="Times New Roman" w:hAnsi="Times New Roman" w:cs="Times New Roman"/>
        <w:b/>
        <w:bCs/>
        <w:color w:val="000000"/>
        <w:sz w:val="36"/>
        <w:szCs w:val="36"/>
      </w:rPr>
      <w:t xml:space="preserve">Supplementary </w:t>
    </w:r>
    <w:r w:rsidR="004E38A5">
      <w:rPr>
        <w:rFonts w:ascii="Times New Roman" w:hAnsi="Times New Roman" w:cs="Times New Roman"/>
        <w:b/>
        <w:bCs/>
        <w:color w:val="000000"/>
        <w:sz w:val="36"/>
        <w:szCs w:val="36"/>
      </w:rPr>
      <w:t>information</w:t>
    </w:r>
  </w:p>
  <w:p w14:paraId="3C2D7E1C" w14:textId="77777777" w:rsidR="002748AE" w:rsidRPr="00940DC7" w:rsidRDefault="002748AE" w:rsidP="00940DC7">
    <w:pPr>
      <w:jc w:val="center"/>
      <w:rPr>
        <w:rFonts w:ascii="Times New Roman" w:hAnsi="Times New Roman" w:cs="Times New Roman"/>
        <w:sz w:val="36"/>
        <w:szCs w:val="3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F493E" w14:textId="03FE2481" w:rsidR="002748AE" w:rsidRDefault="002748AE" w:rsidP="002748AE">
    <w:pPr>
      <w:pStyle w:val="Header"/>
      <w:jc w:val="center"/>
    </w:pPr>
    <w:r>
      <w:rPr>
        <w:rFonts w:ascii="Times New Roman" w:hAnsi="Times New Roman" w:cs="Times New Roman"/>
        <w:sz w:val="32"/>
        <w:szCs w:val="32"/>
      </w:rPr>
      <w:t>Supplementary Information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8AE"/>
    <w:rsid w:val="00196C60"/>
    <w:rsid w:val="001B3B78"/>
    <w:rsid w:val="00255128"/>
    <w:rsid w:val="002748AE"/>
    <w:rsid w:val="00275075"/>
    <w:rsid w:val="00324E60"/>
    <w:rsid w:val="0034713D"/>
    <w:rsid w:val="003C1EA6"/>
    <w:rsid w:val="003F4F58"/>
    <w:rsid w:val="004B0B92"/>
    <w:rsid w:val="004E38A5"/>
    <w:rsid w:val="00585D72"/>
    <w:rsid w:val="00597481"/>
    <w:rsid w:val="005C1E66"/>
    <w:rsid w:val="006714ED"/>
    <w:rsid w:val="006A286A"/>
    <w:rsid w:val="00877838"/>
    <w:rsid w:val="008C4051"/>
    <w:rsid w:val="00912558"/>
    <w:rsid w:val="009357DF"/>
    <w:rsid w:val="009E7524"/>
    <w:rsid w:val="00A044F6"/>
    <w:rsid w:val="00A27E1F"/>
    <w:rsid w:val="00AE147D"/>
    <w:rsid w:val="00AF63E0"/>
    <w:rsid w:val="00B16A8B"/>
    <w:rsid w:val="00B26FAA"/>
    <w:rsid w:val="00B42766"/>
    <w:rsid w:val="00B65DE5"/>
    <w:rsid w:val="00B715EB"/>
    <w:rsid w:val="00B75DA2"/>
    <w:rsid w:val="00B94A44"/>
    <w:rsid w:val="00BC60F9"/>
    <w:rsid w:val="00C16129"/>
    <w:rsid w:val="00C64B94"/>
    <w:rsid w:val="00C7607D"/>
    <w:rsid w:val="00CE4F9D"/>
    <w:rsid w:val="00DA1969"/>
    <w:rsid w:val="00DB000D"/>
    <w:rsid w:val="00DB49D9"/>
    <w:rsid w:val="00DB6A74"/>
    <w:rsid w:val="00E960DE"/>
    <w:rsid w:val="00ED02FA"/>
    <w:rsid w:val="00F41497"/>
    <w:rsid w:val="00F5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FC28E"/>
  <w15:chartTrackingRefBased/>
  <w15:docId w15:val="{63779083-F56F-0244-908E-960FA51C7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A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48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48AE"/>
  </w:style>
  <w:style w:type="paragraph" w:styleId="Footer">
    <w:name w:val="footer"/>
    <w:basedOn w:val="Normal"/>
    <w:link w:val="FooterChar"/>
    <w:uiPriority w:val="99"/>
    <w:unhideWhenUsed/>
    <w:rsid w:val="002748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48AE"/>
  </w:style>
  <w:style w:type="table" w:styleId="TableGrid">
    <w:name w:val="Table Grid"/>
    <w:basedOn w:val="TableNormal"/>
    <w:uiPriority w:val="39"/>
    <w:rsid w:val="002748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4E38A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613</Words>
  <Characters>3498</Characters>
  <Application>Microsoft Office Word</Application>
  <DocSecurity>0</DocSecurity>
  <Lines>29</Lines>
  <Paragraphs>8</Paragraphs>
  <ScaleCrop>false</ScaleCrop>
  <Company/>
  <LinksUpToDate>false</LinksUpToDate>
  <CharactersWithSpaces>4103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Tan, Natassia</dc:creator>
  <cp:keywords/>
  <dc:description/>
  <cp:lastModifiedBy>Paul Alexander D.</cp:lastModifiedBy>
  <cp:revision>4</cp:revision>
  <dcterms:created xsi:type="dcterms:W3CDTF">2022-04-11T01:32:00Z</dcterms:created>
  <dcterms:modified xsi:type="dcterms:W3CDTF">2022-05-22T04:26:00Z</dcterms:modified>
</cp:coreProperties>
</file>