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136" w:rsidRPr="008D2095" w:rsidRDefault="00D66136" w:rsidP="00D66136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D2095">
        <w:rPr>
          <w:rFonts w:ascii="Times New Roman" w:hAnsi="Times New Roman" w:cs="Times New Roman"/>
          <w:b/>
          <w:bCs/>
          <w:sz w:val="20"/>
          <w:szCs w:val="20"/>
        </w:rPr>
        <w:t>Supplementary Table 1</w:t>
      </w:r>
    </w:p>
    <w:p w:rsidR="00D66136" w:rsidRPr="00B54D11" w:rsidRDefault="00D66136" w:rsidP="00D66136">
      <w:pPr>
        <w:pStyle w:val="Caption"/>
        <w:keepNext/>
        <w:spacing w:line="480" w:lineRule="auto"/>
        <w:rPr>
          <w:color w:val="auto"/>
        </w:rPr>
      </w:pPr>
      <w:r w:rsidRPr="00B54D11">
        <w:rPr>
          <w:rFonts w:ascii="Times New Roman" w:hAnsi="Times New Roman" w:cs="Times New Roman"/>
          <w:color w:val="auto"/>
          <w:sz w:val="20"/>
          <w:szCs w:val="20"/>
        </w:rPr>
        <w:t>Quality assessment for included peer-reviewed literature – Screening Questions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6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</w:tblGrid>
      <w:tr w:rsidR="00D66136" w:rsidRPr="008D2095" w:rsidTr="001E5D83"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D66136" w:rsidRPr="008D2095" w:rsidRDefault="00D66136" w:rsidP="001E5D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D66136" w:rsidRPr="008D2095" w:rsidRDefault="00D66136" w:rsidP="001E5D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Screening Questions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</w:tcBorders>
          </w:tcPr>
          <w:p w:rsidR="00D66136" w:rsidRPr="008D2095" w:rsidRDefault="00D66136" w:rsidP="001E5D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First Author (Year)</w:t>
            </w:r>
          </w:p>
        </w:tc>
      </w:tr>
      <w:tr w:rsidR="00D66136" w:rsidRPr="008D2095" w:rsidTr="001E5D83">
        <w:trPr>
          <w:cantSplit/>
          <w:trHeight w:val="1774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8D2095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Arcury 2017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8D2095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Arcury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8D2095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Berridge 2019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8D2095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Chang 2015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8D2095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Chung 2017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8D2095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Chung 2017(1)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8D2095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Goodall 2014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8D2095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Hames 2016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8D2095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Li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8D2095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noProof/>
                <w:sz w:val="20"/>
                <w:szCs w:val="20"/>
              </w:rPr>
              <w:t>Millard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8D2095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noProof/>
                <w:sz w:val="20"/>
                <w:szCs w:val="20"/>
              </w:rPr>
              <w:t>Walters 2017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8D2095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noProof/>
                <w:sz w:val="20"/>
                <w:szCs w:val="20"/>
              </w:rPr>
              <w:t>Yamazaki 2017</w:t>
            </w:r>
          </w:p>
        </w:tc>
      </w:tr>
      <w:tr w:rsidR="00D66136" w:rsidRPr="008D2095" w:rsidTr="001E5D83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S1. Are there clear research questions?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D66136" w:rsidRPr="008D2095" w:rsidTr="001E5D83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S2. Do the collected data allow to address the research questions?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66136" w:rsidRPr="008D209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09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</w:tbl>
    <w:p w:rsidR="00D66136" w:rsidRPr="008D209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8D209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8D209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8D209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8D209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8D209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8D209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8D209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8D209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8D209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8D209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8D209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Default="00D66136"/>
    <w:p w:rsidR="00D66136" w:rsidRDefault="00D66136">
      <w:pPr>
        <w:widowControl/>
        <w:spacing w:after="160" w:line="259" w:lineRule="auto"/>
        <w:jc w:val="left"/>
      </w:pPr>
      <w:r>
        <w:br w:type="page"/>
      </w:r>
    </w:p>
    <w:p w:rsidR="00D66136" w:rsidRPr="007646C8" w:rsidRDefault="00D66136" w:rsidP="00D6613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7646C8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2</w:t>
      </w:r>
      <w:r w:rsidRPr="007646C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66136" w:rsidRPr="002A6EF6" w:rsidRDefault="00D66136" w:rsidP="00D66136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7646C8">
        <w:rPr>
          <w:rFonts w:ascii="Times New Roman" w:hAnsi="Times New Roman" w:cs="Times New Roman"/>
          <w:i/>
          <w:iCs/>
          <w:sz w:val="20"/>
          <w:szCs w:val="20"/>
        </w:rPr>
        <w:t>Quality assessment for included peer-reviewed literature – Qualitative studies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02"/>
        <w:gridCol w:w="452"/>
        <w:gridCol w:w="452"/>
        <w:gridCol w:w="452"/>
        <w:gridCol w:w="452"/>
        <w:gridCol w:w="452"/>
        <w:gridCol w:w="561"/>
      </w:tblGrid>
      <w:tr w:rsidR="00D66136" w:rsidRPr="007646C8" w:rsidTr="001E5D83">
        <w:trPr>
          <w:trHeight w:val="254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646C8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D66136" w:rsidRPr="007646C8" w:rsidRDefault="00D66136" w:rsidP="001E5D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Rating Criteria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66136" w:rsidRPr="007646C8" w:rsidRDefault="00D66136" w:rsidP="001E5D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First Author (Year)</w:t>
            </w:r>
          </w:p>
        </w:tc>
      </w:tr>
      <w:tr w:rsidR="00D66136" w:rsidRPr="007646C8" w:rsidTr="001E5D83">
        <w:trPr>
          <w:cantSplit/>
          <w:trHeight w:val="2067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7646C8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Berridge 2019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7646C8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Chung 2017(MM)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7646C8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Chung 2017(1)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7646C8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Goodall 2014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7646C8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Li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7646C8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noProof/>
                <w:sz w:val="20"/>
                <w:szCs w:val="20"/>
              </w:rPr>
              <w:t>Millard 2018</w:t>
            </w:r>
          </w:p>
        </w:tc>
      </w:tr>
      <w:tr w:rsidR="00D66136" w:rsidRPr="007646C8" w:rsidTr="001E5D83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1. Is the qualitative approach appropriate to answer the research question?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D66136" w:rsidRPr="007646C8" w:rsidTr="001E5D83">
        <w:tc>
          <w:tcPr>
            <w:tcW w:w="0" w:type="auto"/>
            <w:tcBorders>
              <w:top w:val="nil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2. Are the qualitative data collection methods adequate to address the research question?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D66136" w:rsidRPr="007646C8" w:rsidTr="001E5D83">
        <w:tc>
          <w:tcPr>
            <w:tcW w:w="0" w:type="auto"/>
            <w:tcBorders>
              <w:top w:val="nil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3. Are the findings adequately derived from the data?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D66136" w:rsidRPr="007646C8" w:rsidTr="001E5D83">
        <w:tc>
          <w:tcPr>
            <w:tcW w:w="0" w:type="auto"/>
            <w:tcBorders>
              <w:top w:val="nil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4. Is the interpretation of results sufficiently substantiated by data?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D66136" w:rsidRPr="007646C8" w:rsidTr="001E5D83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5. Is there coherence between qualitative data sources, collection, analysis and interpretation?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66136" w:rsidRPr="007646C8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6C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</w:tbl>
    <w:p w:rsidR="00D66136" w:rsidRPr="007646C8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7646C8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7646C8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7646C8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7646C8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7646C8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7646C8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7646C8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7646C8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7646C8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7646C8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2E22F5" w:rsidRDefault="00D66136" w:rsidP="00D66136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E22F5">
        <w:rPr>
          <w:rFonts w:ascii="Times New Roman" w:hAnsi="Times New Roman" w:cs="Times New Roman"/>
          <w:b/>
          <w:bCs/>
          <w:sz w:val="20"/>
          <w:szCs w:val="20"/>
        </w:rPr>
        <w:t>Supplementary Table 3</w:t>
      </w:r>
    </w:p>
    <w:p w:rsidR="00D66136" w:rsidRPr="00522F2E" w:rsidRDefault="00D66136" w:rsidP="00D66136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2E22F5">
        <w:rPr>
          <w:rFonts w:ascii="Times New Roman" w:hAnsi="Times New Roman" w:cs="Times New Roman"/>
          <w:i/>
          <w:iCs/>
          <w:sz w:val="20"/>
          <w:szCs w:val="20"/>
        </w:rPr>
        <w:t>Quality assessment for included peer-reviewed literature – Quantitative Studies (Quantitative Descriptive)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65"/>
        <w:gridCol w:w="452"/>
        <w:gridCol w:w="452"/>
        <w:gridCol w:w="561"/>
        <w:gridCol w:w="561"/>
        <w:gridCol w:w="452"/>
        <w:gridCol w:w="452"/>
        <w:gridCol w:w="452"/>
        <w:gridCol w:w="222"/>
      </w:tblGrid>
      <w:tr w:rsidR="00D66136" w:rsidRPr="002E22F5" w:rsidTr="001E5D83">
        <w:trPr>
          <w:trHeight w:val="274"/>
        </w:trPr>
        <w:tc>
          <w:tcPr>
            <w:tcW w:w="0" w:type="auto"/>
            <w:vMerge w:val="restart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22F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D66136" w:rsidRPr="002E22F5" w:rsidRDefault="00D66136" w:rsidP="001E5D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Rating Criteria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66136" w:rsidRPr="002E22F5" w:rsidRDefault="00D66136" w:rsidP="001E5D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66136" w:rsidRPr="002E22F5" w:rsidRDefault="00D66136" w:rsidP="001E5D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First Author (Year)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66136" w:rsidRPr="002E22F5" w:rsidRDefault="00D66136" w:rsidP="001E5D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136" w:rsidRPr="002E22F5" w:rsidTr="001E5D83">
        <w:trPr>
          <w:cantSplit/>
          <w:trHeight w:val="206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2E22F5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Arcury 2017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2E22F5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Arcury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2E22F5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Chang 2015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2E22F5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Chung 2017(MM)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2E22F5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Hames 2016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2E22F5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noProof/>
                <w:sz w:val="20"/>
                <w:szCs w:val="20"/>
              </w:rPr>
              <w:t>Walters 2017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2E22F5" w:rsidRDefault="00D66136" w:rsidP="001E5D8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noProof/>
                <w:sz w:val="20"/>
                <w:szCs w:val="20"/>
              </w:rPr>
              <w:t>Yamazaki 2017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66136" w:rsidRPr="002E22F5" w:rsidRDefault="00D66136" w:rsidP="001E5D83">
            <w:pPr>
              <w:ind w:left="113" w:right="11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D66136" w:rsidRPr="002E22F5" w:rsidTr="001E5D83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1. Is the sampling strategy relevant to address the research question?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136" w:rsidRPr="002E22F5" w:rsidTr="001E5D83">
        <w:tc>
          <w:tcPr>
            <w:tcW w:w="0" w:type="auto"/>
            <w:tcBorders>
              <w:top w:val="nil"/>
            </w:tcBorders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2. Is the sample representative of the target population?</w:t>
            </w:r>
          </w:p>
        </w:tc>
        <w:tc>
          <w:tcPr>
            <w:tcW w:w="0" w:type="auto"/>
            <w:tcBorders>
              <w:top w:val="nil"/>
            </w:tcBorders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</w:tcBorders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</w:tcBorders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</w:tcBorders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nil"/>
            </w:tcBorders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</w:tcBorders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nil"/>
            </w:tcBorders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nil"/>
            </w:tcBorders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136" w:rsidRPr="002E22F5" w:rsidTr="001E5D83"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3. Are the measurements appropriate?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136" w:rsidRPr="002E22F5" w:rsidTr="001E5D83"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4.Is the risk of nonresponse bias low?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/A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/A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136" w:rsidRPr="002E22F5" w:rsidTr="001E5D83"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5. Is the statistical analysis appropriate to answer the research question?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2F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:rsidR="00D66136" w:rsidRPr="002E22F5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6136" w:rsidRPr="002E22F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2E22F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2E22F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2E22F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2E22F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2E22F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2E22F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2E22F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2E22F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2E22F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B63E9B" w:rsidRDefault="00D66136" w:rsidP="00D66136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63E9B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4</w:t>
      </w:r>
    </w:p>
    <w:p w:rsidR="00D66136" w:rsidRPr="0032777A" w:rsidRDefault="00D66136" w:rsidP="00D66136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63E9B">
        <w:rPr>
          <w:rFonts w:ascii="Times New Roman" w:hAnsi="Times New Roman" w:cs="Times New Roman"/>
          <w:i/>
          <w:iCs/>
          <w:sz w:val="20"/>
          <w:szCs w:val="20"/>
        </w:rPr>
        <w:t>Quality assessment for included peer-reviewed literature – Mixed-Methods Studies</w:t>
      </w:r>
    </w:p>
    <w:tbl>
      <w:tblPr>
        <w:tblStyle w:val="TableGrid"/>
        <w:tblpPr w:leftFromText="180" w:rightFromText="180" w:vertAnchor="text" w:horzAnchor="margin" w:tblpY="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3"/>
        <w:gridCol w:w="896"/>
        <w:gridCol w:w="70"/>
      </w:tblGrid>
      <w:tr w:rsidR="00D66136" w:rsidRPr="00B63E9B" w:rsidTr="001E5D83">
        <w:trPr>
          <w:gridAfter w:val="1"/>
          <w:wAfter w:w="70" w:type="dxa"/>
          <w:trHeight w:val="679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66136" w:rsidRPr="00B63E9B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E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63E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63E9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D66136" w:rsidRPr="00B63E9B" w:rsidRDefault="00D66136" w:rsidP="001E5D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9B">
              <w:rPr>
                <w:rFonts w:ascii="Times New Roman" w:hAnsi="Times New Roman" w:cs="Times New Roman"/>
                <w:sz w:val="20"/>
                <w:szCs w:val="20"/>
              </w:rPr>
              <w:t>Rating Criteria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D66136" w:rsidRPr="00B63E9B" w:rsidRDefault="00D66136" w:rsidP="001E5D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9B">
              <w:rPr>
                <w:rFonts w:ascii="Times New Roman" w:hAnsi="Times New Roman" w:cs="Times New Roman"/>
                <w:sz w:val="20"/>
                <w:szCs w:val="20"/>
              </w:rPr>
              <w:t>First Author (Year)</w:t>
            </w:r>
          </w:p>
        </w:tc>
      </w:tr>
      <w:tr w:rsidR="00D66136" w:rsidRPr="00B63E9B" w:rsidTr="001E5D83">
        <w:trPr>
          <w:cantSplit/>
          <w:trHeight w:val="206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D66136" w:rsidRPr="00B63E9B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bottom w:val="single" w:sz="4" w:space="0" w:color="auto"/>
            </w:tcBorders>
            <w:textDirection w:val="btLr"/>
          </w:tcPr>
          <w:p w:rsidR="00D66136" w:rsidRPr="00B63E9B" w:rsidRDefault="00D66136" w:rsidP="001E5D8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136" w:rsidRPr="00B63E9B" w:rsidRDefault="00D66136" w:rsidP="001E5D8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9B">
              <w:rPr>
                <w:rFonts w:ascii="Times New Roman" w:hAnsi="Times New Roman" w:cs="Times New Roman"/>
                <w:sz w:val="20"/>
                <w:szCs w:val="20"/>
              </w:rPr>
              <w:t>Chung 2017 (MM)*</w:t>
            </w:r>
          </w:p>
        </w:tc>
      </w:tr>
      <w:tr w:rsidR="00D66136" w:rsidRPr="00B63E9B" w:rsidTr="001E5D83">
        <w:tc>
          <w:tcPr>
            <w:tcW w:w="0" w:type="auto"/>
            <w:tcBorders>
              <w:top w:val="single" w:sz="4" w:space="0" w:color="auto"/>
            </w:tcBorders>
          </w:tcPr>
          <w:p w:rsidR="00D66136" w:rsidRPr="00B63E9B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E9B">
              <w:rPr>
                <w:rFonts w:ascii="Times New Roman" w:hAnsi="Times New Roman" w:cs="Times New Roman"/>
                <w:sz w:val="20"/>
                <w:szCs w:val="20"/>
              </w:rPr>
              <w:t>1. Is there an adequate rationale for using a mixed-methods design to address the research question?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</w:tcBorders>
          </w:tcPr>
          <w:p w:rsidR="00D66136" w:rsidRPr="00B63E9B" w:rsidRDefault="00D66136" w:rsidP="001E5D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9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</w:p>
        </w:tc>
      </w:tr>
      <w:tr w:rsidR="00D66136" w:rsidRPr="00B63E9B" w:rsidTr="001E5D83">
        <w:tc>
          <w:tcPr>
            <w:tcW w:w="0" w:type="auto"/>
          </w:tcPr>
          <w:p w:rsidR="00D66136" w:rsidRPr="00B63E9B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E9B">
              <w:rPr>
                <w:rFonts w:ascii="Times New Roman" w:hAnsi="Times New Roman" w:cs="Times New Roman"/>
                <w:sz w:val="20"/>
                <w:szCs w:val="20"/>
              </w:rPr>
              <w:t>2. Are the different components of the study effectively integrated to answer the research question?</w:t>
            </w:r>
          </w:p>
        </w:tc>
        <w:tc>
          <w:tcPr>
            <w:tcW w:w="966" w:type="dxa"/>
            <w:gridSpan w:val="2"/>
          </w:tcPr>
          <w:p w:rsidR="00D66136" w:rsidRPr="00B63E9B" w:rsidRDefault="00D66136" w:rsidP="001E5D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9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</w:p>
        </w:tc>
      </w:tr>
      <w:tr w:rsidR="00D66136" w:rsidRPr="00B63E9B" w:rsidTr="001E5D83">
        <w:tc>
          <w:tcPr>
            <w:tcW w:w="0" w:type="auto"/>
          </w:tcPr>
          <w:p w:rsidR="00D66136" w:rsidRPr="00B63E9B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E9B">
              <w:rPr>
                <w:rFonts w:ascii="Times New Roman" w:hAnsi="Times New Roman" w:cs="Times New Roman"/>
                <w:sz w:val="20"/>
                <w:szCs w:val="20"/>
              </w:rPr>
              <w:t>3. Are the outputs of the integration of qualitative and quantitative components adequately interpreted?</w:t>
            </w:r>
          </w:p>
        </w:tc>
        <w:tc>
          <w:tcPr>
            <w:tcW w:w="966" w:type="dxa"/>
            <w:gridSpan w:val="2"/>
          </w:tcPr>
          <w:p w:rsidR="00D66136" w:rsidRPr="00B63E9B" w:rsidRDefault="00D66136" w:rsidP="001E5D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9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</w:p>
        </w:tc>
      </w:tr>
      <w:tr w:rsidR="00D66136" w:rsidRPr="00B63E9B" w:rsidTr="001E5D83">
        <w:tc>
          <w:tcPr>
            <w:tcW w:w="0" w:type="auto"/>
          </w:tcPr>
          <w:p w:rsidR="00D66136" w:rsidRPr="00B63E9B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E9B">
              <w:rPr>
                <w:rFonts w:ascii="Times New Roman" w:hAnsi="Times New Roman" w:cs="Times New Roman"/>
                <w:sz w:val="20"/>
                <w:szCs w:val="20"/>
              </w:rPr>
              <w:t>4. Are divergences and inconsistencies between quantitative and qualitative results adequately addressed?</w:t>
            </w:r>
          </w:p>
        </w:tc>
        <w:tc>
          <w:tcPr>
            <w:tcW w:w="966" w:type="dxa"/>
            <w:gridSpan w:val="2"/>
          </w:tcPr>
          <w:p w:rsidR="00D66136" w:rsidRPr="00B63E9B" w:rsidRDefault="00D66136" w:rsidP="001E5D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9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D66136" w:rsidRPr="00B63E9B" w:rsidTr="001E5D83">
        <w:tc>
          <w:tcPr>
            <w:tcW w:w="0" w:type="auto"/>
            <w:tcBorders>
              <w:bottom w:val="single" w:sz="4" w:space="0" w:color="auto"/>
            </w:tcBorders>
          </w:tcPr>
          <w:p w:rsidR="00D66136" w:rsidRPr="00B63E9B" w:rsidRDefault="00D66136" w:rsidP="001E5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E9B">
              <w:rPr>
                <w:rFonts w:ascii="Times New Roman" w:hAnsi="Times New Roman" w:cs="Times New Roman"/>
                <w:sz w:val="20"/>
                <w:szCs w:val="20"/>
              </w:rPr>
              <w:t>5. Do the different components of the study adhere to the quality criteria of each tradition of the methods involved?</w:t>
            </w:r>
          </w:p>
        </w:tc>
        <w:tc>
          <w:tcPr>
            <w:tcW w:w="966" w:type="dxa"/>
            <w:gridSpan w:val="2"/>
            <w:tcBorders>
              <w:bottom w:val="single" w:sz="4" w:space="0" w:color="auto"/>
            </w:tcBorders>
          </w:tcPr>
          <w:p w:rsidR="00D66136" w:rsidRPr="00B63E9B" w:rsidRDefault="00D66136" w:rsidP="001E5D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E9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</w:p>
        </w:tc>
      </w:tr>
    </w:tbl>
    <w:p w:rsidR="00D66136" w:rsidRPr="00B63E9B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B63E9B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B63E9B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B63E9B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B63E9B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B63E9B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B63E9B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B63E9B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B63E9B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B63E9B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B63E9B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B63E9B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B63E9B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B63E9B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B63E9B" w:rsidRDefault="00D66136" w:rsidP="00D66136">
      <w:pPr>
        <w:rPr>
          <w:rFonts w:ascii="Times New Roman" w:hAnsi="Times New Roman" w:cs="Times New Roman"/>
          <w:i/>
          <w:iCs/>
          <w:sz w:val="20"/>
          <w:szCs w:val="20"/>
        </w:rPr>
      </w:pPr>
    </w:p>
    <w:p w:rsidR="00D66136" w:rsidRPr="00B63E9B" w:rsidRDefault="00D66136" w:rsidP="00D66136">
      <w:pPr>
        <w:rPr>
          <w:rFonts w:ascii="Times New Roman" w:hAnsi="Times New Roman" w:cs="Times New Roman"/>
          <w:sz w:val="20"/>
          <w:szCs w:val="20"/>
        </w:rPr>
      </w:pPr>
      <w:r w:rsidRPr="00B63E9B">
        <w:rPr>
          <w:rFonts w:ascii="Times New Roman" w:hAnsi="Times New Roman" w:cs="Times New Roman"/>
          <w:i/>
          <w:iCs/>
          <w:sz w:val="20"/>
          <w:szCs w:val="20"/>
        </w:rPr>
        <w:t>Note.</w:t>
      </w:r>
      <w:r w:rsidRPr="00B63E9B">
        <w:rPr>
          <w:rFonts w:ascii="Times New Roman" w:hAnsi="Times New Roman" w:cs="Times New Roman"/>
          <w:sz w:val="20"/>
          <w:szCs w:val="20"/>
        </w:rPr>
        <w:t xml:space="preserve"> The qualities of the qualitative and the quantitative parts in the mixed-method study have been </w:t>
      </w:r>
      <w:r w:rsidRPr="00B63E9B">
        <w:rPr>
          <w:rFonts w:ascii="Times New Roman" w:hAnsi="Times New Roman" w:cs="Times New Roman" w:hint="eastAsia"/>
          <w:sz w:val="20"/>
          <w:szCs w:val="20"/>
        </w:rPr>
        <w:t>as</w:t>
      </w:r>
      <w:r w:rsidRPr="00B63E9B">
        <w:rPr>
          <w:rFonts w:ascii="Times New Roman" w:hAnsi="Times New Roman" w:cs="Times New Roman"/>
          <w:sz w:val="20"/>
          <w:szCs w:val="20"/>
        </w:rPr>
        <w:t xml:space="preserve">sessed and noted in Table S2 and Table S3.  </w:t>
      </w:r>
    </w:p>
    <w:p w:rsidR="00D66136" w:rsidRPr="002E22F5" w:rsidRDefault="00D66136" w:rsidP="00D66136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D66136" w:rsidRPr="002E22F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2E22F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2E22F5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D66136" w:rsidRPr="007646C8" w:rsidRDefault="00D66136" w:rsidP="00D66136">
      <w:pPr>
        <w:rPr>
          <w:rFonts w:ascii="Times New Roman" w:hAnsi="Times New Roman" w:cs="Times New Roman"/>
          <w:sz w:val="20"/>
          <w:szCs w:val="20"/>
        </w:rPr>
      </w:pPr>
    </w:p>
    <w:p w:rsidR="00395D64" w:rsidRDefault="00395D64"/>
    <w:sectPr w:rsidR="00395D64" w:rsidSect="00F1175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136"/>
    <w:rsid w:val="000016C3"/>
    <w:rsid w:val="00006D6A"/>
    <w:rsid w:val="00020CFB"/>
    <w:rsid w:val="00026541"/>
    <w:rsid w:val="00030D17"/>
    <w:rsid w:val="00031019"/>
    <w:rsid w:val="00032F6D"/>
    <w:rsid w:val="0003386E"/>
    <w:rsid w:val="00040575"/>
    <w:rsid w:val="00041DF8"/>
    <w:rsid w:val="00042D4D"/>
    <w:rsid w:val="00065904"/>
    <w:rsid w:val="00066701"/>
    <w:rsid w:val="000667A9"/>
    <w:rsid w:val="0007118D"/>
    <w:rsid w:val="0007185E"/>
    <w:rsid w:val="000809C1"/>
    <w:rsid w:val="00087F42"/>
    <w:rsid w:val="0009393E"/>
    <w:rsid w:val="000A3DAE"/>
    <w:rsid w:val="000A7764"/>
    <w:rsid w:val="000B3526"/>
    <w:rsid w:val="000C400C"/>
    <w:rsid w:val="000C6FBE"/>
    <w:rsid w:val="000D3942"/>
    <w:rsid w:val="000D790E"/>
    <w:rsid w:val="000D7C5C"/>
    <w:rsid w:val="000E3F85"/>
    <w:rsid w:val="000E65A0"/>
    <w:rsid w:val="000F032E"/>
    <w:rsid w:val="000F64DF"/>
    <w:rsid w:val="001133CD"/>
    <w:rsid w:val="0011345C"/>
    <w:rsid w:val="00145ADB"/>
    <w:rsid w:val="00146069"/>
    <w:rsid w:val="00156AFE"/>
    <w:rsid w:val="001570C3"/>
    <w:rsid w:val="00157372"/>
    <w:rsid w:val="00163AF7"/>
    <w:rsid w:val="001650FD"/>
    <w:rsid w:val="00175342"/>
    <w:rsid w:val="00182DB1"/>
    <w:rsid w:val="00186FC4"/>
    <w:rsid w:val="00187342"/>
    <w:rsid w:val="00194F44"/>
    <w:rsid w:val="00197795"/>
    <w:rsid w:val="001A7A6C"/>
    <w:rsid w:val="001B05AB"/>
    <w:rsid w:val="001B67C0"/>
    <w:rsid w:val="001B6F09"/>
    <w:rsid w:val="001B718C"/>
    <w:rsid w:val="001C1D16"/>
    <w:rsid w:val="001D26FC"/>
    <w:rsid w:val="001E52AB"/>
    <w:rsid w:val="001F1600"/>
    <w:rsid w:val="001F37DB"/>
    <w:rsid w:val="00205E30"/>
    <w:rsid w:val="00206F2A"/>
    <w:rsid w:val="00215C90"/>
    <w:rsid w:val="00221277"/>
    <w:rsid w:val="00221454"/>
    <w:rsid w:val="00233958"/>
    <w:rsid w:val="00262AA2"/>
    <w:rsid w:val="0028239A"/>
    <w:rsid w:val="00282EF6"/>
    <w:rsid w:val="00286192"/>
    <w:rsid w:val="00290A7A"/>
    <w:rsid w:val="002940CA"/>
    <w:rsid w:val="0029701A"/>
    <w:rsid w:val="002971E6"/>
    <w:rsid w:val="00297E29"/>
    <w:rsid w:val="002A0698"/>
    <w:rsid w:val="002A4B56"/>
    <w:rsid w:val="002A54BB"/>
    <w:rsid w:val="002B473F"/>
    <w:rsid w:val="002C3DF6"/>
    <w:rsid w:val="002D395D"/>
    <w:rsid w:val="002D4D54"/>
    <w:rsid w:val="002D791B"/>
    <w:rsid w:val="002E7754"/>
    <w:rsid w:val="003055EA"/>
    <w:rsid w:val="00336584"/>
    <w:rsid w:val="00340CC5"/>
    <w:rsid w:val="00341DCD"/>
    <w:rsid w:val="0035266D"/>
    <w:rsid w:val="00355C98"/>
    <w:rsid w:val="00367449"/>
    <w:rsid w:val="00373B6B"/>
    <w:rsid w:val="00375172"/>
    <w:rsid w:val="00391ED8"/>
    <w:rsid w:val="0039295A"/>
    <w:rsid w:val="00392D34"/>
    <w:rsid w:val="00395D64"/>
    <w:rsid w:val="003977CF"/>
    <w:rsid w:val="003B16D3"/>
    <w:rsid w:val="003C1690"/>
    <w:rsid w:val="003C58C8"/>
    <w:rsid w:val="003D22B7"/>
    <w:rsid w:val="003D2C30"/>
    <w:rsid w:val="003D3657"/>
    <w:rsid w:val="003D5FF4"/>
    <w:rsid w:val="003F3BA1"/>
    <w:rsid w:val="003F7914"/>
    <w:rsid w:val="00401106"/>
    <w:rsid w:val="0040191A"/>
    <w:rsid w:val="00404E77"/>
    <w:rsid w:val="00405C87"/>
    <w:rsid w:val="004135B9"/>
    <w:rsid w:val="00420E2F"/>
    <w:rsid w:val="0042229E"/>
    <w:rsid w:val="004222D9"/>
    <w:rsid w:val="00422A12"/>
    <w:rsid w:val="00440986"/>
    <w:rsid w:val="00447955"/>
    <w:rsid w:val="0046178F"/>
    <w:rsid w:val="00473081"/>
    <w:rsid w:val="00473595"/>
    <w:rsid w:val="00476BC2"/>
    <w:rsid w:val="004803C9"/>
    <w:rsid w:val="0048276C"/>
    <w:rsid w:val="00485D11"/>
    <w:rsid w:val="004942AA"/>
    <w:rsid w:val="004A30E1"/>
    <w:rsid w:val="004B02FA"/>
    <w:rsid w:val="004B5462"/>
    <w:rsid w:val="004B5B1F"/>
    <w:rsid w:val="004C3B1E"/>
    <w:rsid w:val="004C3BCD"/>
    <w:rsid w:val="004D26C1"/>
    <w:rsid w:val="004D41F6"/>
    <w:rsid w:val="004E23B5"/>
    <w:rsid w:val="004E5CF7"/>
    <w:rsid w:val="004F2B11"/>
    <w:rsid w:val="005033A9"/>
    <w:rsid w:val="0052315F"/>
    <w:rsid w:val="00524BE4"/>
    <w:rsid w:val="00526B53"/>
    <w:rsid w:val="00530147"/>
    <w:rsid w:val="00545CE5"/>
    <w:rsid w:val="00580813"/>
    <w:rsid w:val="00592A34"/>
    <w:rsid w:val="005949AE"/>
    <w:rsid w:val="005A347A"/>
    <w:rsid w:val="005A6CFF"/>
    <w:rsid w:val="005A70F2"/>
    <w:rsid w:val="005C1C06"/>
    <w:rsid w:val="005C46D8"/>
    <w:rsid w:val="005D19EF"/>
    <w:rsid w:val="005D4AE0"/>
    <w:rsid w:val="005E0044"/>
    <w:rsid w:val="005F15AE"/>
    <w:rsid w:val="005F7D86"/>
    <w:rsid w:val="00606536"/>
    <w:rsid w:val="00614D55"/>
    <w:rsid w:val="00617ADB"/>
    <w:rsid w:val="00632266"/>
    <w:rsid w:val="00661D66"/>
    <w:rsid w:val="00665050"/>
    <w:rsid w:val="00674683"/>
    <w:rsid w:val="00687AFA"/>
    <w:rsid w:val="006B2CCE"/>
    <w:rsid w:val="006D19A4"/>
    <w:rsid w:val="006D53D1"/>
    <w:rsid w:val="006E5A48"/>
    <w:rsid w:val="006F6008"/>
    <w:rsid w:val="006F7A42"/>
    <w:rsid w:val="00704BA2"/>
    <w:rsid w:val="0071319A"/>
    <w:rsid w:val="00721ED9"/>
    <w:rsid w:val="00726A7D"/>
    <w:rsid w:val="00731271"/>
    <w:rsid w:val="00732710"/>
    <w:rsid w:val="0074739D"/>
    <w:rsid w:val="00751B4D"/>
    <w:rsid w:val="00751B78"/>
    <w:rsid w:val="007540F8"/>
    <w:rsid w:val="00767D05"/>
    <w:rsid w:val="007803F0"/>
    <w:rsid w:val="00790289"/>
    <w:rsid w:val="0079421A"/>
    <w:rsid w:val="00797C84"/>
    <w:rsid w:val="007C08C0"/>
    <w:rsid w:val="007C1E72"/>
    <w:rsid w:val="007E3428"/>
    <w:rsid w:val="007F4227"/>
    <w:rsid w:val="008225C5"/>
    <w:rsid w:val="00824021"/>
    <w:rsid w:val="00825CC0"/>
    <w:rsid w:val="0082615A"/>
    <w:rsid w:val="008369AC"/>
    <w:rsid w:val="0084507A"/>
    <w:rsid w:val="00850B8D"/>
    <w:rsid w:val="00861830"/>
    <w:rsid w:val="00862A23"/>
    <w:rsid w:val="00866C2B"/>
    <w:rsid w:val="00875CFC"/>
    <w:rsid w:val="00885D88"/>
    <w:rsid w:val="008A238B"/>
    <w:rsid w:val="008E35B1"/>
    <w:rsid w:val="009044E9"/>
    <w:rsid w:val="00941AD6"/>
    <w:rsid w:val="0095243C"/>
    <w:rsid w:val="00956B7E"/>
    <w:rsid w:val="009606F5"/>
    <w:rsid w:val="009626B1"/>
    <w:rsid w:val="0097406F"/>
    <w:rsid w:val="009765D9"/>
    <w:rsid w:val="00995E1D"/>
    <w:rsid w:val="009977E4"/>
    <w:rsid w:val="009A01A8"/>
    <w:rsid w:val="009A1DC4"/>
    <w:rsid w:val="009A7119"/>
    <w:rsid w:val="009B6995"/>
    <w:rsid w:val="009C35FB"/>
    <w:rsid w:val="009C7277"/>
    <w:rsid w:val="009E7AAF"/>
    <w:rsid w:val="00A057D4"/>
    <w:rsid w:val="00A10977"/>
    <w:rsid w:val="00A10DFE"/>
    <w:rsid w:val="00A1784F"/>
    <w:rsid w:val="00A22EB6"/>
    <w:rsid w:val="00A311E9"/>
    <w:rsid w:val="00A676BF"/>
    <w:rsid w:val="00A71F64"/>
    <w:rsid w:val="00A7259B"/>
    <w:rsid w:val="00A72937"/>
    <w:rsid w:val="00A837C3"/>
    <w:rsid w:val="00A842E7"/>
    <w:rsid w:val="00A84FD9"/>
    <w:rsid w:val="00A8647D"/>
    <w:rsid w:val="00A93C46"/>
    <w:rsid w:val="00AA3665"/>
    <w:rsid w:val="00AB37D2"/>
    <w:rsid w:val="00AB3DB7"/>
    <w:rsid w:val="00AB4AFA"/>
    <w:rsid w:val="00AC1A35"/>
    <w:rsid w:val="00AC31AE"/>
    <w:rsid w:val="00AC69A2"/>
    <w:rsid w:val="00AD2614"/>
    <w:rsid w:val="00AD3716"/>
    <w:rsid w:val="00AD7FC4"/>
    <w:rsid w:val="00AE7257"/>
    <w:rsid w:val="00AF12C6"/>
    <w:rsid w:val="00B00A7E"/>
    <w:rsid w:val="00B01FB2"/>
    <w:rsid w:val="00B0380C"/>
    <w:rsid w:val="00B07DC8"/>
    <w:rsid w:val="00B22364"/>
    <w:rsid w:val="00B23889"/>
    <w:rsid w:val="00B239B7"/>
    <w:rsid w:val="00B24F66"/>
    <w:rsid w:val="00B34689"/>
    <w:rsid w:val="00B422F6"/>
    <w:rsid w:val="00B6318A"/>
    <w:rsid w:val="00B64B6E"/>
    <w:rsid w:val="00B66DF2"/>
    <w:rsid w:val="00B85198"/>
    <w:rsid w:val="00B85CE3"/>
    <w:rsid w:val="00B9353B"/>
    <w:rsid w:val="00B96E6C"/>
    <w:rsid w:val="00BA7838"/>
    <w:rsid w:val="00BD1B05"/>
    <w:rsid w:val="00BD4D94"/>
    <w:rsid w:val="00BE0D37"/>
    <w:rsid w:val="00BF16E5"/>
    <w:rsid w:val="00BF3A23"/>
    <w:rsid w:val="00C03F89"/>
    <w:rsid w:val="00C07DCF"/>
    <w:rsid w:val="00C12720"/>
    <w:rsid w:val="00C14D96"/>
    <w:rsid w:val="00C37DBB"/>
    <w:rsid w:val="00C56604"/>
    <w:rsid w:val="00C742DE"/>
    <w:rsid w:val="00C7513C"/>
    <w:rsid w:val="00C8191B"/>
    <w:rsid w:val="00CA009F"/>
    <w:rsid w:val="00CB02D9"/>
    <w:rsid w:val="00CB3DFE"/>
    <w:rsid w:val="00CB575E"/>
    <w:rsid w:val="00CD4B72"/>
    <w:rsid w:val="00CE1AE0"/>
    <w:rsid w:val="00CF7825"/>
    <w:rsid w:val="00D12F01"/>
    <w:rsid w:val="00D17909"/>
    <w:rsid w:val="00D22CCB"/>
    <w:rsid w:val="00D22DA4"/>
    <w:rsid w:val="00D4105B"/>
    <w:rsid w:val="00D43F3E"/>
    <w:rsid w:val="00D539AC"/>
    <w:rsid w:val="00D648D7"/>
    <w:rsid w:val="00D66136"/>
    <w:rsid w:val="00D74014"/>
    <w:rsid w:val="00D861E1"/>
    <w:rsid w:val="00D86891"/>
    <w:rsid w:val="00DA20F1"/>
    <w:rsid w:val="00DC01A6"/>
    <w:rsid w:val="00DC2933"/>
    <w:rsid w:val="00DC3C5C"/>
    <w:rsid w:val="00DC4634"/>
    <w:rsid w:val="00DC6851"/>
    <w:rsid w:val="00DC7645"/>
    <w:rsid w:val="00DE4322"/>
    <w:rsid w:val="00DE51B7"/>
    <w:rsid w:val="00DE5C01"/>
    <w:rsid w:val="00E247C5"/>
    <w:rsid w:val="00E26B18"/>
    <w:rsid w:val="00E5684D"/>
    <w:rsid w:val="00E56C62"/>
    <w:rsid w:val="00E66079"/>
    <w:rsid w:val="00E678C4"/>
    <w:rsid w:val="00E755CD"/>
    <w:rsid w:val="00E765C3"/>
    <w:rsid w:val="00E84073"/>
    <w:rsid w:val="00EA0A94"/>
    <w:rsid w:val="00EB2B2D"/>
    <w:rsid w:val="00EC15F6"/>
    <w:rsid w:val="00EC6AA4"/>
    <w:rsid w:val="00ED2C22"/>
    <w:rsid w:val="00ED44E0"/>
    <w:rsid w:val="00ED5874"/>
    <w:rsid w:val="00EE6567"/>
    <w:rsid w:val="00EF2AD3"/>
    <w:rsid w:val="00EF4706"/>
    <w:rsid w:val="00EF5F1D"/>
    <w:rsid w:val="00F0218A"/>
    <w:rsid w:val="00F05745"/>
    <w:rsid w:val="00F11493"/>
    <w:rsid w:val="00F114CB"/>
    <w:rsid w:val="00F13D44"/>
    <w:rsid w:val="00F228F7"/>
    <w:rsid w:val="00F26E14"/>
    <w:rsid w:val="00F60AB1"/>
    <w:rsid w:val="00F62ECF"/>
    <w:rsid w:val="00F6321E"/>
    <w:rsid w:val="00F80FF5"/>
    <w:rsid w:val="00F845CD"/>
    <w:rsid w:val="00FA2FC9"/>
    <w:rsid w:val="00FC2B21"/>
    <w:rsid w:val="00FD5073"/>
    <w:rsid w:val="00FD5166"/>
    <w:rsid w:val="00FD6490"/>
    <w:rsid w:val="00FD6D56"/>
    <w:rsid w:val="00FE05F2"/>
    <w:rsid w:val="00FE1238"/>
    <w:rsid w:val="00FE7DE4"/>
    <w:rsid w:val="00FF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C45C8E-8A48-47B1-868F-B78ACCC5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136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6136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66136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Hernandez, Jewel May</dc:creator>
  <cp:keywords/>
  <dc:description/>
  <cp:lastModifiedBy>Hernandez, Jewel May</cp:lastModifiedBy>
  <cp:revision>1</cp:revision>
  <dcterms:created xsi:type="dcterms:W3CDTF">2021-06-29T23:33:00Z</dcterms:created>
  <dcterms:modified xsi:type="dcterms:W3CDTF">2021-06-29T23:35:00Z</dcterms:modified>
</cp:coreProperties>
</file>