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72014" w14:textId="02F47C9D" w:rsidR="00A7261F" w:rsidRDefault="00A7261F" w:rsidP="00A7261F">
      <w:pPr>
        <w:pStyle w:val="Heading2"/>
      </w:pPr>
      <w:r>
        <w:t>Supplement A</w:t>
      </w:r>
    </w:p>
    <w:p w14:paraId="14F69B5A" w14:textId="77777777" w:rsidR="00A7261F" w:rsidRDefault="00A7261F" w:rsidP="00A7261F"/>
    <w:p w14:paraId="53B27761" w14:textId="3C4F5D88" w:rsidR="00A7261F" w:rsidRPr="00A7261F" w:rsidRDefault="00A7261F" w:rsidP="00A7261F">
      <w:pPr>
        <w:rPr>
          <w:i/>
          <w:iCs/>
        </w:rPr>
      </w:pPr>
      <w:r w:rsidRPr="00A7261F">
        <w:rPr>
          <w:i/>
          <w:iCs/>
        </w:rPr>
        <w:t>Table S1. Search strategy on Scopus</w:t>
      </w:r>
    </w:p>
    <w:p w14:paraId="4BC4048B" w14:textId="77777777" w:rsidR="00A7261F" w:rsidRDefault="00A7261F" w:rsidP="00A7261F"/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A7261F" w14:paraId="7647825F" w14:textId="77777777" w:rsidTr="00042E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09A9A1C" w14:textId="77777777" w:rsidR="00A7261F" w:rsidRDefault="00A7261F" w:rsidP="00042ED2">
            <w:r>
              <w:t>Search within</w:t>
            </w:r>
          </w:p>
        </w:tc>
        <w:tc>
          <w:tcPr>
            <w:tcW w:w="6469" w:type="dxa"/>
          </w:tcPr>
          <w:p w14:paraId="4616DDCB" w14:textId="77777777" w:rsidR="00A7261F" w:rsidRDefault="00A7261F" w:rsidP="00042E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Search terms</w:t>
            </w:r>
          </w:p>
        </w:tc>
      </w:tr>
      <w:tr w:rsidR="00A7261F" w14:paraId="69186CC0" w14:textId="77777777" w:rsidTr="00042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06162B6" w14:textId="77777777" w:rsidR="00A7261F" w:rsidRPr="007038D0" w:rsidRDefault="00A7261F" w:rsidP="00042ED2">
            <w:pPr>
              <w:rPr>
                <w:b w:val="0"/>
                <w:bCs w:val="0"/>
              </w:rPr>
            </w:pPr>
            <w:r w:rsidRPr="007038D0">
              <w:rPr>
                <w:b w:val="0"/>
                <w:bCs w:val="0"/>
              </w:rPr>
              <w:t>TITLE-ABS-KEY</w:t>
            </w:r>
          </w:p>
        </w:tc>
        <w:tc>
          <w:tcPr>
            <w:tcW w:w="6469" w:type="dxa"/>
          </w:tcPr>
          <w:p w14:paraId="23149EAF" w14:textId="77777777" w:rsidR="00A7261F" w:rsidRDefault="00A7261F" w:rsidP="00042E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3263">
              <w:t>intergenerational OR multi-generational</w:t>
            </w:r>
          </w:p>
        </w:tc>
      </w:tr>
      <w:tr w:rsidR="00A7261F" w14:paraId="47493B94" w14:textId="77777777" w:rsidTr="00042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6910DF09" w14:textId="77777777" w:rsidR="00A7261F" w:rsidRDefault="00A7261F" w:rsidP="00042ED2">
            <w:r>
              <w:t xml:space="preserve">                                             AND</w:t>
            </w:r>
          </w:p>
        </w:tc>
      </w:tr>
      <w:tr w:rsidR="00A7261F" w14:paraId="46B808F3" w14:textId="77777777" w:rsidTr="00042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F7F7867" w14:textId="77777777" w:rsidR="00A7261F" w:rsidRPr="007038D0" w:rsidRDefault="00A7261F" w:rsidP="00042ED2">
            <w:pPr>
              <w:rPr>
                <w:b w:val="0"/>
                <w:bCs w:val="0"/>
              </w:rPr>
            </w:pPr>
            <w:r w:rsidRPr="007038D0">
              <w:rPr>
                <w:b w:val="0"/>
                <w:bCs w:val="0"/>
              </w:rPr>
              <w:t>TITLE-ABS-KEY</w:t>
            </w:r>
          </w:p>
        </w:tc>
        <w:tc>
          <w:tcPr>
            <w:tcW w:w="6469" w:type="dxa"/>
          </w:tcPr>
          <w:p w14:paraId="383AE6E1" w14:textId="77777777" w:rsidR="00A7261F" w:rsidRDefault="00A7261F" w:rsidP="00042E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3263">
              <w:t>migration OR migrant OR immigrant OR refugee OR "forced migrant"  OR "asylum seeker"</w:t>
            </w:r>
          </w:p>
        </w:tc>
      </w:tr>
      <w:tr w:rsidR="00A7261F" w14:paraId="2810B119" w14:textId="77777777" w:rsidTr="00042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1D3C297F" w14:textId="77777777" w:rsidR="00A7261F" w:rsidRDefault="00A7261F" w:rsidP="00042ED2">
            <w:r>
              <w:t xml:space="preserve">                                            AND</w:t>
            </w:r>
          </w:p>
        </w:tc>
      </w:tr>
      <w:tr w:rsidR="00A7261F" w14:paraId="2EF6F347" w14:textId="77777777" w:rsidTr="00042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366DC42" w14:textId="77777777" w:rsidR="00A7261F" w:rsidRPr="007038D0" w:rsidRDefault="00A7261F" w:rsidP="00042ED2">
            <w:pPr>
              <w:rPr>
                <w:b w:val="0"/>
                <w:bCs w:val="0"/>
              </w:rPr>
            </w:pPr>
            <w:r w:rsidRPr="007038D0">
              <w:rPr>
                <w:b w:val="0"/>
                <w:bCs w:val="0"/>
              </w:rPr>
              <w:t>ALL FIELDS</w:t>
            </w:r>
          </w:p>
        </w:tc>
        <w:tc>
          <w:tcPr>
            <w:tcW w:w="6469" w:type="dxa"/>
          </w:tcPr>
          <w:p w14:paraId="3C1C9117" w14:textId="77777777" w:rsidR="00A7261F" w:rsidRDefault="00A7261F" w:rsidP="00042E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595C">
              <w:t>"</w:t>
            </w:r>
            <w:proofErr w:type="gramStart"/>
            <w:r w:rsidRPr="0078595C">
              <w:t>community</w:t>
            </w:r>
            <w:proofErr w:type="gramEnd"/>
            <w:r w:rsidRPr="0078595C">
              <w:t xml:space="preserve"> project" OR "community-based" OR "community study" OR intervention OR initiative</w:t>
            </w:r>
          </w:p>
        </w:tc>
      </w:tr>
      <w:tr w:rsidR="00A7261F" w14:paraId="6A4B71C4" w14:textId="77777777" w:rsidTr="00042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52DFAF0D" w14:textId="77777777" w:rsidR="00A7261F" w:rsidRPr="007038D0" w:rsidRDefault="00A7261F" w:rsidP="00042ED2">
            <w:pPr>
              <w:rPr>
                <w:b w:val="0"/>
                <w:bCs w:val="0"/>
              </w:rPr>
            </w:pPr>
            <w:r w:rsidRPr="007038D0">
              <w:rPr>
                <w:b w:val="0"/>
                <w:bCs w:val="0"/>
              </w:rPr>
              <w:t>No time, publication type or language restrictions were applied.</w:t>
            </w:r>
          </w:p>
        </w:tc>
      </w:tr>
    </w:tbl>
    <w:p w14:paraId="6B58698E" w14:textId="77777777" w:rsidR="00A7261F" w:rsidRDefault="00A7261F" w:rsidP="00A7261F"/>
    <w:p w14:paraId="39D6685E" w14:textId="77777777" w:rsidR="00A7261F" w:rsidRDefault="00A7261F" w:rsidP="00A7261F"/>
    <w:p w14:paraId="716EBAAF" w14:textId="77777777" w:rsidR="00A7261F" w:rsidRPr="00A7261F" w:rsidRDefault="00A7261F" w:rsidP="00A7261F">
      <w:pPr>
        <w:rPr>
          <w:i/>
          <w:iCs/>
        </w:rPr>
      </w:pPr>
      <w:r w:rsidRPr="00A7261F">
        <w:rPr>
          <w:i/>
          <w:iCs/>
        </w:rPr>
        <w:t>Table S2. Data extraction and coding categories</w:t>
      </w:r>
    </w:p>
    <w:p w14:paraId="3FFCB1ED" w14:textId="77777777" w:rsidR="00A7261F" w:rsidRDefault="00A7261F" w:rsidP="00A7261F"/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A7261F" w:rsidRPr="00E56E7C" w14:paraId="490A6C50" w14:textId="77777777" w:rsidTr="00042E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42AFBB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Category</w:t>
            </w:r>
          </w:p>
        </w:tc>
        <w:tc>
          <w:tcPr>
            <w:tcW w:w="5052" w:type="dxa"/>
          </w:tcPr>
          <w:p w14:paraId="055C8296" w14:textId="77777777" w:rsidR="00A7261F" w:rsidRPr="004B6E81" w:rsidRDefault="00A7261F" w:rsidP="00042ED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Explanation</w:t>
            </w:r>
          </w:p>
        </w:tc>
      </w:tr>
      <w:tr w:rsidR="00A7261F" w:rsidRPr="00E56E7C" w14:paraId="754D2F34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2FEA1F44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Author</w:t>
            </w:r>
          </w:p>
        </w:tc>
        <w:tc>
          <w:tcPr>
            <w:tcW w:w="5052" w:type="dxa"/>
            <w:hideMark/>
          </w:tcPr>
          <w:p w14:paraId="43BE4440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</w:tr>
      <w:tr w:rsidR="00A7261F" w:rsidRPr="00E56E7C" w14:paraId="48DF184B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2D18C392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Year</w:t>
            </w:r>
          </w:p>
        </w:tc>
        <w:tc>
          <w:tcPr>
            <w:tcW w:w="5052" w:type="dxa"/>
            <w:hideMark/>
          </w:tcPr>
          <w:p w14:paraId="2A137E40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</w:tr>
      <w:tr w:rsidR="00A7261F" w:rsidRPr="00E56E7C" w14:paraId="560383B6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31B3D42E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Include after </w:t>
            </w:r>
            <w:proofErr w:type="gramStart"/>
            <w:r w:rsidRPr="004B6E81">
              <w:rPr>
                <w:rFonts w:eastAsiaTheme="minorHAnsi"/>
                <w:b w:val="0"/>
                <w:bCs w:val="0"/>
                <w:lang w:eastAsia="en-US"/>
              </w:rPr>
              <w:t>full-text</w:t>
            </w:r>
            <w:proofErr w:type="gramEnd"/>
          </w:p>
        </w:tc>
        <w:tc>
          <w:tcPr>
            <w:tcW w:w="5052" w:type="dxa"/>
            <w:hideMark/>
          </w:tcPr>
          <w:p w14:paraId="5ADFC7DE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 xml:space="preserve">Yes or </w:t>
            </w:r>
            <w:proofErr w:type="gramStart"/>
            <w:r w:rsidRPr="004B6E81">
              <w:rPr>
                <w:rFonts w:eastAsiaTheme="minorHAnsi"/>
                <w:lang w:eastAsia="en-US"/>
              </w:rPr>
              <w:t>No</w:t>
            </w:r>
            <w:proofErr w:type="gramEnd"/>
          </w:p>
        </w:tc>
      </w:tr>
      <w:tr w:rsidR="00A7261F" w:rsidRPr="00E56E7C" w14:paraId="7F049A02" w14:textId="77777777" w:rsidTr="00042ED2">
        <w:trPr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5FE0C4D1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Reason for exclusion</w:t>
            </w:r>
          </w:p>
        </w:tc>
        <w:tc>
          <w:tcPr>
            <w:tcW w:w="5052" w:type="dxa"/>
            <w:hideMark/>
          </w:tcPr>
          <w:p w14:paraId="4CEB6EC0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Wrong population, Wrong design/type, Wrong aim, No extractable data on intergenerational contact or Other</w:t>
            </w:r>
          </w:p>
        </w:tc>
      </w:tr>
      <w:tr w:rsidR="00A7261F" w:rsidRPr="00E56E7C" w14:paraId="08307B76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6E952BE5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Specify if reason for exclusion "Other"</w:t>
            </w:r>
          </w:p>
        </w:tc>
        <w:tc>
          <w:tcPr>
            <w:tcW w:w="5052" w:type="dxa"/>
            <w:hideMark/>
          </w:tcPr>
          <w:p w14:paraId="6BC1E30E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e.g., Full text not available</w:t>
            </w:r>
          </w:p>
        </w:tc>
      </w:tr>
      <w:tr w:rsidR="00A7261F" w:rsidRPr="00E56E7C" w14:paraId="2E3F2E92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46FD1C95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Country </w:t>
            </w:r>
          </w:p>
        </w:tc>
        <w:tc>
          <w:tcPr>
            <w:tcW w:w="5052" w:type="dxa"/>
            <w:hideMark/>
          </w:tcPr>
          <w:p w14:paraId="773E5B3D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</w:tr>
      <w:tr w:rsidR="00A7261F" w:rsidRPr="00E56E7C" w14:paraId="6A634154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48EA50CF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Type of the study</w:t>
            </w:r>
          </w:p>
        </w:tc>
        <w:tc>
          <w:tcPr>
            <w:tcW w:w="5052" w:type="dxa"/>
            <w:hideMark/>
          </w:tcPr>
          <w:p w14:paraId="602AF0C3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Quantitative or Qualitative or Mixed Methods</w:t>
            </w:r>
          </w:p>
        </w:tc>
      </w:tr>
      <w:tr w:rsidR="00A7261F" w:rsidRPr="00E56E7C" w14:paraId="5841D56C" w14:textId="77777777" w:rsidTr="00042ED2">
        <w:trPr>
          <w:trHeight w:val="1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7CCE2135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Design and methods</w:t>
            </w:r>
          </w:p>
        </w:tc>
        <w:tc>
          <w:tcPr>
            <w:tcW w:w="5052" w:type="dxa"/>
            <w:hideMark/>
          </w:tcPr>
          <w:p w14:paraId="0ADCEB76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Cross sectional or Longitudinal/Cohort or Intervention, Interview or Focus group Or Ethnography or Case study or Intervention or Multiple methodologies</w:t>
            </w:r>
          </w:p>
        </w:tc>
      </w:tr>
      <w:tr w:rsidR="00A7261F" w:rsidRPr="00E56E7C" w14:paraId="7079C571" w14:textId="77777777" w:rsidTr="00042ED2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70A57BFB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Type of migrant groups involved I</w:t>
            </w:r>
          </w:p>
        </w:tc>
        <w:tc>
          <w:tcPr>
            <w:tcW w:w="5052" w:type="dxa"/>
            <w:hideMark/>
          </w:tcPr>
          <w:tbl>
            <w:tblPr>
              <w:tblW w:w="2336" w:type="dxa"/>
              <w:tblLook w:val="04A0" w:firstRow="1" w:lastRow="0" w:firstColumn="1" w:lastColumn="0" w:noHBand="0" w:noVBand="1"/>
            </w:tblPr>
            <w:tblGrid>
              <w:gridCol w:w="2336"/>
            </w:tblGrid>
            <w:tr w:rsidR="00A7261F" w:rsidRPr="004B6E81" w14:paraId="5DEEB8BC" w14:textId="77777777" w:rsidTr="00042ED2">
              <w:trPr>
                <w:trHeight w:val="300"/>
              </w:trPr>
              <w:tc>
                <w:tcPr>
                  <w:tcW w:w="2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922DAB" w14:textId="77777777" w:rsidR="00A7261F" w:rsidRPr="004B6E81" w:rsidRDefault="00A7261F" w:rsidP="00042ED2">
                  <w:pPr>
                    <w:rPr>
                      <w:color w:val="000000"/>
                    </w:rPr>
                  </w:pPr>
                  <w:r w:rsidRPr="004B6E81">
                    <w:rPr>
                      <w:color w:val="000000"/>
                    </w:rPr>
                    <w:t>New arrivals</w:t>
                  </w:r>
                </w:p>
              </w:tc>
            </w:tr>
            <w:tr w:rsidR="00A7261F" w:rsidRPr="004B6E81" w14:paraId="575D084A" w14:textId="77777777" w:rsidTr="00042ED2">
              <w:trPr>
                <w:trHeight w:val="300"/>
              </w:trPr>
              <w:tc>
                <w:tcPr>
                  <w:tcW w:w="2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31E64E" w14:textId="77777777" w:rsidR="00A7261F" w:rsidRPr="004B6E81" w:rsidRDefault="00A7261F" w:rsidP="00042ED2">
                  <w:pPr>
                    <w:rPr>
                      <w:color w:val="000000"/>
                    </w:rPr>
                  </w:pPr>
                  <w:r w:rsidRPr="004B6E81">
                    <w:rPr>
                      <w:color w:val="000000"/>
                    </w:rPr>
                    <w:t xml:space="preserve">1st gen - settled </w:t>
                  </w:r>
                </w:p>
              </w:tc>
            </w:tr>
            <w:tr w:rsidR="00A7261F" w:rsidRPr="004B6E81" w14:paraId="41091063" w14:textId="77777777" w:rsidTr="00042ED2">
              <w:trPr>
                <w:trHeight w:val="300"/>
              </w:trPr>
              <w:tc>
                <w:tcPr>
                  <w:tcW w:w="2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13E370" w14:textId="77777777" w:rsidR="00A7261F" w:rsidRPr="004B6E81" w:rsidRDefault="00A7261F" w:rsidP="00042ED2">
                  <w:pPr>
                    <w:rPr>
                      <w:color w:val="000000"/>
                    </w:rPr>
                  </w:pPr>
                  <w:r w:rsidRPr="004B6E81">
                    <w:rPr>
                      <w:color w:val="000000"/>
                    </w:rPr>
                    <w:t xml:space="preserve">1st and 2nd gen </w:t>
                  </w:r>
                </w:p>
              </w:tc>
            </w:tr>
            <w:tr w:rsidR="00A7261F" w:rsidRPr="004B6E81" w14:paraId="3EFCCC36" w14:textId="77777777" w:rsidTr="00042ED2">
              <w:trPr>
                <w:trHeight w:val="300"/>
              </w:trPr>
              <w:tc>
                <w:tcPr>
                  <w:tcW w:w="2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C6717F" w14:textId="77777777" w:rsidR="00A7261F" w:rsidRPr="004B6E81" w:rsidRDefault="00A7261F" w:rsidP="00042ED2">
                  <w:pPr>
                    <w:rPr>
                      <w:color w:val="000000"/>
                    </w:rPr>
                  </w:pPr>
                  <w:r w:rsidRPr="004B6E81">
                    <w:rPr>
                      <w:color w:val="000000"/>
                    </w:rPr>
                    <w:t>2nd gen</w:t>
                  </w:r>
                </w:p>
              </w:tc>
            </w:tr>
            <w:tr w:rsidR="00A7261F" w:rsidRPr="004B6E81" w14:paraId="55C0D3E5" w14:textId="77777777" w:rsidTr="00042ED2">
              <w:trPr>
                <w:trHeight w:val="300"/>
              </w:trPr>
              <w:tc>
                <w:tcPr>
                  <w:tcW w:w="2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32FA81" w14:textId="77777777" w:rsidR="00A7261F" w:rsidRPr="004B6E81" w:rsidRDefault="00A7261F" w:rsidP="00042ED2">
                  <w:pPr>
                    <w:rPr>
                      <w:color w:val="000000"/>
                    </w:rPr>
                  </w:pPr>
                  <w:r w:rsidRPr="004B6E81">
                    <w:rPr>
                      <w:color w:val="000000"/>
                    </w:rPr>
                    <w:t xml:space="preserve">3 or more generations </w:t>
                  </w:r>
                </w:p>
              </w:tc>
            </w:tr>
            <w:tr w:rsidR="00A7261F" w:rsidRPr="004B6E81" w14:paraId="19B3BA97" w14:textId="77777777" w:rsidTr="00042ED2">
              <w:trPr>
                <w:trHeight w:val="300"/>
              </w:trPr>
              <w:tc>
                <w:tcPr>
                  <w:tcW w:w="2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8DD866" w14:textId="77777777" w:rsidR="00A7261F" w:rsidRPr="004B6E81" w:rsidRDefault="00A7261F" w:rsidP="00042ED2">
                  <w:pPr>
                    <w:rPr>
                      <w:color w:val="000000"/>
                    </w:rPr>
                  </w:pPr>
                  <w:r w:rsidRPr="004B6E81">
                    <w:rPr>
                      <w:color w:val="000000"/>
                    </w:rPr>
                    <w:t>Transnational</w:t>
                  </w:r>
                </w:p>
              </w:tc>
            </w:tr>
            <w:tr w:rsidR="00A7261F" w:rsidRPr="004B6E81" w14:paraId="5D68336C" w14:textId="77777777" w:rsidTr="00042ED2">
              <w:trPr>
                <w:trHeight w:val="300"/>
              </w:trPr>
              <w:tc>
                <w:tcPr>
                  <w:tcW w:w="2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09FE29" w14:textId="77777777" w:rsidR="00A7261F" w:rsidRPr="004B6E81" w:rsidRDefault="00A7261F" w:rsidP="00042ED2">
                  <w:pPr>
                    <w:rPr>
                      <w:color w:val="000000"/>
                    </w:rPr>
                  </w:pPr>
                  <w:r w:rsidRPr="004B6E81">
                    <w:rPr>
                      <w:color w:val="000000"/>
                    </w:rPr>
                    <w:t>Refugee camp</w:t>
                  </w:r>
                </w:p>
              </w:tc>
            </w:tr>
            <w:tr w:rsidR="00A7261F" w:rsidRPr="004B6E81" w14:paraId="1A2BC3BE" w14:textId="77777777" w:rsidTr="00042ED2">
              <w:trPr>
                <w:trHeight w:val="300"/>
              </w:trPr>
              <w:tc>
                <w:tcPr>
                  <w:tcW w:w="23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89AFD9" w14:textId="77777777" w:rsidR="00A7261F" w:rsidRPr="004B6E81" w:rsidRDefault="00A7261F" w:rsidP="00042ED2">
                  <w:pPr>
                    <w:rPr>
                      <w:color w:val="000000"/>
                    </w:rPr>
                  </w:pPr>
                  <w:r w:rsidRPr="004B6E81">
                    <w:rPr>
                      <w:color w:val="000000"/>
                    </w:rPr>
                    <w:t>Unknown or NA</w:t>
                  </w:r>
                </w:p>
              </w:tc>
            </w:tr>
          </w:tbl>
          <w:p w14:paraId="1C011470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</w:tr>
      <w:tr w:rsidR="00A7261F" w:rsidRPr="00E56E7C" w14:paraId="29D53286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0A9883D1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Type of migrant groups involved - vulnerable</w:t>
            </w:r>
          </w:p>
        </w:tc>
        <w:tc>
          <w:tcPr>
            <w:tcW w:w="5052" w:type="dxa"/>
            <w:hideMark/>
          </w:tcPr>
          <w:p w14:paraId="18059942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 xml:space="preserve">Yes or </w:t>
            </w:r>
            <w:proofErr w:type="gramStart"/>
            <w:r w:rsidRPr="004B6E81">
              <w:rPr>
                <w:rFonts w:eastAsiaTheme="minorHAnsi"/>
                <w:lang w:eastAsia="en-US"/>
              </w:rPr>
              <w:t>No</w:t>
            </w:r>
            <w:proofErr w:type="gramEnd"/>
          </w:p>
        </w:tc>
      </w:tr>
      <w:tr w:rsidR="00A7261F" w:rsidRPr="00E56E7C" w14:paraId="50D31A70" w14:textId="77777777" w:rsidTr="00042ED2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73000556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Region of origin (detailed)</w:t>
            </w:r>
          </w:p>
        </w:tc>
        <w:tc>
          <w:tcPr>
            <w:tcW w:w="5052" w:type="dxa"/>
            <w:hideMark/>
          </w:tcPr>
          <w:p w14:paraId="62D99918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 xml:space="preserve">Classification of countries as per the </w:t>
            </w:r>
            <w:r w:rsidRPr="004B6E81">
              <w:rPr>
                <w:rFonts w:eastAsiaTheme="minorHAnsi"/>
                <w:i/>
                <w:iCs/>
                <w:lang w:eastAsia="en-US"/>
              </w:rPr>
              <w:t>UN International Migration report</w:t>
            </w:r>
          </w:p>
        </w:tc>
      </w:tr>
      <w:tr w:rsidR="00A7261F" w:rsidRPr="00E56E7C" w14:paraId="76300C7D" w14:textId="77777777" w:rsidTr="00042ED2">
        <w:trPr>
          <w:trHeight w:val="3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4DAA2A08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lastRenderedPageBreak/>
              <w:t>Region of origin (main)</w:t>
            </w:r>
          </w:p>
        </w:tc>
        <w:tc>
          <w:tcPr>
            <w:tcW w:w="5052" w:type="dxa"/>
            <w:hideMark/>
          </w:tcPr>
          <w:p w14:paraId="141B4B9A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SSA Sub-Saharan Africa</w:t>
            </w:r>
            <w:r w:rsidRPr="004B6E81">
              <w:rPr>
                <w:rFonts w:eastAsiaTheme="minorHAnsi"/>
                <w:lang w:eastAsia="en-US"/>
              </w:rPr>
              <w:br/>
              <w:t>OCE Oceania</w:t>
            </w:r>
            <w:r w:rsidRPr="004B6E81">
              <w:rPr>
                <w:rFonts w:eastAsiaTheme="minorHAnsi"/>
                <w:lang w:eastAsia="en-US"/>
              </w:rPr>
              <w:br/>
              <w:t>NAWA Northern Africa and Western Asia</w:t>
            </w:r>
            <w:r w:rsidRPr="004B6E81">
              <w:rPr>
                <w:rFonts w:eastAsiaTheme="minorHAnsi"/>
                <w:lang w:eastAsia="en-US"/>
              </w:rPr>
              <w:br/>
              <w:t>NA Northern America</w:t>
            </w:r>
            <w:r w:rsidRPr="004B6E81">
              <w:rPr>
                <w:rFonts w:eastAsiaTheme="minorHAnsi"/>
                <w:lang w:eastAsia="en-US"/>
              </w:rPr>
              <w:br/>
              <w:t>LAC Latin America and the Caribbean</w:t>
            </w:r>
            <w:r w:rsidRPr="004B6E81">
              <w:rPr>
                <w:rFonts w:eastAsiaTheme="minorHAnsi"/>
                <w:lang w:eastAsia="en-US"/>
              </w:rPr>
              <w:br/>
              <w:t>EUR Europe</w:t>
            </w:r>
            <w:r w:rsidRPr="004B6E81">
              <w:rPr>
                <w:rFonts w:eastAsiaTheme="minorHAnsi"/>
                <w:lang w:eastAsia="en-US"/>
              </w:rPr>
              <w:br/>
              <w:t>ESEA Eastern and South-Eastern Asia</w:t>
            </w:r>
            <w:r w:rsidRPr="004B6E81">
              <w:rPr>
                <w:rFonts w:eastAsiaTheme="minorHAnsi"/>
                <w:lang w:eastAsia="en-US"/>
              </w:rPr>
              <w:br/>
              <w:t>CSA Central and Southern Asia</w:t>
            </w:r>
            <w:r w:rsidRPr="004B6E81">
              <w:rPr>
                <w:rFonts w:eastAsiaTheme="minorHAnsi"/>
                <w:lang w:eastAsia="en-US"/>
              </w:rPr>
              <w:br/>
              <w:t>UNK Unknown</w:t>
            </w:r>
            <w:r w:rsidRPr="004B6E81">
              <w:rPr>
                <w:rFonts w:eastAsiaTheme="minorHAnsi"/>
                <w:lang w:eastAsia="en-US"/>
              </w:rPr>
              <w:br/>
              <w:t>Multiple (two or more of the above)</w:t>
            </w:r>
          </w:p>
        </w:tc>
      </w:tr>
      <w:tr w:rsidR="00A7261F" w:rsidRPr="00E56E7C" w14:paraId="104DFC02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2C5C046F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Number of participants (total)</w:t>
            </w:r>
          </w:p>
        </w:tc>
        <w:tc>
          <w:tcPr>
            <w:tcW w:w="5052" w:type="dxa"/>
            <w:hideMark/>
          </w:tcPr>
          <w:p w14:paraId="6122D4E3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</w:tr>
      <w:tr w:rsidR="00A7261F" w:rsidRPr="00E56E7C" w14:paraId="1A090CAD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1AC98FA7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Number of participants - for all age groups involved</w:t>
            </w:r>
          </w:p>
        </w:tc>
        <w:tc>
          <w:tcPr>
            <w:tcW w:w="5052" w:type="dxa"/>
            <w:hideMark/>
          </w:tcPr>
          <w:p w14:paraId="4198B29D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</w:tr>
      <w:tr w:rsidR="00A7261F" w:rsidRPr="00E56E7C" w14:paraId="2EA0F6D8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683801F1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Participants’ age</w:t>
            </w:r>
          </w:p>
        </w:tc>
        <w:tc>
          <w:tcPr>
            <w:tcW w:w="5052" w:type="dxa"/>
            <w:hideMark/>
          </w:tcPr>
          <w:p w14:paraId="47AF6420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</w:tr>
      <w:tr w:rsidR="00A7261F" w:rsidRPr="00E56E7C" w14:paraId="298DCC23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hideMark/>
          </w:tcPr>
          <w:p w14:paraId="702A806D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i/>
                <w:iCs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Mean age: </w:t>
            </w:r>
            <w:r w:rsidRPr="004B6E81">
              <w:rPr>
                <w:rFonts w:eastAsiaTheme="minorHAnsi"/>
                <w:b w:val="0"/>
                <w:bCs w:val="0"/>
                <w:i/>
                <w:iCs/>
                <w:lang w:eastAsia="en-US"/>
              </w:rPr>
              <w:t>group where no comparison</w:t>
            </w:r>
          </w:p>
        </w:tc>
      </w:tr>
      <w:tr w:rsidR="00A7261F" w:rsidRPr="00E56E7C" w14:paraId="208727AE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hideMark/>
          </w:tcPr>
          <w:p w14:paraId="3FDD1BFA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i/>
                <w:iCs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Mean age: </w:t>
            </w:r>
            <w:r w:rsidRPr="004B6E81">
              <w:rPr>
                <w:rFonts w:eastAsiaTheme="minorHAnsi"/>
                <w:b w:val="0"/>
                <w:bCs w:val="0"/>
                <w:i/>
                <w:iCs/>
                <w:lang w:eastAsia="en-US"/>
              </w:rPr>
              <w:t>for younger group / middle group / older group</w:t>
            </w:r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 </w:t>
            </w:r>
          </w:p>
        </w:tc>
      </w:tr>
      <w:tr w:rsidR="00A7261F" w:rsidRPr="00E56E7C" w14:paraId="25D16FDE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hideMark/>
          </w:tcPr>
          <w:p w14:paraId="7C09FA3A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Age range: </w:t>
            </w:r>
            <w:r w:rsidRPr="004B6E81">
              <w:rPr>
                <w:rFonts w:eastAsiaTheme="minorHAnsi"/>
                <w:b w:val="0"/>
                <w:bCs w:val="0"/>
                <w:i/>
                <w:iCs/>
                <w:lang w:eastAsia="en-US"/>
              </w:rPr>
              <w:t>group where no comparison</w:t>
            </w:r>
          </w:p>
        </w:tc>
      </w:tr>
      <w:tr w:rsidR="00A7261F" w:rsidRPr="00E56E7C" w14:paraId="733C2B26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hideMark/>
          </w:tcPr>
          <w:p w14:paraId="6EBD6798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Age range: </w:t>
            </w:r>
            <w:r w:rsidRPr="004B6E81">
              <w:rPr>
                <w:rFonts w:eastAsiaTheme="minorHAnsi"/>
                <w:b w:val="0"/>
                <w:bCs w:val="0"/>
                <w:i/>
                <w:iCs/>
                <w:lang w:eastAsia="en-US"/>
              </w:rPr>
              <w:t>for younger group / middle group / older group</w:t>
            </w:r>
          </w:p>
        </w:tc>
      </w:tr>
      <w:tr w:rsidR="00A7261F" w:rsidRPr="00E56E7C" w14:paraId="5967E7B1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66505799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Is the contact between family members?</w:t>
            </w:r>
          </w:p>
        </w:tc>
        <w:tc>
          <w:tcPr>
            <w:tcW w:w="5052" w:type="dxa"/>
            <w:hideMark/>
          </w:tcPr>
          <w:p w14:paraId="333D8018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 xml:space="preserve">Yes or </w:t>
            </w:r>
            <w:proofErr w:type="gramStart"/>
            <w:r w:rsidRPr="004B6E81">
              <w:rPr>
                <w:rFonts w:eastAsiaTheme="minorHAnsi"/>
                <w:lang w:eastAsia="en-US"/>
              </w:rPr>
              <w:t>No</w:t>
            </w:r>
            <w:proofErr w:type="gramEnd"/>
          </w:p>
        </w:tc>
      </w:tr>
      <w:tr w:rsidR="00A7261F" w:rsidRPr="00E56E7C" w14:paraId="310EF8F2" w14:textId="77777777" w:rsidTr="00042ED2">
        <w:trPr>
          <w:trHeight w:val="1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02305C61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Does the contact involve members of the local community? </w:t>
            </w:r>
          </w:p>
          <w:p w14:paraId="14549802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(</w:t>
            </w:r>
            <w:proofErr w:type="gramStart"/>
            <w:r w:rsidRPr="004B6E81">
              <w:rPr>
                <w:rFonts w:eastAsiaTheme="minorHAnsi"/>
                <w:b w:val="0"/>
                <w:bCs w:val="0"/>
                <w:lang w:eastAsia="en-US"/>
              </w:rPr>
              <w:t>excluding</w:t>
            </w:r>
            <w:proofErr w:type="gramEnd"/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 family)</w:t>
            </w:r>
          </w:p>
        </w:tc>
        <w:tc>
          <w:tcPr>
            <w:tcW w:w="5052" w:type="dxa"/>
            <w:hideMark/>
          </w:tcPr>
          <w:p w14:paraId="0C5842FF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Yes - not specified</w:t>
            </w:r>
            <w:r w:rsidRPr="004B6E81">
              <w:rPr>
                <w:rFonts w:eastAsiaTheme="minorHAnsi"/>
                <w:lang w:eastAsia="en-US"/>
              </w:rPr>
              <w:br/>
              <w:t>Yes - from migration background (same ethnic community)</w:t>
            </w:r>
            <w:r w:rsidRPr="004B6E81">
              <w:rPr>
                <w:rFonts w:eastAsiaTheme="minorHAnsi"/>
                <w:lang w:eastAsia="en-US"/>
              </w:rPr>
              <w:br/>
              <w:t>Yes - from migration background (different/various)</w:t>
            </w:r>
            <w:r w:rsidRPr="004B6E81">
              <w:rPr>
                <w:rFonts w:eastAsiaTheme="minorHAnsi"/>
                <w:lang w:eastAsia="en-US"/>
              </w:rPr>
              <w:br/>
              <w:t>Yes - native or non-migrants</w:t>
            </w:r>
            <w:r w:rsidRPr="004B6E81">
              <w:rPr>
                <w:rFonts w:eastAsiaTheme="minorHAnsi"/>
                <w:lang w:eastAsia="en-US"/>
              </w:rPr>
              <w:br/>
              <w:t>No</w:t>
            </w:r>
            <w:r w:rsidRPr="004B6E81">
              <w:rPr>
                <w:rFonts w:eastAsiaTheme="minorHAnsi"/>
                <w:lang w:eastAsia="en-US"/>
              </w:rPr>
              <w:br/>
              <w:t>Unclear</w:t>
            </w:r>
          </w:p>
        </w:tc>
      </w:tr>
      <w:tr w:rsidR="00A7261F" w:rsidRPr="00E56E7C" w14:paraId="62747089" w14:textId="77777777" w:rsidTr="00042ED2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26711A42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Empirical data collected from more than one age group</w:t>
            </w:r>
          </w:p>
        </w:tc>
        <w:tc>
          <w:tcPr>
            <w:tcW w:w="5052" w:type="dxa"/>
            <w:hideMark/>
          </w:tcPr>
          <w:p w14:paraId="5C090E3F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Yes or No or Unknown</w:t>
            </w:r>
          </w:p>
        </w:tc>
      </w:tr>
      <w:tr w:rsidR="00A7261F" w:rsidRPr="00E56E7C" w14:paraId="57388A04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280E15F5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Conflict</w:t>
            </w:r>
          </w:p>
        </w:tc>
        <w:tc>
          <w:tcPr>
            <w:tcW w:w="5052" w:type="dxa"/>
            <w:hideMark/>
          </w:tcPr>
          <w:p w14:paraId="3F6D17D8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Yes or No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B6E81">
              <w:rPr>
                <w:rFonts w:eastAsiaTheme="minorHAnsi"/>
                <w:lang w:eastAsia="en-US"/>
              </w:rPr>
              <w:t>(</w:t>
            </w:r>
            <w:r w:rsidRPr="004B6E81">
              <w:rPr>
                <w:rFonts w:eastAsiaTheme="minorHAnsi"/>
                <w:i/>
                <w:iCs/>
                <w:lang w:eastAsia="en-US"/>
              </w:rPr>
              <w:t xml:space="preserve">includes studies of </w:t>
            </w:r>
            <w:r>
              <w:rPr>
                <w:rFonts w:eastAsiaTheme="minorHAnsi"/>
                <w:i/>
                <w:iCs/>
                <w:lang w:eastAsia="en-US"/>
              </w:rPr>
              <w:t>intergenerational conflict, gap, dissonance, disparity etc.</w:t>
            </w:r>
            <w:r w:rsidRPr="004B6E81">
              <w:rPr>
                <w:rFonts w:eastAsiaTheme="minorHAnsi"/>
                <w:lang w:eastAsia="en-US"/>
              </w:rPr>
              <w:t>)</w:t>
            </w:r>
          </w:p>
        </w:tc>
      </w:tr>
      <w:tr w:rsidR="00A7261F" w:rsidRPr="00E56E7C" w14:paraId="4283FB00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2F139F69" w14:textId="00554B02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Family cohesion </w:t>
            </w:r>
          </w:p>
        </w:tc>
        <w:tc>
          <w:tcPr>
            <w:tcW w:w="5052" w:type="dxa"/>
            <w:hideMark/>
          </w:tcPr>
          <w:p w14:paraId="1ED73E76" w14:textId="4B119F4D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Yes or No</w:t>
            </w:r>
            <w:r w:rsidR="00E04973">
              <w:rPr>
                <w:rFonts w:eastAsiaTheme="minorHAnsi"/>
                <w:lang w:eastAsia="en-US"/>
              </w:rPr>
              <w:t xml:space="preserve"> (</w:t>
            </w:r>
            <w:proofErr w:type="gramStart"/>
            <w:r w:rsidR="00B519A5" w:rsidRPr="00B519A5">
              <w:rPr>
                <w:rFonts w:eastAsiaTheme="minorHAnsi"/>
                <w:i/>
                <w:iCs/>
                <w:lang w:eastAsia="en-US"/>
              </w:rPr>
              <w:t>incl</w:t>
            </w:r>
            <w:r w:rsidR="00B519A5" w:rsidRPr="00B519A5">
              <w:rPr>
                <w:rFonts w:eastAsiaTheme="minorHAnsi"/>
                <w:i/>
                <w:iCs/>
                <w:lang w:eastAsia="en-US"/>
              </w:rPr>
              <w:t>udes also</w:t>
            </w:r>
            <w:proofErr w:type="gramEnd"/>
            <w:r w:rsidR="00B519A5" w:rsidRPr="00B519A5">
              <w:rPr>
                <w:rFonts w:eastAsiaTheme="minorHAnsi"/>
                <w:i/>
                <w:iCs/>
                <w:lang w:eastAsia="en-US"/>
              </w:rPr>
              <w:t xml:space="preserve"> studies of </w:t>
            </w:r>
            <w:r w:rsidR="00B519A5" w:rsidRPr="00B519A5">
              <w:rPr>
                <w:rFonts w:eastAsiaTheme="minorHAnsi"/>
                <w:i/>
                <w:iCs/>
                <w:lang w:eastAsia="en-US"/>
              </w:rPr>
              <w:t xml:space="preserve">family </w:t>
            </w:r>
            <w:r w:rsidR="00B519A5" w:rsidRPr="00B519A5">
              <w:rPr>
                <w:rFonts w:eastAsiaTheme="minorHAnsi"/>
                <w:i/>
                <w:iCs/>
                <w:lang w:eastAsia="en-US"/>
              </w:rPr>
              <w:t>affect and support</w:t>
            </w:r>
            <w:r w:rsidR="00E04973">
              <w:rPr>
                <w:rFonts w:eastAsiaTheme="minorHAnsi"/>
                <w:lang w:eastAsia="en-US"/>
              </w:rPr>
              <w:t>)</w:t>
            </w:r>
          </w:p>
        </w:tc>
      </w:tr>
      <w:tr w:rsidR="00A7261F" w:rsidRPr="00E56E7C" w14:paraId="060787D0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5C410970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Acculturation and heritage culture</w:t>
            </w:r>
          </w:p>
        </w:tc>
        <w:tc>
          <w:tcPr>
            <w:tcW w:w="5052" w:type="dxa"/>
            <w:hideMark/>
          </w:tcPr>
          <w:p w14:paraId="4613F0BE" w14:textId="77777777" w:rsidR="00A7261F" w:rsidRPr="00311DEC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i/>
                <w:iCs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Yes or No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0778D">
              <w:rPr>
                <w:rFonts w:eastAsiaTheme="minorHAnsi"/>
                <w:i/>
                <w:iCs/>
                <w:lang w:eastAsia="en-US"/>
              </w:rPr>
              <w:t xml:space="preserve">(includes studies focussed on </w:t>
            </w:r>
            <w:r w:rsidRPr="0040778D">
              <w:rPr>
                <w:i/>
                <w:iCs/>
                <w:color w:val="000000"/>
              </w:rPr>
              <w:t>receiving-culture acquisition and on heritage-culture retention</w:t>
            </w:r>
            <w:r>
              <w:rPr>
                <w:i/>
                <w:iCs/>
                <w:color w:val="000000"/>
              </w:rPr>
              <w:t>, as well as integration and other acculturation phases)</w:t>
            </w:r>
          </w:p>
        </w:tc>
      </w:tr>
      <w:tr w:rsidR="00A7261F" w:rsidRPr="00E56E7C" w14:paraId="3003672C" w14:textId="77777777" w:rsidTr="00042ED2">
        <w:trPr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69F1E16B" w14:textId="1D7EFCAC" w:rsidR="00A7261F" w:rsidRPr="004B6E81" w:rsidRDefault="00A7261F" w:rsidP="00042ED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Care for relatives </w:t>
            </w:r>
          </w:p>
          <w:p w14:paraId="7F61C22C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</w:p>
        </w:tc>
        <w:tc>
          <w:tcPr>
            <w:tcW w:w="5052" w:type="dxa"/>
            <w:hideMark/>
          </w:tcPr>
          <w:p w14:paraId="64631F4C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 xml:space="preserve">Yes or No </w:t>
            </w:r>
          </w:p>
          <w:p w14:paraId="49B496A0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(</w:t>
            </w:r>
            <w:proofErr w:type="gramStart"/>
            <w:r w:rsidRPr="004B6E81">
              <w:rPr>
                <w:rFonts w:eastAsiaTheme="minorHAnsi"/>
                <w:i/>
                <w:iCs/>
                <w:lang w:eastAsia="en-US"/>
              </w:rPr>
              <w:t>includes</w:t>
            </w:r>
            <w:proofErr w:type="gramEnd"/>
            <w:r w:rsidRPr="004B6E81">
              <w:rPr>
                <w:rFonts w:eastAsiaTheme="minorHAnsi"/>
                <w:i/>
                <w:iCs/>
                <w:lang w:eastAsia="en-US"/>
              </w:rPr>
              <w:t xml:space="preserve"> studies</w:t>
            </w:r>
            <w:r>
              <w:rPr>
                <w:rFonts w:eastAsiaTheme="minorHAnsi"/>
                <w:i/>
                <w:iCs/>
                <w:lang w:eastAsia="en-US"/>
              </w:rPr>
              <w:t xml:space="preserve"> focused on care for older relatives,</w:t>
            </w:r>
            <w:r w:rsidRPr="004B6E81">
              <w:rPr>
                <w:rFonts w:eastAsiaTheme="minorHAnsi"/>
                <w:i/>
                <w:iCs/>
                <w:lang w:eastAsia="en-US"/>
              </w:rPr>
              <w:t xml:space="preserve"> family obligations and filial piety</w:t>
            </w:r>
            <w:r w:rsidRPr="004B6E81">
              <w:rPr>
                <w:rFonts w:eastAsiaTheme="minorHAnsi"/>
                <w:lang w:eastAsia="en-US"/>
              </w:rPr>
              <w:t>)</w:t>
            </w:r>
          </w:p>
        </w:tc>
      </w:tr>
      <w:tr w:rsidR="00A7261F" w:rsidRPr="00E56E7C" w14:paraId="5F32AFC6" w14:textId="77777777" w:rsidTr="00042ED2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0D99BDCE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lastRenderedPageBreak/>
              <w:t xml:space="preserve">Parenting </w:t>
            </w:r>
          </w:p>
        </w:tc>
        <w:tc>
          <w:tcPr>
            <w:tcW w:w="5052" w:type="dxa"/>
            <w:hideMark/>
          </w:tcPr>
          <w:p w14:paraId="5E1351DD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Yes or No</w:t>
            </w:r>
          </w:p>
          <w:p w14:paraId="263876CF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(</w:t>
            </w:r>
            <w:proofErr w:type="gramStart"/>
            <w:r w:rsidRPr="004B6E81">
              <w:rPr>
                <w:rFonts w:eastAsiaTheme="minorHAnsi"/>
                <w:i/>
                <w:iCs/>
                <w:lang w:eastAsia="en-US"/>
              </w:rPr>
              <w:t>includes</w:t>
            </w:r>
            <w:proofErr w:type="gramEnd"/>
            <w:r w:rsidRPr="004B6E81">
              <w:rPr>
                <w:rFonts w:eastAsiaTheme="minorHAnsi"/>
                <w:i/>
                <w:iCs/>
                <w:lang w:eastAsia="en-US"/>
              </w:rPr>
              <w:t xml:space="preserve"> studies </w:t>
            </w:r>
            <w:r>
              <w:rPr>
                <w:rFonts w:eastAsiaTheme="minorHAnsi"/>
                <w:i/>
                <w:iCs/>
                <w:lang w:eastAsia="en-US"/>
              </w:rPr>
              <w:t xml:space="preserve">focused on parenting styles, parental control as well as </w:t>
            </w:r>
            <w:r w:rsidRPr="004B6E81">
              <w:rPr>
                <w:rFonts w:eastAsiaTheme="minorHAnsi"/>
                <w:i/>
                <w:iCs/>
                <w:lang w:eastAsia="en-US"/>
              </w:rPr>
              <w:t>physical discipline practices</w:t>
            </w:r>
            <w:r w:rsidRPr="004B6E81">
              <w:rPr>
                <w:rFonts w:eastAsiaTheme="minorHAnsi"/>
                <w:lang w:eastAsia="en-US"/>
              </w:rPr>
              <w:t>)</w:t>
            </w:r>
          </w:p>
        </w:tc>
      </w:tr>
      <w:tr w:rsidR="00A7261F" w:rsidRPr="00E56E7C" w14:paraId="555548E8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368E3132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(Pre-)migration trauma</w:t>
            </w:r>
          </w:p>
        </w:tc>
        <w:tc>
          <w:tcPr>
            <w:tcW w:w="5052" w:type="dxa"/>
            <w:hideMark/>
          </w:tcPr>
          <w:p w14:paraId="08022515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Yes or No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36138">
              <w:rPr>
                <w:rFonts w:eastAsiaTheme="minorHAnsi"/>
                <w:i/>
                <w:iCs/>
                <w:lang w:eastAsia="en-US"/>
              </w:rPr>
              <w:t>(includes</w:t>
            </w:r>
            <w:r>
              <w:rPr>
                <w:rFonts w:eastAsiaTheme="minorHAnsi"/>
                <w:i/>
                <w:iCs/>
                <w:lang w:eastAsia="en-US"/>
              </w:rPr>
              <w:t xml:space="preserve"> pre-migration trauma and war/conflict exposure</w:t>
            </w:r>
            <w:r w:rsidRPr="00D36138">
              <w:rPr>
                <w:rFonts w:eastAsiaTheme="minorHAnsi"/>
                <w:i/>
                <w:iCs/>
                <w:lang w:eastAsia="en-US"/>
              </w:rPr>
              <w:t xml:space="preserve"> )</w:t>
            </w:r>
          </w:p>
        </w:tc>
      </w:tr>
      <w:tr w:rsidR="00A7261F" w:rsidRPr="00E56E7C" w14:paraId="4638C2E2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43DAC18D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Post-migration (daily) stressors</w:t>
            </w:r>
          </w:p>
        </w:tc>
        <w:tc>
          <w:tcPr>
            <w:tcW w:w="5052" w:type="dxa"/>
            <w:hideMark/>
          </w:tcPr>
          <w:p w14:paraId="3A400CD3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 xml:space="preserve">Yes or </w:t>
            </w:r>
            <w:proofErr w:type="gramStart"/>
            <w:r w:rsidRPr="004B6E81">
              <w:rPr>
                <w:rFonts w:eastAsiaTheme="minorHAnsi"/>
                <w:lang w:eastAsia="en-US"/>
              </w:rPr>
              <w:t>No</w:t>
            </w:r>
            <w:proofErr w:type="gramEnd"/>
          </w:p>
        </w:tc>
      </w:tr>
      <w:tr w:rsidR="00A7261F" w:rsidRPr="00E56E7C" w14:paraId="5B52C7DA" w14:textId="77777777" w:rsidTr="00042ED2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0A9935D7" w14:textId="1CDA304B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Psychological problems </w:t>
            </w:r>
          </w:p>
        </w:tc>
        <w:tc>
          <w:tcPr>
            <w:tcW w:w="5052" w:type="dxa"/>
            <w:hideMark/>
          </w:tcPr>
          <w:p w14:paraId="32B33580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 xml:space="preserve">Yes or No  </w:t>
            </w:r>
          </w:p>
          <w:p w14:paraId="2018326A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(</w:t>
            </w:r>
            <w:proofErr w:type="gramStart"/>
            <w:r w:rsidRPr="004B6E81">
              <w:rPr>
                <w:rFonts w:eastAsiaTheme="minorHAnsi"/>
                <w:i/>
                <w:iCs/>
                <w:lang w:eastAsia="en-US"/>
              </w:rPr>
              <w:t>e.g.</w:t>
            </w:r>
            <w:proofErr w:type="gramEnd"/>
            <w:r w:rsidRPr="004B6E81">
              <w:rPr>
                <w:rFonts w:eastAsiaTheme="minorHAnsi"/>
                <w:i/>
                <w:iCs/>
                <w:lang w:eastAsia="en-US"/>
              </w:rPr>
              <w:t xml:space="preserve"> depression, alcohol and drug abuse, anxiety</w:t>
            </w:r>
            <w:r w:rsidRPr="004B6E81">
              <w:rPr>
                <w:rFonts w:eastAsiaTheme="minorHAnsi"/>
                <w:lang w:eastAsia="en-US"/>
              </w:rPr>
              <w:t>)</w:t>
            </w:r>
          </w:p>
        </w:tc>
      </w:tr>
      <w:tr w:rsidR="00A7261F" w:rsidRPr="00E56E7C" w14:paraId="2BC8C0D0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11C9CAA5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Social exclusion</w:t>
            </w:r>
            <w:r>
              <w:rPr>
                <w:rFonts w:eastAsiaTheme="minorHAnsi"/>
                <w:b w:val="0"/>
                <w:bCs w:val="0"/>
                <w:lang w:eastAsia="en-US"/>
              </w:rPr>
              <w:t xml:space="preserve"> and discrimination</w:t>
            </w:r>
          </w:p>
        </w:tc>
        <w:tc>
          <w:tcPr>
            <w:tcW w:w="5052" w:type="dxa"/>
            <w:hideMark/>
          </w:tcPr>
          <w:p w14:paraId="056FC442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 xml:space="preserve">Yes or </w:t>
            </w:r>
            <w:proofErr w:type="gramStart"/>
            <w:r w:rsidRPr="004B6E81">
              <w:rPr>
                <w:rFonts w:eastAsiaTheme="minorHAnsi"/>
                <w:lang w:eastAsia="en-US"/>
              </w:rPr>
              <w:t>No</w:t>
            </w:r>
            <w:proofErr w:type="gramEnd"/>
            <w:r w:rsidRPr="004B6E81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A7261F" w:rsidRPr="00E56E7C" w14:paraId="04669E02" w14:textId="77777777" w:rsidTr="00042ED2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4F99C52D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Other negative outcomes </w:t>
            </w:r>
          </w:p>
        </w:tc>
        <w:tc>
          <w:tcPr>
            <w:tcW w:w="5052" w:type="dxa"/>
            <w:hideMark/>
          </w:tcPr>
          <w:p w14:paraId="592E327A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Yes or No</w:t>
            </w:r>
          </w:p>
          <w:p w14:paraId="5C535812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(</w:t>
            </w:r>
            <w:r w:rsidRPr="004B6E81">
              <w:rPr>
                <w:rFonts w:eastAsiaTheme="minorHAnsi"/>
                <w:i/>
                <w:iCs/>
                <w:lang w:eastAsia="en-US"/>
              </w:rPr>
              <w:t xml:space="preserve">e.g., </w:t>
            </w:r>
            <w:proofErr w:type="gramStart"/>
            <w:r w:rsidRPr="004B6E81">
              <w:rPr>
                <w:rFonts w:eastAsiaTheme="minorHAnsi"/>
                <w:i/>
                <w:iCs/>
                <w:lang w:eastAsia="en-US"/>
              </w:rPr>
              <w:t>problematic</w:t>
            </w:r>
            <w:proofErr w:type="gramEnd"/>
            <w:r w:rsidRPr="004B6E81">
              <w:rPr>
                <w:rFonts w:eastAsiaTheme="minorHAnsi"/>
                <w:i/>
                <w:iCs/>
                <w:lang w:eastAsia="en-US"/>
              </w:rPr>
              <w:t xml:space="preserve"> or anti-social behaviour,  violence, criminality</w:t>
            </w:r>
            <w:r w:rsidRPr="004B6E81">
              <w:rPr>
                <w:rFonts w:eastAsiaTheme="minorHAnsi"/>
                <w:lang w:eastAsia="en-US"/>
              </w:rPr>
              <w:t>)</w:t>
            </w:r>
          </w:p>
        </w:tc>
      </w:tr>
      <w:tr w:rsidR="00A7261F" w:rsidRPr="00E56E7C" w14:paraId="137FBEEB" w14:textId="77777777" w:rsidTr="00042ED2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6FC862AE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Education</w:t>
            </w:r>
          </w:p>
        </w:tc>
        <w:tc>
          <w:tcPr>
            <w:tcW w:w="5052" w:type="dxa"/>
            <w:hideMark/>
          </w:tcPr>
          <w:p w14:paraId="757E90A3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Yes or No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24AC3">
              <w:rPr>
                <w:rFonts w:eastAsiaTheme="minorHAnsi"/>
                <w:i/>
                <w:iCs/>
                <w:lang w:eastAsia="en-US"/>
              </w:rPr>
              <w:t>(includes studies focussed on educational expectations, involvement, and attainment)</w:t>
            </w:r>
          </w:p>
        </w:tc>
      </w:tr>
      <w:tr w:rsidR="00A7261F" w:rsidRPr="00E56E7C" w14:paraId="571534A3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26CC0109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Gender </w:t>
            </w:r>
          </w:p>
        </w:tc>
        <w:tc>
          <w:tcPr>
            <w:tcW w:w="5052" w:type="dxa"/>
            <w:hideMark/>
          </w:tcPr>
          <w:p w14:paraId="7B506A91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Yes or No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24AC3">
              <w:rPr>
                <w:rFonts w:eastAsiaTheme="minorHAnsi"/>
                <w:i/>
                <w:iCs/>
                <w:lang w:eastAsia="en-US"/>
              </w:rPr>
              <w:t>(e.g., experiences, expectations, and roles)</w:t>
            </w:r>
          </w:p>
        </w:tc>
      </w:tr>
      <w:tr w:rsidR="00A7261F" w:rsidRPr="00E56E7C" w14:paraId="5E162794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639123B6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Communication</w:t>
            </w:r>
          </w:p>
        </w:tc>
        <w:tc>
          <w:tcPr>
            <w:tcW w:w="5052" w:type="dxa"/>
            <w:hideMark/>
          </w:tcPr>
          <w:p w14:paraId="5213D66E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 xml:space="preserve">Yes or </w:t>
            </w:r>
            <w:proofErr w:type="gramStart"/>
            <w:r w:rsidRPr="004B6E81">
              <w:rPr>
                <w:rFonts w:eastAsiaTheme="minorHAnsi"/>
                <w:lang w:eastAsia="en-US"/>
              </w:rPr>
              <w:t>No</w:t>
            </w:r>
            <w:proofErr w:type="gramEnd"/>
          </w:p>
        </w:tc>
      </w:tr>
      <w:tr w:rsidR="00A7261F" w:rsidRPr="00E56E7C" w14:paraId="40BD7C22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12F94F01" w14:textId="24A21164" w:rsidR="00A7261F" w:rsidRPr="004B6E81" w:rsidRDefault="00410661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10661">
              <w:rPr>
                <w:rFonts w:eastAsiaTheme="minorHAnsi"/>
                <w:b w:val="0"/>
                <w:bCs w:val="0"/>
                <w:lang w:eastAsia="en-US"/>
              </w:rPr>
              <w:t>Food, nutrition, and obesity</w:t>
            </w:r>
          </w:p>
        </w:tc>
        <w:tc>
          <w:tcPr>
            <w:tcW w:w="5052" w:type="dxa"/>
            <w:hideMark/>
          </w:tcPr>
          <w:p w14:paraId="0158A4F8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 xml:space="preserve">Yes or No </w:t>
            </w:r>
            <w:r w:rsidRPr="00D36138">
              <w:rPr>
                <w:rFonts w:eastAsiaTheme="minorHAnsi"/>
                <w:i/>
                <w:iCs/>
                <w:lang w:eastAsia="en-US"/>
              </w:rPr>
              <w:t>(</w:t>
            </w:r>
            <w:proofErr w:type="gramStart"/>
            <w:r w:rsidRPr="00D36138">
              <w:rPr>
                <w:rFonts w:eastAsiaTheme="minorHAnsi"/>
                <w:i/>
                <w:iCs/>
                <w:lang w:eastAsia="en-US"/>
              </w:rPr>
              <w:t>includes</w:t>
            </w:r>
            <w:r>
              <w:rPr>
                <w:rFonts w:eastAsiaTheme="minorHAnsi"/>
                <w:i/>
                <w:iCs/>
                <w:lang w:eastAsia="en-US"/>
              </w:rPr>
              <w:t xml:space="preserve"> also</w:t>
            </w:r>
            <w:proofErr w:type="gramEnd"/>
            <w:r>
              <w:rPr>
                <w:rFonts w:eastAsiaTheme="minorHAnsi"/>
                <w:i/>
                <w:iCs/>
                <w:lang w:eastAsia="en-US"/>
              </w:rPr>
              <w:t xml:space="preserve"> interventions for healthy eating/weight in migrant communities</w:t>
            </w:r>
            <w:r w:rsidRPr="00D36138">
              <w:rPr>
                <w:rFonts w:eastAsiaTheme="minorHAnsi"/>
                <w:i/>
                <w:iCs/>
                <w:lang w:eastAsia="en-US"/>
              </w:rPr>
              <w:t>)</w:t>
            </w:r>
          </w:p>
        </w:tc>
      </w:tr>
      <w:tr w:rsidR="00A7261F" w:rsidRPr="00E56E7C" w14:paraId="60B07C41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40500D7A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Sexual and reproductive health</w:t>
            </w:r>
          </w:p>
        </w:tc>
        <w:tc>
          <w:tcPr>
            <w:tcW w:w="5052" w:type="dxa"/>
            <w:hideMark/>
          </w:tcPr>
          <w:p w14:paraId="5A21E08E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 xml:space="preserve">Yes or </w:t>
            </w:r>
            <w:proofErr w:type="gramStart"/>
            <w:r w:rsidRPr="004B6E81">
              <w:rPr>
                <w:rFonts w:eastAsiaTheme="minorHAnsi"/>
                <w:lang w:eastAsia="en-US"/>
              </w:rPr>
              <w:t>No</w:t>
            </w:r>
            <w:proofErr w:type="gramEnd"/>
          </w:p>
        </w:tc>
      </w:tr>
      <w:tr w:rsidR="00A7261F" w:rsidRPr="00E56E7C" w14:paraId="6746C739" w14:textId="77777777" w:rsidTr="00042ED2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6D9BAD31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proofErr w:type="gramStart"/>
            <w:r w:rsidRPr="004B6E81">
              <w:rPr>
                <w:rFonts w:eastAsiaTheme="minorHAnsi"/>
                <w:b w:val="0"/>
                <w:bCs w:val="0"/>
                <w:lang w:eastAsia="en-US"/>
              </w:rPr>
              <w:t>Other</w:t>
            </w:r>
            <w:proofErr w:type="gramEnd"/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 lifestyle</w:t>
            </w:r>
          </w:p>
        </w:tc>
        <w:tc>
          <w:tcPr>
            <w:tcW w:w="5052" w:type="dxa"/>
            <w:hideMark/>
          </w:tcPr>
          <w:p w14:paraId="08501A01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Yes or No</w:t>
            </w:r>
          </w:p>
          <w:p w14:paraId="04024CBE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(</w:t>
            </w:r>
            <w:r w:rsidRPr="004B6E81">
              <w:rPr>
                <w:rFonts w:eastAsiaTheme="minorHAnsi"/>
                <w:i/>
                <w:iCs/>
                <w:lang w:eastAsia="en-US"/>
              </w:rPr>
              <w:t xml:space="preserve">e.g., fashion, friends, ethnic </w:t>
            </w:r>
            <w:proofErr w:type="gramStart"/>
            <w:r w:rsidRPr="004B6E81">
              <w:rPr>
                <w:rFonts w:eastAsiaTheme="minorHAnsi"/>
                <w:i/>
                <w:iCs/>
                <w:lang w:eastAsia="en-US"/>
              </w:rPr>
              <w:t>media</w:t>
            </w:r>
            <w:proofErr w:type="gramEnd"/>
            <w:r w:rsidRPr="004B6E81">
              <w:rPr>
                <w:rFonts w:eastAsiaTheme="minorHAnsi"/>
                <w:i/>
                <w:iCs/>
                <w:lang w:eastAsia="en-US"/>
              </w:rPr>
              <w:t xml:space="preserve"> and entertainment</w:t>
            </w:r>
            <w:r w:rsidRPr="004B6E81">
              <w:rPr>
                <w:rFonts w:eastAsiaTheme="minorHAnsi"/>
                <w:lang w:eastAsia="en-US"/>
              </w:rPr>
              <w:t>)</w:t>
            </w:r>
          </w:p>
        </w:tc>
      </w:tr>
      <w:tr w:rsidR="00A7261F" w:rsidRPr="00E56E7C" w14:paraId="30A1D2A8" w14:textId="77777777" w:rsidTr="00042ED2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2155CA5F" w14:textId="4F74652B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Health </w:t>
            </w:r>
          </w:p>
        </w:tc>
        <w:tc>
          <w:tcPr>
            <w:tcW w:w="5052" w:type="dxa"/>
            <w:hideMark/>
          </w:tcPr>
          <w:p w14:paraId="7341713B" w14:textId="4D2859EE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Yes or No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36138">
              <w:rPr>
                <w:rFonts w:eastAsiaTheme="minorHAnsi"/>
                <w:i/>
                <w:iCs/>
                <w:lang w:eastAsia="en-US"/>
              </w:rPr>
              <w:t>(includes</w:t>
            </w:r>
            <w:r>
              <w:rPr>
                <w:rFonts w:eastAsiaTheme="minorHAnsi"/>
                <w:i/>
                <w:iCs/>
                <w:lang w:eastAsia="en-US"/>
              </w:rPr>
              <w:t xml:space="preserve"> </w:t>
            </w:r>
            <w:r w:rsidR="004D1296">
              <w:rPr>
                <w:rFonts w:eastAsiaTheme="minorHAnsi"/>
                <w:i/>
                <w:iCs/>
                <w:lang w:eastAsia="en-US"/>
              </w:rPr>
              <w:t xml:space="preserve">general health, </w:t>
            </w:r>
            <w:r>
              <w:rPr>
                <w:rFonts w:eastAsiaTheme="minorHAnsi"/>
                <w:i/>
                <w:iCs/>
                <w:lang w:eastAsia="en-US"/>
              </w:rPr>
              <w:t>health promotion interventions</w:t>
            </w:r>
            <w:r w:rsidR="00AA094E">
              <w:rPr>
                <w:rFonts w:eastAsiaTheme="minorHAnsi"/>
                <w:i/>
                <w:iCs/>
                <w:lang w:eastAsia="en-US"/>
              </w:rPr>
              <w:t xml:space="preserve"> and healthcare provision for the target groups</w:t>
            </w:r>
            <w:r w:rsidRPr="00D36138">
              <w:rPr>
                <w:rFonts w:eastAsiaTheme="minorHAnsi"/>
                <w:i/>
                <w:iCs/>
                <w:lang w:eastAsia="en-US"/>
              </w:rPr>
              <w:t>)</w:t>
            </w:r>
          </w:p>
        </w:tc>
      </w:tr>
      <w:tr w:rsidR="00A7261F" w:rsidRPr="00E56E7C" w14:paraId="310A4403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4B1B3200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Church </w:t>
            </w:r>
            <w:r>
              <w:rPr>
                <w:rFonts w:eastAsiaTheme="minorHAnsi"/>
                <w:b w:val="0"/>
                <w:bCs w:val="0"/>
                <w:lang w:eastAsia="en-US"/>
              </w:rPr>
              <w:t>and</w:t>
            </w:r>
            <w:r w:rsidRPr="004B6E81">
              <w:rPr>
                <w:rFonts w:eastAsiaTheme="minorHAnsi"/>
                <w:b w:val="0"/>
                <w:bCs w:val="0"/>
                <w:lang w:eastAsia="en-US"/>
              </w:rPr>
              <w:t xml:space="preserve"> religious spaces</w:t>
            </w:r>
          </w:p>
        </w:tc>
        <w:tc>
          <w:tcPr>
            <w:tcW w:w="5052" w:type="dxa"/>
            <w:hideMark/>
          </w:tcPr>
          <w:p w14:paraId="6D5A01F7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 xml:space="preserve">Yes or </w:t>
            </w:r>
            <w:proofErr w:type="gramStart"/>
            <w:r w:rsidRPr="004B6E81">
              <w:rPr>
                <w:rFonts w:eastAsiaTheme="minorHAnsi"/>
                <w:lang w:eastAsia="en-US"/>
              </w:rPr>
              <w:t>No</w:t>
            </w:r>
            <w:proofErr w:type="gramEnd"/>
            <w:r w:rsidRPr="004B6E81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A7261F" w:rsidRPr="00E56E7C" w14:paraId="754E53E3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71DFF47D" w14:textId="5DF34F90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Political participation</w:t>
            </w:r>
          </w:p>
        </w:tc>
        <w:tc>
          <w:tcPr>
            <w:tcW w:w="5052" w:type="dxa"/>
            <w:hideMark/>
          </w:tcPr>
          <w:p w14:paraId="37B3519A" w14:textId="42052A5B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Yes or No</w:t>
            </w:r>
            <w:r w:rsidR="00785BBC">
              <w:rPr>
                <w:rFonts w:eastAsiaTheme="minorHAnsi"/>
                <w:lang w:eastAsia="en-US"/>
              </w:rPr>
              <w:t xml:space="preserve"> (</w:t>
            </w:r>
            <w:r w:rsidR="00785BBC" w:rsidRPr="004D462C">
              <w:rPr>
                <w:rFonts w:eastAsiaTheme="minorHAnsi"/>
                <w:i/>
                <w:iCs/>
                <w:lang w:eastAsia="en-US"/>
              </w:rPr>
              <w:t>includes studies of political participation</w:t>
            </w:r>
            <w:r w:rsidR="004D462C" w:rsidRPr="004D462C">
              <w:rPr>
                <w:rFonts w:eastAsiaTheme="minorHAnsi"/>
                <w:i/>
                <w:iCs/>
                <w:lang w:eastAsia="en-US"/>
              </w:rPr>
              <w:t xml:space="preserve">, </w:t>
            </w:r>
            <w:r w:rsidR="004D462C" w:rsidRPr="004D462C">
              <w:rPr>
                <w:rFonts w:eastAsiaTheme="minorHAnsi"/>
                <w:i/>
                <w:iCs/>
                <w:lang w:eastAsia="en-US"/>
              </w:rPr>
              <w:t>belonging and citizenship</w:t>
            </w:r>
            <w:r w:rsidR="004D462C" w:rsidRPr="004D462C">
              <w:rPr>
                <w:rFonts w:eastAsiaTheme="minorHAnsi"/>
                <w:lang w:eastAsia="en-US"/>
              </w:rPr>
              <w:t>)</w:t>
            </w:r>
          </w:p>
        </w:tc>
      </w:tr>
      <w:tr w:rsidR="00A7261F" w:rsidRPr="00E56E7C" w14:paraId="7C32B9A0" w14:textId="77777777" w:rsidTr="00042ED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58F52E97" w14:textId="77777777" w:rsidR="00A7261F" w:rsidRPr="004B6E81" w:rsidRDefault="00A7261F" w:rsidP="00042ED2">
            <w:pPr>
              <w:spacing w:line="276" w:lineRule="auto"/>
              <w:rPr>
                <w:rFonts w:eastAsiaTheme="minorHAnsi"/>
                <w:b w:val="0"/>
                <w:bCs w:val="0"/>
                <w:lang w:eastAsia="en-US"/>
              </w:rPr>
            </w:pPr>
            <w:r w:rsidRPr="004B6E81">
              <w:rPr>
                <w:rFonts w:eastAsiaTheme="minorHAnsi"/>
                <w:b w:val="0"/>
                <w:bCs w:val="0"/>
                <w:lang w:eastAsia="en-US"/>
              </w:rPr>
              <w:t>Skills development</w:t>
            </w:r>
          </w:p>
        </w:tc>
        <w:tc>
          <w:tcPr>
            <w:tcW w:w="5052" w:type="dxa"/>
            <w:hideMark/>
          </w:tcPr>
          <w:p w14:paraId="51092BE6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Yes or No</w:t>
            </w:r>
          </w:p>
          <w:p w14:paraId="67E5F69C" w14:textId="77777777" w:rsidR="00A7261F" w:rsidRPr="004B6E81" w:rsidRDefault="00A7261F" w:rsidP="00042E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B6E81">
              <w:rPr>
                <w:rFonts w:eastAsiaTheme="minorHAnsi"/>
                <w:lang w:eastAsia="en-US"/>
              </w:rPr>
              <w:t>(</w:t>
            </w:r>
            <w:r w:rsidRPr="004B6E81">
              <w:rPr>
                <w:rFonts w:eastAsiaTheme="minorHAnsi"/>
                <w:i/>
                <w:iCs/>
                <w:lang w:eastAsia="en-US"/>
              </w:rPr>
              <w:t>e.g., ICT, language, sports</w:t>
            </w:r>
            <w:r w:rsidRPr="004B6E81">
              <w:rPr>
                <w:rFonts w:eastAsiaTheme="minorHAnsi"/>
                <w:lang w:eastAsia="en-US"/>
              </w:rPr>
              <w:t>)</w:t>
            </w:r>
          </w:p>
        </w:tc>
      </w:tr>
    </w:tbl>
    <w:p w14:paraId="1766CC22" w14:textId="77777777" w:rsidR="00556962" w:rsidRDefault="00556962"/>
    <w:sectPr w:rsidR="00556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1F"/>
    <w:rsid w:val="002452F2"/>
    <w:rsid w:val="00410661"/>
    <w:rsid w:val="004D1296"/>
    <w:rsid w:val="004D462C"/>
    <w:rsid w:val="00556962"/>
    <w:rsid w:val="00785BBC"/>
    <w:rsid w:val="007A0CE4"/>
    <w:rsid w:val="00971C77"/>
    <w:rsid w:val="00A7261F"/>
    <w:rsid w:val="00AA094E"/>
    <w:rsid w:val="00B519A5"/>
    <w:rsid w:val="00E04973"/>
    <w:rsid w:val="00F4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C381F"/>
  <w15:chartTrackingRefBased/>
  <w15:docId w15:val="{21D862C2-4DC4-48BB-99F6-6C158535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61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726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dTable1Light-Accent5">
    <w:name w:val="Grid Table 1 Light Accent 5"/>
    <w:basedOn w:val="TableNormal"/>
    <w:uiPriority w:val="46"/>
    <w:rsid w:val="00A7261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Kalocsanyiova</dc:creator>
  <cp:keywords/>
  <dc:description/>
  <cp:lastModifiedBy>Erika Kalocsanyiova</cp:lastModifiedBy>
  <cp:revision>11</cp:revision>
  <dcterms:created xsi:type="dcterms:W3CDTF">2022-11-28T16:53:00Z</dcterms:created>
  <dcterms:modified xsi:type="dcterms:W3CDTF">2022-12-12T10:39:00Z</dcterms:modified>
</cp:coreProperties>
</file>