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E9A424E" w14:textId="4C7472CB" w:rsidR="0007494D" w:rsidRPr="005B4A1D" w:rsidRDefault="00CC49BD" w:rsidP="0007494D">
      <w:pPr>
        <w:rPr>
          <w:b/>
        </w:rPr>
      </w:pPr>
      <w:r>
        <w:rPr>
          <w:b/>
        </w:rPr>
        <w:t>Supplementary Material</w:t>
      </w:r>
    </w:p>
    <w:sdt>
      <w:sdtPr>
        <w:rPr>
          <w:rFonts w:ascii="Times New Roman" w:eastAsia="Times New Roman" w:hAnsi="Times New Roman" w:cs="Times New Roman"/>
          <w:b w:val="0"/>
          <w:color w:val="auto"/>
          <w:sz w:val="24"/>
          <w:szCs w:val="24"/>
          <w:lang w:val="en"/>
        </w:rPr>
        <w:id w:val="1762254143"/>
        <w:docPartObj>
          <w:docPartGallery w:val="Table of Contents"/>
          <w:docPartUnique/>
        </w:docPartObj>
      </w:sdtPr>
      <w:sdtEndPr>
        <w:rPr>
          <w:bCs/>
          <w:noProof/>
          <w:color w:val="000000" w:themeColor="text1"/>
        </w:rPr>
      </w:sdtEndPr>
      <w:sdtContent>
        <w:p w14:paraId="57565E2A" w14:textId="481F74E2" w:rsidR="0007494D" w:rsidRPr="0007494D" w:rsidRDefault="0007494D" w:rsidP="0007494D">
          <w:pPr>
            <w:pStyle w:val="TOCHeading"/>
            <w:rPr>
              <w:rFonts w:ascii="Times New Roman" w:hAnsi="Times New Roman" w:cs="Times New Roman"/>
              <w:b w:val="0"/>
              <w:color w:val="000000" w:themeColor="text1"/>
              <w:sz w:val="24"/>
              <w:szCs w:val="24"/>
            </w:rPr>
          </w:pPr>
          <w:r w:rsidRPr="0007494D">
            <w:rPr>
              <w:rFonts w:ascii="Times New Roman" w:hAnsi="Times New Roman" w:cs="Times New Roman"/>
              <w:b w:val="0"/>
              <w:color w:val="000000" w:themeColor="text1"/>
              <w:sz w:val="24"/>
              <w:szCs w:val="24"/>
            </w:rPr>
            <w:t>Contents</w:t>
          </w:r>
        </w:p>
        <w:p w14:paraId="4A5B1171" w14:textId="65F10E2E" w:rsidR="00012A6D" w:rsidRDefault="0007494D" w:rsidP="00012A6D">
          <w:pPr>
            <w:pStyle w:val="TOC1"/>
            <w:rPr>
              <w:rFonts w:asciiTheme="minorHAnsi" w:eastAsiaTheme="minorEastAsia" w:hAnsiTheme="minorHAnsi" w:cstheme="minorBidi"/>
              <w:kern w:val="2"/>
              <w:lang w:val="en-SE" w:eastAsia="en-SE"/>
              <w14:ligatures w14:val="standardContextual"/>
            </w:rPr>
          </w:pPr>
          <w:r w:rsidRPr="0007494D">
            <w:rPr>
              <w:noProof w:val="0"/>
              <w:color w:val="000000" w:themeColor="text1"/>
            </w:rPr>
            <w:fldChar w:fldCharType="begin"/>
          </w:r>
          <w:r w:rsidRPr="0007494D">
            <w:rPr>
              <w:color w:val="000000" w:themeColor="text1"/>
            </w:rPr>
            <w:instrText xml:space="preserve"> TOC \o "1-3" \h \z \u </w:instrText>
          </w:r>
          <w:r w:rsidRPr="0007494D">
            <w:rPr>
              <w:noProof w:val="0"/>
              <w:color w:val="000000" w:themeColor="text1"/>
            </w:rPr>
            <w:fldChar w:fldCharType="separate"/>
          </w:r>
          <w:hyperlink w:anchor="_Toc178537409" w:history="1">
            <w:r w:rsidR="00012A6D" w:rsidRPr="006E107F">
              <w:rPr>
                <w:rStyle w:val="Hyperlink"/>
                <w:rFonts w:eastAsia="Calibri"/>
                <w:lang w:eastAsia="sv-SE"/>
              </w:rPr>
              <w:t>Table S1.  Description of municipality-level study measures.</w:t>
            </w:r>
            <w:r w:rsidR="00012A6D">
              <w:rPr>
                <w:webHidden/>
              </w:rPr>
              <w:tab/>
            </w:r>
            <w:r w:rsidR="00012A6D">
              <w:rPr>
                <w:webHidden/>
              </w:rPr>
              <w:fldChar w:fldCharType="begin"/>
            </w:r>
            <w:r w:rsidR="00012A6D">
              <w:rPr>
                <w:webHidden/>
              </w:rPr>
              <w:instrText xml:space="preserve"> PAGEREF _Toc178537409 \h </w:instrText>
            </w:r>
            <w:r w:rsidR="00012A6D">
              <w:rPr>
                <w:webHidden/>
              </w:rPr>
            </w:r>
            <w:r w:rsidR="00012A6D">
              <w:rPr>
                <w:webHidden/>
              </w:rPr>
              <w:fldChar w:fldCharType="separate"/>
            </w:r>
            <w:r w:rsidR="00B05349">
              <w:rPr>
                <w:webHidden/>
              </w:rPr>
              <w:t>1</w:t>
            </w:r>
            <w:r w:rsidR="00012A6D">
              <w:rPr>
                <w:webHidden/>
              </w:rPr>
              <w:fldChar w:fldCharType="end"/>
            </w:r>
          </w:hyperlink>
        </w:p>
        <w:p w14:paraId="22B8FFC8" w14:textId="2D0F8E27" w:rsidR="00012A6D" w:rsidRPr="00012A6D" w:rsidRDefault="00000000" w:rsidP="00012A6D">
          <w:pPr>
            <w:pStyle w:val="TOC1"/>
            <w:rPr>
              <w:rFonts w:asciiTheme="minorHAnsi" w:eastAsiaTheme="minorEastAsia" w:hAnsiTheme="minorHAnsi" w:cstheme="minorBidi"/>
              <w:kern w:val="2"/>
              <w:lang w:val="en-SE" w:eastAsia="en-SE"/>
              <w14:ligatures w14:val="standardContextual"/>
            </w:rPr>
          </w:pPr>
          <w:hyperlink w:anchor="_Toc178537410" w:history="1">
            <w:r w:rsidR="00012A6D" w:rsidRPr="00012A6D">
              <w:rPr>
                <w:rStyle w:val="Hyperlink"/>
              </w:rPr>
              <w:t>Table S2. Twenty high-crime-increase and low-crime-increase municipalities and their municipality classification based on the Swedish Association of Local Authorities and Regions (Sveriges Kommuner och Landsting, 2016). Major municipality groupings are big cities (A), medium-sized cities and municipalities near medium-sized cities (B), and smaller towns/urban areas and rural municipalities (C).</w:t>
            </w:r>
            <w:r w:rsidR="00012A6D" w:rsidRPr="00012A6D">
              <w:rPr>
                <w:webHidden/>
              </w:rPr>
              <w:tab/>
            </w:r>
            <w:r w:rsidR="00012A6D" w:rsidRPr="00012A6D">
              <w:rPr>
                <w:webHidden/>
              </w:rPr>
              <w:fldChar w:fldCharType="begin"/>
            </w:r>
            <w:r w:rsidR="00012A6D" w:rsidRPr="00012A6D">
              <w:rPr>
                <w:webHidden/>
              </w:rPr>
              <w:instrText xml:space="preserve"> PAGEREF _Toc178537410 \h </w:instrText>
            </w:r>
            <w:r w:rsidR="00012A6D" w:rsidRPr="00012A6D">
              <w:rPr>
                <w:webHidden/>
              </w:rPr>
            </w:r>
            <w:r w:rsidR="00012A6D" w:rsidRPr="00012A6D">
              <w:rPr>
                <w:webHidden/>
              </w:rPr>
              <w:fldChar w:fldCharType="separate"/>
            </w:r>
            <w:r w:rsidR="00B05349">
              <w:rPr>
                <w:webHidden/>
              </w:rPr>
              <w:t>2</w:t>
            </w:r>
            <w:r w:rsidR="00012A6D" w:rsidRPr="00012A6D">
              <w:rPr>
                <w:webHidden/>
              </w:rPr>
              <w:fldChar w:fldCharType="end"/>
            </w:r>
          </w:hyperlink>
        </w:p>
        <w:p w14:paraId="2E396C6E" w14:textId="524C283F" w:rsidR="00012A6D" w:rsidRDefault="00000000" w:rsidP="00012A6D">
          <w:pPr>
            <w:pStyle w:val="TOC1"/>
            <w:rPr>
              <w:rFonts w:asciiTheme="minorHAnsi" w:eastAsiaTheme="minorEastAsia" w:hAnsiTheme="minorHAnsi" w:cstheme="minorBidi"/>
              <w:kern w:val="2"/>
              <w:lang w:val="en-SE" w:eastAsia="en-SE"/>
              <w14:ligatures w14:val="standardContextual"/>
            </w:rPr>
          </w:pPr>
          <w:hyperlink w:anchor="_Toc178537411" w:history="1">
            <w:r w:rsidR="00012A6D" w:rsidRPr="006E107F">
              <w:rPr>
                <w:rStyle w:val="Hyperlink"/>
              </w:rPr>
              <w:t>Table S3. Models of the association between percent foreign-born and violent crimes per 100,000 in Swedish municipalities from 2000 to 2020. Observations consisted of municipality-years and were limited to municipality-years with complete data on the modeled variables (</w:t>
            </w:r>
            <w:r w:rsidR="00012A6D" w:rsidRPr="006E107F">
              <w:rPr>
                <w:rStyle w:val="Hyperlink"/>
                <w:i/>
              </w:rPr>
              <w:t>n</w:t>
            </w:r>
            <w:r w:rsidR="00012A6D" w:rsidRPr="006E107F">
              <w:rPr>
                <w:rStyle w:val="Hyperlink"/>
              </w:rPr>
              <w:t xml:space="preserve"> = 5541 observations).</w:t>
            </w:r>
            <w:r w:rsidR="00012A6D">
              <w:rPr>
                <w:webHidden/>
              </w:rPr>
              <w:tab/>
            </w:r>
            <w:r w:rsidR="00012A6D">
              <w:rPr>
                <w:webHidden/>
              </w:rPr>
              <w:fldChar w:fldCharType="begin"/>
            </w:r>
            <w:r w:rsidR="00012A6D">
              <w:rPr>
                <w:webHidden/>
              </w:rPr>
              <w:instrText xml:space="preserve"> PAGEREF _Toc178537411 \h </w:instrText>
            </w:r>
            <w:r w:rsidR="00012A6D">
              <w:rPr>
                <w:webHidden/>
              </w:rPr>
            </w:r>
            <w:r w:rsidR="00012A6D">
              <w:rPr>
                <w:webHidden/>
              </w:rPr>
              <w:fldChar w:fldCharType="separate"/>
            </w:r>
            <w:r w:rsidR="00B05349">
              <w:rPr>
                <w:webHidden/>
              </w:rPr>
              <w:t>4</w:t>
            </w:r>
            <w:r w:rsidR="00012A6D">
              <w:rPr>
                <w:webHidden/>
              </w:rPr>
              <w:fldChar w:fldCharType="end"/>
            </w:r>
          </w:hyperlink>
        </w:p>
        <w:p w14:paraId="6C018A74" w14:textId="3FE5261A" w:rsidR="00012A6D" w:rsidRDefault="00000000" w:rsidP="00012A6D">
          <w:pPr>
            <w:pStyle w:val="TOC1"/>
            <w:rPr>
              <w:rFonts w:asciiTheme="minorHAnsi" w:eastAsiaTheme="minorEastAsia" w:hAnsiTheme="minorHAnsi" w:cstheme="minorBidi"/>
              <w:kern w:val="2"/>
              <w:lang w:val="en-SE" w:eastAsia="en-SE"/>
              <w14:ligatures w14:val="standardContextual"/>
            </w:rPr>
          </w:pPr>
          <w:hyperlink w:anchor="_Toc178537412" w:history="1">
            <w:r w:rsidR="00012A6D" w:rsidRPr="006E107F">
              <w:rPr>
                <w:rStyle w:val="Hyperlink"/>
              </w:rPr>
              <w:t>Table S4. Frequency of municipality classification based on the Swedish Association of Local Authorities and Regions (Sveriges Kommuner och Landsting, 2016), by high-/low-crime-increase municipality type.</w:t>
            </w:r>
            <w:r w:rsidR="00012A6D">
              <w:rPr>
                <w:webHidden/>
              </w:rPr>
              <w:tab/>
            </w:r>
            <w:r w:rsidR="00012A6D">
              <w:rPr>
                <w:webHidden/>
              </w:rPr>
              <w:fldChar w:fldCharType="begin"/>
            </w:r>
            <w:r w:rsidR="00012A6D">
              <w:rPr>
                <w:webHidden/>
              </w:rPr>
              <w:instrText xml:space="preserve"> PAGEREF _Toc178537412 \h </w:instrText>
            </w:r>
            <w:r w:rsidR="00012A6D">
              <w:rPr>
                <w:webHidden/>
              </w:rPr>
            </w:r>
            <w:r w:rsidR="00012A6D">
              <w:rPr>
                <w:webHidden/>
              </w:rPr>
              <w:fldChar w:fldCharType="separate"/>
            </w:r>
            <w:r w:rsidR="00B05349">
              <w:rPr>
                <w:webHidden/>
              </w:rPr>
              <w:t>6</w:t>
            </w:r>
            <w:r w:rsidR="00012A6D">
              <w:rPr>
                <w:webHidden/>
              </w:rPr>
              <w:fldChar w:fldCharType="end"/>
            </w:r>
          </w:hyperlink>
        </w:p>
        <w:p w14:paraId="276768D8" w14:textId="507EA716" w:rsidR="0007494D" w:rsidRPr="0007494D" w:rsidRDefault="0007494D" w:rsidP="0007494D">
          <w:pPr>
            <w:ind w:right="-279"/>
            <w:rPr>
              <w:color w:val="000000" w:themeColor="text1"/>
            </w:rPr>
          </w:pPr>
          <w:r w:rsidRPr="0007494D">
            <w:rPr>
              <w:bCs/>
              <w:noProof/>
              <w:color w:val="000000" w:themeColor="text1"/>
            </w:rPr>
            <w:fldChar w:fldCharType="end"/>
          </w:r>
          <w:r w:rsidRPr="0007494D">
            <w:rPr>
              <w:bCs/>
              <w:noProof/>
              <w:color w:val="000000" w:themeColor="text1"/>
            </w:rPr>
            <w:t xml:space="preserve">Figure S1. </w:t>
          </w:r>
          <w:r w:rsidRPr="0007494D">
            <w:rPr>
              <w:color w:val="000000" w:themeColor="text1"/>
            </w:rPr>
            <w:t>Percent non-EU-born residents as portion of all foreign-born residents and crime rate 2000-2020 by high-crime increase and low-crime increase municipality</w:t>
          </w:r>
          <w:r>
            <w:rPr>
              <w:color w:val="000000" w:themeColor="text1"/>
            </w:rPr>
            <w:t>……………………...…</w:t>
          </w:r>
          <w:r w:rsidR="007A2502">
            <w:rPr>
              <w:color w:val="000000" w:themeColor="text1"/>
            </w:rPr>
            <w:t>6</w:t>
          </w:r>
        </w:p>
      </w:sdtContent>
    </w:sdt>
    <w:p w14:paraId="21C07C38" w14:textId="77777777" w:rsidR="0007494D" w:rsidRDefault="0007494D" w:rsidP="0007494D"/>
    <w:p w14:paraId="6FA267F7" w14:textId="77777777" w:rsidR="0007494D" w:rsidRDefault="0007494D" w:rsidP="0007494D"/>
    <w:p w14:paraId="396F627E" w14:textId="358D815E" w:rsidR="0007494D" w:rsidRPr="0007494D" w:rsidRDefault="0007494D" w:rsidP="0007494D">
      <w:pPr>
        <w:sectPr w:rsidR="0007494D" w:rsidRPr="0007494D" w:rsidSect="0007494D">
          <w:footerReference w:type="default" r:id="rId11"/>
          <w:pgSz w:w="12240" w:h="15840"/>
          <w:pgMar w:top="1440" w:right="1440" w:bottom="1440" w:left="1440" w:header="708" w:footer="708" w:gutter="0"/>
          <w:pgNumType w:start="1"/>
          <w:cols w:space="720"/>
          <w:docGrid w:linePitch="326"/>
        </w:sectPr>
      </w:pPr>
    </w:p>
    <w:tbl>
      <w:tblPr>
        <w:tblW w:w="11430" w:type="dxa"/>
        <w:tblInd w:w="-567" w:type="dxa"/>
        <w:tblLayout w:type="fixed"/>
        <w:tblCellMar>
          <w:left w:w="70" w:type="dxa"/>
          <w:right w:w="70" w:type="dxa"/>
        </w:tblCellMar>
        <w:tblLook w:val="04A0" w:firstRow="1" w:lastRow="0" w:firstColumn="1" w:lastColumn="0" w:noHBand="0" w:noVBand="1"/>
      </w:tblPr>
      <w:tblGrid>
        <w:gridCol w:w="2970"/>
        <w:gridCol w:w="1980"/>
        <w:gridCol w:w="6480"/>
      </w:tblGrid>
      <w:tr w:rsidR="00012A6D" w14:paraId="674B7B36" w14:textId="77777777" w:rsidTr="003B5D6A">
        <w:trPr>
          <w:trHeight w:val="80"/>
        </w:trPr>
        <w:tc>
          <w:tcPr>
            <w:tcW w:w="11430" w:type="dxa"/>
            <w:gridSpan w:val="3"/>
            <w:tcBorders>
              <w:top w:val="single" w:sz="4" w:space="0" w:color="auto"/>
              <w:left w:val="nil"/>
              <w:bottom w:val="single" w:sz="4" w:space="0" w:color="auto"/>
              <w:right w:val="nil"/>
            </w:tcBorders>
            <w:noWrap/>
            <w:hideMark/>
          </w:tcPr>
          <w:p w14:paraId="1C759E6D" w14:textId="77777777" w:rsidR="00012A6D" w:rsidRPr="001840F6" w:rsidRDefault="00012A6D" w:rsidP="00012A6D">
            <w:pPr>
              <w:pStyle w:val="Heading1"/>
              <w:rPr>
                <w:color w:val="000000"/>
                <w:lang w:eastAsia="sv-SE"/>
              </w:rPr>
            </w:pPr>
            <w:bookmarkStart w:id="0" w:name="_Toc178537409"/>
            <w:r w:rsidRPr="7FF2DF3E">
              <w:rPr>
                <w:rFonts w:eastAsia="Calibri"/>
                <w:lang w:eastAsia="sv-SE"/>
              </w:rPr>
              <w:lastRenderedPageBreak/>
              <w:t xml:space="preserve">Table </w:t>
            </w:r>
            <w:r>
              <w:rPr>
                <w:rFonts w:eastAsia="Calibri"/>
                <w:lang w:eastAsia="sv-SE"/>
              </w:rPr>
              <w:t>S</w:t>
            </w:r>
            <w:r w:rsidRPr="7FF2DF3E">
              <w:rPr>
                <w:rFonts w:eastAsia="Calibri"/>
                <w:lang w:eastAsia="sv-SE"/>
              </w:rPr>
              <w:t>1.  Description of municipality-level study measures.</w:t>
            </w:r>
            <w:bookmarkEnd w:id="0"/>
          </w:p>
        </w:tc>
      </w:tr>
      <w:tr w:rsidR="00012A6D" w14:paraId="3442EBFD" w14:textId="77777777" w:rsidTr="003B5D6A">
        <w:trPr>
          <w:trHeight w:val="360"/>
        </w:trPr>
        <w:tc>
          <w:tcPr>
            <w:tcW w:w="2970" w:type="dxa"/>
            <w:tcBorders>
              <w:top w:val="single" w:sz="4" w:space="0" w:color="auto"/>
              <w:left w:val="nil"/>
              <w:bottom w:val="nil"/>
              <w:right w:val="nil"/>
            </w:tcBorders>
            <w:noWrap/>
            <w:hideMark/>
          </w:tcPr>
          <w:p w14:paraId="55C2A89F" w14:textId="77777777" w:rsidR="00012A6D" w:rsidRPr="00012A6D" w:rsidRDefault="00012A6D" w:rsidP="003B5D6A">
            <w:pPr>
              <w:rPr>
                <w:rFonts w:eastAsia="Calibri" w:cstheme="minorBidi"/>
                <w:color w:val="000000"/>
                <w:sz w:val="22"/>
                <w:szCs w:val="22"/>
                <w:lang w:val="en-US" w:eastAsia="sv-SE"/>
              </w:rPr>
            </w:pPr>
            <w:r w:rsidRPr="00012A6D">
              <w:rPr>
                <w:rFonts w:eastAsia="Calibri"/>
                <w:color w:val="000000" w:themeColor="text1"/>
                <w:sz w:val="22"/>
                <w:szCs w:val="22"/>
                <w:lang w:val="en-US" w:eastAsia="sv-SE"/>
              </w:rPr>
              <w:t> Measure</w:t>
            </w:r>
          </w:p>
        </w:tc>
        <w:tc>
          <w:tcPr>
            <w:tcW w:w="1980" w:type="dxa"/>
            <w:tcBorders>
              <w:top w:val="single" w:sz="4" w:space="0" w:color="auto"/>
              <w:left w:val="nil"/>
              <w:bottom w:val="nil"/>
              <w:right w:val="nil"/>
            </w:tcBorders>
            <w:noWrap/>
            <w:hideMark/>
          </w:tcPr>
          <w:p w14:paraId="27CBCC15" w14:textId="77777777" w:rsidR="00012A6D" w:rsidRPr="00012A6D" w:rsidRDefault="00012A6D" w:rsidP="003B5D6A">
            <w:pPr>
              <w:rPr>
                <w:rFonts w:cstheme="minorBidi"/>
                <w:color w:val="000000"/>
                <w:sz w:val="22"/>
                <w:szCs w:val="22"/>
                <w:lang w:val="en-US" w:eastAsia="sv-SE"/>
              </w:rPr>
            </w:pPr>
            <w:r w:rsidRPr="00012A6D">
              <w:rPr>
                <w:rFonts w:cstheme="minorBidi"/>
                <w:color w:val="000000" w:themeColor="text1"/>
                <w:sz w:val="22"/>
                <w:szCs w:val="22"/>
                <w:lang w:val="en-US" w:eastAsia="sv-SE"/>
              </w:rPr>
              <w:t>Source</w:t>
            </w:r>
          </w:p>
        </w:tc>
        <w:tc>
          <w:tcPr>
            <w:tcW w:w="6480" w:type="dxa"/>
            <w:tcBorders>
              <w:top w:val="single" w:sz="4" w:space="0" w:color="auto"/>
              <w:left w:val="nil"/>
              <w:bottom w:val="nil"/>
              <w:right w:val="nil"/>
            </w:tcBorders>
            <w:noWrap/>
            <w:hideMark/>
          </w:tcPr>
          <w:p w14:paraId="5060FFD2" w14:textId="77777777" w:rsidR="00012A6D" w:rsidRPr="00012A6D" w:rsidRDefault="00012A6D" w:rsidP="003B5D6A">
            <w:pPr>
              <w:rPr>
                <w:rFonts w:cstheme="minorBidi"/>
                <w:color w:val="000000"/>
                <w:sz w:val="22"/>
                <w:szCs w:val="22"/>
                <w:lang w:val="en-US" w:eastAsia="sv-SE"/>
              </w:rPr>
            </w:pPr>
            <w:r w:rsidRPr="00012A6D">
              <w:rPr>
                <w:rFonts w:cstheme="minorBidi"/>
                <w:color w:val="000000" w:themeColor="text1"/>
                <w:sz w:val="22"/>
                <w:szCs w:val="22"/>
                <w:lang w:val="en-US" w:eastAsia="sv-SE"/>
              </w:rPr>
              <w:t>Description</w:t>
            </w:r>
          </w:p>
        </w:tc>
      </w:tr>
      <w:tr w:rsidR="00012A6D" w14:paraId="5F98129F" w14:textId="77777777" w:rsidTr="003B5D6A">
        <w:trPr>
          <w:cantSplit/>
          <w:trHeight w:val="727"/>
        </w:trPr>
        <w:tc>
          <w:tcPr>
            <w:tcW w:w="2970" w:type="dxa"/>
            <w:tcBorders>
              <w:top w:val="single" w:sz="4" w:space="0" w:color="auto"/>
              <w:left w:val="nil"/>
              <w:bottom w:val="nil"/>
              <w:right w:val="nil"/>
            </w:tcBorders>
            <w:hideMark/>
          </w:tcPr>
          <w:p w14:paraId="06641471" w14:textId="77777777" w:rsidR="00012A6D" w:rsidRPr="00012A6D" w:rsidRDefault="00012A6D" w:rsidP="003B5D6A">
            <w:pPr>
              <w:rPr>
                <w:rFonts w:cstheme="minorBidi"/>
                <w:color w:val="000000"/>
                <w:sz w:val="22"/>
                <w:szCs w:val="22"/>
                <w:lang w:val="en-US" w:eastAsia="sv-SE"/>
              </w:rPr>
            </w:pPr>
            <w:r w:rsidRPr="00012A6D">
              <w:rPr>
                <w:color w:val="000000" w:themeColor="text1"/>
                <w:sz w:val="22"/>
                <w:szCs w:val="22"/>
                <w:lang w:val="en-US" w:eastAsia="sv-SE"/>
              </w:rPr>
              <w:t xml:space="preserve">Violent crimes per 100,000 </w:t>
            </w:r>
          </w:p>
        </w:tc>
        <w:tc>
          <w:tcPr>
            <w:tcW w:w="1980" w:type="dxa"/>
            <w:tcBorders>
              <w:top w:val="single" w:sz="4" w:space="0" w:color="auto"/>
              <w:left w:val="nil"/>
              <w:bottom w:val="nil"/>
              <w:right w:val="nil"/>
            </w:tcBorders>
            <w:hideMark/>
          </w:tcPr>
          <w:p w14:paraId="4870EA1F" w14:textId="77777777" w:rsidR="00012A6D" w:rsidRPr="00012A6D" w:rsidRDefault="00012A6D" w:rsidP="003B5D6A">
            <w:pPr>
              <w:tabs>
                <w:tab w:val="decimal" w:pos="184"/>
              </w:tabs>
              <w:rPr>
                <w:color w:val="000000"/>
                <w:sz w:val="22"/>
                <w:szCs w:val="22"/>
                <w:lang w:val="en-US" w:eastAsia="sv-SE"/>
              </w:rPr>
            </w:pPr>
            <w:r w:rsidRPr="00012A6D">
              <w:rPr>
                <w:color w:val="000000" w:themeColor="text1"/>
                <w:sz w:val="22"/>
                <w:szCs w:val="22"/>
                <w:lang w:val="en-US" w:eastAsia="sv-SE"/>
              </w:rPr>
              <w:t>National Council of Crime Prevention</w:t>
            </w:r>
          </w:p>
        </w:tc>
        <w:tc>
          <w:tcPr>
            <w:tcW w:w="6480" w:type="dxa"/>
            <w:tcBorders>
              <w:top w:val="single" w:sz="4" w:space="0" w:color="auto"/>
              <w:left w:val="nil"/>
              <w:bottom w:val="nil"/>
              <w:right w:val="nil"/>
            </w:tcBorders>
            <w:hideMark/>
          </w:tcPr>
          <w:p w14:paraId="2ED29482" w14:textId="77777777" w:rsidR="00012A6D" w:rsidRPr="00012A6D" w:rsidRDefault="00012A6D" w:rsidP="003B5D6A">
            <w:pPr>
              <w:rPr>
                <w:rFonts w:eastAsiaTheme="minorEastAsia"/>
                <w:sz w:val="22"/>
                <w:szCs w:val="22"/>
                <w:lang w:val="en-US"/>
              </w:rPr>
            </w:pPr>
            <w:r w:rsidRPr="00012A6D">
              <w:rPr>
                <w:color w:val="000000" w:themeColor="text1"/>
                <w:sz w:val="22"/>
                <w:szCs w:val="22"/>
                <w:lang w:val="en-US" w:eastAsia="sv-SE"/>
              </w:rPr>
              <w:t xml:space="preserve">Violent crimes include </w:t>
            </w:r>
            <w:r w:rsidRPr="00012A6D">
              <w:rPr>
                <w:sz w:val="22"/>
                <w:szCs w:val="22"/>
                <w:lang w:val="en-US"/>
              </w:rPr>
              <w:t xml:space="preserve">Chapter 3 of the Swedish Penal Code. This definition includes the vast majority of crimes with elements of physical violence committed in Sweden. This includes both the most serious violent crimes such as murder and manslaughter and less serious crimes such as various types of assault. </w:t>
            </w:r>
            <w:r w:rsidRPr="00012A6D">
              <w:rPr>
                <w:color w:val="000000" w:themeColor="text1"/>
                <w:sz w:val="22"/>
                <w:szCs w:val="22"/>
                <w:lang w:val="en-US" w:eastAsia="sv-SE"/>
              </w:rPr>
              <w:t>Measured annually from 1997 to 2020.</w:t>
            </w:r>
          </w:p>
        </w:tc>
      </w:tr>
      <w:tr w:rsidR="00012A6D" w14:paraId="662E42D7" w14:textId="77777777" w:rsidTr="003B5D6A">
        <w:trPr>
          <w:cantSplit/>
          <w:trHeight w:val="522"/>
        </w:trPr>
        <w:tc>
          <w:tcPr>
            <w:tcW w:w="2970" w:type="dxa"/>
            <w:hideMark/>
          </w:tcPr>
          <w:p w14:paraId="680F3DF8" w14:textId="77777777" w:rsidR="00012A6D" w:rsidRPr="00012A6D" w:rsidRDefault="00012A6D" w:rsidP="003B5D6A">
            <w:pPr>
              <w:rPr>
                <w:color w:val="000000"/>
                <w:sz w:val="22"/>
                <w:szCs w:val="22"/>
                <w:lang w:val="en-US" w:eastAsia="sv-SE"/>
              </w:rPr>
            </w:pPr>
            <w:r w:rsidRPr="00012A6D">
              <w:rPr>
                <w:color w:val="000000" w:themeColor="text1"/>
                <w:sz w:val="22"/>
                <w:szCs w:val="22"/>
                <w:lang w:val="en-US" w:eastAsia="sv-SE"/>
              </w:rPr>
              <w:t>Percent foreign-born</w:t>
            </w:r>
          </w:p>
        </w:tc>
        <w:tc>
          <w:tcPr>
            <w:tcW w:w="1980" w:type="dxa"/>
            <w:hideMark/>
          </w:tcPr>
          <w:p w14:paraId="2BC935A0" w14:textId="77777777" w:rsidR="00012A6D" w:rsidRPr="00012A6D" w:rsidRDefault="00012A6D" w:rsidP="003B5D6A">
            <w:pPr>
              <w:tabs>
                <w:tab w:val="decimal" w:pos="184"/>
              </w:tabs>
              <w:rPr>
                <w:color w:val="000000"/>
                <w:sz w:val="22"/>
                <w:szCs w:val="22"/>
                <w:lang w:val="en-US" w:eastAsia="sv-SE"/>
              </w:rPr>
            </w:pPr>
            <w:r w:rsidRPr="00012A6D">
              <w:rPr>
                <w:color w:val="000000" w:themeColor="text1"/>
                <w:sz w:val="22"/>
                <w:szCs w:val="22"/>
                <w:lang w:val="en-US" w:eastAsia="sv-SE"/>
              </w:rPr>
              <w:t>Statistics Sweden</w:t>
            </w:r>
          </w:p>
        </w:tc>
        <w:tc>
          <w:tcPr>
            <w:tcW w:w="6480" w:type="dxa"/>
            <w:hideMark/>
          </w:tcPr>
          <w:p w14:paraId="611B0F7E" w14:textId="77777777" w:rsidR="00012A6D" w:rsidRPr="00012A6D" w:rsidRDefault="00012A6D" w:rsidP="003B5D6A">
            <w:pPr>
              <w:rPr>
                <w:color w:val="000000"/>
                <w:sz w:val="22"/>
                <w:szCs w:val="22"/>
                <w:lang w:val="en-US" w:eastAsia="sv-SE"/>
              </w:rPr>
            </w:pPr>
            <w:r w:rsidRPr="00012A6D">
              <w:rPr>
                <w:sz w:val="22"/>
                <w:szCs w:val="22"/>
                <w:lang w:val="en-US"/>
              </w:rPr>
              <w:t>The number of residents born outside of Sweden, according to the Swedish population register, divided by the total number of residents</w:t>
            </w:r>
            <w:r w:rsidRPr="00012A6D">
              <w:rPr>
                <w:color w:val="000000" w:themeColor="text1"/>
                <w:sz w:val="22"/>
                <w:szCs w:val="22"/>
                <w:lang w:val="en-US" w:eastAsia="sv-SE"/>
              </w:rPr>
              <w:t xml:space="preserve"> Measured annually from 2000 to 2020.</w:t>
            </w:r>
          </w:p>
        </w:tc>
      </w:tr>
      <w:tr w:rsidR="00012A6D" w14:paraId="788CAD80" w14:textId="77777777" w:rsidTr="003B5D6A">
        <w:trPr>
          <w:cantSplit/>
          <w:trHeight w:val="588"/>
        </w:trPr>
        <w:tc>
          <w:tcPr>
            <w:tcW w:w="2970" w:type="dxa"/>
            <w:hideMark/>
          </w:tcPr>
          <w:p w14:paraId="17C72BCB" w14:textId="77777777" w:rsidR="00012A6D" w:rsidRPr="00012A6D" w:rsidRDefault="00012A6D" w:rsidP="003B5D6A">
            <w:pPr>
              <w:rPr>
                <w:color w:val="000000"/>
                <w:sz w:val="22"/>
                <w:szCs w:val="22"/>
                <w:lang w:val="en-US" w:eastAsia="sv-SE"/>
              </w:rPr>
            </w:pPr>
            <w:r w:rsidRPr="00012A6D">
              <w:rPr>
                <w:color w:val="000000" w:themeColor="text1"/>
                <w:sz w:val="22"/>
                <w:szCs w:val="22"/>
                <w:lang w:val="en-US" w:eastAsia="sv-SE"/>
              </w:rPr>
              <w:t xml:space="preserve">Population </w:t>
            </w:r>
          </w:p>
        </w:tc>
        <w:tc>
          <w:tcPr>
            <w:tcW w:w="1980" w:type="dxa"/>
            <w:hideMark/>
          </w:tcPr>
          <w:p w14:paraId="4EE7BD9F" w14:textId="77777777" w:rsidR="00012A6D" w:rsidRPr="00012A6D" w:rsidRDefault="00012A6D" w:rsidP="003B5D6A">
            <w:pPr>
              <w:tabs>
                <w:tab w:val="decimal" w:pos="184"/>
              </w:tabs>
              <w:rPr>
                <w:color w:val="000000"/>
                <w:sz w:val="22"/>
                <w:szCs w:val="22"/>
                <w:lang w:val="en-US" w:eastAsia="sv-SE"/>
              </w:rPr>
            </w:pPr>
            <w:r w:rsidRPr="00012A6D">
              <w:rPr>
                <w:color w:val="000000" w:themeColor="text1"/>
                <w:sz w:val="22"/>
                <w:szCs w:val="22"/>
                <w:lang w:val="en-US" w:eastAsia="sv-SE"/>
              </w:rPr>
              <w:t>Statistics Sweden</w:t>
            </w:r>
          </w:p>
        </w:tc>
        <w:tc>
          <w:tcPr>
            <w:tcW w:w="6480" w:type="dxa"/>
            <w:hideMark/>
          </w:tcPr>
          <w:p w14:paraId="2B62636A" w14:textId="77777777" w:rsidR="00012A6D" w:rsidRPr="00012A6D" w:rsidRDefault="00012A6D" w:rsidP="003B5D6A">
            <w:pPr>
              <w:rPr>
                <w:color w:val="000000"/>
                <w:sz w:val="22"/>
                <w:szCs w:val="22"/>
                <w:lang w:val="en-US" w:eastAsia="sv-SE"/>
              </w:rPr>
            </w:pPr>
            <w:r w:rsidRPr="00012A6D">
              <w:rPr>
                <w:color w:val="000000" w:themeColor="text1"/>
                <w:sz w:val="22"/>
                <w:szCs w:val="22"/>
                <w:lang w:val="en-US" w:eastAsia="sv-SE"/>
              </w:rPr>
              <w:t>Registered residents of Sweden. Measured annually from 2000 to 2020.</w:t>
            </w:r>
          </w:p>
        </w:tc>
      </w:tr>
      <w:tr w:rsidR="00012A6D" w14:paraId="11F9EA94" w14:textId="77777777" w:rsidTr="003B5D6A">
        <w:trPr>
          <w:cantSplit/>
          <w:trHeight w:val="568"/>
        </w:trPr>
        <w:tc>
          <w:tcPr>
            <w:tcW w:w="2970" w:type="dxa"/>
            <w:hideMark/>
          </w:tcPr>
          <w:p w14:paraId="47E8F917" w14:textId="77777777" w:rsidR="00012A6D" w:rsidRPr="00012A6D" w:rsidRDefault="00012A6D" w:rsidP="003B5D6A">
            <w:pPr>
              <w:rPr>
                <w:color w:val="000000"/>
                <w:sz w:val="22"/>
                <w:szCs w:val="22"/>
                <w:lang w:val="en-US" w:eastAsia="sv-SE"/>
              </w:rPr>
            </w:pPr>
            <w:r w:rsidRPr="00012A6D">
              <w:rPr>
                <w:color w:val="000000" w:themeColor="text1"/>
                <w:sz w:val="22"/>
                <w:szCs w:val="22"/>
                <w:lang w:val="en-US" w:eastAsia="sv-SE"/>
              </w:rPr>
              <w:t xml:space="preserve">Percent with ≥ 3 years post-secondary education </w:t>
            </w:r>
          </w:p>
        </w:tc>
        <w:tc>
          <w:tcPr>
            <w:tcW w:w="1980" w:type="dxa"/>
            <w:hideMark/>
          </w:tcPr>
          <w:p w14:paraId="4FA8CF48" w14:textId="77777777" w:rsidR="00012A6D" w:rsidRPr="00012A6D" w:rsidRDefault="00012A6D" w:rsidP="003B5D6A">
            <w:pPr>
              <w:tabs>
                <w:tab w:val="decimal" w:pos="184"/>
              </w:tabs>
              <w:rPr>
                <w:color w:val="000000"/>
                <w:sz w:val="22"/>
                <w:szCs w:val="22"/>
                <w:lang w:val="en-US" w:eastAsia="sv-SE"/>
              </w:rPr>
            </w:pPr>
            <w:r w:rsidRPr="00012A6D">
              <w:rPr>
                <w:color w:val="000000" w:themeColor="text1"/>
                <w:sz w:val="22"/>
                <w:szCs w:val="22"/>
                <w:lang w:val="en-US" w:eastAsia="sv-SE"/>
              </w:rPr>
              <w:t>Statistics Sweden</w:t>
            </w:r>
          </w:p>
        </w:tc>
        <w:tc>
          <w:tcPr>
            <w:tcW w:w="6480" w:type="dxa"/>
            <w:hideMark/>
          </w:tcPr>
          <w:p w14:paraId="1A24D486" w14:textId="77777777" w:rsidR="00012A6D" w:rsidRPr="00012A6D" w:rsidRDefault="00012A6D" w:rsidP="003B5D6A">
            <w:pPr>
              <w:rPr>
                <w:color w:val="000000"/>
                <w:sz w:val="22"/>
                <w:szCs w:val="22"/>
                <w:lang w:val="en-US" w:eastAsia="sv-SE"/>
              </w:rPr>
            </w:pPr>
            <w:r w:rsidRPr="00012A6D">
              <w:rPr>
                <w:color w:val="000000" w:themeColor="text1"/>
                <w:sz w:val="22"/>
                <w:szCs w:val="22"/>
                <w:lang w:val="en-US" w:eastAsia="sv-SE"/>
              </w:rPr>
              <w:t>Measured among residents aged 25-64 years. Measured annually from 2000 to 2020.</w:t>
            </w:r>
          </w:p>
        </w:tc>
      </w:tr>
      <w:tr w:rsidR="00012A6D" w14:paraId="2A7DA32B" w14:textId="77777777" w:rsidTr="003B5D6A">
        <w:trPr>
          <w:cantSplit/>
          <w:trHeight w:val="568"/>
        </w:trPr>
        <w:tc>
          <w:tcPr>
            <w:tcW w:w="2970" w:type="dxa"/>
            <w:hideMark/>
          </w:tcPr>
          <w:p w14:paraId="3BA8F7B3" w14:textId="77777777" w:rsidR="00012A6D" w:rsidRPr="00012A6D" w:rsidRDefault="00012A6D" w:rsidP="003B5D6A">
            <w:pPr>
              <w:rPr>
                <w:color w:val="000000"/>
                <w:sz w:val="22"/>
                <w:szCs w:val="22"/>
                <w:lang w:val="en-US" w:eastAsia="sv-SE"/>
              </w:rPr>
            </w:pPr>
            <w:r w:rsidRPr="00012A6D">
              <w:rPr>
                <w:color w:val="000000" w:themeColor="text1"/>
                <w:sz w:val="22"/>
                <w:szCs w:val="22"/>
                <w:lang w:val="en-US" w:eastAsia="sv-SE"/>
              </w:rPr>
              <w:t xml:space="preserve">Percent of working-age residents </w:t>
            </w:r>
          </w:p>
        </w:tc>
        <w:tc>
          <w:tcPr>
            <w:tcW w:w="1980" w:type="dxa"/>
            <w:hideMark/>
          </w:tcPr>
          <w:p w14:paraId="5C334FE3" w14:textId="77777777" w:rsidR="00012A6D" w:rsidRPr="00012A6D" w:rsidRDefault="00012A6D" w:rsidP="003B5D6A">
            <w:pPr>
              <w:tabs>
                <w:tab w:val="decimal" w:pos="184"/>
              </w:tabs>
              <w:rPr>
                <w:color w:val="000000"/>
                <w:sz w:val="22"/>
                <w:szCs w:val="22"/>
                <w:lang w:val="en-US" w:eastAsia="sv-SE"/>
              </w:rPr>
            </w:pPr>
            <w:r w:rsidRPr="00012A6D">
              <w:rPr>
                <w:color w:val="000000" w:themeColor="text1"/>
                <w:sz w:val="22"/>
                <w:szCs w:val="22"/>
                <w:lang w:val="en-US" w:eastAsia="sv-SE"/>
              </w:rPr>
              <w:t>Statistics Sweden</w:t>
            </w:r>
          </w:p>
        </w:tc>
        <w:tc>
          <w:tcPr>
            <w:tcW w:w="6480" w:type="dxa"/>
            <w:hideMark/>
          </w:tcPr>
          <w:p w14:paraId="378CAAB5" w14:textId="77777777" w:rsidR="00012A6D" w:rsidRPr="00012A6D" w:rsidRDefault="00012A6D" w:rsidP="003B5D6A">
            <w:pPr>
              <w:rPr>
                <w:color w:val="000000"/>
                <w:sz w:val="22"/>
                <w:szCs w:val="22"/>
                <w:lang w:val="en-US" w:eastAsia="sv-SE"/>
              </w:rPr>
            </w:pPr>
            <w:r w:rsidRPr="00012A6D">
              <w:rPr>
                <w:color w:val="000000" w:themeColor="text1"/>
                <w:sz w:val="22"/>
                <w:szCs w:val="22"/>
                <w:lang w:val="en-US" w:eastAsia="sv-SE"/>
              </w:rPr>
              <w:t>Working age residents are defined as being between the ages of 20 and 64 years of age. Fewer residents of working age could imply an excess of crime-prone youths and/or a social welfare cost of pensioners. Measured annually from 2000 to 2020.</w:t>
            </w:r>
          </w:p>
        </w:tc>
      </w:tr>
      <w:tr w:rsidR="00012A6D" w14:paraId="75A25B7F" w14:textId="77777777" w:rsidTr="003B5D6A">
        <w:trPr>
          <w:cantSplit/>
          <w:trHeight w:val="568"/>
        </w:trPr>
        <w:tc>
          <w:tcPr>
            <w:tcW w:w="2970" w:type="dxa"/>
            <w:hideMark/>
          </w:tcPr>
          <w:p w14:paraId="30E9720D" w14:textId="77777777" w:rsidR="00012A6D" w:rsidRPr="00012A6D" w:rsidRDefault="00012A6D" w:rsidP="003B5D6A">
            <w:pPr>
              <w:rPr>
                <w:color w:val="000000"/>
                <w:sz w:val="22"/>
                <w:szCs w:val="22"/>
                <w:lang w:val="en-US" w:eastAsia="sv-SE"/>
              </w:rPr>
            </w:pPr>
            <w:r w:rsidRPr="00012A6D">
              <w:rPr>
                <w:color w:val="000000" w:themeColor="text1"/>
                <w:sz w:val="22"/>
                <w:szCs w:val="22"/>
                <w:lang w:val="en-US" w:eastAsia="sv-SE"/>
              </w:rPr>
              <w:t xml:space="preserve">Percent employed </w:t>
            </w:r>
          </w:p>
        </w:tc>
        <w:tc>
          <w:tcPr>
            <w:tcW w:w="1980" w:type="dxa"/>
            <w:hideMark/>
          </w:tcPr>
          <w:p w14:paraId="06C936DD" w14:textId="77777777" w:rsidR="00012A6D" w:rsidRPr="00012A6D" w:rsidRDefault="00012A6D" w:rsidP="003B5D6A">
            <w:pPr>
              <w:tabs>
                <w:tab w:val="decimal" w:pos="184"/>
              </w:tabs>
              <w:rPr>
                <w:color w:val="000000"/>
                <w:sz w:val="22"/>
                <w:szCs w:val="22"/>
                <w:lang w:val="en-US" w:eastAsia="sv-SE"/>
              </w:rPr>
            </w:pPr>
            <w:r w:rsidRPr="00012A6D">
              <w:rPr>
                <w:color w:val="000000" w:themeColor="text1"/>
                <w:sz w:val="22"/>
                <w:szCs w:val="22"/>
                <w:lang w:val="en-US" w:eastAsia="sv-SE"/>
              </w:rPr>
              <w:t>Statistics Sweden</w:t>
            </w:r>
          </w:p>
        </w:tc>
        <w:tc>
          <w:tcPr>
            <w:tcW w:w="6480" w:type="dxa"/>
            <w:hideMark/>
          </w:tcPr>
          <w:p w14:paraId="704A8377" w14:textId="77777777" w:rsidR="00012A6D" w:rsidRPr="00012A6D" w:rsidRDefault="00012A6D" w:rsidP="003B5D6A">
            <w:pPr>
              <w:rPr>
                <w:color w:val="000000"/>
                <w:sz w:val="22"/>
                <w:szCs w:val="22"/>
                <w:lang w:val="en-US" w:eastAsia="sv-SE"/>
              </w:rPr>
            </w:pPr>
            <w:r w:rsidRPr="00012A6D">
              <w:rPr>
                <w:color w:val="000000" w:themeColor="text1"/>
                <w:sz w:val="22"/>
                <w:szCs w:val="22"/>
                <w:lang w:val="en-US" w:eastAsia="sv-SE"/>
              </w:rPr>
              <w:t>Measured among residents aged 20-64 years. Measured annually from 2004 to 2018.</w:t>
            </w:r>
          </w:p>
        </w:tc>
      </w:tr>
      <w:tr w:rsidR="00012A6D" w14:paraId="4886F6E4" w14:textId="77777777" w:rsidTr="003B5D6A">
        <w:trPr>
          <w:cantSplit/>
          <w:trHeight w:val="568"/>
        </w:trPr>
        <w:tc>
          <w:tcPr>
            <w:tcW w:w="2970" w:type="dxa"/>
            <w:hideMark/>
          </w:tcPr>
          <w:p w14:paraId="709D0D4C" w14:textId="77777777" w:rsidR="00012A6D" w:rsidRPr="00012A6D" w:rsidRDefault="00012A6D" w:rsidP="003B5D6A">
            <w:pPr>
              <w:rPr>
                <w:color w:val="000000"/>
                <w:sz w:val="22"/>
                <w:szCs w:val="22"/>
                <w:lang w:val="en-US" w:eastAsia="sv-SE"/>
              </w:rPr>
            </w:pPr>
            <w:r w:rsidRPr="00012A6D">
              <w:rPr>
                <w:color w:val="000000" w:themeColor="text1"/>
                <w:sz w:val="22"/>
                <w:szCs w:val="22"/>
                <w:lang w:val="en-US" w:eastAsia="sv-SE"/>
              </w:rPr>
              <w:t xml:space="preserve">Percent unemployed </w:t>
            </w:r>
          </w:p>
        </w:tc>
        <w:tc>
          <w:tcPr>
            <w:tcW w:w="1980" w:type="dxa"/>
            <w:hideMark/>
          </w:tcPr>
          <w:p w14:paraId="541407AE" w14:textId="77777777" w:rsidR="00012A6D" w:rsidRPr="00012A6D" w:rsidRDefault="00012A6D" w:rsidP="003B5D6A">
            <w:pPr>
              <w:tabs>
                <w:tab w:val="decimal" w:pos="184"/>
              </w:tabs>
              <w:rPr>
                <w:color w:val="000000"/>
                <w:sz w:val="22"/>
                <w:szCs w:val="22"/>
                <w:lang w:val="en-US" w:eastAsia="sv-SE"/>
              </w:rPr>
            </w:pPr>
            <w:r w:rsidRPr="00012A6D">
              <w:rPr>
                <w:color w:val="000000" w:themeColor="text1"/>
                <w:sz w:val="22"/>
                <w:szCs w:val="22"/>
                <w:lang w:val="en-US" w:eastAsia="sv-SE"/>
              </w:rPr>
              <w:t>Swedish Public Employment Service</w:t>
            </w:r>
          </w:p>
        </w:tc>
        <w:tc>
          <w:tcPr>
            <w:tcW w:w="6480" w:type="dxa"/>
            <w:hideMark/>
          </w:tcPr>
          <w:p w14:paraId="1F778DC8" w14:textId="77777777" w:rsidR="00012A6D" w:rsidRPr="00012A6D" w:rsidRDefault="00012A6D" w:rsidP="003B5D6A">
            <w:pPr>
              <w:rPr>
                <w:color w:val="000000"/>
                <w:sz w:val="22"/>
                <w:szCs w:val="22"/>
                <w:lang w:val="en-US" w:eastAsia="sv-SE"/>
              </w:rPr>
            </w:pPr>
            <w:r w:rsidRPr="00012A6D">
              <w:rPr>
                <w:color w:val="000000" w:themeColor="text1"/>
                <w:sz w:val="22"/>
                <w:szCs w:val="22"/>
                <w:lang w:val="en-US" w:eastAsia="sv-SE"/>
              </w:rPr>
              <w:t>Measured among residents aged 16-64 years annually from 2008 to 2020.</w:t>
            </w:r>
          </w:p>
        </w:tc>
      </w:tr>
      <w:tr w:rsidR="00012A6D" w14:paraId="24D32FA7" w14:textId="77777777" w:rsidTr="003B5D6A">
        <w:trPr>
          <w:cantSplit/>
          <w:trHeight w:val="565"/>
        </w:trPr>
        <w:tc>
          <w:tcPr>
            <w:tcW w:w="2970" w:type="dxa"/>
            <w:hideMark/>
          </w:tcPr>
          <w:p w14:paraId="7CBA5C5F" w14:textId="77777777" w:rsidR="00012A6D" w:rsidRPr="00012A6D" w:rsidRDefault="00012A6D" w:rsidP="003B5D6A">
            <w:pPr>
              <w:rPr>
                <w:color w:val="000000"/>
                <w:sz w:val="22"/>
                <w:szCs w:val="22"/>
                <w:lang w:val="en-US" w:eastAsia="sv-SE"/>
              </w:rPr>
            </w:pPr>
            <w:r w:rsidRPr="00012A6D">
              <w:rPr>
                <w:color w:val="000000" w:themeColor="text1"/>
                <w:sz w:val="22"/>
                <w:szCs w:val="22"/>
                <w:lang w:val="en-US" w:eastAsia="sv-SE"/>
              </w:rPr>
              <w:t xml:space="preserve">Median annual income </w:t>
            </w:r>
          </w:p>
        </w:tc>
        <w:tc>
          <w:tcPr>
            <w:tcW w:w="1980" w:type="dxa"/>
            <w:hideMark/>
          </w:tcPr>
          <w:p w14:paraId="147696A9" w14:textId="77777777" w:rsidR="00012A6D" w:rsidRPr="00012A6D" w:rsidRDefault="00012A6D" w:rsidP="003B5D6A">
            <w:pPr>
              <w:tabs>
                <w:tab w:val="decimal" w:pos="184"/>
              </w:tabs>
              <w:rPr>
                <w:color w:val="000000"/>
                <w:sz w:val="22"/>
                <w:szCs w:val="22"/>
                <w:lang w:val="en-US" w:eastAsia="sv-SE"/>
              </w:rPr>
            </w:pPr>
            <w:r w:rsidRPr="00012A6D">
              <w:rPr>
                <w:color w:val="000000" w:themeColor="text1"/>
                <w:sz w:val="22"/>
                <w:szCs w:val="22"/>
                <w:lang w:val="en-US" w:eastAsia="sv-SE"/>
              </w:rPr>
              <w:t>Statistics Sweden</w:t>
            </w:r>
          </w:p>
        </w:tc>
        <w:tc>
          <w:tcPr>
            <w:tcW w:w="6480" w:type="dxa"/>
            <w:hideMark/>
          </w:tcPr>
          <w:p w14:paraId="247E8579" w14:textId="77777777" w:rsidR="00012A6D" w:rsidRPr="00012A6D" w:rsidRDefault="00012A6D" w:rsidP="003B5D6A">
            <w:pPr>
              <w:rPr>
                <w:color w:val="000000"/>
                <w:sz w:val="22"/>
                <w:szCs w:val="22"/>
                <w:lang w:val="en-US" w:eastAsia="sv-SE"/>
              </w:rPr>
            </w:pPr>
            <w:r w:rsidRPr="00012A6D">
              <w:rPr>
                <w:color w:val="000000" w:themeColor="text1"/>
                <w:sz w:val="22"/>
                <w:szCs w:val="22"/>
                <w:lang w:val="en-US" w:eastAsia="sv-SE"/>
              </w:rPr>
              <w:t>Measured among residents aged 20-64 years, in thousands of SEK. Measured annually from 2000 to 2020.</w:t>
            </w:r>
          </w:p>
        </w:tc>
      </w:tr>
      <w:tr w:rsidR="00012A6D" w14:paraId="41D4D2C8" w14:textId="77777777" w:rsidTr="003B5D6A">
        <w:trPr>
          <w:cantSplit/>
          <w:trHeight w:val="144"/>
        </w:trPr>
        <w:tc>
          <w:tcPr>
            <w:tcW w:w="2970" w:type="dxa"/>
            <w:hideMark/>
          </w:tcPr>
          <w:p w14:paraId="54D7D217" w14:textId="77777777" w:rsidR="00012A6D" w:rsidRPr="00012A6D" w:rsidRDefault="00012A6D" w:rsidP="003B5D6A">
            <w:pPr>
              <w:rPr>
                <w:color w:val="000000"/>
                <w:sz w:val="22"/>
                <w:szCs w:val="22"/>
                <w:lang w:val="en-US" w:eastAsia="sv-SE"/>
              </w:rPr>
            </w:pPr>
            <w:r w:rsidRPr="00012A6D">
              <w:rPr>
                <w:color w:val="000000" w:themeColor="text1"/>
                <w:sz w:val="22"/>
                <w:szCs w:val="22"/>
                <w:lang w:val="en-US" w:eastAsia="sv-SE"/>
              </w:rPr>
              <w:t xml:space="preserve">Percent with income support </w:t>
            </w:r>
          </w:p>
        </w:tc>
        <w:tc>
          <w:tcPr>
            <w:tcW w:w="1980" w:type="dxa"/>
            <w:hideMark/>
          </w:tcPr>
          <w:p w14:paraId="76A38D93" w14:textId="77777777" w:rsidR="00012A6D" w:rsidRPr="00012A6D" w:rsidRDefault="00012A6D" w:rsidP="003B5D6A">
            <w:pPr>
              <w:tabs>
                <w:tab w:val="decimal" w:pos="184"/>
              </w:tabs>
              <w:rPr>
                <w:color w:val="000000"/>
                <w:sz w:val="22"/>
                <w:szCs w:val="22"/>
                <w:lang w:val="en-US" w:eastAsia="sv-SE"/>
              </w:rPr>
            </w:pPr>
            <w:r w:rsidRPr="00012A6D">
              <w:rPr>
                <w:color w:val="000000" w:themeColor="text1"/>
                <w:sz w:val="22"/>
                <w:szCs w:val="22"/>
                <w:lang w:val="en-US" w:eastAsia="sv-SE"/>
              </w:rPr>
              <w:t>Statistics Sweden</w:t>
            </w:r>
          </w:p>
        </w:tc>
        <w:tc>
          <w:tcPr>
            <w:tcW w:w="6480" w:type="dxa"/>
            <w:hideMark/>
          </w:tcPr>
          <w:p w14:paraId="7B7B3CB5" w14:textId="77777777" w:rsidR="00012A6D" w:rsidRPr="00012A6D" w:rsidRDefault="00012A6D" w:rsidP="003B5D6A">
            <w:pPr>
              <w:rPr>
                <w:color w:val="000000"/>
                <w:sz w:val="22"/>
                <w:szCs w:val="22"/>
                <w:lang w:val="en-US" w:eastAsia="sv-SE"/>
              </w:rPr>
            </w:pPr>
            <w:r w:rsidRPr="00012A6D">
              <w:rPr>
                <w:color w:val="000000" w:themeColor="text1"/>
                <w:sz w:val="22"/>
                <w:szCs w:val="22"/>
                <w:lang w:val="en-US" w:eastAsia="sv-SE"/>
              </w:rPr>
              <w:t>Financial support received from the government without other remuneration from employment. Measured among residents aged 20-64 annually from 2000 to 2020.</w:t>
            </w:r>
          </w:p>
        </w:tc>
      </w:tr>
      <w:tr w:rsidR="00012A6D" w14:paraId="4B6A28F0" w14:textId="77777777" w:rsidTr="003B5D6A">
        <w:trPr>
          <w:cantSplit/>
          <w:trHeight w:val="639"/>
        </w:trPr>
        <w:tc>
          <w:tcPr>
            <w:tcW w:w="2970" w:type="dxa"/>
            <w:hideMark/>
          </w:tcPr>
          <w:p w14:paraId="1CA71335" w14:textId="77777777" w:rsidR="00012A6D" w:rsidRPr="00012A6D" w:rsidRDefault="00012A6D" w:rsidP="003B5D6A">
            <w:pPr>
              <w:rPr>
                <w:color w:val="000000"/>
                <w:sz w:val="22"/>
                <w:szCs w:val="22"/>
                <w:lang w:val="en-US" w:eastAsia="sv-SE"/>
              </w:rPr>
            </w:pPr>
            <w:r w:rsidRPr="00012A6D">
              <w:rPr>
                <w:color w:val="000000" w:themeColor="text1"/>
                <w:sz w:val="22"/>
                <w:szCs w:val="22"/>
                <w:lang w:val="en-US" w:eastAsia="sv-SE"/>
              </w:rPr>
              <w:t xml:space="preserve">Number of annual sick days per person </w:t>
            </w:r>
          </w:p>
        </w:tc>
        <w:tc>
          <w:tcPr>
            <w:tcW w:w="1980" w:type="dxa"/>
            <w:hideMark/>
          </w:tcPr>
          <w:p w14:paraId="509895D8" w14:textId="77777777" w:rsidR="00012A6D" w:rsidRPr="00012A6D" w:rsidRDefault="00012A6D" w:rsidP="003B5D6A">
            <w:pPr>
              <w:tabs>
                <w:tab w:val="decimal" w:pos="184"/>
              </w:tabs>
              <w:rPr>
                <w:color w:val="000000"/>
                <w:sz w:val="22"/>
                <w:szCs w:val="22"/>
                <w:lang w:val="en-US" w:eastAsia="sv-SE"/>
              </w:rPr>
            </w:pPr>
            <w:r w:rsidRPr="00012A6D">
              <w:rPr>
                <w:color w:val="000000" w:themeColor="text1"/>
                <w:sz w:val="22"/>
                <w:szCs w:val="22"/>
                <w:lang w:val="en-US" w:eastAsia="sv-SE"/>
              </w:rPr>
              <w:t>Swedish Public Health Agency</w:t>
            </w:r>
          </w:p>
        </w:tc>
        <w:tc>
          <w:tcPr>
            <w:tcW w:w="6480" w:type="dxa"/>
            <w:hideMark/>
          </w:tcPr>
          <w:p w14:paraId="08B96526" w14:textId="77777777" w:rsidR="00012A6D" w:rsidRPr="00012A6D" w:rsidRDefault="00012A6D" w:rsidP="003B5D6A">
            <w:pPr>
              <w:rPr>
                <w:color w:val="000000"/>
                <w:sz w:val="22"/>
                <w:szCs w:val="22"/>
                <w:lang w:val="en-US" w:eastAsia="sv-SE"/>
              </w:rPr>
            </w:pPr>
            <w:r w:rsidRPr="00012A6D">
              <w:rPr>
                <w:color w:val="000000" w:themeColor="text1"/>
                <w:sz w:val="22"/>
                <w:szCs w:val="22"/>
                <w:lang w:val="en-US" w:eastAsia="sv-SE"/>
              </w:rPr>
              <w:t>Number of days paid with sickness benefit per person among residents aged 20-64 years of age. Measured annually from 2011 to 2020.</w:t>
            </w:r>
          </w:p>
        </w:tc>
      </w:tr>
      <w:tr w:rsidR="00012A6D" w14:paraId="0058F25D" w14:textId="77777777" w:rsidTr="003B5D6A">
        <w:trPr>
          <w:cantSplit/>
          <w:trHeight w:val="639"/>
        </w:trPr>
        <w:tc>
          <w:tcPr>
            <w:tcW w:w="2970" w:type="dxa"/>
            <w:hideMark/>
          </w:tcPr>
          <w:p w14:paraId="42B159A0" w14:textId="77777777" w:rsidR="00012A6D" w:rsidRPr="00012A6D" w:rsidRDefault="00012A6D" w:rsidP="003B5D6A">
            <w:pPr>
              <w:rPr>
                <w:color w:val="000000"/>
                <w:sz w:val="22"/>
                <w:szCs w:val="22"/>
                <w:highlight w:val="yellow"/>
                <w:lang w:val="en-US" w:eastAsia="sv-SE"/>
              </w:rPr>
            </w:pPr>
            <w:r w:rsidRPr="00012A6D">
              <w:rPr>
                <w:color w:val="000000" w:themeColor="text1"/>
                <w:sz w:val="22"/>
                <w:szCs w:val="22"/>
                <w:lang w:val="en-US" w:eastAsia="sv-SE"/>
              </w:rPr>
              <w:t>State subsidy to the municipality</w:t>
            </w:r>
          </w:p>
        </w:tc>
        <w:tc>
          <w:tcPr>
            <w:tcW w:w="1980" w:type="dxa"/>
            <w:hideMark/>
          </w:tcPr>
          <w:p w14:paraId="28C8322F" w14:textId="77777777" w:rsidR="00012A6D" w:rsidRPr="00012A6D" w:rsidRDefault="00012A6D" w:rsidP="003B5D6A">
            <w:pPr>
              <w:tabs>
                <w:tab w:val="decimal" w:pos="184"/>
              </w:tabs>
              <w:rPr>
                <w:color w:val="000000"/>
                <w:sz w:val="22"/>
                <w:szCs w:val="22"/>
                <w:lang w:val="en-US" w:eastAsia="sv-SE"/>
              </w:rPr>
            </w:pPr>
            <w:r w:rsidRPr="00012A6D">
              <w:rPr>
                <w:color w:val="000000" w:themeColor="text1"/>
                <w:sz w:val="22"/>
                <w:szCs w:val="22"/>
                <w:lang w:val="en-US" w:eastAsia="sv-SE"/>
              </w:rPr>
              <w:t>Statistics Sweden</w:t>
            </w:r>
          </w:p>
        </w:tc>
        <w:tc>
          <w:tcPr>
            <w:tcW w:w="6480" w:type="dxa"/>
            <w:hideMark/>
          </w:tcPr>
          <w:p w14:paraId="2339ED7F" w14:textId="77777777" w:rsidR="00012A6D" w:rsidRPr="00012A6D" w:rsidRDefault="00012A6D" w:rsidP="003B5D6A">
            <w:pPr>
              <w:rPr>
                <w:color w:val="000000"/>
                <w:sz w:val="22"/>
                <w:szCs w:val="22"/>
                <w:lang w:val="en-US" w:eastAsia="sv-SE"/>
              </w:rPr>
            </w:pPr>
            <w:r w:rsidRPr="00012A6D">
              <w:rPr>
                <w:color w:val="000000" w:themeColor="text1"/>
                <w:sz w:val="22"/>
                <w:szCs w:val="22"/>
                <w:lang w:val="en-US" w:eastAsia="sv-SE"/>
              </w:rPr>
              <w:t>State subsidy and equalization to the municipality in SEK per resident. Measured annually from 2000 to 2020.</w:t>
            </w:r>
          </w:p>
        </w:tc>
      </w:tr>
      <w:tr w:rsidR="00012A6D" w14:paraId="0A1AF28A" w14:textId="77777777" w:rsidTr="003B5D6A">
        <w:trPr>
          <w:cantSplit/>
          <w:trHeight w:val="629"/>
        </w:trPr>
        <w:tc>
          <w:tcPr>
            <w:tcW w:w="2970" w:type="dxa"/>
            <w:hideMark/>
          </w:tcPr>
          <w:p w14:paraId="6F56895D" w14:textId="77777777" w:rsidR="00012A6D" w:rsidRPr="00012A6D" w:rsidRDefault="00012A6D" w:rsidP="003B5D6A">
            <w:pPr>
              <w:rPr>
                <w:color w:val="000000"/>
                <w:sz w:val="22"/>
                <w:szCs w:val="22"/>
                <w:lang w:val="en-US" w:eastAsia="sv-SE"/>
              </w:rPr>
            </w:pPr>
            <w:r w:rsidRPr="00012A6D">
              <w:rPr>
                <w:color w:val="000000" w:themeColor="text1"/>
                <w:sz w:val="22"/>
                <w:szCs w:val="22"/>
                <w:lang w:val="en-US" w:eastAsia="sv-SE"/>
              </w:rPr>
              <w:t xml:space="preserve">Percent of vote going to Sweden Democrats </w:t>
            </w:r>
          </w:p>
        </w:tc>
        <w:tc>
          <w:tcPr>
            <w:tcW w:w="1980" w:type="dxa"/>
            <w:hideMark/>
          </w:tcPr>
          <w:p w14:paraId="65E09BBC" w14:textId="77777777" w:rsidR="00012A6D" w:rsidRPr="00012A6D" w:rsidRDefault="00012A6D" w:rsidP="003B5D6A">
            <w:pPr>
              <w:tabs>
                <w:tab w:val="decimal" w:pos="184"/>
              </w:tabs>
              <w:rPr>
                <w:color w:val="000000"/>
                <w:sz w:val="22"/>
                <w:szCs w:val="22"/>
                <w:lang w:val="en-US" w:eastAsia="sv-SE"/>
              </w:rPr>
            </w:pPr>
            <w:r w:rsidRPr="00012A6D">
              <w:rPr>
                <w:color w:val="000000" w:themeColor="text1"/>
                <w:sz w:val="22"/>
                <w:szCs w:val="22"/>
                <w:lang w:val="en-US" w:eastAsia="sv-SE"/>
              </w:rPr>
              <w:t>Statistics Sweden</w:t>
            </w:r>
          </w:p>
        </w:tc>
        <w:tc>
          <w:tcPr>
            <w:tcW w:w="6480" w:type="dxa"/>
            <w:hideMark/>
          </w:tcPr>
          <w:p w14:paraId="74C3798C" w14:textId="77777777" w:rsidR="00012A6D" w:rsidRPr="00012A6D" w:rsidRDefault="00012A6D" w:rsidP="003B5D6A">
            <w:pPr>
              <w:rPr>
                <w:color w:val="000000"/>
                <w:sz w:val="22"/>
                <w:szCs w:val="22"/>
                <w:lang w:val="en-US" w:eastAsia="sv-SE"/>
              </w:rPr>
            </w:pPr>
            <w:r w:rsidRPr="00012A6D">
              <w:rPr>
                <w:color w:val="000000" w:themeColor="text1"/>
                <w:sz w:val="22"/>
                <w:szCs w:val="22"/>
                <w:lang w:val="en-US" w:eastAsia="sv-SE"/>
              </w:rPr>
              <w:t xml:space="preserve">Percent of vote in municipal council elections going to Sweden Democrats, a nationalist political party whose municipal level votes have been tied to crime rates </w:t>
            </w:r>
            <w:r w:rsidRPr="00012A6D">
              <w:rPr>
                <w:sz w:val="22"/>
                <w:szCs w:val="22"/>
                <w:lang w:val="en-US"/>
              </w:rPr>
              <w:t>(Rydgren &amp; Ruth, 2011)</w:t>
            </w:r>
            <w:r w:rsidRPr="00012A6D">
              <w:rPr>
                <w:color w:val="000000" w:themeColor="text1"/>
                <w:sz w:val="22"/>
                <w:szCs w:val="22"/>
                <w:lang w:val="en-US" w:eastAsia="sv-SE"/>
              </w:rPr>
              <w:t xml:space="preserve">. Measured every 4 years (corresponding to election years) between 2002 and 2018. </w:t>
            </w:r>
          </w:p>
        </w:tc>
      </w:tr>
      <w:tr w:rsidR="00012A6D" w14:paraId="1BA47EF1" w14:textId="77777777" w:rsidTr="003B5D6A">
        <w:trPr>
          <w:cantSplit/>
          <w:trHeight w:val="558"/>
        </w:trPr>
        <w:tc>
          <w:tcPr>
            <w:tcW w:w="2970" w:type="dxa"/>
            <w:tcBorders>
              <w:top w:val="nil"/>
              <w:left w:val="nil"/>
              <w:bottom w:val="single" w:sz="4" w:space="0" w:color="auto"/>
              <w:right w:val="nil"/>
            </w:tcBorders>
            <w:hideMark/>
          </w:tcPr>
          <w:p w14:paraId="46D74337" w14:textId="77777777" w:rsidR="00012A6D" w:rsidRPr="00012A6D" w:rsidRDefault="00012A6D" w:rsidP="003B5D6A">
            <w:pPr>
              <w:rPr>
                <w:color w:val="000000"/>
                <w:sz w:val="22"/>
                <w:szCs w:val="22"/>
                <w:lang w:val="en-US" w:eastAsia="sv-SE"/>
              </w:rPr>
            </w:pPr>
            <w:r w:rsidRPr="00012A6D">
              <w:rPr>
                <w:color w:val="000000" w:themeColor="text1"/>
                <w:sz w:val="22"/>
                <w:szCs w:val="22"/>
                <w:lang w:val="en-US" w:eastAsia="sv-SE"/>
              </w:rPr>
              <w:t>Business climate score</w:t>
            </w:r>
          </w:p>
        </w:tc>
        <w:tc>
          <w:tcPr>
            <w:tcW w:w="1980" w:type="dxa"/>
            <w:tcBorders>
              <w:top w:val="nil"/>
              <w:left w:val="nil"/>
              <w:bottom w:val="single" w:sz="4" w:space="0" w:color="auto"/>
              <w:right w:val="nil"/>
            </w:tcBorders>
            <w:hideMark/>
          </w:tcPr>
          <w:p w14:paraId="4B3A7FD4" w14:textId="77777777" w:rsidR="00012A6D" w:rsidRPr="00012A6D" w:rsidRDefault="00012A6D" w:rsidP="003B5D6A">
            <w:pPr>
              <w:tabs>
                <w:tab w:val="decimal" w:pos="184"/>
              </w:tabs>
              <w:rPr>
                <w:color w:val="000000"/>
                <w:sz w:val="22"/>
                <w:szCs w:val="22"/>
                <w:lang w:val="en-US" w:eastAsia="sv-SE"/>
              </w:rPr>
            </w:pPr>
            <w:r w:rsidRPr="00012A6D">
              <w:rPr>
                <w:color w:val="000000" w:themeColor="text1"/>
                <w:sz w:val="22"/>
                <w:szCs w:val="22"/>
                <w:lang w:val="en-US" w:eastAsia="sv-SE"/>
              </w:rPr>
              <w:t>Confederation of Swedish Enterprise</w:t>
            </w:r>
          </w:p>
        </w:tc>
        <w:tc>
          <w:tcPr>
            <w:tcW w:w="6480" w:type="dxa"/>
            <w:tcBorders>
              <w:top w:val="nil"/>
              <w:left w:val="nil"/>
              <w:bottom w:val="single" w:sz="4" w:space="0" w:color="auto"/>
              <w:right w:val="nil"/>
            </w:tcBorders>
            <w:hideMark/>
          </w:tcPr>
          <w:p w14:paraId="1E46C29B" w14:textId="77777777" w:rsidR="00012A6D" w:rsidRPr="00012A6D" w:rsidRDefault="00012A6D" w:rsidP="003B5D6A">
            <w:pPr>
              <w:rPr>
                <w:color w:val="000000"/>
                <w:sz w:val="22"/>
                <w:szCs w:val="22"/>
                <w:lang w:val="en-US" w:eastAsia="sv-SE"/>
              </w:rPr>
            </w:pPr>
            <w:r w:rsidRPr="00012A6D">
              <w:rPr>
                <w:color w:val="000000" w:themeColor="text1"/>
                <w:sz w:val="22"/>
                <w:szCs w:val="22"/>
                <w:lang w:val="en-US" w:eastAsia="sv-SE"/>
              </w:rPr>
              <w:t>Annual survey of approximately 60,000 Swedish entrepreneurs regarding attitudes to entrepreneurship, the municipality's service and treatment or procurement in the municipality where they operate. Measured annually from 2002 to 2013, 2015 to 2020.</w:t>
            </w:r>
          </w:p>
        </w:tc>
      </w:tr>
    </w:tbl>
    <w:p w14:paraId="10A693BC" w14:textId="77777777" w:rsidR="00012A6D" w:rsidRDefault="00012A6D" w:rsidP="00012A6D"/>
    <w:p w14:paraId="00000005" w14:textId="58A7D3A6" w:rsidR="00DD40ED" w:rsidRPr="000175F7" w:rsidRDefault="00DD40ED">
      <w:pPr>
        <w:pStyle w:val="Title"/>
        <w:rPr>
          <w:rFonts w:ascii="Times New Roman" w:eastAsia="Times New Roman" w:hAnsi="Times New Roman" w:cs="Times New Roman"/>
          <w:sz w:val="24"/>
          <w:szCs w:val="24"/>
        </w:rPr>
      </w:pPr>
    </w:p>
    <w:tbl>
      <w:tblPr>
        <w:tblStyle w:val="SUFormaterad1"/>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1564"/>
        <w:gridCol w:w="5954"/>
      </w:tblGrid>
      <w:tr w:rsidR="000F450E" w:rsidRPr="000F450E" w14:paraId="231F9C9A" w14:textId="77777777" w:rsidTr="00F70F9F">
        <w:trPr>
          <w:cnfStyle w:val="100000000000" w:firstRow="1" w:lastRow="0" w:firstColumn="0" w:lastColumn="0" w:oddVBand="0" w:evenVBand="0" w:oddHBand="0" w:evenHBand="0" w:firstRowFirstColumn="0" w:firstRowLastColumn="0" w:lastRowFirstColumn="0" w:lastRowLastColumn="0"/>
        </w:trPr>
        <w:tc>
          <w:tcPr>
            <w:tcW w:w="10065" w:type="dxa"/>
            <w:gridSpan w:val="3"/>
            <w:tcBorders>
              <w:bottom w:val="single" w:sz="4" w:space="0" w:color="auto"/>
            </w:tcBorders>
          </w:tcPr>
          <w:p w14:paraId="7E231668" w14:textId="0E6E4B42" w:rsidR="000F450E" w:rsidRPr="0007494D" w:rsidRDefault="000F450E" w:rsidP="0007494D">
            <w:pPr>
              <w:pStyle w:val="Heading1"/>
              <w:spacing w:after="0"/>
              <w:rPr>
                <w:rFonts w:ascii="Times New Roman" w:hAnsi="Times New Roman"/>
                <w:b/>
              </w:rPr>
            </w:pPr>
            <w:bookmarkStart w:id="1" w:name="_Toc178537410"/>
            <w:r w:rsidRPr="0007494D">
              <w:rPr>
                <w:rFonts w:ascii="Times New Roman" w:hAnsi="Times New Roman"/>
                <w:b/>
              </w:rPr>
              <w:lastRenderedPageBreak/>
              <w:t>Table S</w:t>
            </w:r>
            <w:r w:rsidR="00D37D3D">
              <w:rPr>
                <w:rFonts w:ascii="Times New Roman" w:hAnsi="Times New Roman"/>
                <w:b/>
              </w:rPr>
              <w:t>2</w:t>
            </w:r>
            <w:r w:rsidRPr="0007494D">
              <w:rPr>
                <w:rFonts w:ascii="Times New Roman" w:hAnsi="Times New Roman"/>
                <w:b/>
              </w:rPr>
              <w:t>. Twenty high-crime-increase and low-crime-increase municipalities and their municipality classification based on the Swedish Association of Local Authorities and Regions (Sveriges Kommuner och Landsting, 2016). Major municipality groupings are big cities (A), medium-sized cities and municipalities near medium-sized cities (B), and smaller towns/urban areas and rural municipalities (C).</w:t>
            </w:r>
            <w:bookmarkEnd w:id="1"/>
            <w:r w:rsidRPr="0007494D">
              <w:rPr>
                <w:rFonts w:ascii="Times New Roman" w:hAnsi="Times New Roman"/>
                <w:b/>
              </w:rPr>
              <w:t xml:space="preserve"> </w:t>
            </w:r>
          </w:p>
        </w:tc>
      </w:tr>
      <w:tr w:rsidR="000F450E" w:rsidRPr="000F450E" w14:paraId="1FFFE346" w14:textId="77777777" w:rsidTr="00090F02">
        <w:tc>
          <w:tcPr>
            <w:tcW w:w="2547" w:type="dxa"/>
            <w:tcBorders>
              <w:top w:val="single" w:sz="4" w:space="0" w:color="auto"/>
              <w:bottom w:val="single" w:sz="4" w:space="0" w:color="auto"/>
            </w:tcBorders>
          </w:tcPr>
          <w:p w14:paraId="0EC78D80" w14:textId="77777777" w:rsidR="000F450E" w:rsidRPr="000F450E" w:rsidRDefault="000F450E" w:rsidP="000F450E">
            <w:pPr>
              <w:spacing w:after="260"/>
              <w:rPr>
                <w:rFonts w:ascii="Times New Roman" w:hAnsi="Times New Roman"/>
                <w:sz w:val="22"/>
              </w:rPr>
            </w:pPr>
            <w:r w:rsidRPr="000F450E">
              <w:rPr>
                <w:rFonts w:ascii="Times New Roman" w:hAnsi="Times New Roman"/>
                <w:sz w:val="22"/>
              </w:rPr>
              <w:t>Municipality name</w:t>
            </w:r>
          </w:p>
        </w:tc>
        <w:tc>
          <w:tcPr>
            <w:tcW w:w="1564" w:type="dxa"/>
            <w:tcBorders>
              <w:top w:val="single" w:sz="4" w:space="0" w:color="auto"/>
              <w:bottom w:val="single" w:sz="4" w:space="0" w:color="auto"/>
            </w:tcBorders>
          </w:tcPr>
          <w:p w14:paraId="188C1AE7" w14:textId="77777777" w:rsidR="000F450E" w:rsidRPr="000F450E" w:rsidRDefault="000F450E" w:rsidP="000F450E">
            <w:pPr>
              <w:spacing w:after="260"/>
              <w:rPr>
                <w:rFonts w:ascii="Times New Roman" w:hAnsi="Times New Roman"/>
                <w:sz w:val="22"/>
              </w:rPr>
            </w:pPr>
            <w:r w:rsidRPr="000F450E">
              <w:rPr>
                <w:rFonts w:ascii="Times New Roman" w:hAnsi="Times New Roman"/>
                <w:sz w:val="22"/>
              </w:rPr>
              <w:t>Major municipality grouping</w:t>
            </w:r>
          </w:p>
        </w:tc>
        <w:tc>
          <w:tcPr>
            <w:tcW w:w="5954" w:type="dxa"/>
            <w:tcBorders>
              <w:top w:val="single" w:sz="4" w:space="0" w:color="auto"/>
              <w:bottom w:val="single" w:sz="4" w:space="0" w:color="auto"/>
            </w:tcBorders>
          </w:tcPr>
          <w:p w14:paraId="51F0DA9F" w14:textId="77777777" w:rsidR="000F450E" w:rsidRPr="000F450E" w:rsidRDefault="000F450E" w:rsidP="000F450E">
            <w:pPr>
              <w:spacing w:after="260"/>
              <w:rPr>
                <w:rFonts w:ascii="Times New Roman" w:hAnsi="Times New Roman"/>
                <w:sz w:val="22"/>
              </w:rPr>
            </w:pPr>
            <w:r w:rsidRPr="000F450E">
              <w:rPr>
                <w:rFonts w:ascii="Times New Roman" w:hAnsi="Times New Roman"/>
                <w:sz w:val="22"/>
              </w:rPr>
              <w:t>Minor municipality grouping</w:t>
            </w:r>
          </w:p>
        </w:tc>
      </w:tr>
      <w:tr w:rsidR="000F450E" w:rsidRPr="000F450E" w14:paraId="4F30136E" w14:textId="77777777" w:rsidTr="00090F02">
        <w:tc>
          <w:tcPr>
            <w:tcW w:w="10065" w:type="dxa"/>
            <w:gridSpan w:val="3"/>
            <w:tcBorders>
              <w:top w:val="single" w:sz="4" w:space="0" w:color="8EA9DB"/>
            </w:tcBorders>
          </w:tcPr>
          <w:p w14:paraId="36BEC248" w14:textId="77777777" w:rsidR="000F450E" w:rsidRPr="000F450E" w:rsidRDefault="000F450E" w:rsidP="000F450E">
            <w:pPr>
              <w:spacing w:after="260"/>
              <w:rPr>
                <w:rFonts w:ascii="Times New Roman" w:hAnsi="Times New Roman"/>
                <w:sz w:val="22"/>
              </w:rPr>
            </w:pPr>
            <w:r w:rsidRPr="000F450E">
              <w:rPr>
                <w:rFonts w:ascii="Times New Roman" w:hAnsi="Times New Roman"/>
                <w:i/>
                <w:sz w:val="22"/>
              </w:rPr>
              <w:t>High-crime-increase municipalities</w:t>
            </w:r>
          </w:p>
        </w:tc>
      </w:tr>
      <w:tr w:rsidR="000F450E" w:rsidRPr="000F450E" w14:paraId="2377DCDC" w14:textId="77777777" w:rsidTr="00090F02">
        <w:tc>
          <w:tcPr>
            <w:tcW w:w="2547" w:type="dxa"/>
          </w:tcPr>
          <w:p w14:paraId="0266438C" w14:textId="77777777" w:rsidR="000F450E" w:rsidRPr="00526CD1" w:rsidRDefault="000F450E" w:rsidP="000F450E">
            <w:pPr>
              <w:spacing w:after="260"/>
              <w:ind w:left="589"/>
              <w:rPr>
                <w:rFonts w:ascii="Times New Roman" w:hAnsi="Times New Roman"/>
                <w:sz w:val="22"/>
              </w:rPr>
            </w:pPr>
            <w:r w:rsidRPr="00526CD1">
              <w:rPr>
                <w:rFonts w:ascii="Times New Roman" w:hAnsi="Times New Roman"/>
                <w:sz w:val="22"/>
              </w:rPr>
              <w:t>Bjuv</w:t>
            </w:r>
          </w:p>
        </w:tc>
        <w:tc>
          <w:tcPr>
            <w:tcW w:w="1564" w:type="dxa"/>
          </w:tcPr>
          <w:p w14:paraId="283A0A82" w14:textId="77777777" w:rsidR="000F450E" w:rsidRPr="00526CD1" w:rsidRDefault="000F450E" w:rsidP="000F450E">
            <w:pPr>
              <w:spacing w:after="260"/>
              <w:rPr>
                <w:rFonts w:ascii="Times New Roman" w:hAnsi="Times New Roman"/>
                <w:sz w:val="22"/>
              </w:rPr>
            </w:pPr>
            <w:r w:rsidRPr="00526CD1">
              <w:rPr>
                <w:rFonts w:ascii="Times New Roman" w:hAnsi="Times New Roman"/>
                <w:sz w:val="22"/>
              </w:rPr>
              <w:t>B</w:t>
            </w:r>
          </w:p>
        </w:tc>
        <w:tc>
          <w:tcPr>
            <w:tcW w:w="5954" w:type="dxa"/>
          </w:tcPr>
          <w:p w14:paraId="55B1DCFE" w14:textId="77777777" w:rsidR="000F450E" w:rsidRPr="00526CD1" w:rsidRDefault="000F450E" w:rsidP="000F450E">
            <w:pPr>
              <w:spacing w:after="260"/>
              <w:rPr>
                <w:rFonts w:ascii="Times New Roman" w:hAnsi="Times New Roman"/>
                <w:sz w:val="22"/>
              </w:rPr>
            </w:pPr>
            <w:r w:rsidRPr="00526CD1">
              <w:rPr>
                <w:rFonts w:ascii="Times New Roman" w:hAnsi="Times New Roman"/>
                <w:sz w:val="22"/>
              </w:rPr>
              <w:t>Commuting municipality near a medium-sized city</w:t>
            </w:r>
          </w:p>
        </w:tc>
      </w:tr>
      <w:tr w:rsidR="000F450E" w:rsidRPr="000F450E" w14:paraId="2AFB7E96" w14:textId="77777777" w:rsidTr="00090F02">
        <w:tc>
          <w:tcPr>
            <w:tcW w:w="2547" w:type="dxa"/>
          </w:tcPr>
          <w:p w14:paraId="48609C91" w14:textId="77777777" w:rsidR="000F450E" w:rsidRPr="00526CD1" w:rsidRDefault="000F450E" w:rsidP="000F450E">
            <w:pPr>
              <w:spacing w:after="260"/>
              <w:ind w:firstLine="589"/>
              <w:rPr>
                <w:rFonts w:ascii="Times New Roman" w:hAnsi="Times New Roman"/>
                <w:sz w:val="22"/>
              </w:rPr>
            </w:pPr>
            <w:r w:rsidRPr="00526CD1">
              <w:rPr>
                <w:rFonts w:ascii="Times New Roman" w:hAnsi="Times New Roman"/>
                <w:sz w:val="22"/>
              </w:rPr>
              <w:t>Eksjö</w:t>
            </w:r>
          </w:p>
        </w:tc>
        <w:tc>
          <w:tcPr>
            <w:tcW w:w="1564" w:type="dxa"/>
          </w:tcPr>
          <w:p w14:paraId="3D634CCE" w14:textId="77777777" w:rsidR="000F450E" w:rsidRPr="00526CD1" w:rsidRDefault="000F450E" w:rsidP="000F450E">
            <w:pPr>
              <w:spacing w:after="260"/>
              <w:rPr>
                <w:rFonts w:ascii="Times New Roman" w:hAnsi="Times New Roman"/>
                <w:sz w:val="22"/>
              </w:rPr>
            </w:pPr>
            <w:r w:rsidRPr="00526CD1">
              <w:rPr>
                <w:rFonts w:ascii="Times New Roman" w:hAnsi="Times New Roman"/>
                <w:sz w:val="22"/>
              </w:rPr>
              <w:t>C</w:t>
            </w:r>
          </w:p>
        </w:tc>
        <w:tc>
          <w:tcPr>
            <w:tcW w:w="5954" w:type="dxa"/>
          </w:tcPr>
          <w:p w14:paraId="2586446B" w14:textId="77777777" w:rsidR="000F450E" w:rsidRPr="00526CD1" w:rsidRDefault="000F450E" w:rsidP="000F450E">
            <w:pPr>
              <w:spacing w:after="260"/>
              <w:rPr>
                <w:rFonts w:ascii="Times New Roman" w:hAnsi="Times New Roman"/>
                <w:sz w:val="22"/>
              </w:rPr>
            </w:pPr>
            <w:r w:rsidRPr="00526CD1">
              <w:rPr>
                <w:rFonts w:ascii="Times New Roman" w:hAnsi="Times New Roman"/>
                <w:sz w:val="22"/>
              </w:rPr>
              <w:t>Commuting municipality near a small town / urban area</w:t>
            </w:r>
          </w:p>
        </w:tc>
      </w:tr>
      <w:tr w:rsidR="000F450E" w:rsidRPr="000F450E" w14:paraId="5CCEAE77" w14:textId="77777777" w:rsidTr="00090F02">
        <w:tc>
          <w:tcPr>
            <w:tcW w:w="2547" w:type="dxa"/>
          </w:tcPr>
          <w:p w14:paraId="0D33FF6F" w14:textId="77777777" w:rsidR="000F450E" w:rsidRPr="00526CD1" w:rsidRDefault="000F450E" w:rsidP="000F450E">
            <w:pPr>
              <w:spacing w:after="260"/>
              <w:ind w:firstLine="589"/>
              <w:rPr>
                <w:rFonts w:ascii="Times New Roman" w:hAnsi="Times New Roman"/>
                <w:sz w:val="22"/>
              </w:rPr>
            </w:pPr>
            <w:r w:rsidRPr="00526CD1">
              <w:rPr>
                <w:rFonts w:ascii="Times New Roman" w:hAnsi="Times New Roman"/>
                <w:sz w:val="22"/>
              </w:rPr>
              <w:t>Filipstad</w:t>
            </w:r>
          </w:p>
        </w:tc>
        <w:tc>
          <w:tcPr>
            <w:tcW w:w="1564" w:type="dxa"/>
          </w:tcPr>
          <w:p w14:paraId="1EDB0EFB" w14:textId="77777777" w:rsidR="000F450E" w:rsidRPr="00526CD1" w:rsidRDefault="000F450E" w:rsidP="000F450E">
            <w:pPr>
              <w:spacing w:after="260"/>
              <w:rPr>
                <w:rFonts w:ascii="Times New Roman" w:hAnsi="Times New Roman"/>
                <w:sz w:val="22"/>
              </w:rPr>
            </w:pPr>
            <w:r w:rsidRPr="00526CD1">
              <w:rPr>
                <w:rFonts w:ascii="Times New Roman" w:hAnsi="Times New Roman"/>
                <w:sz w:val="22"/>
              </w:rPr>
              <w:t>C</w:t>
            </w:r>
          </w:p>
        </w:tc>
        <w:tc>
          <w:tcPr>
            <w:tcW w:w="5954" w:type="dxa"/>
          </w:tcPr>
          <w:p w14:paraId="54DA7BDD" w14:textId="77777777" w:rsidR="000F450E" w:rsidRPr="00526CD1" w:rsidRDefault="000F450E" w:rsidP="000F450E">
            <w:pPr>
              <w:spacing w:after="260"/>
              <w:rPr>
                <w:rFonts w:ascii="Times New Roman" w:hAnsi="Times New Roman"/>
                <w:sz w:val="22"/>
              </w:rPr>
            </w:pPr>
            <w:r w:rsidRPr="00526CD1">
              <w:rPr>
                <w:rFonts w:ascii="Times New Roman" w:hAnsi="Times New Roman"/>
                <w:sz w:val="22"/>
              </w:rPr>
              <w:t>Rural municipality</w:t>
            </w:r>
          </w:p>
        </w:tc>
      </w:tr>
      <w:tr w:rsidR="000F450E" w:rsidRPr="000F450E" w14:paraId="07DB1FA0" w14:textId="77777777" w:rsidTr="00090F02">
        <w:tc>
          <w:tcPr>
            <w:tcW w:w="2547" w:type="dxa"/>
          </w:tcPr>
          <w:p w14:paraId="0007FBA1" w14:textId="77777777" w:rsidR="000F450E" w:rsidRPr="00526CD1" w:rsidRDefault="000F450E" w:rsidP="000F450E">
            <w:pPr>
              <w:spacing w:after="260"/>
              <w:ind w:firstLine="589"/>
              <w:rPr>
                <w:rFonts w:ascii="Times New Roman" w:hAnsi="Times New Roman"/>
                <w:sz w:val="22"/>
              </w:rPr>
            </w:pPr>
            <w:r w:rsidRPr="00526CD1">
              <w:rPr>
                <w:rFonts w:ascii="Times New Roman" w:hAnsi="Times New Roman"/>
                <w:sz w:val="22"/>
              </w:rPr>
              <w:t>Flen</w:t>
            </w:r>
          </w:p>
        </w:tc>
        <w:tc>
          <w:tcPr>
            <w:tcW w:w="1564" w:type="dxa"/>
          </w:tcPr>
          <w:p w14:paraId="4D4CEE49" w14:textId="77777777" w:rsidR="000F450E" w:rsidRPr="00526CD1" w:rsidRDefault="000F450E" w:rsidP="000F450E">
            <w:pPr>
              <w:spacing w:after="260"/>
              <w:rPr>
                <w:rFonts w:ascii="Times New Roman" w:hAnsi="Times New Roman"/>
                <w:sz w:val="22"/>
              </w:rPr>
            </w:pPr>
            <w:r w:rsidRPr="00526CD1">
              <w:rPr>
                <w:rFonts w:ascii="Times New Roman" w:hAnsi="Times New Roman"/>
                <w:sz w:val="22"/>
              </w:rPr>
              <w:t>B</w:t>
            </w:r>
          </w:p>
        </w:tc>
        <w:tc>
          <w:tcPr>
            <w:tcW w:w="5954" w:type="dxa"/>
          </w:tcPr>
          <w:p w14:paraId="1B5E331A" w14:textId="77777777" w:rsidR="000F450E" w:rsidRPr="00526CD1" w:rsidRDefault="000F450E" w:rsidP="000F450E">
            <w:pPr>
              <w:spacing w:after="260"/>
              <w:rPr>
                <w:rFonts w:ascii="Times New Roman" w:hAnsi="Times New Roman"/>
                <w:sz w:val="22"/>
              </w:rPr>
            </w:pPr>
            <w:r w:rsidRPr="00526CD1">
              <w:rPr>
                <w:rFonts w:ascii="Times New Roman" w:hAnsi="Times New Roman"/>
                <w:sz w:val="22"/>
              </w:rPr>
              <w:t>Low commuting municipality near medium-sized city</w:t>
            </w:r>
          </w:p>
        </w:tc>
      </w:tr>
      <w:tr w:rsidR="000F450E" w:rsidRPr="000F450E" w14:paraId="2D10D4D7" w14:textId="77777777" w:rsidTr="00090F02">
        <w:tc>
          <w:tcPr>
            <w:tcW w:w="2547" w:type="dxa"/>
          </w:tcPr>
          <w:p w14:paraId="7C58F2EC" w14:textId="77777777" w:rsidR="000F450E" w:rsidRPr="00526CD1" w:rsidRDefault="000F450E" w:rsidP="000F450E">
            <w:pPr>
              <w:spacing w:after="260"/>
              <w:ind w:firstLine="589"/>
              <w:rPr>
                <w:rFonts w:ascii="Times New Roman" w:hAnsi="Times New Roman"/>
                <w:sz w:val="22"/>
              </w:rPr>
            </w:pPr>
            <w:r w:rsidRPr="00526CD1">
              <w:rPr>
                <w:rFonts w:ascii="Times New Roman" w:hAnsi="Times New Roman"/>
                <w:sz w:val="22"/>
              </w:rPr>
              <w:t>Hedemora</w:t>
            </w:r>
          </w:p>
        </w:tc>
        <w:tc>
          <w:tcPr>
            <w:tcW w:w="1564" w:type="dxa"/>
          </w:tcPr>
          <w:p w14:paraId="7B6C319B" w14:textId="77777777" w:rsidR="000F450E" w:rsidRPr="00526CD1" w:rsidRDefault="000F450E" w:rsidP="000F450E">
            <w:pPr>
              <w:spacing w:after="260"/>
              <w:rPr>
                <w:rFonts w:ascii="Times New Roman" w:hAnsi="Times New Roman"/>
                <w:sz w:val="22"/>
              </w:rPr>
            </w:pPr>
            <w:r w:rsidRPr="00526CD1">
              <w:rPr>
                <w:rFonts w:ascii="Times New Roman" w:hAnsi="Times New Roman"/>
                <w:sz w:val="22"/>
              </w:rPr>
              <w:t>C</w:t>
            </w:r>
          </w:p>
        </w:tc>
        <w:tc>
          <w:tcPr>
            <w:tcW w:w="5954" w:type="dxa"/>
          </w:tcPr>
          <w:p w14:paraId="00B7FA7A" w14:textId="77777777" w:rsidR="000F450E" w:rsidRPr="00526CD1" w:rsidRDefault="000F450E" w:rsidP="000F450E">
            <w:pPr>
              <w:spacing w:after="260"/>
              <w:rPr>
                <w:rFonts w:ascii="Times New Roman" w:hAnsi="Times New Roman"/>
                <w:sz w:val="22"/>
              </w:rPr>
            </w:pPr>
            <w:r w:rsidRPr="00526CD1">
              <w:rPr>
                <w:rFonts w:ascii="Times New Roman" w:hAnsi="Times New Roman"/>
                <w:sz w:val="22"/>
              </w:rPr>
              <w:t>Commuting municipality near a small town / urban area</w:t>
            </w:r>
          </w:p>
        </w:tc>
      </w:tr>
      <w:tr w:rsidR="000F450E" w:rsidRPr="000F450E" w14:paraId="7BA548F3" w14:textId="77777777" w:rsidTr="00090F02">
        <w:tc>
          <w:tcPr>
            <w:tcW w:w="2547" w:type="dxa"/>
          </w:tcPr>
          <w:p w14:paraId="79C2109F" w14:textId="77777777" w:rsidR="000F450E" w:rsidRPr="00526CD1" w:rsidRDefault="000F450E" w:rsidP="000F450E">
            <w:pPr>
              <w:spacing w:after="260"/>
              <w:ind w:firstLine="589"/>
              <w:rPr>
                <w:rFonts w:ascii="Times New Roman" w:hAnsi="Times New Roman"/>
                <w:sz w:val="22"/>
              </w:rPr>
            </w:pPr>
            <w:r w:rsidRPr="00526CD1">
              <w:rPr>
                <w:rFonts w:ascii="Times New Roman" w:hAnsi="Times New Roman"/>
                <w:sz w:val="22"/>
              </w:rPr>
              <w:t>Hylte</w:t>
            </w:r>
          </w:p>
        </w:tc>
        <w:tc>
          <w:tcPr>
            <w:tcW w:w="1564" w:type="dxa"/>
          </w:tcPr>
          <w:p w14:paraId="2504AB46" w14:textId="77777777" w:rsidR="000F450E" w:rsidRPr="00526CD1" w:rsidRDefault="000F450E" w:rsidP="000F450E">
            <w:pPr>
              <w:spacing w:after="260"/>
              <w:rPr>
                <w:rFonts w:ascii="Times New Roman" w:hAnsi="Times New Roman"/>
                <w:sz w:val="22"/>
              </w:rPr>
            </w:pPr>
            <w:r w:rsidRPr="00526CD1">
              <w:rPr>
                <w:rFonts w:ascii="Times New Roman" w:hAnsi="Times New Roman"/>
                <w:sz w:val="22"/>
              </w:rPr>
              <w:t>B</w:t>
            </w:r>
          </w:p>
        </w:tc>
        <w:tc>
          <w:tcPr>
            <w:tcW w:w="5954" w:type="dxa"/>
          </w:tcPr>
          <w:p w14:paraId="3F2B4FE8" w14:textId="77777777" w:rsidR="000F450E" w:rsidRPr="00526CD1" w:rsidRDefault="000F450E" w:rsidP="000F450E">
            <w:pPr>
              <w:spacing w:after="260"/>
              <w:rPr>
                <w:rFonts w:ascii="Times New Roman" w:hAnsi="Times New Roman"/>
                <w:sz w:val="22"/>
              </w:rPr>
            </w:pPr>
            <w:r w:rsidRPr="00526CD1">
              <w:rPr>
                <w:rFonts w:ascii="Times New Roman" w:hAnsi="Times New Roman"/>
                <w:sz w:val="22"/>
              </w:rPr>
              <w:t>Low commuting municipality near medium-sized city</w:t>
            </w:r>
          </w:p>
        </w:tc>
      </w:tr>
      <w:tr w:rsidR="000F450E" w:rsidRPr="000F450E" w14:paraId="4D19B8AD" w14:textId="77777777" w:rsidTr="00090F02">
        <w:tc>
          <w:tcPr>
            <w:tcW w:w="2547" w:type="dxa"/>
          </w:tcPr>
          <w:p w14:paraId="0EEC9209" w14:textId="77777777" w:rsidR="000F450E" w:rsidRPr="00526CD1" w:rsidRDefault="000F450E" w:rsidP="000F450E">
            <w:pPr>
              <w:spacing w:after="260"/>
              <w:ind w:firstLine="589"/>
              <w:rPr>
                <w:rFonts w:ascii="Times New Roman" w:hAnsi="Times New Roman"/>
                <w:sz w:val="22"/>
              </w:rPr>
            </w:pPr>
            <w:r w:rsidRPr="00526CD1">
              <w:rPr>
                <w:rFonts w:ascii="Times New Roman" w:hAnsi="Times New Roman"/>
                <w:sz w:val="22"/>
              </w:rPr>
              <w:t>Härnösand</w:t>
            </w:r>
          </w:p>
        </w:tc>
        <w:tc>
          <w:tcPr>
            <w:tcW w:w="1564" w:type="dxa"/>
          </w:tcPr>
          <w:p w14:paraId="24AB0B35" w14:textId="77777777" w:rsidR="000F450E" w:rsidRPr="00526CD1" w:rsidRDefault="000F450E" w:rsidP="000F450E">
            <w:pPr>
              <w:spacing w:after="260"/>
              <w:rPr>
                <w:rFonts w:ascii="Times New Roman" w:hAnsi="Times New Roman"/>
                <w:sz w:val="22"/>
              </w:rPr>
            </w:pPr>
            <w:r w:rsidRPr="00526CD1">
              <w:rPr>
                <w:rFonts w:ascii="Times New Roman" w:hAnsi="Times New Roman"/>
                <w:sz w:val="22"/>
              </w:rPr>
              <w:t>C</w:t>
            </w:r>
          </w:p>
        </w:tc>
        <w:tc>
          <w:tcPr>
            <w:tcW w:w="5954" w:type="dxa"/>
          </w:tcPr>
          <w:p w14:paraId="50D9C2F9" w14:textId="77777777" w:rsidR="000F450E" w:rsidRPr="00526CD1" w:rsidRDefault="000F450E" w:rsidP="000F450E">
            <w:pPr>
              <w:spacing w:after="260"/>
              <w:rPr>
                <w:rFonts w:ascii="Times New Roman" w:hAnsi="Times New Roman"/>
                <w:sz w:val="22"/>
              </w:rPr>
            </w:pPr>
            <w:r w:rsidRPr="00526CD1">
              <w:rPr>
                <w:rFonts w:ascii="Times New Roman" w:hAnsi="Times New Roman"/>
                <w:sz w:val="22"/>
              </w:rPr>
              <w:t>Smaller town / urban area</w:t>
            </w:r>
          </w:p>
        </w:tc>
      </w:tr>
      <w:tr w:rsidR="000F450E" w:rsidRPr="000F450E" w14:paraId="3DC5B8FC" w14:textId="77777777" w:rsidTr="00090F02">
        <w:tc>
          <w:tcPr>
            <w:tcW w:w="2547" w:type="dxa"/>
          </w:tcPr>
          <w:p w14:paraId="6ECEA61A" w14:textId="77777777" w:rsidR="000F450E" w:rsidRPr="00526CD1" w:rsidRDefault="000F450E" w:rsidP="000F450E">
            <w:pPr>
              <w:spacing w:after="260"/>
              <w:ind w:firstLine="589"/>
              <w:rPr>
                <w:rFonts w:ascii="Times New Roman" w:hAnsi="Times New Roman"/>
                <w:sz w:val="22"/>
              </w:rPr>
            </w:pPr>
            <w:r w:rsidRPr="00526CD1">
              <w:rPr>
                <w:rFonts w:ascii="Times New Roman" w:hAnsi="Times New Roman"/>
                <w:sz w:val="22"/>
              </w:rPr>
              <w:t>Högsby</w:t>
            </w:r>
          </w:p>
        </w:tc>
        <w:tc>
          <w:tcPr>
            <w:tcW w:w="1564" w:type="dxa"/>
          </w:tcPr>
          <w:p w14:paraId="08C72ACF" w14:textId="77777777" w:rsidR="000F450E" w:rsidRPr="00526CD1" w:rsidRDefault="000F450E" w:rsidP="000F450E">
            <w:pPr>
              <w:spacing w:after="260"/>
              <w:rPr>
                <w:rFonts w:ascii="Times New Roman" w:hAnsi="Times New Roman"/>
                <w:sz w:val="22"/>
              </w:rPr>
            </w:pPr>
            <w:r w:rsidRPr="00526CD1">
              <w:rPr>
                <w:rFonts w:ascii="Times New Roman" w:hAnsi="Times New Roman"/>
                <w:sz w:val="22"/>
              </w:rPr>
              <w:t>C</w:t>
            </w:r>
          </w:p>
        </w:tc>
        <w:tc>
          <w:tcPr>
            <w:tcW w:w="5954" w:type="dxa"/>
          </w:tcPr>
          <w:p w14:paraId="5BC2084F" w14:textId="77777777" w:rsidR="000F450E" w:rsidRPr="00526CD1" w:rsidRDefault="000F450E" w:rsidP="000F450E">
            <w:pPr>
              <w:spacing w:after="260"/>
              <w:rPr>
                <w:rFonts w:ascii="Times New Roman" w:hAnsi="Times New Roman"/>
                <w:sz w:val="22"/>
              </w:rPr>
            </w:pPr>
            <w:r w:rsidRPr="00526CD1">
              <w:rPr>
                <w:rFonts w:ascii="Times New Roman" w:hAnsi="Times New Roman"/>
                <w:sz w:val="22"/>
              </w:rPr>
              <w:t>Commuting municipality near a small town / urban area</w:t>
            </w:r>
          </w:p>
        </w:tc>
      </w:tr>
      <w:tr w:rsidR="000F450E" w:rsidRPr="000F450E" w14:paraId="0B51A424" w14:textId="77777777" w:rsidTr="00090F02">
        <w:tc>
          <w:tcPr>
            <w:tcW w:w="2547" w:type="dxa"/>
          </w:tcPr>
          <w:p w14:paraId="65565FCE" w14:textId="77777777" w:rsidR="000F450E" w:rsidRPr="00526CD1" w:rsidRDefault="000F450E" w:rsidP="000F450E">
            <w:pPr>
              <w:spacing w:after="260"/>
              <w:ind w:firstLine="589"/>
              <w:rPr>
                <w:rFonts w:ascii="Times New Roman" w:hAnsi="Times New Roman"/>
                <w:sz w:val="22"/>
              </w:rPr>
            </w:pPr>
            <w:r w:rsidRPr="00526CD1">
              <w:rPr>
                <w:rFonts w:ascii="Times New Roman" w:hAnsi="Times New Roman"/>
                <w:sz w:val="22"/>
              </w:rPr>
              <w:t>Ljusnarsberg</w:t>
            </w:r>
          </w:p>
        </w:tc>
        <w:tc>
          <w:tcPr>
            <w:tcW w:w="1564" w:type="dxa"/>
          </w:tcPr>
          <w:p w14:paraId="3DA64DE2" w14:textId="77777777" w:rsidR="000F450E" w:rsidRPr="00526CD1" w:rsidRDefault="000F450E" w:rsidP="000F450E">
            <w:pPr>
              <w:spacing w:after="260"/>
              <w:rPr>
                <w:rFonts w:ascii="Times New Roman" w:hAnsi="Times New Roman"/>
                <w:sz w:val="22"/>
              </w:rPr>
            </w:pPr>
            <w:r w:rsidRPr="00526CD1">
              <w:rPr>
                <w:rFonts w:ascii="Times New Roman" w:hAnsi="Times New Roman"/>
                <w:sz w:val="22"/>
              </w:rPr>
              <w:t>C</w:t>
            </w:r>
          </w:p>
        </w:tc>
        <w:tc>
          <w:tcPr>
            <w:tcW w:w="5954" w:type="dxa"/>
          </w:tcPr>
          <w:p w14:paraId="3006AE18" w14:textId="77777777" w:rsidR="000F450E" w:rsidRPr="00526CD1" w:rsidRDefault="000F450E" w:rsidP="000F450E">
            <w:pPr>
              <w:spacing w:after="260"/>
              <w:rPr>
                <w:rFonts w:ascii="Times New Roman" w:hAnsi="Times New Roman"/>
                <w:sz w:val="22"/>
              </w:rPr>
            </w:pPr>
            <w:r w:rsidRPr="00526CD1">
              <w:rPr>
                <w:rFonts w:ascii="Times New Roman" w:hAnsi="Times New Roman"/>
                <w:sz w:val="22"/>
              </w:rPr>
              <w:t>Commuting municipality near a small town / urban area</w:t>
            </w:r>
          </w:p>
        </w:tc>
      </w:tr>
      <w:tr w:rsidR="000F450E" w:rsidRPr="000F450E" w14:paraId="731ED1AC" w14:textId="77777777" w:rsidTr="00090F02">
        <w:tc>
          <w:tcPr>
            <w:tcW w:w="2547" w:type="dxa"/>
          </w:tcPr>
          <w:p w14:paraId="5612AF40" w14:textId="77777777" w:rsidR="000F450E" w:rsidRPr="00526CD1" w:rsidRDefault="000F450E" w:rsidP="000F450E">
            <w:pPr>
              <w:spacing w:after="260"/>
              <w:ind w:firstLine="589"/>
              <w:rPr>
                <w:rFonts w:ascii="Times New Roman" w:hAnsi="Times New Roman"/>
                <w:sz w:val="22"/>
              </w:rPr>
            </w:pPr>
            <w:r w:rsidRPr="00526CD1">
              <w:rPr>
                <w:rFonts w:ascii="Times New Roman" w:hAnsi="Times New Roman"/>
                <w:sz w:val="22"/>
              </w:rPr>
              <w:t>Lycksele</w:t>
            </w:r>
          </w:p>
        </w:tc>
        <w:tc>
          <w:tcPr>
            <w:tcW w:w="1564" w:type="dxa"/>
          </w:tcPr>
          <w:p w14:paraId="25DA109B" w14:textId="77777777" w:rsidR="000F450E" w:rsidRPr="00526CD1" w:rsidRDefault="000F450E" w:rsidP="000F450E">
            <w:pPr>
              <w:spacing w:after="260"/>
              <w:rPr>
                <w:rFonts w:ascii="Times New Roman" w:hAnsi="Times New Roman"/>
                <w:sz w:val="22"/>
              </w:rPr>
            </w:pPr>
            <w:r w:rsidRPr="00526CD1">
              <w:rPr>
                <w:rFonts w:ascii="Times New Roman" w:hAnsi="Times New Roman"/>
                <w:sz w:val="22"/>
              </w:rPr>
              <w:t>C</w:t>
            </w:r>
          </w:p>
        </w:tc>
        <w:tc>
          <w:tcPr>
            <w:tcW w:w="5954" w:type="dxa"/>
          </w:tcPr>
          <w:p w14:paraId="39BBC26E" w14:textId="77777777" w:rsidR="000F450E" w:rsidRPr="00526CD1" w:rsidRDefault="000F450E" w:rsidP="000F450E">
            <w:pPr>
              <w:spacing w:after="260"/>
              <w:rPr>
                <w:rFonts w:ascii="Times New Roman" w:hAnsi="Times New Roman"/>
                <w:sz w:val="22"/>
              </w:rPr>
            </w:pPr>
            <w:r w:rsidRPr="00526CD1">
              <w:rPr>
                <w:rFonts w:ascii="Times New Roman" w:hAnsi="Times New Roman"/>
                <w:sz w:val="22"/>
              </w:rPr>
              <w:t>Rural municipality</w:t>
            </w:r>
          </w:p>
        </w:tc>
      </w:tr>
      <w:tr w:rsidR="000F450E" w:rsidRPr="000F450E" w14:paraId="2E32F090" w14:textId="77777777" w:rsidTr="00090F02">
        <w:tc>
          <w:tcPr>
            <w:tcW w:w="2547" w:type="dxa"/>
          </w:tcPr>
          <w:p w14:paraId="005E99EA" w14:textId="77777777" w:rsidR="000F450E" w:rsidRPr="00526CD1" w:rsidRDefault="000F450E" w:rsidP="000F450E">
            <w:pPr>
              <w:spacing w:after="260"/>
              <w:ind w:firstLine="589"/>
              <w:rPr>
                <w:rFonts w:ascii="Times New Roman" w:hAnsi="Times New Roman"/>
                <w:sz w:val="22"/>
              </w:rPr>
            </w:pPr>
            <w:r w:rsidRPr="00526CD1">
              <w:rPr>
                <w:rFonts w:ascii="Times New Roman" w:hAnsi="Times New Roman"/>
                <w:sz w:val="22"/>
              </w:rPr>
              <w:t>Lysekil</w:t>
            </w:r>
          </w:p>
        </w:tc>
        <w:tc>
          <w:tcPr>
            <w:tcW w:w="1564" w:type="dxa"/>
          </w:tcPr>
          <w:p w14:paraId="4843652C" w14:textId="77777777" w:rsidR="000F450E" w:rsidRPr="00526CD1" w:rsidRDefault="000F450E" w:rsidP="000F450E">
            <w:pPr>
              <w:spacing w:after="260"/>
              <w:rPr>
                <w:rFonts w:ascii="Times New Roman" w:hAnsi="Times New Roman"/>
                <w:sz w:val="22"/>
              </w:rPr>
            </w:pPr>
            <w:r w:rsidRPr="00526CD1">
              <w:rPr>
                <w:rFonts w:ascii="Times New Roman" w:hAnsi="Times New Roman"/>
                <w:sz w:val="22"/>
              </w:rPr>
              <w:t>B</w:t>
            </w:r>
          </w:p>
        </w:tc>
        <w:tc>
          <w:tcPr>
            <w:tcW w:w="5954" w:type="dxa"/>
          </w:tcPr>
          <w:p w14:paraId="5C8D278B" w14:textId="77777777" w:rsidR="000F450E" w:rsidRPr="00526CD1" w:rsidRDefault="000F450E" w:rsidP="000F450E">
            <w:pPr>
              <w:spacing w:after="260"/>
              <w:rPr>
                <w:rFonts w:ascii="Times New Roman" w:hAnsi="Times New Roman"/>
                <w:sz w:val="22"/>
              </w:rPr>
            </w:pPr>
            <w:r w:rsidRPr="00526CD1">
              <w:rPr>
                <w:rFonts w:ascii="Times New Roman" w:hAnsi="Times New Roman"/>
                <w:sz w:val="22"/>
              </w:rPr>
              <w:t>Low commuting municipality near medium-sized city</w:t>
            </w:r>
          </w:p>
        </w:tc>
      </w:tr>
      <w:tr w:rsidR="000F450E" w:rsidRPr="000F450E" w14:paraId="39D1042B" w14:textId="77777777" w:rsidTr="00090F02">
        <w:tc>
          <w:tcPr>
            <w:tcW w:w="2547" w:type="dxa"/>
          </w:tcPr>
          <w:p w14:paraId="7343A1D2" w14:textId="77777777" w:rsidR="000F450E" w:rsidRPr="00526CD1" w:rsidRDefault="000F450E" w:rsidP="000F450E">
            <w:pPr>
              <w:spacing w:after="260"/>
              <w:ind w:firstLine="589"/>
              <w:rPr>
                <w:rFonts w:ascii="Times New Roman" w:hAnsi="Times New Roman"/>
                <w:sz w:val="22"/>
              </w:rPr>
            </w:pPr>
            <w:r w:rsidRPr="00526CD1">
              <w:rPr>
                <w:rFonts w:ascii="Times New Roman" w:hAnsi="Times New Roman"/>
                <w:sz w:val="22"/>
              </w:rPr>
              <w:t>Norberg</w:t>
            </w:r>
          </w:p>
        </w:tc>
        <w:tc>
          <w:tcPr>
            <w:tcW w:w="1564" w:type="dxa"/>
          </w:tcPr>
          <w:p w14:paraId="04A3E982" w14:textId="77777777" w:rsidR="000F450E" w:rsidRPr="00526CD1" w:rsidRDefault="000F450E" w:rsidP="000F450E">
            <w:pPr>
              <w:spacing w:after="260"/>
              <w:rPr>
                <w:rFonts w:ascii="Times New Roman" w:hAnsi="Times New Roman"/>
                <w:sz w:val="22"/>
              </w:rPr>
            </w:pPr>
            <w:r w:rsidRPr="00526CD1">
              <w:rPr>
                <w:rFonts w:ascii="Times New Roman" w:hAnsi="Times New Roman"/>
                <w:sz w:val="22"/>
              </w:rPr>
              <w:t>C</w:t>
            </w:r>
          </w:p>
        </w:tc>
        <w:tc>
          <w:tcPr>
            <w:tcW w:w="5954" w:type="dxa"/>
          </w:tcPr>
          <w:p w14:paraId="1F41C937" w14:textId="77777777" w:rsidR="000F450E" w:rsidRPr="00526CD1" w:rsidRDefault="000F450E" w:rsidP="000F450E">
            <w:pPr>
              <w:spacing w:after="260"/>
              <w:rPr>
                <w:rFonts w:ascii="Times New Roman" w:hAnsi="Times New Roman"/>
                <w:sz w:val="22"/>
              </w:rPr>
            </w:pPr>
            <w:r w:rsidRPr="00526CD1">
              <w:rPr>
                <w:rFonts w:ascii="Times New Roman" w:hAnsi="Times New Roman"/>
                <w:sz w:val="22"/>
              </w:rPr>
              <w:t>Commuting municipality near a small town / urban area</w:t>
            </w:r>
          </w:p>
        </w:tc>
      </w:tr>
      <w:tr w:rsidR="000F450E" w:rsidRPr="000F450E" w14:paraId="25308BD2" w14:textId="77777777" w:rsidTr="00090F02">
        <w:tc>
          <w:tcPr>
            <w:tcW w:w="2547" w:type="dxa"/>
          </w:tcPr>
          <w:p w14:paraId="2299C083" w14:textId="77777777" w:rsidR="000F450E" w:rsidRPr="00526CD1" w:rsidRDefault="000F450E" w:rsidP="000F450E">
            <w:pPr>
              <w:spacing w:after="260"/>
              <w:ind w:firstLine="589"/>
              <w:rPr>
                <w:rFonts w:ascii="Times New Roman" w:hAnsi="Times New Roman"/>
                <w:sz w:val="22"/>
              </w:rPr>
            </w:pPr>
            <w:r w:rsidRPr="00526CD1">
              <w:rPr>
                <w:rFonts w:ascii="Times New Roman" w:hAnsi="Times New Roman"/>
                <w:sz w:val="22"/>
              </w:rPr>
              <w:t>Nässjö</w:t>
            </w:r>
          </w:p>
        </w:tc>
        <w:tc>
          <w:tcPr>
            <w:tcW w:w="1564" w:type="dxa"/>
          </w:tcPr>
          <w:p w14:paraId="7F7B21BA" w14:textId="77777777" w:rsidR="000F450E" w:rsidRPr="00526CD1" w:rsidRDefault="000F450E" w:rsidP="000F450E">
            <w:pPr>
              <w:spacing w:after="260"/>
              <w:rPr>
                <w:rFonts w:ascii="Times New Roman" w:hAnsi="Times New Roman"/>
                <w:sz w:val="22"/>
              </w:rPr>
            </w:pPr>
            <w:r w:rsidRPr="00526CD1">
              <w:rPr>
                <w:rFonts w:ascii="Times New Roman" w:hAnsi="Times New Roman"/>
                <w:sz w:val="22"/>
              </w:rPr>
              <w:t>B</w:t>
            </w:r>
          </w:p>
        </w:tc>
        <w:tc>
          <w:tcPr>
            <w:tcW w:w="5954" w:type="dxa"/>
          </w:tcPr>
          <w:p w14:paraId="31C9C8FE" w14:textId="77777777" w:rsidR="000F450E" w:rsidRPr="00526CD1" w:rsidRDefault="000F450E" w:rsidP="000F450E">
            <w:pPr>
              <w:spacing w:after="260"/>
              <w:rPr>
                <w:rFonts w:ascii="Times New Roman" w:hAnsi="Times New Roman"/>
                <w:sz w:val="22"/>
              </w:rPr>
            </w:pPr>
            <w:r w:rsidRPr="00526CD1">
              <w:rPr>
                <w:rFonts w:ascii="Times New Roman" w:hAnsi="Times New Roman"/>
                <w:sz w:val="22"/>
              </w:rPr>
              <w:t>Low commuting municipality near medium-sized city</w:t>
            </w:r>
          </w:p>
        </w:tc>
      </w:tr>
      <w:tr w:rsidR="000F450E" w:rsidRPr="000F450E" w14:paraId="651E9860" w14:textId="77777777" w:rsidTr="00090F02">
        <w:tc>
          <w:tcPr>
            <w:tcW w:w="2547" w:type="dxa"/>
          </w:tcPr>
          <w:p w14:paraId="5270BF12" w14:textId="77777777" w:rsidR="000F450E" w:rsidRPr="00526CD1" w:rsidRDefault="000F450E" w:rsidP="000F450E">
            <w:pPr>
              <w:spacing w:after="260"/>
              <w:ind w:firstLine="589"/>
              <w:rPr>
                <w:rFonts w:ascii="Times New Roman" w:hAnsi="Times New Roman"/>
                <w:sz w:val="22"/>
              </w:rPr>
            </w:pPr>
            <w:r w:rsidRPr="00526CD1">
              <w:rPr>
                <w:rFonts w:ascii="Times New Roman" w:hAnsi="Times New Roman"/>
                <w:sz w:val="22"/>
              </w:rPr>
              <w:t>Perstorp</w:t>
            </w:r>
          </w:p>
        </w:tc>
        <w:tc>
          <w:tcPr>
            <w:tcW w:w="1564" w:type="dxa"/>
          </w:tcPr>
          <w:p w14:paraId="4A5EEFD4" w14:textId="77777777" w:rsidR="000F450E" w:rsidRPr="00526CD1" w:rsidRDefault="000F450E" w:rsidP="000F450E">
            <w:pPr>
              <w:spacing w:after="260"/>
              <w:rPr>
                <w:rFonts w:ascii="Times New Roman" w:hAnsi="Times New Roman"/>
                <w:sz w:val="22"/>
              </w:rPr>
            </w:pPr>
            <w:r w:rsidRPr="00526CD1">
              <w:rPr>
                <w:rFonts w:ascii="Times New Roman" w:hAnsi="Times New Roman"/>
                <w:sz w:val="22"/>
              </w:rPr>
              <w:t>B</w:t>
            </w:r>
          </w:p>
        </w:tc>
        <w:tc>
          <w:tcPr>
            <w:tcW w:w="5954" w:type="dxa"/>
          </w:tcPr>
          <w:p w14:paraId="37236D23" w14:textId="77777777" w:rsidR="000F450E" w:rsidRPr="00526CD1" w:rsidRDefault="000F450E" w:rsidP="000F450E">
            <w:pPr>
              <w:spacing w:after="260"/>
              <w:rPr>
                <w:rFonts w:ascii="Times New Roman" w:hAnsi="Times New Roman"/>
                <w:sz w:val="22"/>
              </w:rPr>
            </w:pPr>
            <w:r w:rsidRPr="00526CD1">
              <w:rPr>
                <w:rFonts w:ascii="Times New Roman" w:hAnsi="Times New Roman"/>
                <w:sz w:val="22"/>
              </w:rPr>
              <w:t>Commuting municipality near a medium-sized city</w:t>
            </w:r>
          </w:p>
        </w:tc>
      </w:tr>
      <w:tr w:rsidR="000F450E" w:rsidRPr="000F450E" w14:paraId="1D78B9A6" w14:textId="77777777" w:rsidTr="00090F02">
        <w:tc>
          <w:tcPr>
            <w:tcW w:w="2547" w:type="dxa"/>
          </w:tcPr>
          <w:p w14:paraId="61C891B6" w14:textId="77777777" w:rsidR="000F450E" w:rsidRPr="00526CD1" w:rsidRDefault="000F450E" w:rsidP="000F450E">
            <w:pPr>
              <w:spacing w:after="260"/>
              <w:ind w:firstLine="589"/>
              <w:rPr>
                <w:rFonts w:ascii="Times New Roman" w:hAnsi="Times New Roman"/>
                <w:sz w:val="22"/>
              </w:rPr>
            </w:pPr>
            <w:r w:rsidRPr="00526CD1">
              <w:rPr>
                <w:rFonts w:ascii="Times New Roman" w:hAnsi="Times New Roman"/>
                <w:sz w:val="22"/>
              </w:rPr>
              <w:t>Skinnskatteberg</w:t>
            </w:r>
          </w:p>
        </w:tc>
        <w:tc>
          <w:tcPr>
            <w:tcW w:w="1564" w:type="dxa"/>
          </w:tcPr>
          <w:p w14:paraId="668AD01A" w14:textId="77777777" w:rsidR="000F450E" w:rsidRPr="00526CD1" w:rsidRDefault="000F450E" w:rsidP="000F450E">
            <w:pPr>
              <w:spacing w:after="260"/>
              <w:rPr>
                <w:rFonts w:ascii="Times New Roman" w:hAnsi="Times New Roman"/>
                <w:sz w:val="22"/>
              </w:rPr>
            </w:pPr>
            <w:r w:rsidRPr="00526CD1">
              <w:rPr>
                <w:rFonts w:ascii="Times New Roman" w:hAnsi="Times New Roman"/>
                <w:sz w:val="22"/>
              </w:rPr>
              <w:t>C</w:t>
            </w:r>
          </w:p>
        </w:tc>
        <w:tc>
          <w:tcPr>
            <w:tcW w:w="5954" w:type="dxa"/>
          </w:tcPr>
          <w:p w14:paraId="765E5F3E" w14:textId="77777777" w:rsidR="000F450E" w:rsidRPr="00526CD1" w:rsidRDefault="000F450E" w:rsidP="000F450E">
            <w:pPr>
              <w:spacing w:after="260"/>
              <w:rPr>
                <w:rFonts w:ascii="Times New Roman" w:hAnsi="Times New Roman"/>
                <w:sz w:val="22"/>
              </w:rPr>
            </w:pPr>
            <w:r w:rsidRPr="00526CD1">
              <w:rPr>
                <w:rFonts w:ascii="Times New Roman" w:hAnsi="Times New Roman"/>
                <w:sz w:val="22"/>
              </w:rPr>
              <w:t>Commuting municipality near a small town / urban area</w:t>
            </w:r>
          </w:p>
        </w:tc>
      </w:tr>
      <w:tr w:rsidR="000F450E" w:rsidRPr="000F450E" w14:paraId="61E4F2DC" w14:textId="77777777" w:rsidTr="00090F02">
        <w:tc>
          <w:tcPr>
            <w:tcW w:w="2547" w:type="dxa"/>
          </w:tcPr>
          <w:p w14:paraId="3B76CCFA" w14:textId="77777777" w:rsidR="000F450E" w:rsidRPr="00526CD1" w:rsidRDefault="000F450E" w:rsidP="000F450E">
            <w:pPr>
              <w:spacing w:after="260"/>
              <w:ind w:firstLine="589"/>
              <w:rPr>
                <w:rFonts w:ascii="Times New Roman" w:hAnsi="Times New Roman"/>
                <w:sz w:val="22"/>
              </w:rPr>
            </w:pPr>
            <w:r w:rsidRPr="00526CD1">
              <w:rPr>
                <w:rFonts w:ascii="Times New Roman" w:hAnsi="Times New Roman"/>
                <w:sz w:val="22"/>
              </w:rPr>
              <w:t>Söderhamn</w:t>
            </w:r>
          </w:p>
        </w:tc>
        <w:tc>
          <w:tcPr>
            <w:tcW w:w="1564" w:type="dxa"/>
          </w:tcPr>
          <w:p w14:paraId="57A26B16" w14:textId="77777777" w:rsidR="000F450E" w:rsidRPr="00526CD1" w:rsidRDefault="000F450E" w:rsidP="000F450E">
            <w:pPr>
              <w:spacing w:after="260"/>
              <w:rPr>
                <w:rFonts w:ascii="Times New Roman" w:hAnsi="Times New Roman"/>
                <w:sz w:val="22"/>
              </w:rPr>
            </w:pPr>
            <w:r w:rsidRPr="00526CD1">
              <w:rPr>
                <w:rFonts w:ascii="Times New Roman" w:hAnsi="Times New Roman"/>
                <w:sz w:val="22"/>
              </w:rPr>
              <w:t>C</w:t>
            </w:r>
          </w:p>
        </w:tc>
        <w:tc>
          <w:tcPr>
            <w:tcW w:w="5954" w:type="dxa"/>
          </w:tcPr>
          <w:p w14:paraId="0CF303C9" w14:textId="77777777" w:rsidR="000F450E" w:rsidRPr="00526CD1" w:rsidRDefault="000F450E" w:rsidP="000F450E">
            <w:pPr>
              <w:spacing w:after="260"/>
              <w:rPr>
                <w:rFonts w:ascii="Times New Roman" w:hAnsi="Times New Roman"/>
                <w:sz w:val="22"/>
              </w:rPr>
            </w:pPr>
            <w:r w:rsidRPr="00526CD1">
              <w:rPr>
                <w:rFonts w:ascii="Times New Roman" w:hAnsi="Times New Roman"/>
                <w:sz w:val="22"/>
              </w:rPr>
              <w:t>Rural municipality</w:t>
            </w:r>
          </w:p>
        </w:tc>
      </w:tr>
      <w:tr w:rsidR="000F450E" w:rsidRPr="000F450E" w14:paraId="3A123182" w14:textId="77777777" w:rsidTr="00090F02">
        <w:tc>
          <w:tcPr>
            <w:tcW w:w="2547" w:type="dxa"/>
          </w:tcPr>
          <w:p w14:paraId="2745CEA5" w14:textId="77777777" w:rsidR="000F450E" w:rsidRPr="00526CD1" w:rsidRDefault="000F450E" w:rsidP="000F450E">
            <w:pPr>
              <w:spacing w:after="260"/>
              <w:ind w:firstLine="589"/>
              <w:rPr>
                <w:rFonts w:ascii="Times New Roman" w:hAnsi="Times New Roman"/>
                <w:sz w:val="22"/>
              </w:rPr>
            </w:pPr>
            <w:r w:rsidRPr="00526CD1">
              <w:rPr>
                <w:rFonts w:ascii="Times New Roman" w:hAnsi="Times New Roman"/>
                <w:sz w:val="22"/>
              </w:rPr>
              <w:t>Älvsbyn</w:t>
            </w:r>
          </w:p>
        </w:tc>
        <w:tc>
          <w:tcPr>
            <w:tcW w:w="1564" w:type="dxa"/>
          </w:tcPr>
          <w:p w14:paraId="3C1558EC" w14:textId="77777777" w:rsidR="000F450E" w:rsidRPr="00526CD1" w:rsidRDefault="000F450E" w:rsidP="000F450E">
            <w:pPr>
              <w:spacing w:after="260"/>
              <w:rPr>
                <w:rFonts w:ascii="Times New Roman" w:hAnsi="Times New Roman"/>
                <w:sz w:val="22"/>
              </w:rPr>
            </w:pPr>
            <w:r w:rsidRPr="00526CD1">
              <w:rPr>
                <w:rFonts w:ascii="Times New Roman" w:hAnsi="Times New Roman"/>
                <w:sz w:val="22"/>
              </w:rPr>
              <w:t>B</w:t>
            </w:r>
          </w:p>
        </w:tc>
        <w:tc>
          <w:tcPr>
            <w:tcW w:w="5954" w:type="dxa"/>
          </w:tcPr>
          <w:p w14:paraId="1A012C6E" w14:textId="77777777" w:rsidR="000F450E" w:rsidRPr="00526CD1" w:rsidRDefault="000F450E" w:rsidP="000F450E">
            <w:pPr>
              <w:spacing w:after="260"/>
              <w:rPr>
                <w:rFonts w:ascii="Times New Roman" w:hAnsi="Times New Roman"/>
                <w:sz w:val="22"/>
              </w:rPr>
            </w:pPr>
            <w:r w:rsidRPr="00526CD1">
              <w:rPr>
                <w:rFonts w:ascii="Times New Roman" w:hAnsi="Times New Roman"/>
                <w:sz w:val="22"/>
              </w:rPr>
              <w:t>Low commuting municipality near medium-sized city</w:t>
            </w:r>
          </w:p>
        </w:tc>
      </w:tr>
      <w:tr w:rsidR="000F450E" w:rsidRPr="000F450E" w14:paraId="1787FA07" w14:textId="77777777" w:rsidTr="00090F02">
        <w:tc>
          <w:tcPr>
            <w:tcW w:w="2547" w:type="dxa"/>
          </w:tcPr>
          <w:p w14:paraId="67020EE2" w14:textId="77777777" w:rsidR="000F450E" w:rsidRPr="00526CD1" w:rsidRDefault="000F450E" w:rsidP="000F450E">
            <w:pPr>
              <w:spacing w:after="260"/>
              <w:ind w:firstLine="589"/>
              <w:rPr>
                <w:rFonts w:ascii="Times New Roman" w:hAnsi="Times New Roman"/>
                <w:sz w:val="22"/>
              </w:rPr>
            </w:pPr>
            <w:r w:rsidRPr="00526CD1">
              <w:rPr>
                <w:rFonts w:ascii="Times New Roman" w:hAnsi="Times New Roman"/>
                <w:sz w:val="22"/>
              </w:rPr>
              <w:t>Örkelljunga</w:t>
            </w:r>
          </w:p>
        </w:tc>
        <w:tc>
          <w:tcPr>
            <w:tcW w:w="1564" w:type="dxa"/>
          </w:tcPr>
          <w:p w14:paraId="5501D8F4" w14:textId="77777777" w:rsidR="000F450E" w:rsidRPr="00526CD1" w:rsidRDefault="000F450E" w:rsidP="000F450E">
            <w:pPr>
              <w:spacing w:after="260"/>
              <w:rPr>
                <w:rFonts w:ascii="Times New Roman" w:hAnsi="Times New Roman"/>
                <w:sz w:val="22"/>
              </w:rPr>
            </w:pPr>
            <w:r w:rsidRPr="00526CD1">
              <w:rPr>
                <w:rFonts w:ascii="Times New Roman" w:hAnsi="Times New Roman"/>
                <w:sz w:val="22"/>
              </w:rPr>
              <w:t>B</w:t>
            </w:r>
          </w:p>
        </w:tc>
        <w:tc>
          <w:tcPr>
            <w:tcW w:w="5954" w:type="dxa"/>
          </w:tcPr>
          <w:p w14:paraId="42ECF536" w14:textId="77777777" w:rsidR="000F450E" w:rsidRPr="00526CD1" w:rsidRDefault="000F450E" w:rsidP="000F450E">
            <w:pPr>
              <w:spacing w:after="260"/>
              <w:rPr>
                <w:rFonts w:ascii="Times New Roman" w:hAnsi="Times New Roman"/>
                <w:sz w:val="22"/>
              </w:rPr>
            </w:pPr>
            <w:r w:rsidRPr="00526CD1">
              <w:rPr>
                <w:rFonts w:ascii="Times New Roman" w:hAnsi="Times New Roman"/>
                <w:sz w:val="22"/>
              </w:rPr>
              <w:t>Commuting municipality near a medium-sized city</w:t>
            </w:r>
          </w:p>
        </w:tc>
      </w:tr>
      <w:tr w:rsidR="000F450E" w:rsidRPr="000F450E" w14:paraId="27734B7D" w14:textId="77777777" w:rsidTr="00090F02">
        <w:tc>
          <w:tcPr>
            <w:tcW w:w="2547" w:type="dxa"/>
          </w:tcPr>
          <w:p w14:paraId="568F971D" w14:textId="77777777" w:rsidR="000F450E" w:rsidRPr="00526CD1" w:rsidRDefault="000F450E" w:rsidP="000F450E">
            <w:pPr>
              <w:spacing w:after="260"/>
              <w:ind w:firstLine="589"/>
              <w:rPr>
                <w:rFonts w:ascii="Times New Roman" w:hAnsi="Times New Roman"/>
                <w:sz w:val="22"/>
              </w:rPr>
            </w:pPr>
            <w:r w:rsidRPr="00526CD1">
              <w:rPr>
                <w:rFonts w:ascii="Times New Roman" w:hAnsi="Times New Roman"/>
                <w:sz w:val="22"/>
              </w:rPr>
              <w:t>Östra göinge</w:t>
            </w:r>
          </w:p>
        </w:tc>
        <w:tc>
          <w:tcPr>
            <w:tcW w:w="1564" w:type="dxa"/>
          </w:tcPr>
          <w:p w14:paraId="5DA512B1" w14:textId="77777777" w:rsidR="000F450E" w:rsidRPr="00526CD1" w:rsidRDefault="000F450E" w:rsidP="000F450E">
            <w:pPr>
              <w:spacing w:after="260"/>
              <w:rPr>
                <w:rFonts w:ascii="Times New Roman" w:hAnsi="Times New Roman"/>
                <w:sz w:val="22"/>
              </w:rPr>
            </w:pPr>
            <w:r w:rsidRPr="00526CD1">
              <w:rPr>
                <w:rFonts w:ascii="Times New Roman" w:hAnsi="Times New Roman"/>
                <w:sz w:val="22"/>
              </w:rPr>
              <w:t>C</w:t>
            </w:r>
          </w:p>
        </w:tc>
        <w:tc>
          <w:tcPr>
            <w:tcW w:w="5954" w:type="dxa"/>
          </w:tcPr>
          <w:p w14:paraId="20CB045E" w14:textId="77777777" w:rsidR="000F450E" w:rsidRPr="00526CD1" w:rsidRDefault="000F450E" w:rsidP="000F450E">
            <w:pPr>
              <w:spacing w:after="260"/>
              <w:rPr>
                <w:rFonts w:ascii="Times New Roman" w:hAnsi="Times New Roman"/>
                <w:sz w:val="22"/>
              </w:rPr>
            </w:pPr>
            <w:r w:rsidRPr="00526CD1">
              <w:rPr>
                <w:rFonts w:ascii="Times New Roman" w:hAnsi="Times New Roman"/>
                <w:sz w:val="22"/>
              </w:rPr>
              <w:t>Commuting municipality near a small town / urban area</w:t>
            </w:r>
          </w:p>
        </w:tc>
      </w:tr>
      <w:tr w:rsidR="000F450E" w:rsidRPr="000F450E" w14:paraId="0170A197" w14:textId="77777777" w:rsidTr="00090F02">
        <w:tc>
          <w:tcPr>
            <w:tcW w:w="2547" w:type="dxa"/>
          </w:tcPr>
          <w:p w14:paraId="0D23BCE0" w14:textId="77777777" w:rsidR="000F450E" w:rsidRPr="00526CD1" w:rsidRDefault="000F450E" w:rsidP="000F450E">
            <w:pPr>
              <w:spacing w:after="260"/>
              <w:ind w:firstLine="589"/>
              <w:rPr>
                <w:rFonts w:ascii="Times New Roman" w:hAnsi="Times New Roman"/>
                <w:sz w:val="22"/>
              </w:rPr>
            </w:pPr>
            <w:r w:rsidRPr="00526CD1">
              <w:rPr>
                <w:rFonts w:ascii="Times New Roman" w:hAnsi="Times New Roman"/>
                <w:sz w:val="22"/>
              </w:rPr>
              <w:t>Överkalix</w:t>
            </w:r>
          </w:p>
        </w:tc>
        <w:tc>
          <w:tcPr>
            <w:tcW w:w="1564" w:type="dxa"/>
          </w:tcPr>
          <w:p w14:paraId="2F119546" w14:textId="77777777" w:rsidR="000F450E" w:rsidRPr="00526CD1" w:rsidRDefault="000F450E" w:rsidP="000F450E">
            <w:pPr>
              <w:spacing w:after="260"/>
              <w:rPr>
                <w:rFonts w:ascii="Times New Roman" w:hAnsi="Times New Roman"/>
                <w:sz w:val="22"/>
              </w:rPr>
            </w:pPr>
            <w:r w:rsidRPr="00526CD1">
              <w:rPr>
                <w:rFonts w:ascii="Times New Roman" w:hAnsi="Times New Roman"/>
                <w:sz w:val="22"/>
              </w:rPr>
              <w:t>C</w:t>
            </w:r>
          </w:p>
        </w:tc>
        <w:tc>
          <w:tcPr>
            <w:tcW w:w="5954" w:type="dxa"/>
          </w:tcPr>
          <w:p w14:paraId="5098653C" w14:textId="77777777" w:rsidR="000F450E" w:rsidRPr="00526CD1" w:rsidRDefault="000F450E" w:rsidP="000F450E">
            <w:pPr>
              <w:spacing w:after="260"/>
              <w:rPr>
                <w:rFonts w:ascii="Times New Roman" w:hAnsi="Times New Roman"/>
                <w:sz w:val="22"/>
              </w:rPr>
            </w:pPr>
            <w:r w:rsidRPr="00526CD1">
              <w:rPr>
                <w:rFonts w:ascii="Times New Roman" w:hAnsi="Times New Roman"/>
                <w:sz w:val="22"/>
              </w:rPr>
              <w:t>Rural municipality</w:t>
            </w:r>
          </w:p>
        </w:tc>
      </w:tr>
      <w:tr w:rsidR="000F450E" w:rsidRPr="000F450E" w14:paraId="54BC9DC5" w14:textId="77777777" w:rsidTr="00090F02">
        <w:tc>
          <w:tcPr>
            <w:tcW w:w="4111" w:type="dxa"/>
            <w:gridSpan w:val="2"/>
          </w:tcPr>
          <w:p w14:paraId="58F3DBD2" w14:textId="77777777" w:rsidR="000F450E" w:rsidRPr="00526CD1" w:rsidRDefault="000F450E" w:rsidP="000F450E">
            <w:pPr>
              <w:spacing w:after="260"/>
              <w:rPr>
                <w:rFonts w:ascii="Times New Roman" w:hAnsi="Times New Roman"/>
                <w:sz w:val="22"/>
              </w:rPr>
            </w:pPr>
            <w:r w:rsidRPr="00526CD1">
              <w:rPr>
                <w:rFonts w:ascii="Times New Roman" w:hAnsi="Times New Roman"/>
                <w:i/>
                <w:sz w:val="22"/>
              </w:rPr>
              <w:t>Low-crime-increase municipalities</w:t>
            </w:r>
          </w:p>
        </w:tc>
        <w:tc>
          <w:tcPr>
            <w:tcW w:w="5954" w:type="dxa"/>
          </w:tcPr>
          <w:p w14:paraId="1E44E973" w14:textId="77777777" w:rsidR="000F450E" w:rsidRPr="00526CD1" w:rsidRDefault="000F450E" w:rsidP="000F450E">
            <w:pPr>
              <w:spacing w:after="260"/>
              <w:rPr>
                <w:rFonts w:ascii="Times New Roman" w:hAnsi="Times New Roman"/>
                <w:sz w:val="22"/>
              </w:rPr>
            </w:pPr>
          </w:p>
        </w:tc>
      </w:tr>
      <w:tr w:rsidR="000F450E" w:rsidRPr="000F450E" w14:paraId="385A56A1" w14:textId="77777777" w:rsidTr="00090F02">
        <w:tc>
          <w:tcPr>
            <w:tcW w:w="2547" w:type="dxa"/>
          </w:tcPr>
          <w:p w14:paraId="62FD62DC" w14:textId="77777777" w:rsidR="000F450E" w:rsidRPr="00526CD1" w:rsidRDefault="000F450E" w:rsidP="000F450E">
            <w:pPr>
              <w:spacing w:after="260"/>
              <w:ind w:firstLine="589"/>
              <w:rPr>
                <w:rFonts w:ascii="Times New Roman" w:hAnsi="Times New Roman"/>
                <w:sz w:val="22"/>
              </w:rPr>
            </w:pPr>
            <w:r w:rsidRPr="00526CD1">
              <w:rPr>
                <w:rFonts w:ascii="Times New Roman" w:hAnsi="Times New Roman"/>
                <w:sz w:val="22"/>
              </w:rPr>
              <w:lastRenderedPageBreak/>
              <w:t>Botkryka</w:t>
            </w:r>
          </w:p>
        </w:tc>
        <w:tc>
          <w:tcPr>
            <w:tcW w:w="1564" w:type="dxa"/>
          </w:tcPr>
          <w:p w14:paraId="2DC67906" w14:textId="77777777" w:rsidR="000F450E" w:rsidRPr="00526CD1" w:rsidRDefault="000F450E" w:rsidP="000F450E">
            <w:pPr>
              <w:spacing w:after="260"/>
              <w:rPr>
                <w:rFonts w:ascii="Times New Roman" w:hAnsi="Times New Roman"/>
                <w:sz w:val="22"/>
              </w:rPr>
            </w:pPr>
            <w:r w:rsidRPr="00526CD1">
              <w:rPr>
                <w:rFonts w:ascii="Times New Roman" w:hAnsi="Times New Roman"/>
                <w:sz w:val="22"/>
              </w:rPr>
              <w:t>A</w:t>
            </w:r>
          </w:p>
        </w:tc>
        <w:tc>
          <w:tcPr>
            <w:tcW w:w="5954" w:type="dxa"/>
          </w:tcPr>
          <w:p w14:paraId="321DB29F" w14:textId="77777777" w:rsidR="000F450E" w:rsidRPr="00526CD1" w:rsidRDefault="000F450E" w:rsidP="000F450E">
            <w:pPr>
              <w:spacing w:after="260"/>
              <w:rPr>
                <w:rFonts w:ascii="Times New Roman" w:hAnsi="Times New Roman"/>
                <w:sz w:val="22"/>
              </w:rPr>
            </w:pPr>
            <w:r w:rsidRPr="00526CD1">
              <w:rPr>
                <w:rFonts w:ascii="Times New Roman" w:hAnsi="Times New Roman"/>
                <w:sz w:val="22"/>
              </w:rPr>
              <w:t>Commuting municipality near big city</w:t>
            </w:r>
          </w:p>
        </w:tc>
      </w:tr>
      <w:tr w:rsidR="000F450E" w:rsidRPr="000F450E" w14:paraId="5569D9A0" w14:textId="77777777" w:rsidTr="00090F02">
        <w:tc>
          <w:tcPr>
            <w:tcW w:w="2547" w:type="dxa"/>
          </w:tcPr>
          <w:p w14:paraId="7CBA224C" w14:textId="77777777" w:rsidR="000F450E" w:rsidRPr="00526CD1" w:rsidRDefault="000F450E" w:rsidP="000F450E">
            <w:pPr>
              <w:spacing w:after="260"/>
              <w:ind w:firstLine="589"/>
              <w:rPr>
                <w:rFonts w:ascii="Times New Roman" w:hAnsi="Times New Roman"/>
                <w:sz w:val="22"/>
              </w:rPr>
            </w:pPr>
            <w:r w:rsidRPr="00526CD1">
              <w:rPr>
                <w:rFonts w:ascii="Times New Roman" w:hAnsi="Times New Roman"/>
                <w:sz w:val="22"/>
              </w:rPr>
              <w:t>Gotland</w:t>
            </w:r>
          </w:p>
        </w:tc>
        <w:tc>
          <w:tcPr>
            <w:tcW w:w="1564" w:type="dxa"/>
          </w:tcPr>
          <w:p w14:paraId="0BC2A636" w14:textId="77777777" w:rsidR="000F450E" w:rsidRPr="00526CD1" w:rsidRDefault="000F450E" w:rsidP="000F450E">
            <w:pPr>
              <w:spacing w:after="260"/>
              <w:rPr>
                <w:rFonts w:ascii="Times New Roman" w:hAnsi="Times New Roman"/>
                <w:sz w:val="22"/>
              </w:rPr>
            </w:pPr>
            <w:r w:rsidRPr="00526CD1">
              <w:rPr>
                <w:rFonts w:ascii="Times New Roman" w:hAnsi="Times New Roman"/>
                <w:sz w:val="22"/>
              </w:rPr>
              <w:t>C</w:t>
            </w:r>
          </w:p>
        </w:tc>
        <w:tc>
          <w:tcPr>
            <w:tcW w:w="5954" w:type="dxa"/>
          </w:tcPr>
          <w:p w14:paraId="456F2EF9" w14:textId="77777777" w:rsidR="000F450E" w:rsidRPr="00526CD1" w:rsidRDefault="000F450E" w:rsidP="000F450E">
            <w:pPr>
              <w:spacing w:after="260"/>
              <w:rPr>
                <w:rFonts w:ascii="Times New Roman" w:hAnsi="Times New Roman"/>
                <w:sz w:val="22"/>
              </w:rPr>
            </w:pPr>
            <w:r w:rsidRPr="00526CD1">
              <w:rPr>
                <w:rFonts w:ascii="Times New Roman" w:hAnsi="Times New Roman"/>
                <w:sz w:val="22"/>
              </w:rPr>
              <w:t>Smaller town / urban area</w:t>
            </w:r>
          </w:p>
        </w:tc>
      </w:tr>
      <w:tr w:rsidR="000F450E" w:rsidRPr="000F450E" w14:paraId="769820E7" w14:textId="77777777" w:rsidTr="00090F02">
        <w:tc>
          <w:tcPr>
            <w:tcW w:w="2547" w:type="dxa"/>
          </w:tcPr>
          <w:p w14:paraId="58CEC0CA" w14:textId="77777777" w:rsidR="000F450E" w:rsidRPr="00526CD1" w:rsidRDefault="000F450E" w:rsidP="000F450E">
            <w:pPr>
              <w:spacing w:after="260"/>
              <w:ind w:firstLine="589"/>
              <w:rPr>
                <w:rFonts w:ascii="Times New Roman" w:hAnsi="Times New Roman"/>
                <w:sz w:val="22"/>
              </w:rPr>
            </w:pPr>
            <w:r w:rsidRPr="00526CD1">
              <w:rPr>
                <w:rFonts w:ascii="Times New Roman" w:hAnsi="Times New Roman"/>
                <w:sz w:val="22"/>
              </w:rPr>
              <w:t>Hammarö</w:t>
            </w:r>
          </w:p>
        </w:tc>
        <w:tc>
          <w:tcPr>
            <w:tcW w:w="1564" w:type="dxa"/>
          </w:tcPr>
          <w:p w14:paraId="0EC6F448" w14:textId="77777777" w:rsidR="000F450E" w:rsidRPr="00526CD1" w:rsidRDefault="000F450E" w:rsidP="000F450E">
            <w:pPr>
              <w:spacing w:after="260"/>
              <w:rPr>
                <w:rFonts w:ascii="Times New Roman" w:hAnsi="Times New Roman"/>
                <w:sz w:val="22"/>
              </w:rPr>
            </w:pPr>
            <w:r w:rsidRPr="00526CD1">
              <w:rPr>
                <w:rFonts w:ascii="Times New Roman" w:hAnsi="Times New Roman"/>
                <w:sz w:val="22"/>
              </w:rPr>
              <w:t>B</w:t>
            </w:r>
          </w:p>
        </w:tc>
        <w:tc>
          <w:tcPr>
            <w:tcW w:w="5954" w:type="dxa"/>
          </w:tcPr>
          <w:p w14:paraId="01961B0B" w14:textId="77777777" w:rsidR="000F450E" w:rsidRPr="00526CD1" w:rsidRDefault="000F450E" w:rsidP="000F450E">
            <w:pPr>
              <w:spacing w:after="260"/>
              <w:rPr>
                <w:rFonts w:ascii="Times New Roman" w:hAnsi="Times New Roman"/>
                <w:sz w:val="22"/>
              </w:rPr>
            </w:pPr>
            <w:r w:rsidRPr="00526CD1">
              <w:rPr>
                <w:rFonts w:ascii="Times New Roman" w:hAnsi="Times New Roman"/>
                <w:sz w:val="22"/>
              </w:rPr>
              <w:t>Commuting municipality near a medium-sized city</w:t>
            </w:r>
          </w:p>
        </w:tc>
      </w:tr>
      <w:tr w:rsidR="000F450E" w:rsidRPr="000F450E" w14:paraId="75A32D44" w14:textId="77777777" w:rsidTr="00090F02">
        <w:tc>
          <w:tcPr>
            <w:tcW w:w="2547" w:type="dxa"/>
          </w:tcPr>
          <w:p w14:paraId="453328B1" w14:textId="77777777" w:rsidR="000F450E" w:rsidRPr="00526CD1" w:rsidRDefault="000F450E" w:rsidP="000F450E">
            <w:pPr>
              <w:spacing w:after="260"/>
              <w:ind w:firstLine="589"/>
              <w:rPr>
                <w:rFonts w:ascii="Times New Roman" w:hAnsi="Times New Roman"/>
                <w:sz w:val="22"/>
              </w:rPr>
            </w:pPr>
            <w:r w:rsidRPr="00526CD1">
              <w:rPr>
                <w:rFonts w:ascii="Times New Roman" w:hAnsi="Times New Roman"/>
                <w:sz w:val="22"/>
              </w:rPr>
              <w:t>Haninge</w:t>
            </w:r>
          </w:p>
        </w:tc>
        <w:tc>
          <w:tcPr>
            <w:tcW w:w="1564" w:type="dxa"/>
          </w:tcPr>
          <w:p w14:paraId="56ACED89" w14:textId="77777777" w:rsidR="000F450E" w:rsidRPr="00526CD1" w:rsidRDefault="000F450E" w:rsidP="000F450E">
            <w:pPr>
              <w:spacing w:after="260"/>
              <w:rPr>
                <w:rFonts w:ascii="Times New Roman" w:hAnsi="Times New Roman"/>
                <w:sz w:val="22"/>
              </w:rPr>
            </w:pPr>
            <w:r w:rsidRPr="00526CD1">
              <w:rPr>
                <w:rFonts w:ascii="Times New Roman" w:hAnsi="Times New Roman"/>
                <w:sz w:val="22"/>
              </w:rPr>
              <w:t>A</w:t>
            </w:r>
          </w:p>
        </w:tc>
        <w:tc>
          <w:tcPr>
            <w:tcW w:w="5954" w:type="dxa"/>
          </w:tcPr>
          <w:p w14:paraId="43217570" w14:textId="77777777" w:rsidR="000F450E" w:rsidRPr="00526CD1" w:rsidRDefault="000F450E" w:rsidP="000F450E">
            <w:pPr>
              <w:spacing w:after="260"/>
              <w:rPr>
                <w:rFonts w:ascii="Times New Roman" w:hAnsi="Times New Roman"/>
                <w:sz w:val="22"/>
              </w:rPr>
            </w:pPr>
            <w:r w:rsidRPr="00526CD1">
              <w:rPr>
                <w:rFonts w:ascii="Times New Roman" w:hAnsi="Times New Roman"/>
                <w:sz w:val="22"/>
              </w:rPr>
              <w:t>Commuting municipality near big city</w:t>
            </w:r>
          </w:p>
        </w:tc>
      </w:tr>
      <w:tr w:rsidR="000F450E" w:rsidRPr="000F450E" w14:paraId="07DCFEE3" w14:textId="77777777" w:rsidTr="00090F02">
        <w:tc>
          <w:tcPr>
            <w:tcW w:w="2547" w:type="dxa"/>
          </w:tcPr>
          <w:p w14:paraId="100C72E8" w14:textId="77777777" w:rsidR="000F450E" w:rsidRPr="00526CD1" w:rsidRDefault="000F450E" w:rsidP="000F450E">
            <w:pPr>
              <w:spacing w:after="260"/>
              <w:ind w:firstLine="589"/>
              <w:rPr>
                <w:rFonts w:ascii="Times New Roman" w:hAnsi="Times New Roman"/>
                <w:sz w:val="22"/>
              </w:rPr>
            </w:pPr>
            <w:r w:rsidRPr="00526CD1">
              <w:rPr>
                <w:rFonts w:ascii="Times New Roman" w:hAnsi="Times New Roman"/>
                <w:sz w:val="22"/>
              </w:rPr>
              <w:t>Hjo</w:t>
            </w:r>
          </w:p>
        </w:tc>
        <w:tc>
          <w:tcPr>
            <w:tcW w:w="1564" w:type="dxa"/>
          </w:tcPr>
          <w:p w14:paraId="48A0E2A8" w14:textId="77777777" w:rsidR="000F450E" w:rsidRPr="00526CD1" w:rsidRDefault="000F450E" w:rsidP="000F450E">
            <w:pPr>
              <w:spacing w:after="260"/>
              <w:rPr>
                <w:rFonts w:ascii="Times New Roman" w:hAnsi="Times New Roman"/>
                <w:sz w:val="22"/>
              </w:rPr>
            </w:pPr>
            <w:r w:rsidRPr="00526CD1">
              <w:rPr>
                <w:rFonts w:ascii="Times New Roman" w:hAnsi="Times New Roman"/>
                <w:sz w:val="22"/>
              </w:rPr>
              <w:t>C</w:t>
            </w:r>
          </w:p>
        </w:tc>
        <w:tc>
          <w:tcPr>
            <w:tcW w:w="5954" w:type="dxa"/>
          </w:tcPr>
          <w:p w14:paraId="5F241F98" w14:textId="77777777" w:rsidR="000F450E" w:rsidRPr="00526CD1" w:rsidRDefault="000F450E" w:rsidP="000F450E">
            <w:pPr>
              <w:spacing w:after="260"/>
              <w:rPr>
                <w:rFonts w:ascii="Times New Roman" w:hAnsi="Times New Roman"/>
                <w:sz w:val="22"/>
              </w:rPr>
            </w:pPr>
            <w:r w:rsidRPr="00526CD1">
              <w:rPr>
                <w:rFonts w:ascii="Times New Roman" w:hAnsi="Times New Roman"/>
                <w:sz w:val="22"/>
              </w:rPr>
              <w:t>Commuting municipality near a small town / urban area</w:t>
            </w:r>
          </w:p>
        </w:tc>
      </w:tr>
      <w:tr w:rsidR="000F450E" w:rsidRPr="000F450E" w14:paraId="21B9B60C" w14:textId="77777777" w:rsidTr="00090F02">
        <w:tc>
          <w:tcPr>
            <w:tcW w:w="2547" w:type="dxa"/>
          </w:tcPr>
          <w:p w14:paraId="442AF6D3" w14:textId="77777777" w:rsidR="000F450E" w:rsidRPr="00526CD1" w:rsidRDefault="000F450E" w:rsidP="000F450E">
            <w:pPr>
              <w:spacing w:after="260"/>
              <w:ind w:firstLine="589"/>
              <w:rPr>
                <w:rFonts w:ascii="Times New Roman" w:hAnsi="Times New Roman"/>
                <w:sz w:val="22"/>
              </w:rPr>
            </w:pPr>
            <w:r w:rsidRPr="00526CD1">
              <w:rPr>
                <w:rFonts w:ascii="Times New Roman" w:hAnsi="Times New Roman"/>
                <w:sz w:val="22"/>
              </w:rPr>
              <w:t>Huddinge</w:t>
            </w:r>
          </w:p>
        </w:tc>
        <w:tc>
          <w:tcPr>
            <w:tcW w:w="1564" w:type="dxa"/>
          </w:tcPr>
          <w:p w14:paraId="3F4BC482" w14:textId="77777777" w:rsidR="000F450E" w:rsidRPr="00526CD1" w:rsidRDefault="000F450E" w:rsidP="000F450E">
            <w:pPr>
              <w:spacing w:after="260"/>
              <w:rPr>
                <w:rFonts w:ascii="Times New Roman" w:hAnsi="Times New Roman"/>
                <w:sz w:val="22"/>
              </w:rPr>
            </w:pPr>
            <w:r w:rsidRPr="00526CD1">
              <w:rPr>
                <w:rFonts w:ascii="Times New Roman" w:hAnsi="Times New Roman"/>
                <w:sz w:val="22"/>
              </w:rPr>
              <w:t>A</w:t>
            </w:r>
          </w:p>
        </w:tc>
        <w:tc>
          <w:tcPr>
            <w:tcW w:w="5954" w:type="dxa"/>
          </w:tcPr>
          <w:p w14:paraId="58BE907B" w14:textId="77777777" w:rsidR="000F450E" w:rsidRPr="00526CD1" w:rsidRDefault="000F450E" w:rsidP="000F450E">
            <w:pPr>
              <w:spacing w:after="260"/>
              <w:rPr>
                <w:rFonts w:ascii="Times New Roman" w:hAnsi="Times New Roman"/>
                <w:sz w:val="22"/>
              </w:rPr>
            </w:pPr>
            <w:r w:rsidRPr="00526CD1">
              <w:rPr>
                <w:rFonts w:ascii="Times New Roman" w:hAnsi="Times New Roman"/>
                <w:sz w:val="22"/>
              </w:rPr>
              <w:t>Commuting municipality near big city</w:t>
            </w:r>
          </w:p>
        </w:tc>
      </w:tr>
      <w:tr w:rsidR="000F450E" w:rsidRPr="000F450E" w14:paraId="6C86156C" w14:textId="77777777" w:rsidTr="00090F02">
        <w:tc>
          <w:tcPr>
            <w:tcW w:w="2547" w:type="dxa"/>
          </w:tcPr>
          <w:p w14:paraId="6C89AB65" w14:textId="77777777" w:rsidR="000F450E" w:rsidRPr="00526CD1" w:rsidRDefault="000F450E" w:rsidP="000F450E">
            <w:pPr>
              <w:spacing w:after="260"/>
              <w:ind w:firstLine="589"/>
              <w:rPr>
                <w:rFonts w:ascii="Times New Roman" w:hAnsi="Times New Roman"/>
                <w:sz w:val="22"/>
              </w:rPr>
            </w:pPr>
            <w:r w:rsidRPr="00526CD1">
              <w:rPr>
                <w:rFonts w:ascii="Times New Roman" w:hAnsi="Times New Roman"/>
                <w:sz w:val="22"/>
              </w:rPr>
              <w:t>Håbo</w:t>
            </w:r>
          </w:p>
        </w:tc>
        <w:tc>
          <w:tcPr>
            <w:tcW w:w="1564" w:type="dxa"/>
          </w:tcPr>
          <w:p w14:paraId="78813501" w14:textId="77777777" w:rsidR="000F450E" w:rsidRPr="00526CD1" w:rsidRDefault="000F450E" w:rsidP="000F450E">
            <w:pPr>
              <w:spacing w:after="260"/>
              <w:rPr>
                <w:rFonts w:ascii="Times New Roman" w:hAnsi="Times New Roman"/>
                <w:sz w:val="22"/>
              </w:rPr>
            </w:pPr>
            <w:r w:rsidRPr="00526CD1">
              <w:rPr>
                <w:rFonts w:ascii="Times New Roman" w:hAnsi="Times New Roman"/>
                <w:sz w:val="22"/>
              </w:rPr>
              <w:t>A</w:t>
            </w:r>
          </w:p>
        </w:tc>
        <w:tc>
          <w:tcPr>
            <w:tcW w:w="5954" w:type="dxa"/>
          </w:tcPr>
          <w:p w14:paraId="0FDB562F" w14:textId="77777777" w:rsidR="000F450E" w:rsidRPr="00526CD1" w:rsidRDefault="000F450E" w:rsidP="000F450E">
            <w:pPr>
              <w:spacing w:after="260"/>
              <w:rPr>
                <w:rFonts w:ascii="Times New Roman" w:hAnsi="Times New Roman"/>
                <w:sz w:val="22"/>
              </w:rPr>
            </w:pPr>
            <w:r w:rsidRPr="00526CD1">
              <w:rPr>
                <w:rFonts w:ascii="Times New Roman" w:hAnsi="Times New Roman"/>
                <w:sz w:val="22"/>
              </w:rPr>
              <w:t>Commuting municipality near big city</w:t>
            </w:r>
          </w:p>
        </w:tc>
      </w:tr>
      <w:tr w:rsidR="000F450E" w:rsidRPr="000F450E" w14:paraId="279B3AF9" w14:textId="77777777" w:rsidTr="00090F02">
        <w:tc>
          <w:tcPr>
            <w:tcW w:w="2547" w:type="dxa"/>
          </w:tcPr>
          <w:p w14:paraId="6EF0D3F5" w14:textId="77777777" w:rsidR="000F450E" w:rsidRPr="00526CD1" w:rsidRDefault="000F450E" w:rsidP="000F450E">
            <w:pPr>
              <w:spacing w:after="260"/>
              <w:ind w:firstLine="589"/>
              <w:rPr>
                <w:rFonts w:ascii="Times New Roman" w:hAnsi="Times New Roman"/>
                <w:sz w:val="22"/>
              </w:rPr>
            </w:pPr>
            <w:r w:rsidRPr="00526CD1">
              <w:rPr>
                <w:rFonts w:ascii="Times New Roman" w:hAnsi="Times New Roman"/>
                <w:sz w:val="22"/>
              </w:rPr>
              <w:t>Karlsborg</w:t>
            </w:r>
          </w:p>
        </w:tc>
        <w:tc>
          <w:tcPr>
            <w:tcW w:w="1564" w:type="dxa"/>
          </w:tcPr>
          <w:p w14:paraId="2800446F" w14:textId="77777777" w:rsidR="000F450E" w:rsidRPr="00526CD1" w:rsidRDefault="000F450E" w:rsidP="000F450E">
            <w:pPr>
              <w:spacing w:after="260"/>
              <w:rPr>
                <w:rFonts w:ascii="Times New Roman" w:hAnsi="Times New Roman"/>
                <w:sz w:val="22"/>
              </w:rPr>
            </w:pPr>
            <w:r w:rsidRPr="00526CD1">
              <w:rPr>
                <w:rFonts w:ascii="Times New Roman" w:hAnsi="Times New Roman"/>
                <w:sz w:val="22"/>
              </w:rPr>
              <w:t>C</w:t>
            </w:r>
          </w:p>
        </w:tc>
        <w:tc>
          <w:tcPr>
            <w:tcW w:w="5954" w:type="dxa"/>
          </w:tcPr>
          <w:p w14:paraId="2D4E157E" w14:textId="77777777" w:rsidR="000F450E" w:rsidRPr="00526CD1" w:rsidRDefault="000F450E" w:rsidP="000F450E">
            <w:pPr>
              <w:spacing w:after="260"/>
              <w:rPr>
                <w:rFonts w:ascii="Times New Roman" w:hAnsi="Times New Roman"/>
                <w:sz w:val="22"/>
              </w:rPr>
            </w:pPr>
            <w:r w:rsidRPr="00526CD1">
              <w:rPr>
                <w:rFonts w:ascii="Times New Roman" w:hAnsi="Times New Roman"/>
                <w:sz w:val="22"/>
              </w:rPr>
              <w:t>Commuting municipality near a small town / urban area</w:t>
            </w:r>
          </w:p>
        </w:tc>
      </w:tr>
      <w:tr w:rsidR="000F450E" w:rsidRPr="000F450E" w14:paraId="72745931" w14:textId="77777777" w:rsidTr="00090F02">
        <w:tc>
          <w:tcPr>
            <w:tcW w:w="2547" w:type="dxa"/>
          </w:tcPr>
          <w:p w14:paraId="09321EC7" w14:textId="77777777" w:rsidR="000F450E" w:rsidRPr="00526CD1" w:rsidRDefault="000F450E" w:rsidP="000F450E">
            <w:pPr>
              <w:spacing w:after="260"/>
              <w:ind w:firstLine="589"/>
              <w:rPr>
                <w:rFonts w:ascii="Times New Roman" w:hAnsi="Times New Roman"/>
                <w:sz w:val="22"/>
              </w:rPr>
            </w:pPr>
            <w:r w:rsidRPr="00526CD1">
              <w:rPr>
                <w:rFonts w:ascii="Times New Roman" w:hAnsi="Times New Roman"/>
                <w:sz w:val="22"/>
              </w:rPr>
              <w:t>Lekeberg</w:t>
            </w:r>
          </w:p>
        </w:tc>
        <w:tc>
          <w:tcPr>
            <w:tcW w:w="1564" w:type="dxa"/>
          </w:tcPr>
          <w:p w14:paraId="62D3743C" w14:textId="77777777" w:rsidR="000F450E" w:rsidRPr="00526CD1" w:rsidRDefault="000F450E" w:rsidP="000F450E">
            <w:pPr>
              <w:spacing w:after="260"/>
              <w:rPr>
                <w:rFonts w:ascii="Times New Roman" w:hAnsi="Times New Roman"/>
                <w:sz w:val="22"/>
              </w:rPr>
            </w:pPr>
            <w:r w:rsidRPr="00526CD1">
              <w:rPr>
                <w:rFonts w:ascii="Times New Roman" w:hAnsi="Times New Roman"/>
                <w:sz w:val="22"/>
              </w:rPr>
              <w:t>B</w:t>
            </w:r>
          </w:p>
        </w:tc>
        <w:tc>
          <w:tcPr>
            <w:tcW w:w="5954" w:type="dxa"/>
          </w:tcPr>
          <w:p w14:paraId="651F079F" w14:textId="77777777" w:rsidR="000F450E" w:rsidRPr="00526CD1" w:rsidRDefault="000F450E" w:rsidP="000F450E">
            <w:pPr>
              <w:spacing w:after="260"/>
              <w:rPr>
                <w:rFonts w:ascii="Times New Roman" w:hAnsi="Times New Roman"/>
                <w:sz w:val="22"/>
              </w:rPr>
            </w:pPr>
            <w:r w:rsidRPr="00526CD1">
              <w:rPr>
                <w:rFonts w:ascii="Times New Roman" w:hAnsi="Times New Roman"/>
                <w:sz w:val="22"/>
              </w:rPr>
              <w:t>Commuting municipality near a medium-sized city</w:t>
            </w:r>
          </w:p>
        </w:tc>
      </w:tr>
      <w:tr w:rsidR="000F450E" w:rsidRPr="000F450E" w14:paraId="55D3B9B3" w14:textId="77777777" w:rsidTr="00090F02">
        <w:tc>
          <w:tcPr>
            <w:tcW w:w="2547" w:type="dxa"/>
          </w:tcPr>
          <w:p w14:paraId="748EA55C" w14:textId="77777777" w:rsidR="000F450E" w:rsidRPr="00526CD1" w:rsidRDefault="000F450E" w:rsidP="000F450E">
            <w:pPr>
              <w:spacing w:after="260"/>
              <w:ind w:firstLine="589"/>
              <w:rPr>
                <w:rFonts w:ascii="Times New Roman" w:hAnsi="Times New Roman"/>
                <w:sz w:val="22"/>
              </w:rPr>
            </w:pPr>
            <w:r w:rsidRPr="00526CD1">
              <w:rPr>
                <w:rFonts w:ascii="Times New Roman" w:hAnsi="Times New Roman"/>
                <w:sz w:val="22"/>
              </w:rPr>
              <w:t>Linköping</w:t>
            </w:r>
          </w:p>
        </w:tc>
        <w:tc>
          <w:tcPr>
            <w:tcW w:w="1564" w:type="dxa"/>
          </w:tcPr>
          <w:p w14:paraId="1F6A9E4E" w14:textId="77777777" w:rsidR="000F450E" w:rsidRPr="00526CD1" w:rsidRDefault="000F450E" w:rsidP="000F450E">
            <w:pPr>
              <w:spacing w:after="260"/>
              <w:rPr>
                <w:rFonts w:ascii="Times New Roman" w:hAnsi="Times New Roman"/>
                <w:sz w:val="22"/>
              </w:rPr>
            </w:pPr>
            <w:r w:rsidRPr="00526CD1">
              <w:rPr>
                <w:rFonts w:ascii="Times New Roman" w:hAnsi="Times New Roman"/>
                <w:sz w:val="22"/>
              </w:rPr>
              <w:t>B</w:t>
            </w:r>
          </w:p>
        </w:tc>
        <w:tc>
          <w:tcPr>
            <w:tcW w:w="5954" w:type="dxa"/>
          </w:tcPr>
          <w:p w14:paraId="5847CEC1" w14:textId="77777777" w:rsidR="000F450E" w:rsidRPr="00526CD1" w:rsidRDefault="000F450E" w:rsidP="000F450E">
            <w:pPr>
              <w:spacing w:after="260"/>
              <w:rPr>
                <w:rFonts w:ascii="Times New Roman" w:hAnsi="Times New Roman"/>
                <w:sz w:val="22"/>
              </w:rPr>
            </w:pPr>
            <w:r w:rsidRPr="00526CD1">
              <w:rPr>
                <w:rFonts w:ascii="Times New Roman" w:hAnsi="Times New Roman"/>
                <w:sz w:val="22"/>
              </w:rPr>
              <w:t>Medium-sized city</w:t>
            </w:r>
          </w:p>
        </w:tc>
      </w:tr>
      <w:tr w:rsidR="000F450E" w:rsidRPr="000F450E" w14:paraId="75C3CA64" w14:textId="77777777" w:rsidTr="00090F02">
        <w:tc>
          <w:tcPr>
            <w:tcW w:w="2547" w:type="dxa"/>
          </w:tcPr>
          <w:p w14:paraId="3687DDF9" w14:textId="77777777" w:rsidR="000F450E" w:rsidRPr="00526CD1" w:rsidRDefault="000F450E" w:rsidP="000F450E">
            <w:pPr>
              <w:spacing w:after="260"/>
              <w:ind w:firstLine="589"/>
              <w:rPr>
                <w:rFonts w:ascii="Times New Roman" w:hAnsi="Times New Roman"/>
                <w:sz w:val="22"/>
              </w:rPr>
            </w:pPr>
            <w:r w:rsidRPr="00526CD1">
              <w:rPr>
                <w:rFonts w:ascii="Times New Roman" w:hAnsi="Times New Roman"/>
                <w:sz w:val="22"/>
              </w:rPr>
              <w:t>Nacka</w:t>
            </w:r>
          </w:p>
        </w:tc>
        <w:tc>
          <w:tcPr>
            <w:tcW w:w="1564" w:type="dxa"/>
          </w:tcPr>
          <w:p w14:paraId="155B5A0C" w14:textId="77777777" w:rsidR="000F450E" w:rsidRPr="00526CD1" w:rsidRDefault="000F450E" w:rsidP="000F450E">
            <w:pPr>
              <w:spacing w:after="260"/>
              <w:rPr>
                <w:rFonts w:ascii="Times New Roman" w:hAnsi="Times New Roman"/>
                <w:sz w:val="22"/>
              </w:rPr>
            </w:pPr>
            <w:r w:rsidRPr="00526CD1">
              <w:rPr>
                <w:rFonts w:ascii="Times New Roman" w:hAnsi="Times New Roman"/>
                <w:sz w:val="22"/>
              </w:rPr>
              <w:t>A</w:t>
            </w:r>
          </w:p>
        </w:tc>
        <w:tc>
          <w:tcPr>
            <w:tcW w:w="5954" w:type="dxa"/>
          </w:tcPr>
          <w:p w14:paraId="6C9A47DD" w14:textId="77777777" w:rsidR="000F450E" w:rsidRPr="00526CD1" w:rsidRDefault="000F450E" w:rsidP="000F450E">
            <w:pPr>
              <w:spacing w:after="260"/>
              <w:rPr>
                <w:rFonts w:ascii="Times New Roman" w:hAnsi="Times New Roman"/>
                <w:sz w:val="22"/>
              </w:rPr>
            </w:pPr>
            <w:r w:rsidRPr="00526CD1">
              <w:rPr>
                <w:rFonts w:ascii="Times New Roman" w:hAnsi="Times New Roman"/>
                <w:sz w:val="22"/>
              </w:rPr>
              <w:t>Commuting municipality near big city</w:t>
            </w:r>
          </w:p>
        </w:tc>
      </w:tr>
      <w:tr w:rsidR="000F450E" w:rsidRPr="000F450E" w14:paraId="6DE36060" w14:textId="77777777" w:rsidTr="00090F02">
        <w:tc>
          <w:tcPr>
            <w:tcW w:w="2547" w:type="dxa"/>
          </w:tcPr>
          <w:p w14:paraId="733847C0" w14:textId="77777777" w:rsidR="000F450E" w:rsidRPr="00526CD1" w:rsidRDefault="000F450E" w:rsidP="000F450E">
            <w:pPr>
              <w:spacing w:after="260"/>
              <w:ind w:firstLine="589"/>
              <w:rPr>
                <w:rFonts w:ascii="Times New Roman" w:hAnsi="Times New Roman"/>
                <w:sz w:val="22"/>
              </w:rPr>
            </w:pPr>
            <w:r w:rsidRPr="00526CD1">
              <w:rPr>
                <w:rFonts w:ascii="Times New Roman" w:hAnsi="Times New Roman"/>
                <w:sz w:val="22"/>
              </w:rPr>
              <w:t>Nora</w:t>
            </w:r>
          </w:p>
        </w:tc>
        <w:tc>
          <w:tcPr>
            <w:tcW w:w="1564" w:type="dxa"/>
          </w:tcPr>
          <w:p w14:paraId="51258078" w14:textId="77777777" w:rsidR="000F450E" w:rsidRPr="00526CD1" w:rsidRDefault="000F450E" w:rsidP="000F450E">
            <w:pPr>
              <w:spacing w:after="260"/>
              <w:rPr>
                <w:rFonts w:ascii="Times New Roman" w:hAnsi="Times New Roman"/>
                <w:sz w:val="22"/>
              </w:rPr>
            </w:pPr>
            <w:r w:rsidRPr="00526CD1">
              <w:rPr>
                <w:rFonts w:ascii="Times New Roman" w:hAnsi="Times New Roman"/>
                <w:sz w:val="22"/>
              </w:rPr>
              <w:t>B</w:t>
            </w:r>
          </w:p>
        </w:tc>
        <w:tc>
          <w:tcPr>
            <w:tcW w:w="5954" w:type="dxa"/>
          </w:tcPr>
          <w:p w14:paraId="26BE4ED7" w14:textId="77777777" w:rsidR="000F450E" w:rsidRPr="00526CD1" w:rsidRDefault="000F450E" w:rsidP="000F450E">
            <w:pPr>
              <w:spacing w:after="260"/>
              <w:rPr>
                <w:rFonts w:ascii="Times New Roman" w:hAnsi="Times New Roman"/>
                <w:sz w:val="22"/>
              </w:rPr>
            </w:pPr>
            <w:r w:rsidRPr="00526CD1">
              <w:rPr>
                <w:rFonts w:ascii="Times New Roman" w:hAnsi="Times New Roman"/>
                <w:sz w:val="22"/>
              </w:rPr>
              <w:t>Commuting municipality near a medium-sized city</w:t>
            </w:r>
          </w:p>
        </w:tc>
      </w:tr>
      <w:tr w:rsidR="000F450E" w:rsidRPr="000F450E" w14:paraId="4DDFFAE4" w14:textId="77777777" w:rsidTr="00090F02">
        <w:tc>
          <w:tcPr>
            <w:tcW w:w="2547" w:type="dxa"/>
          </w:tcPr>
          <w:p w14:paraId="46F52DA6" w14:textId="77777777" w:rsidR="000F450E" w:rsidRPr="00403791" w:rsidRDefault="000F450E" w:rsidP="000F450E">
            <w:pPr>
              <w:spacing w:after="260"/>
              <w:ind w:firstLine="589"/>
              <w:rPr>
                <w:rFonts w:ascii="Times New Roman" w:hAnsi="Times New Roman"/>
                <w:sz w:val="22"/>
              </w:rPr>
            </w:pPr>
            <w:r w:rsidRPr="00403791">
              <w:rPr>
                <w:rFonts w:ascii="Times New Roman" w:hAnsi="Times New Roman"/>
                <w:sz w:val="22"/>
              </w:rPr>
              <w:t>Skövde</w:t>
            </w:r>
          </w:p>
        </w:tc>
        <w:tc>
          <w:tcPr>
            <w:tcW w:w="1564" w:type="dxa"/>
          </w:tcPr>
          <w:p w14:paraId="46E50D00" w14:textId="77777777" w:rsidR="000F450E" w:rsidRPr="00403791" w:rsidRDefault="000F450E" w:rsidP="000F450E">
            <w:pPr>
              <w:spacing w:after="260"/>
              <w:rPr>
                <w:rFonts w:ascii="Times New Roman" w:hAnsi="Times New Roman"/>
                <w:sz w:val="22"/>
              </w:rPr>
            </w:pPr>
            <w:r w:rsidRPr="00403791">
              <w:rPr>
                <w:rFonts w:ascii="Times New Roman" w:hAnsi="Times New Roman"/>
                <w:sz w:val="22"/>
              </w:rPr>
              <w:t>C</w:t>
            </w:r>
          </w:p>
        </w:tc>
        <w:tc>
          <w:tcPr>
            <w:tcW w:w="5954" w:type="dxa"/>
          </w:tcPr>
          <w:p w14:paraId="5C308EB7" w14:textId="77777777" w:rsidR="000F450E" w:rsidRPr="00403791" w:rsidRDefault="000F450E" w:rsidP="000F450E">
            <w:pPr>
              <w:spacing w:after="260"/>
              <w:rPr>
                <w:rFonts w:ascii="Times New Roman" w:hAnsi="Times New Roman"/>
                <w:sz w:val="22"/>
              </w:rPr>
            </w:pPr>
            <w:r w:rsidRPr="00403791">
              <w:rPr>
                <w:rFonts w:ascii="Times New Roman" w:hAnsi="Times New Roman"/>
                <w:sz w:val="22"/>
              </w:rPr>
              <w:t>Smaller town / urban area</w:t>
            </w:r>
          </w:p>
        </w:tc>
      </w:tr>
      <w:tr w:rsidR="00B736CC" w:rsidRPr="000F450E" w14:paraId="4BAC5CF3" w14:textId="77777777" w:rsidTr="00090F02">
        <w:tc>
          <w:tcPr>
            <w:tcW w:w="2547" w:type="dxa"/>
          </w:tcPr>
          <w:p w14:paraId="436255EC" w14:textId="00B40614" w:rsidR="00B736CC" w:rsidRPr="00403791" w:rsidRDefault="00B736CC" w:rsidP="000F450E">
            <w:pPr>
              <w:spacing w:after="260"/>
              <w:ind w:firstLine="589"/>
              <w:rPr>
                <w:rFonts w:ascii="Times New Roman" w:hAnsi="Times New Roman"/>
                <w:sz w:val="22"/>
              </w:rPr>
            </w:pPr>
            <w:r w:rsidRPr="00403791">
              <w:rPr>
                <w:rFonts w:ascii="Times New Roman" w:hAnsi="Times New Roman"/>
                <w:sz w:val="22"/>
              </w:rPr>
              <w:t>Stockholm</w:t>
            </w:r>
          </w:p>
        </w:tc>
        <w:tc>
          <w:tcPr>
            <w:tcW w:w="1564" w:type="dxa"/>
          </w:tcPr>
          <w:p w14:paraId="2E871CEC" w14:textId="1E6D0E45" w:rsidR="00B736CC" w:rsidRPr="00403791" w:rsidRDefault="00040FB1" w:rsidP="000F450E">
            <w:pPr>
              <w:spacing w:after="260"/>
              <w:rPr>
                <w:rFonts w:ascii="Times New Roman" w:hAnsi="Times New Roman"/>
                <w:sz w:val="22"/>
              </w:rPr>
            </w:pPr>
            <w:r w:rsidRPr="00403791">
              <w:rPr>
                <w:rFonts w:ascii="Times New Roman" w:hAnsi="Times New Roman"/>
                <w:sz w:val="22"/>
              </w:rPr>
              <w:t>A</w:t>
            </w:r>
          </w:p>
        </w:tc>
        <w:tc>
          <w:tcPr>
            <w:tcW w:w="5954" w:type="dxa"/>
          </w:tcPr>
          <w:p w14:paraId="106D4994" w14:textId="3D6EFF0D" w:rsidR="00B736CC" w:rsidRPr="00403791" w:rsidRDefault="00403791" w:rsidP="000F450E">
            <w:pPr>
              <w:spacing w:after="260"/>
              <w:rPr>
                <w:rFonts w:ascii="Times New Roman" w:hAnsi="Times New Roman"/>
                <w:sz w:val="22"/>
              </w:rPr>
            </w:pPr>
            <w:r w:rsidRPr="00403791">
              <w:rPr>
                <w:rFonts w:ascii="Times New Roman" w:hAnsi="Times New Roman"/>
                <w:sz w:val="22"/>
              </w:rPr>
              <w:t>Big city</w:t>
            </w:r>
          </w:p>
        </w:tc>
      </w:tr>
      <w:tr w:rsidR="000F450E" w:rsidRPr="000F450E" w14:paraId="39536A32" w14:textId="77777777" w:rsidTr="00090F02">
        <w:tc>
          <w:tcPr>
            <w:tcW w:w="2547" w:type="dxa"/>
          </w:tcPr>
          <w:p w14:paraId="24A8D2B3" w14:textId="77777777" w:rsidR="000F450E" w:rsidRPr="00526CD1" w:rsidRDefault="000F450E" w:rsidP="000F450E">
            <w:pPr>
              <w:spacing w:after="260"/>
              <w:ind w:firstLine="589"/>
              <w:rPr>
                <w:rFonts w:ascii="Times New Roman" w:hAnsi="Times New Roman"/>
                <w:sz w:val="22"/>
              </w:rPr>
            </w:pPr>
            <w:r w:rsidRPr="00526CD1">
              <w:rPr>
                <w:rFonts w:ascii="Times New Roman" w:hAnsi="Times New Roman"/>
                <w:sz w:val="22"/>
              </w:rPr>
              <w:t>Solna</w:t>
            </w:r>
          </w:p>
        </w:tc>
        <w:tc>
          <w:tcPr>
            <w:tcW w:w="1564" w:type="dxa"/>
          </w:tcPr>
          <w:p w14:paraId="7BA7D6A5" w14:textId="77777777" w:rsidR="000F450E" w:rsidRPr="00526CD1" w:rsidRDefault="000F450E" w:rsidP="000F450E">
            <w:pPr>
              <w:spacing w:after="260"/>
              <w:rPr>
                <w:rFonts w:ascii="Times New Roman" w:hAnsi="Times New Roman"/>
                <w:sz w:val="22"/>
              </w:rPr>
            </w:pPr>
            <w:r w:rsidRPr="00526CD1">
              <w:rPr>
                <w:rFonts w:ascii="Times New Roman" w:hAnsi="Times New Roman"/>
                <w:sz w:val="22"/>
              </w:rPr>
              <w:t>A</w:t>
            </w:r>
          </w:p>
        </w:tc>
        <w:tc>
          <w:tcPr>
            <w:tcW w:w="5954" w:type="dxa"/>
          </w:tcPr>
          <w:p w14:paraId="70E26BEE" w14:textId="77777777" w:rsidR="000F450E" w:rsidRPr="00526CD1" w:rsidRDefault="000F450E" w:rsidP="000F450E">
            <w:pPr>
              <w:spacing w:after="260"/>
              <w:rPr>
                <w:rFonts w:ascii="Times New Roman" w:hAnsi="Times New Roman"/>
                <w:sz w:val="22"/>
              </w:rPr>
            </w:pPr>
            <w:r w:rsidRPr="00526CD1">
              <w:rPr>
                <w:rFonts w:ascii="Times New Roman" w:hAnsi="Times New Roman"/>
                <w:sz w:val="22"/>
              </w:rPr>
              <w:t>Commuting municipality near big city</w:t>
            </w:r>
          </w:p>
        </w:tc>
      </w:tr>
      <w:tr w:rsidR="000F450E" w:rsidRPr="000F450E" w14:paraId="279611B7" w14:textId="77777777" w:rsidTr="00090F02">
        <w:tc>
          <w:tcPr>
            <w:tcW w:w="2547" w:type="dxa"/>
          </w:tcPr>
          <w:p w14:paraId="501DC6D2" w14:textId="77777777" w:rsidR="000F450E" w:rsidRPr="00526CD1" w:rsidRDefault="000F450E" w:rsidP="000F450E">
            <w:pPr>
              <w:spacing w:after="260"/>
              <w:ind w:firstLine="589"/>
              <w:rPr>
                <w:rFonts w:ascii="Times New Roman" w:hAnsi="Times New Roman"/>
                <w:sz w:val="22"/>
              </w:rPr>
            </w:pPr>
            <w:r w:rsidRPr="00526CD1">
              <w:rPr>
                <w:rFonts w:ascii="Times New Roman" w:hAnsi="Times New Roman"/>
                <w:sz w:val="22"/>
              </w:rPr>
              <w:t>Strömstad</w:t>
            </w:r>
          </w:p>
        </w:tc>
        <w:tc>
          <w:tcPr>
            <w:tcW w:w="1564" w:type="dxa"/>
          </w:tcPr>
          <w:p w14:paraId="21614B25" w14:textId="77777777" w:rsidR="000F450E" w:rsidRPr="00526CD1" w:rsidRDefault="000F450E" w:rsidP="000F450E">
            <w:pPr>
              <w:spacing w:after="260"/>
              <w:rPr>
                <w:rFonts w:ascii="Times New Roman" w:hAnsi="Times New Roman"/>
                <w:sz w:val="22"/>
              </w:rPr>
            </w:pPr>
            <w:r w:rsidRPr="00526CD1">
              <w:rPr>
                <w:rFonts w:ascii="Times New Roman" w:hAnsi="Times New Roman"/>
                <w:sz w:val="22"/>
              </w:rPr>
              <w:t>C</w:t>
            </w:r>
          </w:p>
        </w:tc>
        <w:tc>
          <w:tcPr>
            <w:tcW w:w="5954" w:type="dxa"/>
          </w:tcPr>
          <w:p w14:paraId="2C8C90A7" w14:textId="77777777" w:rsidR="000F450E" w:rsidRPr="00526CD1" w:rsidRDefault="000F450E" w:rsidP="000F450E">
            <w:pPr>
              <w:spacing w:after="260"/>
              <w:rPr>
                <w:rFonts w:ascii="Times New Roman" w:hAnsi="Times New Roman"/>
                <w:sz w:val="22"/>
              </w:rPr>
            </w:pPr>
            <w:r w:rsidRPr="00526CD1">
              <w:rPr>
                <w:rFonts w:ascii="Times New Roman" w:hAnsi="Times New Roman"/>
                <w:sz w:val="22"/>
              </w:rPr>
              <w:t>Rural municipality with hospitality industry</w:t>
            </w:r>
          </w:p>
        </w:tc>
      </w:tr>
      <w:tr w:rsidR="000F450E" w:rsidRPr="000F450E" w14:paraId="3C7C7240" w14:textId="77777777" w:rsidTr="00090F02">
        <w:tc>
          <w:tcPr>
            <w:tcW w:w="2547" w:type="dxa"/>
          </w:tcPr>
          <w:p w14:paraId="4332520D" w14:textId="77777777" w:rsidR="000F450E" w:rsidRPr="00526CD1" w:rsidRDefault="000F450E" w:rsidP="000F450E">
            <w:pPr>
              <w:spacing w:after="260"/>
              <w:ind w:firstLine="589"/>
              <w:rPr>
                <w:rFonts w:ascii="Times New Roman" w:hAnsi="Times New Roman"/>
                <w:sz w:val="22"/>
              </w:rPr>
            </w:pPr>
            <w:r w:rsidRPr="00526CD1">
              <w:rPr>
                <w:rFonts w:ascii="Times New Roman" w:hAnsi="Times New Roman"/>
                <w:sz w:val="22"/>
              </w:rPr>
              <w:t>Sundbyberg</w:t>
            </w:r>
          </w:p>
        </w:tc>
        <w:tc>
          <w:tcPr>
            <w:tcW w:w="1564" w:type="dxa"/>
          </w:tcPr>
          <w:p w14:paraId="7C829BE1" w14:textId="77777777" w:rsidR="000F450E" w:rsidRPr="00526CD1" w:rsidRDefault="000F450E" w:rsidP="000F450E">
            <w:pPr>
              <w:spacing w:after="260"/>
              <w:rPr>
                <w:rFonts w:ascii="Times New Roman" w:hAnsi="Times New Roman"/>
                <w:sz w:val="22"/>
              </w:rPr>
            </w:pPr>
            <w:r w:rsidRPr="00526CD1">
              <w:rPr>
                <w:rFonts w:ascii="Times New Roman" w:hAnsi="Times New Roman"/>
                <w:sz w:val="22"/>
              </w:rPr>
              <w:t>A</w:t>
            </w:r>
          </w:p>
        </w:tc>
        <w:tc>
          <w:tcPr>
            <w:tcW w:w="5954" w:type="dxa"/>
          </w:tcPr>
          <w:p w14:paraId="39A2FACE" w14:textId="77777777" w:rsidR="000F450E" w:rsidRPr="00526CD1" w:rsidRDefault="000F450E" w:rsidP="000F450E">
            <w:pPr>
              <w:spacing w:after="260"/>
              <w:rPr>
                <w:rFonts w:ascii="Times New Roman" w:hAnsi="Times New Roman"/>
                <w:sz w:val="22"/>
              </w:rPr>
            </w:pPr>
            <w:r w:rsidRPr="00526CD1">
              <w:rPr>
                <w:rFonts w:ascii="Times New Roman" w:hAnsi="Times New Roman"/>
                <w:sz w:val="22"/>
              </w:rPr>
              <w:t>Commuting municipality near big city</w:t>
            </w:r>
          </w:p>
        </w:tc>
      </w:tr>
      <w:tr w:rsidR="000F450E" w:rsidRPr="000F450E" w14:paraId="111ADEA6" w14:textId="77777777" w:rsidTr="00090F02">
        <w:tc>
          <w:tcPr>
            <w:tcW w:w="2547" w:type="dxa"/>
          </w:tcPr>
          <w:p w14:paraId="0D37CAAF" w14:textId="77777777" w:rsidR="000F450E" w:rsidRPr="00526CD1" w:rsidRDefault="000F450E" w:rsidP="000F450E">
            <w:pPr>
              <w:spacing w:after="260"/>
              <w:ind w:firstLine="589"/>
              <w:rPr>
                <w:rFonts w:ascii="Times New Roman" w:hAnsi="Times New Roman"/>
                <w:sz w:val="22"/>
              </w:rPr>
            </w:pPr>
            <w:r w:rsidRPr="00526CD1">
              <w:rPr>
                <w:rFonts w:ascii="Times New Roman" w:hAnsi="Times New Roman"/>
                <w:sz w:val="22"/>
              </w:rPr>
              <w:t>Vaxholm</w:t>
            </w:r>
          </w:p>
        </w:tc>
        <w:tc>
          <w:tcPr>
            <w:tcW w:w="1564" w:type="dxa"/>
          </w:tcPr>
          <w:p w14:paraId="30674F5A" w14:textId="77777777" w:rsidR="000F450E" w:rsidRPr="00526CD1" w:rsidRDefault="000F450E" w:rsidP="000F450E">
            <w:pPr>
              <w:spacing w:after="260"/>
              <w:rPr>
                <w:rFonts w:ascii="Times New Roman" w:hAnsi="Times New Roman"/>
                <w:sz w:val="22"/>
              </w:rPr>
            </w:pPr>
            <w:r w:rsidRPr="00526CD1">
              <w:rPr>
                <w:rFonts w:ascii="Times New Roman" w:hAnsi="Times New Roman"/>
                <w:sz w:val="22"/>
              </w:rPr>
              <w:t>A</w:t>
            </w:r>
          </w:p>
        </w:tc>
        <w:tc>
          <w:tcPr>
            <w:tcW w:w="5954" w:type="dxa"/>
          </w:tcPr>
          <w:p w14:paraId="065BF6E2" w14:textId="77777777" w:rsidR="000F450E" w:rsidRPr="00526CD1" w:rsidRDefault="000F450E" w:rsidP="000F450E">
            <w:pPr>
              <w:spacing w:after="260"/>
              <w:rPr>
                <w:rFonts w:ascii="Times New Roman" w:hAnsi="Times New Roman"/>
                <w:sz w:val="22"/>
              </w:rPr>
            </w:pPr>
            <w:r w:rsidRPr="00526CD1">
              <w:rPr>
                <w:rFonts w:ascii="Times New Roman" w:hAnsi="Times New Roman"/>
                <w:sz w:val="22"/>
              </w:rPr>
              <w:t>Commuting municipality near big city</w:t>
            </w:r>
          </w:p>
        </w:tc>
      </w:tr>
      <w:tr w:rsidR="000F450E" w:rsidRPr="000F450E" w14:paraId="30385149" w14:textId="77777777" w:rsidTr="00090F02">
        <w:tc>
          <w:tcPr>
            <w:tcW w:w="2547" w:type="dxa"/>
          </w:tcPr>
          <w:p w14:paraId="4EDC2FAA" w14:textId="77777777" w:rsidR="000F450E" w:rsidRPr="00526CD1" w:rsidRDefault="000F450E" w:rsidP="000F450E">
            <w:pPr>
              <w:spacing w:after="260"/>
              <w:ind w:firstLine="589"/>
              <w:rPr>
                <w:rFonts w:ascii="Times New Roman" w:hAnsi="Times New Roman"/>
                <w:sz w:val="22"/>
              </w:rPr>
            </w:pPr>
            <w:r w:rsidRPr="00526CD1">
              <w:rPr>
                <w:rFonts w:ascii="Times New Roman" w:hAnsi="Times New Roman"/>
                <w:sz w:val="22"/>
              </w:rPr>
              <w:t>Ödeshög</w:t>
            </w:r>
          </w:p>
        </w:tc>
        <w:tc>
          <w:tcPr>
            <w:tcW w:w="1564" w:type="dxa"/>
          </w:tcPr>
          <w:p w14:paraId="701D70C9" w14:textId="77777777" w:rsidR="000F450E" w:rsidRPr="00526CD1" w:rsidRDefault="000F450E" w:rsidP="000F450E">
            <w:pPr>
              <w:spacing w:after="260"/>
              <w:rPr>
                <w:rFonts w:ascii="Times New Roman" w:hAnsi="Times New Roman"/>
                <w:sz w:val="22"/>
              </w:rPr>
            </w:pPr>
            <w:r w:rsidRPr="00526CD1">
              <w:rPr>
                <w:rFonts w:ascii="Times New Roman" w:hAnsi="Times New Roman"/>
                <w:sz w:val="22"/>
              </w:rPr>
              <w:t>C</w:t>
            </w:r>
          </w:p>
        </w:tc>
        <w:tc>
          <w:tcPr>
            <w:tcW w:w="5954" w:type="dxa"/>
          </w:tcPr>
          <w:p w14:paraId="347CBBAB" w14:textId="77777777" w:rsidR="000F450E" w:rsidRPr="00526CD1" w:rsidRDefault="000F450E" w:rsidP="000F450E">
            <w:pPr>
              <w:spacing w:after="260"/>
              <w:rPr>
                <w:rFonts w:ascii="Times New Roman" w:hAnsi="Times New Roman"/>
                <w:sz w:val="22"/>
              </w:rPr>
            </w:pPr>
            <w:r w:rsidRPr="00526CD1">
              <w:rPr>
                <w:rFonts w:ascii="Times New Roman" w:hAnsi="Times New Roman"/>
                <w:sz w:val="22"/>
              </w:rPr>
              <w:t>Commuting municipality near a small town / urban area</w:t>
            </w:r>
          </w:p>
        </w:tc>
      </w:tr>
      <w:tr w:rsidR="000F450E" w:rsidRPr="000F450E" w14:paraId="5754F1ED" w14:textId="77777777" w:rsidTr="00090F02">
        <w:tc>
          <w:tcPr>
            <w:tcW w:w="2547" w:type="dxa"/>
            <w:tcBorders>
              <w:bottom w:val="single" w:sz="4" w:space="0" w:color="auto"/>
            </w:tcBorders>
          </w:tcPr>
          <w:p w14:paraId="4BE99C34" w14:textId="77777777" w:rsidR="000F450E" w:rsidRPr="00526CD1" w:rsidRDefault="000F450E" w:rsidP="000F450E">
            <w:pPr>
              <w:spacing w:after="260"/>
              <w:ind w:firstLine="589"/>
              <w:rPr>
                <w:rFonts w:ascii="Times New Roman" w:hAnsi="Times New Roman"/>
                <w:sz w:val="22"/>
              </w:rPr>
            </w:pPr>
            <w:r w:rsidRPr="00526CD1">
              <w:rPr>
                <w:rFonts w:ascii="Times New Roman" w:hAnsi="Times New Roman"/>
                <w:sz w:val="22"/>
              </w:rPr>
              <w:t>Österåker</w:t>
            </w:r>
          </w:p>
        </w:tc>
        <w:tc>
          <w:tcPr>
            <w:tcW w:w="1564" w:type="dxa"/>
            <w:tcBorders>
              <w:bottom w:val="single" w:sz="4" w:space="0" w:color="auto"/>
            </w:tcBorders>
          </w:tcPr>
          <w:p w14:paraId="5C1A47A9" w14:textId="77777777" w:rsidR="000F450E" w:rsidRPr="00526CD1" w:rsidRDefault="000F450E" w:rsidP="000F450E">
            <w:pPr>
              <w:spacing w:after="260"/>
              <w:rPr>
                <w:rFonts w:ascii="Times New Roman" w:hAnsi="Times New Roman"/>
                <w:sz w:val="22"/>
              </w:rPr>
            </w:pPr>
            <w:r w:rsidRPr="00526CD1">
              <w:rPr>
                <w:rFonts w:ascii="Times New Roman" w:hAnsi="Times New Roman"/>
                <w:sz w:val="22"/>
              </w:rPr>
              <w:t>A</w:t>
            </w:r>
          </w:p>
        </w:tc>
        <w:tc>
          <w:tcPr>
            <w:tcW w:w="5954" w:type="dxa"/>
            <w:tcBorders>
              <w:bottom w:val="single" w:sz="4" w:space="0" w:color="auto"/>
            </w:tcBorders>
          </w:tcPr>
          <w:p w14:paraId="773C1740" w14:textId="77777777" w:rsidR="000F450E" w:rsidRPr="00526CD1" w:rsidRDefault="000F450E" w:rsidP="000F450E">
            <w:pPr>
              <w:spacing w:after="260"/>
              <w:rPr>
                <w:rFonts w:ascii="Times New Roman" w:hAnsi="Times New Roman"/>
                <w:sz w:val="22"/>
              </w:rPr>
            </w:pPr>
            <w:r w:rsidRPr="00526CD1">
              <w:rPr>
                <w:rFonts w:ascii="Times New Roman" w:hAnsi="Times New Roman"/>
                <w:sz w:val="22"/>
              </w:rPr>
              <w:t>Commuting municipality near big city</w:t>
            </w:r>
          </w:p>
        </w:tc>
      </w:tr>
    </w:tbl>
    <w:p w14:paraId="4325A8B8" w14:textId="279BC8B8" w:rsidR="00F70F9F" w:rsidRDefault="00F70F9F" w:rsidP="001840F6">
      <w:pPr>
        <w:rPr>
          <w:lang w:val="en-US"/>
        </w:rPr>
        <w:sectPr w:rsidR="00F70F9F" w:rsidSect="0007494D">
          <w:footerReference w:type="default" r:id="rId12"/>
          <w:pgSz w:w="12240" w:h="15840"/>
          <w:pgMar w:top="720" w:right="720" w:bottom="720" w:left="720" w:header="708" w:footer="708" w:gutter="0"/>
          <w:pgNumType w:start="1"/>
          <w:cols w:space="720"/>
          <w:docGrid w:linePitch="326"/>
        </w:sectPr>
      </w:pPr>
    </w:p>
    <w:tbl>
      <w:tblPr>
        <w:tblW w:w="10979" w:type="dxa"/>
        <w:tblCellMar>
          <w:top w:w="15" w:type="dxa"/>
          <w:left w:w="15" w:type="dxa"/>
          <w:bottom w:w="15" w:type="dxa"/>
          <w:right w:w="15" w:type="dxa"/>
        </w:tblCellMar>
        <w:tblLook w:val="04A0" w:firstRow="1" w:lastRow="0" w:firstColumn="1" w:lastColumn="0" w:noHBand="0" w:noVBand="1"/>
      </w:tblPr>
      <w:tblGrid>
        <w:gridCol w:w="4918"/>
        <w:gridCol w:w="1758"/>
        <w:gridCol w:w="1422"/>
        <w:gridCol w:w="1453"/>
        <w:gridCol w:w="1428"/>
      </w:tblGrid>
      <w:tr w:rsidR="00F70F9F" w:rsidRPr="009E0CE5" w14:paraId="72F39220" w14:textId="77777777" w:rsidTr="00DA5BE1">
        <w:trPr>
          <w:trHeight w:val="766"/>
        </w:trPr>
        <w:tc>
          <w:tcPr>
            <w:tcW w:w="10979" w:type="dxa"/>
            <w:gridSpan w:val="5"/>
            <w:tcBorders>
              <w:bottom w:val="single" w:sz="6" w:space="0" w:color="000000"/>
            </w:tcBorders>
            <w:hideMark/>
          </w:tcPr>
          <w:p w14:paraId="23C26042" w14:textId="04AC26B2" w:rsidR="00F70F9F" w:rsidRPr="00D665C4" w:rsidRDefault="00F70F9F" w:rsidP="00D665C4">
            <w:pPr>
              <w:pStyle w:val="Heading1"/>
              <w:spacing w:after="0"/>
            </w:pPr>
            <w:bookmarkStart w:id="2" w:name="_Toc178537411"/>
            <w:r w:rsidRPr="00D665C4">
              <w:lastRenderedPageBreak/>
              <w:t>Table S</w:t>
            </w:r>
            <w:r w:rsidR="00D37D3D">
              <w:t>3</w:t>
            </w:r>
            <w:r w:rsidRPr="00D665C4">
              <w:t xml:space="preserve">. </w:t>
            </w:r>
            <w:bookmarkStart w:id="3" w:name="_Hlk178340542"/>
            <w:r w:rsidRPr="00D665C4">
              <w:t>Models of the association between percent foreign-born and violent crimes per 100,000 in Swedish municipalities from 2000 to 2020</w:t>
            </w:r>
            <w:bookmarkEnd w:id="3"/>
            <w:r w:rsidRPr="00D665C4">
              <w:t>. Observations consisted of municipality-years and were limited to municipality-years with complete data on the modeled variables (</w:t>
            </w:r>
            <w:r w:rsidRPr="00D665C4">
              <w:rPr>
                <w:i/>
              </w:rPr>
              <w:t>n</w:t>
            </w:r>
            <w:r w:rsidRPr="00D665C4">
              <w:t xml:space="preserve"> = 5541 observations).</w:t>
            </w:r>
            <w:bookmarkEnd w:id="2"/>
            <w:r w:rsidRPr="00D665C4">
              <w:t xml:space="preserve"> </w:t>
            </w:r>
          </w:p>
        </w:tc>
      </w:tr>
      <w:tr w:rsidR="00F70F9F" w:rsidRPr="005857A2" w14:paraId="0AE0D38C" w14:textId="77777777" w:rsidTr="00DA5BE1">
        <w:tc>
          <w:tcPr>
            <w:tcW w:w="4536" w:type="dxa"/>
            <w:vAlign w:val="center"/>
            <w:hideMark/>
          </w:tcPr>
          <w:p w14:paraId="0539C0C7" w14:textId="77777777" w:rsidR="00F70F9F" w:rsidRPr="00D665C4" w:rsidRDefault="00F70F9F" w:rsidP="00590EEB">
            <w:pPr>
              <w:jc w:val="center"/>
              <w:rPr>
                <w:sz w:val="22"/>
                <w:szCs w:val="22"/>
              </w:rPr>
            </w:pPr>
          </w:p>
        </w:tc>
        <w:tc>
          <w:tcPr>
            <w:tcW w:w="0" w:type="auto"/>
            <w:vMerge w:val="restart"/>
            <w:vAlign w:val="center"/>
          </w:tcPr>
          <w:p w14:paraId="13A53C2E" w14:textId="77777777" w:rsidR="00F70F9F" w:rsidRPr="00D665C4" w:rsidRDefault="00F70F9F" w:rsidP="00590EEB">
            <w:pPr>
              <w:jc w:val="center"/>
              <w:rPr>
                <w:sz w:val="22"/>
                <w:szCs w:val="22"/>
              </w:rPr>
            </w:pPr>
            <w:r w:rsidRPr="00D665C4">
              <w:rPr>
                <w:iCs/>
                <w:sz w:val="22"/>
                <w:szCs w:val="22"/>
              </w:rPr>
              <w:t>Model 1</w:t>
            </w:r>
            <w:r w:rsidRPr="00D665C4">
              <w:rPr>
                <w:iCs/>
                <w:sz w:val="22"/>
                <w:szCs w:val="22"/>
                <w:vertAlign w:val="superscript"/>
              </w:rPr>
              <w:t>a</w:t>
            </w:r>
          </w:p>
        </w:tc>
        <w:tc>
          <w:tcPr>
            <w:tcW w:w="0" w:type="auto"/>
            <w:gridSpan w:val="3"/>
            <w:vMerge w:val="restart"/>
            <w:tcBorders>
              <w:bottom w:val="single" w:sz="4" w:space="0" w:color="auto"/>
            </w:tcBorders>
            <w:vAlign w:val="center"/>
            <w:hideMark/>
          </w:tcPr>
          <w:p w14:paraId="450278CB" w14:textId="77777777" w:rsidR="00F70F9F" w:rsidRPr="00D665C4" w:rsidRDefault="00F70F9F" w:rsidP="00590EEB">
            <w:pPr>
              <w:jc w:val="center"/>
              <w:rPr>
                <w:sz w:val="22"/>
                <w:szCs w:val="22"/>
              </w:rPr>
            </w:pPr>
            <w:r w:rsidRPr="00D665C4">
              <w:rPr>
                <w:iCs/>
                <w:sz w:val="22"/>
                <w:szCs w:val="22"/>
              </w:rPr>
              <w:t>Panel regression models</w:t>
            </w:r>
            <w:r w:rsidRPr="00D665C4">
              <w:rPr>
                <w:iCs/>
                <w:sz w:val="22"/>
                <w:szCs w:val="22"/>
                <w:vertAlign w:val="superscript"/>
              </w:rPr>
              <w:t>b</w:t>
            </w:r>
          </w:p>
        </w:tc>
      </w:tr>
      <w:tr w:rsidR="00F70F9F" w:rsidRPr="009E0CE5" w14:paraId="10A2B4AA" w14:textId="77777777" w:rsidTr="00DA5BE1">
        <w:tc>
          <w:tcPr>
            <w:tcW w:w="4536" w:type="dxa"/>
            <w:vAlign w:val="center"/>
            <w:hideMark/>
          </w:tcPr>
          <w:p w14:paraId="6E20667E" w14:textId="77777777" w:rsidR="00F70F9F" w:rsidRPr="00D665C4" w:rsidRDefault="00F70F9F" w:rsidP="00590EEB">
            <w:pPr>
              <w:jc w:val="center"/>
              <w:rPr>
                <w:sz w:val="22"/>
                <w:szCs w:val="22"/>
              </w:rPr>
            </w:pPr>
          </w:p>
        </w:tc>
        <w:tc>
          <w:tcPr>
            <w:tcW w:w="0" w:type="auto"/>
            <w:vMerge/>
            <w:vAlign w:val="center"/>
          </w:tcPr>
          <w:p w14:paraId="6C08D84C" w14:textId="77777777" w:rsidR="00F70F9F" w:rsidRPr="00D665C4" w:rsidRDefault="00F70F9F" w:rsidP="00590EEB">
            <w:pPr>
              <w:jc w:val="center"/>
              <w:rPr>
                <w:sz w:val="22"/>
                <w:szCs w:val="22"/>
              </w:rPr>
            </w:pPr>
          </w:p>
        </w:tc>
        <w:tc>
          <w:tcPr>
            <w:tcW w:w="0" w:type="auto"/>
            <w:gridSpan w:val="3"/>
            <w:vMerge/>
            <w:tcBorders>
              <w:bottom w:val="single" w:sz="4" w:space="0" w:color="auto"/>
            </w:tcBorders>
            <w:vAlign w:val="center"/>
            <w:hideMark/>
          </w:tcPr>
          <w:p w14:paraId="2A5EC470" w14:textId="77777777" w:rsidR="00F70F9F" w:rsidRPr="00D665C4" w:rsidRDefault="00F70F9F" w:rsidP="00590EEB">
            <w:pPr>
              <w:jc w:val="center"/>
              <w:rPr>
                <w:sz w:val="22"/>
                <w:szCs w:val="22"/>
              </w:rPr>
            </w:pPr>
          </w:p>
        </w:tc>
      </w:tr>
      <w:tr w:rsidR="00F70F9F" w:rsidRPr="009E0CE5" w14:paraId="5187659D" w14:textId="77777777" w:rsidTr="00DA5BE1">
        <w:tc>
          <w:tcPr>
            <w:tcW w:w="4536" w:type="dxa"/>
            <w:tcBorders>
              <w:bottom w:val="single" w:sz="4" w:space="0" w:color="auto"/>
            </w:tcBorders>
            <w:vAlign w:val="center"/>
            <w:hideMark/>
          </w:tcPr>
          <w:p w14:paraId="4CF9852B" w14:textId="77777777" w:rsidR="00F70F9F" w:rsidRPr="00D665C4" w:rsidRDefault="00F70F9F" w:rsidP="00590EEB">
            <w:pPr>
              <w:rPr>
                <w:sz w:val="22"/>
                <w:szCs w:val="22"/>
              </w:rPr>
            </w:pPr>
            <w:r w:rsidRPr="00D665C4">
              <w:rPr>
                <w:sz w:val="22"/>
                <w:szCs w:val="22"/>
              </w:rPr>
              <w:t>Variables</w:t>
            </w:r>
          </w:p>
        </w:tc>
        <w:tc>
          <w:tcPr>
            <w:tcW w:w="0" w:type="auto"/>
            <w:vMerge/>
            <w:tcBorders>
              <w:bottom w:val="single" w:sz="4" w:space="0" w:color="auto"/>
            </w:tcBorders>
            <w:vAlign w:val="center"/>
            <w:hideMark/>
          </w:tcPr>
          <w:p w14:paraId="1B76B14B" w14:textId="77777777" w:rsidR="00F70F9F" w:rsidRPr="00D665C4" w:rsidRDefault="00F70F9F" w:rsidP="00590EEB">
            <w:pPr>
              <w:jc w:val="center"/>
              <w:rPr>
                <w:sz w:val="22"/>
                <w:szCs w:val="22"/>
              </w:rPr>
            </w:pPr>
          </w:p>
        </w:tc>
        <w:tc>
          <w:tcPr>
            <w:tcW w:w="0" w:type="auto"/>
            <w:tcBorders>
              <w:top w:val="single" w:sz="4" w:space="0" w:color="auto"/>
              <w:bottom w:val="single" w:sz="4" w:space="0" w:color="auto"/>
            </w:tcBorders>
            <w:hideMark/>
          </w:tcPr>
          <w:p w14:paraId="337C4896" w14:textId="77777777" w:rsidR="00F70F9F" w:rsidRPr="00D665C4" w:rsidRDefault="00F70F9F" w:rsidP="00590EEB">
            <w:pPr>
              <w:jc w:val="center"/>
              <w:rPr>
                <w:sz w:val="22"/>
                <w:szCs w:val="22"/>
              </w:rPr>
            </w:pPr>
            <w:r w:rsidRPr="00D665C4">
              <w:rPr>
                <w:sz w:val="22"/>
                <w:szCs w:val="22"/>
              </w:rPr>
              <w:t>Model 2</w:t>
            </w:r>
          </w:p>
        </w:tc>
        <w:tc>
          <w:tcPr>
            <w:tcW w:w="0" w:type="auto"/>
            <w:tcBorders>
              <w:top w:val="single" w:sz="4" w:space="0" w:color="auto"/>
              <w:bottom w:val="single" w:sz="4" w:space="0" w:color="auto"/>
            </w:tcBorders>
            <w:vAlign w:val="center"/>
            <w:hideMark/>
          </w:tcPr>
          <w:p w14:paraId="41F98120" w14:textId="77777777" w:rsidR="00F70F9F" w:rsidRPr="00D665C4" w:rsidRDefault="00F70F9F" w:rsidP="00590EEB">
            <w:pPr>
              <w:jc w:val="center"/>
              <w:rPr>
                <w:sz w:val="22"/>
                <w:szCs w:val="22"/>
              </w:rPr>
            </w:pPr>
            <w:r w:rsidRPr="00D665C4">
              <w:rPr>
                <w:sz w:val="22"/>
                <w:szCs w:val="22"/>
              </w:rPr>
              <w:t>Model 3</w:t>
            </w:r>
          </w:p>
        </w:tc>
        <w:tc>
          <w:tcPr>
            <w:tcW w:w="0" w:type="auto"/>
            <w:tcBorders>
              <w:top w:val="single" w:sz="4" w:space="0" w:color="auto"/>
              <w:bottom w:val="single" w:sz="4" w:space="0" w:color="auto"/>
            </w:tcBorders>
            <w:vAlign w:val="center"/>
            <w:hideMark/>
          </w:tcPr>
          <w:p w14:paraId="1BDB9247" w14:textId="77777777" w:rsidR="00F70F9F" w:rsidRPr="00D665C4" w:rsidRDefault="00F70F9F" w:rsidP="00590EEB">
            <w:pPr>
              <w:jc w:val="center"/>
              <w:rPr>
                <w:sz w:val="22"/>
                <w:szCs w:val="22"/>
              </w:rPr>
            </w:pPr>
            <w:r w:rsidRPr="00D665C4">
              <w:rPr>
                <w:sz w:val="22"/>
                <w:szCs w:val="22"/>
              </w:rPr>
              <w:t>Model 4</w:t>
            </w:r>
          </w:p>
        </w:tc>
      </w:tr>
      <w:tr w:rsidR="00F70F9F" w:rsidRPr="00C37698" w14:paraId="08A020F2" w14:textId="77777777" w:rsidTr="00DA5BE1">
        <w:tc>
          <w:tcPr>
            <w:tcW w:w="4536" w:type="dxa"/>
            <w:tcBorders>
              <w:top w:val="single" w:sz="4" w:space="0" w:color="auto"/>
            </w:tcBorders>
            <w:vAlign w:val="center"/>
            <w:hideMark/>
          </w:tcPr>
          <w:p w14:paraId="52521E3D" w14:textId="64EB5BD4" w:rsidR="00F70F9F" w:rsidRPr="00D665C4" w:rsidRDefault="00F70F9F" w:rsidP="00590EEB">
            <w:pPr>
              <w:rPr>
                <w:sz w:val="22"/>
                <w:szCs w:val="22"/>
              </w:rPr>
            </w:pPr>
            <w:r w:rsidRPr="00D665C4">
              <w:rPr>
                <w:sz w:val="22"/>
                <w:szCs w:val="22"/>
              </w:rPr>
              <w:t>Percent foreign</w:t>
            </w:r>
            <w:r w:rsidR="00D37D3D">
              <w:rPr>
                <w:sz w:val="22"/>
                <w:szCs w:val="22"/>
              </w:rPr>
              <w:t xml:space="preserve"> </w:t>
            </w:r>
            <w:r w:rsidRPr="00D665C4">
              <w:rPr>
                <w:sz w:val="22"/>
                <w:szCs w:val="22"/>
              </w:rPr>
              <w:t>born</w:t>
            </w:r>
          </w:p>
        </w:tc>
        <w:tc>
          <w:tcPr>
            <w:tcW w:w="0" w:type="auto"/>
            <w:tcBorders>
              <w:top w:val="single" w:sz="4" w:space="0" w:color="auto"/>
            </w:tcBorders>
            <w:hideMark/>
          </w:tcPr>
          <w:p w14:paraId="335EDAB6" w14:textId="77777777" w:rsidR="00F70F9F" w:rsidRPr="00D665C4" w:rsidRDefault="00F70F9F" w:rsidP="00590EEB">
            <w:pPr>
              <w:tabs>
                <w:tab w:val="decimal" w:pos="633"/>
              </w:tabs>
              <w:rPr>
                <w:sz w:val="22"/>
                <w:szCs w:val="22"/>
              </w:rPr>
            </w:pPr>
            <w:r w:rsidRPr="00D665C4">
              <w:rPr>
                <w:sz w:val="22"/>
                <w:szCs w:val="22"/>
              </w:rPr>
              <w:t>21.540</w:t>
            </w:r>
            <w:r w:rsidRPr="00D665C4">
              <w:rPr>
                <w:sz w:val="22"/>
                <w:szCs w:val="22"/>
                <w:vertAlign w:val="superscript"/>
              </w:rPr>
              <w:t>***</w:t>
            </w:r>
          </w:p>
        </w:tc>
        <w:tc>
          <w:tcPr>
            <w:tcW w:w="0" w:type="auto"/>
            <w:tcBorders>
              <w:top w:val="single" w:sz="4" w:space="0" w:color="auto"/>
            </w:tcBorders>
            <w:hideMark/>
          </w:tcPr>
          <w:p w14:paraId="58F935B5" w14:textId="77777777" w:rsidR="00F70F9F" w:rsidRPr="00D665C4" w:rsidRDefault="00F70F9F" w:rsidP="00590EEB">
            <w:pPr>
              <w:tabs>
                <w:tab w:val="decimal" w:pos="686"/>
              </w:tabs>
              <w:rPr>
                <w:sz w:val="22"/>
                <w:szCs w:val="22"/>
              </w:rPr>
            </w:pPr>
            <w:r w:rsidRPr="00D665C4">
              <w:rPr>
                <w:sz w:val="22"/>
                <w:szCs w:val="22"/>
              </w:rPr>
              <w:t>24.325</w:t>
            </w:r>
            <w:r w:rsidRPr="00D665C4">
              <w:rPr>
                <w:sz w:val="22"/>
                <w:szCs w:val="22"/>
                <w:vertAlign w:val="superscript"/>
              </w:rPr>
              <w:t>***</w:t>
            </w:r>
          </w:p>
        </w:tc>
        <w:tc>
          <w:tcPr>
            <w:tcW w:w="0" w:type="auto"/>
            <w:tcBorders>
              <w:top w:val="single" w:sz="4" w:space="0" w:color="auto"/>
            </w:tcBorders>
            <w:hideMark/>
          </w:tcPr>
          <w:p w14:paraId="6B8E466E" w14:textId="77777777" w:rsidR="00F70F9F" w:rsidRPr="00D665C4" w:rsidRDefault="00F70F9F" w:rsidP="00590EEB">
            <w:pPr>
              <w:tabs>
                <w:tab w:val="decimal" w:pos="680"/>
              </w:tabs>
              <w:rPr>
                <w:sz w:val="22"/>
                <w:szCs w:val="22"/>
              </w:rPr>
            </w:pPr>
            <w:r w:rsidRPr="00D665C4">
              <w:rPr>
                <w:sz w:val="22"/>
                <w:szCs w:val="22"/>
              </w:rPr>
              <w:t>15.776</w:t>
            </w:r>
            <w:r w:rsidRPr="00D665C4">
              <w:rPr>
                <w:sz w:val="22"/>
                <w:szCs w:val="22"/>
                <w:vertAlign w:val="superscript"/>
              </w:rPr>
              <w:t>***</w:t>
            </w:r>
          </w:p>
        </w:tc>
        <w:tc>
          <w:tcPr>
            <w:tcW w:w="0" w:type="auto"/>
            <w:tcBorders>
              <w:top w:val="single" w:sz="4" w:space="0" w:color="auto"/>
            </w:tcBorders>
            <w:hideMark/>
          </w:tcPr>
          <w:p w14:paraId="4C30D675" w14:textId="77777777" w:rsidR="00F70F9F" w:rsidRPr="00D665C4" w:rsidRDefault="00F70F9F" w:rsidP="00590EEB">
            <w:pPr>
              <w:tabs>
                <w:tab w:val="decimal" w:pos="657"/>
              </w:tabs>
              <w:rPr>
                <w:sz w:val="22"/>
                <w:szCs w:val="22"/>
              </w:rPr>
            </w:pPr>
            <w:r w:rsidRPr="00D665C4">
              <w:rPr>
                <w:sz w:val="22"/>
                <w:szCs w:val="22"/>
              </w:rPr>
              <w:t>2.753</w:t>
            </w:r>
          </w:p>
        </w:tc>
      </w:tr>
      <w:tr w:rsidR="00F70F9F" w:rsidRPr="00C37698" w14:paraId="22926E41" w14:textId="77777777" w:rsidTr="00DA5BE1">
        <w:tc>
          <w:tcPr>
            <w:tcW w:w="4536" w:type="dxa"/>
            <w:vAlign w:val="center"/>
            <w:hideMark/>
          </w:tcPr>
          <w:p w14:paraId="021CA09C" w14:textId="77777777" w:rsidR="00F70F9F" w:rsidRPr="00D665C4" w:rsidRDefault="00F70F9F" w:rsidP="00590EEB">
            <w:pPr>
              <w:jc w:val="center"/>
              <w:rPr>
                <w:sz w:val="22"/>
                <w:szCs w:val="22"/>
              </w:rPr>
            </w:pPr>
          </w:p>
        </w:tc>
        <w:tc>
          <w:tcPr>
            <w:tcW w:w="0" w:type="auto"/>
            <w:hideMark/>
          </w:tcPr>
          <w:p w14:paraId="1F4A3918" w14:textId="77777777" w:rsidR="00F70F9F" w:rsidRPr="00D665C4" w:rsidRDefault="00F70F9F" w:rsidP="00590EEB">
            <w:pPr>
              <w:tabs>
                <w:tab w:val="decimal" w:pos="633"/>
              </w:tabs>
              <w:rPr>
                <w:sz w:val="22"/>
                <w:szCs w:val="22"/>
              </w:rPr>
            </w:pPr>
            <w:r w:rsidRPr="00D665C4">
              <w:rPr>
                <w:sz w:val="22"/>
                <w:szCs w:val="22"/>
              </w:rPr>
              <w:t>(0.518)</w:t>
            </w:r>
          </w:p>
        </w:tc>
        <w:tc>
          <w:tcPr>
            <w:tcW w:w="0" w:type="auto"/>
            <w:hideMark/>
          </w:tcPr>
          <w:p w14:paraId="7D7D1EF1" w14:textId="77777777" w:rsidR="00F70F9F" w:rsidRPr="00D665C4" w:rsidRDefault="00F70F9F" w:rsidP="00590EEB">
            <w:pPr>
              <w:tabs>
                <w:tab w:val="decimal" w:pos="686"/>
              </w:tabs>
              <w:rPr>
                <w:sz w:val="22"/>
                <w:szCs w:val="22"/>
              </w:rPr>
            </w:pPr>
            <w:r w:rsidRPr="00D665C4">
              <w:rPr>
                <w:sz w:val="22"/>
                <w:szCs w:val="22"/>
              </w:rPr>
              <w:t>(4.032)</w:t>
            </w:r>
          </w:p>
        </w:tc>
        <w:tc>
          <w:tcPr>
            <w:tcW w:w="0" w:type="auto"/>
            <w:hideMark/>
          </w:tcPr>
          <w:p w14:paraId="4418F07F" w14:textId="77777777" w:rsidR="00F70F9F" w:rsidRPr="00D665C4" w:rsidRDefault="00F70F9F" w:rsidP="00590EEB">
            <w:pPr>
              <w:tabs>
                <w:tab w:val="decimal" w:pos="680"/>
              </w:tabs>
              <w:rPr>
                <w:sz w:val="22"/>
                <w:szCs w:val="22"/>
              </w:rPr>
            </w:pPr>
            <w:r w:rsidRPr="00D665C4">
              <w:rPr>
                <w:sz w:val="22"/>
                <w:szCs w:val="22"/>
              </w:rPr>
              <w:t>(4.161)</w:t>
            </w:r>
          </w:p>
        </w:tc>
        <w:tc>
          <w:tcPr>
            <w:tcW w:w="0" w:type="auto"/>
            <w:hideMark/>
          </w:tcPr>
          <w:p w14:paraId="0BCF162D" w14:textId="77777777" w:rsidR="00F70F9F" w:rsidRPr="00D665C4" w:rsidRDefault="00F70F9F" w:rsidP="00590EEB">
            <w:pPr>
              <w:tabs>
                <w:tab w:val="decimal" w:pos="657"/>
              </w:tabs>
              <w:rPr>
                <w:sz w:val="22"/>
                <w:szCs w:val="22"/>
              </w:rPr>
            </w:pPr>
            <w:r w:rsidRPr="00D665C4">
              <w:rPr>
                <w:sz w:val="22"/>
                <w:szCs w:val="22"/>
              </w:rPr>
              <w:t>(2.534)</w:t>
            </w:r>
          </w:p>
        </w:tc>
      </w:tr>
      <w:tr w:rsidR="00F70F9F" w:rsidRPr="00C37698" w14:paraId="2AE6A09C" w14:textId="77777777" w:rsidTr="00DA5BE1">
        <w:tc>
          <w:tcPr>
            <w:tcW w:w="4536" w:type="dxa"/>
            <w:vAlign w:val="center"/>
            <w:hideMark/>
          </w:tcPr>
          <w:p w14:paraId="669C660A" w14:textId="77777777" w:rsidR="00F70F9F" w:rsidRPr="00D665C4" w:rsidRDefault="00F70F9F" w:rsidP="00590EEB">
            <w:pPr>
              <w:jc w:val="center"/>
              <w:rPr>
                <w:sz w:val="22"/>
                <w:szCs w:val="22"/>
              </w:rPr>
            </w:pPr>
          </w:p>
        </w:tc>
        <w:tc>
          <w:tcPr>
            <w:tcW w:w="0" w:type="auto"/>
            <w:hideMark/>
          </w:tcPr>
          <w:p w14:paraId="190370D7" w14:textId="77777777" w:rsidR="00F70F9F" w:rsidRPr="00D665C4" w:rsidRDefault="00F70F9F" w:rsidP="00590EEB">
            <w:pPr>
              <w:tabs>
                <w:tab w:val="decimal" w:pos="633"/>
              </w:tabs>
              <w:rPr>
                <w:sz w:val="22"/>
                <w:szCs w:val="22"/>
              </w:rPr>
            </w:pPr>
            <w:r w:rsidRPr="00D665C4">
              <w:rPr>
                <w:i/>
                <w:sz w:val="22"/>
                <w:szCs w:val="22"/>
              </w:rPr>
              <w:t>t</w:t>
            </w:r>
            <w:r w:rsidRPr="00D665C4">
              <w:rPr>
                <w:sz w:val="22"/>
                <w:szCs w:val="22"/>
              </w:rPr>
              <w:t xml:space="preserve"> = 41.595</w:t>
            </w:r>
          </w:p>
        </w:tc>
        <w:tc>
          <w:tcPr>
            <w:tcW w:w="0" w:type="auto"/>
            <w:hideMark/>
          </w:tcPr>
          <w:p w14:paraId="340CAE77" w14:textId="77777777" w:rsidR="00F70F9F" w:rsidRPr="00D665C4" w:rsidRDefault="00F70F9F" w:rsidP="00590EEB">
            <w:pPr>
              <w:tabs>
                <w:tab w:val="decimal" w:pos="686"/>
              </w:tabs>
              <w:rPr>
                <w:sz w:val="22"/>
                <w:szCs w:val="22"/>
              </w:rPr>
            </w:pPr>
            <w:r w:rsidRPr="00D665C4">
              <w:rPr>
                <w:i/>
                <w:sz w:val="22"/>
                <w:szCs w:val="22"/>
              </w:rPr>
              <w:t>t</w:t>
            </w:r>
            <w:r w:rsidRPr="00D665C4">
              <w:rPr>
                <w:sz w:val="22"/>
                <w:szCs w:val="22"/>
              </w:rPr>
              <w:t xml:space="preserve"> = 6.034</w:t>
            </w:r>
          </w:p>
        </w:tc>
        <w:tc>
          <w:tcPr>
            <w:tcW w:w="0" w:type="auto"/>
            <w:hideMark/>
          </w:tcPr>
          <w:p w14:paraId="658DD435" w14:textId="77777777" w:rsidR="00F70F9F" w:rsidRPr="00D665C4" w:rsidRDefault="00F70F9F" w:rsidP="00590EEB">
            <w:pPr>
              <w:tabs>
                <w:tab w:val="decimal" w:pos="680"/>
              </w:tabs>
              <w:rPr>
                <w:sz w:val="22"/>
                <w:szCs w:val="22"/>
              </w:rPr>
            </w:pPr>
            <w:r w:rsidRPr="00D665C4">
              <w:rPr>
                <w:i/>
                <w:sz w:val="22"/>
                <w:szCs w:val="22"/>
              </w:rPr>
              <w:t>t</w:t>
            </w:r>
            <w:r w:rsidRPr="00D665C4">
              <w:rPr>
                <w:sz w:val="22"/>
                <w:szCs w:val="22"/>
              </w:rPr>
              <w:t xml:space="preserve"> = 3.791</w:t>
            </w:r>
          </w:p>
        </w:tc>
        <w:tc>
          <w:tcPr>
            <w:tcW w:w="0" w:type="auto"/>
            <w:hideMark/>
          </w:tcPr>
          <w:p w14:paraId="0D12F250" w14:textId="77777777" w:rsidR="00F70F9F" w:rsidRPr="00D665C4" w:rsidRDefault="00F70F9F" w:rsidP="00590EEB">
            <w:pPr>
              <w:tabs>
                <w:tab w:val="decimal" w:pos="657"/>
              </w:tabs>
              <w:rPr>
                <w:sz w:val="22"/>
                <w:szCs w:val="22"/>
              </w:rPr>
            </w:pPr>
            <w:r w:rsidRPr="00D665C4">
              <w:rPr>
                <w:i/>
                <w:sz w:val="22"/>
                <w:szCs w:val="22"/>
              </w:rPr>
              <w:t>t</w:t>
            </w:r>
            <w:r w:rsidRPr="00D665C4">
              <w:rPr>
                <w:sz w:val="22"/>
                <w:szCs w:val="22"/>
              </w:rPr>
              <w:t xml:space="preserve"> = 1.086</w:t>
            </w:r>
          </w:p>
        </w:tc>
      </w:tr>
      <w:tr w:rsidR="00F70F9F" w:rsidRPr="009E0CE5" w14:paraId="73C3ACA3" w14:textId="77777777" w:rsidTr="00DA5BE1">
        <w:tc>
          <w:tcPr>
            <w:tcW w:w="4536" w:type="dxa"/>
            <w:vAlign w:val="center"/>
            <w:hideMark/>
          </w:tcPr>
          <w:p w14:paraId="6CAC4754" w14:textId="77777777" w:rsidR="00F70F9F" w:rsidRPr="00D665C4" w:rsidRDefault="00F70F9F" w:rsidP="00590EEB">
            <w:pPr>
              <w:jc w:val="center"/>
              <w:rPr>
                <w:sz w:val="22"/>
                <w:szCs w:val="22"/>
              </w:rPr>
            </w:pPr>
          </w:p>
        </w:tc>
        <w:tc>
          <w:tcPr>
            <w:tcW w:w="0" w:type="auto"/>
            <w:hideMark/>
          </w:tcPr>
          <w:p w14:paraId="2839465F" w14:textId="77777777" w:rsidR="00F70F9F" w:rsidRPr="00D665C4" w:rsidRDefault="00F70F9F" w:rsidP="00590EEB">
            <w:pPr>
              <w:tabs>
                <w:tab w:val="decimal" w:pos="543"/>
                <w:tab w:val="decimal" w:pos="633"/>
              </w:tabs>
              <w:rPr>
                <w:sz w:val="22"/>
                <w:szCs w:val="22"/>
              </w:rPr>
            </w:pPr>
          </w:p>
        </w:tc>
        <w:tc>
          <w:tcPr>
            <w:tcW w:w="0" w:type="auto"/>
            <w:hideMark/>
          </w:tcPr>
          <w:p w14:paraId="384D70DF" w14:textId="77777777" w:rsidR="00F70F9F" w:rsidRPr="00D665C4" w:rsidRDefault="00F70F9F" w:rsidP="00590EEB">
            <w:pPr>
              <w:tabs>
                <w:tab w:val="decimal" w:pos="530"/>
              </w:tabs>
              <w:rPr>
                <w:sz w:val="22"/>
                <w:szCs w:val="22"/>
              </w:rPr>
            </w:pPr>
          </w:p>
        </w:tc>
        <w:tc>
          <w:tcPr>
            <w:tcW w:w="0" w:type="auto"/>
            <w:hideMark/>
          </w:tcPr>
          <w:p w14:paraId="0DEFE3FF" w14:textId="77777777" w:rsidR="00F70F9F" w:rsidRPr="00D665C4" w:rsidRDefault="00F70F9F" w:rsidP="00590EEB">
            <w:pPr>
              <w:tabs>
                <w:tab w:val="decimal" w:pos="680"/>
              </w:tabs>
              <w:rPr>
                <w:sz w:val="22"/>
                <w:szCs w:val="22"/>
              </w:rPr>
            </w:pPr>
          </w:p>
        </w:tc>
        <w:tc>
          <w:tcPr>
            <w:tcW w:w="0" w:type="auto"/>
            <w:hideMark/>
          </w:tcPr>
          <w:p w14:paraId="470A5DF7" w14:textId="77777777" w:rsidR="00F70F9F" w:rsidRPr="00D665C4" w:rsidRDefault="00F70F9F" w:rsidP="00590EEB">
            <w:pPr>
              <w:tabs>
                <w:tab w:val="decimal" w:pos="657"/>
              </w:tabs>
              <w:rPr>
                <w:sz w:val="22"/>
                <w:szCs w:val="22"/>
              </w:rPr>
            </w:pPr>
          </w:p>
        </w:tc>
      </w:tr>
      <w:tr w:rsidR="00F70F9F" w:rsidRPr="00C37698" w14:paraId="4B509062" w14:textId="77777777" w:rsidTr="00DA5BE1">
        <w:tc>
          <w:tcPr>
            <w:tcW w:w="4536" w:type="dxa"/>
            <w:vMerge w:val="restart"/>
            <w:hideMark/>
          </w:tcPr>
          <w:p w14:paraId="34C2D63D" w14:textId="77777777" w:rsidR="00F70F9F" w:rsidRPr="00D665C4" w:rsidRDefault="00F70F9F" w:rsidP="00590EEB">
            <w:pPr>
              <w:rPr>
                <w:sz w:val="22"/>
                <w:szCs w:val="22"/>
              </w:rPr>
            </w:pPr>
            <w:r w:rsidRPr="00D665C4">
              <w:rPr>
                <w:sz w:val="22"/>
                <w:szCs w:val="22"/>
              </w:rPr>
              <w:t>Population</w:t>
            </w:r>
          </w:p>
        </w:tc>
        <w:tc>
          <w:tcPr>
            <w:tcW w:w="0" w:type="auto"/>
            <w:hideMark/>
          </w:tcPr>
          <w:p w14:paraId="31A1A0BA" w14:textId="77777777" w:rsidR="00F70F9F" w:rsidRPr="00D665C4" w:rsidRDefault="00F70F9F" w:rsidP="00590EEB">
            <w:pPr>
              <w:tabs>
                <w:tab w:val="decimal" w:pos="543"/>
                <w:tab w:val="decimal" w:pos="633"/>
              </w:tabs>
              <w:rPr>
                <w:sz w:val="22"/>
                <w:szCs w:val="22"/>
              </w:rPr>
            </w:pPr>
          </w:p>
        </w:tc>
        <w:tc>
          <w:tcPr>
            <w:tcW w:w="0" w:type="auto"/>
            <w:hideMark/>
          </w:tcPr>
          <w:p w14:paraId="209FCCC0" w14:textId="77777777" w:rsidR="00F70F9F" w:rsidRPr="00D665C4" w:rsidRDefault="00F70F9F" w:rsidP="00590EEB">
            <w:pPr>
              <w:tabs>
                <w:tab w:val="decimal" w:pos="530"/>
              </w:tabs>
              <w:rPr>
                <w:sz w:val="22"/>
                <w:szCs w:val="22"/>
              </w:rPr>
            </w:pPr>
          </w:p>
        </w:tc>
        <w:tc>
          <w:tcPr>
            <w:tcW w:w="0" w:type="auto"/>
            <w:hideMark/>
          </w:tcPr>
          <w:p w14:paraId="2D7E98AD" w14:textId="77777777" w:rsidR="00F70F9F" w:rsidRPr="00D665C4" w:rsidRDefault="00F70F9F" w:rsidP="00590EEB">
            <w:pPr>
              <w:tabs>
                <w:tab w:val="decimal" w:pos="680"/>
              </w:tabs>
              <w:rPr>
                <w:sz w:val="22"/>
                <w:szCs w:val="22"/>
              </w:rPr>
            </w:pPr>
            <w:r w:rsidRPr="00D665C4">
              <w:rPr>
                <w:sz w:val="22"/>
                <w:szCs w:val="22"/>
              </w:rPr>
              <w:t>-0.002</w:t>
            </w:r>
            <w:r w:rsidRPr="00D665C4">
              <w:rPr>
                <w:sz w:val="22"/>
                <w:szCs w:val="22"/>
                <w:vertAlign w:val="superscript"/>
              </w:rPr>
              <w:t>*</w:t>
            </w:r>
          </w:p>
        </w:tc>
        <w:tc>
          <w:tcPr>
            <w:tcW w:w="0" w:type="auto"/>
            <w:hideMark/>
          </w:tcPr>
          <w:p w14:paraId="6CB3DDCA" w14:textId="77777777" w:rsidR="00F70F9F" w:rsidRPr="00D665C4" w:rsidRDefault="00F70F9F" w:rsidP="00590EEB">
            <w:pPr>
              <w:tabs>
                <w:tab w:val="decimal" w:pos="657"/>
              </w:tabs>
              <w:rPr>
                <w:sz w:val="22"/>
                <w:szCs w:val="22"/>
              </w:rPr>
            </w:pPr>
            <w:r w:rsidRPr="00D665C4">
              <w:rPr>
                <w:sz w:val="22"/>
                <w:szCs w:val="22"/>
              </w:rPr>
              <w:t>-0.001</w:t>
            </w:r>
            <w:r w:rsidRPr="00D665C4">
              <w:rPr>
                <w:sz w:val="22"/>
                <w:szCs w:val="22"/>
                <w:vertAlign w:val="superscript"/>
              </w:rPr>
              <w:t>**</w:t>
            </w:r>
          </w:p>
        </w:tc>
      </w:tr>
      <w:tr w:rsidR="00F70F9F" w:rsidRPr="00C37698" w14:paraId="6F69BBE9" w14:textId="77777777" w:rsidTr="00DA5BE1">
        <w:tc>
          <w:tcPr>
            <w:tcW w:w="4536" w:type="dxa"/>
            <w:vMerge/>
            <w:vAlign w:val="center"/>
            <w:hideMark/>
          </w:tcPr>
          <w:p w14:paraId="6CBFDF22" w14:textId="77777777" w:rsidR="00F70F9F" w:rsidRPr="00D665C4" w:rsidRDefault="00F70F9F" w:rsidP="00590EEB">
            <w:pPr>
              <w:jc w:val="center"/>
              <w:rPr>
                <w:sz w:val="22"/>
                <w:szCs w:val="22"/>
              </w:rPr>
            </w:pPr>
          </w:p>
        </w:tc>
        <w:tc>
          <w:tcPr>
            <w:tcW w:w="0" w:type="auto"/>
            <w:hideMark/>
          </w:tcPr>
          <w:p w14:paraId="17E00BE6" w14:textId="77777777" w:rsidR="00F70F9F" w:rsidRPr="00D665C4" w:rsidRDefault="00F70F9F" w:rsidP="00590EEB">
            <w:pPr>
              <w:tabs>
                <w:tab w:val="decimal" w:pos="543"/>
                <w:tab w:val="decimal" w:pos="633"/>
              </w:tabs>
              <w:rPr>
                <w:sz w:val="22"/>
                <w:szCs w:val="22"/>
              </w:rPr>
            </w:pPr>
          </w:p>
        </w:tc>
        <w:tc>
          <w:tcPr>
            <w:tcW w:w="0" w:type="auto"/>
            <w:hideMark/>
          </w:tcPr>
          <w:p w14:paraId="09352371" w14:textId="77777777" w:rsidR="00F70F9F" w:rsidRPr="00D665C4" w:rsidRDefault="00F70F9F" w:rsidP="00590EEB">
            <w:pPr>
              <w:tabs>
                <w:tab w:val="decimal" w:pos="530"/>
              </w:tabs>
              <w:rPr>
                <w:sz w:val="22"/>
                <w:szCs w:val="22"/>
              </w:rPr>
            </w:pPr>
          </w:p>
        </w:tc>
        <w:tc>
          <w:tcPr>
            <w:tcW w:w="0" w:type="auto"/>
            <w:hideMark/>
          </w:tcPr>
          <w:p w14:paraId="569D51F5" w14:textId="77777777" w:rsidR="00F70F9F" w:rsidRPr="00D665C4" w:rsidRDefault="00F70F9F" w:rsidP="00590EEB">
            <w:pPr>
              <w:tabs>
                <w:tab w:val="decimal" w:pos="680"/>
              </w:tabs>
              <w:rPr>
                <w:sz w:val="22"/>
                <w:szCs w:val="22"/>
              </w:rPr>
            </w:pPr>
            <w:r w:rsidRPr="00D665C4">
              <w:rPr>
                <w:sz w:val="22"/>
                <w:szCs w:val="22"/>
              </w:rPr>
              <w:t>(0.001)</w:t>
            </w:r>
          </w:p>
        </w:tc>
        <w:tc>
          <w:tcPr>
            <w:tcW w:w="0" w:type="auto"/>
            <w:hideMark/>
          </w:tcPr>
          <w:p w14:paraId="6C5E0EC6" w14:textId="77777777" w:rsidR="00F70F9F" w:rsidRPr="00D665C4" w:rsidRDefault="00F70F9F" w:rsidP="00590EEB">
            <w:pPr>
              <w:tabs>
                <w:tab w:val="decimal" w:pos="657"/>
              </w:tabs>
              <w:rPr>
                <w:sz w:val="22"/>
                <w:szCs w:val="22"/>
              </w:rPr>
            </w:pPr>
            <w:r w:rsidRPr="00D665C4">
              <w:rPr>
                <w:sz w:val="22"/>
                <w:szCs w:val="22"/>
              </w:rPr>
              <w:t>(0.0002)</w:t>
            </w:r>
          </w:p>
        </w:tc>
      </w:tr>
      <w:tr w:rsidR="00F70F9F" w:rsidRPr="00C37698" w14:paraId="0D73281E" w14:textId="77777777" w:rsidTr="00DA5BE1">
        <w:tc>
          <w:tcPr>
            <w:tcW w:w="4536" w:type="dxa"/>
            <w:vMerge/>
            <w:vAlign w:val="center"/>
            <w:hideMark/>
          </w:tcPr>
          <w:p w14:paraId="465ACEC2" w14:textId="77777777" w:rsidR="00F70F9F" w:rsidRPr="00D665C4" w:rsidRDefault="00F70F9F" w:rsidP="00590EEB">
            <w:pPr>
              <w:jc w:val="center"/>
              <w:rPr>
                <w:sz w:val="22"/>
                <w:szCs w:val="22"/>
              </w:rPr>
            </w:pPr>
          </w:p>
        </w:tc>
        <w:tc>
          <w:tcPr>
            <w:tcW w:w="0" w:type="auto"/>
            <w:hideMark/>
          </w:tcPr>
          <w:p w14:paraId="24BABEB9" w14:textId="77777777" w:rsidR="00F70F9F" w:rsidRPr="00D665C4" w:rsidRDefault="00F70F9F" w:rsidP="00590EEB">
            <w:pPr>
              <w:tabs>
                <w:tab w:val="decimal" w:pos="543"/>
                <w:tab w:val="decimal" w:pos="633"/>
              </w:tabs>
              <w:rPr>
                <w:sz w:val="22"/>
                <w:szCs w:val="22"/>
              </w:rPr>
            </w:pPr>
          </w:p>
        </w:tc>
        <w:tc>
          <w:tcPr>
            <w:tcW w:w="0" w:type="auto"/>
            <w:hideMark/>
          </w:tcPr>
          <w:p w14:paraId="2B33754F" w14:textId="77777777" w:rsidR="00F70F9F" w:rsidRPr="00D665C4" w:rsidRDefault="00F70F9F" w:rsidP="00590EEB">
            <w:pPr>
              <w:tabs>
                <w:tab w:val="decimal" w:pos="530"/>
              </w:tabs>
              <w:rPr>
                <w:sz w:val="22"/>
                <w:szCs w:val="22"/>
              </w:rPr>
            </w:pPr>
          </w:p>
        </w:tc>
        <w:tc>
          <w:tcPr>
            <w:tcW w:w="0" w:type="auto"/>
            <w:hideMark/>
          </w:tcPr>
          <w:p w14:paraId="702810B8" w14:textId="77777777" w:rsidR="00F70F9F" w:rsidRPr="00D665C4" w:rsidRDefault="00F70F9F" w:rsidP="00590EEB">
            <w:pPr>
              <w:tabs>
                <w:tab w:val="decimal" w:pos="680"/>
              </w:tabs>
              <w:rPr>
                <w:sz w:val="22"/>
                <w:szCs w:val="22"/>
              </w:rPr>
            </w:pPr>
            <w:r w:rsidRPr="00D665C4">
              <w:rPr>
                <w:i/>
                <w:sz w:val="22"/>
                <w:szCs w:val="22"/>
              </w:rPr>
              <w:t>t</w:t>
            </w:r>
            <w:r w:rsidRPr="00D665C4">
              <w:rPr>
                <w:sz w:val="22"/>
                <w:szCs w:val="22"/>
              </w:rPr>
              <w:t xml:space="preserve"> = -1.857</w:t>
            </w:r>
          </w:p>
        </w:tc>
        <w:tc>
          <w:tcPr>
            <w:tcW w:w="0" w:type="auto"/>
            <w:hideMark/>
          </w:tcPr>
          <w:p w14:paraId="4C164573" w14:textId="77777777" w:rsidR="00F70F9F" w:rsidRPr="00D665C4" w:rsidRDefault="00F70F9F" w:rsidP="00590EEB">
            <w:pPr>
              <w:tabs>
                <w:tab w:val="decimal" w:pos="657"/>
              </w:tabs>
              <w:rPr>
                <w:sz w:val="22"/>
                <w:szCs w:val="22"/>
              </w:rPr>
            </w:pPr>
            <w:r w:rsidRPr="00D665C4">
              <w:rPr>
                <w:i/>
                <w:sz w:val="22"/>
                <w:szCs w:val="22"/>
              </w:rPr>
              <w:t>t</w:t>
            </w:r>
            <w:r w:rsidRPr="00D665C4">
              <w:rPr>
                <w:sz w:val="22"/>
                <w:szCs w:val="22"/>
              </w:rPr>
              <w:t xml:space="preserve"> = -2.382</w:t>
            </w:r>
          </w:p>
        </w:tc>
      </w:tr>
      <w:tr w:rsidR="00F70F9F" w:rsidRPr="00C37698" w14:paraId="212730C4" w14:textId="77777777" w:rsidTr="00DA5BE1">
        <w:tc>
          <w:tcPr>
            <w:tcW w:w="4536" w:type="dxa"/>
            <w:vAlign w:val="center"/>
            <w:hideMark/>
          </w:tcPr>
          <w:p w14:paraId="15D6CA7D" w14:textId="77777777" w:rsidR="00F70F9F" w:rsidRPr="00D665C4" w:rsidRDefault="00F70F9F" w:rsidP="00590EEB">
            <w:pPr>
              <w:jc w:val="center"/>
              <w:rPr>
                <w:sz w:val="22"/>
                <w:szCs w:val="22"/>
              </w:rPr>
            </w:pPr>
          </w:p>
        </w:tc>
        <w:tc>
          <w:tcPr>
            <w:tcW w:w="0" w:type="auto"/>
            <w:hideMark/>
          </w:tcPr>
          <w:p w14:paraId="6C22CABD" w14:textId="77777777" w:rsidR="00F70F9F" w:rsidRPr="00D665C4" w:rsidRDefault="00F70F9F" w:rsidP="00590EEB">
            <w:pPr>
              <w:tabs>
                <w:tab w:val="decimal" w:pos="543"/>
                <w:tab w:val="decimal" w:pos="633"/>
              </w:tabs>
              <w:rPr>
                <w:sz w:val="22"/>
                <w:szCs w:val="22"/>
              </w:rPr>
            </w:pPr>
          </w:p>
        </w:tc>
        <w:tc>
          <w:tcPr>
            <w:tcW w:w="0" w:type="auto"/>
            <w:hideMark/>
          </w:tcPr>
          <w:p w14:paraId="0DC8B0BF" w14:textId="77777777" w:rsidR="00F70F9F" w:rsidRPr="00D665C4" w:rsidRDefault="00F70F9F" w:rsidP="00590EEB">
            <w:pPr>
              <w:tabs>
                <w:tab w:val="decimal" w:pos="530"/>
              </w:tabs>
              <w:rPr>
                <w:sz w:val="22"/>
                <w:szCs w:val="22"/>
              </w:rPr>
            </w:pPr>
          </w:p>
        </w:tc>
        <w:tc>
          <w:tcPr>
            <w:tcW w:w="0" w:type="auto"/>
            <w:hideMark/>
          </w:tcPr>
          <w:p w14:paraId="67313B11" w14:textId="77777777" w:rsidR="00F70F9F" w:rsidRPr="00D665C4" w:rsidRDefault="00F70F9F" w:rsidP="00590EEB">
            <w:pPr>
              <w:tabs>
                <w:tab w:val="decimal" w:pos="680"/>
              </w:tabs>
              <w:rPr>
                <w:sz w:val="22"/>
                <w:szCs w:val="22"/>
              </w:rPr>
            </w:pPr>
          </w:p>
        </w:tc>
        <w:tc>
          <w:tcPr>
            <w:tcW w:w="0" w:type="auto"/>
            <w:hideMark/>
          </w:tcPr>
          <w:p w14:paraId="66B3F768" w14:textId="77777777" w:rsidR="00F70F9F" w:rsidRPr="00D665C4" w:rsidRDefault="00F70F9F" w:rsidP="00590EEB">
            <w:pPr>
              <w:tabs>
                <w:tab w:val="decimal" w:pos="657"/>
              </w:tabs>
              <w:rPr>
                <w:sz w:val="22"/>
                <w:szCs w:val="22"/>
              </w:rPr>
            </w:pPr>
          </w:p>
        </w:tc>
      </w:tr>
      <w:tr w:rsidR="00F70F9F" w:rsidRPr="00C37698" w14:paraId="0746B6F1" w14:textId="77777777" w:rsidTr="00DA5BE1">
        <w:tc>
          <w:tcPr>
            <w:tcW w:w="4536" w:type="dxa"/>
            <w:vMerge w:val="restart"/>
            <w:hideMark/>
          </w:tcPr>
          <w:p w14:paraId="77869CD3" w14:textId="77777777" w:rsidR="00F70F9F" w:rsidRPr="00D665C4" w:rsidRDefault="00F70F9F" w:rsidP="00590EEB">
            <w:pPr>
              <w:rPr>
                <w:sz w:val="22"/>
                <w:szCs w:val="22"/>
              </w:rPr>
            </w:pPr>
            <w:r w:rsidRPr="00D665C4">
              <w:rPr>
                <w:rStyle w:val="normaltextrun"/>
                <w:color w:val="000000"/>
                <w:sz w:val="22"/>
                <w:szCs w:val="22"/>
                <w:bdr w:val="none" w:sz="0" w:space="0" w:color="auto" w:frame="1"/>
              </w:rPr>
              <w:t>Percent with ≥ 3 years post-secondary education</w:t>
            </w:r>
          </w:p>
        </w:tc>
        <w:tc>
          <w:tcPr>
            <w:tcW w:w="0" w:type="auto"/>
            <w:hideMark/>
          </w:tcPr>
          <w:p w14:paraId="023B51C1" w14:textId="77777777" w:rsidR="00F70F9F" w:rsidRPr="00D665C4" w:rsidRDefault="00F70F9F" w:rsidP="00590EEB">
            <w:pPr>
              <w:tabs>
                <w:tab w:val="decimal" w:pos="543"/>
                <w:tab w:val="decimal" w:pos="633"/>
              </w:tabs>
              <w:rPr>
                <w:sz w:val="22"/>
                <w:szCs w:val="22"/>
              </w:rPr>
            </w:pPr>
          </w:p>
        </w:tc>
        <w:tc>
          <w:tcPr>
            <w:tcW w:w="0" w:type="auto"/>
            <w:hideMark/>
          </w:tcPr>
          <w:p w14:paraId="38BBF968" w14:textId="77777777" w:rsidR="00F70F9F" w:rsidRPr="00D665C4" w:rsidRDefault="00F70F9F" w:rsidP="00590EEB">
            <w:pPr>
              <w:tabs>
                <w:tab w:val="decimal" w:pos="530"/>
              </w:tabs>
              <w:rPr>
                <w:sz w:val="22"/>
                <w:szCs w:val="22"/>
              </w:rPr>
            </w:pPr>
          </w:p>
        </w:tc>
        <w:tc>
          <w:tcPr>
            <w:tcW w:w="0" w:type="auto"/>
            <w:hideMark/>
          </w:tcPr>
          <w:p w14:paraId="1E5BEFA4" w14:textId="77777777" w:rsidR="00F70F9F" w:rsidRPr="00D665C4" w:rsidRDefault="00F70F9F" w:rsidP="00590EEB">
            <w:pPr>
              <w:tabs>
                <w:tab w:val="decimal" w:pos="680"/>
              </w:tabs>
              <w:rPr>
                <w:sz w:val="22"/>
                <w:szCs w:val="22"/>
              </w:rPr>
            </w:pPr>
            <w:r w:rsidRPr="00D665C4">
              <w:rPr>
                <w:sz w:val="22"/>
                <w:szCs w:val="22"/>
              </w:rPr>
              <w:t>-17.401</w:t>
            </w:r>
            <w:r w:rsidRPr="00D665C4">
              <w:rPr>
                <w:sz w:val="22"/>
                <w:szCs w:val="22"/>
                <w:vertAlign w:val="superscript"/>
              </w:rPr>
              <w:t>***</w:t>
            </w:r>
          </w:p>
        </w:tc>
        <w:tc>
          <w:tcPr>
            <w:tcW w:w="0" w:type="auto"/>
            <w:hideMark/>
          </w:tcPr>
          <w:p w14:paraId="48051D6D" w14:textId="77777777" w:rsidR="00F70F9F" w:rsidRPr="00D665C4" w:rsidRDefault="00F70F9F" w:rsidP="00590EEB">
            <w:pPr>
              <w:tabs>
                <w:tab w:val="decimal" w:pos="657"/>
              </w:tabs>
              <w:rPr>
                <w:sz w:val="22"/>
                <w:szCs w:val="22"/>
              </w:rPr>
            </w:pPr>
            <w:r w:rsidRPr="00D665C4">
              <w:rPr>
                <w:sz w:val="22"/>
                <w:szCs w:val="22"/>
              </w:rPr>
              <w:t>0.343</w:t>
            </w:r>
          </w:p>
        </w:tc>
      </w:tr>
      <w:tr w:rsidR="00F70F9F" w:rsidRPr="00C37698" w14:paraId="4C270818" w14:textId="77777777" w:rsidTr="00DA5BE1">
        <w:tc>
          <w:tcPr>
            <w:tcW w:w="4536" w:type="dxa"/>
            <w:vMerge/>
            <w:vAlign w:val="center"/>
            <w:hideMark/>
          </w:tcPr>
          <w:p w14:paraId="3EE4F4F2" w14:textId="77777777" w:rsidR="00F70F9F" w:rsidRPr="00D665C4" w:rsidRDefault="00F70F9F" w:rsidP="00590EEB">
            <w:pPr>
              <w:jc w:val="center"/>
              <w:rPr>
                <w:sz w:val="22"/>
                <w:szCs w:val="22"/>
              </w:rPr>
            </w:pPr>
          </w:p>
        </w:tc>
        <w:tc>
          <w:tcPr>
            <w:tcW w:w="0" w:type="auto"/>
            <w:hideMark/>
          </w:tcPr>
          <w:p w14:paraId="7095C6FF" w14:textId="77777777" w:rsidR="00F70F9F" w:rsidRPr="00D665C4" w:rsidRDefault="00F70F9F" w:rsidP="00590EEB">
            <w:pPr>
              <w:tabs>
                <w:tab w:val="decimal" w:pos="543"/>
                <w:tab w:val="decimal" w:pos="633"/>
              </w:tabs>
              <w:rPr>
                <w:sz w:val="22"/>
                <w:szCs w:val="22"/>
              </w:rPr>
            </w:pPr>
          </w:p>
        </w:tc>
        <w:tc>
          <w:tcPr>
            <w:tcW w:w="0" w:type="auto"/>
            <w:hideMark/>
          </w:tcPr>
          <w:p w14:paraId="3D0011BC" w14:textId="77777777" w:rsidR="00F70F9F" w:rsidRPr="00D665C4" w:rsidRDefault="00F70F9F" w:rsidP="00590EEB">
            <w:pPr>
              <w:tabs>
                <w:tab w:val="decimal" w:pos="530"/>
              </w:tabs>
              <w:rPr>
                <w:sz w:val="22"/>
                <w:szCs w:val="22"/>
              </w:rPr>
            </w:pPr>
          </w:p>
        </w:tc>
        <w:tc>
          <w:tcPr>
            <w:tcW w:w="0" w:type="auto"/>
            <w:hideMark/>
          </w:tcPr>
          <w:p w14:paraId="46B51EC1" w14:textId="77777777" w:rsidR="00F70F9F" w:rsidRPr="00D665C4" w:rsidRDefault="00F70F9F" w:rsidP="00590EEB">
            <w:pPr>
              <w:tabs>
                <w:tab w:val="decimal" w:pos="680"/>
              </w:tabs>
              <w:rPr>
                <w:sz w:val="22"/>
                <w:szCs w:val="22"/>
              </w:rPr>
            </w:pPr>
            <w:r w:rsidRPr="00D665C4">
              <w:rPr>
                <w:sz w:val="22"/>
                <w:szCs w:val="22"/>
              </w:rPr>
              <w:t>(3.989)</w:t>
            </w:r>
          </w:p>
        </w:tc>
        <w:tc>
          <w:tcPr>
            <w:tcW w:w="0" w:type="auto"/>
            <w:hideMark/>
          </w:tcPr>
          <w:p w14:paraId="2D69BA91" w14:textId="77777777" w:rsidR="00F70F9F" w:rsidRPr="00D665C4" w:rsidRDefault="00F70F9F" w:rsidP="00590EEB">
            <w:pPr>
              <w:tabs>
                <w:tab w:val="decimal" w:pos="657"/>
              </w:tabs>
              <w:rPr>
                <w:sz w:val="22"/>
                <w:szCs w:val="22"/>
              </w:rPr>
            </w:pPr>
            <w:r w:rsidRPr="00D665C4">
              <w:rPr>
                <w:sz w:val="22"/>
                <w:szCs w:val="22"/>
              </w:rPr>
              <w:t>(1.740)</w:t>
            </w:r>
          </w:p>
        </w:tc>
      </w:tr>
      <w:tr w:rsidR="00F70F9F" w:rsidRPr="00C37698" w14:paraId="4729205C" w14:textId="77777777" w:rsidTr="00DA5BE1">
        <w:tc>
          <w:tcPr>
            <w:tcW w:w="4536" w:type="dxa"/>
            <w:vMerge/>
            <w:vAlign w:val="center"/>
            <w:hideMark/>
          </w:tcPr>
          <w:p w14:paraId="106E5C22" w14:textId="77777777" w:rsidR="00F70F9F" w:rsidRPr="00D665C4" w:rsidRDefault="00F70F9F" w:rsidP="00590EEB">
            <w:pPr>
              <w:jc w:val="center"/>
              <w:rPr>
                <w:sz w:val="22"/>
                <w:szCs w:val="22"/>
              </w:rPr>
            </w:pPr>
          </w:p>
        </w:tc>
        <w:tc>
          <w:tcPr>
            <w:tcW w:w="0" w:type="auto"/>
            <w:hideMark/>
          </w:tcPr>
          <w:p w14:paraId="74D14EE7" w14:textId="77777777" w:rsidR="00F70F9F" w:rsidRPr="00D665C4" w:rsidRDefault="00F70F9F" w:rsidP="00590EEB">
            <w:pPr>
              <w:tabs>
                <w:tab w:val="decimal" w:pos="543"/>
                <w:tab w:val="decimal" w:pos="633"/>
              </w:tabs>
              <w:rPr>
                <w:sz w:val="22"/>
                <w:szCs w:val="22"/>
              </w:rPr>
            </w:pPr>
          </w:p>
        </w:tc>
        <w:tc>
          <w:tcPr>
            <w:tcW w:w="0" w:type="auto"/>
            <w:hideMark/>
          </w:tcPr>
          <w:p w14:paraId="1CCCE9DC" w14:textId="77777777" w:rsidR="00F70F9F" w:rsidRPr="00D665C4" w:rsidRDefault="00F70F9F" w:rsidP="00590EEB">
            <w:pPr>
              <w:tabs>
                <w:tab w:val="decimal" w:pos="530"/>
              </w:tabs>
              <w:rPr>
                <w:sz w:val="22"/>
                <w:szCs w:val="22"/>
              </w:rPr>
            </w:pPr>
          </w:p>
        </w:tc>
        <w:tc>
          <w:tcPr>
            <w:tcW w:w="0" w:type="auto"/>
            <w:hideMark/>
          </w:tcPr>
          <w:p w14:paraId="7C344CCC" w14:textId="77777777" w:rsidR="00F70F9F" w:rsidRPr="00D665C4" w:rsidRDefault="00F70F9F" w:rsidP="00590EEB">
            <w:pPr>
              <w:tabs>
                <w:tab w:val="decimal" w:pos="680"/>
              </w:tabs>
              <w:rPr>
                <w:sz w:val="22"/>
                <w:szCs w:val="22"/>
              </w:rPr>
            </w:pPr>
            <w:r w:rsidRPr="00D665C4">
              <w:rPr>
                <w:i/>
                <w:sz w:val="22"/>
                <w:szCs w:val="22"/>
              </w:rPr>
              <w:t>t</w:t>
            </w:r>
            <w:r w:rsidRPr="00D665C4">
              <w:rPr>
                <w:sz w:val="22"/>
                <w:szCs w:val="22"/>
              </w:rPr>
              <w:t xml:space="preserve"> = -4.362</w:t>
            </w:r>
          </w:p>
        </w:tc>
        <w:tc>
          <w:tcPr>
            <w:tcW w:w="0" w:type="auto"/>
            <w:hideMark/>
          </w:tcPr>
          <w:p w14:paraId="7D7330EE" w14:textId="77777777" w:rsidR="00F70F9F" w:rsidRPr="00D665C4" w:rsidRDefault="00F70F9F" w:rsidP="00590EEB">
            <w:pPr>
              <w:tabs>
                <w:tab w:val="decimal" w:pos="657"/>
              </w:tabs>
              <w:rPr>
                <w:sz w:val="22"/>
                <w:szCs w:val="22"/>
              </w:rPr>
            </w:pPr>
            <w:r w:rsidRPr="00D665C4">
              <w:rPr>
                <w:i/>
                <w:sz w:val="22"/>
                <w:szCs w:val="22"/>
              </w:rPr>
              <w:t>t</w:t>
            </w:r>
            <w:r w:rsidRPr="00D665C4">
              <w:rPr>
                <w:sz w:val="22"/>
                <w:szCs w:val="22"/>
              </w:rPr>
              <w:t xml:space="preserve"> = 0.197</w:t>
            </w:r>
          </w:p>
        </w:tc>
      </w:tr>
      <w:tr w:rsidR="00F70F9F" w:rsidRPr="00C37698" w14:paraId="2B1B4DAE" w14:textId="77777777" w:rsidTr="00DA5BE1">
        <w:tc>
          <w:tcPr>
            <w:tcW w:w="4536" w:type="dxa"/>
            <w:vAlign w:val="center"/>
            <w:hideMark/>
          </w:tcPr>
          <w:p w14:paraId="0FCB33AE" w14:textId="77777777" w:rsidR="00F70F9F" w:rsidRPr="00D665C4" w:rsidRDefault="00F70F9F" w:rsidP="00590EEB">
            <w:pPr>
              <w:jc w:val="center"/>
              <w:rPr>
                <w:sz w:val="22"/>
                <w:szCs w:val="22"/>
              </w:rPr>
            </w:pPr>
          </w:p>
        </w:tc>
        <w:tc>
          <w:tcPr>
            <w:tcW w:w="0" w:type="auto"/>
            <w:hideMark/>
          </w:tcPr>
          <w:p w14:paraId="018A4DEA" w14:textId="77777777" w:rsidR="00F70F9F" w:rsidRPr="00D665C4" w:rsidRDefault="00F70F9F" w:rsidP="00590EEB">
            <w:pPr>
              <w:tabs>
                <w:tab w:val="decimal" w:pos="543"/>
                <w:tab w:val="decimal" w:pos="633"/>
              </w:tabs>
              <w:rPr>
                <w:sz w:val="22"/>
                <w:szCs w:val="22"/>
              </w:rPr>
            </w:pPr>
          </w:p>
        </w:tc>
        <w:tc>
          <w:tcPr>
            <w:tcW w:w="0" w:type="auto"/>
            <w:hideMark/>
          </w:tcPr>
          <w:p w14:paraId="31DBCA39" w14:textId="77777777" w:rsidR="00F70F9F" w:rsidRPr="00D665C4" w:rsidRDefault="00F70F9F" w:rsidP="00590EEB">
            <w:pPr>
              <w:tabs>
                <w:tab w:val="decimal" w:pos="530"/>
              </w:tabs>
              <w:rPr>
                <w:sz w:val="22"/>
                <w:szCs w:val="22"/>
              </w:rPr>
            </w:pPr>
          </w:p>
        </w:tc>
        <w:tc>
          <w:tcPr>
            <w:tcW w:w="0" w:type="auto"/>
            <w:hideMark/>
          </w:tcPr>
          <w:p w14:paraId="57E9B9BC" w14:textId="77777777" w:rsidR="00F70F9F" w:rsidRPr="00D665C4" w:rsidRDefault="00F70F9F" w:rsidP="00590EEB">
            <w:pPr>
              <w:tabs>
                <w:tab w:val="decimal" w:pos="680"/>
              </w:tabs>
              <w:rPr>
                <w:sz w:val="22"/>
                <w:szCs w:val="22"/>
              </w:rPr>
            </w:pPr>
          </w:p>
        </w:tc>
        <w:tc>
          <w:tcPr>
            <w:tcW w:w="0" w:type="auto"/>
            <w:hideMark/>
          </w:tcPr>
          <w:p w14:paraId="3C873C26" w14:textId="77777777" w:rsidR="00F70F9F" w:rsidRPr="00D665C4" w:rsidRDefault="00F70F9F" w:rsidP="00590EEB">
            <w:pPr>
              <w:tabs>
                <w:tab w:val="decimal" w:pos="657"/>
              </w:tabs>
              <w:rPr>
                <w:sz w:val="22"/>
                <w:szCs w:val="22"/>
              </w:rPr>
            </w:pPr>
          </w:p>
        </w:tc>
      </w:tr>
      <w:tr w:rsidR="00F70F9F" w:rsidRPr="00C37698" w14:paraId="2BA5D2D1" w14:textId="77777777" w:rsidTr="00DA5BE1">
        <w:tc>
          <w:tcPr>
            <w:tcW w:w="4536" w:type="dxa"/>
            <w:vMerge w:val="restart"/>
            <w:hideMark/>
          </w:tcPr>
          <w:p w14:paraId="517FD7D0" w14:textId="77777777" w:rsidR="00F70F9F" w:rsidRPr="00D665C4" w:rsidRDefault="00F70F9F" w:rsidP="00590EEB">
            <w:pPr>
              <w:rPr>
                <w:sz w:val="22"/>
                <w:szCs w:val="22"/>
              </w:rPr>
            </w:pPr>
            <w:r w:rsidRPr="00D665C4">
              <w:rPr>
                <w:rStyle w:val="normaltextrun"/>
                <w:color w:val="000000"/>
                <w:sz w:val="22"/>
                <w:szCs w:val="22"/>
                <w:shd w:val="clear" w:color="auto" w:fill="FFFFFF"/>
              </w:rPr>
              <w:t>Percent of working-age residents </w:t>
            </w:r>
            <w:r w:rsidRPr="00D665C4">
              <w:rPr>
                <w:rStyle w:val="eop"/>
                <w:color w:val="000000"/>
                <w:sz w:val="22"/>
                <w:szCs w:val="22"/>
                <w:shd w:val="clear" w:color="auto" w:fill="FFFFFF"/>
              </w:rPr>
              <w:t> </w:t>
            </w:r>
          </w:p>
        </w:tc>
        <w:tc>
          <w:tcPr>
            <w:tcW w:w="0" w:type="auto"/>
            <w:hideMark/>
          </w:tcPr>
          <w:p w14:paraId="30872AF8" w14:textId="77777777" w:rsidR="00F70F9F" w:rsidRPr="00D665C4" w:rsidRDefault="00F70F9F" w:rsidP="00590EEB">
            <w:pPr>
              <w:tabs>
                <w:tab w:val="decimal" w:pos="543"/>
                <w:tab w:val="decimal" w:pos="633"/>
              </w:tabs>
              <w:rPr>
                <w:sz w:val="22"/>
                <w:szCs w:val="22"/>
              </w:rPr>
            </w:pPr>
          </w:p>
        </w:tc>
        <w:tc>
          <w:tcPr>
            <w:tcW w:w="0" w:type="auto"/>
            <w:hideMark/>
          </w:tcPr>
          <w:p w14:paraId="4C882EDB" w14:textId="77777777" w:rsidR="00F70F9F" w:rsidRPr="00D665C4" w:rsidRDefault="00F70F9F" w:rsidP="00590EEB">
            <w:pPr>
              <w:tabs>
                <w:tab w:val="decimal" w:pos="530"/>
              </w:tabs>
              <w:rPr>
                <w:sz w:val="22"/>
                <w:szCs w:val="22"/>
              </w:rPr>
            </w:pPr>
          </w:p>
        </w:tc>
        <w:tc>
          <w:tcPr>
            <w:tcW w:w="0" w:type="auto"/>
            <w:hideMark/>
          </w:tcPr>
          <w:p w14:paraId="1F7A5B55" w14:textId="77777777" w:rsidR="00F70F9F" w:rsidRPr="00D665C4" w:rsidRDefault="00F70F9F" w:rsidP="00590EEB">
            <w:pPr>
              <w:tabs>
                <w:tab w:val="decimal" w:pos="680"/>
              </w:tabs>
              <w:rPr>
                <w:sz w:val="22"/>
                <w:szCs w:val="22"/>
              </w:rPr>
            </w:pPr>
            <w:r w:rsidRPr="00D665C4">
              <w:rPr>
                <w:sz w:val="22"/>
                <w:szCs w:val="22"/>
              </w:rPr>
              <w:t>-1.430</w:t>
            </w:r>
          </w:p>
        </w:tc>
        <w:tc>
          <w:tcPr>
            <w:tcW w:w="0" w:type="auto"/>
            <w:hideMark/>
          </w:tcPr>
          <w:p w14:paraId="340E8234" w14:textId="77777777" w:rsidR="00F70F9F" w:rsidRPr="00D665C4" w:rsidRDefault="00F70F9F" w:rsidP="00590EEB">
            <w:pPr>
              <w:tabs>
                <w:tab w:val="decimal" w:pos="657"/>
              </w:tabs>
              <w:rPr>
                <w:sz w:val="22"/>
                <w:szCs w:val="22"/>
              </w:rPr>
            </w:pPr>
            <w:r w:rsidRPr="00D665C4">
              <w:rPr>
                <w:sz w:val="22"/>
                <w:szCs w:val="22"/>
              </w:rPr>
              <w:t>-3.223</w:t>
            </w:r>
            <w:r w:rsidRPr="00D665C4">
              <w:rPr>
                <w:sz w:val="22"/>
                <w:szCs w:val="22"/>
                <w:vertAlign w:val="superscript"/>
              </w:rPr>
              <w:t>***</w:t>
            </w:r>
          </w:p>
        </w:tc>
      </w:tr>
      <w:tr w:rsidR="00F70F9F" w:rsidRPr="00C37698" w14:paraId="7D415FF2" w14:textId="77777777" w:rsidTr="00DA5BE1">
        <w:tc>
          <w:tcPr>
            <w:tcW w:w="4536" w:type="dxa"/>
            <w:vMerge/>
            <w:vAlign w:val="center"/>
            <w:hideMark/>
          </w:tcPr>
          <w:p w14:paraId="1395722C" w14:textId="77777777" w:rsidR="00F70F9F" w:rsidRPr="00D665C4" w:rsidRDefault="00F70F9F" w:rsidP="00590EEB">
            <w:pPr>
              <w:jc w:val="center"/>
              <w:rPr>
                <w:sz w:val="22"/>
                <w:szCs w:val="22"/>
              </w:rPr>
            </w:pPr>
          </w:p>
        </w:tc>
        <w:tc>
          <w:tcPr>
            <w:tcW w:w="0" w:type="auto"/>
            <w:hideMark/>
          </w:tcPr>
          <w:p w14:paraId="6749B815" w14:textId="77777777" w:rsidR="00F70F9F" w:rsidRPr="00D665C4" w:rsidRDefault="00F70F9F" w:rsidP="00590EEB">
            <w:pPr>
              <w:tabs>
                <w:tab w:val="decimal" w:pos="543"/>
                <w:tab w:val="decimal" w:pos="633"/>
              </w:tabs>
              <w:rPr>
                <w:sz w:val="22"/>
                <w:szCs w:val="22"/>
              </w:rPr>
            </w:pPr>
          </w:p>
        </w:tc>
        <w:tc>
          <w:tcPr>
            <w:tcW w:w="0" w:type="auto"/>
            <w:hideMark/>
          </w:tcPr>
          <w:p w14:paraId="1227DD04" w14:textId="77777777" w:rsidR="00F70F9F" w:rsidRPr="00D665C4" w:rsidRDefault="00F70F9F" w:rsidP="00590EEB">
            <w:pPr>
              <w:tabs>
                <w:tab w:val="decimal" w:pos="530"/>
              </w:tabs>
              <w:rPr>
                <w:sz w:val="22"/>
                <w:szCs w:val="22"/>
              </w:rPr>
            </w:pPr>
          </w:p>
        </w:tc>
        <w:tc>
          <w:tcPr>
            <w:tcW w:w="0" w:type="auto"/>
            <w:hideMark/>
          </w:tcPr>
          <w:p w14:paraId="1E569EB3" w14:textId="77777777" w:rsidR="00F70F9F" w:rsidRPr="00D665C4" w:rsidRDefault="00F70F9F" w:rsidP="00590EEB">
            <w:pPr>
              <w:tabs>
                <w:tab w:val="decimal" w:pos="680"/>
              </w:tabs>
              <w:rPr>
                <w:sz w:val="22"/>
                <w:szCs w:val="22"/>
              </w:rPr>
            </w:pPr>
            <w:r w:rsidRPr="00D665C4">
              <w:rPr>
                <w:sz w:val="22"/>
                <w:szCs w:val="22"/>
              </w:rPr>
              <w:t>(4.325)</w:t>
            </w:r>
          </w:p>
        </w:tc>
        <w:tc>
          <w:tcPr>
            <w:tcW w:w="0" w:type="auto"/>
            <w:hideMark/>
          </w:tcPr>
          <w:p w14:paraId="7C12EE00" w14:textId="77777777" w:rsidR="00F70F9F" w:rsidRPr="00D665C4" w:rsidRDefault="00F70F9F" w:rsidP="00590EEB">
            <w:pPr>
              <w:tabs>
                <w:tab w:val="decimal" w:pos="657"/>
              </w:tabs>
              <w:rPr>
                <w:sz w:val="22"/>
                <w:szCs w:val="22"/>
              </w:rPr>
            </w:pPr>
            <w:r w:rsidRPr="00D665C4">
              <w:rPr>
                <w:sz w:val="22"/>
                <w:szCs w:val="22"/>
              </w:rPr>
              <w:t>(0.453)</w:t>
            </w:r>
          </w:p>
        </w:tc>
      </w:tr>
      <w:tr w:rsidR="00F70F9F" w:rsidRPr="00C37698" w14:paraId="3CA042A2" w14:textId="77777777" w:rsidTr="00DA5BE1">
        <w:tc>
          <w:tcPr>
            <w:tcW w:w="4536" w:type="dxa"/>
            <w:vMerge/>
            <w:vAlign w:val="center"/>
            <w:hideMark/>
          </w:tcPr>
          <w:p w14:paraId="500AC11F" w14:textId="77777777" w:rsidR="00F70F9F" w:rsidRPr="00D665C4" w:rsidRDefault="00F70F9F" w:rsidP="00590EEB">
            <w:pPr>
              <w:jc w:val="center"/>
              <w:rPr>
                <w:sz w:val="22"/>
                <w:szCs w:val="22"/>
              </w:rPr>
            </w:pPr>
          </w:p>
        </w:tc>
        <w:tc>
          <w:tcPr>
            <w:tcW w:w="0" w:type="auto"/>
            <w:hideMark/>
          </w:tcPr>
          <w:p w14:paraId="479FA5FE" w14:textId="77777777" w:rsidR="00F70F9F" w:rsidRPr="00D665C4" w:rsidRDefault="00F70F9F" w:rsidP="00590EEB">
            <w:pPr>
              <w:tabs>
                <w:tab w:val="decimal" w:pos="543"/>
                <w:tab w:val="decimal" w:pos="633"/>
              </w:tabs>
              <w:rPr>
                <w:sz w:val="22"/>
                <w:szCs w:val="22"/>
              </w:rPr>
            </w:pPr>
          </w:p>
        </w:tc>
        <w:tc>
          <w:tcPr>
            <w:tcW w:w="0" w:type="auto"/>
            <w:hideMark/>
          </w:tcPr>
          <w:p w14:paraId="52AFD20C" w14:textId="77777777" w:rsidR="00F70F9F" w:rsidRPr="00D665C4" w:rsidRDefault="00F70F9F" w:rsidP="00590EEB">
            <w:pPr>
              <w:tabs>
                <w:tab w:val="decimal" w:pos="530"/>
              </w:tabs>
              <w:rPr>
                <w:sz w:val="22"/>
                <w:szCs w:val="22"/>
              </w:rPr>
            </w:pPr>
          </w:p>
        </w:tc>
        <w:tc>
          <w:tcPr>
            <w:tcW w:w="0" w:type="auto"/>
            <w:hideMark/>
          </w:tcPr>
          <w:p w14:paraId="3E19E8DB" w14:textId="77777777" w:rsidR="00F70F9F" w:rsidRPr="00D665C4" w:rsidRDefault="00F70F9F" w:rsidP="00590EEB">
            <w:pPr>
              <w:tabs>
                <w:tab w:val="decimal" w:pos="680"/>
              </w:tabs>
              <w:rPr>
                <w:sz w:val="22"/>
                <w:szCs w:val="22"/>
              </w:rPr>
            </w:pPr>
            <w:r w:rsidRPr="00D665C4">
              <w:rPr>
                <w:i/>
                <w:sz w:val="22"/>
                <w:szCs w:val="22"/>
              </w:rPr>
              <w:t>t</w:t>
            </w:r>
            <w:r w:rsidRPr="00D665C4">
              <w:rPr>
                <w:sz w:val="22"/>
                <w:szCs w:val="22"/>
              </w:rPr>
              <w:t xml:space="preserve"> = -0.331</w:t>
            </w:r>
          </w:p>
        </w:tc>
        <w:tc>
          <w:tcPr>
            <w:tcW w:w="0" w:type="auto"/>
            <w:hideMark/>
          </w:tcPr>
          <w:p w14:paraId="0306F2E1" w14:textId="77777777" w:rsidR="00F70F9F" w:rsidRPr="00D665C4" w:rsidRDefault="00F70F9F" w:rsidP="00590EEB">
            <w:pPr>
              <w:tabs>
                <w:tab w:val="decimal" w:pos="657"/>
              </w:tabs>
              <w:rPr>
                <w:sz w:val="22"/>
                <w:szCs w:val="22"/>
              </w:rPr>
            </w:pPr>
            <w:r w:rsidRPr="00D665C4">
              <w:rPr>
                <w:i/>
                <w:sz w:val="22"/>
                <w:szCs w:val="22"/>
              </w:rPr>
              <w:t>t</w:t>
            </w:r>
            <w:r w:rsidRPr="00D665C4">
              <w:rPr>
                <w:sz w:val="22"/>
                <w:szCs w:val="22"/>
              </w:rPr>
              <w:t xml:space="preserve"> = -7.111</w:t>
            </w:r>
          </w:p>
        </w:tc>
      </w:tr>
      <w:tr w:rsidR="00F70F9F" w:rsidRPr="00C37698" w14:paraId="2D132A98" w14:textId="77777777" w:rsidTr="00DA5BE1">
        <w:tc>
          <w:tcPr>
            <w:tcW w:w="4536" w:type="dxa"/>
            <w:vAlign w:val="center"/>
            <w:hideMark/>
          </w:tcPr>
          <w:p w14:paraId="6B2910BA" w14:textId="77777777" w:rsidR="00F70F9F" w:rsidRPr="00D665C4" w:rsidRDefault="00F70F9F" w:rsidP="00590EEB">
            <w:pPr>
              <w:jc w:val="center"/>
              <w:rPr>
                <w:sz w:val="22"/>
                <w:szCs w:val="22"/>
              </w:rPr>
            </w:pPr>
          </w:p>
        </w:tc>
        <w:tc>
          <w:tcPr>
            <w:tcW w:w="0" w:type="auto"/>
            <w:hideMark/>
          </w:tcPr>
          <w:p w14:paraId="2173922E" w14:textId="77777777" w:rsidR="00F70F9F" w:rsidRPr="00D665C4" w:rsidRDefault="00F70F9F" w:rsidP="00590EEB">
            <w:pPr>
              <w:tabs>
                <w:tab w:val="decimal" w:pos="543"/>
                <w:tab w:val="decimal" w:pos="633"/>
              </w:tabs>
              <w:rPr>
                <w:sz w:val="22"/>
                <w:szCs w:val="22"/>
              </w:rPr>
            </w:pPr>
          </w:p>
        </w:tc>
        <w:tc>
          <w:tcPr>
            <w:tcW w:w="0" w:type="auto"/>
            <w:hideMark/>
          </w:tcPr>
          <w:p w14:paraId="69BBA3AF" w14:textId="77777777" w:rsidR="00F70F9F" w:rsidRPr="00D665C4" w:rsidRDefault="00F70F9F" w:rsidP="00590EEB">
            <w:pPr>
              <w:tabs>
                <w:tab w:val="decimal" w:pos="530"/>
              </w:tabs>
              <w:rPr>
                <w:sz w:val="22"/>
                <w:szCs w:val="22"/>
              </w:rPr>
            </w:pPr>
          </w:p>
        </w:tc>
        <w:tc>
          <w:tcPr>
            <w:tcW w:w="0" w:type="auto"/>
            <w:hideMark/>
          </w:tcPr>
          <w:p w14:paraId="5E835A85" w14:textId="77777777" w:rsidR="00F70F9F" w:rsidRPr="00D665C4" w:rsidRDefault="00F70F9F" w:rsidP="00590EEB">
            <w:pPr>
              <w:tabs>
                <w:tab w:val="decimal" w:pos="680"/>
              </w:tabs>
              <w:rPr>
                <w:sz w:val="22"/>
                <w:szCs w:val="22"/>
              </w:rPr>
            </w:pPr>
          </w:p>
        </w:tc>
        <w:tc>
          <w:tcPr>
            <w:tcW w:w="0" w:type="auto"/>
            <w:hideMark/>
          </w:tcPr>
          <w:p w14:paraId="70349A5F" w14:textId="77777777" w:rsidR="00F70F9F" w:rsidRPr="00D665C4" w:rsidRDefault="00F70F9F" w:rsidP="00590EEB">
            <w:pPr>
              <w:tabs>
                <w:tab w:val="decimal" w:pos="657"/>
              </w:tabs>
              <w:rPr>
                <w:sz w:val="22"/>
                <w:szCs w:val="22"/>
              </w:rPr>
            </w:pPr>
          </w:p>
        </w:tc>
      </w:tr>
      <w:tr w:rsidR="00F70F9F" w:rsidRPr="00C37698" w14:paraId="5044FF9F" w14:textId="77777777" w:rsidTr="00DA5BE1">
        <w:tc>
          <w:tcPr>
            <w:tcW w:w="4536" w:type="dxa"/>
            <w:vMerge w:val="restart"/>
            <w:hideMark/>
          </w:tcPr>
          <w:p w14:paraId="5355DB44" w14:textId="77777777" w:rsidR="00F70F9F" w:rsidRPr="00D665C4" w:rsidRDefault="00F70F9F" w:rsidP="00590EEB">
            <w:pPr>
              <w:rPr>
                <w:sz w:val="22"/>
                <w:szCs w:val="22"/>
              </w:rPr>
            </w:pPr>
            <w:r w:rsidRPr="00D665C4">
              <w:rPr>
                <w:rStyle w:val="normaltextrun"/>
                <w:color w:val="000000"/>
                <w:sz w:val="22"/>
                <w:szCs w:val="22"/>
                <w:bdr w:val="none" w:sz="0" w:space="0" w:color="auto" w:frame="1"/>
              </w:rPr>
              <w:t>Median annual income</w:t>
            </w:r>
          </w:p>
        </w:tc>
        <w:tc>
          <w:tcPr>
            <w:tcW w:w="0" w:type="auto"/>
            <w:hideMark/>
          </w:tcPr>
          <w:p w14:paraId="1FC99593" w14:textId="77777777" w:rsidR="00F70F9F" w:rsidRPr="00D665C4" w:rsidRDefault="00F70F9F" w:rsidP="00590EEB">
            <w:pPr>
              <w:tabs>
                <w:tab w:val="decimal" w:pos="543"/>
                <w:tab w:val="decimal" w:pos="633"/>
              </w:tabs>
              <w:rPr>
                <w:sz w:val="22"/>
                <w:szCs w:val="22"/>
              </w:rPr>
            </w:pPr>
          </w:p>
        </w:tc>
        <w:tc>
          <w:tcPr>
            <w:tcW w:w="0" w:type="auto"/>
            <w:hideMark/>
          </w:tcPr>
          <w:p w14:paraId="137BE206" w14:textId="77777777" w:rsidR="00F70F9F" w:rsidRPr="00D665C4" w:rsidRDefault="00F70F9F" w:rsidP="00590EEB">
            <w:pPr>
              <w:tabs>
                <w:tab w:val="decimal" w:pos="530"/>
              </w:tabs>
              <w:rPr>
                <w:sz w:val="22"/>
                <w:szCs w:val="22"/>
              </w:rPr>
            </w:pPr>
          </w:p>
        </w:tc>
        <w:tc>
          <w:tcPr>
            <w:tcW w:w="0" w:type="auto"/>
            <w:hideMark/>
          </w:tcPr>
          <w:p w14:paraId="129ACDCF" w14:textId="77777777" w:rsidR="00F70F9F" w:rsidRPr="00D665C4" w:rsidRDefault="00F70F9F" w:rsidP="00590EEB">
            <w:pPr>
              <w:tabs>
                <w:tab w:val="decimal" w:pos="680"/>
              </w:tabs>
              <w:rPr>
                <w:sz w:val="22"/>
                <w:szCs w:val="22"/>
              </w:rPr>
            </w:pPr>
            <w:r w:rsidRPr="00D665C4">
              <w:rPr>
                <w:sz w:val="22"/>
                <w:szCs w:val="22"/>
              </w:rPr>
              <w:t>-0.242</w:t>
            </w:r>
          </w:p>
        </w:tc>
        <w:tc>
          <w:tcPr>
            <w:tcW w:w="0" w:type="auto"/>
            <w:hideMark/>
          </w:tcPr>
          <w:p w14:paraId="57D63891" w14:textId="77777777" w:rsidR="00F70F9F" w:rsidRPr="00D665C4" w:rsidRDefault="00F70F9F" w:rsidP="00590EEB">
            <w:pPr>
              <w:tabs>
                <w:tab w:val="decimal" w:pos="657"/>
              </w:tabs>
              <w:rPr>
                <w:sz w:val="22"/>
                <w:szCs w:val="22"/>
              </w:rPr>
            </w:pPr>
            <w:r w:rsidRPr="00D665C4">
              <w:rPr>
                <w:sz w:val="22"/>
                <w:szCs w:val="22"/>
              </w:rPr>
              <w:t>0.039</w:t>
            </w:r>
          </w:p>
        </w:tc>
      </w:tr>
      <w:tr w:rsidR="00F70F9F" w:rsidRPr="00C37698" w14:paraId="6B69C4F4" w14:textId="77777777" w:rsidTr="00DA5BE1">
        <w:tc>
          <w:tcPr>
            <w:tcW w:w="4536" w:type="dxa"/>
            <w:vMerge/>
            <w:vAlign w:val="center"/>
            <w:hideMark/>
          </w:tcPr>
          <w:p w14:paraId="020F54A7" w14:textId="77777777" w:rsidR="00F70F9F" w:rsidRPr="00D665C4" w:rsidRDefault="00F70F9F" w:rsidP="00590EEB">
            <w:pPr>
              <w:jc w:val="center"/>
              <w:rPr>
                <w:sz w:val="22"/>
                <w:szCs w:val="22"/>
              </w:rPr>
            </w:pPr>
          </w:p>
        </w:tc>
        <w:tc>
          <w:tcPr>
            <w:tcW w:w="0" w:type="auto"/>
            <w:hideMark/>
          </w:tcPr>
          <w:p w14:paraId="212F2EA3" w14:textId="77777777" w:rsidR="00F70F9F" w:rsidRPr="00D665C4" w:rsidRDefault="00F70F9F" w:rsidP="00590EEB">
            <w:pPr>
              <w:tabs>
                <w:tab w:val="decimal" w:pos="543"/>
                <w:tab w:val="decimal" w:pos="633"/>
              </w:tabs>
              <w:rPr>
                <w:sz w:val="22"/>
                <w:szCs w:val="22"/>
              </w:rPr>
            </w:pPr>
          </w:p>
        </w:tc>
        <w:tc>
          <w:tcPr>
            <w:tcW w:w="0" w:type="auto"/>
            <w:hideMark/>
          </w:tcPr>
          <w:p w14:paraId="2A1CDDE3" w14:textId="77777777" w:rsidR="00F70F9F" w:rsidRPr="00D665C4" w:rsidRDefault="00F70F9F" w:rsidP="00590EEB">
            <w:pPr>
              <w:tabs>
                <w:tab w:val="decimal" w:pos="530"/>
              </w:tabs>
              <w:rPr>
                <w:sz w:val="22"/>
                <w:szCs w:val="22"/>
              </w:rPr>
            </w:pPr>
          </w:p>
        </w:tc>
        <w:tc>
          <w:tcPr>
            <w:tcW w:w="0" w:type="auto"/>
            <w:hideMark/>
          </w:tcPr>
          <w:p w14:paraId="30792090" w14:textId="77777777" w:rsidR="00F70F9F" w:rsidRPr="00D665C4" w:rsidRDefault="00F70F9F" w:rsidP="00590EEB">
            <w:pPr>
              <w:tabs>
                <w:tab w:val="decimal" w:pos="680"/>
              </w:tabs>
              <w:rPr>
                <w:sz w:val="22"/>
                <w:szCs w:val="22"/>
              </w:rPr>
            </w:pPr>
            <w:r w:rsidRPr="00D665C4">
              <w:rPr>
                <w:sz w:val="22"/>
                <w:szCs w:val="22"/>
              </w:rPr>
              <w:t>(0.843)</w:t>
            </w:r>
          </w:p>
        </w:tc>
        <w:tc>
          <w:tcPr>
            <w:tcW w:w="0" w:type="auto"/>
            <w:hideMark/>
          </w:tcPr>
          <w:p w14:paraId="31E2F8A6" w14:textId="77777777" w:rsidR="00F70F9F" w:rsidRPr="00D665C4" w:rsidRDefault="00F70F9F" w:rsidP="00590EEB">
            <w:pPr>
              <w:tabs>
                <w:tab w:val="decimal" w:pos="657"/>
              </w:tabs>
              <w:rPr>
                <w:sz w:val="22"/>
                <w:szCs w:val="22"/>
              </w:rPr>
            </w:pPr>
            <w:r w:rsidRPr="00D665C4">
              <w:rPr>
                <w:sz w:val="22"/>
                <w:szCs w:val="22"/>
              </w:rPr>
              <w:t>(0.460)</w:t>
            </w:r>
          </w:p>
        </w:tc>
      </w:tr>
      <w:tr w:rsidR="00F70F9F" w:rsidRPr="00C37698" w14:paraId="18AA0533" w14:textId="77777777" w:rsidTr="00DA5BE1">
        <w:tc>
          <w:tcPr>
            <w:tcW w:w="4536" w:type="dxa"/>
            <w:vMerge/>
            <w:vAlign w:val="center"/>
            <w:hideMark/>
          </w:tcPr>
          <w:p w14:paraId="53B5BDE0" w14:textId="77777777" w:rsidR="00F70F9F" w:rsidRPr="00D665C4" w:rsidRDefault="00F70F9F" w:rsidP="00590EEB">
            <w:pPr>
              <w:jc w:val="center"/>
              <w:rPr>
                <w:sz w:val="22"/>
                <w:szCs w:val="22"/>
              </w:rPr>
            </w:pPr>
          </w:p>
        </w:tc>
        <w:tc>
          <w:tcPr>
            <w:tcW w:w="0" w:type="auto"/>
            <w:hideMark/>
          </w:tcPr>
          <w:p w14:paraId="7E421050" w14:textId="77777777" w:rsidR="00F70F9F" w:rsidRPr="00D665C4" w:rsidRDefault="00F70F9F" w:rsidP="00590EEB">
            <w:pPr>
              <w:tabs>
                <w:tab w:val="decimal" w:pos="543"/>
                <w:tab w:val="decimal" w:pos="633"/>
              </w:tabs>
              <w:rPr>
                <w:sz w:val="22"/>
                <w:szCs w:val="22"/>
              </w:rPr>
            </w:pPr>
          </w:p>
        </w:tc>
        <w:tc>
          <w:tcPr>
            <w:tcW w:w="0" w:type="auto"/>
            <w:hideMark/>
          </w:tcPr>
          <w:p w14:paraId="4778DA61" w14:textId="77777777" w:rsidR="00F70F9F" w:rsidRPr="00D665C4" w:rsidRDefault="00F70F9F" w:rsidP="00590EEB">
            <w:pPr>
              <w:tabs>
                <w:tab w:val="decimal" w:pos="530"/>
              </w:tabs>
              <w:rPr>
                <w:sz w:val="22"/>
                <w:szCs w:val="22"/>
              </w:rPr>
            </w:pPr>
          </w:p>
        </w:tc>
        <w:tc>
          <w:tcPr>
            <w:tcW w:w="0" w:type="auto"/>
            <w:hideMark/>
          </w:tcPr>
          <w:p w14:paraId="025E84E6" w14:textId="77777777" w:rsidR="00F70F9F" w:rsidRPr="00D665C4" w:rsidRDefault="00F70F9F" w:rsidP="00590EEB">
            <w:pPr>
              <w:tabs>
                <w:tab w:val="decimal" w:pos="680"/>
              </w:tabs>
              <w:rPr>
                <w:sz w:val="22"/>
                <w:szCs w:val="22"/>
              </w:rPr>
            </w:pPr>
            <w:r w:rsidRPr="00D665C4">
              <w:rPr>
                <w:i/>
                <w:sz w:val="22"/>
                <w:szCs w:val="22"/>
              </w:rPr>
              <w:t>t</w:t>
            </w:r>
            <w:r w:rsidRPr="00D665C4">
              <w:rPr>
                <w:sz w:val="22"/>
                <w:szCs w:val="22"/>
              </w:rPr>
              <w:t xml:space="preserve"> = -0.288</w:t>
            </w:r>
          </w:p>
        </w:tc>
        <w:tc>
          <w:tcPr>
            <w:tcW w:w="0" w:type="auto"/>
            <w:hideMark/>
          </w:tcPr>
          <w:p w14:paraId="7F1D0DDE" w14:textId="77777777" w:rsidR="00F70F9F" w:rsidRPr="00D665C4" w:rsidRDefault="00F70F9F" w:rsidP="00590EEB">
            <w:pPr>
              <w:tabs>
                <w:tab w:val="decimal" w:pos="657"/>
              </w:tabs>
              <w:rPr>
                <w:sz w:val="22"/>
                <w:szCs w:val="22"/>
              </w:rPr>
            </w:pPr>
            <w:r w:rsidRPr="00D665C4">
              <w:rPr>
                <w:i/>
                <w:sz w:val="22"/>
                <w:szCs w:val="22"/>
              </w:rPr>
              <w:t>t</w:t>
            </w:r>
            <w:r w:rsidRPr="00D665C4">
              <w:rPr>
                <w:sz w:val="22"/>
                <w:szCs w:val="22"/>
              </w:rPr>
              <w:t xml:space="preserve"> = 0.086</w:t>
            </w:r>
          </w:p>
        </w:tc>
      </w:tr>
      <w:tr w:rsidR="00F70F9F" w:rsidRPr="00C37698" w14:paraId="3D83BDF3" w14:textId="77777777" w:rsidTr="00DA5BE1">
        <w:tc>
          <w:tcPr>
            <w:tcW w:w="4536" w:type="dxa"/>
            <w:vAlign w:val="center"/>
            <w:hideMark/>
          </w:tcPr>
          <w:p w14:paraId="4D963032" w14:textId="77777777" w:rsidR="00F70F9F" w:rsidRPr="00D665C4" w:rsidRDefault="00F70F9F" w:rsidP="00590EEB">
            <w:pPr>
              <w:jc w:val="center"/>
              <w:rPr>
                <w:sz w:val="22"/>
                <w:szCs w:val="22"/>
              </w:rPr>
            </w:pPr>
          </w:p>
        </w:tc>
        <w:tc>
          <w:tcPr>
            <w:tcW w:w="0" w:type="auto"/>
            <w:hideMark/>
          </w:tcPr>
          <w:p w14:paraId="15C3D09F" w14:textId="77777777" w:rsidR="00F70F9F" w:rsidRPr="00D665C4" w:rsidRDefault="00F70F9F" w:rsidP="00590EEB">
            <w:pPr>
              <w:tabs>
                <w:tab w:val="decimal" w:pos="543"/>
                <w:tab w:val="decimal" w:pos="633"/>
              </w:tabs>
              <w:rPr>
                <w:sz w:val="22"/>
                <w:szCs w:val="22"/>
              </w:rPr>
            </w:pPr>
          </w:p>
        </w:tc>
        <w:tc>
          <w:tcPr>
            <w:tcW w:w="0" w:type="auto"/>
            <w:hideMark/>
          </w:tcPr>
          <w:p w14:paraId="1427312A" w14:textId="77777777" w:rsidR="00F70F9F" w:rsidRPr="00D665C4" w:rsidRDefault="00F70F9F" w:rsidP="00590EEB">
            <w:pPr>
              <w:tabs>
                <w:tab w:val="decimal" w:pos="530"/>
              </w:tabs>
              <w:rPr>
                <w:sz w:val="22"/>
                <w:szCs w:val="22"/>
              </w:rPr>
            </w:pPr>
          </w:p>
        </w:tc>
        <w:tc>
          <w:tcPr>
            <w:tcW w:w="0" w:type="auto"/>
            <w:hideMark/>
          </w:tcPr>
          <w:p w14:paraId="3E95E416" w14:textId="77777777" w:rsidR="00F70F9F" w:rsidRPr="00D665C4" w:rsidRDefault="00F70F9F" w:rsidP="00590EEB">
            <w:pPr>
              <w:tabs>
                <w:tab w:val="decimal" w:pos="680"/>
              </w:tabs>
              <w:rPr>
                <w:sz w:val="22"/>
                <w:szCs w:val="22"/>
              </w:rPr>
            </w:pPr>
          </w:p>
        </w:tc>
        <w:tc>
          <w:tcPr>
            <w:tcW w:w="0" w:type="auto"/>
            <w:hideMark/>
          </w:tcPr>
          <w:p w14:paraId="175BF2F1" w14:textId="77777777" w:rsidR="00F70F9F" w:rsidRPr="00D665C4" w:rsidRDefault="00F70F9F" w:rsidP="00590EEB">
            <w:pPr>
              <w:tabs>
                <w:tab w:val="decimal" w:pos="657"/>
              </w:tabs>
              <w:rPr>
                <w:sz w:val="22"/>
                <w:szCs w:val="22"/>
              </w:rPr>
            </w:pPr>
          </w:p>
        </w:tc>
      </w:tr>
      <w:tr w:rsidR="00F70F9F" w:rsidRPr="00C37698" w14:paraId="72E61E41" w14:textId="77777777" w:rsidTr="00DA5BE1">
        <w:tc>
          <w:tcPr>
            <w:tcW w:w="4536" w:type="dxa"/>
            <w:vMerge w:val="restart"/>
            <w:hideMark/>
          </w:tcPr>
          <w:p w14:paraId="021AE82D" w14:textId="77777777" w:rsidR="00F70F9F" w:rsidRPr="00D665C4" w:rsidRDefault="00F70F9F" w:rsidP="00590EEB">
            <w:pPr>
              <w:rPr>
                <w:sz w:val="22"/>
                <w:szCs w:val="22"/>
              </w:rPr>
            </w:pPr>
            <w:r w:rsidRPr="00D665C4">
              <w:rPr>
                <w:rStyle w:val="normaltextrun"/>
                <w:color w:val="000000"/>
                <w:sz w:val="22"/>
                <w:szCs w:val="22"/>
                <w:shd w:val="clear" w:color="auto" w:fill="FFFFFF"/>
              </w:rPr>
              <w:t>Percent with income support</w:t>
            </w:r>
          </w:p>
        </w:tc>
        <w:tc>
          <w:tcPr>
            <w:tcW w:w="0" w:type="auto"/>
            <w:hideMark/>
          </w:tcPr>
          <w:p w14:paraId="5D49B21B" w14:textId="77777777" w:rsidR="00F70F9F" w:rsidRPr="00D665C4" w:rsidRDefault="00F70F9F" w:rsidP="00590EEB">
            <w:pPr>
              <w:tabs>
                <w:tab w:val="decimal" w:pos="543"/>
                <w:tab w:val="decimal" w:pos="633"/>
              </w:tabs>
              <w:rPr>
                <w:sz w:val="22"/>
                <w:szCs w:val="22"/>
              </w:rPr>
            </w:pPr>
          </w:p>
        </w:tc>
        <w:tc>
          <w:tcPr>
            <w:tcW w:w="0" w:type="auto"/>
            <w:hideMark/>
          </w:tcPr>
          <w:p w14:paraId="6F4292A5" w14:textId="77777777" w:rsidR="00F70F9F" w:rsidRPr="00D665C4" w:rsidRDefault="00F70F9F" w:rsidP="00590EEB">
            <w:pPr>
              <w:tabs>
                <w:tab w:val="decimal" w:pos="530"/>
              </w:tabs>
              <w:rPr>
                <w:sz w:val="22"/>
                <w:szCs w:val="22"/>
              </w:rPr>
            </w:pPr>
          </w:p>
        </w:tc>
        <w:tc>
          <w:tcPr>
            <w:tcW w:w="0" w:type="auto"/>
            <w:hideMark/>
          </w:tcPr>
          <w:p w14:paraId="6800B6CE" w14:textId="77777777" w:rsidR="00F70F9F" w:rsidRPr="00D665C4" w:rsidRDefault="00F70F9F" w:rsidP="00590EEB">
            <w:pPr>
              <w:tabs>
                <w:tab w:val="decimal" w:pos="680"/>
              </w:tabs>
              <w:rPr>
                <w:sz w:val="22"/>
                <w:szCs w:val="22"/>
              </w:rPr>
            </w:pPr>
            <w:r w:rsidRPr="00D665C4">
              <w:rPr>
                <w:sz w:val="22"/>
                <w:szCs w:val="22"/>
              </w:rPr>
              <w:t>40.358</w:t>
            </w:r>
            <w:r w:rsidRPr="00D665C4">
              <w:rPr>
                <w:sz w:val="22"/>
                <w:szCs w:val="22"/>
                <w:vertAlign w:val="superscript"/>
              </w:rPr>
              <w:t>***</w:t>
            </w:r>
          </w:p>
        </w:tc>
        <w:tc>
          <w:tcPr>
            <w:tcW w:w="0" w:type="auto"/>
            <w:hideMark/>
          </w:tcPr>
          <w:p w14:paraId="7E71E834" w14:textId="77777777" w:rsidR="00F70F9F" w:rsidRPr="00D665C4" w:rsidRDefault="00F70F9F" w:rsidP="00590EEB">
            <w:pPr>
              <w:tabs>
                <w:tab w:val="decimal" w:pos="657"/>
              </w:tabs>
              <w:rPr>
                <w:sz w:val="22"/>
                <w:szCs w:val="22"/>
              </w:rPr>
            </w:pPr>
            <w:r w:rsidRPr="00D665C4">
              <w:rPr>
                <w:sz w:val="22"/>
                <w:szCs w:val="22"/>
              </w:rPr>
              <w:t>-9.640</w:t>
            </w:r>
          </w:p>
        </w:tc>
      </w:tr>
      <w:tr w:rsidR="00F70F9F" w:rsidRPr="00C37698" w14:paraId="71105D51" w14:textId="77777777" w:rsidTr="00DA5BE1">
        <w:tc>
          <w:tcPr>
            <w:tcW w:w="4536" w:type="dxa"/>
            <w:vMerge/>
            <w:vAlign w:val="center"/>
            <w:hideMark/>
          </w:tcPr>
          <w:p w14:paraId="01239E20" w14:textId="77777777" w:rsidR="00F70F9F" w:rsidRPr="00D665C4" w:rsidRDefault="00F70F9F" w:rsidP="00590EEB">
            <w:pPr>
              <w:jc w:val="center"/>
              <w:rPr>
                <w:sz w:val="22"/>
                <w:szCs w:val="22"/>
              </w:rPr>
            </w:pPr>
          </w:p>
        </w:tc>
        <w:tc>
          <w:tcPr>
            <w:tcW w:w="0" w:type="auto"/>
            <w:hideMark/>
          </w:tcPr>
          <w:p w14:paraId="4E75E480" w14:textId="77777777" w:rsidR="00F70F9F" w:rsidRPr="00D665C4" w:rsidRDefault="00F70F9F" w:rsidP="00590EEB">
            <w:pPr>
              <w:tabs>
                <w:tab w:val="decimal" w:pos="543"/>
                <w:tab w:val="decimal" w:pos="633"/>
              </w:tabs>
              <w:rPr>
                <w:sz w:val="22"/>
                <w:szCs w:val="22"/>
              </w:rPr>
            </w:pPr>
          </w:p>
        </w:tc>
        <w:tc>
          <w:tcPr>
            <w:tcW w:w="0" w:type="auto"/>
            <w:hideMark/>
          </w:tcPr>
          <w:p w14:paraId="1BCBE928" w14:textId="77777777" w:rsidR="00F70F9F" w:rsidRPr="00D665C4" w:rsidRDefault="00F70F9F" w:rsidP="00590EEB">
            <w:pPr>
              <w:tabs>
                <w:tab w:val="decimal" w:pos="530"/>
              </w:tabs>
              <w:rPr>
                <w:sz w:val="22"/>
                <w:szCs w:val="22"/>
              </w:rPr>
            </w:pPr>
          </w:p>
        </w:tc>
        <w:tc>
          <w:tcPr>
            <w:tcW w:w="0" w:type="auto"/>
            <w:hideMark/>
          </w:tcPr>
          <w:p w14:paraId="78BC5CA0" w14:textId="77777777" w:rsidR="00F70F9F" w:rsidRPr="00D665C4" w:rsidRDefault="00F70F9F" w:rsidP="00590EEB">
            <w:pPr>
              <w:tabs>
                <w:tab w:val="decimal" w:pos="680"/>
              </w:tabs>
              <w:rPr>
                <w:sz w:val="22"/>
                <w:szCs w:val="22"/>
              </w:rPr>
            </w:pPr>
            <w:r w:rsidRPr="00D665C4">
              <w:rPr>
                <w:sz w:val="22"/>
                <w:szCs w:val="22"/>
              </w:rPr>
              <w:t>(14.930)</w:t>
            </w:r>
          </w:p>
        </w:tc>
        <w:tc>
          <w:tcPr>
            <w:tcW w:w="0" w:type="auto"/>
            <w:hideMark/>
          </w:tcPr>
          <w:p w14:paraId="6D3A4FB2" w14:textId="77777777" w:rsidR="00F70F9F" w:rsidRPr="00D665C4" w:rsidRDefault="00F70F9F" w:rsidP="00590EEB">
            <w:pPr>
              <w:tabs>
                <w:tab w:val="decimal" w:pos="657"/>
              </w:tabs>
              <w:rPr>
                <w:sz w:val="22"/>
                <w:szCs w:val="22"/>
              </w:rPr>
            </w:pPr>
            <w:r w:rsidRPr="00D665C4">
              <w:rPr>
                <w:sz w:val="22"/>
                <w:szCs w:val="22"/>
              </w:rPr>
              <w:t>(8.248)</w:t>
            </w:r>
          </w:p>
        </w:tc>
      </w:tr>
      <w:tr w:rsidR="00F70F9F" w:rsidRPr="00C37698" w14:paraId="30EC59F3" w14:textId="77777777" w:rsidTr="00DA5BE1">
        <w:tc>
          <w:tcPr>
            <w:tcW w:w="4536" w:type="dxa"/>
            <w:vMerge/>
            <w:vAlign w:val="center"/>
            <w:hideMark/>
          </w:tcPr>
          <w:p w14:paraId="1BD8DDCB" w14:textId="77777777" w:rsidR="00F70F9F" w:rsidRPr="00D665C4" w:rsidRDefault="00F70F9F" w:rsidP="00590EEB">
            <w:pPr>
              <w:jc w:val="center"/>
              <w:rPr>
                <w:sz w:val="22"/>
                <w:szCs w:val="22"/>
              </w:rPr>
            </w:pPr>
          </w:p>
        </w:tc>
        <w:tc>
          <w:tcPr>
            <w:tcW w:w="0" w:type="auto"/>
            <w:hideMark/>
          </w:tcPr>
          <w:p w14:paraId="69C187D7" w14:textId="77777777" w:rsidR="00F70F9F" w:rsidRPr="00D665C4" w:rsidRDefault="00F70F9F" w:rsidP="00590EEB">
            <w:pPr>
              <w:tabs>
                <w:tab w:val="decimal" w:pos="543"/>
                <w:tab w:val="decimal" w:pos="633"/>
              </w:tabs>
              <w:rPr>
                <w:sz w:val="22"/>
                <w:szCs w:val="22"/>
              </w:rPr>
            </w:pPr>
          </w:p>
        </w:tc>
        <w:tc>
          <w:tcPr>
            <w:tcW w:w="0" w:type="auto"/>
            <w:hideMark/>
          </w:tcPr>
          <w:p w14:paraId="40852DCE" w14:textId="77777777" w:rsidR="00F70F9F" w:rsidRPr="00D665C4" w:rsidRDefault="00F70F9F" w:rsidP="00590EEB">
            <w:pPr>
              <w:tabs>
                <w:tab w:val="decimal" w:pos="530"/>
              </w:tabs>
              <w:rPr>
                <w:sz w:val="22"/>
                <w:szCs w:val="22"/>
              </w:rPr>
            </w:pPr>
          </w:p>
        </w:tc>
        <w:tc>
          <w:tcPr>
            <w:tcW w:w="0" w:type="auto"/>
            <w:hideMark/>
          </w:tcPr>
          <w:p w14:paraId="503B047D" w14:textId="77777777" w:rsidR="00F70F9F" w:rsidRPr="00D665C4" w:rsidRDefault="00F70F9F" w:rsidP="00590EEB">
            <w:pPr>
              <w:tabs>
                <w:tab w:val="decimal" w:pos="680"/>
              </w:tabs>
              <w:rPr>
                <w:sz w:val="22"/>
                <w:szCs w:val="22"/>
              </w:rPr>
            </w:pPr>
            <w:r w:rsidRPr="00D665C4">
              <w:rPr>
                <w:i/>
                <w:sz w:val="22"/>
                <w:szCs w:val="22"/>
              </w:rPr>
              <w:t>t</w:t>
            </w:r>
            <w:r w:rsidRPr="00D665C4">
              <w:rPr>
                <w:sz w:val="22"/>
                <w:szCs w:val="22"/>
              </w:rPr>
              <w:t xml:space="preserve"> = 2.703</w:t>
            </w:r>
          </w:p>
        </w:tc>
        <w:tc>
          <w:tcPr>
            <w:tcW w:w="0" w:type="auto"/>
            <w:hideMark/>
          </w:tcPr>
          <w:p w14:paraId="03280249" w14:textId="77777777" w:rsidR="00F70F9F" w:rsidRPr="00D665C4" w:rsidRDefault="00F70F9F" w:rsidP="00590EEB">
            <w:pPr>
              <w:tabs>
                <w:tab w:val="decimal" w:pos="657"/>
              </w:tabs>
              <w:rPr>
                <w:sz w:val="22"/>
                <w:szCs w:val="22"/>
              </w:rPr>
            </w:pPr>
            <w:r w:rsidRPr="00D665C4">
              <w:rPr>
                <w:i/>
                <w:sz w:val="22"/>
                <w:szCs w:val="22"/>
              </w:rPr>
              <w:t>t</w:t>
            </w:r>
            <w:r w:rsidRPr="00D665C4">
              <w:rPr>
                <w:sz w:val="22"/>
                <w:szCs w:val="22"/>
              </w:rPr>
              <w:t xml:space="preserve"> = -1.169</w:t>
            </w:r>
          </w:p>
        </w:tc>
      </w:tr>
      <w:tr w:rsidR="00F70F9F" w:rsidRPr="00C37698" w14:paraId="0BDCC47F" w14:textId="77777777" w:rsidTr="00DA5BE1">
        <w:tc>
          <w:tcPr>
            <w:tcW w:w="4536" w:type="dxa"/>
            <w:vAlign w:val="center"/>
            <w:hideMark/>
          </w:tcPr>
          <w:p w14:paraId="7643984B" w14:textId="77777777" w:rsidR="00F70F9F" w:rsidRPr="00D665C4" w:rsidRDefault="00F70F9F" w:rsidP="00590EEB">
            <w:pPr>
              <w:jc w:val="center"/>
              <w:rPr>
                <w:sz w:val="22"/>
                <w:szCs w:val="22"/>
              </w:rPr>
            </w:pPr>
          </w:p>
        </w:tc>
        <w:tc>
          <w:tcPr>
            <w:tcW w:w="0" w:type="auto"/>
            <w:hideMark/>
          </w:tcPr>
          <w:p w14:paraId="1A365E00" w14:textId="77777777" w:rsidR="00F70F9F" w:rsidRPr="00D665C4" w:rsidRDefault="00F70F9F" w:rsidP="00590EEB">
            <w:pPr>
              <w:tabs>
                <w:tab w:val="decimal" w:pos="543"/>
                <w:tab w:val="decimal" w:pos="633"/>
              </w:tabs>
              <w:rPr>
                <w:sz w:val="22"/>
                <w:szCs w:val="22"/>
              </w:rPr>
            </w:pPr>
          </w:p>
        </w:tc>
        <w:tc>
          <w:tcPr>
            <w:tcW w:w="0" w:type="auto"/>
            <w:hideMark/>
          </w:tcPr>
          <w:p w14:paraId="32C0D714" w14:textId="77777777" w:rsidR="00F70F9F" w:rsidRPr="00D665C4" w:rsidRDefault="00F70F9F" w:rsidP="00590EEB">
            <w:pPr>
              <w:tabs>
                <w:tab w:val="decimal" w:pos="530"/>
              </w:tabs>
              <w:rPr>
                <w:sz w:val="22"/>
                <w:szCs w:val="22"/>
              </w:rPr>
            </w:pPr>
          </w:p>
        </w:tc>
        <w:tc>
          <w:tcPr>
            <w:tcW w:w="0" w:type="auto"/>
            <w:hideMark/>
          </w:tcPr>
          <w:p w14:paraId="2B07F322" w14:textId="77777777" w:rsidR="00F70F9F" w:rsidRPr="00D665C4" w:rsidRDefault="00F70F9F" w:rsidP="00590EEB">
            <w:pPr>
              <w:tabs>
                <w:tab w:val="decimal" w:pos="680"/>
              </w:tabs>
              <w:rPr>
                <w:sz w:val="22"/>
                <w:szCs w:val="22"/>
              </w:rPr>
            </w:pPr>
          </w:p>
        </w:tc>
        <w:tc>
          <w:tcPr>
            <w:tcW w:w="0" w:type="auto"/>
            <w:hideMark/>
          </w:tcPr>
          <w:p w14:paraId="6B072329" w14:textId="77777777" w:rsidR="00F70F9F" w:rsidRPr="00D665C4" w:rsidRDefault="00F70F9F" w:rsidP="00590EEB">
            <w:pPr>
              <w:tabs>
                <w:tab w:val="decimal" w:pos="657"/>
              </w:tabs>
              <w:rPr>
                <w:sz w:val="22"/>
                <w:szCs w:val="22"/>
              </w:rPr>
            </w:pPr>
          </w:p>
        </w:tc>
      </w:tr>
      <w:tr w:rsidR="00F70F9F" w:rsidRPr="00C37698" w14:paraId="19AD661C" w14:textId="77777777" w:rsidTr="00DA5BE1">
        <w:tc>
          <w:tcPr>
            <w:tcW w:w="4536" w:type="dxa"/>
            <w:vMerge w:val="restart"/>
            <w:hideMark/>
          </w:tcPr>
          <w:p w14:paraId="2F6B057E" w14:textId="77777777" w:rsidR="00F70F9F" w:rsidRPr="00D665C4" w:rsidRDefault="00F70F9F" w:rsidP="00590EEB">
            <w:pPr>
              <w:rPr>
                <w:sz w:val="22"/>
                <w:szCs w:val="22"/>
              </w:rPr>
            </w:pPr>
            <w:r w:rsidRPr="00D665C4">
              <w:rPr>
                <w:rStyle w:val="normaltextrun"/>
                <w:color w:val="000000"/>
                <w:sz w:val="22"/>
                <w:szCs w:val="22"/>
                <w:bdr w:val="none" w:sz="0" w:space="0" w:color="auto" w:frame="1"/>
              </w:rPr>
              <w:t>State subsidy to the municipality</w:t>
            </w:r>
          </w:p>
        </w:tc>
        <w:tc>
          <w:tcPr>
            <w:tcW w:w="0" w:type="auto"/>
            <w:hideMark/>
          </w:tcPr>
          <w:p w14:paraId="37BE85F2" w14:textId="77777777" w:rsidR="00F70F9F" w:rsidRPr="00D665C4" w:rsidRDefault="00F70F9F" w:rsidP="00590EEB">
            <w:pPr>
              <w:tabs>
                <w:tab w:val="decimal" w:pos="543"/>
                <w:tab w:val="decimal" w:pos="633"/>
              </w:tabs>
              <w:rPr>
                <w:sz w:val="22"/>
                <w:szCs w:val="22"/>
              </w:rPr>
            </w:pPr>
          </w:p>
        </w:tc>
        <w:tc>
          <w:tcPr>
            <w:tcW w:w="0" w:type="auto"/>
            <w:hideMark/>
          </w:tcPr>
          <w:p w14:paraId="23256038" w14:textId="77777777" w:rsidR="00F70F9F" w:rsidRPr="00D665C4" w:rsidRDefault="00F70F9F" w:rsidP="00590EEB">
            <w:pPr>
              <w:tabs>
                <w:tab w:val="decimal" w:pos="530"/>
              </w:tabs>
              <w:rPr>
                <w:sz w:val="22"/>
                <w:szCs w:val="22"/>
              </w:rPr>
            </w:pPr>
          </w:p>
        </w:tc>
        <w:tc>
          <w:tcPr>
            <w:tcW w:w="0" w:type="auto"/>
            <w:hideMark/>
          </w:tcPr>
          <w:p w14:paraId="6BE90CDF" w14:textId="77777777" w:rsidR="00F70F9F" w:rsidRPr="00D665C4" w:rsidRDefault="00F70F9F" w:rsidP="00590EEB">
            <w:pPr>
              <w:tabs>
                <w:tab w:val="decimal" w:pos="680"/>
              </w:tabs>
              <w:rPr>
                <w:sz w:val="22"/>
                <w:szCs w:val="22"/>
              </w:rPr>
            </w:pPr>
            <w:r w:rsidRPr="00D665C4">
              <w:rPr>
                <w:sz w:val="22"/>
                <w:szCs w:val="22"/>
              </w:rPr>
              <w:t>0.003</w:t>
            </w:r>
          </w:p>
        </w:tc>
        <w:tc>
          <w:tcPr>
            <w:tcW w:w="0" w:type="auto"/>
            <w:hideMark/>
          </w:tcPr>
          <w:p w14:paraId="669FC09E" w14:textId="77777777" w:rsidR="00F70F9F" w:rsidRPr="00D665C4" w:rsidRDefault="00F70F9F" w:rsidP="00590EEB">
            <w:pPr>
              <w:tabs>
                <w:tab w:val="decimal" w:pos="657"/>
              </w:tabs>
              <w:rPr>
                <w:sz w:val="22"/>
                <w:szCs w:val="22"/>
              </w:rPr>
            </w:pPr>
            <w:r w:rsidRPr="00D665C4">
              <w:rPr>
                <w:sz w:val="22"/>
                <w:szCs w:val="22"/>
              </w:rPr>
              <w:t>-0.002</w:t>
            </w:r>
          </w:p>
        </w:tc>
      </w:tr>
      <w:tr w:rsidR="00F70F9F" w:rsidRPr="00C37698" w14:paraId="2BB6CCD7" w14:textId="77777777" w:rsidTr="00DA5BE1">
        <w:tc>
          <w:tcPr>
            <w:tcW w:w="4536" w:type="dxa"/>
            <w:vMerge/>
            <w:vAlign w:val="center"/>
            <w:hideMark/>
          </w:tcPr>
          <w:p w14:paraId="2C330B8D" w14:textId="77777777" w:rsidR="00F70F9F" w:rsidRPr="00D665C4" w:rsidRDefault="00F70F9F" w:rsidP="00590EEB">
            <w:pPr>
              <w:jc w:val="center"/>
              <w:rPr>
                <w:sz w:val="22"/>
                <w:szCs w:val="22"/>
              </w:rPr>
            </w:pPr>
          </w:p>
        </w:tc>
        <w:tc>
          <w:tcPr>
            <w:tcW w:w="0" w:type="auto"/>
            <w:hideMark/>
          </w:tcPr>
          <w:p w14:paraId="3D4EEFB9" w14:textId="77777777" w:rsidR="00F70F9F" w:rsidRPr="00D665C4" w:rsidRDefault="00F70F9F" w:rsidP="00590EEB">
            <w:pPr>
              <w:tabs>
                <w:tab w:val="decimal" w:pos="543"/>
                <w:tab w:val="decimal" w:pos="633"/>
              </w:tabs>
              <w:rPr>
                <w:sz w:val="22"/>
                <w:szCs w:val="22"/>
              </w:rPr>
            </w:pPr>
          </w:p>
        </w:tc>
        <w:tc>
          <w:tcPr>
            <w:tcW w:w="0" w:type="auto"/>
            <w:hideMark/>
          </w:tcPr>
          <w:p w14:paraId="184F5B56" w14:textId="77777777" w:rsidR="00F70F9F" w:rsidRPr="00D665C4" w:rsidRDefault="00F70F9F" w:rsidP="00590EEB">
            <w:pPr>
              <w:tabs>
                <w:tab w:val="decimal" w:pos="530"/>
              </w:tabs>
              <w:rPr>
                <w:sz w:val="22"/>
                <w:szCs w:val="22"/>
              </w:rPr>
            </w:pPr>
          </w:p>
        </w:tc>
        <w:tc>
          <w:tcPr>
            <w:tcW w:w="0" w:type="auto"/>
            <w:hideMark/>
          </w:tcPr>
          <w:p w14:paraId="376F9E87" w14:textId="77777777" w:rsidR="00F70F9F" w:rsidRPr="00D665C4" w:rsidRDefault="00F70F9F" w:rsidP="00590EEB">
            <w:pPr>
              <w:tabs>
                <w:tab w:val="decimal" w:pos="680"/>
              </w:tabs>
              <w:rPr>
                <w:sz w:val="22"/>
                <w:szCs w:val="22"/>
              </w:rPr>
            </w:pPr>
            <w:r w:rsidRPr="00D665C4">
              <w:rPr>
                <w:sz w:val="22"/>
                <w:szCs w:val="22"/>
              </w:rPr>
              <w:t>(0.003)</w:t>
            </w:r>
          </w:p>
        </w:tc>
        <w:tc>
          <w:tcPr>
            <w:tcW w:w="0" w:type="auto"/>
            <w:hideMark/>
          </w:tcPr>
          <w:p w14:paraId="502161EE" w14:textId="77777777" w:rsidR="00F70F9F" w:rsidRPr="00D665C4" w:rsidRDefault="00F70F9F" w:rsidP="00590EEB">
            <w:pPr>
              <w:tabs>
                <w:tab w:val="decimal" w:pos="657"/>
              </w:tabs>
              <w:rPr>
                <w:sz w:val="22"/>
                <w:szCs w:val="22"/>
              </w:rPr>
            </w:pPr>
            <w:r w:rsidRPr="00D665C4">
              <w:rPr>
                <w:sz w:val="22"/>
                <w:szCs w:val="22"/>
              </w:rPr>
              <w:t>(0.001)</w:t>
            </w:r>
          </w:p>
        </w:tc>
      </w:tr>
      <w:tr w:rsidR="00F70F9F" w:rsidRPr="00C37698" w14:paraId="4137108D" w14:textId="77777777" w:rsidTr="00DA5BE1">
        <w:tc>
          <w:tcPr>
            <w:tcW w:w="4536" w:type="dxa"/>
            <w:vMerge/>
            <w:vAlign w:val="center"/>
            <w:hideMark/>
          </w:tcPr>
          <w:p w14:paraId="1EDD24BB" w14:textId="77777777" w:rsidR="00F70F9F" w:rsidRPr="00D665C4" w:rsidRDefault="00F70F9F" w:rsidP="00590EEB">
            <w:pPr>
              <w:jc w:val="center"/>
              <w:rPr>
                <w:sz w:val="22"/>
                <w:szCs w:val="22"/>
              </w:rPr>
            </w:pPr>
          </w:p>
        </w:tc>
        <w:tc>
          <w:tcPr>
            <w:tcW w:w="0" w:type="auto"/>
            <w:hideMark/>
          </w:tcPr>
          <w:p w14:paraId="24D6DE7F" w14:textId="77777777" w:rsidR="00F70F9F" w:rsidRPr="00D665C4" w:rsidRDefault="00F70F9F" w:rsidP="00590EEB">
            <w:pPr>
              <w:tabs>
                <w:tab w:val="decimal" w:pos="543"/>
                <w:tab w:val="decimal" w:pos="633"/>
              </w:tabs>
              <w:rPr>
                <w:sz w:val="22"/>
                <w:szCs w:val="22"/>
              </w:rPr>
            </w:pPr>
          </w:p>
        </w:tc>
        <w:tc>
          <w:tcPr>
            <w:tcW w:w="0" w:type="auto"/>
            <w:hideMark/>
          </w:tcPr>
          <w:p w14:paraId="62226954" w14:textId="77777777" w:rsidR="00F70F9F" w:rsidRPr="00D665C4" w:rsidRDefault="00F70F9F" w:rsidP="00590EEB">
            <w:pPr>
              <w:tabs>
                <w:tab w:val="decimal" w:pos="530"/>
              </w:tabs>
              <w:rPr>
                <w:sz w:val="22"/>
                <w:szCs w:val="22"/>
              </w:rPr>
            </w:pPr>
          </w:p>
        </w:tc>
        <w:tc>
          <w:tcPr>
            <w:tcW w:w="0" w:type="auto"/>
            <w:hideMark/>
          </w:tcPr>
          <w:p w14:paraId="5D2FA863" w14:textId="77777777" w:rsidR="00F70F9F" w:rsidRPr="00D665C4" w:rsidRDefault="00F70F9F" w:rsidP="00590EEB">
            <w:pPr>
              <w:tabs>
                <w:tab w:val="decimal" w:pos="680"/>
              </w:tabs>
              <w:rPr>
                <w:sz w:val="22"/>
                <w:szCs w:val="22"/>
              </w:rPr>
            </w:pPr>
            <w:r w:rsidRPr="00D665C4">
              <w:rPr>
                <w:i/>
                <w:sz w:val="22"/>
                <w:szCs w:val="22"/>
              </w:rPr>
              <w:t>t</w:t>
            </w:r>
            <w:r w:rsidRPr="00D665C4">
              <w:rPr>
                <w:sz w:val="22"/>
                <w:szCs w:val="22"/>
              </w:rPr>
              <w:t xml:space="preserve"> = 1.354</w:t>
            </w:r>
          </w:p>
        </w:tc>
        <w:tc>
          <w:tcPr>
            <w:tcW w:w="0" w:type="auto"/>
            <w:hideMark/>
          </w:tcPr>
          <w:p w14:paraId="085BB4E3" w14:textId="77777777" w:rsidR="00F70F9F" w:rsidRPr="00D665C4" w:rsidRDefault="00F70F9F" w:rsidP="00590EEB">
            <w:pPr>
              <w:tabs>
                <w:tab w:val="decimal" w:pos="657"/>
              </w:tabs>
              <w:rPr>
                <w:sz w:val="22"/>
                <w:szCs w:val="22"/>
              </w:rPr>
            </w:pPr>
            <w:r w:rsidRPr="00D665C4">
              <w:rPr>
                <w:i/>
                <w:sz w:val="22"/>
                <w:szCs w:val="22"/>
              </w:rPr>
              <w:t>t</w:t>
            </w:r>
            <w:r w:rsidRPr="00D665C4">
              <w:rPr>
                <w:sz w:val="22"/>
                <w:szCs w:val="22"/>
              </w:rPr>
              <w:t xml:space="preserve"> = -1.528</w:t>
            </w:r>
          </w:p>
        </w:tc>
      </w:tr>
      <w:tr w:rsidR="00F70F9F" w:rsidRPr="00C37698" w14:paraId="5017CB81" w14:textId="77777777" w:rsidTr="00DA5BE1">
        <w:tc>
          <w:tcPr>
            <w:tcW w:w="4536" w:type="dxa"/>
            <w:vAlign w:val="center"/>
            <w:hideMark/>
          </w:tcPr>
          <w:p w14:paraId="7882D1E1" w14:textId="77777777" w:rsidR="00F70F9F" w:rsidRPr="00D665C4" w:rsidRDefault="00F70F9F" w:rsidP="00590EEB">
            <w:pPr>
              <w:jc w:val="center"/>
              <w:rPr>
                <w:sz w:val="22"/>
                <w:szCs w:val="22"/>
              </w:rPr>
            </w:pPr>
          </w:p>
        </w:tc>
        <w:tc>
          <w:tcPr>
            <w:tcW w:w="0" w:type="auto"/>
            <w:hideMark/>
          </w:tcPr>
          <w:p w14:paraId="4DBA8AB7" w14:textId="77777777" w:rsidR="00F70F9F" w:rsidRPr="00D665C4" w:rsidRDefault="00F70F9F" w:rsidP="00590EEB">
            <w:pPr>
              <w:tabs>
                <w:tab w:val="decimal" w:pos="543"/>
                <w:tab w:val="decimal" w:pos="633"/>
              </w:tabs>
              <w:rPr>
                <w:sz w:val="22"/>
                <w:szCs w:val="22"/>
              </w:rPr>
            </w:pPr>
          </w:p>
        </w:tc>
        <w:tc>
          <w:tcPr>
            <w:tcW w:w="0" w:type="auto"/>
            <w:hideMark/>
          </w:tcPr>
          <w:p w14:paraId="08687091" w14:textId="77777777" w:rsidR="00F70F9F" w:rsidRPr="00D665C4" w:rsidRDefault="00F70F9F" w:rsidP="00590EEB">
            <w:pPr>
              <w:tabs>
                <w:tab w:val="decimal" w:pos="530"/>
              </w:tabs>
              <w:rPr>
                <w:sz w:val="22"/>
                <w:szCs w:val="22"/>
              </w:rPr>
            </w:pPr>
          </w:p>
        </w:tc>
        <w:tc>
          <w:tcPr>
            <w:tcW w:w="0" w:type="auto"/>
            <w:hideMark/>
          </w:tcPr>
          <w:p w14:paraId="29B3153D" w14:textId="77777777" w:rsidR="00F70F9F" w:rsidRPr="00D665C4" w:rsidRDefault="00F70F9F" w:rsidP="00590EEB">
            <w:pPr>
              <w:tabs>
                <w:tab w:val="decimal" w:pos="680"/>
              </w:tabs>
              <w:rPr>
                <w:sz w:val="22"/>
                <w:szCs w:val="22"/>
              </w:rPr>
            </w:pPr>
          </w:p>
        </w:tc>
        <w:tc>
          <w:tcPr>
            <w:tcW w:w="0" w:type="auto"/>
            <w:hideMark/>
          </w:tcPr>
          <w:p w14:paraId="56427F3B" w14:textId="77777777" w:rsidR="00F70F9F" w:rsidRPr="00D665C4" w:rsidRDefault="00F70F9F" w:rsidP="00590EEB">
            <w:pPr>
              <w:tabs>
                <w:tab w:val="decimal" w:pos="657"/>
              </w:tabs>
              <w:rPr>
                <w:sz w:val="22"/>
                <w:szCs w:val="22"/>
              </w:rPr>
            </w:pPr>
          </w:p>
        </w:tc>
      </w:tr>
      <w:tr w:rsidR="00F70F9F" w:rsidRPr="00C37698" w14:paraId="2A81D103" w14:textId="77777777" w:rsidTr="00DA5BE1">
        <w:tc>
          <w:tcPr>
            <w:tcW w:w="4536" w:type="dxa"/>
            <w:vMerge w:val="restart"/>
            <w:vAlign w:val="center"/>
            <w:hideMark/>
          </w:tcPr>
          <w:p w14:paraId="3BE7023C" w14:textId="77777777" w:rsidR="00F70F9F" w:rsidRPr="00D665C4" w:rsidRDefault="00F70F9F" w:rsidP="00590EEB">
            <w:pPr>
              <w:rPr>
                <w:sz w:val="22"/>
                <w:szCs w:val="22"/>
              </w:rPr>
            </w:pPr>
            <w:r w:rsidRPr="00D665C4">
              <w:rPr>
                <w:sz w:val="22"/>
                <w:szCs w:val="22"/>
              </w:rPr>
              <w:t>Average violent crimes per 100,000 in 3 years previous to outcome measurement year</w:t>
            </w:r>
          </w:p>
        </w:tc>
        <w:tc>
          <w:tcPr>
            <w:tcW w:w="0" w:type="auto"/>
            <w:hideMark/>
          </w:tcPr>
          <w:p w14:paraId="284D80A1" w14:textId="77777777" w:rsidR="00F70F9F" w:rsidRPr="00D665C4" w:rsidRDefault="00F70F9F" w:rsidP="00590EEB">
            <w:pPr>
              <w:tabs>
                <w:tab w:val="decimal" w:pos="543"/>
                <w:tab w:val="decimal" w:pos="633"/>
              </w:tabs>
              <w:rPr>
                <w:sz w:val="22"/>
                <w:szCs w:val="22"/>
              </w:rPr>
            </w:pPr>
          </w:p>
        </w:tc>
        <w:tc>
          <w:tcPr>
            <w:tcW w:w="0" w:type="auto"/>
            <w:hideMark/>
          </w:tcPr>
          <w:p w14:paraId="404C693E" w14:textId="77777777" w:rsidR="00F70F9F" w:rsidRPr="00D665C4" w:rsidRDefault="00F70F9F" w:rsidP="00590EEB">
            <w:pPr>
              <w:tabs>
                <w:tab w:val="decimal" w:pos="530"/>
              </w:tabs>
              <w:rPr>
                <w:sz w:val="22"/>
                <w:szCs w:val="22"/>
              </w:rPr>
            </w:pPr>
          </w:p>
        </w:tc>
        <w:tc>
          <w:tcPr>
            <w:tcW w:w="0" w:type="auto"/>
            <w:hideMark/>
          </w:tcPr>
          <w:p w14:paraId="4E6E57AC" w14:textId="77777777" w:rsidR="00F70F9F" w:rsidRPr="00D665C4" w:rsidRDefault="00F70F9F" w:rsidP="00590EEB">
            <w:pPr>
              <w:tabs>
                <w:tab w:val="decimal" w:pos="680"/>
              </w:tabs>
              <w:rPr>
                <w:sz w:val="22"/>
                <w:szCs w:val="22"/>
              </w:rPr>
            </w:pPr>
          </w:p>
        </w:tc>
        <w:tc>
          <w:tcPr>
            <w:tcW w:w="0" w:type="auto"/>
            <w:hideMark/>
          </w:tcPr>
          <w:p w14:paraId="7A264DC1" w14:textId="77777777" w:rsidR="00F70F9F" w:rsidRPr="00D665C4" w:rsidRDefault="00F70F9F" w:rsidP="00590EEB">
            <w:pPr>
              <w:tabs>
                <w:tab w:val="decimal" w:pos="657"/>
              </w:tabs>
              <w:rPr>
                <w:sz w:val="22"/>
                <w:szCs w:val="22"/>
              </w:rPr>
            </w:pPr>
            <w:r w:rsidRPr="00D665C4">
              <w:rPr>
                <w:sz w:val="22"/>
                <w:szCs w:val="22"/>
              </w:rPr>
              <w:t>0.974</w:t>
            </w:r>
            <w:r w:rsidRPr="00D665C4">
              <w:rPr>
                <w:sz w:val="22"/>
                <w:szCs w:val="22"/>
                <w:vertAlign w:val="superscript"/>
              </w:rPr>
              <w:t>***</w:t>
            </w:r>
          </w:p>
        </w:tc>
      </w:tr>
      <w:tr w:rsidR="00F70F9F" w:rsidRPr="00C37698" w14:paraId="40F1D35F" w14:textId="77777777" w:rsidTr="00DA5BE1">
        <w:tc>
          <w:tcPr>
            <w:tcW w:w="4536" w:type="dxa"/>
            <w:vMerge/>
            <w:vAlign w:val="center"/>
            <w:hideMark/>
          </w:tcPr>
          <w:p w14:paraId="513C2925" w14:textId="77777777" w:rsidR="00F70F9F" w:rsidRPr="00D665C4" w:rsidRDefault="00F70F9F" w:rsidP="00590EEB">
            <w:pPr>
              <w:jc w:val="center"/>
              <w:rPr>
                <w:sz w:val="22"/>
                <w:szCs w:val="22"/>
              </w:rPr>
            </w:pPr>
          </w:p>
        </w:tc>
        <w:tc>
          <w:tcPr>
            <w:tcW w:w="0" w:type="auto"/>
            <w:hideMark/>
          </w:tcPr>
          <w:p w14:paraId="0C034E1B" w14:textId="77777777" w:rsidR="00F70F9F" w:rsidRPr="00D665C4" w:rsidRDefault="00F70F9F" w:rsidP="00590EEB">
            <w:pPr>
              <w:tabs>
                <w:tab w:val="decimal" w:pos="543"/>
                <w:tab w:val="decimal" w:pos="633"/>
              </w:tabs>
              <w:rPr>
                <w:sz w:val="22"/>
                <w:szCs w:val="22"/>
              </w:rPr>
            </w:pPr>
          </w:p>
        </w:tc>
        <w:tc>
          <w:tcPr>
            <w:tcW w:w="0" w:type="auto"/>
            <w:hideMark/>
          </w:tcPr>
          <w:p w14:paraId="75D8173B" w14:textId="77777777" w:rsidR="00F70F9F" w:rsidRPr="00D665C4" w:rsidRDefault="00F70F9F" w:rsidP="00590EEB">
            <w:pPr>
              <w:tabs>
                <w:tab w:val="decimal" w:pos="530"/>
              </w:tabs>
              <w:rPr>
                <w:sz w:val="22"/>
                <w:szCs w:val="22"/>
              </w:rPr>
            </w:pPr>
          </w:p>
        </w:tc>
        <w:tc>
          <w:tcPr>
            <w:tcW w:w="0" w:type="auto"/>
            <w:hideMark/>
          </w:tcPr>
          <w:p w14:paraId="7E001FD3" w14:textId="77777777" w:rsidR="00F70F9F" w:rsidRPr="00D665C4" w:rsidRDefault="00F70F9F" w:rsidP="00590EEB">
            <w:pPr>
              <w:tabs>
                <w:tab w:val="decimal" w:pos="680"/>
              </w:tabs>
              <w:rPr>
                <w:sz w:val="22"/>
                <w:szCs w:val="22"/>
              </w:rPr>
            </w:pPr>
          </w:p>
        </w:tc>
        <w:tc>
          <w:tcPr>
            <w:tcW w:w="0" w:type="auto"/>
            <w:hideMark/>
          </w:tcPr>
          <w:p w14:paraId="65D1E958" w14:textId="77777777" w:rsidR="00F70F9F" w:rsidRPr="00D665C4" w:rsidRDefault="00F70F9F" w:rsidP="00590EEB">
            <w:pPr>
              <w:tabs>
                <w:tab w:val="decimal" w:pos="657"/>
              </w:tabs>
              <w:rPr>
                <w:sz w:val="22"/>
                <w:szCs w:val="22"/>
              </w:rPr>
            </w:pPr>
            <w:r w:rsidRPr="00D665C4">
              <w:rPr>
                <w:sz w:val="22"/>
                <w:szCs w:val="22"/>
              </w:rPr>
              <w:t>(0.025)</w:t>
            </w:r>
          </w:p>
        </w:tc>
      </w:tr>
      <w:tr w:rsidR="00F70F9F" w:rsidRPr="00C37698" w14:paraId="469175B5" w14:textId="77777777" w:rsidTr="00DA5BE1">
        <w:tc>
          <w:tcPr>
            <w:tcW w:w="4536" w:type="dxa"/>
            <w:vMerge/>
            <w:vAlign w:val="center"/>
            <w:hideMark/>
          </w:tcPr>
          <w:p w14:paraId="1846CDC3" w14:textId="77777777" w:rsidR="00F70F9F" w:rsidRPr="00D665C4" w:rsidRDefault="00F70F9F" w:rsidP="00590EEB">
            <w:pPr>
              <w:jc w:val="center"/>
              <w:rPr>
                <w:sz w:val="22"/>
                <w:szCs w:val="22"/>
              </w:rPr>
            </w:pPr>
          </w:p>
        </w:tc>
        <w:tc>
          <w:tcPr>
            <w:tcW w:w="0" w:type="auto"/>
            <w:hideMark/>
          </w:tcPr>
          <w:p w14:paraId="6F507B0B" w14:textId="77777777" w:rsidR="00F70F9F" w:rsidRPr="00D665C4" w:rsidRDefault="00F70F9F" w:rsidP="00590EEB">
            <w:pPr>
              <w:tabs>
                <w:tab w:val="decimal" w:pos="543"/>
                <w:tab w:val="decimal" w:pos="633"/>
              </w:tabs>
              <w:rPr>
                <w:sz w:val="22"/>
                <w:szCs w:val="22"/>
              </w:rPr>
            </w:pPr>
          </w:p>
        </w:tc>
        <w:tc>
          <w:tcPr>
            <w:tcW w:w="0" w:type="auto"/>
            <w:hideMark/>
          </w:tcPr>
          <w:p w14:paraId="7D8D4097" w14:textId="77777777" w:rsidR="00F70F9F" w:rsidRPr="00D665C4" w:rsidRDefault="00F70F9F" w:rsidP="00590EEB">
            <w:pPr>
              <w:tabs>
                <w:tab w:val="decimal" w:pos="530"/>
              </w:tabs>
              <w:rPr>
                <w:sz w:val="22"/>
                <w:szCs w:val="22"/>
              </w:rPr>
            </w:pPr>
          </w:p>
        </w:tc>
        <w:tc>
          <w:tcPr>
            <w:tcW w:w="0" w:type="auto"/>
            <w:hideMark/>
          </w:tcPr>
          <w:p w14:paraId="2EF3DAC4" w14:textId="77777777" w:rsidR="00F70F9F" w:rsidRPr="00D665C4" w:rsidRDefault="00F70F9F" w:rsidP="00590EEB">
            <w:pPr>
              <w:tabs>
                <w:tab w:val="decimal" w:pos="680"/>
              </w:tabs>
              <w:rPr>
                <w:sz w:val="22"/>
                <w:szCs w:val="22"/>
              </w:rPr>
            </w:pPr>
          </w:p>
        </w:tc>
        <w:tc>
          <w:tcPr>
            <w:tcW w:w="0" w:type="auto"/>
            <w:hideMark/>
          </w:tcPr>
          <w:p w14:paraId="5C1C590F" w14:textId="77777777" w:rsidR="00F70F9F" w:rsidRPr="00D665C4" w:rsidRDefault="00F70F9F" w:rsidP="00590EEB">
            <w:pPr>
              <w:tabs>
                <w:tab w:val="decimal" w:pos="657"/>
              </w:tabs>
              <w:rPr>
                <w:sz w:val="22"/>
                <w:szCs w:val="22"/>
              </w:rPr>
            </w:pPr>
            <w:r w:rsidRPr="00D665C4">
              <w:rPr>
                <w:i/>
                <w:sz w:val="22"/>
                <w:szCs w:val="22"/>
              </w:rPr>
              <w:t>t</w:t>
            </w:r>
            <w:r w:rsidRPr="00D665C4">
              <w:rPr>
                <w:sz w:val="22"/>
                <w:szCs w:val="22"/>
              </w:rPr>
              <w:t xml:space="preserve"> = 38.516</w:t>
            </w:r>
          </w:p>
        </w:tc>
      </w:tr>
      <w:tr w:rsidR="00F70F9F" w:rsidRPr="009E0CE5" w14:paraId="05648687" w14:textId="77777777" w:rsidTr="00DA5BE1">
        <w:tc>
          <w:tcPr>
            <w:tcW w:w="4536" w:type="dxa"/>
            <w:vAlign w:val="center"/>
            <w:hideMark/>
          </w:tcPr>
          <w:p w14:paraId="555D71C0" w14:textId="77777777" w:rsidR="00F70F9F" w:rsidRPr="00D665C4" w:rsidRDefault="00F70F9F" w:rsidP="00590EEB">
            <w:pPr>
              <w:jc w:val="center"/>
              <w:rPr>
                <w:sz w:val="22"/>
                <w:szCs w:val="22"/>
              </w:rPr>
            </w:pPr>
          </w:p>
        </w:tc>
        <w:tc>
          <w:tcPr>
            <w:tcW w:w="0" w:type="auto"/>
            <w:hideMark/>
          </w:tcPr>
          <w:p w14:paraId="7CE1BA26" w14:textId="77777777" w:rsidR="00F70F9F" w:rsidRPr="00D665C4" w:rsidRDefault="00F70F9F" w:rsidP="00590EEB">
            <w:pPr>
              <w:tabs>
                <w:tab w:val="decimal" w:pos="543"/>
                <w:tab w:val="decimal" w:pos="633"/>
              </w:tabs>
              <w:rPr>
                <w:sz w:val="22"/>
                <w:szCs w:val="22"/>
              </w:rPr>
            </w:pPr>
          </w:p>
        </w:tc>
        <w:tc>
          <w:tcPr>
            <w:tcW w:w="0" w:type="auto"/>
            <w:hideMark/>
          </w:tcPr>
          <w:p w14:paraId="7AAF371E" w14:textId="77777777" w:rsidR="00F70F9F" w:rsidRPr="00D665C4" w:rsidRDefault="00F70F9F" w:rsidP="00590EEB">
            <w:pPr>
              <w:tabs>
                <w:tab w:val="decimal" w:pos="530"/>
              </w:tabs>
              <w:rPr>
                <w:sz w:val="22"/>
                <w:szCs w:val="22"/>
              </w:rPr>
            </w:pPr>
          </w:p>
        </w:tc>
        <w:tc>
          <w:tcPr>
            <w:tcW w:w="0" w:type="auto"/>
            <w:hideMark/>
          </w:tcPr>
          <w:p w14:paraId="2EE268B8" w14:textId="77777777" w:rsidR="00F70F9F" w:rsidRPr="00D665C4" w:rsidRDefault="00F70F9F" w:rsidP="00590EEB">
            <w:pPr>
              <w:tabs>
                <w:tab w:val="decimal" w:pos="680"/>
              </w:tabs>
              <w:rPr>
                <w:sz w:val="22"/>
                <w:szCs w:val="22"/>
              </w:rPr>
            </w:pPr>
          </w:p>
        </w:tc>
        <w:tc>
          <w:tcPr>
            <w:tcW w:w="0" w:type="auto"/>
            <w:hideMark/>
          </w:tcPr>
          <w:p w14:paraId="3ED82732" w14:textId="77777777" w:rsidR="00F70F9F" w:rsidRPr="00D665C4" w:rsidRDefault="00F70F9F" w:rsidP="00590EEB">
            <w:pPr>
              <w:tabs>
                <w:tab w:val="decimal" w:pos="657"/>
              </w:tabs>
              <w:rPr>
                <w:sz w:val="22"/>
                <w:szCs w:val="22"/>
              </w:rPr>
            </w:pPr>
          </w:p>
        </w:tc>
      </w:tr>
      <w:tr w:rsidR="00F70F9F" w:rsidRPr="009E0CE5" w14:paraId="5168EA9A" w14:textId="77777777" w:rsidTr="00DA5BE1">
        <w:tc>
          <w:tcPr>
            <w:tcW w:w="4536" w:type="dxa"/>
            <w:vAlign w:val="center"/>
            <w:hideMark/>
          </w:tcPr>
          <w:p w14:paraId="7C89A8F4" w14:textId="77777777" w:rsidR="00F70F9F" w:rsidRPr="00D665C4" w:rsidRDefault="00F70F9F" w:rsidP="00590EEB">
            <w:pPr>
              <w:rPr>
                <w:sz w:val="22"/>
                <w:szCs w:val="22"/>
              </w:rPr>
            </w:pPr>
            <w:r w:rsidRPr="00D665C4">
              <w:rPr>
                <w:sz w:val="22"/>
                <w:szCs w:val="22"/>
              </w:rPr>
              <w:t>Constant</w:t>
            </w:r>
          </w:p>
        </w:tc>
        <w:tc>
          <w:tcPr>
            <w:tcW w:w="0" w:type="auto"/>
            <w:hideMark/>
          </w:tcPr>
          <w:p w14:paraId="48239685" w14:textId="77777777" w:rsidR="00F70F9F" w:rsidRPr="00D665C4" w:rsidRDefault="00F70F9F" w:rsidP="00590EEB">
            <w:pPr>
              <w:tabs>
                <w:tab w:val="decimal" w:pos="611"/>
              </w:tabs>
              <w:rPr>
                <w:sz w:val="22"/>
                <w:szCs w:val="22"/>
              </w:rPr>
            </w:pPr>
            <w:r w:rsidRPr="00D665C4">
              <w:rPr>
                <w:sz w:val="22"/>
                <w:szCs w:val="22"/>
              </w:rPr>
              <w:t>468.281</w:t>
            </w:r>
            <w:r w:rsidRPr="00D665C4">
              <w:rPr>
                <w:sz w:val="22"/>
                <w:szCs w:val="22"/>
                <w:vertAlign w:val="superscript"/>
              </w:rPr>
              <w:t>***</w:t>
            </w:r>
          </w:p>
        </w:tc>
        <w:tc>
          <w:tcPr>
            <w:tcW w:w="0" w:type="auto"/>
            <w:hideMark/>
          </w:tcPr>
          <w:p w14:paraId="18524C27" w14:textId="77777777" w:rsidR="00F70F9F" w:rsidRPr="00D665C4" w:rsidRDefault="00F70F9F" w:rsidP="00590EEB">
            <w:pPr>
              <w:tabs>
                <w:tab w:val="decimal" w:pos="530"/>
              </w:tabs>
              <w:rPr>
                <w:sz w:val="22"/>
                <w:szCs w:val="22"/>
              </w:rPr>
            </w:pPr>
          </w:p>
        </w:tc>
        <w:tc>
          <w:tcPr>
            <w:tcW w:w="0" w:type="auto"/>
            <w:hideMark/>
          </w:tcPr>
          <w:p w14:paraId="284033DC" w14:textId="77777777" w:rsidR="00F70F9F" w:rsidRPr="00D665C4" w:rsidRDefault="00F70F9F" w:rsidP="00590EEB">
            <w:pPr>
              <w:tabs>
                <w:tab w:val="decimal" w:pos="680"/>
              </w:tabs>
              <w:rPr>
                <w:sz w:val="22"/>
                <w:szCs w:val="22"/>
              </w:rPr>
            </w:pPr>
          </w:p>
        </w:tc>
        <w:tc>
          <w:tcPr>
            <w:tcW w:w="0" w:type="auto"/>
            <w:hideMark/>
          </w:tcPr>
          <w:p w14:paraId="42124189" w14:textId="77777777" w:rsidR="00F70F9F" w:rsidRPr="00D665C4" w:rsidRDefault="00F70F9F" w:rsidP="00590EEB">
            <w:pPr>
              <w:tabs>
                <w:tab w:val="decimal" w:pos="657"/>
              </w:tabs>
              <w:rPr>
                <w:sz w:val="22"/>
                <w:szCs w:val="22"/>
              </w:rPr>
            </w:pPr>
          </w:p>
        </w:tc>
      </w:tr>
      <w:tr w:rsidR="00F70F9F" w:rsidRPr="009E0CE5" w14:paraId="265A3C3E" w14:textId="77777777" w:rsidTr="00DA5BE1">
        <w:trPr>
          <w:trHeight w:val="125"/>
        </w:trPr>
        <w:tc>
          <w:tcPr>
            <w:tcW w:w="4536" w:type="dxa"/>
            <w:vAlign w:val="center"/>
            <w:hideMark/>
          </w:tcPr>
          <w:p w14:paraId="40FCFAE0" w14:textId="77777777" w:rsidR="00F70F9F" w:rsidRPr="00D665C4" w:rsidRDefault="00F70F9F" w:rsidP="00590EEB">
            <w:pPr>
              <w:jc w:val="center"/>
              <w:rPr>
                <w:sz w:val="22"/>
                <w:szCs w:val="22"/>
              </w:rPr>
            </w:pPr>
          </w:p>
        </w:tc>
        <w:tc>
          <w:tcPr>
            <w:tcW w:w="0" w:type="auto"/>
            <w:hideMark/>
          </w:tcPr>
          <w:p w14:paraId="4431308D" w14:textId="77777777" w:rsidR="00F70F9F" w:rsidRPr="00D665C4" w:rsidRDefault="00F70F9F" w:rsidP="00590EEB">
            <w:pPr>
              <w:tabs>
                <w:tab w:val="decimal" w:pos="611"/>
              </w:tabs>
              <w:rPr>
                <w:sz w:val="22"/>
                <w:szCs w:val="22"/>
              </w:rPr>
            </w:pPr>
            <w:r w:rsidRPr="00D665C4">
              <w:rPr>
                <w:sz w:val="22"/>
                <w:szCs w:val="22"/>
              </w:rPr>
              <w:t>(6.770)</w:t>
            </w:r>
          </w:p>
        </w:tc>
        <w:tc>
          <w:tcPr>
            <w:tcW w:w="0" w:type="auto"/>
            <w:hideMark/>
          </w:tcPr>
          <w:p w14:paraId="2E206E83" w14:textId="77777777" w:rsidR="00F70F9F" w:rsidRPr="00D665C4" w:rsidRDefault="00F70F9F" w:rsidP="00590EEB">
            <w:pPr>
              <w:tabs>
                <w:tab w:val="decimal" w:pos="530"/>
              </w:tabs>
              <w:rPr>
                <w:sz w:val="22"/>
                <w:szCs w:val="22"/>
              </w:rPr>
            </w:pPr>
          </w:p>
        </w:tc>
        <w:tc>
          <w:tcPr>
            <w:tcW w:w="0" w:type="auto"/>
            <w:hideMark/>
          </w:tcPr>
          <w:p w14:paraId="2D3C5089" w14:textId="77777777" w:rsidR="00F70F9F" w:rsidRPr="00D665C4" w:rsidRDefault="00F70F9F" w:rsidP="00590EEB">
            <w:pPr>
              <w:tabs>
                <w:tab w:val="decimal" w:pos="680"/>
              </w:tabs>
              <w:rPr>
                <w:sz w:val="22"/>
                <w:szCs w:val="22"/>
              </w:rPr>
            </w:pPr>
          </w:p>
        </w:tc>
        <w:tc>
          <w:tcPr>
            <w:tcW w:w="0" w:type="auto"/>
            <w:hideMark/>
          </w:tcPr>
          <w:p w14:paraId="7DEA7367" w14:textId="77777777" w:rsidR="00F70F9F" w:rsidRPr="00D665C4" w:rsidRDefault="00F70F9F" w:rsidP="00590EEB">
            <w:pPr>
              <w:tabs>
                <w:tab w:val="decimal" w:pos="657"/>
              </w:tabs>
              <w:rPr>
                <w:sz w:val="22"/>
                <w:szCs w:val="22"/>
              </w:rPr>
            </w:pPr>
          </w:p>
        </w:tc>
      </w:tr>
      <w:tr w:rsidR="00F70F9F" w:rsidRPr="009E0CE5" w14:paraId="7217FF93" w14:textId="77777777" w:rsidTr="00DA5BE1">
        <w:tc>
          <w:tcPr>
            <w:tcW w:w="4536" w:type="dxa"/>
            <w:tcBorders>
              <w:bottom w:val="single" w:sz="4" w:space="0" w:color="auto"/>
            </w:tcBorders>
            <w:vAlign w:val="center"/>
            <w:hideMark/>
          </w:tcPr>
          <w:p w14:paraId="6EC5D9E2" w14:textId="77777777" w:rsidR="00F70F9F" w:rsidRPr="00D665C4" w:rsidRDefault="00F70F9F" w:rsidP="00590EEB">
            <w:pPr>
              <w:jc w:val="center"/>
              <w:rPr>
                <w:sz w:val="22"/>
                <w:szCs w:val="22"/>
              </w:rPr>
            </w:pPr>
          </w:p>
        </w:tc>
        <w:tc>
          <w:tcPr>
            <w:tcW w:w="0" w:type="auto"/>
            <w:tcBorders>
              <w:bottom w:val="single" w:sz="4" w:space="0" w:color="auto"/>
            </w:tcBorders>
            <w:hideMark/>
          </w:tcPr>
          <w:p w14:paraId="37449841" w14:textId="77777777" w:rsidR="00F70F9F" w:rsidRPr="00D665C4" w:rsidRDefault="00F70F9F" w:rsidP="00590EEB">
            <w:pPr>
              <w:tabs>
                <w:tab w:val="decimal" w:pos="611"/>
              </w:tabs>
              <w:rPr>
                <w:sz w:val="22"/>
                <w:szCs w:val="22"/>
              </w:rPr>
            </w:pPr>
            <w:r w:rsidRPr="00D665C4">
              <w:rPr>
                <w:i/>
                <w:sz w:val="22"/>
                <w:szCs w:val="22"/>
              </w:rPr>
              <w:t>t</w:t>
            </w:r>
            <w:r w:rsidRPr="00D665C4">
              <w:rPr>
                <w:sz w:val="22"/>
                <w:szCs w:val="22"/>
              </w:rPr>
              <w:t xml:space="preserve"> = 69.169</w:t>
            </w:r>
          </w:p>
        </w:tc>
        <w:tc>
          <w:tcPr>
            <w:tcW w:w="0" w:type="auto"/>
            <w:tcBorders>
              <w:bottom w:val="single" w:sz="4" w:space="0" w:color="auto"/>
            </w:tcBorders>
            <w:hideMark/>
          </w:tcPr>
          <w:p w14:paraId="5D91D7D8" w14:textId="77777777" w:rsidR="00F70F9F" w:rsidRPr="00D665C4" w:rsidRDefault="00F70F9F" w:rsidP="00590EEB">
            <w:pPr>
              <w:tabs>
                <w:tab w:val="decimal" w:pos="530"/>
              </w:tabs>
              <w:rPr>
                <w:sz w:val="22"/>
                <w:szCs w:val="22"/>
              </w:rPr>
            </w:pPr>
          </w:p>
        </w:tc>
        <w:tc>
          <w:tcPr>
            <w:tcW w:w="0" w:type="auto"/>
            <w:tcBorders>
              <w:bottom w:val="single" w:sz="4" w:space="0" w:color="auto"/>
            </w:tcBorders>
            <w:hideMark/>
          </w:tcPr>
          <w:p w14:paraId="3F125854" w14:textId="77777777" w:rsidR="00F70F9F" w:rsidRPr="00D665C4" w:rsidRDefault="00F70F9F" w:rsidP="00590EEB">
            <w:pPr>
              <w:tabs>
                <w:tab w:val="decimal" w:pos="680"/>
              </w:tabs>
              <w:rPr>
                <w:sz w:val="22"/>
                <w:szCs w:val="22"/>
              </w:rPr>
            </w:pPr>
          </w:p>
        </w:tc>
        <w:tc>
          <w:tcPr>
            <w:tcW w:w="0" w:type="auto"/>
            <w:tcBorders>
              <w:bottom w:val="single" w:sz="4" w:space="0" w:color="auto"/>
            </w:tcBorders>
            <w:hideMark/>
          </w:tcPr>
          <w:p w14:paraId="3DD366B5" w14:textId="77777777" w:rsidR="00F70F9F" w:rsidRPr="00D665C4" w:rsidRDefault="00F70F9F" w:rsidP="00590EEB">
            <w:pPr>
              <w:tabs>
                <w:tab w:val="decimal" w:pos="657"/>
              </w:tabs>
              <w:rPr>
                <w:sz w:val="22"/>
                <w:szCs w:val="22"/>
              </w:rPr>
            </w:pPr>
          </w:p>
        </w:tc>
      </w:tr>
      <w:tr w:rsidR="00F70F9F" w:rsidRPr="00C37698" w14:paraId="7D43CCEE" w14:textId="77777777" w:rsidTr="00DA5BE1">
        <w:tc>
          <w:tcPr>
            <w:tcW w:w="4536" w:type="dxa"/>
            <w:tcBorders>
              <w:top w:val="single" w:sz="4" w:space="0" w:color="auto"/>
            </w:tcBorders>
            <w:vAlign w:val="center"/>
            <w:hideMark/>
          </w:tcPr>
          <w:p w14:paraId="1DB491BB" w14:textId="77777777" w:rsidR="00F70F9F" w:rsidRPr="00D665C4" w:rsidRDefault="00F70F9F" w:rsidP="00590EEB">
            <w:pPr>
              <w:rPr>
                <w:sz w:val="22"/>
                <w:szCs w:val="22"/>
              </w:rPr>
            </w:pPr>
            <w:r w:rsidRPr="00D665C4">
              <w:rPr>
                <w:i/>
                <w:sz w:val="22"/>
                <w:szCs w:val="22"/>
              </w:rPr>
              <w:t>r</w:t>
            </w:r>
            <w:r w:rsidRPr="00D665C4">
              <w:rPr>
                <w:sz w:val="22"/>
                <w:szCs w:val="22"/>
                <w:vertAlign w:val="superscript"/>
              </w:rPr>
              <w:t>2</w:t>
            </w:r>
          </w:p>
        </w:tc>
        <w:tc>
          <w:tcPr>
            <w:tcW w:w="0" w:type="auto"/>
            <w:tcBorders>
              <w:top w:val="single" w:sz="4" w:space="0" w:color="auto"/>
            </w:tcBorders>
            <w:hideMark/>
          </w:tcPr>
          <w:p w14:paraId="334778FE" w14:textId="77777777" w:rsidR="00F70F9F" w:rsidRPr="00D665C4" w:rsidRDefault="00F70F9F" w:rsidP="00590EEB">
            <w:pPr>
              <w:tabs>
                <w:tab w:val="decimal" w:pos="611"/>
              </w:tabs>
              <w:rPr>
                <w:sz w:val="22"/>
                <w:szCs w:val="22"/>
              </w:rPr>
            </w:pPr>
            <w:r w:rsidRPr="00D665C4">
              <w:rPr>
                <w:sz w:val="22"/>
                <w:szCs w:val="22"/>
              </w:rPr>
              <w:t>0.238</w:t>
            </w:r>
          </w:p>
        </w:tc>
        <w:tc>
          <w:tcPr>
            <w:tcW w:w="0" w:type="auto"/>
            <w:tcBorders>
              <w:top w:val="single" w:sz="4" w:space="0" w:color="auto"/>
            </w:tcBorders>
            <w:hideMark/>
          </w:tcPr>
          <w:p w14:paraId="57F97BBE" w14:textId="77777777" w:rsidR="00F70F9F" w:rsidRPr="00D665C4" w:rsidRDefault="00F70F9F" w:rsidP="00590EEB">
            <w:pPr>
              <w:tabs>
                <w:tab w:val="decimal" w:pos="615"/>
              </w:tabs>
              <w:rPr>
                <w:sz w:val="22"/>
                <w:szCs w:val="22"/>
              </w:rPr>
            </w:pPr>
            <w:r w:rsidRPr="00D665C4">
              <w:rPr>
                <w:sz w:val="22"/>
                <w:szCs w:val="22"/>
              </w:rPr>
              <w:t>0.041</w:t>
            </w:r>
          </w:p>
        </w:tc>
        <w:tc>
          <w:tcPr>
            <w:tcW w:w="0" w:type="auto"/>
            <w:tcBorders>
              <w:top w:val="single" w:sz="4" w:space="0" w:color="auto"/>
            </w:tcBorders>
            <w:hideMark/>
          </w:tcPr>
          <w:p w14:paraId="190D0F34" w14:textId="77777777" w:rsidR="00F70F9F" w:rsidRPr="00D665C4" w:rsidRDefault="00F70F9F" w:rsidP="00590EEB">
            <w:pPr>
              <w:tabs>
                <w:tab w:val="decimal" w:pos="680"/>
              </w:tabs>
              <w:rPr>
                <w:sz w:val="22"/>
                <w:szCs w:val="22"/>
              </w:rPr>
            </w:pPr>
            <w:r w:rsidRPr="00D665C4">
              <w:rPr>
                <w:sz w:val="22"/>
                <w:szCs w:val="22"/>
              </w:rPr>
              <w:t>0.085</w:t>
            </w:r>
          </w:p>
        </w:tc>
        <w:tc>
          <w:tcPr>
            <w:tcW w:w="0" w:type="auto"/>
            <w:tcBorders>
              <w:top w:val="single" w:sz="4" w:space="0" w:color="auto"/>
            </w:tcBorders>
            <w:hideMark/>
          </w:tcPr>
          <w:p w14:paraId="250CF5F0" w14:textId="77777777" w:rsidR="00F70F9F" w:rsidRPr="00D665C4" w:rsidRDefault="00F70F9F" w:rsidP="00590EEB">
            <w:pPr>
              <w:tabs>
                <w:tab w:val="decimal" w:pos="657"/>
              </w:tabs>
              <w:rPr>
                <w:sz w:val="22"/>
                <w:szCs w:val="22"/>
              </w:rPr>
            </w:pPr>
            <w:r w:rsidRPr="00D665C4">
              <w:rPr>
                <w:sz w:val="22"/>
                <w:szCs w:val="22"/>
              </w:rPr>
              <w:t>0.431</w:t>
            </w:r>
          </w:p>
        </w:tc>
      </w:tr>
      <w:tr w:rsidR="00F70F9F" w:rsidRPr="00C37698" w14:paraId="0F79DF2B" w14:textId="77777777" w:rsidTr="00DA5BE1">
        <w:tc>
          <w:tcPr>
            <w:tcW w:w="4536" w:type="dxa"/>
            <w:vAlign w:val="center"/>
            <w:hideMark/>
          </w:tcPr>
          <w:p w14:paraId="2D19B103" w14:textId="77777777" w:rsidR="00F70F9F" w:rsidRPr="00D665C4" w:rsidRDefault="00F70F9F" w:rsidP="00590EEB">
            <w:pPr>
              <w:rPr>
                <w:sz w:val="22"/>
                <w:szCs w:val="22"/>
              </w:rPr>
            </w:pPr>
            <w:r w:rsidRPr="00D665C4">
              <w:rPr>
                <w:sz w:val="22"/>
                <w:szCs w:val="22"/>
              </w:rPr>
              <w:t xml:space="preserve">Adjusted </w:t>
            </w:r>
            <w:r w:rsidRPr="00D665C4">
              <w:rPr>
                <w:i/>
                <w:sz w:val="22"/>
                <w:szCs w:val="22"/>
              </w:rPr>
              <w:t>r</w:t>
            </w:r>
            <w:r w:rsidRPr="00D665C4">
              <w:rPr>
                <w:sz w:val="22"/>
                <w:szCs w:val="22"/>
                <w:vertAlign w:val="superscript"/>
              </w:rPr>
              <w:t>2</w:t>
            </w:r>
          </w:p>
        </w:tc>
        <w:tc>
          <w:tcPr>
            <w:tcW w:w="0" w:type="auto"/>
            <w:hideMark/>
          </w:tcPr>
          <w:p w14:paraId="4DA87EF4" w14:textId="77777777" w:rsidR="00F70F9F" w:rsidRPr="00D665C4" w:rsidRDefault="00F70F9F" w:rsidP="00590EEB">
            <w:pPr>
              <w:tabs>
                <w:tab w:val="decimal" w:pos="611"/>
              </w:tabs>
              <w:rPr>
                <w:sz w:val="22"/>
                <w:szCs w:val="22"/>
              </w:rPr>
            </w:pPr>
            <w:r w:rsidRPr="00D665C4">
              <w:rPr>
                <w:sz w:val="22"/>
                <w:szCs w:val="22"/>
              </w:rPr>
              <w:t>0.238</w:t>
            </w:r>
          </w:p>
        </w:tc>
        <w:tc>
          <w:tcPr>
            <w:tcW w:w="0" w:type="auto"/>
            <w:hideMark/>
          </w:tcPr>
          <w:p w14:paraId="541B3FB0" w14:textId="77777777" w:rsidR="00F70F9F" w:rsidRPr="00D665C4" w:rsidRDefault="00F70F9F" w:rsidP="00590EEB">
            <w:pPr>
              <w:tabs>
                <w:tab w:val="decimal" w:pos="615"/>
              </w:tabs>
              <w:rPr>
                <w:sz w:val="22"/>
                <w:szCs w:val="22"/>
              </w:rPr>
            </w:pPr>
            <w:r w:rsidRPr="00D665C4">
              <w:rPr>
                <w:sz w:val="22"/>
                <w:szCs w:val="22"/>
              </w:rPr>
              <w:t>-0.016</w:t>
            </w:r>
          </w:p>
        </w:tc>
        <w:tc>
          <w:tcPr>
            <w:tcW w:w="0" w:type="auto"/>
            <w:hideMark/>
          </w:tcPr>
          <w:p w14:paraId="3467361A" w14:textId="77777777" w:rsidR="00F70F9F" w:rsidRPr="00D665C4" w:rsidRDefault="00F70F9F" w:rsidP="00590EEB">
            <w:pPr>
              <w:tabs>
                <w:tab w:val="decimal" w:pos="680"/>
              </w:tabs>
              <w:rPr>
                <w:sz w:val="22"/>
                <w:szCs w:val="22"/>
              </w:rPr>
            </w:pPr>
            <w:r w:rsidRPr="00D665C4">
              <w:rPr>
                <w:sz w:val="22"/>
                <w:szCs w:val="22"/>
              </w:rPr>
              <w:t>0.030</w:t>
            </w:r>
          </w:p>
        </w:tc>
        <w:tc>
          <w:tcPr>
            <w:tcW w:w="0" w:type="auto"/>
            <w:hideMark/>
          </w:tcPr>
          <w:p w14:paraId="76936440" w14:textId="77777777" w:rsidR="00F70F9F" w:rsidRPr="00D665C4" w:rsidRDefault="00F70F9F" w:rsidP="00590EEB">
            <w:pPr>
              <w:tabs>
                <w:tab w:val="decimal" w:pos="657"/>
              </w:tabs>
              <w:rPr>
                <w:sz w:val="22"/>
                <w:szCs w:val="22"/>
              </w:rPr>
            </w:pPr>
            <w:r w:rsidRPr="00D665C4">
              <w:rPr>
                <w:sz w:val="22"/>
                <w:szCs w:val="22"/>
              </w:rPr>
              <w:t>0.397</w:t>
            </w:r>
          </w:p>
        </w:tc>
      </w:tr>
      <w:tr w:rsidR="00F70F9F" w:rsidRPr="009E0CE5" w14:paraId="71A342AF" w14:textId="77777777" w:rsidTr="00DA5BE1">
        <w:tc>
          <w:tcPr>
            <w:tcW w:w="4536" w:type="dxa"/>
            <w:vAlign w:val="center"/>
            <w:hideMark/>
          </w:tcPr>
          <w:p w14:paraId="51732819" w14:textId="77777777" w:rsidR="00F70F9F" w:rsidRPr="00D665C4" w:rsidRDefault="00F70F9F" w:rsidP="00590EEB">
            <w:pPr>
              <w:rPr>
                <w:sz w:val="22"/>
                <w:szCs w:val="22"/>
              </w:rPr>
            </w:pPr>
            <w:r w:rsidRPr="00D665C4">
              <w:rPr>
                <w:sz w:val="22"/>
                <w:szCs w:val="22"/>
              </w:rPr>
              <w:t>Residual Std. Error</w:t>
            </w:r>
          </w:p>
        </w:tc>
        <w:tc>
          <w:tcPr>
            <w:tcW w:w="0" w:type="auto"/>
            <w:hideMark/>
          </w:tcPr>
          <w:p w14:paraId="49D618C1" w14:textId="77777777" w:rsidR="00F70F9F" w:rsidRPr="00D665C4" w:rsidRDefault="00F70F9F" w:rsidP="00590EEB">
            <w:pPr>
              <w:tabs>
                <w:tab w:val="decimal" w:pos="611"/>
              </w:tabs>
              <w:rPr>
                <w:sz w:val="22"/>
                <w:szCs w:val="22"/>
              </w:rPr>
            </w:pPr>
            <w:r w:rsidRPr="00D665C4">
              <w:rPr>
                <w:sz w:val="22"/>
                <w:szCs w:val="22"/>
              </w:rPr>
              <w:t>229.523</w:t>
            </w:r>
          </w:p>
          <w:p w14:paraId="35807D81" w14:textId="77777777" w:rsidR="00F70F9F" w:rsidRPr="00D665C4" w:rsidRDefault="00F70F9F" w:rsidP="00590EEB">
            <w:pPr>
              <w:tabs>
                <w:tab w:val="decimal" w:pos="611"/>
              </w:tabs>
              <w:rPr>
                <w:sz w:val="22"/>
                <w:szCs w:val="22"/>
              </w:rPr>
            </w:pPr>
            <w:r w:rsidRPr="00D665C4">
              <w:rPr>
                <w:sz w:val="22"/>
                <w:szCs w:val="22"/>
              </w:rPr>
              <w:t>(</w:t>
            </w:r>
            <w:r w:rsidRPr="00D665C4">
              <w:rPr>
                <w:i/>
                <w:sz w:val="22"/>
                <w:szCs w:val="22"/>
              </w:rPr>
              <w:t>df</w:t>
            </w:r>
            <w:r w:rsidRPr="00D665C4">
              <w:rPr>
                <w:sz w:val="22"/>
                <w:szCs w:val="22"/>
              </w:rPr>
              <w:t xml:space="preserve"> = 5539)</w:t>
            </w:r>
          </w:p>
        </w:tc>
        <w:tc>
          <w:tcPr>
            <w:tcW w:w="0" w:type="auto"/>
            <w:hideMark/>
          </w:tcPr>
          <w:p w14:paraId="1D5B8C17" w14:textId="77777777" w:rsidR="00F70F9F" w:rsidRPr="00D665C4" w:rsidRDefault="00F70F9F" w:rsidP="00590EEB">
            <w:pPr>
              <w:tabs>
                <w:tab w:val="decimal" w:pos="615"/>
              </w:tabs>
              <w:rPr>
                <w:sz w:val="22"/>
                <w:szCs w:val="22"/>
              </w:rPr>
            </w:pPr>
          </w:p>
        </w:tc>
        <w:tc>
          <w:tcPr>
            <w:tcW w:w="0" w:type="auto"/>
            <w:hideMark/>
          </w:tcPr>
          <w:p w14:paraId="5C1A1A1B" w14:textId="77777777" w:rsidR="00F70F9F" w:rsidRPr="00D665C4" w:rsidRDefault="00F70F9F" w:rsidP="00590EEB">
            <w:pPr>
              <w:tabs>
                <w:tab w:val="decimal" w:pos="680"/>
              </w:tabs>
              <w:rPr>
                <w:sz w:val="22"/>
                <w:szCs w:val="22"/>
              </w:rPr>
            </w:pPr>
          </w:p>
        </w:tc>
        <w:tc>
          <w:tcPr>
            <w:tcW w:w="0" w:type="auto"/>
            <w:hideMark/>
          </w:tcPr>
          <w:p w14:paraId="70687026" w14:textId="77777777" w:rsidR="00F70F9F" w:rsidRPr="00D665C4" w:rsidRDefault="00F70F9F" w:rsidP="00590EEB">
            <w:pPr>
              <w:tabs>
                <w:tab w:val="decimal" w:pos="657"/>
              </w:tabs>
              <w:rPr>
                <w:sz w:val="22"/>
                <w:szCs w:val="22"/>
              </w:rPr>
            </w:pPr>
          </w:p>
        </w:tc>
      </w:tr>
      <w:tr w:rsidR="00F70F9F" w:rsidRPr="00C37698" w14:paraId="6B8C1190" w14:textId="77777777" w:rsidTr="00DA5BE1">
        <w:tc>
          <w:tcPr>
            <w:tcW w:w="4536" w:type="dxa"/>
            <w:vAlign w:val="center"/>
            <w:hideMark/>
          </w:tcPr>
          <w:p w14:paraId="1F422E89" w14:textId="77777777" w:rsidR="00F70F9F" w:rsidRPr="00D665C4" w:rsidRDefault="00F70F9F" w:rsidP="00590EEB">
            <w:pPr>
              <w:rPr>
                <w:sz w:val="22"/>
                <w:szCs w:val="22"/>
              </w:rPr>
            </w:pPr>
            <w:r w:rsidRPr="00D665C4">
              <w:rPr>
                <w:i/>
                <w:sz w:val="22"/>
                <w:szCs w:val="22"/>
              </w:rPr>
              <w:t>F</w:t>
            </w:r>
            <w:r w:rsidRPr="00D665C4">
              <w:rPr>
                <w:sz w:val="22"/>
                <w:szCs w:val="22"/>
              </w:rPr>
              <w:t xml:space="preserve"> Statistic</w:t>
            </w:r>
          </w:p>
        </w:tc>
        <w:tc>
          <w:tcPr>
            <w:tcW w:w="0" w:type="auto"/>
            <w:hideMark/>
          </w:tcPr>
          <w:p w14:paraId="48FFF418" w14:textId="77777777" w:rsidR="00F70F9F" w:rsidRPr="00D665C4" w:rsidRDefault="00F70F9F" w:rsidP="00590EEB">
            <w:pPr>
              <w:tabs>
                <w:tab w:val="decimal" w:pos="611"/>
              </w:tabs>
              <w:rPr>
                <w:sz w:val="22"/>
                <w:szCs w:val="22"/>
                <w:vertAlign w:val="superscript"/>
              </w:rPr>
            </w:pPr>
            <w:r w:rsidRPr="00D665C4">
              <w:rPr>
                <w:sz w:val="22"/>
                <w:szCs w:val="22"/>
              </w:rPr>
              <w:t>1,730.138</w:t>
            </w:r>
            <w:r w:rsidRPr="00D665C4">
              <w:rPr>
                <w:sz w:val="22"/>
                <w:szCs w:val="22"/>
                <w:vertAlign w:val="superscript"/>
              </w:rPr>
              <w:t>***</w:t>
            </w:r>
          </w:p>
          <w:p w14:paraId="1E440AA6" w14:textId="77777777" w:rsidR="00F70F9F" w:rsidRPr="00D665C4" w:rsidRDefault="00F70F9F" w:rsidP="00590EEB">
            <w:pPr>
              <w:tabs>
                <w:tab w:val="decimal" w:pos="611"/>
              </w:tabs>
              <w:rPr>
                <w:sz w:val="22"/>
                <w:szCs w:val="22"/>
              </w:rPr>
            </w:pPr>
            <w:r w:rsidRPr="00D665C4">
              <w:rPr>
                <w:sz w:val="22"/>
                <w:szCs w:val="22"/>
              </w:rPr>
              <w:t>(</w:t>
            </w:r>
            <w:r w:rsidRPr="00D665C4">
              <w:rPr>
                <w:i/>
                <w:sz w:val="22"/>
                <w:szCs w:val="22"/>
              </w:rPr>
              <w:t>df</w:t>
            </w:r>
            <w:r w:rsidRPr="00D665C4">
              <w:rPr>
                <w:sz w:val="22"/>
                <w:szCs w:val="22"/>
              </w:rPr>
              <w:t xml:space="preserve"> = 1; 5539)</w:t>
            </w:r>
          </w:p>
        </w:tc>
        <w:tc>
          <w:tcPr>
            <w:tcW w:w="0" w:type="auto"/>
            <w:hideMark/>
          </w:tcPr>
          <w:p w14:paraId="3359322F" w14:textId="77777777" w:rsidR="00F70F9F" w:rsidRPr="00D665C4" w:rsidRDefault="00F70F9F" w:rsidP="00590EEB">
            <w:pPr>
              <w:tabs>
                <w:tab w:val="decimal" w:pos="615"/>
              </w:tabs>
              <w:rPr>
                <w:sz w:val="22"/>
                <w:szCs w:val="22"/>
                <w:vertAlign w:val="superscript"/>
              </w:rPr>
            </w:pPr>
            <w:r w:rsidRPr="00D665C4">
              <w:rPr>
                <w:sz w:val="22"/>
                <w:szCs w:val="22"/>
              </w:rPr>
              <w:t>221.910</w:t>
            </w:r>
            <w:r w:rsidRPr="00D665C4">
              <w:rPr>
                <w:sz w:val="22"/>
                <w:szCs w:val="22"/>
                <w:vertAlign w:val="superscript"/>
              </w:rPr>
              <w:t>***</w:t>
            </w:r>
          </w:p>
          <w:p w14:paraId="7FE71188" w14:textId="77777777" w:rsidR="00F70F9F" w:rsidRPr="00D665C4" w:rsidRDefault="00F70F9F" w:rsidP="00590EEB">
            <w:pPr>
              <w:tabs>
                <w:tab w:val="decimal" w:pos="615"/>
              </w:tabs>
              <w:rPr>
                <w:sz w:val="22"/>
                <w:szCs w:val="22"/>
              </w:rPr>
            </w:pPr>
            <w:r w:rsidRPr="00D665C4">
              <w:rPr>
                <w:sz w:val="22"/>
                <w:szCs w:val="22"/>
              </w:rPr>
              <w:t>(</w:t>
            </w:r>
            <w:r w:rsidRPr="00D665C4">
              <w:rPr>
                <w:i/>
                <w:sz w:val="22"/>
                <w:szCs w:val="22"/>
              </w:rPr>
              <w:t>df</w:t>
            </w:r>
            <w:r w:rsidRPr="00D665C4">
              <w:rPr>
                <w:sz w:val="22"/>
                <w:szCs w:val="22"/>
              </w:rPr>
              <w:t xml:space="preserve"> = 1; 5231)</w:t>
            </w:r>
          </w:p>
        </w:tc>
        <w:tc>
          <w:tcPr>
            <w:tcW w:w="0" w:type="auto"/>
            <w:hideMark/>
          </w:tcPr>
          <w:p w14:paraId="5E989427" w14:textId="77777777" w:rsidR="00F70F9F" w:rsidRPr="00D665C4" w:rsidRDefault="00F70F9F" w:rsidP="00590EEB">
            <w:pPr>
              <w:tabs>
                <w:tab w:val="decimal" w:pos="680"/>
              </w:tabs>
              <w:rPr>
                <w:sz w:val="22"/>
                <w:szCs w:val="22"/>
                <w:vertAlign w:val="superscript"/>
              </w:rPr>
            </w:pPr>
            <w:r w:rsidRPr="00D665C4">
              <w:rPr>
                <w:sz w:val="22"/>
                <w:szCs w:val="22"/>
              </w:rPr>
              <w:t>69.730</w:t>
            </w:r>
            <w:r w:rsidRPr="00D665C4">
              <w:rPr>
                <w:sz w:val="22"/>
                <w:szCs w:val="22"/>
                <w:vertAlign w:val="superscript"/>
              </w:rPr>
              <w:t>***</w:t>
            </w:r>
          </w:p>
          <w:p w14:paraId="1E787EDA" w14:textId="77777777" w:rsidR="00F70F9F" w:rsidRPr="00D665C4" w:rsidRDefault="00F70F9F" w:rsidP="00590EEB">
            <w:pPr>
              <w:tabs>
                <w:tab w:val="decimal" w:pos="680"/>
              </w:tabs>
              <w:rPr>
                <w:sz w:val="22"/>
                <w:szCs w:val="22"/>
              </w:rPr>
            </w:pPr>
            <w:r w:rsidRPr="00D665C4">
              <w:rPr>
                <w:sz w:val="22"/>
                <w:szCs w:val="22"/>
              </w:rPr>
              <w:t>(</w:t>
            </w:r>
            <w:r w:rsidRPr="00D665C4">
              <w:rPr>
                <w:i/>
                <w:sz w:val="22"/>
                <w:szCs w:val="22"/>
              </w:rPr>
              <w:t>df</w:t>
            </w:r>
            <w:r w:rsidRPr="00D665C4">
              <w:rPr>
                <w:sz w:val="22"/>
                <w:szCs w:val="22"/>
              </w:rPr>
              <w:t xml:space="preserve"> = 7; 5225)</w:t>
            </w:r>
          </w:p>
        </w:tc>
        <w:tc>
          <w:tcPr>
            <w:tcW w:w="0" w:type="auto"/>
            <w:hideMark/>
          </w:tcPr>
          <w:p w14:paraId="0FA72D24" w14:textId="77777777" w:rsidR="00F70F9F" w:rsidRPr="00D665C4" w:rsidRDefault="00F70F9F" w:rsidP="00590EEB">
            <w:pPr>
              <w:tabs>
                <w:tab w:val="decimal" w:pos="657"/>
              </w:tabs>
              <w:rPr>
                <w:sz w:val="22"/>
                <w:szCs w:val="22"/>
                <w:vertAlign w:val="superscript"/>
              </w:rPr>
            </w:pPr>
            <w:r w:rsidRPr="00D665C4">
              <w:rPr>
                <w:sz w:val="22"/>
                <w:szCs w:val="22"/>
              </w:rPr>
              <w:t>495.393</w:t>
            </w:r>
            <w:r w:rsidRPr="00D665C4">
              <w:rPr>
                <w:sz w:val="22"/>
                <w:szCs w:val="22"/>
                <w:vertAlign w:val="superscript"/>
              </w:rPr>
              <w:t>***</w:t>
            </w:r>
          </w:p>
          <w:p w14:paraId="1B7B7D8C" w14:textId="77777777" w:rsidR="00F70F9F" w:rsidRPr="00D665C4" w:rsidRDefault="00F70F9F" w:rsidP="00590EEB">
            <w:pPr>
              <w:tabs>
                <w:tab w:val="decimal" w:pos="657"/>
              </w:tabs>
              <w:rPr>
                <w:sz w:val="22"/>
                <w:szCs w:val="22"/>
              </w:rPr>
            </w:pPr>
            <w:r w:rsidRPr="00D665C4">
              <w:rPr>
                <w:sz w:val="22"/>
                <w:szCs w:val="22"/>
              </w:rPr>
              <w:t>(</w:t>
            </w:r>
            <w:r w:rsidRPr="00D665C4">
              <w:rPr>
                <w:i/>
                <w:sz w:val="22"/>
                <w:szCs w:val="22"/>
              </w:rPr>
              <w:t>df</w:t>
            </w:r>
            <w:r w:rsidRPr="00D665C4">
              <w:rPr>
                <w:sz w:val="22"/>
                <w:szCs w:val="22"/>
              </w:rPr>
              <w:t xml:space="preserve"> = 8; 5224)</w:t>
            </w:r>
          </w:p>
        </w:tc>
      </w:tr>
      <w:tr w:rsidR="00F70F9F" w:rsidRPr="009E0CE5" w14:paraId="200983E5" w14:textId="77777777" w:rsidTr="00DA5BE1">
        <w:tc>
          <w:tcPr>
            <w:tcW w:w="10979" w:type="dxa"/>
            <w:gridSpan w:val="5"/>
            <w:tcBorders>
              <w:bottom w:val="single" w:sz="6" w:space="0" w:color="000000"/>
            </w:tcBorders>
            <w:vAlign w:val="center"/>
            <w:hideMark/>
          </w:tcPr>
          <w:p w14:paraId="778AB9DE" w14:textId="77777777" w:rsidR="00F70F9F" w:rsidRPr="00D665C4" w:rsidRDefault="00F70F9F" w:rsidP="00590EEB">
            <w:pPr>
              <w:jc w:val="center"/>
              <w:rPr>
                <w:sz w:val="22"/>
                <w:szCs w:val="22"/>
              </w:rPr>
            </w:pPr>
          </w:p>
        </w:tc>
      </w:tr>
      <w:tr w:rsidR="00F70F9F" w:rsidRPr="00DA5BE1" w14:paraId="13F1B8A9" w14:textId="77777777" w:rsidTr="00DA5BE1">
        <w:tc>
          <w:tcPr>
            <w:tcW w:w="10979" w:type="dxa"/>
            <w:gridSpan w:val="5"/>
            <w:hideMark/>
          </w:tcPr>
          <w:p w14:paraId="2815A09D" w14:textId="77777777" w:rsidR="00F70F9F" w:rsidRPr="00B05349" w:rsidRDefault="00F70F9F" w:rsidP="00590EEB">
            <w:pPr>
              <w:rPr>
                <w:sz w:val="20"/>
                <w:szCs w:val="20"/>
              </w:rPr>
            </w:pPr>
            <w:r w:rsidRPr="00B05349">
              <w:rPr>
                <w:sz w:val="20"/>
                <w:szCs w:val="20"/>
              </w:rPr>
              <w:t>Notes:</w:t>
            </w:r>
          </w:p>
          <w:p w14:paraId="60BF7841" w14:textId="77777777" w:rsidR="00F70F9F" w:rsidRPr="00B05349" w:rsidRDefault="00F70F9F" w:rsidP="00590EEB">
            <w:pPr>
              <w:rPr>
                <w:sz w:val="20"/>
                <w:szCs w:val="20"/>
              </w:rPr>
            </w:pPr>
            <w:r w:rsidRPr="00B05349">
              <w:rPr>
                <w:sz w:val="20"/>
                <w:szCs w:val="20"/>
                <w:vertAlign w:val="superscript"/>
              </w:rPr>
              <w:lastRenderedPageBreak/>
              <w:t>a</w:t>
            </w:r>
            <w:r w:rsidRPr="00B05349">
              <w:rPr>
                <w:sz w:val="20"/>
                <w:szCs w:val="20"/>
              </w:rPr>
              <w:t xml:space="preserve"> Model 1 is an ordinary least squares regression model which does not account for correlations between municipalities or between years.  </w:t>
            </w:r>
          </w:p>
          <w:p w14:paraId="2C7551EC" w14:textId="77777777" w:rsidR="00F70F9F" w:rsidRPr="00B05349" w:rsidRDefault="00F70F9F" w:rsidP="00590EEB">
            <w:pPr>
              <w:rPr>
                <w:sz w:val="20"/>
                <w:szCs w:val="20"/>
              </w:rPr>
            </w:pPr>
            <w:r w:rsidRPr="00B05349">
              <w:rPr>
                <w:sz w:val="20"/>
                <w:szCs w:val="20"/>
                <w:lang w:val="en-US"/>
              </w:rPr>
              <w:t>b Models 2-4 are panel r</w:t>
            </w:r>
            <w:r w:rsidRPr="00B05349">
              <w:rPr>
                <w:sz w:val="20"/>
                <w:szCs w:val="20"/>
              </w:rPr>
              <w:t>egression models which have two-way fixed effects accounting for correlations between both municipalities and years and double cluster-robust standard errors. Model 2 includes only the fixed municipality and year effects. Model 3 adds covariates whose measurement occurred across the entire period of observation, although missing data was possible. Model 4 adds a lagged dependent variable which is a moving average of violent crimes per 100,000 in 3 years previous to the outcome measurement year.</w:t>
            </w:r>
          </w:p>
          <w:p w14:paraId="2BD48B53" w14:textId="77777777" w:rsidR="00F70F9F" w:rsidRPr="00D665C4" w:rsidRDefault="00F70F9F" w:rsidP="00590EEB">
            <w:pPr>
              <w:rPr>
                <w:sz w:val="22"/>
                <w:szCs w:val="22"/>
                <w:lang w:val="en-US"/>
              </w:rPr>
            </w:pPr>
            <w:r w:rsidRPr="00B05349">
              <w:rPr>
                <w:sz w:val="20"/>
                <w:szCs w:val="20"/>
                <w:vertAlign w:val="superscript"/>
                <w:lang w:val="en-US"/>
              </w:rPr>
              <w:t>*</w:t>
            </w:r>
            <w:r w:rsidRPr="00B05349">
              <w:rPr>
                <w:i/>
                <w:sz w:val="20"/>
                <w:szCs w:val="20"/>
                <w:lang w:val="en-US"/>
              </w:rPr>
              <w:t>p</w:t>
            </w:r>
            <w:r w:rsidRPr="00B05349">
              <w:rPr>
                <w:sz w:val="20"/>
                <w:szCs w:val="20"/>
                <w:lang w:val="en-US"/>
              </w:rPr>
              <w:t>&lt;0.1; </w:t>
            </w:r>
            <w:r w:rsidRPr="00B05349">
              <w:rPr>
                <w:sz w:val="20"/>
                <w:szCs w:val="20"/>
                <w:vertAlign w:val="superscript"/>
                <w:lang w:val="en-US"/>
              </w:rPr>
              <w:t>**</w:t>
            </w:r>
            <w:r w:rsidRPr="00B05349">
              <w:rPr>
                <w:i/>
                <w:sz w:val="20"/>
                <w:szCs w:val="20"/>
                <w:lang w:val="en-US"/>
              </w:rPr>
              <w:t>p</w:t>
            </w:r>
            <w:r w:rsidRPr="00B05349">
              <w:rPr>
                <w:sz w:val="20"/>
                <w:szCs w:val="20"/>
                <w:lang w:val="en-US"/>
              </w:rPr>
              <w:t>&lt;0.05; </w:t>
            </w:r>
            <w:r w:rsidRPr="00B05349">
              <w:rPr>
                <w:sz w:val="20"/>
                <w:szCs w:val="20"/>
                <w:vertAlign w:val="superscript"/>
                <w:lang w:val="en-US"/>
              </w:rPr>
              <w:t>***</w:t>
            </w:r>
            <w:r w:rsidRPr="00B05349">
              <w:rPr>
                <w:i/>
                <w:sz w:val="20"/>
                <w:szCs w:val="20"/>
                <w:lang w:val="en-US"/>
              </w:rPr>
              <w:t>p</w:t>
            </w:r>
            <w:r w:rsidRPr="00B05349">
              <w:rPr>
                <w:sz w:val="20"/>
                <w:szCs w:val="20"/>
                <w:lang w:val="en-US"/>
              </w:rPr>
              <w:t>&lt;0.01</w:t>
            </w:r>
          </w:p>
        </w:tc>
      </w:tr>
    </w:tbl>
    <w:p w14:paraId="7C68B130" w14:textId="77777777" w:rsidR="00B05349" w:rsidRDefault="00B05349">
      <w:pPr>
        <w:rPr>
          <w:sz w:val="20"/>
          <w:szCs w:val="20"/>
          <w:lang w:val="en-US"/>
        </w:rPr>
      </w:pPr>
      <w:r>
        <w:rPr>
          <w:sz w:val="20"/>
          <w:szCs w:val="20"/>
          <w:lang w:val="en-US"/>
        </w:rPr>
        <w:lastRenderedPageBreak/>
        <w:br w:type="page"/>
      </w:r>
    </w:p>
    <w:p w14:paraId="5BABDE06" w14:textId="77777777" w:rsidR="00F70F9F" w:rsidRPr="00DA5BE1" w:rsidRDefault="00F70F9F" w:rsidP="00F70F9F">
      <w:pPr>
        <w:rPr>
          <w:sz w:val="20"/>
          <w:szCs w:val="20"/>
          <w:lang w:val="en-US"/>
        </w:rPr>
      </w:pPr>
    </w:p>
    <w:tbl>
      <w:tblPr>
        <w:tblW w:w="7800" w:type="dxa"/>
        <w:tblLook w:val="04A0" w:firstRow="1" w:lastRow="0" w:firstColumn="1" w:lastColumn="0" w:noHBand="0" w:noVBand="1"/>
      </w:tblPr>
      <w:tblGrid>
        <w:gridCol w:w="5980"/>
        <w:gridCol w:w="1820"/>
      </w:tblGrid>
      <w:tr w:rsidR="000F450E" w:rsidRPr="000F450E" w14:paraId="4374B80B" w14:textId="77777777" w:rsidTr="000F450E">
        <w:trPr>
          <w:trHeight w:val="300"/>
        </w:trPr>
        <w:tc>
          <w:tcPr>
            <w:tcW w:w="7800" w:type="dxa"/>
            <w:gridSpan w:val="2"/>
            <w:tcBorders>
              <w:top w:val="nil"/>
              <w:left w:val="nil"/>
              <w:bottom w:val="single" w:sz="4" w:space="0" w:color="ACDEE6"/>
              <w:right w:val="nil"/>
            </w:tcBorders>
            <w:noWrap/>
            <w:vAlign w:val="bottom"/>
            <w:hideMark/>
          </w:tcPr>
          <w:p w14:paraId="07E05049" w14:textId="6C67FD4D" w:rsidR="000F450E" w:rsidRPr="000F450E" w:rsidRDefault="000F450E" w:rsidP="0007494D">
            <w:pPr>
              <w:pStyle w:val="Heading1"/>
            </w:pPr>
            <w:bookmarkStart w:id="4" w:name="_Toc178537412"/>
            <w:r w:rsidRPr="000F450E">
              <w:t>Table S</w:t>
            </w:r>
            <w:r w:rsidR="00D37D3D">
              <w:t>4</w:t>
            </w:r>
            <w:r w:rsidRPr="000F450E">
              <w:t>. Frequency of municipality classification based on the Swedish Association of Local Authorities and Regions (Sveriges Kommuner och Landsting, 2016), by high-/low-crime-increase municipality type.</w:t>
            </w:r>
            <w:bookmarkEnd w:id="4"/>
          </w:p>
        </w:tc>
      </w:tr>
      <w:tr w:rsidR="000F450E" w:rsidRPr="000F450E" w14:paraId="745728C0" w14:textId="77777777" w:rsidTr="000F450E">
        <w:trPr>
          <w:trHeight w:val="300"/>
        </w:trPr>
        <w:tc>
          <w:tcPr>
            <w:tcW w:w="5980" w:type="dxa"/>
            <w:tcBorders>
              <w:top w:val="single" w:sz="4" w:space="0" w:color="002F5F"/>
              <w:left w:val="nil"/>
              <w:bottom w:val="single" w:sz="4" w:space="0" w:color="002F5F"/>
              <w:right w:val="nil"/>
            </w:tcBorders>
            <w:noWrap/>
            <w:vAlign w:val="bottom"/>
            <w:hideMark/>
          </w:tcPr>
          <w:p w14:paraId="6FC54853" w14:textId="77777777" w:rsidR="000F450E" w:rsidRPr="000F450E" w:rsidRDefault="000F450E" w:rsidP="000F450E">
            <w:pPr>
              <w:rPr>
                <w:b/>
                <w:bCs/>
                <w:color w:val="000000"/>
                <w:sz w:val="22"/>
                <w:szCs w:val="22"/>
                <w:lang w:val="en-US"/>
              </w:rPr>
            </w:pPr>
            <w:r w:rsidRPr="000F450E">
              <w:rPr>
                <w:b/>
                <w:bCs/>
                <w:color w:val="000000"/>
                <w:sz w:val="22"/>
                <w:szCs w:val="22"/>
                <w:lang w:val="en-US"/>
              </w:rPr>
              <w:t>Major municipality grouping</w:t>
            </w:r>
          </w:p>
          <w:p w14:paraId="7E74792E" w14:textId="77777777" w:rsidR="000F450E" w:rsidRPr="000F450E" w:rsidRDefault="000F450E" w:rsidP="000F450E">
            <w:pPr>
              <w:ind w:firstLine="604"/>
              <w:rPr>
                <w:b/>
                <w:bCs/>
                <w:color w:val="000000"/>
                <w:sz w:val="22"/>
                <w:szCs w:val="22"/>
                <w:lang w:val="en-US"/>
              </w:rPr>
            </w:pPr>
            <w:r w:rsidRPr="000F450E">
              <w:rPr>
                <w:b/>
                <w:bCs/>
                <w:color w:val="000000"/>
                <w:sz w:val="22"/>
                <w:szCs w:val="22"/>
                <w:lang w:val="en-US"/>
              </w:rPr>
              <w:t>Minor municipality grouping</w:t>
            </w:r>
          </w:p>
        </w:tc>
        <w:tc>
          <w:tcPr>
            <w:tcW w:w="1820" w:type="dxa"/>
            <w:tcBorders>
              <w:top w:val="single" w:sz="4" w:space="0" w:color="002F5F"/>
              <w:left w:val="nil"/>
              <w:bottom w:val="single" w:sz="4" w:space="0" w:color="002F5F"/>
              <w:right w:val="nil"/>
            </w:tcBorders>
            <w:noWrap/>
            <w:vAlign w:val="bottom"/>
            <w:hideMark/>
          </w:tcPr>
          <w:p w14:paraId="5559E29B" w14:textId="77777777" w:rsidR="000F450E" w:rsidRPr="000F450E" w:rsidRDefault="000F450E" w:rsidP="000F450E">
            <w:pPr>
              <w:rPr>
                <w:b/>
                <w:bCs/>
                <w:color w:val="000000"/>
                <w:sz w:val="22"/>
                <w:szCs w:val="22"/>
                <w:lang w:val="en-US"/>
              </w:rPr>
            </w:pPr>
            <w:r w:rsidRPr="000F450E">
              <w:rPr>
                <w:b/>
                <w:bCs/>
                <w:color w:val="000000"/>
                <w:sz w:val="22"/>
                <w:szCs w:val="22"/>
                <w:lang w:val="en-US"/>
              </w:rPr>
              <w:t xml:space="preserve"> Number of municipalities</w:t>
            </w:r>
          </w:p>
        </w:tc>
      </w:tr>
      <w:tr w:rsidR="000F450E" w:rsidRPr="000F450E" w14:paraId="1BD0037D" w14:textId="77777777" w:rsidTr="000F450E">
        <w:trPr>
          <w:trHeight w:val="300"/>
        </w:trPr>
        <w:tc>
          <w:tcPr>
            <w:tcW w:w="5980" w:type="dxa"/>
            <w:tcBorders>
              <w:top w:val="single" w:sz="4" w:space="0" w:color="002F5F"/>
              <w:left w:val="nil"/>
              <w:bottom w:val="single" w:sz="4" w:space="0" w:color="002F5F"/>
              <w:right w:val="nil"/>
            </w:tcBorders>
            <w:noWrap/>
            <w:vAlign w:val="bottom"/>
            <w:hideMark/>
          </w:tcPr>
          <w:p w14:paraId="4EC342CA" w14:textId="77777777" w:rsidR="000F450E" w:rsidRPr="000F450E" w:rsidRDefault="000F450E" w:rsidP="000F450E">
            <w:pPr>
              <w:rPr>
                <w:bCs/>
                <w:color w:val="000000"/>
                <w:sz w:val="22"/>
                <w:szCs w:val="22"/>
                <w:lang w:val="en-US"/>
              </w:rPr>
            </w:pPr>
            <w:r w:rsidRPr="000F450E">
              <w:rPr>
                <w:bCs/>
                <w:color w:val="000000"/>
                <w:sz w:val="22"/>
                <w:szCs w:val="22"/>
                <w:lang w:val="en-US"/>
              </w:rPr>
              <w:t>A – Big cities and municipalities close to big cities</w:t>
            </w:r>
          </w:p>
        </w:tc>
        <w:tc>
          <w:tcPr>
            <w:tcW w:w="1820" w:type="dxa"/>
            <w:tcBorders>
              <w:top w:val="single" w:sz="4" w:space="0" w:color="002F5F"/>
              <w:left w:val="nil"/>
              <w:bottom w:val="single" w:sz="4" w:space="0" w:color="002F5F"/>
              <w:right w:val="nil"/>
            </w:tcBorders>
            <w:noWrap/>
            <w:vAlign w:val="bottom"/>
            <w:hideMark/>
          </w:tcPr>
          <w:p w14:paraId="33E60EBC" w14:textId="77777777" w:rsidR="000F450E" w:rsidRPr="000F450E" w:rsidRDefault="000F450E" w:rsidP="000F450E">
            <w:pPr>
              <w:spacing w:after="260" w:line="260" w:lineRule="atLeast"/>
              <w:rPr>
                <w:bCs/>
                <w:color w:val="000000"/>
                <w:sz w:val="22"/>
                <w:szCs w:val="22"/>
                <w:lang w:val="en-US"/>
              </w:rPr>
            </w:pPr>
          </w:p>
        </w:tc>
      </w:tr>
      <w:tr w:rsidR="000F450E" w:rsidRPr="000F450E" w14:paraId="0EFF0D94" w14:textId="77777777" w:rsidTr="000F450E">
        <w:trPr>
          <w:trHeight w:val="300"/>
        </w:trPr>
        <w:tc>
          <w:tcPr>
            <w:tcW w:w="5980" w:type="dxa"/>
            <w:tcBorders>
              <w:top w:val="single" w:sz="4" w:space="0" w:color="002F5F"/>
              <w:left w:val="nil"/>
              <w:bottom w:val="nil"/>
              <w:right w:val="nil"/>
            </w:tcBorders>
            <w:noWrap/>
            <w:vAlign w:val="bottom"/>
            <w:hideMark/>
          </w:tcPr>
          <w:p w14:paraId="162286F0" w14:textId="77777777" w:rsidR="000F450E" w:rsidRPr="000F450E" w:rsidRDefault="000F450E" w:rsidP="000F450E">
            <w:pPr>
              <w:ind w:firstLineChars="100" w:firstLine="220"/>
              <w:rPr>
                <w:bCs/>
                <w:i/>
                <w:color w:val="000000"/>
                <w:sz w:val="22"/>
                <w:szCs w:val="22"/>
                <w:lang w:val="en-US"/>
              </w:rPr>
            </w:pPr>
            <w:r w:rsidRPr="000F450E">
              <w:rPr>
                <w:bCs/>
                <w:i/>
                <w:color w:val="000000"/>
                <w:sz w:val="22"/>
                <w:szCs w:val="22"/>
                <w:lang w:val="en-US"/>
              </w:rPr>
              <w:t>Low-crime-increase</w:t>
            </w:r>
          </w:p>
        </w:tc>
        <w:tc>
          <w:tcPr>
            <w:tcW w:w="1820" w:type="dxa"/>
            <w:tcBorders>
              <w:top w:val="single" w:sz="4" w:space="0" w:color="002F5F"/>
              <w:left w:val="nil"/>
              <w:bottom w:val="nil"/>
              <w:right w:val="nil"/>
            </w:tcBorders>
            <w:noWrap/>
            <w:vAlign w:val="bottom"/>
            <w:hideMark/>
          </w:tcPr>
          <w:p w14:paraId="459F6553" w14:textId="67EEA738" w:rsidR="000F450E" w:rsidRPr="000F450E" w:rsidRDefault="006235C0" w:rsidP="000F450E">
            <w:pPr>
              <w:jc w:val="right"/>
              <w:rPr>
                <w:b/>
                <w:bCs/>
                <w:color w:val="000000"/>
                <w:sz w:val="22"/>
                <w:szCs w:val="22"/>
                <w:lang w:val="en-US"/>
              </w:rPr>
            </w:pPr>
            <w:r>
              <w:rPr>
                <w:b/>
                <w:bCs/>
                <w:color w:val="000000"/>
                <w:sz w:val="22"/>
                <w:szCs w:val="22"/>
                <w:lang w:val="en-US"/>
              </w:rPr>
              <w:t>10</w:t>
            </w:r>
          </w:p>
        </w:tc>
      </w:tr>
      <w:tr w:rsidR="006235C0" w:rsidRPr="000F450E" w14:paraId="61D8CFEE" w14:textId="77777777" w:rsidTr="000F450E">
        <w:trPr>
          <w:trHeight w:val="300"/>
        </w:trPr>
        <w:tc>
          <w:tcPr>
            <w:tcW w:w="5980" w:type="dxa"/>
            <w:noWrap/>
            <w:vAlign w:val="bottom"/>
          </w:tcPr>
          <w:p w14:paraId="5445D755" w14:textId="67321D6A" w:rsidR="006235C0" w:rsidRPr="000F450E" w:rsidRDefault="006235C0" w:rsidP="000F450E">
            <w:pPr>
              <w:ind w:firstLineChars="274" w:firstLine="603"/>
              <w:rPr>
                <w:color w:val="000000"/>
                <w:sz w:val="22"/>
                <w:szCs w:val="22"/>
                <w:lang w:val="en-US"/>
              </w:rPr>
            </w:pPr>
            <w:r>
              <w:rPr>
                <w:color w:val="000000"/>
                <w:sz w:val="22"/>
                <w:szCs w:val="22"/>
                <w:lang w:val="en-US"/>
              </w:rPr>
              <w:t>Big city</w:t>
            </w:r>
          </w:p>
        </w:tc>
        <w:tc>
          <w:tcPr>
            <w:tcW w:w="1820" w:type="dxa"/>
            <w:noWrap/>
            <w:vAlign w:val="bottom"/>
          </w:tcPr>
          <w:p w14:paraId="1662A822" w14:textId="089F668B" w:rsidR="006235C0" w:rsidRPr="000F450E" w:rsidRDefault="006235C0" w:rsidP="000F450E">
            <w:pPr>
              <w:jc w:val="right"/>
              <w:rPr>
                <w:color w:val="000000"/>
                <w:sz w:val="22"/>
                <w:szCs w:val="22"/>
                <w:lang w:val="en-US"/>
              </w:rPr>
            </w:pPr>
            <w:r>
              <w:rPr>
                <w:color w:val="000000"/>
                <w:sz w:val="22"/>
                <w:szCs w:val="22"/>
                <w:lang w:val="en-US"/>
              </w:rPr>
              <w:t>1</w:t>
            </w:r>
          </w:p>
        </w:tc>
      </w:tr>
      <w:tr w:rsidR="000F450E" w:rsidRPr="000F450E" w14:paraId="4E8644D9" w14:textId="77777777" w:rsidTr="000F450E">
        <w:trPr>
          <w:trHeight w:val="300"/>
        </w:trPr>
        <w:tc>
          <w:tcPr>
            <w:tcW w:w="5980" w:type="dxa"/>
            <w:noWrap/>
            <w:vAlign w:val="bottom"/>
            <w:hideMark/>
          </w:tcPr>
          <w:p w14:paraId="69B893DF" w14:textId="77777777" w:rsidR="000F450E" w:rsidRPr="000F450E" w:rsidRDefault="000F450E" w:rsidP="000F450E">
            <w:pPr>
              <w:ind w:firstLineChars="274" w:firstLine="603"/>
              <w:rPr>
                <w:color w:val="000000"/>
                <w:sz w:val="22"/>
                <w:szCs w:val="22"/>
                <w:lang w:val="en-US"/>
              </w:rPr>
            </w:pPr>
            <w:r w:rsidRPr="000F450E">
              <w:rPr>
                <w:color w:val="000000"/>
                <w:sz w:val="22"/>
                <w:szCs w:val="22"/>
                <w:lang w:val="en-US"/>
              </w:rPr>
              <w:t>Commuting municipality near big city</w:t>
            </w:r>
          </w:p>
        </w:tc>
        <w:tc>
          <w:tcPr>
            <w:tcW w:w="1820" w:type="dxa"/>
            <w:noWrap/>
            <w:vAlign w:val="bottom"/>
            <w:hideMark/>
          </w:tcPr>
          <w:p w14:paraId="690DB930" w14:textId="77777777" w:rsidR="000F450E" w:rsidRPr="000F450E" w:rsidRDefault="000F450E" w:rsidP="000F450E">
            <w:pPr>
              <w:jc w:val="right"/>
              <w:rPr>
                <w:color w:val="000000"/>
                <w:sz w:val="22"/>
                <w:szCs w:val="22"/>
                <w:lang w:val="en-US"/>
              </w:rPr>
            </w:pPr>
            <w:r w:rsidRPr="000F450E">
              <w:rPr>
                <w:color w:val="000000"/>
                <w:sz w:val="22"/>
                <w:szCs w:val="22"/>
                <w:lang w:val="en-US"/>
              </w:rPr>
              <w:t>9</w:t>
            </w:r>
          </w:p>
        </w:tc>
      </w:tr>
      <w:tr w:rsidR="000F450E" w:rsidRPr="000F450E" w14:paraId="58B8115B" w14:textId="77777777" w:rsidTr="000F450E">
        <w:trPr>
          <w:trHeight w:val="300"/>
        </w:trPr>
        <w:tc>
          <w:tcPr>
            <w:tcW w:w="5980" w:type="dxa"/>
            <w:tcBorders>
              <w:top w:val="nil"/>
              <w:left w:val="nil"/>
              <w:bottom w:val="single" w:sz="4" w:space="0" w:color="002F5F"/>
              <w:right w:val="nil"/>
            </w:tcBorders>
            <w:noWrap/>
            <w:vAlign w:val="bottom"/>
          </w:tcPr>
          <w:p w14:paraId="100C0D94" w14:textId="77777777" w:rsidR="000F450E" w:rsidRPr="000F450E" w:rsidRDefault="000F450E" w:rsidP="000F450E">
            <w:pPr>
              <w:rPr>
                <w:b/>
                <w:bCs/>
                <w:color w:val="000000"/>
                <w:sz w:val="22"/>
                <w:szCs w:val="22"/>
                <w:lang w:val="en-US"/>
              </w:rPr>
            </w:pPr>
          </w:p>
        </w:tc>
        <w:tc>
          <w:tcPr>
            <w:tcW w:w="1820" w:type="dxa"/>
            <w:tcBorders>
              <w:top w:val="nil"/>
              <w:left w:val="nil"/>
              <w:bottom w:val="single" w:sz="4" w:space="0" w:color="002F5F"/>
              <w:right w:val="nil"/>
            </w:tcBorders>
            <w:noWrap/>
            <w:vAlign w:val="bottom"/>
          </w:tcPr>
          <w:p w14:paraId="3971AAF3" w14:textId="77777777" w:rsidR="000F450E" w:rsidRPr="000F450E" w:rsidRDefault="000F450E" w:rsidP="000F450E">
            <w:pPr>
              <w:jc w:val="right"/>
              <w:rPr>
                <w:b/>
                <w:bCs/>
                <w:color w:val="000000"/>
                <w:sz w:val="22"/>
                <w:szCs w:val="22"/>
                <w:lang w:val="en-US"/>
              </w:rPr>
            </w:pPr>
          </w:p>
        </w:tc>
      </w:tr>
      <w:tr w:rsidR="000F450E" w:rsidRPr="000F450E" w14:paraId="37FDC89A" w14:textId="77777777" w:rsidTr="000F450E">
        <w:trPr>
          <w:trHeight w:val="300"/>
        </w:trPr>
        <w:tc>
          <w:tcPr>
            <w:tcW w:w="5980" w:type="dxa"/>
            <w:tcBorders>
              <w:top w:val="single" w:sz="4" w:space="0" w:color="002F5F"/>
              <w:left w:val="nil"/>
              <w:bottom w:val="single" w:sz="4" w:space="0" w:color="002F5F"/>
              <w:right w:val="nil"/>
            </w:tcBorders>
            <w:noWrap/>
            <w:vAlign w:val="bottom"/>
            <w:hideMark/>
          </w:tcPr>
          <w:p w14:paraId="287EAB2C" w14:textId="77777777" w:rsidR="000F450E" w:rsidRPr="000F450E" w:rsidRDefault="000F450E" w:rsidP="000F450E">
            <w:pPr>
              <w:rPr>
                <w:bCs/>
                <w:color w:val="000000"/>
                <w:sz w:val="22"/>
                <w:szCs w:val="22"/>
                <w:lang w:val="en-US"/>
              </w:rPr>
            </w:pPr>
            <w:r w:rsidRPr="000F450E">
              <w:rPr>
                <w:bCs/>
                <w:color w:val="000000"/>
                <w:sz w:val="22"/>
                <w:szCs w:val="22"/>
                <w:lang w:val="en-US"/>
              </w:rPr>
              <w:t>B – Medium cities and municipalities near medium-sized cities</w:t>
            </w:r>
          </w:p>
        </w:tc>
        <w:tc>
          <w:tcPr>
            <w:tcW w:w="1820" w:type="dxa"/>
            <w:tcBorders>
              <w:top w:val="single" w:sz="4" w:space="0" w:color="002F5F"/>
              <w:left w:val="nil"/>
              <w:bottom w:val="single" w:sz="4" w:space="0" w:color="002F5F"/>
              <w:right w:val="nil"/>
            </w:tcBorders>
            <w:noWrap/>
            <w:vAlign w:val="bottom"/>
            <w:hideMark/>
          </w:tcPr>
          <w:p w14:paraId="1E798C08" w14:textId="77777777" w:rsidR="000F450E" w:rsidRPr="000F450E" w:rsidRDefault="000F450E" w:rsidP="000F450E">
            <w:pPr>
              <w:spacing w:after="260" w:line="260" w:lineRule="atLeast"/>
              <w:rPr>
                <w:bCs/>
                <w:color w:val="000000"/>
                <w:sz w:val="22"/>
                <w:szCs w:val="22"/>
                <w:lang w:val="en-US"/>
              </w:rPr>
            </w:pPr>
          </w:p>
        </w:tc>
      </w:tr>
      <w:tr w:rsidR="000F450E" w:rsidRPr="000F450E" w14:paraId="0E829859" w14:textId="77777777" w:rsidTr="000F450E">
        <w:trPr>
          <w:trHeight w:val="300"/>
        </w:trPr>
        <w:tc>
          <w:tcPr>
            <w:tcW w:w="5980" w:type="dxa"/>
            <w:tcBorders>
              <w:top w:val="single" w:sz="4" w:space="0" w:color="002F5F"/>
              <w:left w:val="nil"/>
              <w:bottom w:val="nil"/>
              <w:right w:val="nil"/>
            </w:tcBorders>
            <w:noWrap/>
            <w:vAlign w:val="bottom"/>
            <w:hideMark/>
          </w:tcPr>
          <w:p w14:paraId="1E05908B" w14:textId="77777777" w:rsidR="000F450E" w:rsidRPr="000F450E" w:rsidRDefault="000F450E" w:rsidP="000F450E">
            <w:pPr>
              <w:ind w:firstLineChars="100" w:firstLine="220"/>
              <w:rPr>
                <w:bCs/>
                <w:i/>
                <w:color w:val="000000"/>
                <w:sz w:val="22"/>
                <w:szCs w:val="22"/>
                <w:lang w:val="en-US"/>
              </w:rPr>
            </w:pPr>
            <w:r w:rsidRPr="000F450E">
              <w:rPr>
                <w:bCs/>
                <w:i/>
                <w:color w:val="000000"/>
                <w:sz w:val="22"/>
                <w:szCs w:val="22"/>
                <w:lang w:val="en-US"/>
              </w:rPr>
              <w:t>High-crime-increase</w:t>
            </w:r>
          </w:p>
        </w:tc>
        <w:tc>
          <w:tcPr>
            <w:tcW w:w="1820" w:type="dxa"/>
            <w:tcBorders>
              <w:top w:val="single" w:sz="4" w:space="0" w:color="002F5F"/>
              <w:left w:val="nil"/>
              <w:bottom w:val="nil"/>
              <w:right w:val="nil"/>
            </w:tcBorders>
            <w:noWrap/>
            <w:vAlign w:val="bottom"/>
            <w:hideMark/>
          </w:tcPr>
          <w:p w14:paraId="5686DABE" w14:textId="77777777" w:rsidR="000F450E" w:rsidRPr="000F450E" w:rsidRDefault="000F450E" w:rsidP="000F450E">
            <w:pPr>
              <w:jc w:val="right"/>
              <w:rPr>
                <w:b/>
                <w:bCs/>
                <w:color w:val="000000"/>
                <w:sz w:val="22"/>
                <w:szCs w:val="22"/>
                <w:lang w:val="en-US"/>
              </w:rPr>
            </w:pPr>
            <w:r w:rsidRPr="000F450E">
              <w:rPr>
                <w:b/>
                <w:bCs/>
                <w:color w:val="000000"/>
                <w:sz w:val="22"/>
                <w:szCs w:val="22"/>
                <w:lang w:val="en-US"/>
              </w:rPr>
              <w:t>8</w:t>
            </w:r>
          </w:p>
        </w:tc>
      </w:tr>
      <w:tr w:rsidR="000F450E" w:rsidRPr="000F450E" w14:paraId="4E2EF0A3" w14:textId="77777777" w:rsidTr="000F450E">
        <w:trPr>
          <w:trHeight w:val="300"/>
        </w:trPr>
        <w:tc>
          <w:tcPr>
            <w:tcW w:w="5980" w:type="dxa"/>
            <w:noWrap/>
            <w:vAlign w:val="bottom"/>
            <w:hideMark/>
          </w:tcPr>
          <w:p w14:paraId="431B4255" w14:textId="77777777" w:rsidR="000F450E" w:rsidRPr="000F450E" w:rsidRDefault="000F450E" w:rsidP="000F450E">
            <w:pPr>
              <w:ind w:firstLineChars="274" w:firstLine="603"/>
              <w:rPr>
                <w:color w:val="000000"/>
                <w:sz w:val="22"/>
                <w:szCs w:val="22"/>
                <w:lang w:val="en-US"/>
              </w:rPr>
            </w:pPr>
            <w:r w:rsidRPr="000F450E">
              <w:rPr>
                <w:color w:val="000000"/>
                <w:sz w:val="22"/>
                <w:szCs w:val="22"/>
                <w:lang w:val="en-US"/>
              </w:rPr>
              <w:t>Commuting municipality near a medium-sized city</w:t>
            </w:r>
          </w:p>
        </w:tc>
        <w:tc>
          <w:tcPr>
            <w:tcW w:w="1820" w:type="dxa"/>
            <w:noWrap/>
            <w:vAlign w:val="bottom"/>
            <w:hideMark/>
          </w:tcPr>
          <w:p w14:paraId="07CC92F8" w14:textId="77777777" w:rsidR="000F450E" w:rsidRPr="000F450E" w:rsidRDefault="000F450E" w:rsidP="000F450E">
            <w:pPr>
              <w:jc w:val="right"/>
              <w:rPr>
                <w:color w:val="000000"/>
                <w:sz w:val="22"/>
                <w:szCs w:val="22"/>
                <w:lang w:val="en-US"/>
              </w:rPr>
            </w:pPr>
            <w:r w:rsidRPr="000F450E">
              <w:rPr>
                <w:color w:val="000000"/>
                <w:sz w:val="22"/>
                <w:szCs w:val="22"/>
                <w:lang w:val="en-US"/>
              </w:rPr>
              <w:t>3</w:t>
            </w:r>
          </w:p>
        </w:tc>
      </w:tr>
      <w:tr w:rsidR="000F450E" w:rsidRPr="000F450E" w14:paraId="4669BA23" w14:textId="77777777" w:rsidTr="000F450E">
        <w:trPr>
          <w:trHeight w:val="300"/>
        </w:trPr>
        <w:tc>
          <w:tcPr>
            <w:tcW w:w="5980" w:type="dxa"/>
            <w:noWrap/>
            <w:vAlign w:val="bottom"/>
            <w:hideMark/>
          </w:tcPr>
          <w:p w14:paraId="79D26E0F" w14:textId="77777777" w:rsidR="000F450E" w:rsidRPr="000F450E" w:rsidRDefault="000F450E" w:rsidP="000F450E">
            <w:pPr>
              <w:ind w:firstLineChars="274" w:firstLine="603"/>
              <w:rPr>
                <w:color w:val="000000"/>
                <w:sz w:val="22"/>
                <w:szCs w:val="22"/>
                <w:lang w:val="en-US"/>
              </w:rPr>
            </w:pPr>
            <w:r w:rsidRPr="000F450E">
              <w:rPr>
                <w:color w:val="000000"/>
                <w:sz w:val="22"/>
                <w:szCs w:val="22"/>
                <w:lang w:val="en-US"/>
              </w:rPr>
              <w:t>Low commuting municipality near medium-sized city</w:t>
            </w:r>
          </w:p>
        </w:tc>
        <w:tc>
          <w:tcPr>
            <w:tcW w:w="1820" w:type="dxa"/>
            <w:noWrap/>
            <w:vAlign w:val="bottom"/>
            <w:hideMark/>
          </w:tcPr>
          <w:p w14:paraId="18D53548" w14:textId="77777777" w:rsidR="000F450E" w:rsidRPr="000F450E" w:rsidRDefault="000F450E" w:rsidP="000F450E">
            <w:pPr>
              <w:jc w:val="right"/>
              <w:rPr>
                <w:color w:val="000000"/>
                <w:sz w:val="22"/>
                <w:szCs w:val="22"/>
                <w:lang w:val="en-US"/>
              </w:rPr>
            </w:pPr>
            <w:r w:rsidRPr="000F450E">
              <w:rPr>
                <w:color w:val="000000"/>
                <w:sz w:val="22"/>
                <w:szCs w:val="22"/>
                <w:lang w:val="en-US"/>
              </w:rPr>
              <w:t>5</w:t>
            </w:r>
          </w:p>
        </w:tc>
      </w:tr>
      <w:tr w:rsidR="000F450E" w:rsidRPr="000F450E" w14:paraId="44CFB899" w14:textId="77777777" w:rsidTr="000F450E">
        <w:trPr>
          <w:trHeight w:val="300"/>
        </w:trPr>
        <w:tc>
          <w:tcPr>
            <w:tcW w:w="5980" w:type="dxa"/>
            <w:noWrap/>
            <w:vAlign w:val="bottom"/>
          </w:tcPr>
          <w:p w14:paraId="6116A648" w14:textId="77777777" w:rsidR="000F450E" w:rsidRPr="000F450E" w:rsidRDefault="000F450E" w:rsidP="000F450E">
            <w:pPr>
              <w:ind w:firstLineChars="100" w:firstLine="221"/>
              <w:rPr>
                <w:b/>
                <w:bCs/>
                <w:color w:val="000000"/>
                <w:sz w:val="22"/>
                <w:szCs w:val="22"/>
                <w:lang w:val="en-US"/>
              </w:rPr>
            </w:pPr>
          </w:p>
        </w:tc>
        <w:tc>
          <w:tcPr>
            <w:tcW w:w="1820" w:type="dxa"/>
            <w:noWrap/>
            <w:vAlign w:val="bottom"/>
          </w:tcPr>
          <w:p w14:paraId="3CF602A1" w14:textId="77777777" w:rsidR="000F450E" w:rsidRPr="000F450E" w:rsidRDefault="000F450E" w:rsidP="000F450E">
            <w:pPr>
              <w:jc w:val="right"/>
              <w:rPr>
                <w:b/>
                <w:bCs/>
                <w:color w:val="000000"/>
                <w:sz w:val="22"/>
                <w:szCs w:val="22"/>
                <w:lang w:val="en-US"/>
              </w:rPr>
            </w:pPr>
          </w:p>
        </w:tc>
      </w:tr>
      <w:tr w:rsidR="000F450E" w:rsidRPr="000F450E" w14:paraId="40573CF3" w14:textId="77777777" w:rsidTr="000F450E">
        <w:trPr>
          <w:trHeight w:val="300"/>
        </w:trPr>
        <w:tc>
          <w:tcPr>
            <w:tcW w:w="5980" w:type="dxa"/>
            <w:noWrap/>
            <w:vAlign w:val="bottom"/>
            <w:hideMark/>
          </w:tcPr>
          <w:p w14:paraId="6FE9A4D0" w14:textId="77777777" w:rsidR="000F450E" w:rsidRPr="000F450E" w:rsidRDefault="000F450E" w:rsidP="000F450E">
            <w:pPr>
              <w:ind w:firstLineChars="100" w:firstLine="220"/>
              <w:rPr>
                <w:bCs/>
                <w:i/>
                <w:color w:val="000000"/>
                <w:sz w:val="22"/>
                <w:szCs w:val="22"/>
                <w:lang w:val="en-US"/>
              </w:rPr>
            </w:pPr>
            <w:r w:rsidRPr="000F450E">
              <w:rPr>
                <w:bCs/>
                <w:i/>
                <w:color w:val="000000"/>
                <w:sz w:val="22"/>
                <w:szCs w:val="22"/>
                <w:lang w:val="en-US"/>
              </w:rPr>
              <w:t>Low-crime-increase</w:t>
            </w:r>
          </w:p>
        </w:tc>
        <w:tc>
          <w:tcPr>
            <w:tcW w:w="1820" w:type="dxa"/>
            <w:noWrap/>
            <w:vAlign w:val="bottom"/>
            <w:hideMark/>
          </w:tcPr>
          <w:p w14:paraId="7164BA98" w14:textId="7F54F250" w:rsidR="000F450E" w:rsidRPr="000F450E" w:rsidRDefault="006235C0" w:rsidP="000F450E">
            <w:pPr>
              <w:jc w:val="right"/>
              <w:rPr>
                <w:b/>
                <w:bCs/>
                <w:color w:val="000000"/>
                <w:sz w:val="22"/>
                <w:szCs w:val="22"/>
                <w:lang w:val="en-US"/>
              </w:rPr>
            </w:pPr>
            <w:r>
              <w:rPr>
                <w:b/>
                <w:bCs/>
                <w:color w:val="000000"/>
                <w:sz w:val="22"/>
                <w:szCs w:val="22"/>
                <w:lang w:val="en-US"/>
              </w:rPr>
              <w:t>4</w:t>
            </w:r>
          </w:p>
        </w:tc>
      </w:tr>
      <w:tr w:rsidR="000F450E" w:rsidRPr="000F450E" w14:paraId="22C1B7B3" w14:textId="77777777" w:rsidTr="000F450E">
        <w:trPr>
          <w:trHeight w:val="300"/>
        </w:trPr>
        <w:tc>
          <w:tcPr>
            <w:tcW w:w="5980" w:type="dxa"/>
            <w:noWrap/>
            <w:vAlign w:val="bottom"/>
            <w:hideMark/>
          </w:tcPr>
          <w:p w14:paraId="6DCA071F" w14:textId="77777777" w:rsidR="000F450E" w:rsidRPr="000F450E" w:rsidRDefault="000F450E" w:rsidP="000F450E">
            <w:pPr>
              <w:ind w:firstLineChars="274" w:firstLine="603"/>
              <w:rPr>
                <w:color w:val="000000"/>
                <w:sz w:val="22"/>
                <w:szCs w:val="22"/>
                <w:lang w:val="en-US"/>
              </w:rPr>
            </w:pPr>
            <w:r w:rsidRPr="000F450E">
              <w:rPr>
                <w:color w:val="000000"/>
                <w:sz w:val="22"/>
                <w:szCs w:val="22"/>
                <w:lang w:val="en-US"/>
              </w:rPr>
              <w:t>Commuting municipality near a medium-sized city</w:t>
            </w:r>
          </w:p>
        </w:tc>
        <w:tc>
          <w:tcPr>
            <w:tcW w:w="1820" w:type="dxa"/>
            <w:noWrap/>
            <w:vAlign w:val="bottom"/>
            <w:hideMark/>
          </w:tcPr>
          <w:p w14:paraId="7A803016" w14:textId="77777777" w:rsidR="000F450E" w:rsidRPr="000F450E" w:rsidRDefault="000F450E" w:rsidP="000F450E">
            <w:pPr>
              <w:jc w:val="right"/>
              <w:rPr>
                <w:color w:val="000000"/>
                <w:sz w:val="22"/>
                <w:szCs w:val="22"/>
                <w:lang w:val="en-US"/>
              </w:rPr>
            </w:pPr>
            <w:r w:rsidRPr="000F450E">
              <w:rPr>
                <w:color w:val="000000"/>
                <w:sz w:val="22"/>
                <w:szCs w:val="22"/>
                <w:lang w:val="en-US"/>
              </w:rPr>
              <w:t>3</w:t>
            </w:r>
          </w:p>
        </w:tc>
      </w:tr>
      <w:tr w:rsidR="000F450E" w:rsidRPr="000F450E" w14:paraId="7C969673" w14:textId="77777777" w:rsidTr="000F450E">
        <w:trPr>
          <w:trHeight w:val="300"/>
        </w:trPr>
        <w:tc>
          <w:tcPr>
            <w:tcW w:w="5980" w:type="dxa"/>
            <w:noWrap/>
            <w:vAlign w:val="bottom"/>
            <w:hideMark/>
          </w:tcPr>
          <w:p w14:paraId="7CB123AB" w14:textId="67376BE5" w:rsidR="000F450E" w:rsidRPr="000F450E" w:rsidRDefault="006235C0" w:rsidP="000F450E">
            <w:pPr>
              <w:ind w:firstLineChars="274" w:firstLine="603"/>
              <w:rPr>
                <w:color w:val="000000"/>
                <w:sz w:val="22"/>
                <w:szCs w:val="22"/>
                <w:lang w:val="en-US"/>
              </w:rPr>
            </w:pPr>
            <w:r>
              <w:rPr>
                <w:color w:val="000000"/>
                <w:sz w:val="22"/>
                <w:szCs w:val="22"/>
                <w:lang w:val="en-US"/>
              </w:rPr>
              <w:t>M</w:t>
            </w:r>
            <w:r w:rsidR="000F450E" w:rsidRPr="000F450E">
              <w:rPr>
                <w:color w:val="000000"/>
                <w:sz w:val="22"/>
                <w:szCs w:val="22"/>
                <w:lang w:val="en-US"/>
              </w:rPr>
              <w:t>edium-sized city</w:t>
            </w:r>
          </w:p>
        </w:tc>
        <w:tc>
          <w:tcPr>
            <w:tcW w:w="1820" w:type="dxa"/>
            <w:noWrap/>
            <w:vAlign w:val="bottom"/>
            <w:hideMark/>
          </w:tcPr>
          <w:p w14:paraId="32B24890" w14:textId="4A27EC1F" w:rsidR="000F450E" w:rsidRPr="000F450E" w:rsidRDefault="006235C0" w:rsidP="000F450E">
            <w:pPr>
              <w:jc w:val="right"/>
              <w:rPr>
                <w:color w:val="000000"/>
                <w:sz w:val="22"/>
                <w:szCs w:val="22"/>
                <w:lang w:val="en-US"/>
              </w:rPr>
            </w:pPr>
            <w:r>
              <w:rPr>
                <w:color w:val="000000"/>
                <w:sz w:val="22"/>
                <w:szCs w:val="22"/>
                <w:lang w:val="en-US"/>
              </w:rPr>
              <w:t>1</w:t>
            </w:r>
          </w:p>
        </w:tc>
      </w:tr>
      <w:tr w:rsidR="000F450E" w:rsidRPr="000F450E" w14:paraId="0DC8A2EB" w14:textId="77777777" w:rsidTr="000F450E">
        <w:trPr>
          <w:trHeight w:val="300"/>
        </w:trPr>
        <w:tc>
          <w:tcPr>
            <w:tcW w:w="5980" w:type="dxa"/>
            <w:tcBorders>
              <w:top w:val="nil"/>
              <w:left w:val="nil"/>
              <w:bottom w:val="single" w:sz="4" w:space="0" w:color="002F5F"/>
              <w:right w:val="nil"/>
            </w:tcBorders>
            <w:noWrap/>
            <w:vAlign w:val="bottom"/>
          </w:tcPr>
          <w:p w14:paraId="3816A753" w14:textId="77777777" w:rsidR="000F450E" w:rsidRPr="000F450E" w:rsidRDefault="000F450E" w:rsidP="000F450E">
            <w:pPr>
              <w:rPr>
                <w:b/>
                <w:bCs/>
                <w:color w:val="000000"/>
                <w:sz w:val="22"/>
                <w:szCs w:val="22"/>
                <w:lang w:val="en-US"/>
              </w:rPr>
            </w:pPr>
          </w:p>
        </w:tc>
        <w:tc>
          <w:tcPr>
            <w:tcW w:w="1820" w:type="dxa"/>
            <w:tcBorders>
              <w:top w:val="nil"/>
              <w:left w:val="nil"/>
              <w:bottom w:val="single" w:sz="4" w:space="0" w:color="002F5F"/>
              <w:right w:val="nil"/>
            </w:tcBorders>
            <w:noWrap/>
            <w:vAlign w:val="bottom"/>
          </w:tcPr>
          <w:p w14:paraId="581DE435" w14:textId="77777777" w:rsidR="000F450E" w:rsidRPr="000F450E" w:rsidRDefault="000F450E" w:rsidP="000F450E">
            <w:pPr>
              <w:jc w:val="right"/>
              <w:rPr>
                <w:b/>
                <w:bCs/>
                <w:color w:val="000000"/>
                <w:sz w:val="22"/>
                <w:szCs w:val="22"/>
                <w:lang w:val="en-US"/>
              </w:rPr>
            </w:pPr>
          </w:p>
        </w:tc>
      </w:tr>
      <w:tr w:rsidR="000F450E" w:rsidRPr="000F450E" w14:paraId="405F1169" w14:textId="77777777" w:rsidTr="000F450E">
        <w:trPr>
          <w:trHeight w:val="300"/>
        </w:trPr>
        <w:tc>
          <w:tcPr>
            <w:tcW w:w="5980" w:type="dxa"/>
            <w:tcBorders>
              <w:top w:val="single" w:sz="4" w:space="0" w:color="002F5F"/>
              <w:left w:val="nil"/>
              <w:bottom w:val="single" w:sz="4" w:space="0" w:color="002F5F"/>
              <w:right w:val="nil"/>
            </w:tcBorders>
            <w:noWrap/>
            <w:vAlign w:val="bottom"/>
            <w:hideMark/>
          </w:tcPr>
          <w:p w14:paraId="651EC6CB" w14:textId="77777777" w:rsidR="000F450E" w:rsidRPr="000F450E" w:rsidRDefault="000F450E" w:rsidP="000F450E">
            <w:pPr>
              <w:rPr>
                <w:bCs/>
                <w:color w:val="000000"/>
                <w:sz w:val="22"/>
                <w:szCs w:val="22"/>
                <w:lang w:val="en-US"/>
              </w:rPr>
            </w:pPr>
            <w:r w:rsidRPr="000F450E">
              <w:rPr>
                <w:bCs/>
                <w:color w:val="000000"/>
                <w:sz w:val="22"/>
                <w:szCs w:val="22"/>
                <w:lang w:val="en-US"/>
              </w:rPr>
              <w:t>C – Smaller towns/urban areas and rural municipalities</w:t>
            </w:r>
          </w:p>
        </w:tc>
        <w:tc>
          <w:tcPr>
            <w:tcW w:w="1820" w:type="dxa"/>
            <w:tcBorders>
              <w:top w:val="single" w:sz="4" w:space="0" w:color="002F5F"/>
              <w:left w:val="nil"/>
              <w:bottom w:val="single" w:sz="4" w:space="0" w:color="002F5F"/>
              <w:right w:val="nil"/>
            </w:tcBorders>
            <w:noWrap/>
            <w:vAlign w:val="bottom"/>
          </w:tcPr>
          <w:p w14:paraId="68BD4724" w14:textId="77777777" w:rsidR="000F450E" w:rsidRPr="000F450E" w:rsidRDefault="000F450E" w:rsidP="000F450E">
            <w:pPr>
              <w:jc w:val="right"/>
              <w:rPr>
                <w:b/>
                <w:bCs/>
                <w:color w:val="000000"/>
                <w:sz w:val="22"/>
                <w:szCs w:val="22"/>
                <w:lang w:val="en-US"/>
              </w:rPr>
            </w:pPr>
          </w:p>
        </w:tc>
      </w:tr>
      <w:tr w:rsidR="000F450E" w:rsidRPr="000F450E" w14:paraId="52485977" w14:textId="77777777" w:rsidTr="000F450E">
        <w:trPr>
          <w:trHeight w:val="300"/>
        </w:trPr>
        <w:tc>
          <w:tcPr>
            <w:tcW w:w="5980" w:type="dxa"/>
            <w:tcBorders>
              <w:top w:val="single" w:sz="4" w:space="0" w:color="002F5F"/>
              <w:left w:val="nil"/>
              <w:bottom w:val="nil"/>
              <w:right w:val="nil"/>
            </w:tcBorders>
            <w:noWrap/>
            <w:vAlign w:val="bottom"/>
            <w:hideMark/>
          </w:tcPr>
          <w:p w14:paraId="1A2BC11D" w14:textId="77777777" w:rsidR="000F450E" w:rsidRPr="000F450E" w:rsidRDefault="000F450E" w:rsidP="000F450E">
            <w:pPr>
              <w:ind w:firstLineChars="100" w:firstLine="220"/>
              <w:rPr>
                <w:bCs/>
                <w:i/>
                <w:color w:val="000000"/>
                <w:sz w:val="22"/>
                <w:szCs w:val="22"/>
                <w:lang w:val="en-US"/>
              </w:rPr>
            </w:pPr>
            <w:r w:rsidRPr="000F450E">
              <w:rPr>
                <w:bCs/>
                <w:i/>
                <w:color w:val="000000"/>
                <w:sz w:val="22"/>
                <w:szCs w:val="22"/>
                <w:lang w:val="en-US"/>
              </w:rPr>
              <w:t>High-crime-increase</w:t>
            </w:r>
          </w:p>
        </w:tc>
        <w:tc>
          <w:tcPr>
            <w:tcW w:w="1820" w:type="dxa"/>
            <w:tcBorders>
              <w:top w:val="single" w:sz="4" w:space="0" w:color="002F5F"/>
              <w:left w:val="nil"/>
              <w:bottom w:val="nil"/>
              <w:right w:val="nil"/>
            </w:tcBorders>
            <w:noWrap/>
            <w:vAlign w:val="bottom"/>
            <w:hideMark/>
          </w:tcPr>
          <w:p w14:paraId="1B9C3274" w14:textId="77777777" w:rsidR="000F450E" w:rsidRPr="000F450E" w:rsidRDefault="000F450E" w:rsidP="000F450E">
            <w:pPr>
              <w:jc w:val="right"/>
              <w:rPr>
                <w:b/>
                <w:bCs/>
                <w:color w:val="000000"/>
                <w:sz w:val="22"/>
                <w:szCs w:val="22"/>
                <w:lang w:val="en-US"/>
              </w:rPr>
            </w:pPr>
            <w:r w:rsidRPr="000F450E">
              <w:rPr>
                <w:b/>
                <w:bCs/>
                <w:color w:val="000000"/>
                <w:sz w:val="22"/>
                <w:szCs w:val="22"/>
                <w:lang w:val="en-US"/>
              </w:rPr>
              <w:t>12</w:t>
            </w:r>
          </w:p>
        </w:tc>
      </w:tr>
      <w:tr w:rsidR="000F450E" w:rsidRPr="000F450E" w14:paraId="2C5BFFA4" w14:textId="77777777" w:rsidTr="000F450E">
        <w:trPr>
          <w:trHeight w:val="300"/>
        </w:trPr>
        <w:tc>
          <w:tcPr>
            <w:tcW w:w="5980" w:type="dxa"/>
            <w:noWrap/>
            <w:vAlign w:val="bottom"/>
            <w:hideMark/>
          </w:tcPr>
          <w:p w14:paraId="3C9D1574" w14:textId="77777777" w:rsidR="000F450E" w:rsidRPr="000F450E" w:rsidRDefault="000F450E" w:rsidP="000F450E">
            <w:pPr>
              <w:ind w:firstLineChars="274" w:firstLine="603"/>
              <w:rPr>
                <w:color w:val="000000"/>
                <w:sz w:val="22"/>
                <w:szCs w:val="22"/>
                <w:lang w:val="en-US"/>
              </w:rPr>
            </w:pPr>
            <w:r w:rsidRPr="000F450E">
              <w:rPr>
                <w:color w:val="000000"/>
                <w:sz w:val="22"/>
                <w:szCs w:val="22"/>
                <w:lang w:val="en-US"/>
              </w:rPr>
              <w:t>Commuting municipality near a small town/urban area</w:t>
            </w:r>
          </w:p>
        </w:tc>
        <w:tc>
          <w:tcPr>
            <w:tcW w:w="1820" w:type="dxa"/>
            <w:noWrap/>
            <w:vAlign w:val="bottom"/>
            <w:hideMark/>
          </w:tcPr>
          <w:p w14:paraId="714CDA34" w14:textId="77777777" w:rsidR="000F450E" w:rsidRPr="000F450E" w:rsidRDefault="000F450E" w:rsidP="000F450E">
            <w:pPr>
              <w:jc w:val="right"/>
              <w:rPr>
                <w:color w:val="000000"/>
                <w:sz w:val="22"/>
                <w:szCs w:val="22"/>
                <w:lang w:val="en-US"/>
              </w:rPr>
            </w:pPr>
            <w:r w:rsidRPr="000F450E">
              <w:rPr>
                <w:color w:val="000000"/>
                <w:sz w:val="22"/>
                <w:szCs w:val="22"/>
                <w:lang w:val="en-US"/>
              </w:rPr>
              <w:t>7</w:t>
            </w:r>
          </w:p>
        </w:tc>
      </w:tr>
      <w:tr w:rsidR="000F450E" w:rsidRPr="000F450E" w14:paraId="2AE4FDDB" w14:textId="77777777" w:rsidTr="000F450E">
        <w:trPr>
          <w:trHeight w:val="300"/>
        </w:trPr>
        <w:tc>
          <w:tcPr>
            <w:tcW w:w="5980" w:type="dxa"/>
            <w:noWrap/>
            <w:vAlign w:val="bottom"/>
            <w:hideMark/>
          </w:tcPr>
          <w:p w14:paraId="606B0F11" w14:textId="77777777" w:rsidR="000F450E" w:rsidRPr="000F450E" w:rsidRDefault="000F450E" w:rsidP="000F450E">
            <w:pPr>
              <w:ind w:firstLineChars="274" w:firstLine="603"/>
              <w:rPr>
                <w:color w:val="000000"/>
                <w:sz w:val="22"/>
                <w:szCs w:val="22"/>
                <w:lang w:val="en-US"/>
              </w:rPr>
            </w:pPr>
            <w:r w:rsidRPr="000F450E">
              <w:rPr>
                <w:color w:val="000000"/>
                <w:sz w:val="22"/>
                <w:szCs w:val="22"/>
                <w:lang w:val="en-US"/>
              </w:rPr>
              <w:t>Rural municipality</w:t>
            </w:r>
          </w:p>
        </w:tc>
        <w:tc>
          <w:tcPr>
            <w:tcW w:w="1820" w:type="dxa"/>
            <w:noWrap/>
            <w:vAlign w:val="bottom"/>
            <w:hideMark/>
          </w:tcPr>
          <w:p w14:paraId="062DECE0" w14:textId="77777777" w:rsidR="000F450E" w:rsidRPr="000F450E" w:rsidRDefault="000F450E" w:rsidP="000F450E">
            <w:pPr>
              <w:jc w:val="right"/>
              <w:rPr>
                <w:color w:val="000000"/>
                <w:sz w:val="22"/>
                <w:szCs w:val="22"/>
                <w:lang w:val="en-US"/>
              </w:rPr>
            </w:pPr>
            <w:r w:rsidRPr="000F450E">
              <w:rPr>
                <w:color w:val="000000"/>
                <w:sz w:val="22"/>
                <w:szCs w:val="22"/>
                <w:lang w:val="en-US"/>
              </w:rPr>
              <w:t>4</w:t>
            </w:r>
          </w:p>
        </w:tc>
      </w:tr>
      <w:tr w:rsidR="000F450E" w:rsidRPr="000F450E" w14:paraId="7D1207BE" w14:textId="77777777" w:rsidTr="000F450E">
        <w:trPr>
          <w:trHeight w:val="300"/>
        </w:trPr>
        <w:tc>
          <w:tcPr>
            <w:tcW w:w="5980" w:type="dxa"/>
            <w:noWrap/>
            <w:vAlign w:val="bottom"/>
            <w:hideMark/>
          </w:tcPr>
          <w:p w14:paraId="2DEB820B" w14:textId="77777777" w:rsidR="000F450E" w:rsidRPr="000F450E" w:rsidRDefault="000F450E" w:rsidP="000F450E">
            <w:pPr>
              <w:ind w:firstLineChars="274" w:firstLine="603"/>
              <w:rPr>
                <w:color w:val="000000"/>
                <w:sz w:val="22"/>
                <w:szCs w:val="22"/>
                <w:lang w:val="en-US"/>
              </w:rPr>
            </w:pPr>
            <w:r w:rsidRPr="000F450E">
              <w:rPr>
                <w:color w:val="000000"/>
                <w:sz w:val="22"/>
                <w:szCs w:val="22"/>
                <w:lang w:val="en-US"/>
              </w:rPr>
              <w:t>Smaller town / urban area</w:t>
            </w:r>
          </w:p>
        </w:tc>
        <w:tc>
          <w:tcPr>
            <w:tcW w:w="1820" w:type="dxa"/>
            <w:noWrap/>
            <w:vAlign w:val="bottom"/>
            <w:hideMark/>
          </w:tcPr>
          <w:p w14:paraId="3EE89E69" w14:textId="77777777" w:rsidR="000F450E" w:rsidRPr="000F450E" w:rsidRDefault="000F450E" w:rsidP="000F450E">
            <w:pPr>
              <w:jc w:val="right"/>
              <w:rPr>
                <w:color w:val="000000"/>
                <w:sz w:val="22"/>
                <w:szCs w:val="22"/>
                <w:lang w:val="en-US"/>
              </w:rPr>
            </w:pPr>
            <w:r w:rsidRPr="000F450E">
              <w:rPr>
                <w:color w:val="000000"/>
                <w:sz w:val="22"/>
                <w:szCs w:val="22"/>
                <w:lang w:val="en-US"/>
              </w:rPr>
              <w:t>1</w:t>
            </w:r>
          </w:p>
        </w:tc>
      </w:tr>
      <w:tr w:rsidR="000F450E" w:rsidRPr="000F450E" w14:paraId="5AE8173A" w14:textId="77777777" w:rsidTr="000F450E">
        <w:trPr>
          <w:trHeight w:val="300"/>
        </w:trPr>
        <w:tc>
          <w:tcPr>
            <w:tcW w:w="5980" w:type="dxa"/>
            <w:noWrap/>
            <w:vAlign w:val="bottom"/>
          </w:tcPr>
          <w:p w14:paraId="37C00FEA" w14:textId="77777777" w:rsidR="000F450E" w:rsidRPr="000F450E" w:rsidRDefault="000F450E" w:rsidP="000F450E">
            <w:pPr>
              <w:ind w:firstLineChars="100" w:firstLine="221"/>
              <w:rPr>
                <w:b/>
                <w:bCs/>
                <w:color w:val="000000"/>
                <w:sz w:val="22"/>
                <w:szCs w:val="22"/>
                <w:lang w:val="en-US"/>
              </w:rPr>
            </w:pPr>
          </w:p>
        </w:tc>
        <w:tc>
          <w:tcPr>
            <w:tcW w:w="1820" w:type="dxa"/>
            <w:noWrap/>
            <w:vAlign w:val="bottom"/>
          </w:tcPr>
          <w:p w14:paraId="5E2F62A4" w14:textId="77777777" w:rsidR="000F450E" w:rsidRPr="000F450E" w:rsidRDefault="000F450E" w:rsidP="000F450E">
            <w:pPr>
              <w:jc w:val="right"/>
              <w:rPr>
                <w:b/>
                <w:bCs/>
                <w:color w:val="000000"/>
                <w:sz w:val="22"/>
                <w:szCs w:val="22"/>
                <w:lang w:val="en-US"/>
              </w:rPr>
            </w:pPr>
          </w:p>
        </w:tc>
      </w:tr>
      <w:tr w:rsidR="000F450E" w:rsidRPr="000F450E" w14:paraId="3B981379" w14:textId="77777777" w:rsidTr="000F450E">
        <w:trPr>
          <w:trHeight w:val="300"/>
        </w:trPr>
        <w:tc>
          <w:tcPr>
            <w:tcW w:w="5980" w:type="dxa"/>
            <w:noWrap/>
            <w:vAlign w:val="bottom"/>
            <w:hideMark/>
          </w:tcPr>
          <w:p w14:paraId="14CFEA42" w14:textId="77777777" w:rsidR="000F450E" w:rsidRPr="000F450E" w:rsidRDefault="000F450E" w:rsidP="000F450E">
            <w:pPr>
              <w:ind w:firstLineChars="100" w:firstLine="220"/>
              <w:rPr>
                <w:bCs/>
                <w:i/>
                <w:color w:val="000000"/>
                <w:sz w:val="22"/>
                <w:szCs w:val="22"/>
                <w:lang w:val="en-US"/>
              </w:rPr>
            </w:pPr>
            <w:r w:rsidRPr="000F450E">
              <w:rPr>
                <w:bCs/>
                <w:i/>
                <w:color w:val="000000"/>
                <w:sz w:val="22"/>
                <w:szCs w:val="22"/>
                <w:lang w:val="en-US"/>
              </w:rPr>
              <w:t>Low-crime-increase</w:t>
            </w:r>
          </w:p>
        </w:tc>
        <w:tc>
          <w:tcPr>
            <w:tcW w:w="1820" w:type="dxa"/>
            <w:noWrap/>
            <w:vAlign w:val="bottom"/>
            <w:hideMark/>
          </w:tcPr>
          <w:p w14:paraId="075AA5D2" w14:textId="77777777" w:rsidR="000F450E" w:rsidRPr="000F450E" w:rsidRDefault="000F450E" w:rsidP="000F450E">
            <w:pPr>
              <w:jc w:val="right"/>
              <w:rPr>
                <w:b/>
                <w:bCs/>
                <w:color w:val="000000"/>
                <w:sz w:val="22"/>
                <w:szCs w:val="22"/>
                <w:lang w:val="en-US"/>
              </w:rPr>
            </w:pPr>
            <w:r w:rsidRPr="000F450E">
              <w:rPr>
                <w:b/>
                <w:bCs/>
                <w:color w:val="000000"/>
                <w:sz w:val="22"/>
                <w:szCs w:val="22"/>
                <w:lang w:val="en-US"/>
              </w:rPr>
              <w:t>6</w:t>
            </w:r>
          </w:p>
        </w:tc>
      </w:tr>
      <w:tr w:rsidR="000F450E" w:rsidRPr="000F450E" w14:paraId="2334124A" w14:textId="77777777" w:rsidTr="000F450E">
        <w:trPr>
          <w:trHeight w:val="300"/>
        </w:trPr>
        <w:tc>
          <w:tcPr>
            <w:tcW w:w="5980" w:type="dxa"/>
            <w:noWrap/>
            <w:vAlign w:val="bottom"/>
            <w:hideMark/>
          </w:tcPr>
          <w:p w14:paraId="542FECE9" w14:textId="77777777" w:rsidR="000F450E" w:rsidRPr="000F450E" w:rsidRDefault="000F450E" w:rsidP="000F450E">
            <w:pPr>
              <w:ind w:firstLineChars="274" w:firstLine="603"/>
              <w:rPr>
                <w:color w:val="000000"/>
                <w:sz w:val="22"/>
                <w:szCs w:val="22"/>
                <w:lang w:val="en-US"/>
              </w:rPr>
            </w:pPr>
            <w:r w:rsidRPr="000F450E">
              <w:rPr>
                <w:color w:val="000000"/>
                <w:sz w:val="22"/>
                <w:szCs w:val="22"/>
                <w:lang w:val="en-US"/>
              </w:rPr>
              <w:t>Commuting municipality near a small town/urban area</w:t>
            </w:r>
          </w:p>
        </w:tc>
        <w:tc>
          <w:tcPr>
            <w:tcW w:w="1820" w:type="dxa"/>
            <w:noWrap/>
            <w:vAlign w:val="bottom"/>
            <w:hideMark/>
          </w:tcPr>
          <w:p w14:paraId="4DA08C52" w14:textId="77777777" w:rsidR="000F450E" w:rsidRPr="000F450E" w:rsidRDefault="000F450E" w:rsidP="000F450E">
            <w:pPr>
              <w:jc w:val="right"/>
              <w:rPr>
                <w:color w:val="000000"/>
                <w:sz w:val="22"/>
                <w:szCs w:val="22"/>
                <w:lang w:val="en-US"/>
              </w:rPr>
            </w:pPr>
            <w:r w:rsidRPr="000F450E">
              <w:rPr>
                <w:color w:val="000000"/>
                <w:sz w:val="22"/>
                <w:szCs w:val="22"/>
                <w:lang w:val="en-US"/>
              </w:rPr>
              <w:t>3</w:t>
            </w:r>
          </w:p>
        </w:tc>
      </w:tr>
      <w:tr w:rsidR="000F450E" w:rsidRPr="000F450E" w14:paraId="18D4043C" w14:textId="77777777" w:rsidTr="000F450E">
        <w:trPr>
          <w:trHeight w:val="300"/>
        </w:trPr>
        <w:tc>
          <w:tcPr>
            <w:tcW w:w="5980" w:type="dxa"/>
            <w:noWrap/>
            <w:vAlign w:val="bottom"/>
            <w:hideMark/>
          </w:tcPr>
          <w:p w14:paraId="1FAE54F6" w14:textId="77777777" w:rsidR="000F450E" w:rsidRPr="000F450E" w:rsidRDefault="000F450E" w:rsidP="000F450E">
            <w:pPr>
              <w:ind w:firstLineChars="274" w:firstLine="603"/>
              <w:rPr>
                <w:color w:val="000000"/>
                <w:sz w:val="22"/>
                <w:szCs w:val="22"/>
                <w:lang w:val="en-US"/>
              </w:rPr>
            </w:pPr>
            <w:r w:rsidRPr="000F450E">
              <w:rPr>
                <w:color w:val="000000"/>
                <w:sz w:val="22"/>
                <w:szCs w:val="22"/>
                <w:lang w:val="en-US"/>
              </w:rPr>
              <w:t>Rural municipality with hospitality industry</w:t>
            </w:r>
          </w:p>
        </w:tc>
        <w:tc>
          <w:tcPr>
            <w:tcW w:w="1820" w:type="dxa"/>
            <w:noWrap/>
            <w:vAlign w:val="bottom"/>
            <w:hideMark/>
          </w:tcPr>
          <w:p w14:paraId="7DFE1E0E" w14:textId="77777777" w:rsidR="000F450E" w:rsidRPr="000F450E" w:rsidRDefault="000F450E" w:rsidP="000F450E">
            <w:pPr>
              <w:jc w:val="right"/>
              <w:rPr>
                <w:color w:val="000000"/>
                <w:sz w:val="22"/>
                <w:szCs w:val="22"/>
                <w:lang w:val="en-US"/>
              </w:rPr>
            </w:pPr>
            <w:r w:rsidRPr="000F450E">
              <w:rPr>
                <w:color w:val="000000"/>
                <w:sz w:val="22"/>
                <w:szCs w:val="22"/>
                <w:lang w:val="en-US"/>
              </w:rPr>
              <w:t>1</w:t>
            </w:r>
          </w:p>
        </w:tc>
      </w:tr>
      <w:tr w:rsidR="000F450E" w:rsidRPr="000F450E" w14:paraId="1BB41F52" w14:textId="77777777" w:rsidTr="000F450E">
        <w:trPr>
          <w:trHeight w:val="300"/>
        </w:trPr>
        <w:tc>
          <w:tcPr>
            <w:tcW w:w="5980" w:type="dxa"/>
            <w:tcBorders>
              <w:top w:val="nil"/>
              <w:left w:val="nil"/>
              <w:bottom w:val="single" w:sz="4" w:space="0" w:color="002F5F"/>
              <w:right w:val="nil"/>
            </w:tcBorders>
            <w:noWrap/>
            <w:vAlign w:val="bottom"/>
            <w:hideMark/>
          </w:tcPr>
          <w:p w14:paraId="18B34319" w14:textId="77777777" w:rsidR="000F450E" w:rsidRPr="000F450E" w:rsidRDefault="000F450E" w:rsidP="000F450E">
            <w:pPr>
              <w:ind w:firstLineChars="274" w:firstLine="603"/>
              <w:rPr>
                <w:color w:val="000000"/>
                <w:sz w:val="22"/>
                <w:szCs w:val="22"/>
                <w:lang w:val="en-US"/>
              </w:rPr>
            </w:pPr>
            <w:r w:rsidRPr="000F450E">
              <w:rPr>
                <w:color w:val="000000"/>
                <w:sz w:val="22"/>
                <w:szCs w:val="22"/>
                <w:lang w:val="en-US"/>
              </w:rPr>
              <w:t>Smaller town / urban area</w:t>
            </w:r>
          </w:p>
        </w:tc>
        <w:tc>
          <w:tcPr>
            <w:tcW w:w="1820" w:type="dxa"/>
            <w:tcBorders>
              <w:top w:val="nil"/>
              <w:left w:val="nil"/>
              <w:bottom w:val="single" w:sz="4" w:space="0" w:color="002F5F"/>
              <w:right w:val="nil"/>
            </w:tcBorders>
            <w:noWrap/>
            <w:vAlign w:val="bottom"/>
            <w:hideMark/>
          </w:tcPr>
          <w:p w14:paraId="3021CCA2" w14:textId="77777777" w:rsidR="000F450E" w:rsidRPr="000F450E" w:rsidRDefault="000F450E" w:rsidP="000F450E">
            <w:pPr>
              <w:jc w:val="right"/>
              <w:rPr>
                <w:color w:val="000000"/>
                <w:sz w:val="22"/>
                <w:szCs w:val="22"/>
                <w:lang w:val="en-US"/>
              </w:rPr>
            </w:pPr>
            <w:r w:rsidRPr="000F450E">
              <w:rPr>
                <w:color w:val="000000"/>
                <w:sz w:val="22"/>
                <w:szCs w:val="22"/>
                <w:lang w:val="en-US"/>
              </w:rPr>
              <w:t>2</w:t>
            </w:r>
          </w:p>
        </w:tc>
      </w:tr>
    </w:tbl>
    <w:p w14:paraId="7524E392" w14:textId="77777777" w:rsidR="000F450E" w:rsidRDefault="000F450E" w:rsidP="000F450E">
      <w:pPr>
        <w:spacing w:after="260" w:line="260" w:lineRule="atLeast"/>
        <w:rPr>
          <w:sz w:val="22"/>
          <w:szCs w:val="22"/>
          <w:lang w:val="en-US"/>
        </w:rPr>
        <w:sectPr w:rsidR="000F450E" w:rsidSect="0007494D">
          <w:pgSz w:w="12240" w:h="15840"/>
          <w:pgMar w:top="720" w:right="720" w:bottom="720" w:left="720" w:header="708" w:footer="708" w:gutter="0"/>
          <w:cols w:space="720"/>
          <w:docGrid w:linePitch="326"/>
        </w:sectPr>
      </w:pPr>
    </w:p>
    <w:p w14:paraId="682256AB" w14:textId="30AD823C" w:rsidR="000F450E" w:rsidRPr="000F450E" w:rsidRDefault="00433C88" w:rsidP="000F450E">
      <w:pPr>
        <w:spacing w:after="260" w:line="260" w:lineRule="atLeast"/>
        <w:rPr>
          <w:sz w:val="22"/>
          <w:szCs w:val="22"/>
          <w:lang w:val="en-US"/>
        </w:rPr>
      </w:pPr>
      <w:r w:rsidRPr="00433C88">
        <w:rPr>
          <w:noProof/>
          <w:sz w:val="22"/>
          <w:szCs w:val="22"/>
          <w:lang w:val="en-US"/>
        </w:rPr>
        <w:lastRenderedPageBreak/>
        <w:drawing>
          <wp:inline distT="0" distB="0" distL="0" distR="0" wp14:anchorId="0B6A0307" wp14:editId="5BC743DA">
            <wp:extent cx="8062622" cy="6074578"/>
            <wp:effectExtent l="0" t="0" r="0" b="2540"/>
            <wp:docPr id="548824024" name="Picture 1" descr="A graph of a number of peop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824024" name="Picture 1" descr="A graph of a number of people&#10;&#10;Description automatically generated with medium confidence"/>
                    <pic:cNvPicPr/>
                  </pic:nvPicPr>
                  <pic:blipFill>
                    <a:blip r:embed="rId13"/>
                    <a:stretch>
                      <a:fillRect/>
                    </a:stretch>
                  </pic:blipFill>
                  <pic:spPr>
                    <a:xfrm>
                      <a:off x="0" y="0"/>
                      <a:ext cx="8066410" cy="6077432"/>
                    </a:xfrm>
                    <a:prstGeom prst="rect">
                      <a:avLst/>
                    </a:prstGeom>
                  </pic:spPr>
                </pic:pic>
              </a:graphicData>
            </a:graphic>
          </wp:inline>
        </w:drawing>
      </w:r>
    </w:p>
    <w:sectPr w:rsidR="000F450E" w:rsidRPr="000F450E" w:rsidSect="0007494D">
      <w:pgSz w:w="15840" w:h="12240" w:orient="landscape"/>
      <w:pgMar w:top="720" w:right="720" w:bottom="720" w:left="720" w:header="708" w:footer="70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A10EEFB" w14:textId="77777777" w:rsidR="0088663E" w:rsidRDefault="0088663E">
      <w:r>
        <w:separator/>
      </w:r>
    </w:p>
  </w:endnote>
  <w:endnote w:type="continuationSeparator" w:id="0">
    <w:p w14:paraId="57607F0F" w14:textId="77777777" w:rsidR="0088663E" w:rsidRDefault="0088663E">
      <w:r>
        <w:continuationSeparator/>
      </w:r>
    </w:p>
  </w:endnote>
  <w:endnote w:type="continuationNotice" w:id="1">
    <w:p w14:paraId="4A712AC8" w14:textId="77777777" w:rsidR="0088663E" w:rsidRDefault="0088663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AC" w14:textId="2699E710" w:rsidR="00DD40ED" w:rsidRDefault="00DD40ED">
    <w:pPr>
      <w:ind w:left="9360" w:right="-72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F6D017" w14:textId="77777777" w:rsidR="0007494D" w:rsidRDefault="0007494D">
    <w:pPr>
      <w:ind w:left="9360" w:right="-720"/>
    </w:pPr>
    <w:r>
      <w:fldChar w:fldCharType="begin"/>
    </w:r>
    <w:r>
      <w:instrText>PAGE</w:instrText>
    </w:r>
    <w:r>
      <w:fldChar w:fldCharType="separate"/>
    </w:r>
    <w:r>
      <w:rPr>
        <w:noProof/>
      </w:rPr>
      <w:t>18</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E5A724" w14:textId="77777777" w:rsidR="0088663E" w:rsidRDefault="0088663E">
      <w:r>
        <w:separator/>
      </w:r>
    </w:p>
  </w:footnote>
  <w:footnote w:type="continuationSeparator" w:id="0">
    <w:p w14:paraId="2B5573F0" w14:textId="77777777" w:rsidR="0088663E" w:rsidRDefault="0088663E">
      <w:r>
        <w:continuationSeparator/>
      </w:r>
    </w:p>
  </w:footnote>
  <w:footnote w:type="continuationNotice" w:id="1">
    <w:p w14:paraId="20B7A82B" w14:textId="77777777" w:rsidR="0088663E" w:rsidRDefault="0088663E"/>
  </w:footnote>
</w:footnotes>
</file>

<file path=word/intelligence2.xml><?xml version="1.0" encoding="utf-8"?>
<int2:intelligence xmlns:int2="http://schemas.microsoft.com/office/intelligence/2020/intelligence" xmlns:oel="http://schemas.microsoft.com/office/2019/extlst">
  <int2:observations>
    <int2:textHash int2:hashCode="wxftN5aqIFd+x1" int2:id="2k63Zcmk">
      <int2:state int2:value="Rejected" int2:type="AugLoop_Text_Critique"/>
    </int2:textHash>
    <int2:textHash int2:hashCode="LxTa0OnTGv8UdA" int2:id="VFGWUNrp">
      <int2:state int2:value="Rejected" int2:type="LegacyProofing"/>
    </int2:textHash>
    <int2:textHash int2:hashCode="w6z+raxJNPCX8B" int2:id="JS045FhB">
      <int2:state int2:value="Rejected" int2:type="LegacyProofing"/>
    </int2:textHash>
    <int2:textHash int2:hashCode="lSzDcRIX13j5ro" int2:id="1TdtIEdc">
      <int2:state int2:value="Rejected" int2:type="LegacyProofing"/>
    </int2:textHash>
    <int2:textHash int2:hashCode="o/c8TY1VvBwTo7" int2:id="DLIDrVzc">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3CB3C3F"/>
    <w:multiLevelType w:val="hybridMultilevel"/>
    <w:tmpl w:val="4F8C13DC"/>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 w15:restartNumberingAfterBreak="0">
    <w:nsid w:val="71447D06"/>
    <w:multiLevelType w:val="hybridMultilevel"/>
    <w:tmpl w:val="51C4399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355609">
    <w:abstractNumId w:val="0"/>
  </w:num>
  <w:num w:numId="2" w16cid:durableId="20432848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40ED"/>
    <w:rsid w:val="00004D9A"/>
    <w:rsid w:val="00010A06"/>
    <w:rsid w:val="00011BE2"/>
    <w:rsid w:val="00011E76"/>
    <w:rsid w:val="00012A6D"/>
    <w:rsid w:val="00015D8D"/>
    <w:rsid w:val="00016F93"/>
    <w:rsid w:val="000175F7"/>
    <w:rsid w:val="00020E68"/>
    <w:rsid w:val="00022BB9"/>
    <w:rsid w:val="00022E18"/>
    <w:rsid w:val="00026810"/>
    <w:rsid w:val="00040C62"/>
    <w:rsid w:val="00040FB1"/>
    <w:rsid w:val="00041ED1"/>
    <w:rsid w:val="00042482"/>
    <w:rsid w:val="000479F7"/>
    <w:rsid w:val="00050F9E"/>
    <w:rsid w:val="0005262E"/>
    <w:rsid w:val="00055A18"/>
    <w:rsid w:val="00062F87"/>
    <w:rsid w:val="00065186"/>
    <w:rsid w:val="000657B2"/>
    <w:rsid w:val="00071F6F"/>
    <w:rsid w:val="0007494D"/>
    <w:rsid w:val="000759BE"/>
    <w:rsid w:val="0008447F"/>
    <w:rsid w:val="00085FE0"/>
    <w:rsid w:val="000901BA"/>
    <w:rsid w:val="000909A8"/>
    <w:rsid w:val="00090F02"/>
    <w:rsid w:val="000935F4"/>
    <w:rsid w:val="000941A6"/>
    <w:rsid w:val="000949DB"/>
    <w:rsid w:val="00094D8B"/>
    <w:rsid w:val="000973D6"/>
    <w:rsid w:val="000A1C93"/>
    <w:rsid w:val="000A3547"/>
    <w:rsid w:val="000A405D"/>
    <w:rsid w:val="000A5FAF"/>
    <w:rsid w:val="000B1303"/>
    <w:rsid w:val="000B3C2F"/>
    <w:rsid w:val="000B3E60"/>
    <w:rsid w:val="000D1D84"/>
    <w:rsid w:val="000D7A3C"/>
    <w:rsid w:val="000E42BB"/>
    <w:rsid w:val="000F2CE3"/>
    <w:rsid w:val="000F3B97"/>
    <w:rsid w:val="000F4011"/>
    <w:rsid w:val="000F450E"/>
    <w:rsid w:val="00105E8A"/>
    <w:rsid w:val="00106E6F"/>
    <w:rsid w:val="00110DEB"/>
    <w:rsid w:val="0011124B"/>
    <w:rsid w:val="001149A1"/>
    <w:rsid w:val="00121F4A"/>
    <w:rsid w:val="00122728"/>
    <w:rsid w:val="00123FAE"/>
    <w:rsid w:val="00125C2E"/>
    <w:rsid w:val="00126391"/>
    <w:rsid w:val="00140ED3"/>
    <w:rsid w:val="0014493D"/>
    <w:rsid w:val="00147527"/>
    <w:rsid w:val="00151D9F"/>
    <w:rsid w:val="00155295"/>
    <w:rsid w:val="0017193D"/>
    <w:rsid w:val="00180C0E"/>
    <w:rsid w:val="00182482"/>
    <w:rsid w:val="001840F6"/>
    <w:rsid w:val="001873DF"/>
    <w:rsid w:val="00187D62"/>
    <w:rsid w:val="00191927"/>
    <w:rsid w:val="00191D4B"/>
    <w:rsid w:val="00193304"/>
    <w:rsid w:val="001A22B0"/>
    <w:rsid w:val="001B4837"/>
    <w:rsid w:val="001B71A7"/>
    <w:rsid w:val="001B7F79"/>
    <w:rsid w:val="001C0DA1"/>
    <w:rsid w:val="001C40BA"/>
    <w:rsid w:val="001C7BEC"/>
    <w:rsid w:val="001D1CA8"/>
    <w:rsid w:val="001D3AB8"/>
    <w:rsid w:val="001D69BF"/>
    <w:rsid w:val="001D749B"/>
    <w:rsid w:val="001E1806"/>
    <w:rsid w:val="001E1B41"/>
    <w:rsid w:val="001F2BD2"/>
    <w:rsid w:val="001F39E6"/>
    <w:rsid w:val="001F452E"/>
    <w:rsid w:val="00202011"/>
    <w:rsid w:val="002118F1"/>
    <w:rsid w:val="0021613C"/>
    <w:rsid w:val="00216EF5"/>
    <w:rsid w:val="002243A7"/>
    <w:rsid w:val="00224BF4"/>
    <w:rsid w:val="00225898"/>
    <w:rsid w:val="0022691F"/>
    <w:rsid w:val="00230495"/>
    <w:rsid w:val="00237B53"/>
    <w:rsid w:val="0024128A"/>
    <w:rsid w:val="0024623C"/>
    <w:rsid w:val="00246DC8"/>
    <w:rsid w:val="00247B55"/>
    <w:rsid w:val="00254209"/>
    <w:rsid w:val="002662AC"/>
    <w:rsid w:val="00272AD4"/>
    <w:rsid w:val="0027499B"/>
    <w:rsid w:val="00275D54"/>
    <w:rsid w:val="0028530A"/>
    <w:rsid w:val="00285712"/>
    <w:rsid w:val="00287280"/>
    <w:rsid w:val="00287667"/>
    <w:rsid w:val="00295BB7"/>
    <w:rsid w:val="002963CB"/>
    <w:rsid w:val="002A0C3B"/>
    <w:rsid w:val="002A50DD"/>
    <w:rsid w:val="002C7BBC"/>
    <w:rsid w:val="002D168C"/>
    <w:rsid w:val="002D17CE"/>
    <w:rsid w:val="002D399D"/>
    <w:rsid w:val="002D70F9"/>
    <w:rsid w:val="002E2E1B"/>
    <w:rsid w:val="002F132D"/>
    <w:rsid w:val="002F27AA"/>
    <w:rsid w:val="00302AB9"/>
    <w:rsid w:val="00303C81"/>
    <w:rsid w:val="0031352C"/>
    <w:rsid w:val="00314D4F"/>
    <w:rsid w:val="003228D9"/>
    <w:rsid w:val="003247BD"/>
    <w:rsid w:val="003327AD"/>
    <w:rsid w:val="00335EB4"/>
    <w:rsid w:val="0034008F"/>
    <w:rsid w:val="003527CE"/>
    <w:rsid w:val="00360857"/>
    <w:rsid w:val="003616A2"/>
    <w:rsid w:val="00365122"/>
    <w:rsid w:val="00370602"/>
    <w:rsid w:val="00371C83"/>
    <w:rsid w:val="0037225B"/>
    <w:rsid w:val="00373432"/>
    <w:rsid w:val="0037764E"/>
    <w:rsid w:val="00377919"/>
    <w:rsid w:val="003850E2"/>
    <w:rsid w:val="00397077"/>
    <w:rsid w:val="003A2AE2"/>
    <w:rsid w:val="003A5143"/>
    <w:rsid w:val="003C02DE"/>
    <w:rsid w:val="003C0A46"/>
    <w:rsid w:val="003C20B0"/>
    <w:rsid w:val="003C5BA6"/>
    <w:rsid w:val="003D1898"/>
    <w:rsid w:val="003D294C"/>
    <w:rsid w:val="003D47E5"/>
    <w:rsid w:val="003D5200"/>
    <w:rsid w:val="003D60A5"/>
    <w:rsid w:val="003D69BD"/>
    <w:rsid w:val="003D7CE1"/>
    <w:rsid w:val="003E17BF"/>
    <w:rsid w:val="003E2AAB"/>
    <w:rsid w:val="003E7E81"/>
    <w:rsid w:val="004003F4"/>
    <w:rsid w:val="00400D06"/>
    <w:rsid w:val="00403791"/>
    <w:rsid w:val="00407674"/>
    <w:rsid w:val="004109FA"/>
    <w:rsid w:val="004114A1"/>
    <w:rsid w:val="00416EDA"/>
    <w:rsid w:val="00425707"/>
    <w:rsid w:val="004269C6"/>
    <w:rsid w:val="004269E0"/>
    <w:rsid w:val="00433C88"/>
    <w:rsid w:val="00434A8E"/>
    <w:rsid w:val="004372E3"/>
    <w:rsid w:val="00443FF9"/>
    <w:rsid w:val="004442DA"/>
    <w:rsid w:val="0045050C"/>
    <w:rsid w:val="0045081D"/>
    <w:rsid w:val="00455717"/>
    <w:rsid w:val="00456830"/>
    <w:rsid w:val="0045735A"/>
    <w:rsid w:val="004673A0"/>
    <w:rsid w:val="00467F96"/>
    <w:rsid w:val="00470617"/>
    <w:rsid w:val="0047253E"/>
    <w:rsid w:val="00472BCD"/>
    <w:rsid w:val="00476355"/>
    <w:rsid w:val="00476F0F"/>
    <w:rsid w:val="00480BEE"/>
    <w:rsid w:val="00490ABE"/>
    <w:rsid w:val="004A3EDF"/>
    <w:rsid w:val="004A5CC9"/>
    <w:rsid w:val="004A5FE0"/>
    <w:rsid w:val="004B2B17"/>
    <w:rsid w:val="004B6A53"/>
    <w:rsid w:val="004B7900"/>
    <w:rsid w:val="004C41E1"/>
    <w:rsid w:val="004D1DEE"/>
    <w:rsid w:val="004D3879"/>
    <w:rsid w:val="004D3DD7"/>
    <w:rsid w:val="004D68DD"/>
    <w:rsid w:val="004E3CD8"/>
    <w:rsid w:val="004E3D6B"/>
    <w:rsid w:val="004F0AFB"/>
    <w:rsid w:val="004F3FED"/>
    <w:rsid w:val="004F69BF"/>
    <w:rsid w:val="004F6F15"/>
    <w:rsid w:val="00501D84"/>
    <w:rsid w:val="0050505A"/>
    <w:rsid w:val="0050597D"/>
    <w:rsid w:val="00512828"/>
    <w:rsid w:val="0051499C"/>
    <w:rsid w:val="00522924"/>
    <w:rsid w:val="00525CAC"/>
    <w:rsid w:val="00525E00"/>
    <w:rsid w:val="00526CD1"/>
    <w:rsid w:val="00541172"/>
    <w:rsid w:val="00547AF0"/>
    <w:rsid w:val="00552D2C"/>
    <w:rsid w:val="00553A64"/>
    <w:rsid w:val="00553F7A"/>
    <w:rsid w:val="005560DC"/>
    <w:rsid w:val="005666D9"/>
    <w:rsid w:val="0057203A"/>
    <w:rsid w:val="00573824"/>
    <w:rsid w:val="0057744C"/>
    <w:rsid w:val="00580394"/>
    <w:rsid w:val="00582661"/>
    <w:rsid w:val="00590027"/>
    <w:rsid w:val="005A5267"/>
    <w:rsid w:val="005A5EA8"/>
    <w:rsid w:val="005A7EA8"/>
    <w:rsid w:val="005B4A1D"/>
    <w:rsid w:val="005C235B"/>
    <w:rsid w:val="005C2BC9"/>
    <w:rsid w:val="005C7DCD"/>
    <w:rsid w:val="005D44F4"/>
    <w:rsid w:val="005D49FC"/>
    <w:rsid w:val="005D78C6"/>
    <w:rsid w:val="005E5B5E"/>
    <w:rsid w:val="005EA564"/>
    <w:rsid w:val="005F382E"/>
    <w:rsid w:val="005F4404"/>
    <w:rsid w:val="005F6515"/>
    <w:rsid w:val="00600217"/>
    <w:rsid w:val="00603143"/>
    <w:rsid w:val="00604496"/>
    <w:rsid w:val="00617EA8"/>
    <w:rsid w:val="00620F72"/>
    <w:rsid w:val="006226E7"/>
    <w:rsid w:val="006235C0"/>
    <w:rsid w:val="00623B5B"/>
    <w:rsid w:val="006265F4"/>
    <w:rsid w:val="00626886"/>
    <w:rsid w:val="006301E0"/>
    <w:rsid w:val="006457FF"/>
    <w:rsid w:val="00645EE4"/>
    <w:rsid w:val="00650CDE"/>
    <w:rsid w:val="00651329"/>
    <w:rsid w:val="006527CD"/>
    <w:rsid w:val="00655FFE"/>
    <w:rsid w:val="0065704F"/>
    <w:rsid w:val="00666749"/>
    <w:rsid w:val="00683968"/>
    <w:rsid w:val="006970F1"/>
    <w:rsid w:val="006A0928"/>
    <w:rsid w:val="006A3CAB"/>
    <w:rsid w:val="006A6FC6"/>
    <w:rsid w:val="006A7DF0"/>
    <w:rsid w:val="006B03BB"/>
    <w:rsid w:val="006B1A7C"/>
    <w:rsid w:val="006B3613"/>
    <w:rsid w:val="006B4EB3"/>
    <w:rsid w:val="006D0B2F"/>
    <w:rsid w:val="006D2C6F"/>
    <w:rsid w:val="006D3CC8"/>
    <w:rsid w:val="006D4C65"/>
    <w:rsid w:val="006D7449"/>
    <w:rsid w:val="006E0DA0"/>
    <w:rsid w:val="006E207C"/>
    <w:rsid w:val="006E3A32"/>
    <w:rsid w:val="006E3A49"/>
    <w:rsid w:val="006E75BE"/>
    <w:rsid w:val="006F5B38"/>
    <w:rsid w:val="00701ECC"/>
    <w:rsid w:val="00704E99"/>
    <w:rsid w:val="007164FB"/>
    <w:rsid w:val="00717C05"/>
    <w:rsid w:val="007235DE"/>
    <w:rsid w:val="00730CA6"/>
    <w:rsid w:val="00734E52"/>
    <w:rsid w:val="00744759"/>
    <w:rsid w:val="0074646D"/>
    <w:rsid w:val="007532CF"/>
    <w:rsid w:val="0076024D"/>
    <w:rsid w:val="00761918"/>
    <w:rsid w:val="00763775"/>
    <w:rsid w:val="00770C05"/>
    <w:rsid w:val="00773EA2"/>
    <w:rsid w:val="00783EB4"/>
    <w:rsid w:val="00787660"/>
    <w:rsid w:val="0079001A"/>
    <w:rsid w:val="00794ED9"/>
    <w:rsid w:val="00795A0D"/>
    <w:rsid w:val="00797A6E"/>
    <w:rsid w:val="007A2502"/>
    <w:rsid w:val="007A60D1"/>
    <w:rsid w:val="007B109B"/>
    <w:rsid w:val="007B1B91"/>
    <w:rsid w:val="007B6CE7"/>
    <w:rsid w:val="007B7578"/>
    <w:rsid w:val="007C021B"/>
    <w:rsid w:val="007C0741"/>
    <w:rsid w:val="007D3923"/>
    <w:rsid w:val="007D67A9"/>
    <w:rsid w:val="007D701A"/>
    <w:rsid w:val="007D709B"/>
    <w:rsid w:val="007E3982"/>
    <w:rsid w:val="007E75D4"/>
    <w:rsid w:val="00802E89"/>
    <w:rsid w:val="008112BF"/>
    <w:rsid w:val="00831A80"/>
    <w:rsid w:val="00847464"/>
    <w:rsid w:val="0085041B"/>
    <w:rsid w:val="00853414"/>
    <w:rsid w:val="00854864"/>
    <w:rsid w:val="00856EAA"/>
    <w:rsid w:val="00861CBD"/>
    <w:rsid w:val="00864945"/>
    <w:rsid w:val="008651B9"/>
    <w:rsid w:val="00867468"/>
    <w:rsid w:val="0087347D"/>
    <w:rsid w:val="008829B7"/>
    <w:rsid w:val="008838C2"/>
    <w:rsid w:val="008842D8"/>
    <w:rsid w:val="0088663E"/>
    <w:rsid w:val="0088716C"/>
    <w:rsid w:val="008875D7"/>
    <w:rsid w:val="008A154A"/>
    <w:rsid w:val="008B2FCF"/>
    <w:rsid w:val="008B3563"/>
    <w:rsid w:val="008B3E79"/>
    <w:rsid w:val="008B62C9"/>
    <w:rsid w:val="008B63C0"/>
    <w:rsid w:val="008B6419"/>
    <w:rsid w:val="008B6735"/>
    <w:rsid w:val="008C3745"/>
    <w:rsid w:val="008C456C"/>
    <w:rsid w:val="008D0645"/>
    <w:rsid w:val="008D273C"/>
    <w:rsid w:val="008D7169"/>
    <w:rsid w:val="008E0CC1"/>
    <w:rsid w:val="008E7AC1"/>
    <w:rsid w:val="008F129D"/>
    <w:rsid w:val="008F1956"/>
    <w:rsid w:val="008F2859"/>
    <w:rsid w:val="008F534E"/>
    <w:rsid w:val="00901148"/>
    <w:rsid w:val="00907B83"/>
    <w:rsid w:val="00912121"/>
    <w:rsid w:val="00921888"/>
    <w:rsid w:val="0092253D"/>
    <w:rsid w:val="009345AB"/>
    <w:rsid w:val="00936299"/>
    <w:rsid w:val="00941E00"/>
    <w:rsid w:val="009535F0"/>
    <w:rsid w:val="0096297D"/>
    <w:rsid w:val="00963191"/>
    <w:rsid w:val="00963D52"/>
    <w:rsid w:val="00972854"/>
    <w:rsid w:val="00974002"/>
    <w:rsid w:val="00976C0A"/>
    <w:rsid w:val="00992991"/>
    <w:rsid w:val="00995A1E"/>
    <w:rsid w:val="00996512"/>
    <w:rsid w:val="009A1539"/>
    <w:rsid w:val="009B2FF4"/>
    <w:rsid w:val="009B43BE"/>
    <w:rsid w:val="009B7E05"/>
    <w:rsid w:val="009C07B0"/>
    <w:rsid w:val="009C3E2F"/>
    <w:rsid w:val="009D0422"/>
    <w:rsid w:val="009D100A"/>
    <w:rsid w:val="009D2818"/>
    <w:rsid w:val="009D4BDE"/>
    <w:rsid w:val="009E1112"/>
    <w:rsid w:val="009E719F"/>
    <w:rsid w:val="009F51A2"/>
    <w:rsid w:val="009F74CD"/>
    <w:rsid w:val="00A00200"/>
    <w:rsid w:val="00A07BE0"/>
    <w:rsid w:val="00A15112"/>
    <w:rsid w:val="00A17702"/>
    <w:rsid w:val="00A1795E"/>
    <w:rsid w:val="00A22763"/>
    <w:rsid w:val="00A2575A"/>
    <w:rsid w:val="00A42BED"/>
    <w:rsid w:val="00A4791F"/>
    <w:rsid w:val="00A50017"/>
    <w:rsid w:val="00A56321"/>
    <w:rsid w:val="00A57E3F"/>
    <w:rsid w:val="00A61887"/>
    <w:rsid w:val="00A626AF"/>
    <w:rsid w:val="00A62AF3"/>
    <w:rsid w:val="00A64E1B"/>
    <w:rsid w:val="00A65D8F"/>
    <w:rsid w:val="00A70FA1"/>
    <w:rsid w:val="00A72932"/>
    <w:rsid w:val="00A747B3"/>
    <w:rsid w:val="00A75BEC"/>
    <w:rsid w:val="00A8010A"/>
    <w:rsid w:val="00A86C80"/>
    <w:rsid w:val="00A9463D"/>
    <w:rsid w:val="00A96A1C"/>
    <w:rsid w:val="00AA15AC"/>
    <w:rsid w:val="00AA4358"/>
    <w:rsid w:val="00AA784A"/>
    <w:rsid w:val="00AC20D4"/>
    <w:rsid w:val="00AD2721"/>
    <w:rsid w:val="00AD419E"/>
    <w:rsid w:val="00AD73E4"/>
    <w:rsid w:val="00AF0EAA"/>
    <w:rsid w:val="00AF6E8A"/>
    <w:rsid w:val="00B02F7A"/>
    <w:rsid w:val="00B03502"/>
    <w:rsid w:val="00B0378F"/>
    <w:rsid w:val="00B03AA6"/>
    <w:rsid w:val="00B05349"/>
    <w:rsid w:val="00B1113D"/>
    <w:rsid w:val="00B2149B"/>
    <w:rsid w:val="00B328CA"/>
    <w:rsid w:val="00B32BAB"/>
    <w:rsid w:val="00B37962"/>
    <w:rsid w:val="00B45032"/>
    <w:rsid w:val="00B50121"/>
    <w:rsid w:val="00B520C2"/>
    <w:rsid w:val="00B52EE8"/>
    <w:rsid w:val="00B5417E"/>
    <w:rsid w:val="00B54C23"/>
    <w:rsid w:val="00B61C80"/>
    <w:rsid w:val="00B64FE1"/>
    <w:rsid w:val="00B72E6F"/>
    <w:rsid w:val="00B736CC"/>
    <w:rsid w:val="00B73A7D"/>
    <w:rsid w:val="00B87E52"/>
    <w:rsid w:val="00B91366"/>
    <w:rsid w:val="00B92779"/>
    <w:rsid w:val="00B94A61"/>
    <w:rsid w:val="00B95D76"/>
    <w:rsid w:val="00B96E11"/>
    <w:rsid w:val="00BA37F7"/>
    <w:rsid w:val="00BA54BB"/>
    <w:rsid w:val="00BA56AF"/>
    <w:rsid w:val="00BA5B27"/>
    <w:rsid w:val="00BA6DBF"/>
    <w:rsid w:val="00BB2ABD"/>
    <w:rsid w:val="00BB2CE3"/>
    <w:rsid w:val="00BB72AB"/>
    <w:rsid w:val="00BC1935"/>
    <w:rsid w:val="00BC5E94"/>
    <w:rsid w:val="00BC7AA4"/>
    <w:rsid w:val="00BD097A"/>
    <w:rsid w:val="00BD4A00"/>
    <w:rsid w:val="00BD742B"/>
    <w:rsid w:val="00BE0074"/>
    <w:rsid w:val="00BE2D0A"/>
    <w:rsid w:val="00BE7C13"/>
    <w:rsid w:val="00BF0749"/>
    <w:rsid w:val="00BF1699"/>
    <w:rsid w:val="00BF19C4"/>
    <w:rsid w:val="00BF1ECA"/>
    <w:rsid w:val="00BF496C"/>
    <w:rsid w:val="00BF5562"/>
    <w:rsid w:val="00C020EA"/>
    <w:rsid w:val="00C02E6C"/>
    <w:rsid w:val="00C03D74"/>
    <w:rsid w:val="00C10A6B"/>
    <w:rsid w:val="00C12BEB"/>
    <w:rsid w:val="00C232C1"/>
    <w:rsid w:val="00C27118"/>
    <w:rsid w:val="00C2736D"/>
    <w:rsid w:val="00C30B30"/>
    <w:rsid w:val="00C31D68"/>
    <w:rsid w:val="00C35D8B"/>
    <w:rsid w:val="00C37031"/>
    <w:rsid w:val="00C420D5"/>
    <w:rsid w:val="00C42393"/>
    <w:rsid w:val="00C51A5A"/>
    <w:rsid w:val="00C535A5"/>
    <w:rsid w:val="00C6159F"/>
    <w:rsid w:val="00C65C4B"/>
    <w:rsid w:val="00C66CAB"/>
    <w:rsid w:val="00C715CA"/>
    <w:rsid w:val="00C71CB8"/>
    <w:rsid w:val="00C744CC"/>
    <w:rsid w:val="00C74E92"/>
    <w:rsid w:val="00C763E9"/>
    <w:rsid w:val="00C77A3F"/>
    <w:rsid w:val="00C878B0"/>
    <w:rsid w:val="00C91749"/>
    <w:rsid w:val="00C964F7"/>
    <w:rsid w:val="00CB037D"/>
    <w:rsid w:val="00CB117C"/>
    <w:rsid w:val="00CB71F1"/>
    <w:rsid w:val="00CB760A"/>
    <w:rsid w:val="00CB76AA"/>
    <w:rsid w:val="00CC49BD"/>
    <w:rsid w:val="00CC4A4B"/>
    <w:rsid w:val="00CC5F73"/>
    <w:rsid w:val="00CD08EA"/>
    <w:rsid w:val="00CD48E1"/>
    <w:rsid w:val="00CE33EE"/>
    <w:rsid w:val="00CE6531"/>
    <w:rsid w:val="00CE7D1B"/>
    <w:rsid w:val="00CF5708"/>
    <w:rsid w:val="00D04846"/>
    <w:rsid w:val="00D05815"/>
    <w:rsid w:val="00D0679F"/>
    <w:rsid w:val="00D07A2F"/>
    <w:rsid w:val="00D12BC8"/>
    <w:rsid w:val="00D1333B"/>
    <w:rsid w:val="00D15B51"/>
    <w:rsid w:val="00D2146A"/>
    <w:rsid w:val="00D23062"/>
    <w:rsid w:val="00D24D04"/>
    <w:rsid w:val="00D271DA"/>
    <w:rsid w:val="00D27C4E"/>
    <w:rsid w:val="00D333F1"/>
    <w:rsid w:val="00D33C2B"/>
    <w:rsid w:val="00D36C71"/>
    <w:rsid w:val="00D37D3D"/>
    <w:rsid w:val="00D43049"/>
    <w:rsid w:val="00D446DC"/>
    <w:rsid w:val="00D45FF6"/>
    <w:rsid w:val="00D474FC"/>
    <w:rsid w:val="00D53236"/>
    <w:rsid w:val="00D61726"/>
    <w:rsid w:val="00D665C4"/>
    <w:rsid w:val="00D7052D"/>
    <w:rsid w:val="00D74085"/>
    <w:rsid w:val="00D80DC5"/>
    <w:rsid w:val="00D860A8"/>
    <w:rsid w:val="00D92AB4"/>
    <w:rsid w:val="00DA2236"/>
    <w:rsid w:val="00DA4DB0"/>
    <w:rsid w:val="00DA5BE1"/>
    <w:rsid w:val="00DB0E7A"/>
    <w:rsid w:val="00DB1FF6"/>
    <w:rsid w:val="00DB27AA"/>
    <w:rsid w:val="00DB496F"/>
    <w:rsid w:val="00DC180C"/>
    <w:rsid w:val="00DD001F"/>
    <w:rsid w:val="00DD40ED"/>
    <w:rsid w:val="00DD5857"/>
    <w:rsid w:val="00DE1180"/>
    <w:rsid w:val="00DE6003"/>
    <w:rsid w:val="00DF0997"/>
    <w:rsid w:val="00E0509E"/>
    <w:rsid w:val="00E10C98"/>
    <w:rsid w:val="00E13908"/>
    <w:rsid w:val="00E1397E"/>
    <w:rsid w:val="00E13D7D"/>
    <w:rsid w:val="00E16E52"/>
    <w:rsid w:val="00E173BA"/>
    <w:rsid w:val="00E20003"/>
    <w:rsid w:val="00E21465"/>
    <w:rsid w:val="00E2387C"/>
    <w:rsid w:val="00E376BB"/>
    <w:rsid w:val="00E41CB4"/>
    <w:rsid w:val="00E44E1C"/>
    <w:rsid w:val="00E45ABF"/>
    <w:rsid w:val="00E61467"/>
    <w:rsid w:val="00E6430D"/>
    <w:rsid w:val="00E679B5"/>
    <w:rsid w:val="00E720B7"/>
    <w:rsid w:val="00E734EE"/>
    <w:rsid w:val="00E8017A"/>
    <w:rsid w:val="00E82237"/>
    <w:rsid w:val="00E86271"/>
    <w:rsid w:val="00E97599"/>
    <w:rsid w:val="00EA2CBB"/>
    <w:rsid w:val="00EA546F"/>
    <w:rsid w:val="00EB0B81"/>
    <w:rsid w:val="00EB1356"/>
    <w:rsid w:val="00EB4459"/>
    <w:rsid w:val="00ED0728"/>
    <w:rsid w:val="00ED5510"/>
    <w:rsid w:val="00EE0046"/>
    <w:rsid w:val="00EE2F2D"/>
    <w:rsid w:val="00EE37DC"/>
    <w:rsid w:val="00EE5315"/>
    <w:rsid w:val="00EF54A5"/>
    <w:rsid w:val="00F00A25"/>
    <w:rsid w:val="00F0273D"/>
    <w:rsid w:val="00F02CAA"/>
    <w:rsid w:val="00F03B02"/>
    <w:rsid w:val="00F04838"/>
    <w:rsid w:val="00F07848"/>
    <w:rsid w:val="00F11827"/>
    <w:rsid w:val="00F20938"/>
    <w:rsid w:val="00F2449C"/>
    <w:rsid w:val="00F24BE2"/>
    <w:rsid w:val="00F24EB9"/>
    <w:rsid w:val="00F258C0"/>
    <w:rsid w:val="00F3045C"/>
    <w:rsid w:val="00F3491C"/>
    <w:rsid w:val="00F36770"/>
    <w:rsid w:val="00F4035D"/>
    <w:rsid w:val="00F40C78"/>
    <w:rsid w:val="00F42B88"/>
    <w:rsid w:val="00F52044"/>
    <w:rsid w:val="00F545CA"/>
    <w:rsid w:val="00F6033A"/>
    <w:rsid w:val="00F620FF"/>
    <w:rsid w:val="00F70F9F"/>
    <w:rsid w:val="00F731D3"/>
    <w:rsid w:val="00F77A69"/>
    <w:rsid w:val="00F83577"/>
    <w:rsid w:val="00F84447"/>
    <w:rsid w:val="00F9017A"/>
    <w:rsid w:val="00F91479"/>
    <w:rsid w:val="00F9433D"/>
    <w:rsid w:val="00F9588B"/>
    <w:rsid w:val="00FA1898"/>
    <w:rsid w:val="00FA201A"/>
    <w:rsid w:val="00FA791C"/>
    <w:rsid w:val="00FB1C62"/>
    <w:rsid w:val="00FB2776"/>
    <w:rsid w:val="00FC07EE"/>
    <w:rsid w:val="00FC0AD7"/>
    <w:rsid w:val="00FC14A7"/>
    <w:rsid w:val="00FC651B"/>
    <w:rsid w:val="00FC6E1E"/>
    <w:rsid w:val="00FD3853"/>
    <w:rsid w:val="00FD45D8"/>
    <w:rsid w:val="00FE7752"/>
    <w:rsid w:val="00FF2ED9"/>
    <w:rsid w:val="00FF598F"/>
    <w:rsid w:val="00FF7494"/>
    <w:rsid w:val="0106E034"/>
    <w:rsid w:val="010B8A3D"/>
    <w:rsid w:val="0293EA20"/>
    <w:rsid w:val="029D2B87"/>
    <w:rsid w:val="02A2B095"/>
    <w:rsid w:val="02D0AF68"/>
    <w:rsid w:val="02D57B26"/>
    <w:rsid w:val="03964626"/>
    <w:rsid w:val="03BCDA3B"/>
    <w:rsid w:val="03EA5206"/>
    <w:rsid w:val="05026791"/>
    <w:rsid w:val="05D4CC49"/>
    <w:rsid w:val="061768C5"/>
    <w:rsid w:val="06F3C12D"/>
    <w:rsid w:val="07675B43"/>
    <w:rsid w:val="07A431DB"/>
    <w:rsid w:val="07B33926"/>
    <w:rsid w:val="07B9A765"/>
    <w:rsid w:val="082BCD6C"/>
    <w:rsid w:val="09032BA4"/>
    <w:rsid w:val="0914F2FB"/>
    <w:rsid w:val="09381576"/>
    <w:rsid w:val="09FE221E"/>
    <w:rsid w:val="0A45FE40"/>
    <w:rsid w:val="0AD9A889"/>
    <w:rsid w:val="0AEAD9E8"/>
    <w:rsid w:val="0BE1CEA1"/>
    <w:rsid w:val="0D7D9F02"/>
    <w:rsid w:val="0E2D99F6"/>
    <w:rsid w:val="0EA949D7"/>
    <w:rsid w:val="105BA0D1"/>
    <w:rsid w:val="1260F511"/>
    <w:rsid w:val="129A21CB"/>
    <w:rsid w:val="12E66EC8"/>
    <w:rsid w:val="12EDD5E9"/>
    <w:rsid w:val="1324E9B3"/>
    <w:rsid w:val="139818FE"/>
    <w:rsid w:val="14823F29"/>
    <w:rsid w:val="14C6C0F8"/>
    <w:rsid w:val="1533E95F"/>
    <w:rsid w:val="15A87919"/>
    <w:rsid w:val="15E4317D"/>
    <w:rsid w:val="1723A228"/>
    <w:rsid w:val="17716250"/>
    <w:rsid w:val="1866E018"/>
    <w:rsid w:val="18E019DB"/>
    <w:rsid w:val="19228BAC"/>
    <w:rsid w:val="1A7BEA3C"/>
    <w:rsid w:val="1AD3A2B4"/>
    <w:rsid w:val="1B1CDA1F"/>
    <w:rsid w:val="1C267B31"/>
    <w:rsid w:val="1C573D3A"/>
    <w:rsid w:val="1C57CE8E"/>
    <w:rsid w:val="1CF4EB7A"/>
    <w:rsid w:val="1D34CC2D"/>
    <w:rsid w:val="1DB38AFE"/>
    <w:rsid w:val="1EC75B27"/>
    <w:rsid w:val="1ED6219C"/>
    <w:rsid w:val="201DC30D"/>
    <w:rsid w:val="201FF9AF"/>
    <w:rsid w:val="20BF91D2"/>
    <w:rsid w:val="211C67E3"/>
    <w:rsid w:val="21577C7B"/>
    <w:rsid w:val="21BBCA10"/>
    <w:rsid w:val="226DD3C4"/>
    <w:rsid w:val="22B8331B"/>
    <w:rsid w:val="22EBCD75"/>
    <w:rsid w:val="24B557BD"/>
    <w:rsid w:val="2509F6F4"/>
    <w:rsid w:val="2551FAAF"/>
    <w:rsid w:val="2584CD34"/>
    <w:rsid w:val="25A6C237"/>
    <w:rsid w:val="26236E37"/>
    <w:rsid w:val="26DE8877"/>
    <w:rsid w:val="26EDCB10"/>
    <w:rsid w:val="2863DB85"/>
    <w:rsid w:val="28707314"/>
    <w:rsid w:val="28AA9E4B"/>
    <w:rsid w:val="28DC8382"/>
    <w:rsid w:val="28F29BA5"/>
    <w:rsid w:val="2920BB32"/>
    <w:rsid w:val="299427E6"/>
    <w:rsid w:val="29FDF111"/>
    <w:rsid w:val="2A1B3CBB"/>
    <w:rsid w:val="2A433193"/>
    <w:rsid w:val="2BB70D1C"/>
    <w:rsid w:val="2BE5336A"/>
    <w:rsid w:val="2D8DEEA8"/>
    <w:rsid w:val="2DF42C55"/>
    <w:rsid w:val="2E2954C6"/>
    <w:rsid w:val="2E8B2101"/>
    <w:rsid w:val="2ED16234"/>
    <w:rsid w:val="3026F162"/>
    <w:rsid w:val="31195E27"/>
    <w:rsid w:val="336C03BD"/>
    <w:rsid w:val="3373751F"/>
    <w:rsid w:val="3456C689"/>
    <w:rsid w:val="34F2E390"/>
    <w:rsid w:val="35138AE2"/>
    <w:rsid w:val="3544EF95"/>
    <w:rsid w:val="369632E6"/>
    <w:rsid w:val="373C5C3F"/>
    <w:rsid w:val="38732660"/>
    <w:rsid w:val="38B77C5F"/>
    <w:rsid w:val="39792049"/>
    <w:rsid w:val="39AD2C56"/>
    <w:rsid w:val="39E332C7"/>
    <w:rsid w:val="3AA5B78D"/>
    <w:rsid w:val="3B82CC66"/>
    <w:rsid w:val="3C343E4B"/>
    <w:rsid w:val="3D1AD389"/>
    <w:rsid w:val="3D1E9CC7"/>
    <w:rsid w:val="3D469783"/>
    <w:rsid w:val="3D6A8462"/>
    <w:rsid w:val="3E09F610"/>
    <w:rsid w:val="3E34A297"/>
    <w:rsid w:val="3F9507BE"/>
    <w:rsid w:val="3FAE0E06"/>
    <w:rsid w:val="406EE9C2"/>
    <w:rsid w:val="4150CDAD"/>
    <w:rsid w:val="430813BA"/>
    <w:rsid w:val="44817F29"/>
    <w:rsid w:val="44A3E41B"/>
    <w:rsid w:val="4541BD49"/>
    <w:rsid w:val="461D719F"/>
    <w:rsid w:val="4658DCD9"/>
    <w:rsid w:val="46C1B5CF"/>
    <w:rsid w:val="46CCBD9E"/>
    <w:rsid w:val="48795E0B"/>
    <w:rsid w:val="4A84408E"/>
    <w:rsid w:val="4A9360A0"/>
    <w:rsid w:val="4B64BB61"/>
    <w:rsid w:val="4B67ED27"/>
    <w:rsid w:val="4B9526F2"/>
    <w:rsid w:val="4C953726"/>
    <w:rsid w:val="4D65F78B"/>
    <w:rsid w:val="4D792008"/>
    <w:rsid w:val="4DA0834C"/>
    <w:rsid w:val="4DD59ED8"/>
    <w:rsid w:val="4E6C296E"/>
    <w:rsid w:val="4F01C7EC"/>
    <w:rsid w:val="4F2EE69D"/>
    <w:rsid w:val="4FC3D7C1"/>
    <w:rsid w:val="509D984D"/>
    <w:rsid w:val="515FA822"/>
    <w:rsid w:val="518A54A9"/>
    <w:rsid w:val="53768BDC"/>
    <w:rsid w:val="53D5390F"/>
    <w:rsid w:val="540D230C"/>
    <w:rsid w:val="548FB099"/>
    <w:rsid w:val="54BA07E5"/>
    <w:rsid w:val="5536B73B"/>
    <w:rsid w:val="5578FC1F"/>
    <w:rsid w:val="56331945"/>
    <w:rsid w:val="5655D846"/>
    <w:rsid w:val="574861B1"/>
    <w:rsid w:val="576B57E3"/>
    <w:rsid w:val="57F4BEC2"/>
    <w:rsid w:val="5845910F"/>
    <w:rsid w:val="585A819D"/>
    <w:rsid w:val="58626F23"/>
    <w:rsid w:val="5886DD0F"/>
    <w:rsid w:val="58977484"/>
    <w:rsid w:val="58B09CE1"/>
    <w:rsid w:val="5987142A"/>
    <w:rsid w:val="5A45AEAC"/>
    <w:rsid w:val="5A4C6D42"/>
    <w:rsid w:val="5B1F1A52"/>
    <w:rsid w:val="5B9A0FE5"/>
    <w:rsid w:val="5BE83DA3"/>
    <w:rsid w:val="5C1E6AED"/>
    <w:rsid w:val="5ED1B0A7"/>
    <w:rsid w:val="5EE2F3FB"/>
    <w:rsid w:val="5F191FCF"/>
    <w:rsid w:val="614BE4DC"/>
    <w:rsid w:val="616D2CD5"/>
    <w:rsid w:val="6178FDB2"/>
    <w:rsid w:val="61851A6F"/>
    <w:rsid w:val="618E5BD6"/>
    <w:rsid w:val="62698EDF"/>
    <w:rsid w:val="62850151"/>
    <w:rsid w:val="62BBE159"/>
    <w:rsid w:val="6320EAD0"/>
    <w:rsid w:val="632A2C37"/>
    <w:rsid w:val="635D4BAE"/>
    <w:rsid w:val="63DFE9A2"/>
    <w:rsid w:val="6418A05A"/>
    <w:rsid w:val="64666012"/>
    <w:rsid w:val="64DC3098"/>
    <w:rsid w:val="66139F3B"/>
    <w:rsid w:val="661B109D"/>
    <w:rsid w:val="661F55FF"/>
    <w:rsid w:val="6776CC9B"/>
    <w:rsid w:val="67D44EBD"/>
    <w:rsid w:val="6A40BD6E"/>
    <w:rsid w:val="6AD68BC0"/>
    <w:rsid w:val="6BBDF53D"/>
    <w:rsid w:val="6BE78677"/>
    <w:rsid w:val="6BED4F26"/>
    <w:rsid w:val="6C5443BC"/>
    <w:rsid w:val="6CE32B1A"/>
    <w:rsid w:val="6FA590F3"/>
    <w:rsid w:val="7023068C"/>
    <w:rsid w:val="70CAB9EB"/>
    <w:rsid w:val="71970F02"/>
    <w:rsid w:val="71F15C48"/>
    <w:rsid w:val="72849F44"/>
    <w:rsid w:val="73D8739D"/>
    <w:rsid w:val="742D0734"/>
    <w:rsid w:val="74CEAFC4"/>
    <w:rsid w:val="75DE189B"/>
    <w:rsid w:val="760A209A"/>
    <w:rsid w:val="761D9F1D"/>
    <w:rsid w:val="7663F460"/>
    <w:rsid w:val="7783F676"/>
    <w:rsid w:val="78E74FFA"/>
    <w:rsid w:val="7969514D"/>
    <w:rsid w:val="7B1B21E2"/>
    <w:rsid w:val="7BE38582"/>
    <w:rsid w:val="7CA0F20F"/>
    <w:rsid w:val="7CDEAE44"/>
    <w:rsid w:val="7DC078FC"/>
    <w:rsid w:val="7E3CC270"/>
    <w:rsid w:val="7E843198"/>
    <w:rsid w:val="7E9E1382"/>
    <w:rsid w:val="7F483F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3EB64C"/>
  <w15:docId w15:val="{F3F4BDB1-A0A4-4105-B16F-8D2123CEF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499C"/>
  </w:style>
  <w:style w:type="paragraph" w:styleId="Heading1">
    <w:name w:val="heading 1"/>
    <w:basedOn w:val="Normal"/>
    <w:next w:val="Normal"/>
    <w:uiPriority w:val="9"/>
    <w:qFormat/>
    <w:rsid w:val="0007494D"/>
    <w:pPr>
      <w:spacing w:after="260" w:line="360" w:lineRule="auto"/>
      <w:outlineLvl w:val="0"/>
    </w:pPr>
    <w:rPr>
      <w:b/>
      <w:sz w:val="22"/>
      <w:szCs w:val="22"/>
      <w:lang w:val="en-US"/>
    </w:rPr>
  </w:style>
  <w:style w:type="paragraph" w:styleId="Heading2">
    <w:name w:val="heading 2"/>
    <w:basedOn w:val="Normal"/>
    <w:next w:val="Normal"/>
    <w:uiPriority w:val="9"/>
    <w:semiHidden/>
    <w:unhideWhenUsed/>
    <w:qFormat/>
    <w:pPr>
      <w:keepNext/>
      <w:keepLines/>
      <w:spacing w:before="40"/>
      <w:outlineLvl w:val="1"/>
    </w:pPr>
    <w:rPr>
      <w:rFonts w:ascii="Calibri" w:eastAsia="Calibri" w:hAnsi="Calibri" w:cs="Calibri"/>
      <w:color w:val="2F5496"/>
      <w:sz w:val="26"/>
      <w:szCs w:val="26"/>
    </w:rPr>
  </w:style>
  <w:style w:type="paragraph" w:styleId="Heading3">
    <w:name w:val="heading 3"/>
    <w:basedOn w:val="Normal"/>
    <w:next w:val="Normal"/>
    <w:uiPriority w:val="9"/>
    <w:semiHidden/>
    <w:unhideWhenUsed/>
    <w:qFormat/>
    <w:pPr>
      <w:keepNext/>
      <w:keepLines/>
      <w:spacing w:before="40"/>
      <w:outlineLvl w:val="2"/>
    </w:pPr>
    <w:rPr>
      <w:rFonts w:ascii="Calibri" w:eastAsia="Calibri" w:hAnsi="Calibri" w:cs="Calibri"/>
      <w:color w:val="1F3863"/>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rFonts w:ascii="Calibri" w:eastAsia="Calibri" w:hAnsi="Calibri" w:cs="Calibri"/>
      <w:sz w:val="56"/>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553A6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3A64"/>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E16E52"/>
    <w:rPr>
      <w:b/>
      <w:bCs/>
    </w:rPr>
  </w:style>
  <w:style w:type="character" w:customStyle="1" w:styleId="CommentSubjectChar">
    <w:name w:val="Comment Subject Char"/>
    <w:basedOn w:val="CommentTextChar"/>
    <w:link w:val="CommentSubject"/>
    <w:uiPriority w:val="99"/>
    <w:semiHidden/>
    <w:rsid w:val="00E16E52"/>
    <w:rPr>
      <w:b/>
      <w:bCs/>
      <w:sz w:val="20"/>
      <w:szCs w:val="20"/>
    </w:rPr>
  </w:style>
  <w:style w:type="paragraph" w:customStyle="1" w:styleId="Default">
    <w:name w:val="Default"/>
    <w:rsid w:val="00D36C71"/>
    <w:pPr>
      <w:autoSpaceDE w:val="0"/>
      <w:autoSpaceDN w:val="0"/>
      <w:adjustRightInd w:val="0"/>
    </w:pPr>
    <w:rPr>
      <w:color w:val="000000"/>
      <w:lang w:val="en-US"/>
    </w:rPr>
  </w:style>
  <w:style w:type="character" w:styleId="Hyperlink">
    <w:name w:val="Hyperlink"/>
    <w:basedOn w:val="DefaultParagraphFont"/>
    <w:uiPriority w:val="99"/>
    <w:unhideWhenUsed/>
    <w:rPr>
      <w:color w:val="0000FF" w:themeColor="hyperlink"/>
      <w:u w:val="single"/>
    </w:rPr>
  </w:style>
  <w:style w:type="paragraph" w:styleId="Header">
    <w:name w:val="header"/>
    <w:basedOn w:val="Normal"/>
    <w:link w:val="HeaderChar"/>
    <w:uiPriority w:val="99"/>
    <w:unhideWhenUsed/>
    <w:rsid w:val="00C74E92"/>
    <w:pPr>
      <w:tabs>
        <w:tab w:val="center" w:pos="4680"/>
        <w:tab w:val="right" w:pos="9360"/>
      </w:tabs>
    </w:pPr>
  </w:style>
  <w:style w:type="character" w:customStyle="1" w:styleId="HeaderChar">
    <w:name w:val="Header Char"/>
    <w:basedOn w:val="DefaultParagraphFont"/>
    <w:link w:val="Header"/>
    <w:uiPriority w:val="99"/>
    <w:rsid w:val="00C74E92"/>
  </w:style>
  <w:style w:type="character" w:customStyle="1" w:styleId="UnresolvedMention1">
    <w:name w:val="Unresolved Mention1"/>
    <w:basedOn w:val="DefaultParagraphFont"/>
    <w:uiPriority w:val="99"/>
    <w:semiHidden/>
    <w:unhideWhenUsed/>
    <w:rsid w:val="004109FA"/>
    <w:rPr>
      <w:color w:val="605E5C"/>
      <w:shd w:val="clear" w:color="auto" w:fill="E1DFDD"/>
    </w:rPr>
  </w:style>
  <w:style w:type="character" w:customStyle="1" w:styleId="markedcontent">
    <w:name w:val="markedcontent"/>
    <w:basedOn w:val="DefaultParagraphFont"/>
    <w:rsid w:val="007C0741"/>
  </w:style>
  <w:style w:type="paragraph" w:styleId="Footer">
    <w:name w:val="footer"/>
    <w:basedOn w:val="Normal"/>
    <w:link w:val="FooterChar"/>
    <w:uiPriority w:val="99"/>
    <w:unhideWhenUsed/>
    <w:rsid w:val="0050505A"/>
    <w:pPr>
      <w:tabs>
        <w:tab w:val="center" w:pos="4536"/>
        <w:tab w:val="right" w:pos="9072"/>
      </w:tabs>
    </w:pPr>
  </w:style>
  <w:style w:type="character" w:customStyle="1" w:styleId="FooterChar">
    <w:name w:val="Footer Char"/>
    <w:basedOn w:val="DefaultParagraphFont"/>
    <w:link w:val="Footer"/>
    <w:uiPriority w:val="99"/>
    <w:rsid w:val="0050505A"/>
  </w:style>
  <w:style w:type="paragraph" w:styleId="Revision">
    <w:name w:val="Revision"/>
    <w:hidden/>
    <w:uiPriority w:val="99"/>
    <w:semiHidden/>
    <w:rsid w:val="00EA546F"/>
  </w:style>
  <w:style w:type="paragraph" w:styleId="FootnoteText">
    <w:name w:val="footnote text"/>
    <w:basedOn w:val="Normal"/>
    <w:link w:val="FootnoteTextChar"/>
    <w:uiPriority w:val="99"/>
    <w:semiHidden/>
    <w:unhideWhenUsed/>
    <w:rsid w:val="003E7E81"/>
    <w:rPr>
      <w:sz w:val="20"/>
      <w:szCs w:val="20"/>
    </w:rPr>
  </w:style>
  <w:style w:type="character" w:customStyle="1" w:styleId="FootnoteTextChar">
    <w:name w:val="Footnote Text Char"/>
    <w:basedOn w:val="DefaultParagraphFont"/>
    <w:link w:val="FootnoteText"/>
    <w:uiPriority w:val="99"/>
    <w:semiHidden/>
    <w:rsid w:val="003E7E81"/>
    <w:rPr>
      <w:sz w:val="20"/>
      <w:szCs w:val="20"/>
    </w:rPr>
  </w:style>
  <w:style w:type="character" w:styleId="FootnoteReference">
    <w:name w:val="footnote reference"/>
    <w:basedOn w:val="DefaultParagraphFont"/>
    <w:uiPriority w:val="99"/>
    <w:semiHidden/>
    <w:unhideWhenUsed/>
    <w:rsid w:val="003E7E81"/>
    <w:rPr>
      <w:vertAlign w:val="superscript"/>
    </w:rPr>
  </w:style>
  <w:style w:type="paragraph" w:styleId="Bibliography">
    <w:name w:val="Bibliography"/>
    <w:basedOn w:val="Normal"/>
    <w:next w:val="Normal"/>
    <w:uiPriority w:val="37"/>
    <w:unhideWhenUsed/>
    <w:rsid w:val="00C744CC"/>
    <w:pPr>
      <w:spacing w:line="480" w:lineRule="auto"/>
      <w:ind w:left="720" w:hanging="720"/>
    </w:pPr>
  </w:style>
  <w:style w:type="character" w:styleId="FollowedHyperlink">
    <w:name w:val="FollowedHyperlink"/>
    <w:basedOn w:val="DefaultParagraphFont"/>
    <w:uiPriority w:val="99"/>
    <w:semiHidden/>
    <w:unhideWhenUsed/>
    <w:rsid w:val="00BE7C13"/>
    <w:rPr>
      <w:color w:val="800080" w:themeColor="followedHyperlink"/>
      <w:u w:val="single"/>
    </w:rPr>
  </w:style>
  <w:style w:type="character" w:styleId="UnresolvedMention">
    <w:name w:val="Unresolved Mention"/>
    <w:basedOn w:val="DefaultParagraphFont"/>
    <w:uiPriority w:val="99"/>
    <w:semiHidden/>
    <w:unhideWhenUsed/>
    <w:rsid w:val="00314D4F"/>
    <w:rPr>
      <w:color w:val="605E5C"/>
      <w:shd w:val="clear" w:color="auto" w:fill="E1DFDD"/>
    </w:rPr>
  </w:style>
  <w:style w:type="table" w:customStyle="1" w:styleId="SUFormaterad1">
    <w:name w:val="SU Formaterad1"/>
    <w:basedOn w:val="TableNormal"/>
    <w:next w:val="TableGrid"/>
    <w:uiPriority w:val="39"/>
    <w:rsid w:val="000F450E"/>
    <w:pPr>
      <w:spacing w:line="260" w:lineRule="atLeast"/>
    </w:pPr>
    <w:rPr>
      <w:rFonts w:ascii="Calibri" w:hAnsi="Calibri"/>
      <w:sz w:val="20"/>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w:hAnsi="Calibri"/>
        <w:b/>
        <w:sz w:val="20"/>
      </w:rPr>
      <w:tblPr/>
      <w:trPr>
        <w:tblHeader/>
      </w:trPr>
    </w:tblStylePr>
  </w:style>
  <w:style w:type="table" w:styleId="TableGrid">
    <w:name w:val="Table Grid"/>
    <w:basedOn w:val="TableNormal"/>
    <w:uiPriority w:val="39"/>
    <w:rsid w:val="000F45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07494D"/>
    <w:pPr>
      <w:spacing w:line="259" w:lineRule="auto"/>
      <w:outlineLvl w:val="9"/>
    </w:pPr>
    <w:rPr>
      <w:rFonts w:asciiTheme="majorHAnsi" w:eastAsiaTheme="majorEastAsia" w:hAnsiTheme="majorHAnsi" w:cstheme="majorBidi"/>
      <w:color w:val="365F91" w:themeColor="accent1" w:themeShade="BF"/>
    </w:rPr>
  </w:style>
  <w:style w:type="paragraph" w:styleId="TOC1">
    <w:name w:val="toc 1"/>
    <w:basedOn w:val="Normal"/>
    <w:next w:val="Normal"/>
    <w:autoRedefine/>
    <w:uiPriority w:val="39"/>
    <w:unhideWhenUsed/>
    <w:rsid w:val="00012A6D"/>
    <w:pPr>
      <w:tabs>
        <w:tab w:val="right" w:leader="dot" w:pos="9350"/>
      </w:tabs>
      <w:spacing w:after="100"/>
    </w:pPr>
    <w:rPr>
      <w:noProof/>
    </w:rPr>
  </w:style>
  <w:style w:type="character" w:customStyle="1" w:styleId="normaltextrun">
    <w:name w:val="normaltextrun"/>
    <w:basedOn w:val="DefaultParagraphFont"/>
    <w:rsid w:val="00F70F9F"/>
  </w:style>
  <w:style w:type="character" w:customStyle="1" w:styleId="eop">
    <w:name w:val="eop"/>
    <w:basedOn w:val="DefaultParagraphFont"/>
    <w:rsid w:val="00F70F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5541651">
      <w:bodyDiv w:val="1"/>
      <w:marLeft w:val="0"/>
      <w:marRight w:val="0"/>
      <w:marTop w:val="0"/>
      <w:marBottom w:val="0"/>
      <w:divBdr>
        <w:top w:val="none" w:sz="0" w:space="0" w:color="auto"/>
        <w:left w:val="none" w:sz="0" w:space="0" w:color="auto"/>
        <w:bottom w:val="none" w:sz="0" w:space="0" w:color="auto"/>
        <w:right w:val="none" w:sz="0" w:space="0" w:color="auto"/>
      </w:divBdr>
      <w:divsChild>
        <w:div w:id="1109664137">
          <w:marLeft w:val="0"/>
          <w:marRight w:val="0"/>
          <w:marTop w:val="0"/>
          <w:marBottom w:val="0"/>
          <w:divBdr>
            <w:top w:val="none" w:sz="0" w:space="0" w:color="auto"/>
            <w:left w:val="none" w:sz="0" w:space="0" w:color="auto"/>
            <w:bottom w:val="none" w:sz="0" w:space="0" w:color="auto"/>
            <w:right w:val="none" w:sz="0" w:space="0" w:color="auto"/>
          </w:divBdr>
        </w:div>
      </w:divsChild>
    </w:div>
    <w:div w:id="353775232">
      <w:bodyDiv w:val="1"/>
      <w:marLeft w:val="0"/>
      <w:marRight w:val="0"/>
      <w:marTop w:val="0"/>
      <w:marBottom w:val="0"/>
      <w:divBdr>
        <w:top w:val="none" w:sz="0" w:space="0" w:color="auto"/>
        <w:left w:val="none" w:sz="0" w:space="0" w:color="auto"/>
        <w:bottom w:val="none" w:sz="0" w:space="0" w:color="auto"/>
        <w:right w:val="none" w:sz="0" w:space="0" w:color="auto"/>
      </w:divBdr>
    </w:div>
    <w:div w:id="586613910">
      <w:bodyDiv w:val="1"/>
      <w:marLeft w:val="0"/>
      <w:marRight w:val="0"/>
      <w:marTop w:val="0"/>
      <w:marBottom w:val="0"/>
      <w:divBdr>
        <w:top w:val="none" w:sz="0" w:space="0" w:color="auto"/>
        <w:left w:val="none" w:sz="0" w:space="0" w:color="auto"/>
        <w:bottom w:val="none" w:sz="0" w:space="0" w:color="auto"/>
        <w:right w:val="none" w:sz="0" w:space="0" w:color="auto"/>
      </w:divBdr>
    </w:div>
    <w:div w:id="1439982298">
      <w:bodyDiv w:val="1"/>
      <w:marLeft w:val="0"/>
      <w:marRight w:val="0"/>
      <w:marTop w:val="0"/>
      <w:marBottom w:val="0"/>
      <w:divBdr>
        <w:top w:val="none" w:sz="0" w:space="0" w:color="auto"/>
        <w:left w:val="none" w:sz="0" w:space="0" w:color="auto"/>
        <w:bottom w:val="none" w:sz="0" w:space="0" w:color="auto"/>
        <w:right w:val="none" w:sz="0" w:space="0" w:color="auto"/>
      </w:divBdr>
    </w:div>
    <w:div w:id="2029138661">
      <w:bodyDiv w:val="1"/>
      <w:marLeft w:val="0"/>
      <w:marRight w:val="0"/>
      <w:marTop w:val="0"/>
      <w:marBottom w:val="0"/>
      <w:divBdr>
        <w:top w:val="none" w:sz="0" w:space="0" w:color="auto"/>
        <w:left w:val="none" w:sz="0" w:space="0" w:color="auto"/>
        <w:bottom w:val="none" w:sz="0" w:space="0" w:color="auto"/>
        <w:right w:val="none" w:sz="0" w:space="0" w:color="auto"/>
      </w:divBdr>
    </w:div>
    <w:div w:id="21442246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7F5138153CC17645887D6558FEEE061F" ma:contentTypeVersion="11" ma:contentTypeDescription="Skapa ett nytt dokument." ma:contentTypeScope="" ma:versionID="59faebacf94ec0969f13699be788f306">
  <xsd:schema xmlns:xsd="http://www.w3.org/2001/XMLSchema" xmlns:xs="http://www.w3.org/2001/XMLSchema" xmlns:p="http://schemas.microsoft.com/office/2006/metadata/properties" xmlns:ns3="ece2462f-5104-4252-a597-0bba712a78b0" xmlns:ns4="97877000-0fe5-4693-9e78-84b1de8746da" targetNamespace="http://schemas.microsoft.com/office/2006/metadata/properties" ma:root="true" ma:fieldsID="6a1303a41e494c5d853c2443373d95f8" ns3:_="" ns4:_="">
    <xsd:import namespace="ece2462f-5104-4252-a597-0bba712a78b0"/>
    <xsd:import namespace="97877000-0fe5-4693-9e78-84b1de8746da"/>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e2462f-5104-4252-a597-0bba712a78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7877000-0fe5-4693-9e78-84b1de8746da" elementFormDefault="qualified">
    <xsd:import namespace="http://schemas.microsoft.com/office/2006/documentManagement/types"/>
    <xsd:import namespace="http://schemas.microsoft.com/office/infopath/2007/PartnerControls"/>
    <xsd:element name="SharedWithUsers" ma:index="10"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at med information" ma:internalName="SharedWithDetails" ma:readOnly="true">
      <xsd:simpleType>
        <xsd:restriction base="dms:Note">
          <xsd:maxLength value="255"/>
        </xsd:restriction>
      </xsd:simpleType>
    </xsd:element>
    <xsd:element name="SharingHintHash" ma:index="12" nillable="true" ma:displayName="Delar tips,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4DBBEC-E56E-4557-8482-80855416559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89F38B5-03C5-4BED-B74B-7120B89EBC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e2462f-5104-4252-a597-0bba712a78b0"/>
    <ds:schemaRef ds:uri="97877000-0fe5-4693-9e78-84b1de8746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E1E0BF6-72D5-4946-A0BA-BDA5BD5BD5F4}">
  <ds:schemaRefs>
    <ds:schemaRef ds:uri="http://schemas.microsoft.com/sharepoint/v3/contenttype/forms"/>
  </ds:schemaRefs>
</ds:datastoreItem>
</file>

<file path=customXml/itemProps4.xml><?xml version="1.0" encoding="utf-8"?>
<ds:datastoreItem xmlns:ds="http://schemas.openxmlformats.org/officeDocument/2006/customXml" ds:itemID="{6B67D31C-8375-4121-BB5E-26C625A9A6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8</Pages>
  <Words>1528</Words>
  <Characters>8712</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dc:creator>
  <cp:keywords/>
  <dc:description/>
  <cp:lastModifiedBy>Amber Beckley</cp:lastModifiedBy>
  <cp:revision>10</cp:revision>
  <dcterms:created xsi:type="dcterms:W3CDTF">2023-08-15T10:05:00Z</dcterms:created>
  <dcterms:modified xsi:type="dcterms:W3CDTF">2024-09-30T19:04:00Z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0x0101007F5138153CC17645887D6558FEEE061F</vt:lpwstr>
  </property>
  <property fmtid="{D5CDD505-2E9C-101B-9397-08002B2CF9AE}" pid="3" name="ZOTERO_PREF_1">
    <vt:lpwstr>&lt;data data-version="3" zotero-version="6.0.16-beta.5+a2db01c63"&gt;&lt;session id="e6nuqg53"/&gt;&lt;style id="http://www.zotero.org/styles/apa" locale="en-US" hasBibliography="1" bibliographyStyleHasBeenSet="1"/&gt;&lt;prefs&gt;&lt;pref name="fieldType" value="Field"/&gt;&lt;/prefs&gt;&lt;</vt:lpwstr>
  </property>
  <property fmtid="{D5CDD505-2E9C-101B-9397-08002B2CF9AE}" pid="4" name="ZOTERO_PREF_2">
    <vt:lpwstr>/data&gt;</vt:lpwstr>
  </property>
</Properties>
</file>