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30" w:rsidRPr="00257602" w:rsidRDefault="00383030" w:rsidP="00383030">
      <w:pPr>
        <w:rPr>
          <w:rFonts w:ascii="Times New Roman" w:hAnsi="Times New Roman"/>
        </w:rPr>
      </w:pPr>
      <w:r w:rsidRPr="00257602">
        <w:rPr>
          <w:rFonts w:ascii="Times New Roman" w:hAnsi="Times New Roman"/>
        </w:rPr>
        <w:t>Appendix 1</w:t>
      </w:r>
    </w:p>
    <w:p w:rsidR="00383030" w:rsidRPr="00257602" w:rsidRDefault="00383030" w:rsidP="00383030">
      <w:pPr>
        <w:rPr>
          <w:rFonts w:ascii="Times New Roman" w:eastAsia="Times New Roman" w:hAnsi="Times New Roman"/>
          <w:b/>
        </w:rPr>
      </w:pPr>
      <w:proofErr w:type="gramStart"/>
      <w:r w:rsidRPr="00257602">
        <w:rPr>
          <w:rFonts w:ascii="Times New Roman" w:hAnsi="Times New Roman"/>
        </w:rPr>
        <w:t>Supplementary Table.</w:t>
      </w:r>
      <w:proofErr w:type="gramEnd"/>
      <w:r w:rsidRPr="00257602">
        <w:rPr>
          <w:rFonts w:ascii="Times New Roman" w:hAnsi="Times New Roman"/>
        </w:rPr>
        <w:t xml:space="preserve"> Multiple moderated regression coefficients</w:t>
      </w:r>
    </w:p>
    <w:tbl>
      <w:tblPr>
        <w:tblW w:w="0" w:type="auto"/>
        <w:tblInd w:w="-342" w:type="dxa"/>
        <w:tblLook w:val="04A0" w:firstRow="1" w:lastRow="0" w:firstColumn="1" w:lastColumn="0" w:noHBand="0" w:noVBand="1"/>
      </w:tblPr>
      <w:tblGrid>
        <w:gridCol w:w="2240"/>
        <w:gridCol w:w="1899"/>
        <w:gridCol w:w="1899"/>
        <w:gridCol w:w="1899"/>
        <w:gridCol w:w="1899"/>
      </w:tblGrid>
      <w:tr w:rsidR="00383030" w:rsidRPr="00257602" w:rsidTr="00E83D11">
        <w:trPr>
          <w:trHeight w:val="36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Variable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val="en-US"/>
              </w:rPr>
            </w:pPr>
            <w:r w:rsidRPr="00257602">
              <w:rPr>
                <w:rFonts w:ascii="Times New Roman" w:eastAsia="Times New Roman" w:hAnsi="Times New Roman"/>
                <w:i/>
                <w:lang w:val="en-US"/>
              </w:rPr>
              <w:t>b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val="en-US"/>
              </w:rPr>
            </w:pPr>
            <w:r w:rsidRPr="00257602">
              <w:rPr>
                <w:rFonts w:ascii="Times New Roman" w:eastAsia="Times New Roman" w:hAnsi="Times New Roman"/>
                <w:i/>
                <w:lang w:val="en-US"/>
              </w:rPr>
              <w:t>SE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val="en-US"/>
              </w:rPr>
            </w:pPr>
            <w:r w:rsidRPr="00257602">
              <w:rPr>
                <w:rFonts w:ascii="Times New Roman" w:eastAsia="Times New Roman" w:hAnsi="Times New Roman"/>
                <w:i/>
                <w:lang w:val="en-US"/>
              </w:rPr>
              <w:t>t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val="en-US"/>
              </w:rPr>
            </w:pPr>
            <w:r w:rsidRPr="00257602">
              <w:rPr>
                <w:rFonts w:ascii="Times New Roman" w:eastAsia="Times New Roman" w:hAnsi="Times New Roman"/>
                <w:i/>
                <w:lang w:val="en-US"/>
              </w:rPr>
              <w:t>p</w:t>
            </w:r>
          </w:p>
        </w:tc>
      </w:tr>
      <w:tr w:rsidR="00383030" w:rsidRPr="00257602" w:rsidTr="00E83D11">
        <w:trPr>
          <w:trHeight w:val="360"/>
        </w:trPr>
        <w:tc>
          <w:tcPr>
            <w:tcW w:w="983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before="240"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Mutuality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Constant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23.701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3.030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7.823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0.001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Mutuality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0.003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0.061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0.056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0.956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-13.646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4.281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-3.187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0.002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-14.469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5.274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-2.743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0.007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-4.290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4.601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-0.933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0.352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Mutuality x 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0.252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0.088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2.866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0.005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Mutuality x 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0.265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0.110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2.409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0.017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Mutuality x 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0.100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0.102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0.986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0.325</w:t>
            </w:r>
          </w:p>
        </w:tc>
      </w:tr>
      <w:tr w:rsidR="00383030" w:rsidRPr="00257602" w:rsidTr="00E83D11">
        <w:trPr>
          <w:trHeight w:val="360"/>
        </w:trPr>
        <w:tc>
          <w:tcPr>
            <w:tcW w:w="9836" w:type="dxa"/>
            <w:gridSpan w:val="5"/>
            <w:shd w:val="clear" w:color="auto" w:fill="auto"/>
            <w:vAlign w:val="center"/>
          </w:tcPr>
          <w:p w:rsidR="00383030" w:rsidRPr="00257602" w:rsidRDefault="00383030" w:rsidP="00E83D11">
            <w:pPr>
              <w:spacing w:before="240"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Criticism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Constant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25.375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1.747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14.526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0.001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Criticism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-0.105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0.115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-0.914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0.362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0.625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2.359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0.265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0.791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2.070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2.706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0.765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0.445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-0.528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2.863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-0.184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0.854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Criticism x 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-0.190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0.160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-1.182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0.238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Criticism x 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-0.332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0.184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-1.802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0.073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Criticism x 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0.030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0.181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0.167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0.867</w:t>
            </w:r>
          </w:p>
        </w:tc>
      </w:tr>
      <w:tr w:rsidR="00383030" w:rsidRPr="00257602" w:rsidTr="00E83D11">
        <w:trPr>
          <w:trHeight w:val="360"/>
        </w:trPr>
        <w:tc>
          <w:tcPr>
            <w:tcW w:w="9836" w:type="dxa"/>
            <w:gridSpan w:val="5"/>
            <w:shd w:val="clear" w:color="auto" w:fill="auto"/>
            <w:vAlign w:val="center"/>
          </w:tcPr>
          <w:p w:rsidR="00383030" w:rsidRPr="00257602" w:rsidRDefault="00383030" w:rsidP="00E83D11">
            <w:pPr>
              <w:spacing w:before="240"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Predominance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Constant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25.755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2.150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11.977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0.001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Predominance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-0.120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0.132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-0.913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0.362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-1.823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2.690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-0.678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0.499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-0.796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3.297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-0.241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0.810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0.524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3.508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0.149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0.881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Predominance</w:t>
            </w:r>
            <w:r w:rsidRPr="00257602">
              <w:rPr>
                <w:rFonts w:ascii="Times New Roman" w:hAnsi="Times New Roman"/>
              </w:rPr>
              <w:t xml:space="preserve"> x 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-0.013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0.171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-0.077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0.939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Predominance</w:t>
            </w:r>
            <w:r w:rsidRPr="00257602">
              <w:rPr>
                <w:rFonts w:ascii="Times New Roman" w:hAnsi="Times New Roman"/>
              </w:rPr>
              <w:t xml:space="preserve"> x 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-0.126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0.220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-0.573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0.567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Predominance</w:t>
            </w:r>
            <w:r w:rsidRPr="00257602">
              <w:rPr>
                <w:rFonts w:ascii="Times New Roman" w:hAnsi="Times New Roman"/>
              </w:rPr>
              <w:t xml:space="preserve"> x 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-0.040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0.211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-0.191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0.849</w:t>
            </w:r>
          </w:p>
        </w:tc>
      </w:tr>
      <w:tr w:rsidR="00383030" w:rsidRPr="00257602" w:rsidTr="00E83D11">
        <w:trPr>
          <w:trHeight w:val="360"/>
        </w:trPr>
        <w:tc>
          <w:tcPr>
            <w:tcW w:w="9836" w:type="dxa"/>
            <w:gridSpan w:val="5"/>
            <w:shd w:val="clear" w:color="auto" w:fill="auto"/>
            <w:vAlign w:val="bottom"/>
          </w:tcPr>
          <w:p w:rsidR="00383030" w:rsidRPr="00257602" w:rsidRDefault="00383030" w:rsidP="00E83D11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Apathy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Constant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23.311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1.956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11.916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0.001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Apathy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0.020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0.066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0.297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0.767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6.634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2.739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2.422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0.016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lastRenderedPageBreak/>
              <w:t>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3.273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3.227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1.014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0.311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3.642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3.665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0.994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0.321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Apathy x 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-0.297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0.092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-3.218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0.001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Apathy x 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-0.182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0.104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-1.753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0.081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Apathy x 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-0.116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0.110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-1.049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0.295</w:t>
            </w:r>
          </w:p>
        </w:tc>
      </w:tr>
      <w:tr w:rsidR="00383030" w:rsidRPr="00257602" w:rsidTr="00E83D11">
        <w:trPr>
          <w:trHeight w:val="360"/>
        </w:trPr>
        <w:tc>
          <w:tcPr>
            <w:tcW w:w="9836" w:type="dxa"/>
            <w:gridSpan w:val="5"/>
            <w:shd w:val="clear" w:color="auto" w:fill="auto"/>
            <w:vAlign w:val="bottom"/>
          </w:tcPr>
          <w:p w:rsidR="00383030" w:rsidRPr="00257602" w:rsidRDefault="00383030" w:rsidP="00E83D11">
            <w:pPr>
              <w:spacing w:before="240" w:after="0" w:line="240" w:lineRule="auto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Competition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eastAsia="Times New Roman" w:hAnsi="Times New Roman"/>
                <w:lang w:val="en-US"/>
              </w:rPr>
              <w:t>Constant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25.867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1.655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15.633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0.001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Competition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-0.135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0.104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-1.292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0.198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-1.738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2.143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-0.811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0.418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-2.509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2.667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-0.941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0.348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W3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-0.710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2.800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-0.253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0.800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Competition x W1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-0.022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0.141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-0.155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0.877</w:t>
            </w:r>
          </w:p>
        </w:tc>
      </w:tr>
      <w:tr w:rsidR="00383030" w:rsidRPr="00257602" w:rsidTr="00E83D11">
        <w:trPr>
          <w:trHeight w:val="360"/>
        </w:trPr>
        <w:tc>
          <w:tcPr>
            <w:tcW w:w="2240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Competition x W2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0.004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0.181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0.024</w:t>
            </w:r>
          </w:p>
        </w:tc>
        <w:tc>
          <w:tcPr>
            <w:tcW w:w="1899" w:type="dxa"/>
            <w:shd w:val="clear" w:color="auto" w:fill="auto"/>
            <w:vAlign w:val="bottom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0.981</w:t>
            </w:r>
          </w:p>
        </w:tc>
      </w:tr>
      <w:tr w:rsidR="00383030" w:rsidRPr="00257602" w:rsidTr="00E83D11">
        <w:trPr>
          <w:trHeight w:val="490"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57602">
              <w:rPr>
                <w:rFonts w:ascii="Times New Roman" w:hAnsi="Times New Roman"/>
              </w:rPr>
              <w:t>Competition x W3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0.051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0.160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0.321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030" w:rsidRPr="00257602" w:rsidRDefault="00383030" w:rsidP="00E83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602">
              <w:rPr>
                <w:rFonts w:ascii="Times New Roman" w:hAnsi="Times New Roman"/>
              </w:rPr>
              <w:t>0.748</w:t>
            </w:r>
          </w:p>
        </w:tc>
      </w:tr>
    </w:tbl>
    <w:p w:rsidR="00383030" w:rsidRPr="00257602" w:rsidRDefault="00383030" w:rsidP="00383030">
      <w:pPr>
        <w:widowControl w:val="0"/>
        <w:spacing w:after="0" w:line="480" w:lineRule="auto"/>
        <w:rPr>
          <w:rFonts w:ascii="Times New Roman" w:hAnsi="Times New Roman"/>
          <w:lang w:val="en-US"/>
        </w:rPr>
      </w:pPr>
    </w:p>
    <w:p w:rsidR="00383030" w:rsidRPr="00257602" w:rsidRDefault="00383030" w:rsidP="00383030">
      <w:pPr>
        <w:widowControl w:val="0"/>
        <w:spacing w:after="0" w:line="480" w:lineRule="auto"/>
        <w:rPr>
          <w:rFonts w:ascii="Times New Roman" w:hAnsi="Times New Roman"/>
        </w:rPr>
      </w:pPr>
      <w:r w:rsidRPr="00257602">
        <w:rPr>
          <w:rFonts w:ascii="Times New Roman" w:hAnsi="Times New Roman"/>
        </w:rPr>
        <w:t xml:space="preserve">W1, W2, W3: coding of categorical W variable (gender constellation in the sibling pair) for </w:t>
      </w:r>
      <w:proofErr w:type="gramStart"/>
      <w:r w:rsidRPr="00257602">
        <w:rPr>
          <w:rFonts w:ascii="Times New Roman" w:hAnsi="Times New Roman"/>
        </w:rPr>
        <w:t>analysis ;</w:t>
      </w:r>
      <w:proofErr w:type="gramEnd"/>
      <w:r w:rsidRPr="00257602">
        <w:rPr>
          <w:rFonts w:ascii="Times New Roman" w:hAnsi="Times New Roman"/>
        </w:rPr>
        <w:t xml:space="preserve"> b: regression coefficient; SE: standard error; t: t statistic; </w:t>
      </w:r>
      <w:r w:rsidRPr="00257602">
        <w:rPr>
          <w:rFonts w:ascii="Times New Roman" w:eastAsia="Times New Roman" w:hAnsi="Times New Roman"/>
        </w:rPr>
        <w:t>p: two-sided statistical significance</w:t>
      </w:r>
    </w:p>
    <w:p w:rsidR="00383030" w:rsidRPr="00257602" w:rsidRDefault="00383030" w:rsidP="00383030">
      <w:pPr>
        <w:spacing w:after="0" w:line="480" w:lineRule="auto"/>
        <w:rPr>
          <w:rFonts w:ascii="Times New Roman" w:eastAsia="Times New Roman" w:hAnsi="Times New Roman"/>
          <w:b/>
        </w:rPr>
      </w:pPr>
    </w:p>
    <w:p w:rsidR="00A03C89" w:rsidRDefault="00A03C89">
      <w:bookmarkStart w:id="0" w:name="_GoBack"/>
      <w:bookmarkEnd w:id="0"/>
    </w:p>
    <w:sectPr w:rsidR="00A03C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30"/>
    <w:rsid w:val="00383030"/>
    <w:rsid w:val="00A03C89"/>
    <w:rsid w:val="00BC1936"/>
    <w:rsid w:val="00D5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B2D"/>
  </w:style>
  <w:style w:type="paragraph" w:styleId="Heading1">
    <w:name w:val="heading 1"/>
    <w:basedOn w:val="Normal"/>
    <w:next w:val="Normal"/>
    <w:link w:val="Heading1Char"/>
    <w:uiPriority w:val="9"/>
    <w:qFormat/>
    <w:rsid w:val="00D50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B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B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B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B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B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B2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B2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B2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B2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B2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B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B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B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0B2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0B2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0B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B2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0B2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50B2D"/>
    <w:rPr>
      <w:b/>
      <w:bCs/>
    </w:rPr>
  </w:style>
  <w:style w:type="character" w:styleId="Emphasis">
    <w:name w:val="Emphasis"/>
    <w:basedOn w:val="DefaultParagraphFont"/>
    <w:uiPriority w:val="20"/>
    <w:qFormat/>
    <w:rsid w:val="00D50B2D"/>
    <w:rPr>
      <w:i/>
      <w:iCs/>
    </w:rPr>
  </w:style>
  <w:style w:type="paragraph" w:styleId="NoSpacing">
    <w:name w:val="No Spacing"/>
    <w:uiPriority w:val="1"/>
    <w:qFormat/>
    <w:rsid w:val="00D50B2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0B2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0B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50B2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B2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B2D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D50B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50B2D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D50B2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50B2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50B2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B2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B2D"/>
  </w:style>
  <w:style w:type="paragraph" w:styleId="Heading1">
    <w:name w:val="heading 1"/>
    <w:basedOn w:val="Normal"/>
    <w:next w:val="Normal"/>
    <w:link w:val="Heading1Char"/>
    <w:uiPriority w:val="9"/>
    <w:qFormat/>
    <w:rsid w:val="00D50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B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B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B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B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B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B2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B2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B2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B2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B2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B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B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B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0B2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0B2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0B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B2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0B2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50B2D"/>
    <w:rPr>
      <w:b/>
      <w:bCs/>
    </w:rPr>
  </w:style>
  <w:style w:type="character" w:styleId="Emphasis">
    <w:name w:val="Emphasis"/>
    <w:basedOn w:val="DefaultParagraphFont"/>
    <w:uiPriority w:val="20"/>
    <w:qFormat/>
    <w:rsid w:val="00D50B2D"/>
    <w:rPr>
      <w:i/>
      <w:iCs/>
    </w:rPr>
  </w:style>
  <w:style w:type="paragraph" w:styleId="NoSpacing">
    <w:name w:val="No Spacing"/>
    <w:uiPriority w:val="1"/>
    <w:qFormat/>
    <w:rsid w:val="00D50B2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0B2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0B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50B2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B2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B2D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D50B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50B2D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D50B2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50B2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50B2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B2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OE82</dc:creator>
  <cp:lastModifiedBy>OE82</cp:lastModifiedBy>
  <cp:revision>1</cp:revision>
  <dcterms:created xsi:type="dcterms:W3CDTF">2020-05-03T05:07:00Z</dcterms:created>
  <dcterms:modified xsi:type="dcterms:W3CDTF">2020-05-03T05:08:00Z</dcterms:modified>
</cp:coreProperties>
</file>