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8A5F5" w14:textId="1CA7268A" w:rsidR="001B582D" w:rsidRDefault="00A22F86" w:rsidP="001B582D">
      <w:pPr>
        <w:pStyle w:val="APANormal"/>
        <w:rPr>
          <w:b/>
          <w:bCs w:val="0"/>
          <w:sz w:val="28"/>
        </w:rPr>
      </w:pPr>
      <w:r w:rsidRPr="001B582D">
        <w:rPr>
          <w:b/>
          <w:bCs w:val="0"/>
          <w:sz w:val="28"/>
        </w:rPr>
        <w:t xml:space="preserve">Supplementary material </w:t>
      </w:r>
      <w:r w:rsidR="001B582D" w:rsidRPr="001B582D">
        <w:rPr>
          <w:b/>
          <w:bCs w:val="0"/>
          <w:iCs/>
          <w:sz w:val="28"/>
        </w:rPr>
        <w:t xml:space="preserve">for </w:t>
      </w:r>
      <w:r w:rsidR="001B582D">
        <w:rPr>
          <w:b/>
          <w:bCs w:val="0"/>
          <w:sz w:val="28"/>
        </w:rPr>
        <w:t>“</w:t>
      </w:r>
      <w:r w:rsidR="001B582D" w:rsidRPr="001B582D">
        <w:rPr>
          <w:b/>
          <w:bCs w:val="0"/>
          <w:sz w:val="28"/>
        </w:rPr>
        <w:t>Disentangling the role of interoceptive sensibility in alexithymia, emotion dysregulation, and depression in healthy individuals</w:t>
      </w:r>
      <w:r w:rsidR="001B582D">
        <w:rPr>
          <w:b/>
          <w:bCs w:val="0"/>
          <w:sz w:val="28"/>
        </w:rPr>
        <w:t>”</w:t>
      </w:r>
    </w:p>
    <w:p w14:paraId="7E6B854D" w14:textId="77777777" w:rsidR="003C7ACE" w:rsidRDefault="003C7ACE" w:rsidP="003C7ACE">
      <w:pPr>
        <w:spacing w:after="0" w:line="276" w:lineRule="auto"/>
        <w:rPr>
          <w:rFonts w:ascii="Times New Roman" w:eastAsia="Times New Roman" w:hAnsi="Times New Roman" w:cs="Times New Roman"/>
          <w:sz w:val="28"/>
          <w:szCs w:val="24"/>
          <w:lang w:eastAsia="en-GB"/>
        </w:rPr>
      </w:pPr>
      <w:r>
        <w:rPr>
          <w:rFonts w:ascii="Times New Roman" w:eastAsia="Times New Roman" w:hAnsi="Times New Roman" w:cs="Times New Roman"/>
          <w:sz w:val="28"/>
          <w:szCs w:val="24"/>
          <w:lang w:eastAsia="en-GB"/>
        </w:rPr>
        <w:t xml:space="preserve">Lorena </w:t>
      </w:r>
      <w:proofErr w:type="spellStart"/>
      <w:proofErr w:type="gramStart"/>
      <w:r>
        <w:rPr>
          <w:rFonts w:ascii="Times New Roman" w:eastAsia="Times New Roman" w:hAnsi="Times New Roman" w:cs="Times New Roman"/>
          <w:sz w:val="28"/>
          <w:szCs w:val="24"/>
          <w:lang w:eastAsia="en-GB"/>
        </w:rPr>
        <w:t>Desdentado</w:t>
      </w:r>
      <w:r>
        <w:rPr>
          <w:rFonts w:ascii="Times New Roman" w:eastAsia="Times New Roman" w:hAnsi="Times New Roman" w:cs="Times New Roman"/>
          <w:sz w:val="28"/>
          <w:szCs w:val="24"/>
          <w:vertAlign w:val="superscript"/>
          <w:lang w:eastAsia="en-GB"/>
        </w:rPr>
        <w:t>a,b</w:t>
      </w:r>
      <w:proofErr w:type="gramEnd"/>
      <w:r>
        <w:rPr>
          <w:rFonts w:ascii="Times New Roman" w:eastAsia="Times New Roman" w:hAnsi="Times New Roman" w:cs="Times New Roman"/>
          <w:sz w:val="28"/>
          <w:szCs w:val="24"/>
          <w:vertAlign w:val="superscript"/>
          <w:lang w:eastAsia="en-GB"/>
        </w:rPr>
        <w:t>,c</w:t>
      </w:r>
      <w:proofErr w:type="spellEnd"/>
      <w:r>
        <w:rPr>
          <w:rFonts w:ascii="Times New Roman" w:eastAsia="Times New Roman" w:hAnsi="Times New Roman" w:cs="Times New Roman"/>
          <w:sz w:val="28"/>
          <w:szCs w:val="24"/>
          <w:lang w:eastAsia="en-GB"/>
        </w:rPr>
        <w:t xml:space="preserve">*, Marta </w:t>
      </w:r>
      <w:proofErr w:type="spellStart"/>
      <w:r>
        <w:rPr>
          <w:rFonts w:ascii="Times New Roman" w:eastAsia="Times New Roman" w:hAnsi="Times New Roman" w:cs="Times New Roman"/>
          <w:sz w:val="28"/>
          <w:szCs w:val="24"/>
          <w:lang w:eastAsia="en-GB"/>
        </w:rPr>
        <w:t>Miragall</w:t>
      </w:r>
      <w:r>
        <w:rPr>
          <w:rFonts w:ascii="Times New Roman" w:eastAsia="Times New Roman" w:hAnsi="Times New Roman" w:cs="Times New Roman"/>
          <w:sz w:val="28"/>
          <w:szCs w:val="24"/>
          <w:vertAlign w:val="superscript"/>
          <w:lang w:eastAsia="en-GB"/>
        </w:rPr>
        <w:t>b,c</w:t>
      </w:r>
      <w:proofErr w:type="spellEnd"/>
      <w:r>
        <w:rPr>
          <w:rFonts w:ascii="Times New Roman" w:eastAsia="Times New Roman" w:hAnsi="Times New Roman" w:cs="Times New Roman"/>
          <w:sz w:val="28"/>
          <w:szCs w:val="24"/>
          <w:lang w:eastAsia="en-GB"/>
        </w:rPr>
        <w:t xml:space="preserve">; Roberto </w:t>
      </w:r>
      <w:proofErr w:type="spellStart"/>
      <w:r>
        <w:rPr>
          <w:rFonts w:ascii="Times New Roman" w:eastAsia="Times New Roman" w:hAnsi="Times New Roman" w:cs="Times New Roman"/>
          <w:sz w:val="28"/>
          <w:szCs w:val="24"/>
          <w:lang w:eastAsia="en-GB"/>
        </w:rPr>
        <w:t>Llorens</w:t>
      </w:r>
      <w:r>
        <w:rPr>
          <w:rFonts w:ascii="Times New Roman" w:eastAsia="Times New Roman" w:hAnsi="Times New Roman" w:cs="Times New Roman"/>
          <w:sz w:val="28"/>
          <w:szCs w:val="24"/>
          <w:vertAlign w:val="superscript"/>
          <w:lang w:eastAsia="en-GB"/>
        </w:rPr>
        <w:t>d,e</w:t>
      </w:r>
      <w:proofErr w:type="spellEnd"/>
      <w:r>
        <w:rPr>
          <w:rFonts w:ascii="Times New Roman" w:eastAsia="Times New Roman" w:hAnsi="Times New Roman" w:cs="Times New Roman"/>
          <w:sz w:val="28"/>
          <w:szCs w:val="24"/>
          <w:lang w:eastAsia="en-GB"/>
        </w:rPr>
        <w:t xml:space="preserve">; Rosa María </w:t>
      </w:r>
      <w:proofErr w:type="spellStart"/>
      <w:r>
        <w:rPr>
          <w:rFonts w:ascii="Times New Roman" w:eastAsia="Times New Roman" w:hAnsi="Times New Roman" w:cs="Times New Roman"/>
          <w:sz w:val="28"/>
          <w:szCs w:val="24"/>
          <w:lang w:eastAsia="en-GB"/>
        </w:rPr>
        <w:t>Baños</w:t>
      </w:r>
      <w:r>
        <w:rPr>
          <w:rFonts w:ascii="Times New Roman" w:eastAsia="Times New Roman" w:hAnsi="Times New Roman" w:cs="Times New Roman"/>
          <w:sz w:val="28"/>
          <w:szCs w:val="24"/>
          <w:vertAlign w:val="superscript"/>
          <w:lang w:eastAsia="en-GB"/>
        </w:rPr>
        <w:t>a,b,c</w:t>
      </w:r>
      <w:proofErr w:type="spellEnd"/>
    </w:p>
    <w:p w14:paraId="7DE5CAE9" w14:textId="77777777" w:rsidR="003C7ACE" w:rsidRDefault="003C7ACE" w:rsidP="003C7ACE">
      <w:pPr>
        <w:autoSpaceDE w:val="0"/>
        <w:autoSpaceDN w:val="0"/>
        <w:adjustRightInd w:val="0"/>
        <w:spacing w:after="0" w:line="276" w:lineRule="auto"/>
        <w:rPr>
          <w:rFonts w:ascii="Times New Roman" w:hAnsi="Times New Roman" w:cs="Times New Roman"/>
          <w:i/>
          <w:iCs/>
          <w:sz w:val="24"/>
          <w:szCs w:val="24"/>
        </w:rPr>
      </w:pPr>
      <w:r>
        <w:rPr>
          <w:rFonts w:ascii="Times New Roman" w:hAnsi="Times New Roman" w:cs="Times New Roman"/>
          <w:i/>
          <w:iCs/>
          <w:sz w:val="24"/>
          <w:szCs w:val="24"/>
          <w:vertAlign w:val="superscript"/>
        </w:rPr>
        <w:t>a</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Polibienestar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Research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Institute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University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Valencia, Valencia, España</w:t>
      </w:r>
    </w:p>
    <w:p w14:paraId="73A65B3B" w14:textId="77777777" w:rsidR="003C7ACE" w:rsidRDefault="003C7ACE" w:rsidP="003C7ACE">
      <w:pPr>
        <w:autoSpaceDE w:val="0"/>
        <w:autoSpaceDN w:val="0"/>
        <w:adjustRightInd w:val="0"/>
        <w:spacing w:after="0" w:line="276" w:lineRule="auto"/>
        <w:rPr>
          <w:rFonts w:ascii="Times New Roman" w:hAnsi="Times New Roman" w:cs="Times New Roman"/>
          <w:i/>
          <w:iCs/>
          <w:sz w:val="24"/>
          <w:szCs w:val="24"/>
          <w:lang w:val="en-US"/>
        </w:rPr>
      </w:pPr>
      <w:r>
        <w:rPr>
          <w:rFonts w:ascii="Times New Roman" w:hAnsi="Times New Roman" w:cs="Times New Roman"/>
          <w:i/>
          <w:iCs/>
          <w:sz w:val="24"/>
          <w:szCs w:val="24"/>
          <w:vertAlign w:val="superscript"/>
          <w:lang w:val="en-US"/>
        </w:rPr>
        <w:t>b</w:t>
      </w:r>
      <w:r>
        <w:rPr>
          <w:rFonts w:ascii="Times New Roman" w:hAnsi="Times New Roman" w:cs="Times New Roman"/>
          <w:i/>
          <w:iCs/>
          <w:sz w:val="24"/>
          <w:szCs w:val="24"/>
          <w:lang w:val="en-US"/>
        </w:rPr>
        <w:t xml:space="preserve"> CIBER of Physiopathology of Obesity and Nutrition (CIBEROBN), Instituto de </w:t>
      </w:r>
      <w:proofErr w:type="spellStart"/>
      <w:r>
        <w:rPr>
          <w:rFonts w:ascii="Times New Roman" w:hAnsi="Times New Roman" w:cs="Times New Roman"/>
          <w:i/>
          <w:iCs/>
          <w:sz w:val="24"/>
          <w:szCs w:val="24"/>
          <w:lang w:val="en-US"/>
        </w:rPr>
        <w:t>Salud</w:t>
      </w:r>
      <w:proofErr w:type="spellEnd"/>
      <w:r>
        <w:rPr>
          <w:rFonts w:ascii="Times New Roman" w:hAnsi="Times New Roman" w:cs="Times New Roman"/>
          <w:i/>
          <w:iCs/>
          <w:sz w:val="24"/>
          <w:szCs w:val="24"/>
          <w:lang w:val="en-US"/>
        </w:rPr>
        <w:t xml:space="preserve"> Carlos III, Madrid, Spain.</w:t>
      </w:r>
    </w:p>
    <w:p w14:paraId="5006D9BF" w14:textId="77777777" w:rsidR="003C7ACE" w:rsidRDefault="003C7ACE" w:rsidP="003C7ACE">
      <w:pPr>
        <w:autoSpaceDE w:val="0"/>
        <w:autoSpaceDN w:val="0"/>
        <w:adjustRightInd w:val="0"/>
        <w:spacing w:after="0" w:line="276" w:lineRule="auto"/>
        <w:rPr>
          <w:rFonts w:ascii="Times New Roman" w:hAnsi="Times New Roman" w:cs="Times New Roman"/>
          <w:i/>
          <w:iCs/>
          <w:sz w:val="24"/>
          <w:szCs w:val="24"/>
          <w:lang w:val="en-US"/>
        </w:rPr>
      </w:pPr>
      <w:r>
        <w:rPr>
          <w:rFonts w:ascii="Times New Roman" w:hAnsi="Times New Roman" w:cs="Times New Roman"/>
          <w:i/>
          <w:iCs/>
          <w:sz w:val="24"/>
          <w:szCs w:val="24"/>
          <w:vertAlign w:val="superscript"/>
          <w:lang w:val="en-US"/>
        </w:rPr>
        <w:t>c</w:t>
      </w:r>
      <w:r>
        <w:rPr>
          <w:rFonts w:ascii="Times New Roman" w:hAnsi="Times New Roman" w:cs="Times New Roman"/>
          <w:i/>
          <w:iCs/>
          <w:sz w:val="24"/>
          <w:szCs w:val="24"/>
          <w:lang w:val="en-US"/>
        </w:rPr>
        <w:t xml:space="preserve"> Department of Personality, Evaluation, and Psychological Treatments, University of Valencia, Valencia, Spain</w:t>
      </w:r>
    </w:p>
    <w:p w14:paraId="31DC6335" w14:textId="77777777" w:rsidR="003C7ACE" w:rsidRDefault="003C7ACE" w:rsidP="003C7ACE">
      <w:pPr>
        <w:autoSpaceDE w:val="0"/>
        <w:autoSpaceDN w:val="0"/>
        <w:adjustRightInd w:val="0"/>
        <w:spacing w:after="0" w:line="276" w:lineRule="auto"/>
        <w:rPr>
          <w:rFonts w:ascii="Times New Roman" w:hAnsi="Times New Roman" w:cs="Times New Roman"/>
          <w:i/>
          <w:iCs/>
          <w:sz w:val="24"/>
          <w:szCs w:val="24"/>
        </w:rPr>
      </w:pPr>
      <w:r>
        <w:rPr>
          <w:rFonts w:ascii="Times New Roman" w:hAnsi="Times New Roman" w:cs="Times New Roman"/>
          <w:i/>
          <w:iCs/>
          <w:sz w:val="24"/>
          <w:szCs w:val="24"/>
          <w:vertAlign w:val="superscript"/>
        </w:rPr>
        <w:t>d</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Neurorehabilitation</w:t>
      </w:r>
      <w:proofErr w:type="spellEnd"/>
      <w:r>
        <w:rPr>
          <w:rFonts w:ascii="Times New Roman" w:hAnsi="Times New Roman" w:cs="Times New Roman"/>
          <w:i/>
          <w:iCs/>
          <w:sz w:val="24"/>
          <w:szCs w:val="24"/>
        </w:rPr>
        <w:t xml:space="preserve"> and </w:t>
      </w:r>
      <w:proofErr w:type="spellStart"/>
      <w:r>
        <w:rPr>
          <w:rFonts w:ascii="Times New Roman" w:hAnsi="Times New Roman" w:cs="Times New Roman"/>
          <w:i/>
          <w:iCs/>
          <w:sz w:val="24"/>
          <w:szCs w:val="24"/>
        </w:rPr>
        <w:t>Brain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Research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Group</w:t>
      </w:r>
      <w:proofErr w:type="spellEnd"/>
      <w:r>
        <w:rPr>
          <w:rFonts w:ascii="Times New Roman" w:hAnsi="Times New Roman" w:cs="Times New Roman"/>
          <w:i/>
          <w:iCs/>
          <w:sz w:val="24"/>
          <w:szCs w:val="24"/>
        </w:rPr>
        <w:t>, Instituto de Investigación e</w:t>
      </w:r>
    </w:p>
    <w:p w14:paraId="6ED6B487" w14:textId="77777777" w:rsidR="003C7ACE" w:rsidRDefault="003C7ACE" w:rsidP="003C7ACE">
      <w:pPr>
        <w:autoSpaceDE w:val="0"/>
        <w:autoSpaceDN w:val="0"/>
        <w:adjustRightInd w:val="0"/>
        <w:spacing w:after="0" w:line="276" w:lineRule="auto"/>
        <w:rPr>
          <w:rFonts w:ascii="Times New Roman" w:hAnsi="Times New Roman" w:cs="Times New Roman"/>
          <w:i/>
          <w:iCs/>
          <w:sz w:val="24"/>
          <w:szCs w:val="24"/>
        </w:rPr>
      </w:pPr>
      <w:r>
        <w:rPr>
          <w:rFonts w:ascii="Times New Roman" w:hAnsi="Times New Roman" w:cs="Times New Roman"/>
          <w:i/>
          <w:iCs/>
          <w:sz w:val="24"/>
          <w:szCs w:val="24"/>
        </w:rPr>
        <w:t xml:space="preserve">Innovación en Bioingeniería, </w:t>
      </w:r>
      <w:proofErr w:type="spellStart"/>
      <w:r>
        <w:rPr>
          <w:rFonts w:ascii="Times New Roman" w:hAnsi="Times New Roman" w:cs="Times New Roman"/>
          <w:i/>
          <w:iCs/>
          <w:sz w:val="24"/>
          <w:szCs w:val="24"/>
        </w:rPr>
        <w:t>Universitat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Politècnica</w:t>
      </w:r>
      <w:proofErr w:type="spellEnd"/>
      <w:r>
        <w:rPr>
          <w:rFonts w:ascii="Times New Roman" w:hAnsi="Times New Roman" w:cs="Times New Roman"/>
          <w:i/>
          <w:iCs/>
          <w:sz w:val="24"/>
          <w:szCs w:val="24"/>
        </w:rPr>
        <w:t xml:space="preserve"> de València, Valencia, </w:t>
      </w:r>
      <w:proofErr w:type="spellStart"/>
      <w:r>
        <w:rPr>
          <w:rFonts w:ascii="Times New Roman" w:hAnsi="Times New Roman" w:cs="Times New Roman"/>
          <w:i/>
          <w:iCs/>
          <w:sz w:val="24"/>
          <w:szCs w:val="24"/>
        </w:rPr>
        <w:t>Spain</w:t>
      </w:r>
      <w:proofErr w:type="spellEnd"/>
    </w:p>
    <w:p w14:paraId="3DD89BCD" w14:textId="77777777" w:rsidR="003C7ACE" w:rsidRDefault="003C7ACE" w:rsidP="003C7ACE">
      <w:pPr>
        <w:autoSpaceDE w:val="0"/>
        <w:autoSpaceDN w:val="0"/>
        <w:adjustRightInd w:val="0"/>
        <w:spacing w:after="0" w:line="276" w:lineRule="auto"/>
        <w:rPr>
          <w:rFonts w:ascii="Times New Roman" w:hAnsi="Times New Roman" w:cs="Times New Roman"/>
          <w:b/>
          <w:bCs/>
          <w:i/>
          <w:iCs/>
          <w:sz w:val="24"/>
          <w:szCs w:val="24"/>
        </w:rPr>
      </w:pPr>
      <w:r>
        <w:rPr>
          <w:rFonts w:ascii="Times New Roman" w:hAnsi="Times New Roman" w:cs="Times New Roman"/>
          <w:i/>
          <w:iCs/>
          <w:sz w:val="24"/>
          <w:szCs w:val="24"/>
          <w:vertAlign w:val="superscript"/>
        </w:rPr>
        <w:t>e</w:t>
      </w:r>
      <w:r>
        <w:rPr>
          <w:rFonts w:ascii="Times New Roman" w:hAnsi="Times New Roman" w:cs="Times New Roman"/>
          <w:i/>
          <w:iCs/>
          <w:sz w:val="24"/>
          <w:szCs w:val="24"/>
        </w:rPr>
        <w:t xml:space="preserve"> NEURORHB, Servicio de Neurorrehabilitación de Hospitales </w:t>
      </w:r>
      <w:proofErr w:type="spellStart"/>
      <w:r>
        <w:rPr>
          <w:rFonts w:ascii="Times New Roman" w:hAnsi="Times New Roman" w:cs="Times New Roman"/>
          <w:i/>
          <w:iCs/>
          <w:sz w:val="24"/>
          <w:szCs w:val="24"/>
        </w:rPr>
        <w:t>Vithas</w:t>
      </w:r>
      <w:proofErr w:type="spellEnd"/>
      <w:r>
        <w:rPr>
          <w:rFonts w:ascii="Times New Roman" w:hAnsi="Times New Roman" w:cs="Times New Roman"/>
          <w:i/>
          <w:iCs/>
          <w:sz w:val="24"/>
          <w:szCs w:val="24"/>
        </w:rPr>
        <w:t xml:space="preserve">, Fundación </w:t>
      </w:r>
      <w:proofErr w:type="spellStart"/>
      <w:r>
        <w:rPr>
          <w:rFonts w:ascii="Times New Roman" w:hAnsi="Times New Roman" w:cs="Times New Roman"/>
          <w:i/>
          <w:iCs/>
          <w:sz w:val="24"/>
          <w:szCs w:val="24"/>
        </w:rPr>
        <w:t>Vithas</w:t>
      </w:r>
      <w:proofErr w:type="spellEnd"/>
      <w:r>
        <w:rPr>
          <w:rFonts w:ascii="Times New Roman" w:hAnsi="Times New Roman" w:cs="Times New Roman"/>
          <w:i/>
          <w:iCs/>
          <w:sz w:val="24"/>
          <w:szCs w:val="24"/>
        </w:rPr>
        <w:t xml:space="preserve">, Valencia, </w:t>
      </w:r>
      <w:proofErr w:type="spellStart"/>
      <w:r>
        <w:rPr>
          <w:rFonts w:ascii="Times New Roman" w:hAnsi="Times New Roman" w:cs="Times New Roman"/>
          <w:i/>
          <w:iCs/>
          <w:sz w:val="24"/>
          <w:szCs w:val="24"/>
        </w:rPr>
        <w:t>Spain</w:t>
      </w:r>
      <w:proofErr w:type="spellEnd"/>
      <w:r>
        <w:rPr>
          <w:rFonts w:ascii="Times New Roman" w:hAnsi="Times New Roman" w:cs="Times New Roman"/>
          <w:i/>
          <w:iCs/>
          <w:sz w:val="24"/>
          <w:szCs w:val="24"/>
        </w:rPr>
        <w:t>.</w:t>
      </w:r>
    </w:p>
    <w:p w14:paraId="49AFA8ED" w14:textId="28CBDEBF" w:rsidR="00C33089" w:rsidRDefault="003C7ACE" w:rsidP="003C7ACE">
      <w:pPr>
        <w:pStyle w:val="APANormal"/>
        <w:spacing w:after="0" w:line="276" w:lineRule="auto"/>
        <w:rPr>
          <w:rStyle w:val="Hipervnculo"/>
          <w:lang w:val="es-ES"/>
        </w:rPr>
      </w:pPr>
      <w:r w:rsidRPr="003C7ACE">
        <w:rPr>
          <w:szCs w:val="24"/>
        </w:rPr>
        <w:t>*</w:t>
      </w:r>
      <w:r w:rsidR="00C33089" w:rsidRPr="003C7ACE">
        <w:rPr>
          <w:szCs w:val="24"/>
        </w:rPr>
        <w:t>E-mail address of the corresponding author</w:t>
      </w:r>
      <w:r w:rsidRPr="003C7ACE">
        <w:rPr>
          <w:szCs w:val="24"/>
        </w:rPr>
        <w:t xml:space="preserve">: </w:t>
      </w:r>
      <w:hyperlink r:id="rId7" w:history="1">
        <w:r w:rsidRPr="003C7ACE">
          <w:rPr>
            <w:rStyle w:val="Hipervnculo"/>
          </w:rPr>
          <w:t>lorena.desdentado@uv.es</w:t>
        </w:r>
      </w:hyperlink>
    </w:p>
    <w:p w14:paraId="302D011B" w14:textId="77777777" w:rsidR="003C7ACE" w:rsidRPr="00C33089" w:rsidRDefault="003C7ACE" w:rsidP="003C7ACE">
      <w:pPr>
        <w:pStyle w:val="APANormal"/>
        <w:spacing w:after="0" w:line="276" w:lineRule="auto"/>
        <w:rPr>
          <w:i/>
          <w:szCs w:val="24"/>
        </w:rPr>
      </w:pPr>
    </w:p>
    <w:p w14:paraId="25BB5046" w14:textId="78D9C1AA" w:rsidR="00A22F86" w:rsidRPr="005D030D" w:rsidRDefault="001B582D" w:rsidP="005D030D">
      <w:pPr>
        <w:pStyle w:val="APATtulo1"/>
        <w:spacing w:after="240" w:line="360" w:lineRule="auto"/>
        <w:rPr>
          <w:iCs/>
          <w:color w:val="auto"/>
        </w:rPr>
      </w:pPr>
      <w:r w:rsidRPr="005D030D">
        <w:rPr>
          <w:iCs/>
          <w:color w:val="auto"/>
        </w:rPr>
        <w:t>P</w:t>
      </w:r>
      <w:r w:rsidR="00A22F86" w:rsidRPr="005D030D">
        <w:rPr>
          <w:iCs/>
          <w:color w:val="auto"/>
        </w:rPr>
        <w:t xml:space="preserve">sychometric properties of the Spanish version of the MAIA-2 </w:t>
      </w:r>
    </w:p>
    <w:p w14:paraId="573E36EB" w14:textId="3D30DD01" w:rsidR="001C27C2" w:rsidRPr="00A22F86" w:rsidRDefault="001C27C2" w:rsidP="001B582D">
      <w:pPr>
        <w:pStyle w:val="APANormal"/>
        <w:rPr>
          <w:i/>
          <w:iCs/>
        </w:rPr>
      </w:pPr>
      <w:r>
        <w:t xml:space="preserve">We calculated the three indices of non-normality typically used to evaluate it </w:t>
      </w:r>
      <w:r>
        <w:fldChar w:fldCharType="begin" w:fldLock="1"/>
      </w:r>
      <w:r>
        <w:instrText>ADDIN CSL_CITATION {"citationItems":[{"id":"ITEM-1","itemData":{"author":[{"dropping-particle":"","family":"Finney","given":"Sara J","non-dropping-particle":"","parse-names":false,"suffix":""},{"dropping-particle":"","family":"DiStefano","given":"Christine","non-dropping-particle":"","parse-names":false,"suffix":""}],"container-title":"Structural equation modeling: A second course","edition":"6","editor":[{"dropping-particle":"","family":"Hancock","given":"G.R.","non-dropping-particle":"","parse-names":false,"suffix":""},{"dropping-particle":"","family":"Mueller","given":"R.O.","non-dropping-particle":"","parse-names":false,"suffix":""}],"id":"ITEM-1","issued":{"date-parts":[["2006"]]},"page":"269-314","publisher":"IAP Information Age Publishing","title":"Non-normal and categorical data in structural equation modeling","type":"chapter","volume":"10"},"uris":["http://www.mendeley.com/documents/?uuid=96d4729e-a613-3413-8f50-6b71989af801"]}],"mendeley":{"formattedCitation":"(Finney &amp; DiStefano, 2006)","plainTextFormattedCitation":"(Finney &amp; DiStefano, 2006)","previouslyFormattedCitation":"[1]"},"properties":{"noteIndex":0},"schema":"https://github.com/citation-style-language/schema/raw/master/csl-citation.json"}</w:instrText>
      </w:r>
      <w:r>
        <w:fldChar w:fldCharType="separate"/>
      </w:r>
      <w:r w:rsidRPr="001C27C2">
        <w:rPr>
          <w:noProof/>
        </w:rPr>
        <w:t>(Finney &amp; DiStefano, 2006)</w:t>
      </w:r>
      <w:r>
        <w:fldChar w:fldCharType="end"/>
      </w:r>
      <w:r>
        <w:t xml:space="preserve">: univariate skewness, univariate kurtosis, and multivariate kurtosis. </w:t>
      </w:r>
      <w:r w:rsidR="004939FA">
        <w:t>U</w:t>
      </w:r>
      <w:r w:rsidRPr="00062BBD">
        <w:t xml:space="preserve">nivariate skewness and kurtosis indicated univariate normality of the Spanish MAIA-2 items </w:t>
      </w:r>
      <w:r w:rsidR="0016085B">
        <w:t>because</w:t>
      </w:r>
      <w:r w:rsidRPr="00062BBD">
        <w:t xml:space="preserve"> their values</w:t>
      </w:r>
      <w:r>
        <w:t xml:space="preserve"> </w:t>
      </w:r>
      <w:r w:rsidRPr="00062BBD">
        <w:t>were  ≤ |2| and ≤ |7|</w:t>
      </w:r>
      <w:r>
        <w:t xml:space="preserve">, respectively </w:t>
      </w:r>
      <w:r w:rsidRPr="00062BBD">
        <w:fldChar w:fldCharType="begin" w:fldLock="1"/>
      </w:r>
      <w:r>
        <w:instrText>ADDIN CSL_CITATION {"citationItems":[{"id":"ITEM-1","itemData":{"author":[{"dropping-particle":"","family":"West","given":"S.G.","non-dropping-particle":"","parse-names":false,"suffix":""},{"dropping-particle":"","family":"Finch","given":"J.F.","non-dropping-particle":"","parse-names":false,"suffix":""},{"dropping-particle":"","family":"Curran","given":"P.J.","non-dropping-particle":"","parse-names":false,"suffix":""}],"container-title":"Structural equation modeling: Concepts, issues, and applications","editor":[{"dropping-particle":"","family":"Hoyle","given":"R.H.","non-dropping-particle":"","parse-names":false,"suffix":""}],"id":"ITEM-1","issued":{"date-parts":[["1995"]]},"page":"56-75","publisher":"SAGE Publications","title":"Structural equation models with nonnormal variables: Problems and remedies","type":"chapter"},"uris":["http://www.mendeley.com/documents/?uuid=2fee2987-6033-4c4b-8bf8-16dbe2059dfb"]}],"mendeley":{"formattedCitation":"(West et al., 1995)","plainTextFormattedCitation":"(West et al., 1995)","previouslyFormattedCitation":"[2]"},"properties":{"noteIndex":0},"schema":"https://github.com/citation-style-language/schema/raw/master/csl-citation.json"}</w:instrText>
      </w:r>
      <w:r w:rsidRPr="00062BBD">
        <w:fldChar w:fldCharType="separate"/>
      </w:r>
      <w:r w:rsidRPr="001C27C2">
        <w:rPr>
          <w:noProof/>
        </w:rPr>
        <w:t>(West et al., 1995)</w:t>
      </w:r>
      <w:r w:rsidRPr="00062BBD">
        <w:fldChar w:fldCharType="end"/>
      </w:r>
      <w:r>
        <w:t xml:space="preserve"> (see Table S1). However,</w:t>
      </w:r>
      <w:r w:rsidRPr="00062BBD">
        <w:t xml:space="preserve"> </w:t>
      </w:r>
      <w:proofErr w:type="spellStart"/>
      <w:r w:rsidRPr="00062BBD">
        <w:t>Mardia</w:t>
      </w:r>
      <w:r>
        <w:t>’s</w:t>
      </w:r>
      <w:proofErr w:type="spellEnd"/>
      <w:r w:rsidRPr="00062BBD">
        <w:t xml:space="preserve"> </w:t>
      </w:r>
      <w:r>
        <w:t>coefficient</w:t>
      </w:r>
      <w:r w:rsidRPr="00062BBD">
        <w:t xml:space="preserve"> (</w:t>
      </w:r>
      <w:r w:rsidRPr="00062BBD">
        <w:rPr>
          <w:i/>
          <w:iCs/>
        </w:rPr>
        <w:t>b</w:t>
      </w:r>
      <w:r w:rsidRPr="00062BBD">
        <w:rPr>
          <w:i/>
          <w:iCs/>
          <w:vertAlign w:val="subscript"/>
        </w:rPr>
        <w:t>2,p</w:t>
      </w:r>
      <w:r w:rsidRPr="00062BBD">
        <w:rPr>
          <w:i/>
          <w:iCs/>
        </w:rPr>
        <w:t xml:space="preserve"> </w:t>
      </w:r>
      <w:r w:rsidRPr="00062BBD">
        <w:t>= 1657.77, z-</w:t>
      </w:r>
      <w:r>
        <w:t>value</w:t>
      </w:r>
      <w:r w:rsidRPr="00062BBD">
        <w:t xml:space="preserve"> = 39.59, </w:t>
      </w:r>
      <w:r w:rsidRPr="00062BBD">
        <w:rPr>
          <w:i/>
          <w:iCs/>
        </w:rPr>
        <w:t>p</w:t>
      </w:r>
      <w:r w:rsidRPr="00062BBD">
        <w:t xml:space="preserve"> &lt; .001)</w:t>
      </w:r>
      <w:r>
        <w:t xml:space="preserve">, which was computed with the </w:t>
      </w:r>
      <w:proofErr w:type="spellStart"/>
      <w:r>
        <w:t>semTools</w:t>
      </w:r>
      <w:proofErr w:type="spellEnd"/>
      <w:r>
        <w:t xml:space="preserve"> package, </w:t>
      </w:r>
      <w:r w:rsidRPr="00062BBD">
        <w:t>indicated</w:t>
      </w:r>
      <w:r>
        <w:t xml:space="preserve"> multivariate </w:t>
      </w:r>
      <w:r w:rsidRPr="00062BBD">
        <w:t>non-normality</w:t>
      </w:r>
      <w:r>
        <w:t xml:space="preserve"> of the data according to the criterion stated by </w:t>
      </w:r>
      <w:r>
        <w:fldChar w:fldCharType="begin" w:fldLock="1"/>
      </w:r>
      <w:r>
        <w:instrText>ADDIN CSL_CITATION {"citationItems":[{"id":"ITEM-1","itemData":{"DOI":"10.1002/9781118619179","abstract":"Analysis of Ordinal Categorical Data Alan Agresti Statistical Science Now has its first coordinated manual of methods for analyzing ordered categorical data. This book discusses specialized models that, unlike standard methods underlying nominal categorical data, efficiently use the information on ordering. It begins with an introduction to basic descriptive and inferential methods for categorical data, and then gives thorough coverage of the most current developments, such as loglinear and logit models for ordinal data. Special emphasis is placed on interpretation and application of methods and contains an integrated comparison of the available strategies for analyzing ordinal data. This is a case study work with illuminating examples taken from across the wide spectrum of ordinal categorical applications. 1984 (0 471-89055-3) 287 pp. Regression Diagnostics Identifying Influential Data and Sources of Collinearity David A. Belsley, Edwin Kuh and Roy E. Welsch This book provides the practicing statistician and econometrician with new tools for assessing the quality and reliability of regression estimates. Diagnostic techniques are developed that aid in the systematic location of data points that are either unusual or inordinately influential; measure the presence and intensity of collinear relations among the regression data and help to identify the variables involved in each; and pinpoint the estimated coefficients that are potentially most adversely affected. The primary emphasis of these contributions is on diagnostics, but suggestions for remedial action are given and illustrated. 1980 (0 471-05856-4) 292 pp. Applied Regression Analysis Second Edition Norman Draper and Harry Smith Featuring a significant expansion of material reflecting recent advances, here is a complete and up-to-date introduction to the fundamentals of regression analysis, focusing on understanding the latest concepts and applications of these methods. The authors thoroughly explore the fitting and checking of both linear and nonlinear regression models, using small or large data sets and pocket or high-speed computing equipment. Features added to this Second Edition include the practical implications of linear regression; the Durbin-Watson test for serial correlation; families of transformations; inverse, ridge, latent root and robust regression; and nonlinear growth models. Includes many new exercises and worked examples.","author":[{"dropping-particle":"","family":"Bollen","given":"Kenneth A.","non-dropping-particle":"","parse-names":false,"suffix":""}],"container-title":"Structural Equations with Latent Variables","id":"ITEM-1","issued":{"date-parts":[["1989","1","1"]]},"publisher":"John Wiley &amp; Sons","publisher-place":"New York","title":"Structural equations with latent variables","type":"book"},"uris":["http://www.mendeley.com/documents/?uuid=28a4a0dd-44f9-3012-ab93-4affffc37e97"]}],"mendeley":{"formattedCitation":"(Bollen, 1989)","manualFormatting":"Bollen (1989)","plainTextFormattedCitation":"(Bollen, 1989)","previouslyFormattedCitation":"[3]"},"properties":{"noteIndex":0},"schema":"https://github.com/citation-style-language/schema/raw/master/csl-citation.json"}</w:instrText>
      </w:r>
      <w:r>
        <w:fldChar w:fldCharType="separate"/>
      </w:r>
      <w:r w:rsidRPr="00977203">
        <w:rPr>
          <w:noProof/>
        </w:rPr>
        <w:t xml:space="preserve">Bollen </w:t>
      </w:r>
      <w:r>
        <w:rPr>
          <w:noProof/>
        </w:rPr>
        <w:t>(</w:t>
      </w:r>
      <w:r w:rsidRPr="00977203">
        <w:rPr>
          <w:noProof/>
        </w:rPr>
        <w:t>1989)</w:t>
      </w:r>
      <w:r>
        <w:fldChar w:fldCharType="end"/>
      </w:r>
      <w:r>
        <w:t xml:space="preserve"> (i.e., multivariate normality can be assumed if </w:t>
      </w:r>
      <w:r w:rsidRPr="00062BBD">
        <w:rPr>
          <w:i/>
          <w:iCs/>
        </w:rPr>
        <w:t>b</w:t>
      </w:r>
      <w:r w:rsidRPr="00062BBD">
        <w:rPr>
          <w:i/>
          <w:iCs/>
          <w:vertAlign w:val="subscript"/>
        </w:rPr>
        <w:t>2,p</w:t>
      </w:r>
      <w:r w:rsidRPr="00062BBD">
        <w:rPr>
          <w:i/>
          <w:iCs/>
        </w:rPr>
        <w:t xml:space="preserve"> </w:t>
      </w:r>
      <w:r>
        <w:t xml:space="preserve">is less than </w:t>
      </w:r>
      <w:r w:rsidRPr="00977203">
        <w:rPr>
          <w:i/>
          <w:iCs/>
        </w:rPr>
        <w:t>p</w:t>
      </w:r>
      <w:r>
        <w:t>(</w:t>
      </w:r>
      <w:r w:rsidRPr="00977203">
        <w:rPr>
          <w:i/>
          <w:iCs/>
        </w:rPr>
        <w:t>p</w:t>
      </w:r>
      <w:r>
        <w:t xml:space="preserve">+2), where </w:t>
      </w:r>
      <w:r w:rsidRPr="00977203">
        <w:rPr>
          <w:i/>
          <w:iCs/>
        </w:rPr>
        <w:t>p</w:t>
      </w:r>
      <w:r>
        <w:t xml:space="preserve"> is the number of items -that is,</w:t>
      </w:r>
      <w:r w:rsidRPr="0076420B">
        <w:t xml:space="preserve"> </w:t>
      </w:r>
      <w:r>
        <w:t xml:space="preserve">if </w:t>
      </w:r>
      <w:r w:rsidRPr="00062BBD">
        <w:rPr>
          <w:i/>
          <w:iCs/>
        </w:rPr>
        <w:t>b</w:t>
      </w:r>
      <w:r w:rsidRPr="00062BBD">
        <w:rPr>
          <w:i/>
          <w:iCs/>
          <w:vertAlign w:val="subscript"/>
        </w:rPr>
        <w:t>2,p</w:t>
      </w:r>
      <w:r>
        <w:t xml:space="preserve"> &lt;1443 for all 37 items o</w:t>
      </w:r>
      <w:r w:rsidR="0016085B">
        <w:t>n</w:t>
      </w:r>
      <w:r>
        <w:t xml:space="preserve"> the MAIA-2-).</w:t>
      </w:r>
    </w:p>
    <w:p w14:paraId="4E6C3638" w14:textId="77777777" w:rsidR="003C7ACE" w:rsidRDefault="003C7ACE" w:rsidP="001B582D">
      <w:pPr>
        <w:spacing w:before="240"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7651BE3" w14:textId="3D039B5E" w:rsidR="00A22F86" w:rsidRPr="001B582D" w:rsidRDefault="00A22F86" w:rsidP="001B582D">
      <w:pPr>
        <w:spacing w:before="240" w:after="0" w:line="360" w:lineRule="auto"/>
        <w:rPr>
          <w:rFonts w:ascii="Times New Roman" w:hAnsi="Times New Roman" w:cs="Times New Roman"/>
          <w:sz w:val="24"/>
          <w:szCs w:val="24"/>
          <w:lang w:val="en-US"/>
        </w:rPr>
      </w:pPr>
      <w:r w:rsidRPr="001B582D">
        <w:rPr>
          <w:rFonts w:ascii="Times New Roman" w:hAnsi="Times New Roman" w:cs="Times New Roman"/>
          <w:sz w:val="24"/>
          <w:szCs w:val="24"/>
          <w:lang w:val="en-US"/>
        </w:rPr>
        <w:lastRenderedPageBreak/>
        <w:t>Table S1.</w:t>
      </w:r>
      <w:r w:rsidR="001B582D" w:rsidRPr="001B582D">
        <w:rPr>
          <w:rFonts w:ascii="Times New Roman" w:hAnsi="Times New Roman" w:cs="Times New Roman"/>
          <w:sz w:val="24"/>
          <w:szCs w:val="24"/>
          <w:lang w:val="en-US"/>
        </w:rPr>
        <w:t xml:space="preserve"> </w:t>
      </w:r>
      <w:r w:rsidRPr="001B582D">
        <w:rPr>
          <w:rFonts w:ascii="Times New Roman" w:hAnsi="Times New Roman" w:cs="Times New Roman"/>
          <w:sz w:val="24"/>
          <w:szCs w:val="24"/>
          <w:lang w:val="en-US"/>
        </w:rPr>
        <w:t>Descriptive statistics for items o</w:t>
      </w:r>
      <w:r w:rsidR="0016085B">
        <w:rPr>
          <w:rFonts w:ascii="Times New Roman" w:hAnsi="Times New Roman" w:cs="Times New Roman"/>
          <w:sz w:val="24"/>
          <w:szCs w:val="24"/>
          <w:lang w:val="en-US"/>
        </w:rPr>
        <w:t>n</w:t>
      </w:r>
      <w:r w:rsidRPr="001B582D">
        <w:rPr>
          <w:rFonts w:ascii="Times New Roman" w:hAnsi="Times New Roman" w:cs="Times New Roman"/>
          <w:sz w:val="24"/>
          <w:szCs w:val="24"/>
          <w:lang w:val="en-US"/>
        </w:rPr>
        <w:t xml:space="preserve"> the Spanish version of the MAIA-2</w:t>
      </w:r>
    </w:p>
    <w:tbl>
      <w:tblPr>
        <w:tblStyle w:val="Tablaconcuadrcula"/>
        <w:tblW w:w="8478" w:type="dxa"/>
        <w:tblBorders>
          <w:left w:val="none" w:sz="0" w:space="0" w:color="auto"/>
          <w:right w:val="none" w:sz="0" w:space="0" w:color="auto"/>
          <w:insideV w:val="none" w:sz="0" w:space="0" w:color="auto"/>
        </w:tblBorders>
        <w:tblLook w:val="04A0" w:firstRow="1" w:lastRow="0" w:firstColumn="1" w:lastColumn="0" w:noHBand="0" w:noVBand="1"/>
      </w:tblPr>
      <w:tblGrid>
        <w:gridCol w:w="1088"/>
        <w:gridCol w:w="1639"/>
        <w:gridCol w:w="1639"/>
        <w:gridCol w:w="1639"/>
        <w:gridCol w:w="1230"/>
        <w:gridCol w:w="1243"/>
      </w:tblGrid>
      <w:tr w:rsidR="00A22F86" w:rsidRPr="00A22F86" w14:paraId="4488842F" w14:textId="77777777" w:rsidTr="00A22F86">
        <w:trPr>
          <w:trHeight w:val="520"/>
        </w:trPr>
        <w:tc>
          <w:tcPr>
            <w:tcW w:w="1088" w:type="dxa"/>
            <w:tcBorders>
              <w:top w:val="single" w:sz="12" w:space="0" w:color="000000"/>
              <w:bottom w:val="single" w:sz="4" w:space="0" w:color="auto"/>
            </w:tcBorders>
            <w:vAlign w:val="center"/>
          </w:tcPr>
          <w:p w14:paraId="7CEBD6A9" w14:textId="77777777" w:rsidR="00A22F86" w:rsidRPr="00A22F86" w:rsidRDefault="00A22F86" w:rsidP="0067434B">
            <w:pPr>
              <w:jc w:val="center"/>
              <w:rPr>
                <w:rFonts w:ascii="Times New Roman" w:hAnsi="Times New Roman" w:cs="Times New Roman"/>
                <w:sz w:val="20"/>
                <w:szCs w:val="20"/>
                <w:lang w:val="en-US"/>
              </w:rPr>
            </w:pPr>
          </w:p>
        </w:tc>
        <w:tc>
          <w:tcPr>
            <w:tcW w:w="1639" w:type="dxa"/>
            <w:tcBorders>
              <w:top w:val="single" w:sz="12" w:space="0" w:color="000000"/>
              <w:bottom w:val="single" w:sz="4" w:space="0" w:color="auto"/>
            </w:tcBorders>
            <w:vAlign w:val="center"/>
          </w:tcPr>
          <w:p w14:paraId="7E9713B1" w14:textId="77777777" w:rsidR="00A22F86" w:rsidRPr="00A22F86" w:rsidRDefault="00A22F86" w:rsidP="0067434B">
            <w:pPr>
              <w:jc w:val="center"/>
              <w:rPr>
                <w:rFonts w:ascii="Times New Roman" w:hAnsi="Times New Roman" w:cs="Times New Roman"/>
                <w:b/>
                <w:bCs/>
                <w:sz w:val="20"/>
                <w:szCs w:val="20"/>
                <w:lang w:val="en-US"/>
              </w:rPr>
            </w:pPr>
            <w:r w:rsidRPr="00A22F86">
              <w:rPr>
                <w:rFonts w:ascii="Times New Roman" w:hAnsi="Times New Roman" w:cs="Times New Roman"/>
                <w:b/>
                <w:bCs/>
                <w:i/>
                <w:iCs/>
                <w:sz w:val="20"/>
                <w:szCs w:val="20"/>
                <w:lang w:val="en-US"/>
              </w:rPr>
              <w:t>M</w:t>
            </w:r>
            <w:r w:rsidRPr="00A22F86">
              <w:rPr>
                <w:rFonts w:ascii="Times New Roman" w:hAnsi="Times New Roman" w:cs="Times New Roman"/>
                <w:b/>
                <w:bCs/>
                <w:sz w:val="20"/>
                <w:szCs w:val="20"/>
                <w:lang w:val="en-US"/>
              </w:rPr>
              <w:t xml:space="preserve"> (</w:t>
            </w:r>
            <w:r w:rsidRPr="00A22F86">
              <w:rPr>
                <w:rFonts w:ascii="Times New Roman" w:hAnsi="Times New Roman" w:cs="Times New Roman"/>
                <w:b/>
                <w:bCs/>
                <w:i/>
                <w:iCs/>
                <w:sz w:val="20"/>
                <w:szCs w:val="20"/>
                <w:lang w:val="en-US"/>
              </w:rPr>
              <w:t>SD</w:t>
            </w:r>
            <w:r w:rsidRPr="00A22F86">
              <w:rPr>
                <w:rFonts w:ascii="Times New Roman" w:hAnsi="Times New Roman" w:cs="Times New Roman"/>
                <w:b/>
                <w:bCs/>
                <w:sz w:val="20"/>
                <w:szCs w:val="20"/>
                <w:lang w:val="en-US"/>
              </w:rPr>
              <w:t>)</w:t>
            </w:r>
          </w:p>
        </w:tc>
        <w:tc>
          <w:tcPr>
            <w:tcW w:w="1639" w:type="dxa"/>
            <w:tcBorders>
              <w:top w:val="single" w:sz="12" w:space="0" w:color="000000"/>
              <w:bottom w:val="single" w:sz="4" w:space="0" w:color="auto"/>
            </w:tcBorders>
            <w:vAlign w:val="center"/>
          </w:tcPr>
          <w:p w14:paraId="04DB68B6" w14:textId="77777777" w:rsidR="00A22F86" w:rsidRPr="00A22F86" w:rsidRDefault="00A22F86" w:rsidP="0067434B">
            <w:pPr>
              <w:jc w:val="center"/>
              <w:rPr>
                <w:rFonts w:ascii="Times New Roman" w:hAnsi="Times New Roman" w:cs="Times New Roman"/>
                <w:b/>
                <w:bCs/>
                <w:sz w:val="20"/>
                <w:szCs w:val="20"/>
                <w:lang w:val="en-US"/>
              </w:rPr>
            </w:pPr>
            <w:r w:rsidRPr="00A22F86">
              <w:rPr>
                <w:rFonts w:ascii="Times New Roman" w:hAnsi="Times New Roman" w:cs="Times New Roman"/>
                <w:b/>
                <w:bCs/>
                <w:sz w:val="20"/>
                <w:szCs w:val="20"/>
                <w:lang w:val="en-US"/>
              </w:rPr>
              <w:t>Skewness</w:t>
            </w:r>
          </w:p>
        </w:tc>
        <w:tc>
          <w:tcPr>
            <w:tcW w:w="1639" w:type="dxa"/>
            <w:tcBorders>
              <w:top w:val="single" w:sz="12" w:space="0" w:color="000000"/>
              <w:bottom w:val="single" w:sz="4" w:space="0" w:color="auto"/>
            </w:tcBorders>
            <w:vAlign w:val="center"/>
          </w:tcPr>
          <w:p w14:paraId="704CC7E2" w14:textId="77777777" w:rsidR="00A22F86" w:rsidRPr="00A22F86" w:rsidRDefault="00A22F86" w:rsidP="0067434B">
            <w:pPr>
              <w:jc w:val="center"/>
              <w:rPr>
                <w:rFonts w:ascii="Times New Roman" w:hAnsi="Times New Roman" w:cs="Times New Roman"/>
                <w:b/>
                <w:bCs/>
                <w:sz w:val="20"/>
                <w:szCs w:val="20"/>
                <w:lang w:val="en-US"/>
              </w:rPr>
            </w:pPr>
            <w:r w:rsidRPr="00A22F86">
              <w:rPr>
                <w:rFonts w:ascii="Times New Roman" w:hAnsi="Times New Roman" w:cs="Times New Roman"/>
                <w:b/>
                <w:bCs/>
                <w:sz w:val="20"/>
                <w:szCs w:val="20"/>
                <w:lang w:val="en-US"/>
              </w:rPr>
              <w:t>Kurtosis</w:t>
            </w:r>
          </w:p>
        </w:tc>
        <w:tc>
          <w:tcPr>
            <w:tcW w:w="2473" w:type="dxa"/>
            <w:gridSpan w:val="2"/>
            <w:tcBorders>
              <w:top w:val="single" w:sz="12" w:space="0" w:color="000000"/>
              <w:bottom w:val="single" w:sz="4" w:space="0" w:color="auto"/>
            </w:tcBorders>
            <w:vAlign w:val="center"/>
          </w:tcPr>
          <w:p w14:paraId="4C9D2B07" w14:textId="77777777" w:rsidR="00A22F86" w:rsidRPr="00A22F86" w:rsidRDefault="00A22F86" w:rsidP="0067434B">
            <w:pPr>
              <w:jc w:val="center"/>
              <w:rPr>
                <w:rFonts w:ascii="Times New Roman" w:hAnsi="Times New Roman" w:cs="Times New Roman"/>
                <w:b/>
                <w:bCs/>
                <w:sz w:val="20"/>
                <w:szCs w:val="20"/>
                <w:lang w:val="en-US"/>
              </w:rPr>
            </w:pPr>
            <w:r w:rsidRPr="00A22F86">
              <w:rPr>
                <w:rFonts w:ascii="Times New Roman" w:hAnsi="Times New Roman" w:cs="Times New Roman"/>
                <w:b/>
                <w:bCs/>
                <w:sz w:val="20"/>
                <w:szCs w:val="20"/>
                <w:lang w:val="en-US"/>
              </w:rPr>
              <w:t>95% CI</w:t>
            </w:r>
          </w:p>
        </w:tc>
      </w:tr>
      <w:tr w:rsidR="00A22F86" w:rsidRPr="00A22F86" w14:paraId="4C518DAD" w14:textId="77777777" w:rsidTr="00A22F86">
        <w:trPr>
          <w:trHeight w:val="324"/>
        </w:trPr>
        <w:tc>
          <w:tcPr>
            <w:tcW w:w="1088" w:type="dxa"/>
            <w:tcBorders>
              <w:bottom w:val="nil"/>
              <w:right w:val="nil"/>
            </w:tcBorders>
            <w:vAlign w:val="center"/>
          </w:tcPr>
          <w:p w14:paraId="4443D45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1</w:t>
            </w:r>
          </w:p>
        </w:tc>
        <w:tc>
          <w:tcPr>
            <w:tcW w:w="1639" w:type="dxa"/>
            <w:tcBorders>
              <w:left w:val="nil"/>
              <w:bottom w:val="nil"/>
              <w:right w:val="nil"/>
            </w:tcBorders>
            <w:vAlign w:val="center"/>
          </w:tcPr>
          <w:p w14:paraId="79360291"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3.06 (1.32)</w:t>
            </w:r>
          </w:p>
        </w:tc>
        <w:tc>
          <w:tcPr>
            <w:tcW w:w="1639" w:type="dxa"/>
            <w:tcBorders>
              <w:left w:val="nil"/>
              <w:bottom w:val="nil"/>
              <w:right w:val="nil"/>
            </w:tcBorders>
            <w:vAlign w:val="center"/>
          </w:tcPr>
          <w:p w14:paraId="280D6346"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-.65</w:t>
            </w:r>
          </w:p>
        </w:tc>
        <w:tc>
          <w:tcPr>
            <w:tcW w:w="1639" w:type="dxa"/>
            <w:tcBorders>
              <w:left w:val="nil"/>
              <w:bottom w:val="nil"/>
              <w:right w:val="nil"/>
            </w:tcBorders>
            <w:vAlign w:val="center"/>
          </w:tcPr>
          <w:p w14:paraId="24A62BC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2.86</w:t>
            </w:r>
          </w:p>
        </w:tc>
        <w:tc>
          <w:tcPr>
            <w:tcW w:w="1230" w:type="dxa"/>
            <w:tcBorders>
              <w:left w:val="nil"/>
              <w:bottom w:val="nil"/>
              <w:right w:val="nil"/>
            </w:tcBorders>
            <w:vAlign w:val="center"/>
          </w:tcPr>
          <w:p w14:paraId="15EB3A3B"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2.93</w:t>
            </w:r>
          </w:p>
        </w:tc>
        <w:tc>
          <w:tcPr>
            <w:tcW w:w="1242" w:type="dxa"/>
            <w:tcBorders>
              <w:left w:val="nil"/>
              <w:bottom w:val="nil"/>
            </w:tcBorders>
            <w:vAlign w:val="center"/>
          </w:tcPr>
          <w:p w14:paraId="7C25AC57"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3.20</w:t>
            </w:r>
          </w:p>
        </w:tc>
      </w:tr>
      <w:tr w:rsidR="00A22F86" w:rsidRPr="00A22F86" w14:paraId="2A1D83FF" w14:textId="77777777" w:rsidTr="00A22F86">
        <w:trPr>
          <w:trHeight w:val="306"/>
        </w:trPr>
        <w:tc>
          <w:tcPr>
            <w:tcW w:w="1088" w:type="dxa"/>
            <w:tcBorders>
              <w:top w:val="nil"/>
              <w:bottom w:val="nil"/>
              <w:right w:val="nil"/>
            </w:tcBorders>
            <w:vAlign w:val="center"/>
          </w:tcPr>
          <w:p w14:paraId="6FB4FA4A"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2</w:t>
            </w:r>
          </w:p>
        </w:tc>
        <w:tc>
          <w:tcPr>
            <w:tcW w:w="1639" w:type="dxa"/>
            <w:tcBorders>
              <w:top w:val="nil"/>
              <w:left w:val="nil"/>
              <w:bottom w:val="nil"/>
              <w:right w:val="nil"/>
            </w:tcBorders>
            <w:vAlign w:val="center"/>
          </w:tcPr>
          <w:p w14:paraId="0CF2DDED"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3.52 (1.29)</w:t>
            </w:r>
          </w:p>
        </w:tc>
        <w:tc>
          <w:tcPr>
            <w:tcW w:w="1639" w:type="dxa"/>
            <w:tcBorders>
              <w:top w:val="nil"/>
              <w:left w:val="nil"/>
              <w:bottom w:val="nil"/>
              <w:right w:val="nil"/>
            </w:tcBorders>
            <w:vAlign w:val="center"/>
          </w:tcPr>
          <w:p w14:paraId="5C387615"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-.97</w:t>
            </w:r>
          </w:p>
        </w:tc>
        <w:tc>
          <w:tcPr>
            <w:tcW w:w="1639" w:type="dxa"/>
            <w:tcBorders>
              <w:top w:val="nil"/>
              <w:left w:val="nil"/>
              <w:bottom w:val="nil"/>
              <w:right w:val="nil"/>
            </w:tcBorders>
            <w:vAlign w:val="center"/>
          </w:tcPr>
          <w:p w14:paraId="7D16EB2D"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3.47</w:t>
            </w:r>
          </w:p>
        </w:tc>
        <w:tc>
          <w:tcPr>
            <w:tcW w:w="1230" w:type="dxa"/>
            <w:tcBorders>
              <w:top w:val="nil"/>
              <w:left w:val="nil"/>
              <w:bottom w:val="nil"/>
              <w:right w:val="nil"/>
            </w:tcBorders>
            <w:vAlign w:val="center"/>
          </w:tcPr>
          <w:p w14:paraId="73491E9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3.39</w:t>
            </w:r>
          </w:p>
        </w:tc>
        <w:tc>
          <w:tcPr>
            <w:tcW w:w="1242" w:type="dxa"/>
            <w:tcBorders>
              <w:top w:val="nil"/>
              <w:left w:val="nil"/>
              <w:bottom w:val="nil"/>
            </w:tcBorders>
            <w:vAlign w:val="center"/>
          </w:tcPr>
          <w:p w14:paraId="5727BA2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3.65</w:t>
            </w:r>
          </w:p>
        </w:tc>
      </w:tr>
      <w:tr w:rsidR="00A22F86" w:rsidRPr="00A22F86" w14:paraId="0F9E3BE7" w14:textId="77777777" w:rsidTr="00A22F86">
        <w:trPr>
          <w:trHeight w:val="324"/>
        </w:trPr>
        <w:tc>
          <w:tcPr>
            <w:tcW w:w="1088" w:type="dxa"/>
            <w:tcBorders>
              <w:top w:val="nil"/>
              <w:bottom w:val="nil"/>
              <w:right w:val="nil"/>
            </w:tcBorders>
            <w:vAlign w:val="center"/>
          </w:tcPr>
          <w:p w14:paraId="495DA3F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3</w:t>
            </w:r>
          </w:p>
        </w:tc>
        <w:tc>
          <w:tcPr>
            <w:tcW w:w="1639" w:type="dxa"/>
            <w:tcBorders>
              <w:top w:val="nil"/>
              <w:left w:val="nil"/>
              <w:bottom w:val="nil"/>
              <w:right w:val="nil"/>
            </w:tcBorders>
            <w:vAlign w:val="center"/>
          </w:tcPr>
          <w:p w14:paraId="2867AB12"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2.44 (1.56)</w:t>
            </w:r>
          </w:p>
        </w:tc>
        <w:tc>
          <w:tcPr>
            <w:tcW w:w="1639" w:type="dxa"/>
            <w:tcBorders>
              <w:top w:val="nil"/>
              <w:left w:val="nil"/>
              <w:bottom w:val="nil"/>
              <w:right w:val="nil"/>
            </w:tcBorders>
            <w:vAlign w:val="center"/>
          </w:tcPr>
          <w:p w14:paraId="2C1AACC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-.01</w:t>
            </w:r>
          </w:p>
        </w:tc>
        <w:tc>
          <w:tcPr>
            <w:tcW w:w="1639" w:type="dxa"/>
            <w:tcBorders>
              <w:top w:val="nil"/>
              <w:left w:val="nil"/>
              <w:bottom w:val="nil"/>
              <w:right w:val="nil"/>
            </w:tcBorders>
            <w:vAlign w:val="center"/>
          </w:tcPr>
          <w:p w14:paraId="16641775"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2.00</w:t>
            </w:r>
          </w:p>
        </w:tc>
        <w:tc>
          <w:tcPr>
            <w:tcW w:w="1230" w:type="dxa"/>
            <w:tcBorders>
              <w:top w:val="nil"/>
              <w:left w:val="nil"/>
              <w:bottom w:val="nil"/>
              <w:right w:val="nil"/>
            </w:tcBorders>
            <w:vAlign w:val="center"/>
          </w:tcPr>
          <w:p w14:paraId="18E494F6"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2.29</w:t>
            </w:r>
          </w:p>
        </w:tc>
        <w:tc>
          <w:tcPr>
            <w:tcW w:w="1242" w:type="dxa"/>
            <w:tcBorders>
              <w:top w:val="nil"/>
              <w:left w:val="nil"/>
              <w:bottom w:val="nil"/>
            </w:tcBorders>
            <w:vAlign w:val="center"/>
          </w:tcPr>
          <w:p w14:paraId="1433505A"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2.59</w:t>
            </w:r>
          </w:p>
        </w:tc>
      </w:tr>
      <w:tr w:rsidR="00A22F86" w:rsidRPr="00A22F86" w14:paraId="3FC8582E" w14:textId="77777777" w:rsidTr="00A22F86">
        <w:trPr>
          <w:trHeight w:val="306"/>
        </w:trPr>
        <w:tc>
          <w:tcPr>
            <w:tcW w:w="1088" w:type="dxa"/>
            <w:tcBorders>
              <w:top w:val="nil"/>
              <w:bottom w:val="nil"/>
              <w:right w:val="nil"/>
            </w:tcBorders>
            <w:vAlign w:val="center"/>
          </w:tcPr>
          <w:p w14:paraId="446CD107"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4</w:t>
            </w:r>
          </w:p>
        </w:tc>
        <w:tc>
          <w:tcPr>
            <w:tcW w:w="1639" w:type="dxa"/>
            <w:tcBorders>
              <w:top w:val="nil"/>
              <w:left w:val="nil"/>
              <w:bottom w:val="nil"/>
              <w:right w:val="nil"/>
            </w:tcBorders>
            <w:vAlign w:val="center"/>
          </w:tcPr>
          <w:p w14:paraId="1D9BD7A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3.35 (1.39)</w:t>
            </w:r>
          </w:p>
        </w:tc>
        <w:tc>
          <w:tcPr>
            <w:tcW w:w="1639" w:type="dxa"/>
            <w:tcBorders>
              <w:top w:val="nil"/>
              <w:left w:val="nil"/>
              <w:bottom w:val="nil"/>
              <w:right w:val="nil"/>
            </w:tcBorders>
            <w:vAlign w:val="center"/>
          </w:tcPr>
          <w:p w14:paraId="7EAD00E6"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-.76</w:t>
            </w:r>
          </w:p>
        </w:tc>
        <w:tc>
          <w:tcPr>
            <w:tcW w:w="1639" w:type="dxa"/>
            <w:tcBorders>
              <w:top w:val="nil"/>
              <w:left w:val="nil"/>
              <w:bottom w:val="nil"/>
              <w:right w:val="nil"/>
            </w:tcBorders>
            <w:vAlign w:val="center"/>
          </w:tcPr>
          <w:p w14:paraId="4E087296"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2.84</w:t>
            </w:r>
          </w:p>
        </w:tc>
        <w:tc>
          <w:tcPr>
            <w:tcW w:w="1230" w:type="dxa"/>
            <w:tcBorders>
              <w:top w:val="nil"/>
              <w:left w:val="nil"/>
              <w:bottom w:val="nil"/>
              <w:right w:val="nil"/>
            </w:tcBorders>
            <w:vAlign w:val="center"/>
          </w:tcPr>
          <w:p w14:paraId="3520C83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3.21</w:t>
            </w:r>
          </w:p>
        </w:tc>
        <w:tc>
          <w:tcPr>
            <w:tcW w:w="1242" w:type="dxa"/>
            <w:tcBorders>
              <w:top w:val="nil"/>
              <w:left w:val="nil"/>
              <w:bottom w:val="nil"/>
            </w:tcBorders>
            <w:vAlign w:val="center"/>
          </w:tcPr>
          <w:p w14:paraId="45AE037B"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3.49</w:t>
            </w:r>
          </w:p>
        </w:tc>
      </w:tr>
      <w:tr w:rsidR="00A22F86" w:rsidRPr="00A22F86" w14:paraId="67DA2AEF" w14:textId="77777777" w:rsidTr="00A22F86">
        <w:trPr>
          <w:trHeight w:val="324"/>
        </w:trPr>
        <w:tc>
          <w:tcPr>
            <w:tcW w:w="1088" w:type="dxa"/>
            <w:tcBorders>
              <w:top w:val="nil"/>
              <w:bottom w:val="nil"/>
              <w:right w:val="nil"/>
            </w:tcBorders>
            <w:vAlign w:val="center"/>
          </w:tcPr>
          <w:p w14:paraId="03EBB60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5</w:t>
            </w:r>
          </w:p>
        </w:tc>
        <w:tc>
          <w:tcPr>
            <w:tcW w:w="1639" w:type="dxa"/>
            <w:tcBorders>
              <w:top w:val="nil"/>
              <w:left w:val="nil"/>
              <w:bottom w:val="nil"/>
              <w:right w:val="nil"/>
            </w:tcBorders>
            <w:vAlign w:val="center"/>
          </w:tcPr>
          <w:p w14:paraId="04B2F1C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2.19 (1.25)</w:t>
            </w:r>
          </w:p>
        </w:tc>
        <w:tc>
          <w:tcPr>
            <w:tcW w:w="1639" w:type="dxa"/>
            <w:tcBorders>
              <w:top w:val="nil"/>
              <w:left w:val="nil"/>
              <w:bottom w:val="nil"/>
              <w:right w:val="nil"/>
            </w:tcBorders>
            <w:vAlign w:val="center"/>
          </w:tcPr>
          <w:p w14:paraId="5FF3155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.16</w:t>
            </w:r>
          </w:p>
        </w:tc>
        <w:tc>
          <w:tcPr>
            <w:tcW w:w="1639" w:type="dxa"/>
            <w:tcBorders>
              <w:top w:val="nil"/>
              <w:left w:val="nil"/>
              <w:bottom w:val="nil"/>
              <w:right w:val="nil"/>
            </w:tcBorders>
            <w:vAlign w:val="center"/>
          </w:tcPr>
          <w:p w14:paraId="0B86C2F0"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2.46</w:t>
            </w:r>
          </w:p>
        </w:tc>
        <w:tc>
          <w:tcPr>
            <w:tcW w:w="1230" w:type="dxa"/>
            <w:tcBorders>
              <w:top w:val="nil"/>
              <w:left w:val="nil"/>
              <w:bottom w:val="nil"/>
              <w:right w:val="nil"/>
            </w:tcBorders>
            <w:vAlign w:val="center"/>
          </w:tcPr>
          <w:p w14:paraId="4BF12F3A"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2.07</w:t>
            </w:r>
          </w:p>
        </w:tc>
        <w:tc>
          <w:tcPr>
            <w:tcW w:w="1242" w:type="dxa"/>
            <w:tcBorders>
              <w:top w:val="nil"/>
              <w:left w:val="nil"/>
              <w:bottom w:val="nil"/>
            </w:tcBorders>
            <w:vAlign w:val="center"/>
          </w:tcPr>
          <w:p w14:paraId="7EADAD31"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2.31</w:t>
            </w:r>
          </w:p>
        </w:tc>
      </w:tr>
      <w:tr w:rsidR="00A22F86" w:rsidRPr="00A22F86" w14:paraId="13A94B2E" w14:textId="77777777" w:rsidTr="00A22F86">
        <w:trPr>
          <w:trHeight w:val="306"/>
        </w:trPr>
        <w:tc>
          <w:tcPr>
            <w:tcW w:w="1088" w:type="dxa"/>
            <w:tcBorders>
              <w:top w:val="nil"/>
              <w:bottom w:val="nil"/>
              <w:right w:val="nil"/>
            </w:tcBorders>
            <w:vAlign w:val="center"/>
          </w:tcPr>
          <w:p w14:paraId="37ADEFA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6</w:t>
            </w:r>
          </w:p>
        </w:tc>
        <w:tc>
          <w:tcPr>
            <w:tcW w:w="1639" w:type="dxa"/>
            <w:tcBorders>
              <w:top w:val="nil"/>
              <w:left w:val="nil"/>
              <w:bottom w:val="nil"/>
              <w:right w:val="nil"/>
            </w:tcBorders>
            <w:vAlign w:val="center"/>
          </w:tcPr>
          <w:p w14:paraId="26D00242"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2.40 (1.39)</w:t>
            </w:r>
          </w:p>
        </w:tc>
        <w:tc>
          <w:tcPr>
            <w:tcW w:w="1639" w:type="dxa"/>
            <w:tcBorders>
              <w:top w:val="nil"/>
              <w:left w:val="nil"/>
              <w:bottom w:val="nil"/>
              <w:right w:val="nil"/>
            </w:tcBorders>
            <w:vAlign w:val="center"/>
          </w:tcPr>
          <w:p w14:paraId="14F36BFB"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-.75</w:t>
            </w:r>
          </w:p>
        </w:tc>
        <w:tc>
          <w:tcPr>
            <w:tcW w:w="1639" w:type="dxa"/>
            <w:tcBorders>
              <w:top w:val="nil"/>
              <w:left w:val="nil"/>
              <w:bottom w:val="nil"/>
              <w:right w:val="nil"/>
            </w:tcBorders>
            <w:vAlign w:val="center"/>
          </w:tcPr>
          <w:p w14:paraId="5982330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2.59</w:t>
            </w:r>
          </w:p>
        </w:tc>
        <w:tc>
          <w:tcPr>
            <w:tcW w:w="1230" w:type="dxa"/>
            <w:tcBorders>
              <w:top w:val="nil"/>
              <w:left w:val="nil"/>
              <w:bottom w:val="nil"/>
              <w:right w:val="nil"/>
            </w:tcBorders>
            <w:vAlign w:val="center"/>
          </w:tcPr>
          <w:p w14:paraId="72EC923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3.19</w:t>
            </w:r>
          </w:p>
        </w:tc>
        <w:tc>
          <w:tcPr>
            <w:tcW w:w="1242" w:type="dxa"/>
            <w:tcBorders>
              <w:top w:val="nil"/>
              <w:left w:val="nil"/>
              <w:bottom w:val="nil"/>
            </w:tcBorders>
            <w:vAlign w:val="center"/>
          </w:tcPr>
          <w:p w14:paraId="78B35AA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3.48</w:t>
            </w:r>
          </w:p>
        </w:tc>
      </w:tr>
      <w:tr w:rsidR="00A22F86" w:rsidRPr="00A22F86" w14:paraId="36D90195" w14:textId="77777777" w:rsidTr="00A22F86">
        <w:trPr>
          <w:trHeight w:val="324"/>
        </w:trPr>
        <w:tc>
          <w:tcPr>
            <w:tcW w:w="1088" w:type="dxa"/>
            <w:tcBorders>
              <w:top w:val="nil"/>
              <w:bottom w:val="nil"/>
              <w:right w:val="nil"/>
            </w:tcBorders>
            <w:vAlign w:val="center"/>
          </w:tcPr>
          <w:p w14:paraId="60B5D217"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7</w:t>
            </w:r>
          </w:p>
        </w:tc>
        <w:tc>
          <w:tcPr>
            <w:tcW w:w="1639" w:type="dxa"/>
            <w:tcBorders>
              <w:top w:val="nil"/>
              <w:left w:val="nil"/>
              <w:bottom w:val="nil"/>
              <w:right w:val="nil"/>
            </w:tcBorders>
            <w:vAlign w:val="center"/>
          </w:tcPr>
          <w:p w14:paraId="3A49A6E7"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2.14 (1.25)</w:t>
            </w:r>
          </w:p>
        </w:tc>
        <w:tc>
          <w:tcPr>
            <w:tcW w:w="1639" w:type="dxa"/>
            <w:tcBorders>
              <w:top w:val="nil"/>
              <w:left w:val="nil"/>
              <w:bottom w:val="nil"/>
              <w:right w:val="nil"/>
            </w:tcBorders>
            <w:vAlign w:val="center"/>
          </w:tcPr>
          <w:p w14:paraId="3694D0F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.34</w:t>
            </w:r>
          </w:p>
        </w:tc>
        <w:tc>
          <w:tcPr>
            <w:tcW w:w="1639" w:type="dxa"/>
            <w:tcBorders>
              <w:top w:val="nil"/>
              <w:left w:val="nil"/>
              <w:bottom w:val="nil"/>
              <w:right w:val="nil"/>
            </w:tcBorders>
            <w:vAlign w:val="center"/>
          </w:tcPr>
          <w:p w14:paraId="0622A1C1"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2.59</w:t>
            </w:r>
          </w:p>
        </w:tc>
        <w:tc>
          <w:tcPr>
            <w:tcW w:w="1230" w:type="dxa"/>
            <w:tcBorders>
              <w:top w:val="nil"/>
              <w:left w:val="nil"/>
              <w:bottom w:val="nil"/>
              <w:right w:val="nil"/>
            </w:tcBorders>
            <w:vAlign w:val="center"/>
          </w:tcPr>
          <w:p w14:paraId="79A417CA"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2.07</w:t>
            </w:r>
          </w:p>
        </w:tc>
        <w:tc>
          <w:tcPr>
            <w:tcW w:w="1242" w:type="dxa"/>
            <w:tcBorders>
              <w:top w:val="nil"/>
              <w:left w:val="nil"/>
              <w:bottom w:val="nil"/>
            </w:tcBorders>
            <w:vAlign w:val="center"/>
          </w:tcPr>
          <w:p w14:paraId="2731A6C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2.32</w:t>
            </w:r>
          </w:p>
        </w:tc>
      </w:tr>
      <w:tr w:rsidR="00A22F86" w:rsidRPr="00A22F86" w14:paraId="6E232DD3" w14:textId="77777777" w:rsidTr="00A22F86">
        <w:trPr>
          <w:trHeight w:val="306"/>
        </w:trPr>
        <w:tc>
          <w:tcPr>
            <w:tcW w:w="1088" w:type="dxa"/>
            <w:tcBorders>
              <w:top w:val="nil"/>
              <w:bottom w:val="nil"/>
              <w:right w:val="nil"/>
            </w:tcBorders>
            <w:vAlign w:val="center"/>
          </w:tcPr>
          <w:p w14:paraId="3E1E7550"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8</w:t>
            </w:r>
          </w:p>
        </w:tc>
        <w:tc>
          <w:tcPr>
            <w:tcW w:w="1639" w:type="dxa"/>
            <w:tcBorders>
              <w:top w:val="nil"/>
              <w:left w:val="nil"/>
              <w:bottom w:val="nil"/>
              <w:right w:val="nil"/>
            </w:tcBorders>
            <w:vAlign w:val="center"/>
          </w:tcPr>
          <w:p w14:paraId="3187632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2.40 (1.39)</w:t>
            </w:r>
          </w:p>
        </w:tc>
        <w:tc>
          <w:tcPr>
            <w:tcW w:w="1639" w:type="dxa"/>
            <w:tcBorders>
              <w:top w:val="nil"/>
              <w:left w:val="nil"/>
              <w:bottom w:val="nil"/>
              <w:right w:val="nil"/>
            </w:tcBorders>
            <w:vAlign w:val="center"/>
          </w:tcPr>
          <w:p w14:paraId="31F33731"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.16</w:t>
            </w:r>
          </w:p>
        </w:tc>
        <w:tc>
          <w:tcPr>
            <w:tcW w:w="1639" w:type="dxa"/>
            <w:tcBorders>
              <w:top w:val="nil"/>
              <w:left w:val="nil"/>
              <w:bottom w:val="nil"/>
              <w:right w:val="nil"/>
            </w:tcBorders>
            <w:vAlign w:val="center"/>
          </w:tcPr>
          <w:p w14:paraId="5A9927D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2.27</w:t>
            </w:r>
          </w:p>
        </w:tc>
        <w:tc>
          <w:tcPr>
            <w:tcW w:w="1230" w:type="dxa"/>
            <w:tcBorders>
              <w:top w:val="nil"/>
              <w:left w:val="nil"/>
              <w:bottom w:val="nil"/>
              <w:right w:val="nil"/>
            </w:tcBorders>
            <w:vAlign w:val="center"/>
          </w:tcPr>
          <w:p w14:paraId="409A6987"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2.27</w:t>
            </w:r>
          </w:p>
        </w:tc>
        <w:tc>
          <w:tcPr>
            <w:tcW w:w="1242" w:type="dxa"/>
            <w:tcBorders>
              <w:top w:val="nil"/>
              <w:left w:val="nil"/>
              <w:bottom w:val="nil"/>
            </w:tcBorders>
            <w:vAlign w:val="center"/>
          </w:tcPr>
          <w:p w14:paraId="7ECF34A2"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2.54</w:t>
            </w:r>
          </w:p>
        </w:tc>
      </w:tr>
      <w:tr w:rsidR="00A22F86" w:rsidRPr="00A22F86" w14:paraId="23C648B1" w14:textId="77777777" w:rsidTr="00A22F86">
        <w:trPr>
          <w:trHeight w:val="324"/>
        </w:trPr>
        <w:tc>
          <w:tcPr>
            <w:tcW w:w="1088" w:type="dxa"/>
            <w:tcBorders>
              <w:top w:val="nil"/>
              <w:bottom w:val="nil"/>
              <w:right w:val="nil"/>
            </w:tcBorders>
            <w:vAlign w:val="center"/>
          </w:tcPr>
          <w:p w14:paraId="56A1E4F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9</w:t>
            </w:r>
          </w:p>
        </w:tc>
        <w:tc>
          <w:tcPr>
            <w:tcW w:w="1639" w:type="dxa"/>
            <w:tcBorders>
              <w:top w:val="nil"/>
              <w:left w:val="nil"/>
              <w:bottom w:val="nil"/>
              <w:right w:val="nil"/>
            </w:tcBorders>
            <w:vAlign w:val="center"/>
          </w:tcPr>
          <w:p w14:paraId="1BD9FEE6"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2.14 (1.25)</w:t>
            </w:r>
          </w:p>
        </w:tc>
        <w:tc>
          <w:tcPr>
            <w:tcW w:w="1639" w:type="dxa"/>
            <w:tcBorders>
              <w:top w:val="nil"/>
              <w:left w:val="nil"/>
              <w:bottom w:val="nil"/>
              <w:right w:val="nil"/>
            </w:tcBorders>
            <w:vAlign w:val="center"/>
          </w:tcPr>
          <w:p w14:paraId="15147A40"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.31</w:t>
            </w:r>
          </w:p>
        </w:tc>
        <w:tc>
          <w:tcPr>
            <w:tcW w:w="1639" w:type="dxa"/>
            <w:tcBorders>
              <w:top w:val="nil"/>
              <w:left w:val="nil"/>
              <w:bottom w:val="nil"/>
              <w:right w:val="nil"/>
            </w:tcBorders>
            <w:vAlign w:val="center"/>
          </w:tcPr>
          <w:p w14:paraId="4DA2A1AC"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2.60</w:t>
            </w:r>
          </w:p>
        </w:tc>
        <w:tc>
          <w:tcPr>
            <w:tcW w:w="1230" w:type="dxa"/>
            <w:tcBorders>
              <w:top w:val="nil"/>
              <w:left w:val="nil"/>
              <w:bottom w:val="nil"/>
              <w:right w:val="nil"/>
            </w:tcBorders>
            <w:vAlign w:val="center"/>
          </w:tcPr>
          <w:p w14:paraId="732114B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2.02</w:t>
            </w:r>
          </w:p>
        </w:tc>
        <w:tc>
          <w:tcPr>
            <w:tcW w:w="1242" w:type="dxa"/>
            <w:tcBorders>
              <w:top w:val="nil"/>
              <w:left w:val="nil"/>
              <w:bottom w:val="nil"/>
            </w:tcBorders>
            <w:vAlign w:val="center"/>
          </w:tcPr>
          <w:p w14:paraId="572439B2"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2.26</w:t>
            </w:r>
          </w:p>
        </w:tc>
      </w:tr>
      <w:tr w:rsidR="00A22F86" w:rsidRPr="00A22F86" w14:paraId="61EEE998" w14:textId="77777777" w:rsidTr="00A22F86">
        <w:trPr>
          <w:trHeight w:val="306"/>
        </w:trPr>
        <w:tc>
          <w:tcPr>
            <w:tcW w:w="1088" w:type="dxa"/>
            <w:tcBorders>
              <w:top w:val="nil"/>
              <w:bottom w:val="nil"/>
              <w:right w:val="nil"/>
            </w:tcBorders>
            <w:vAlign w:val="center"/>
          </w:tcPr>
          <w:p w14:paraId="08DF7EC7"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10</w:t>
            </w:r>
          </w:p>
        </w:tc>
        <w:tc>
          <w:tcPr>
            <w:tcW w:w="1639" w:type="dxa"/>
            <w:tcBorders>
              <w:top w:val="nil"/>
              <w:left w:val="nil"/>
              <w:bottom w:val="nil"/>
              <w:right w:val="nil"/>
            </w:tcBorders>
            <w:vAlign w:val="center"/>
          </w:tcPr>
          <w:p w14:paraId="010F4EEB"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2.37 (1.31)</w:t>
            </w:r>
          </w:p>
        </w:tc>
        <w:tc>
          <w:tcPr>
            <w:tcW w:w="1639" w:type="dxa"/>
            <w:tcBorders>
              <w:top w:val="nil"/>
              <w:left w:val="nil"/>
              <w:bottom w:val="nil"/>
              <w:right w:val="nil"/>
            </w:tcBorders>
            <w:vAlign w:val="center"/>
          </w:tcPr>
          <w:p w14:paraId="435350C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.25</w:t>
            </w:r>
          </w:p>
        </w:tc>
        <w:tc>
          <w:tcPr>
            <w:tcW w:w="1639" w:type="dxa"/>
            <w:tcBorders>
              <w:top w:val="nil"/>
              <w:left w:val="nil"/>
              <w:bottom w:val="nil"/>
              <w:right w:val="nil"/>
            </w:tcBorders>
            <w:vAlign w:val="center"/>
          </w:tcPr>
          <w:p w14:paraId="6E4FDAF5"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2.32</w:t>
            </w:r>
          </w:p>
        </w:tc>
        <w:tc>
          <w:tcPr>
            <w:tcW w:w="1230" w:type="dxa"/>
            <w:tcBorders>
              <w:top w:val="nil"/>
              <w:left w:val="nil"/>
              <w:bottom w:val="nil"/>
              <w:right w:val="nil"/>
            </w:tcBorders>
            <w:vAlign w:val="center"/>
          </w:tcPr>
          <w:p w14:paraId="088FD26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2.24</w:t>
            </w:r>
          </w:p>
        </w:tc>
        <w:tc>
          <w:tcPr>
            <w:tcW w:w="1242" w:type="dxa"/>
            <w:tcBorders>
              <w:top w:val="nil"/>
              <w:left w:val="nil"/>
              <w:bottom w:val="nil"/>
            </w:tcBorders>
            <w:vAlign w:val="center"/>
          </w:tcPr>
          <w:p w14:paraId="10888F52"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2.50</w:t>
            </w:r>
          </w:p>
        </w:tc>
      </w:tr>
      <w:tr w:rsidR="00A22F86" w:rsidRPr="00A22F86" w14:paraId="68CB747A" w14:textId="77777777" w:rsidTr="00A22F86">
        <w:trPr>
          <w:trHeight w:val="324"/>
        </w:trPr>
        <w:tc>
          <w:tcPr>
            <w:tcW w:w="1088" w:type="dxa"/>
            <w:tcBorders>
              <w:top w:val="nil"/>
              <w:bottom w:val="nil"/>
              <w:right w:val="nil"/>
            </w:tcBorders>
            <w:vAlign w:val="center"/>
          </w:tcPr>
          <w:p w14:paraId="25845DE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11</w:t>
            </w:r>
          </w:p>
        </w:tc>
        <w:tc>
          <w:tcPr>
            <w:tcW w:w="1639" w:type="dxa"/>
            <w:tcBorders>
              <w:top w:val="nil"/>
              <w:left w:val="nil"/>
              <w:bottom w:val="nil"/>
              <w:right w:val="nil"/>
            </w:tcBorders>
            <w:vAlign w:val="center"/>
          </w:tcPr>
          <w:p w14:paraId="621295F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2.38 (1.35)</w:t>
            </w:r>
          </w:p>
        </w:tc>
        <w:tc>
          <w:tcPr>
            <w:tcW w:w="1639" w:type="dxa"/>
            <w:tcBorders>
              <w:top w:val="nil"/>
              <w:left w:val="nil"/>
              <w:bottom w:val="nil"/>
              <w:right w:val="nil"/>
            </w:tcBorders>
            <w:vAlign w:val="center"/>
          </w:tcPr>
          <w:p w14:paraId="7E112AE1"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.06</w:t>
            </w:r>
          </w:p>
        </w:tc>
        <w:tc>
          <w:tcPr>
            <w:tcW w:w="1639" w:type="dxa"/>
            <w:tcBorders>
              <w:top w:val="nil"/>
              <w:left w:val="nil"/>
              <w:bottom w:val="nil"/>
              <w:right w:val="nil"/>
            </w:tcBorders>
            <w:vAlign w:val="center"/>
          </w:tcPr>
          <w:p w14:paraId="73A6F25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2.18</w:t>
            </w:r>
          </w:p>
        </w:tc>
        <w:tc>
          <w:tcPr>
            <w:tcW w:w="1230" w:type="dxa"/>
            <w:tcBorders>
              <w:top w:val="nil"/>
              <w:left w:val="nil"/>
              <w:bottom w:val="nil"/>
              <w:right w:val="nil"/>
            </w:tcBorders>
            <w:vAlign w:val="center"/>
          </w:tcPr>
          <w:p w14:paraId="66AD116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2.25</w:t>
            </w:r>
          </w:p>
        </w:tc>
        <w:tc>
          <w:tcPr>
            <w:tcW w:w="1242" w:type="dxa"/>
            <w:tcBorders>
              <w:top w:val="nil"/>
              <w:left w:val="nil"/>
              <w:bottom w:val="nil"/>
            </w:tcBorders>
            <w:vAlign w:val="center"/>
          </w:tcPr>
          <w:p w14:paraId="1882B0F5"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2.51</w:t>
            </w:r>
          </w:p>
        </w:tc>
      </w:tr>
      <w:tr w:rsidR="00A22F86" w:rsidRPr="00A22F86" w14:paraId="6249F2D0" w14:textId="77777777" w:rsidTr="00A22F86">
        <w:trPr>
          <w:trHeight w:val="306"/>
        </w:trPr>
        <w:tc>
          <w:tcPr>
            <w:tcW w:w="1088" w:type="dxa"/>
            <w:tcBorders>
              <w:top w:val="nil"/>
              <w:bottom w:val="nil"/>
              <w:right w:val="nil"/>
            </w:tcBorders>
            <w:vAlign w:val="center"/>
          </w:tcPr>
          <w:p w14:paraId="6040657A"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12</w:t>
            </w:r>
          </w:p>
        </w:tc>
        <w:tc>
          <w:tcPr>
            <w:tcW w:w="1639" w:type="dxa"/>
            <w:tcBorders>
              <w:top w:val="nil"/>
              <w:left w:val="nil"/>
              <w:bottom w:val="nil"/>
              <w:right w:val="nil"/>
            </w:tcBorders>
            <w:vAlign w:val="center"/>
          </w:tcPr>
          <w:p w14:paraId="2181EE8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2.16 (1.35)</w:t>
            </w:r>
          </w:p>
        </w:tc>
        <w:tc>
          <w:tcPr>
            <w:tcW w:w="1639" w:type="dxa"/>
            <w:tcBorders>
              <w:top w:val="nil"/>
              <w:left w:val="nil"/>
              <w:bottom w:val="nil"/>
              <w:right w:val="nil"/>
            </w:tcBorders>
            <w:vAlign w:val="center"/>
          </w:tcPr>
          <w:p w14:paraId="10A7CE5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.14</w:t>
            </w:r>
          </w:p>
        </w:tc>
        <w:tc>
          <w:tcPr>
            <w:tcW w:w="1639" w:type="dxa"/>
            <w:tcBorders>
              <w:top w:val="nil"/>
              <w:left w:val="nil"/>
              <w:bottom w:val="nil"/>
              <w:right w:val="nil"/>
            </w:tcBorders>
            <w:vAlign w:val="center"/>
          </w:tcPr>
          <w:p w14:paraId="10A4972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2.05</w:t>
            </w:r>
          </w:p>
        </w:tc>
        <w:tc>
          <w:tcPr>
            <w:tcW w:w="1230" w:type="dxa"/>
            <w:tcBorders>
              <w:top w:val="nil"/>
              <w:left w:val="nil"/>
              <w:bottom w:val="nil"/>
              <w:right w:val="nil"/>
            </w:tcBorders>
            <w:vAlign w:val="center"/>
          </w:tcPr>
          <w:p w14:paraId="1547BD6A"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2.03</w:t>
            </w:r>
          </w:p>
        </w:tc>
        <w:tc>
          <w:tcPr>
            <w:tcW w:w="1242" w:type="dxa"/>
            <w:tcBorders>
              <w:top w:val="nil"/>
              <w:left w:val="nil"/>
              <w:bottom w:val="nil"/>
            </w:tcBorders>
            <w:vAlign w:val="center"/>
          </w:tcPr>
          <w:p w14:paraId="7C3A43DA"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2.30</w:t>
            </w:r>
          </w:p>
        </w:tc>
      </w:tr>
      <w:tr w:rsidR="00A22F86" w:rsidRPr="00A22F86" w14:paraId="48181A12" w14:textId="77777777" w:rsidTr="00A22F86">
        <w:trPr>
          <w:trHeight w:val="324"/>
        </w:trPr>
        <w:tc>
          <w:tcPr>
            <w:tcW w:w="1088" w:type="dxa"/>
            <w:tcBorders>
              <w:top w:val="nil"/>
              <w:bottom w:val="nil"/>
              <w:right w:val="nil"/>
            </w:tcBorders>
            <w:vAlign w:val="center"/>
          </w:tcPr>
          <w:p w14:paraId="49F4EFB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13</w:t>
            </w:r>
          </w:p>
        </w:tc>
        <w:tc>
          <w:tcPr>
            <w:tcW w:w="1639" w:type="dxa"/>
            <w:tcBorders>
              <w:top w:val="nil"/>
              <w:left w:val="nil"/>
              <w:bottom w:val="nil"/>
              <w:right w:val="nil"/>
            </w:tcBorders>
            <w:vAlign w:val="center"/>
          </w:tcPr>
          <w:p w14:paraId="549C9392"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2.40 (1.35)</w:t>
            </w:r>
          </w:p>
        </w:tc>
        <w:tc>
          <w:tcPr>
            <w:tcW w:w="1639" w:type="dxa"/>
            <w:tcBorders>
              <w:top w:val="nil"/>
              <w:left w:val="nil"/>
              <w:bottom w:val="nil"/>
              <w:right w:val="nil"/>
            </w:tcBorders>
            <w:vAlign w:val="center"/>
          </w:tcPr>
          <w:p w14:paraId="15D6374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-.21</w:t>
            </w:r>
          </w:p>
        </w:tc>
        <w:tc>
          <w:tcPr>
            <w:tcW w:w="1639" w:type="dxa"/>
            <w:tcBorders>
              <w:top w:val="nil"/>
              <w:left w:val="nil"/>
              <w:bottom w:val="nil"/>
              <w:right w:val="nil"/>
            </w:tcBorders>
            <w:vAlign w:val="center"/>
          </w:tcPr>
          <w:p w14:paraId="5614A16C"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2.14</w:t>
            </w:r>
          </w:p>
        </w:tc>
        <w:tc>
          <w:tcPr>
            <w:tcW w:w="1230" w:type="dxa"/>
            <w:tcBorders>
              <w:top w:val="nil"/>
              <w:left w:val="nil"/>
              <w:bottom w:val="nil"/>
              <w:right w:val="nil"/>
            </w:tcBorders>
            <w:vAlign w:val="center"/>
          </w:tcPr>
          <w:p w14:paraId="7081904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2.27</w:t>
            </w:r>
          </w:p>
        </w:tc>
        <w:tc>
          <w:tcPr>
            <w:tcW w:w="1242" w:type="dxa"/>
            <w:tcBorders>
              <w:top w:val="nil"/>
              <w:left w:val="nil"/>
              <w:bottom w:val="nil"/>
            </w:tcBorders>
            <w:vAlign w:val="center"/>
          </w:tcPr>
          <w:p w14:paraId="358846FD"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2.54</w:t>
            </w:r>
          </w:p>
        </w:tc>
      </w:tr>
      <w:tr w:rsidR="00A22F86" w:rsidRPr="00A22F86" w14:paraId="33ED0E75" w14:textId="77777777" w:rsidTr="00A22F86">
        <w:trPr>
          <w:trHeight w:val="306"/>
        </w:trPr>
        <w:tc>
          <w:tcPr>
            <w:tcW w:w="1088" w:type="dxa"/>
            <w:tcBorders>
              <w:top w:val="nil"/>
              <w:bottom w:val="nil"/>
              <w:right w:val="nil"/>
            </w:tcBorders>
            <w:vAlign w:val="center"/>
          </w:tcPr>
          <w:p w14:paraId="5FAD0D4A"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14</w:t>
            </w:r>
          </w:p>
        </w:tc>
        <w:tc>
          <w:tcPr>
            <w:tcW w:w="1639" w:type="dxa"/>
            <w:tcBorders>
              <w:top w:val="nil"/>
              <w:left w:val="nil"/>
              <w:bottom w:val="nil"/>
              <w:right w:val="nil"/>
            </w:tcBorders>
            <w:vAlign w:val="center"/>
          </w:tcPr>
          <w:p w14:paraId="0CE3A72D"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2.75 (1.23)</w:t>
            </w:r>
          </w:p>
        </w:tc>
        <w:tc>
          <w:tcPr>
            <w:tcW w:w="1639" w:type="dxa"/>
            <w:tcBorders>
              <w:top w:val="nil"/>
              <w:left w:val="nil"/>
              <w:bottom w:val="nil"/>
              <w:right w:val="nil"/>
            </w:tcBorders>
            <w:vAlign w:val="center"/>
          </w:tcPr>
          <w:p w14:paraId="14913447"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-.37</w:t>
            </w:r>
          </w:p>
        </w:tc>
        <w:tc>
          <w:tcPr>
            <w:tcW w:w="1639" w:type="dxa"/>
            <w:tcBorders>
              <w:top w:val="nil"/>
              <w:left w:val="nil"/>
              <w:bottom w:val="nil"/>
              <w:right w:val="nil"/>
            </w:tcBorders>
            <w:vAlign w:val="center"/>
          </w:tcPr>
          <w:p w14:paraId="218F53D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2.50</w:t>
            </w:r>
          </w:p>
        </w:tc>
        <w:tc>
          <w:tcPr>
            <w:tcW w:w="1230" w:type="dxa"/>
            <w:tcBorders>
              <w:top w:val="nil"/>
              <w:left w:val="nil"/>
              <w:bottom w:val="nil"/>
              <w:right w:val="nil"/>
            </w:tcBorders>
            <w:vAlign w:val="center"/>
          </w:tcPr>
          <w:p w14:paraId="12906D5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2.63</w:t>
            </w:r>
          </w:p>
        </w:tc>
        <w:tc>
          <w:tcPr>
            <w:tcW w:w="1242" w:type="dxa"/>
            <w:tcBorders>
              <w:top w:val="nil"/>
              <w:left w:val="nil"/>
              <w:bottom w:val="nil"/>
            </w:tcBorders>
            <w:vAlign w:val="center"/>
          </w:tcPr>
          <w:p w14:paraId="49BEB330"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2.87</w:t>
            </w:r>
          </w:p>
        </w:tc>
      </w:tr>
      <w:tr w:rsidR="00A22F86" w:rsidRPr="00A22F86" w14:paraId="53672327" w14:textId="77777777" w:rsidTr="00A22F86">
        <w:trPr>
          <w:trHeight w:val="324"/>
        </w:trPr>
        <w:tc>
          <w:tcPr>
            <w:tcW w:w="1088" w:type="dxa"/>
            <w:tcBorders>
              <w:top w:val="nil"/>
              <w:bottom w:val="nil"/>
              <w:right w:val="nil"/>
            </w:tcBorders>
            <w:vAlign w:val="center"/>
          </w:tcPr>
          <w:p w14:paraId="28506610"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15</w:t>
            </w:r>
          </w:p>
        </w:tc>
        <w:tc>
          <w:tcPr>
            <w:tcW w:w="1639" w:type="dxa"/>
            <w:tcBorders>
              <w:top w:val="nil"/>
              <w:left w:val="nil"/>
              <w:bottom w:val="nil"/>
              <w:right w:val="nil"/>
            </w:tcBorders>
            <w:vAlign w:val="center"/>
          </w:tcPr>
          <w:p w14:paraId="2F68393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2.56 (1.27)</w:t>
            </w:r>
          </w:p>
        </w:tc>
        <w:tc>
          <w:tcPr>
            <w:tcW w:w="1639" w:type="dxa"/>
            <w:tcBorders>
              <w:top w:val="nil"/>
              <w:left w:val="nil"/>
              <w:bottom w:val="nil"/>
              <w:right w:val="nil"/>
            </w:tcBorders>
            <w:vAlign w:val="center"/>
          </w:tcPr>
          <w:p w14:paraId="4C6714A5"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-.15</w:t>
            </w:r>
          </w:p>
        </w:tc>
        <w:tc>
          <w:tcPr>
            <w:tcW w:w="1639" w:type="dxa"/>
            <w:tcBorders>
              <w:top w:val="nil"/>
              <w:left w:val="nil"/>
              <w:bottom w:val="nil"/>
              <w:right w:val="nil"/>
            </w:tcBorders>
            <w:vAlign w:val="center"/>
          </w:tcPr>
          <w:p w14:paraId="298FE3D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2.21</w:t>
            </w:r>
          </w:p>
        </w:tc>
        <w:tc>
          <w:tcPr>
            <w:tcW w:w="1230" w:type="dxa"/>
            <w:tcBorders>
              <w:top w:val="nil"/>
              <w:left w:val="nil"/>
              <w:bottom w:val="nil"/>
              <w:right w:val="nil"/>
            </w:tcBorders>
            <w:vAlign w:val="center"/>
          </w:tcPr>
          <w:p w14:paraId="1024B08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2.43</w:t>
            </w:r>
          </w:p>
        </w:tc>
        <w:tc>
          <w:tcPr>
            <w:tcW w:w="1242" w:type="dxa"/>
            <w:tcBorders>
              <w:top w:val="nil"/>
              <w:left w:val="nil"/>
              <w:bottom w:val="nil"/>
            </w:tcBorders>
            <w:vAlign w:val="center"/>
          </w:tcPr>
          <w:p w14:paraId="6A94394D"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2.68</w:t>
            </w:r>
          </w:p>
        </w:tc>
      </w:tr>
      <w:tr w:rsidR="00A22F86" w:rsidRPr="00A22F86" w14:paraId="255FA84E" w14:textId="77777777" w:rsidTr="00A22F86">
        <w:trPr>
          <w:trHeight w:val="306"/>
        </w:trPr>
        <w:tc>
          <w:tcPr>
            <w:tcW w:w="1088" w:type="dxa"/>
            <w:tcBorders>
              <w:top w:val="nil"/>
              <w:bottom w:val="nil"/>
              <w:right w:val="nil"/>
            </w:tcBorders>
            <w:vAlign w:val="center"/>
          </w:tcPr>
          <w:p w14:paraId="36BC636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16</w:t>
            </w:r>
          </w:p>
        </w:tc>
        <w:tc>
          <w:tcPr>
            <w:tcW w:w="1639" w:type="dxa"/>
            <w:tcBorders>
              <w:top w:val="nil"/>
              <w:left w:val="nil"/>
              <w:bottom w:val="nil"/>
              <w:right w:val="nil"/>
            </w:tcBorders>
            <w:vAlign w:val="center"/>
          </w:tcPr>
          <w:p w14:paraId="743DAD1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2.50 (1.31)</w:t>
            </w:r>
          </w:p>
        </w:tc>
        <w:tc>
          <w:tcPr>
            <w:tcW w:w="1639" w:type="dxa"/>
            <w:tcBorders>
              <w:top w:val="nil"/>
              <w:left w:val="nil"/>
              <w:bottom w:val="nil"/>
              <w:right w:val="nil"/>
            </w:tcBorders>
            <w:vAlign w:val="center"/>
          </w:tcPr>
          <w:p w14:paraId="7D2673A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.00</w:t>
            </w:r>
          </w:p>
        </w:tc>
        <w:tc>
          <w:tcPr>
            <w:tcW w:w="1639" w:type="dxa"/>
            <w:tcBorders>
              <w:top w:val="nil"/>
              <w:left w:val="nil"/>
              <w:bottom w:val="nil"/>
              <w:right w:val="nil"/>
            </w:tcBorders>
            <w:vAlign w:val="center"/>
          </w:tcPr>
          <w:p w14:paraId="472F5995"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2.28</w:t>
            </w:r>
          </w:p>
        </w:tc>
        <w:tc>
          <w:tcPr>
            <w:tcW w:w="1230" w:type="dxa"/>
            <w:tcBorders>
              <w:top w:val="nil"/>
              <w:left w:val="nil"/>
              <w:bottom w:val="nil"/>
              <w:right w:val="nil"/>
            </w:tcBorders>
            <w:vAlign w:val="center"/>
          </w:tcPr>
          <w:p w14:paraId="7E8C7E7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2.37</w:t>
            </w:r>
          </w:p>
        </w:tc>
        <w:tc>
          <w:tcPr>
            <w:tcW w:w="1242" w:type="dxa"/>
            <w:tcBorders>
              <w:top w:val="nil"/>
              <w:left w:val="nil"/>
              <w:bottom w:val="nil"/>
            </w:tcBorders>
            <w:vAlign w:val="center"/>
          </w:tcPr>
          <w:p w14:paraId="6EDCBD86"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2.63</w:t>
            </w:r>
          </w:p>
        </w:tc>
      </w:tr>
      <w:tr w:rsidR="00A22F86" w:rsidRPr="00A22F86" w14:paraId="22D5B53F" w14:textId="77777777" w:rsidTr="00A22F86">
        <w:trPr>
          <w:trHeight w:val="324"/>
        </w:trPr>
        <w:tc>
          <w:tcPr>
            <w:tcW w:w="1088" w:type="dxa"/>
            <w:tcBorders>
              <w:top w:val="nil"/>
              <w:bottom w:val="nil"/>
              <w:right w:val="nil"/>
            </w:tcBorders>
            <w:vAlign w:val="center"/>
          </w:tcPr>
          <w:p w14:paraId="61C87E1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17</w:t>
            </w:r>
          </w:p>
        </w:tc>
        <w:tc>
          <w:tcPr>
            <w:tcW w:w="1639" w:type="dxa"/>
            <w:tcBorders>
              <w:top w:val="nil"/>
              <w:left w:val="nil"/>
              <w:bottom w:val="nil"/>
              <w:right w:val="nil"/>
            </w:tcBorders>
            <w:vAlign w:val="center"/>
          </w:tcPr>
          <w:p w14:paraId="639A3CAD"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2.71 (1.22)</w:t>
            </w:r>
          </w:p>
        </w:tc>
        <w:tc>
          <w:tcPr>
            <w:tcW w:w="1639" w:type="dxa"/>
            <w:tcBorders>
              <w:top w:val="nil"/>
              <w:left w:val="nil"/>
              <w:bottom w:val="nil"/>
              <w:right w:val="nil"/>
            </w:tcBorders>
            <w:vAlign w:val="center"/>
          </w:tcPr>
          <w:p w14:paraId="2F16B082"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-.10</w:t>
            </w:r>
          </w:p>
        </w:tc>
        <w:tc>
          <w:tcPr>
            <w:tcW w:w="1639" w:type="dxa"/>
            <w:tcBorders>
              <w:top w:val="nil"/>
              <w:left w:val="nil"/>
              <w:bottom w:val="nil"/>
              <w:right w:val="nil"/>
            </w:tcBorders>
            <w:vAlign w:val="center"/>
          </w:tcPr>
          <w:p w14:paraId="147E482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2.46</w:t>
            </w:r>
          </w:p>
        </w:tc>
        <w:tc>
          <w:tcPr>
            <w:tcW w:w="1230" w:type="dxa"/>
            <w:tcBorders>
              <w:top w:val="nil"/>
              <w:left w:val="nil"/>
              <w:bottom w:val="nil"/>
              <w:right w:val="nil"/>
            </w:tcBorders>
            <w:vAlign w:val="center"/>
          </w:tcPr>
          <w:p w14:paraId="4BA2498B"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2.62</w:t>
            </w:r>
          </w:p>
        </w:tc>
        <w:tc>
          <w:tcPr>
            <w:tcW w:w="1242" w:type="dxa"/>
            <w:tcBorders>
              <w:top w:val="nil"/>
              <w:left w:val="nil"/>
              <w:bottom w:val="nil"/>
            </w:tcBorders>
            <w:vAlign w:val="center"/>
          </w:tcPr>
          <w:p w14:paraId="2BEC49BD"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2.86</w:t>
            </w:r>
          </w:p>
        </w:tc>
      </w:tr>
      <w:tr w:rsidR="00A22F86" w:rsidRPr="00A22F86" w14:paraId="1A3B2AA3" w14:textId="77777777" w:rsidTr="00A22F86">
        <w:trPr>
          <w:trHeight w:val="306"/>
        </w:trPr>
        <w:tc>
          <w:tcPr>
            <w:tcW w:w="1088" w:type="dxa"/>
            <w:tcBorders>
              <w:top w:val="nil"/>
              <w:bottom w:val="nil"/>
              <w:right w:val="nil"/>
            </w:tcBorders>
            <w:vAlign w:val="center"/>
          </w:tcPr>
          <w:p w14:paraId="7B9706B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18</w:t>
            </w:r>
          </w:p>
        </w:tc>
        <w:tc>
          <w:tcPr>
            <w:tcW w:w="1639" w:type="dxa"/>
            <w:tcBorders>
              <w:top w:val="nil"/>
              <w:left w:val="nil"/>
              <w:bottom w:val="nil"/>
              <w:right w:val="nil"/>
            </w:tcBorders>
            <w:vAlign w:val="center"/>
          </w:tcPr>
          <w:p w14:paraId="6BE918E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2.75 (1.33)</w:t>
            </w:r>
          </w:p>
        </w:tc>
        <w:tc>
          <w:tcPr>
            <w:tcW w:w="1639" w:type="dxa"/>
            <w:tcBorders>
              <w:top w:val="nil"/>
              <w:left w:val="nil"/>
              <w:bottom w:val="nil"/>
              <w:right w:val="nil"/>
            </w:tcBorders>
            <w:vAlign w:val="center"/>
          </w:tcPr>
          <w:p w14:paraId="686D5D50"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w:t>
            </w:r>
          </w:p>
        </w:tc>
        <w:tc>
          <w:tcPr>
            <w:tcW w:w="1639" w:type="dxa"/>
            <w:tcBorders>
              <w:top w:val="nil"/>
              <w:left w:val="nil"/>
              <w:bottom w:val="nil"/>
              <w:right w:val="nil"/>
            </w:tcBorders>
            <w:vAlign w:val="center"/>
          </w:tcPr>
          <w:p w14:paraId="46A1A89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2.39</w:t>
            </w:r>
          </w:p>
        </w:tc>
        <w:tc>
          <w:tcPr>
            <w:tcW w:w="1230" w:type="dxa"/>
            <w:tcBorders>
              <w:top w:val="nil"/>
              <w:left w:val="nil"/>
              <w:bottom w:val="nil"/>
              <w:right w:val="nil"/>
            </w:tcBorders>
            <w:vAlign w:val="center"/>
          </w:tcPr>
          <w:p w14:paraId="42CDA397"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2.61</w:t>
            </w:r>
          </w:p>
        </w:tc>
        <w:tc>
          <w:tcPr>
            <w:tcW w:w="1242" w:type="dxa"/>
            <w:tcBorders>
              <w:top w:val="nil"/>
              <w:left w:val="nil"/>
              <w:bottom w:val="nil"/>
            </w:tcBorders>
            <w:vAlign w:val="center"/>
          </w:tcPr>
          <w:p w14:paraId="66099F8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2.88</w:t>
            </w:r>
          </w:p>
        </w:tc>
      </w:tr>
      <w:tr w:rsidR="00A22F86" w:rsidRPr="00A22F86" w14:paraId="226708E8" w14:textId="77777777" w:rsidTr="00A22F86">
        <w:trPr>
          <w:trHeight w:val="324"/>
        </w:trPr>
        <w:tc>
          <w:tcPr>
            <w:tcW w:w="1088" w:type="dxa"/>
            <w:tcBorders>
              <w:top w:val="nil"/>
              <w:bottom w:val="nil"/>
              <w:right w:val="nil"/>
            </w:tcBorders>
            <w:vAlign w:val="center"/>
          </w:tcPr>
          <w:p w14:paraId="6ADF6217"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19</w:t>
            </w:r>
          </w:p>
        </w:tc>
        <w:tc>
          <w:tcPr>
            <w:tcW w:w="1639" w:type="dxa"/>
            <w:tcBorders>
              <w:top w:val="nil"/>
              <w:left w:val="nil"/>
              <w:bottom w:val="nil"/>
              <w:right w:val="nil"/>
            </w:tcBorders>
            <w:vAlign w:val="center"/>
          </w:tcPr>
          <w:p w14:paraId="16C2F30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2.81 (1.22)</w:t>
            </w:r>
          </w:p>
        </w:tc>
        <w:tc>
          <w:tcPr>
            <w:tcW w:w="1639" w:type="dxa"/>
            <w:tcBorders>
              <w:top w:val="nil"/>
              <w:left w:val="nil"/>
              <w:bottom w:val="nil"/>
              <w:right w:val="nil"/>
            </w:tcBorders>
            <w:vAlign w:val="center"/>
          </w:tcPr>
          <w:p w14:paraId="4FF167D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-.37</w:t>
            </w:r>
          </w:p>
        </w:tc>
        <w:tc>
          <w:tcPr>
            <w:tcW w:w="1639" w:type="dxa"/>
            <w:tcBorders>
              <w:top w:val="nil"/>
              <w:left w:val="nil"/>
              <w:bottom w:val="nil"/>
              <w:right w:val="nil"/>
            </w:tcBorders>
            <w:vAlign w:val="center"/>
          </w:tcPr>
          <w:p w14:paraId="7B2AAF2C"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2.61</w:t>
            </w:r>
          </w:p>
        </w:tc>
        <w:tc>
          <w:tcPr>
            <w:tcW w:w="1230" w:type="dxa"/>
            <w:tcBorders>
              <w:top w:val="nil"/>
              <w:left w:val="nil"/>
              <w:bottom w:val="nil"/>
              <w:right w:val="nil"/>
            </w:tcBorders>
            <w:vAlign w:val="center"/>
          </w:tcPr>
          <w:p w14:paraId="2F8F310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2.68</w:t>
            </w:r>
          </w:p>
        </w:tc>
        <w:tc>
          <w:tcPr>
            <w:tcW w:w="1242" w:type="dxa"/>
            <w:tcBorders>
              <w:top w:val="nil"/>
              <w:left w:val="nil"/>
              <w:bottom w:val="nil"/>
            </w:tcBorders>
            <w:vAlign w:val="center"/>
          </w:tcPr>
          <w:p w14:paraId="2358D81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2.93</w:t>
            </w:r>
          </w:p>
        </w:tc>
      </w:tr>
      <w:tr w:rsidR="00A22F86" w:rsidRPr="00A22F86" w14:paraId="5D101DFE" w14:textId="77777777" w:rsidTr="00A22F86">
        <w:trPr>
          <w:trHeight w:val="306"/>
        </w:trPr>
        <w:tc>
          <w:tcPr>
            <w:tcW w:w="1088" w:type="dxa"/>
            <w:tcBorders>
              <w:top w:val="nil"/>
              <w:bottom w:val="nil"/>
              <w:right w:val="nil"/>
            </w:tcBorders>
            <w:vAlign w:val="center"/>
          </w:tcPr>
          <w:p w14:paraId="65CD6D3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20</w:t>
            </w:r>
          </w:p>
        </w:tc>
        <w:tc>
          <w:tcPr>
            <w:tcW w:w="1639" w:type="dxa"/>
            <w:tcBorders>
              <w:top w:val="nil"/>
              <w:left w:val="nil"/>
              <w:bottom w:val="nil"/>
              <w:right w:val="nil"/>
            </w:tcBorders>
            <w:vAlign w:val="center"/>
          </w:tcPr>
          <w:p w14:paraId="14E4CFD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2.83 (1.13)</w:t>
            </w:r>
          </w:p>
        </w:tc>
        <w:tc>
          <w:tcPr>
            <w:tcW w:w="1639" w:type="dxa"/>
            <w:tcBorders>
              <w:top w:val="nil"/>
              <w:left w:val="nil"/>
              <w:bottom w:val="nil"/>
              <w:right w:val="nil"/>
            </w:tcBorders>
            <w:vAlign w:val="center"/>
          </w:tcPr>
          <w:p w14:paraId="29076A8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-.49</w:t>
            </w:r>
          </w:p>
        </w:tc>
        <w:tc>
          <w:tcPr>
            <w:tcW w:w="1639" w:type="dxa"/>
            <w:tcBorders>
              <w:top w:val="nil"/>
              <w:left w:val="nil"/>
              <w:bottom w:val="nil"/>
              <w:right w:val="nil"/>
            </w:tcBorders>
            <w:vAlign w:val="center"/>
          </w:tcPr>
          <w:p w14:paraId="1C8E0EE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3.03</w:t>
            </w:r>
          </w:p>
        </w:tc>
        <w:tc>
          <w:tcPr>
            <w:tcW w:w="1230" w:type="dxa"/>
            <w:tcBorders>
              <w:top w:val="nil"/>
              <w:left w:val="nil"/>
              <w:bottom w:val="nil"/>
              <w:right w:val="nil"/>
            </w:tcBorders>
            <w:vAlign w:val="center"/>
          </w:tcPr>
          <w:p w14:paraId="10DDF881"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2.71</w:t>
            </w:r>
          </w:p>
        </w:tc>
        <w:tc>
          <w:tcPr>
            <w:tcW w:w="1242" w:type="dxa"/>
            <w:tcBorders>
              <w:top w:val="nil"/>
              <w:left w:val="nil"/>
              <w:bottom w:val="nil"/>
            </w:tcBorders>
            <w:vAlign w:val="center"/>
          </w:tcPr>
          <w:p w14:paraId="2E931EC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2.94</w:t>
            </w:r>
          </w:p>
        </w:tc>
      </w:tr>
      <w:tr w:rsidR="00A22F86" w:rsidRPr="00A22F86" w14:paraId="237BA963" w14:textId="77777777" w:rsidTr="00A22F86">
        <w:trPr>
          <w:trHeight w:val="324"/>
        </w:trPr>
        <w:tc>
          <w:tcPr>
            <w:tcW w:w="1088" w:type="dxa"/>
            <w:tcBorders>
              <w:top w:val="nil"/>
              <w:bottom w:val="nil"/>
              <w:right w:val="nil"/>
            </w:tcBorders>
            <w:vAlign w:val="center"/>
          </w:tcPr>
          <w:p w14:paraId="4E5B7C7A"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21</w:t>
            </w:r>
          </w:p>
        </w:tc>
        <w:tc>
          <w:tcPr>
            <w:tcW w:w="1639" w:type="dxa"/>
            <w:tcBorders>
              <w:top w:val="nil"/>
              <w:left w:val="nil"/>
              <w:bottom w:val="nil"/>
              <w:right w:val="nil"/>
            </w:tcBorders>
            <w:vAlign w:val="center"/>
          </w:tcPr>
          <w:p w14:paraId="26C3410B"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2.67 (1.18)</w:t>
            </w:r>
          </w:p>
        </w:tc>
        <w:tc>
          <w:tcPr>
            <w:tcW w:w="1639" w:type="dxa"/>
            <w:tcBorders>
              <w:top w:val="nil"/>
              <w:left w:val="nil"/>
              <w:bottom w:val="nil"/>
              <w:right w:val="nil"/>
            </w:tcBorders>
            <w:vAlign w:val="center"/>
          </w:tcPr>
          <w:p w14:paraId="2BA30BFA"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-.07</w:t>
            </w:r>
          </w:p>
        </w:tc>
        <w:tc>
          <w:tcPr>
            <w:tcW w:w="1639" w:type="dxa"/>
            <w:tcBorders>
              <w:top w:val="nil"/>
              <w:left w:val="nil"/>
              <w:bottom w:val="nil"/>
              <w:right w:val="nil"/>
            </w:tcBorders>
            <w:vAlign w:val="center"/>
          </w:tcPr>
          <w:p w14:paraId="290F4C8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2.62</w:t>
            </w:r>
          </w:p>
        </w:tc>
        <w:tc>
          <w:tcPr>
            <w:tcW w:w="1230" w:type="dxa"/>
            <w:tcBorders>
              <w:top w:val="nil"/>
              <w:left w:val="nil"/>
              <w:bottom w:val="nil"/>
              <w:right w:val="nil"/>
            </w:tcBorders>
            <w:vAlign w:val="center"/>
          </w:tcPr>
          <w:p w14:paraId="4AF71D7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2.55</w:t>
            </w:r>
          </w:p>
        </w:tc>
        <w:tc>
          <w:tcPr>
            <w:tcW w:w="1242" w:type="dxa"/>
            <w:tcBorders>
              <w:top w:val="nil"/>
              <w:left w:val="nil"/>
              <w:bottom w:val="nil"/>
            </w:tcBorders>
            <w:vAlign w:val="center"/>
          </w:tcPr>
          <w:p w14:paraId="05337E2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2.79</w:t>
            </w:r>
          </w:p>
        </w:tc>
      </w:tr>
      <w:tr w:rsidR="00A22F86" w:rsidRPr="00A22F86" w14:paraId="46009BAD" w14:textId="77777777" w:rsidTr="00A22F86">
        <w:trPr>
          <w:trHeight w:val="306"/>
        </w:trPr>
        <w:tc>
          <w:tcPr>
            <w:tcW w:w="1088" w:type="dxa"/>
            <w:tcBorders>
              <w:top w:val="nil"/>
              <w:bottom w:val="nil"/>
              <w:right w:val="nil"/>
            </w:tcBorders>
            <w:vAlign w:val="center"/>
          </w:tcPr>
          <w:p w14:paraId="5A1E012C"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22</w:t>
            </w:r>
          </w:p>
        </w:tc>
        <w:tc>
          <w:tcPr>
            <w:tcW w:w="1639" w:type="dxa"/>
            <w:tcBorders>
              <w:top w:val="nil"/>
              <w:left w:val="nil"/>
              <w:bottom w:val="nil"/>
              <w:right w:val="nil"/>
            </w:tcBorders>
            <w:vAlign w:val="center"/>
          </w:tcPr>
          <w:p w14:paraId="4C1FD66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2.96 (1.15)</w:t>
            </w:r>
          </w:p>
        </w:tc>
        <w:tc>
          <w:tcPr>
            <w:tcW w:w="1639" w:type="dxa"/>
            <w:tcBorders>
              <w:top w:val="nil"/>
              <w:left w:val="nil"/>
              <w:bottom w:val="nil"/>
              <w:right w:val="nil"/>
            </w:tcBorders>
            <w:vAlign w:val="center"/>
          </w:tcPr>
          <w:p w14:paraId="7C709942"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-.31</w:t>
            </w:r>
          </w:p>
        </w:tc>
        <w:tc>
          <w:tcPr>
            <w:tcW w:w="1639" w:type="dxa"/>
            <w:tcBorders>
              <w:top w:val="nil"/>
              <w:left w:val="nil"/>
              <w:bottom w:val="nil"/>
              <w:right w:val="nil"/>
            </w:tcBorders>
            <w:vAlign w:val="center"/>
          </w:tcPr>
          <w:p w14:paraId="06B47E81"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2.43</w:t>
            </w:r>
          </w:p>
        </w:tc>
        <w:tc>
          <w:tcPr>
            <w:tcW w:w="1230" w:type="dxa"/>
            <w:tcBorders>
              <w:top w:val="nil"/>
              <w:left w:val="nil"/>
              <w:bottom w:val="nil"/>
              <w:right w:val="nil"/>
            </w:tcBorders>
            <w:vAlign w:val="center"/>
          </w:tcPr>
          <w:p w14:paraId="5565C25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2.85</w:t>
            </w:r>
          </w:p>
        </w:tc>
        <w:tc>
          <w:tcPr>
            <w:tcW w:w="1242" w:type="dxa"/>
            <w:tcBorders>
              <w:top w:val="nil"/>
              <w:left w:val="nil"/>
              <w:bottom w:val="nil"/>
            </w:tcBorders>
            <w:vAlign w:val="center"/>
          </w:tcPr>
          <w:p w14:paraId="3BDDC5F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3.08</w:t>
            </w:r>
          </w:p>
        </w:tc>
      </w:tr>
      <w:tr w:rsidR="00A22F86" w:rsidRPr="00A22F86" w14:paraId="67F4F12A" w14:textId="77777777" w:rsidTr="00A22F86">
        <w:trPr>
          <w:trHeight w:val="324"/>
        </w:trPr>
        <w:tc>
          <w:tcPr>
            <w:tcW w:w="1088" w:type="dxa"/>
            <w:tcBorders>
              <w:top w:val="nil"/>
              <w:bottom w:val="nil"/>
              <w:right w:val="nil"/>
            </w:tcBorders>
            <w:vAlign w:val="center"/>
          </w:tcPr>
          <w:p w14:paraId="20611ADC"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23</w:t>
            </w:r>
          </w:p>
        </w:tc>
        <w:tc>
          <w:tcPr>
            <w:tcW w:w="1639" w:type="dxa"/>
            <w:tcBorders>
              <w:top w:val="nil"/>
              <w:left w:val="nil"/>
              <w:bottom w:val="nil"/>
              <w:right w:val="nil"/>
            </w:tcBorders>
            <w:vAlign w:val="center"/>
          </w:tcPr>
          <w:p w14:paraId="485029B0"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3.21 (1.33)</w:t>
            </w:r>
          </w:p>
        </w:tc>
        <w:tc>
          <w:tcPr>
            <w:tcW w:w="1639" w:type="dxa"/>
            <w:tcBorders>
              <w:top w:val="nil"/>
              <w:left w:val="nil"/>
              <w:bottom w:val="nil"/>
              <w:right w:val="nil"/>
            </w:tcBorders>
            <w:vAlign w:val="center"/>
          </w:tcPr>
          <w:p w14:paraId="465C0E8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-0.53</w:t>
            </w:r>
          </w:p>
        </w:tc>
        <w:tc>
          <w:tcPr>
            <w:tcW w:w="1639" w:type="dxa"/>
            <w:tcBorders>
              <w:top w:val="nil"/>
              <w:left w:val="nil"/>
              <w:bottom w:val="nil"/>
              <w:right w:val="nil"/>
            </w:tcBorders>
            <w:vAlign w:val="center"/>
          </w:tcPr>
          <w:p w14:paraId="54A5C607"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2.60</w:t>
            </w:r>
          </w:p>
        </w:tc>
        <w:tc>
          <w:tcPr>
            <w:tcW w:w="1230" w:type="dxa"/>
            <w:tcBorders>
              <w:top w:val="nil"/>
              <w:left w:val="nil"/>
              <w:bottom w:val="nil"/>
              <w:right w:val="nil"/>
            </w:tcBorders>
            <w:vAlign w:val="center"/>
          </w:tcPr>
          <w:p w14:paraId="76AADFD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3.08</w:t>
            </w:r>
          </w:p>
        </w:tc>
        <w:tc>
          <w:tcPr>
            <w:tcW w:w="1242" w:type="dxa"/>
            <w:tcBorders>
              <w:top w:val="nil"/>
              <w:left w:val="nil"/>
              <w:bottom w:val="nil"/>
            </w:tcBorders>
            <w:vAlign w:val="center"/>
          </w:tcPr>
          <w:p w14:paraId="145A517D"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3.34</w:t>
            </w:r>
          </w:p>
        </w:tc>
      </w:tr>
      <w:tr w:rsidR="00A22F86" w:rsidRPr="00A22F86" w14:paraId="02C51A31" w14:textId="77777777" w:rsidTr="00A22F86">
        <w:trPr>
          <w:trHeight w:val="306"/>
        </w:trPr>
        <w:tc>
          <w:tcPr>
            <w:tcW w:w="1088" w:type="dxa"/>
            <w:tcBorders>
              <w:top w:val="nil"/>
              <w:bottom w:val="nil"/>
              <w:right w:val="nil"/>
            </w:tcBorders>
            <w:vAlign w:val="center"/>
          </w:tcPr>
          <w:p w14:paraId="3AD4C06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24</w:t>
            </w:r>
          </w:p>
        </w:tc>
        <w:tc>
          <w:tcPr>
            <w:tcW w:w="1639" w:type="dxa"/>
            <w:tcBorders>
              <w:top w:val="nil"/>
              <w:left w:val="nil"/>
              <w:bottom w:val="nil"/>
              <w:right w:val="nil"/>
            </w:tcBorders>
            <w:vAlign w:val="center"/>
          </w:tcPr>
          <w:p w14:paraId="0EE6420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3.32 (1.27)</w:t>
            </w:r>
          </w:p>
        </w:tc>
        <w:tc>
          <w:tcPr>
            <w:tcW w:w="1639" w:type="dxa"/>
            <w:tcBorders>
              <w:top w:val="nil"/>
              <w:left w:val="nil"/>
              <w:bottom w:val="nil"/>
              <w:right w:val="nil"/>
            </w:tcBorders>
            <w:vAlign w:val="center"/>
          </w:tcPr>
          <w:p w14:paraId="3280D89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-0.56</w:t>
            </w:r>
          </w:p>
        </w:tc>
        <w:tc>
          <w:tcPr>
            <w:tcW w:w="1639" w:type="dxa"/>
            <w:tcBorders>
              <w:top w:val="nil"/>
              <w:left w:val="nil"/>
              <w:bottom w:val="nil"/>
              <w:right w:val="nil"/>
            </w:tcBorders>
            <w:vAlign w:val="center"/>
          </w:tcPr>
          <w:p w14:paraId="140314D2"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2.65</w:t>
            </w:r>
          </w:p>
        </w:tc>
        <w:tc>
          <w:tcPr>
            <w:tcW w:w="1230" w:type="dxa"/>
            <w:tcBorders>
              <w:top w:val="nil"/>
              <w:left w:val="nil"/>
              <w:bottom w:val="nil"/>
              <w:right w:val="nil"/>
            </w:tcBorders>
            <w:vAlign w:val="center"/>
          </w:tcPr>
          <w:p w14:paraId="55427396"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3.19</w:t>
            </w:r>
          </w:p>
        </w:tc>
        <w:tc>
          <w:tcPr>
            <w:tcW w:w="1242" w:type="dxa"/>
            <w:tcBorders>
              <w:top w:val="nil"/>
              <w:left w:val="nil"/>
              <w:bottom w:val="nil"/>
            </w:tcBorders>
            <w:vAlign w:val="center"/>
          </w:tcPr>
          <w:p w14:paraId="71591D47"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3.45</w:t>
            </w:r>
          </w:p>
        </w:tc>
      </w:tr>
      <w:tr w:rsidR="00A22F86" w:rsidRPr="00A22F86" w14:paraId="5C744657" w14:textId="77777777" w:rsidTr="00A22F86">
        <w:trPr>
          <w:trHeight w:val="324"/>
        </w:trPr>
        <w:tc>
          <w:tcPr>
            <w:tcW w:w="1088" w:type="dxa"/>
            <w:tcBorders>
              <w:top w:val="nil"/>
              <w:bottom w:val="nil"/>
              <w:right w:val="nil"/>
            </w:tcBorders>
            <w:vAlign w:val="center"/>
          </w:tcPr>
          <w:p w14:paraId="5E8A84C5"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25</w:t>
            </w:r>
          </w:p>
        </w:tc>
        <w:tc>
          <w:tcPr>
            <w:tcW w:w="1639" w:type="dxa"/>
            <w:tcBorders>
              <w:top w:val="nil"/>
              <w:left w:val="nil"/>
              <w:bottom w:val="nil"/>
              <w:right w:val="nil"/>
            </w:tcBorders>
            <w:vAlign w:val="center"/>
          </w:tcPr>
          <w:p w14:paraId="0314518A"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3.61 (1.13)</w:t>
            </w:r>
          </w:p>
        </w:tc>
        <w:tc>
          <w:tcPr>
            <w:tcW w:w="1639" w:type="dxa"/>
            <w:tcBorders>
              <w:top w:val="nil"/>
              <w:left w:val="nil"/>
              <w:bottom w:val="nil"/>
              <w:right w:val="nil"/>
            </w:tcBorders>
            <w:vAlign w:val="center"/>
          </w:tcPr>
          <w:p w14:paraId="3D88C8B1"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-0.84</w:t>
            </w:r>
          </w:p>
        </w:tc>
        <w:tc>
          <w:tcPr>
            <w:tcW w:w="1639" w:type="dxa"/>
            <w:tcBorders>
              <w:top w:val="nil"/>
              <w:left w:val="nil"/>
              <w:bottom w:val="nil"/>
              <w:right w:val="nil"/>
            </w:tcBorders>
            <w:vAlign w:val="center"/>
          </w:tcPr>
          <w:p w14:paraId="4387F290"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3.53</w:t>
            </w:r>
          </w:p>
        </w:tc>
        <w:tc>
          <w:tcPr>
            <w:tcW w:w="1230" w:type="dxa"/>
            <w:tcBorders>
              <w:top w:val="nil"/>
              <w:left w:val="nil"/>
              <w:bottom w:val="nil"/>
              <w:right w:val="nil"/>
            </w:tcBorders>
            <w:vAlign w:val="center"/>
          </w:tcPr>
          <w:p w14:paraId="51715B00"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3.50</w:t>
            </w:r>
          </w:p>
        </w:tc>
        <w:tc>
          <w:tcPr>
            <w:tcW w:w="1242" w:type="dxa"/>
            <w:tcBorders>
              <w:top w:val="nil"/>
              <w:left w:val="nil"/>
              <w:bottom w:val="nil"/>
            </w:tcBorders>
            <w:vAlign w:val="center"/>
          </w:tcPr>
          <w:p w14:paraId="04BCDCE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3.73</w:t>
            </w:r>
          </w:p>
        </w:tc>
      </w:tr>
      <w:tr w:rsidR="00A22F86" w:rsidRPr="00A22F86" w14:paraId="3148095B" w14:textId="77777777" w:rsidTr="00A22F86">
        <w:trPr>
          <w:trHeight w:val="306"/>
        </w:trPr>
        <w:tc>
          <w:tcPr>
            <w:tcW w:w="1088" w:type="dxa"/>
            <w:tcBorders>
              <w:top w:val="nil"/>
              <w:bottom w:val="nil"/>
              <w:right w:val="nil"/>
            </w:tcBorders>
            <w:vAlign w:val="center"/>
          </w:tcPr>
          <w:p w14:paraId="73BB5410"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26</w:t>
            </w:r>
          </w:p>
        </w:tc>
        <w:tc>
          <w:tcPr>
            <w:tcW w:w="1639" w:type="dxa"/>
            <w:tcBorders>
              <w:top w:val="nil"/>
              <w:left w:val="nil"/>
              <w:bottom w:val="nil"/>
              <w:right w:val="nil"/>
            </w:tcBorders>
            <w:vAlign w:val="center"/>
          </w:tcPr>
          <w:p w14:paraId="7494EF8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3.96 (1.08)</w:t>
            </w:r>
          </w:p>
        </w:tc>
        <w:tc>
          <w:tcPr>
            <w:tcW w:w="1639" w:type="dxa"/>
            <w:tcBorders>
              <w:top w:val="nil"/>
              <w:left w:val="nil"/>
              <w:bottom w:val="nil"/>
              <w:right w:val="nil"/>
            </w:tcBorders>
            <w:vAlign w:val="center"/>
          </w:tcPr>
          <w:p w14:paraId="10B723A2"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-1.02</w:t>
            </w:r>
          </w:p>
        </w:tc>
        <w:tc>
          <w:tcPr>
            <w:tcW w:w="1639" w:type="dxa"/>
            <w:tcBorders>
              <w:top w:val="nil"/>
              <w:left w:val="nil"/>
              <w:bottom w:val="nil"/>
              <w:right w:val="nil"/>
            </w:tcBorders>
            <w:vAlign w:val="center"/>
          </w:tcPr>
          <w:p w14:paraId="5CDEB9D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3.67</w:t>
            </w:r>
          </w:p>
        </w:tc>
        <w:tc>
          <w:tcPr>
            <w:tcW w:w="1230" w:type="dxa"/>
            <w:tcBorders>
              <w:top w:val="nil"/>
              <w:left w:val="nil"/>
              <w:bottom w:val="nil"/>
              <w:right w:val="nil"/>
            </w:tcBorders>
            <w:vAlign w:val="center"/>
          </w:tcPr>
          <w:p w14:paraId="678D6671"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3.85</w:t>
            </w:r>
          </w:p>
        </w:tc>
        <w:tc>
          <w:tcPr>
            <w:tcW w:w="1242" w:type="dxa"/>
            <w:tcBorders>
              <w:top w:val="nil"/>
              <w:left w:val="nil"/>
              <w:bottom w:val="nil"/>
            </w:tcBorders>
            <w:vAlign w:val="center"/>
          </w:tcPr>
          <w:p w14:paraId="369FF35D"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4.07</w:t>
            </w:r>
          </w:p>
        </w:tc>
      </w:tr>
      <w:tr w:rsidR="00A22F86" w:rsidRPr="00A22F86" w14:paraId="2456B532" w14:textId="77777777" w:rsidTr="00A22F86">
        <w:trPr>
          <w:trHeight w:val="324"/>
        </w:trPr>
        <w:tc>
          <w:tcPr>
            <w:tcW w:w="1088" w:type="dxa"/>
            <w:tcBorders>
              <w:top w:val="nil"/>
              <w:bottom w:val="nil"/>
              <w:right w:val="nil"/>
            </w:tcBorders>
            <w:vAlign w:val="center"/>
          </w:tcPr>
          <w:p w14:paraId="339BC85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27</w:t>
            </w:r>
          </w:p>
        </w:tc>
        <w:tc>
          <w:tcPr>
            <w:tcW w:w="1639" w:type="dxa"/>
            <w:tcBorders>
              <w:top w:val="nil"/>
              <w:left w:val="nil"/>
              <w:bottom w:val="nil"/>
              <w:right w:val="nil"/>
            </w:tcBorders>
            <w:vAlign w:val="center"/>
          </w:tcPr>
          <w:p w14:paraId="7A619B1A"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3.80 (1.12)</w:t>
            </w:r>
          </w:p>
        </w:tc>
        <w:tc>
          <w:tcPr>
            <w:tcW w:w="1639" w:type="dxa"/>
            <w:tcBorders>
              <w:top w:val="nil"/>
              <w:left w:val="nil"/>
              <w:bottom w:val="nil"/>
              <w:right w:val="nil"/>
            </w:tcBorders>
            <w:vAlign w:val="center"/>
          </w:tcPr>
          <w:p w14:paraId="0D882B0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-1.00</w:t>
            </w:r>
          </w:p>
        </w:tc>
        <w:tc>
          <w:tcPr>
            <w:tcW w:w="1639" w:type="dxa"/>
            <w:tcBorders>
              <w:top w:val="nil"/>
              <w:left w:val="nil"/>
              <w:bottom w:val="nil"/>
              <w:right w:val="nil"/>
            </w:tcBorders>
            <w:vAlign w:val="center"/>
          </w:tcPr>
          <w:p w14:paraId="3BE8A69B"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4.00</w:t>
            </w:r>
          </w:p>
        </w:tc>
        <w:tc>
          <w:tcPr>
            <w:tcW w:w="1230" w:type="dxa"/>
            <w:tcBorders>
              <w:top w:val="nil"/>
              <w:left w:val="nil"/>
              <w:bottom w:val="nil"/>
              <w:right w:val="nil"/>
            </w:tcBorders>
            <w:vAlign w:val="center"/>
          </w:tcPr>
          <w:p w14:paraId="674C5F1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3.69</w:t>
            </w:r>
          </w:p>
        </w:tc>
        <w:tc>
          <w:tcPr>
            <w:tcW w:w="1242" w:type="dxa"/>
            <w:tcBorders>
              <w:top w:val="nil"/>
              <w:left w:val="nil"/>
              <w:bottom w:val="nil"/>
            </w:tcBorders>
            <w:vAlign w:val="center"/>
          </w:tcPr>
          <w:p w14:paraId="77E842C7"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3.91</w:t>
            </w:r>
          </w:p>
        </w:tc>
      </w:tr>
      <w:tr w:rsidR="00A22F86" w:rsidRPr="00A22F86" w14:paraId="049F11BE" w14:textId="77777777" w:rsidTr="00A22F86">
        <w:trPr>
          <w:trHeight w:val="306"/>
        </w:trPr>
        <w:tc>
          <w:tcPr>
            <w:tcW w:w="1088" w:type="dxa"/>
            <w:tcBorders>
              <w:top w:val="nil"/>
              <w:bottom w:val="nil"/>
              <w:right w:val="nil"/>
            </w:tcBorders>
            <w:vAlign w:val="center"/>
          </w:tcPr>
          <w:p w14:paraId="2D71FE0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28</w:t>
            </w:r>
          </w:p>
        </w:tc>
        <w:tc>
          <w:tcPr>
            <w:tcW w:w="1639" w:type="dxa"/>
            <w:tcBorders>
              <w:top w:val="nil"/>
              <w:left w:val="nil"/>
              <w:bottom w:val="nil"/>
              <w:right w:val="nil"/>
            </w:tcBorders>
            <w:vAlign w:val="center"/>
          </w:tcPr>
          <w:p w14:paraId="092B3B9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2.53 (1.22)</w:t>
            </w:r>
          </w:p>
        </w:tc>
        <w:tc>
          <w:tcPr>
            <w:tcW w:w="1639" w:type="dxa"/>
            <w:tcBorders>
              <w:top w:val="nil"/>
              <w:left w:val="nil"/>
              <w:bottom w:val="nil"/>
              <w:right w:val="nil"/>
            </w:tcBorders>
            <w:vAlign w:val="center"/>
          </w:tcPr>
          <w:p w14:paraId="5A9A0305"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0.00</w:t>
            </w:r>
          </w:p>
        </w:tc>
        <w:tc>
          <w:tcPr>
            <w:tcW w:w="1639" w:type="dxa"/>
            <w:tcBorders>
              <w:top w:val="nil"/>
              <w:left w:val="nil"/>
              <w:bottom w:val="nil"/>
              <w:right w:val="nil"/>
            </w:tcBorders>
            <w:vAlign w:val="center"/>
          </w:tcPr>
          <w:p w14:paraId="6172B79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2.49</w:t>
            </w:r>
          </w:p>
        </w:tc>
        <w:tc>
          <w:tcPr>
            <w:tcW w:w="1230" w:type="dxa"/>
            <w:tcBorders>
              <w:top w:val="nil"/>
              <w:left w:val="nil"/>
              <w:bottom w:val="nil"/>
              <w:right w:val="nil"/>
            </w:tcBorders>
            <w:vAlign w:val="center"/>
          </w:tcPr>
          <w:p w14:paraId="08FB42A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2.41</w:t>
            </w:r>
          </w:p>
        </w:tc>
        <w:tc>
          <w:tcPr>
            <w:tcW w:w="1242" w:type="dxa"/>
            <w:tcBorders>
              <w:top w:val="nil"/>
              <w:left w:val="nil"/>
              <w:bottom w:val="nil"/>
            </w:tcBorders>
            <w:vAlign w:val="center"/>
          </w:tcPr>
          <w:p w14:paraId="2A39C09D"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2.65</w:t>
            </w:r>
          </w:p>
        </w:tc>
      </w:tr>
      <w:tr w:rsidR="00A22F86" w:rsidRPr="00A22F86" w14:paraId="6BC48D50" w14:textId="77777777" w:rsidTr="00A22F86">
        <w:trPr>
          <w:trHeight w:val="324"/>
        </w:trPr>
        <w:tc>
          <w:tcPr>
            <w:tcW w:w="1088" w:type="dxa"/>
            <w:tcBorders>
              <w:top w:val="nil"/>
              <w:bottom w:val="nil"/>
              <w:right w:val="nil"/>
            </w:tcBorders>
            <w:vAlign w:val="center"/>
          </w:tcPr>
          <w:p w14:paraId="65785D2B"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29</w:t>
            </w:r>
          </w:p>
        </w:tc>
        <w:tc>
          <w:tcPr>
            <w:tcW w:w="1639" w:type="dxa"/>
            <w:tcBorders>
              <w:top w:val="nil"/>
              <w:left w:val="nil"/>
              <w:bottom w:val="nil"/>
              <w:right w:val="nil"/>
            </w:tcBorders>
            <w:vAlign w:val="center"/>
          </w:tcPr>
          <w:p w14:paraId="559B2ED5"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2.48 (1.24)</w:t>
            </w:r>
          </w:p>
        </w:tc>
        <w:tc>
          <w:tcPr>
            <w:tcW w:w="1639" w:type="dxa"/>
            <w:tcBorders>
              <w:top w:val="nil"/>
              <w:left w:val="nil"/>
              <w:bottom w:val="nil"/>
              <w:right w:val="nil"/>
            </w:tcBorders>
            <w:vAlign w:val="center"/>
          </w:tcPr>
          <w:p w14:paraId="3D60970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-0.16</w:t>
            </w:r>
          </w:p>
        </w:tc>
        <w:tc>
          <w:tcPr>
            <w:tcW w:w="1639" w:type="dxa"/>
            <w:tcBorders>
              <w:top w:val="nil"/>
              <w:left w:val="nil"/>
              <w:bottom w:val="nil"/>
              <w:right w:val="nil"/>
            </w:tcBorders>
            <w:vAlign w:val="center"/>
          </w:tcPr>
          <w:p w14:paraId="3D8E550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2.48</w:t>
            </w:r>
          </w:p>
        </w:tc>
        <w:tc>
          <w:tcPr>
            <w:tcW w:w="1230" w:type="dxa"/>
            <w:tcBorders>
              <w:top w:val="nil"/>
              <w:left w:val="nil"/>
              <w:bottom w:val="nil"/>
              <w:right w:val="nil"/>
            </w:tcBorders>
            <w:vAlign w:val="center"/>
          </w:tcPr>
          <w:p w14:paraId="1861194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2.35</w:t>
            </w:r>
          </w:p>
        </w:tc>
        <w:tc>
          <w:tcPr>
            <w:tcW w:w="1242" w:type="dxa"/>
            <w:tcBorders>
              <w:top w:val="nil"/>
              <w:left w:val="nil"/>
              <w:bottom w:val="nil"/>
            </w:tcBorders>
            <w:vAlign w:val="center"/>
          </w:tcPr>
          <w:p w14:paraId="60139EEB"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2.60</w:t>
            </w:r>
          </w:p>
        </w:tc>
      </w:tr>
      <w:tr w:rsidR="00A22F86" w:rsidRPr="00A22F86" w14:paraId="60EEFD6D" w14:textId="77777777" w:rsidTr="00A22F86">
        <w:trPr>
          <w:trHeight w:val="306"/>
        </w:trPr>
        <w:tc>
          <w:tcPr>
            <w:tcW w:w="1088" w:type="dxa"/>
            <w:tcBorders>
              <w:top w:val="nil"/>
              <w:bottom w:val="nil"/>
              <w:right w:val="nil"/>
            </w:tcBorders>
            <w:vAlign w:val="center"/>
          </w:tcPr>
          <w:p w14:paraId="6E6E1E2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30</w:t>
            </w:r>
          </w:p>
        </w:tc>
        <w:tc>
          <w:tcPr>
            <w:tcW w:w="1639" w:type="dxa"/>
            <w:tcBorders>
              <w:top w:val="nil"/>
              <w:left w:val="nil"/>
              <w:bottom w:val="nil"/>
              <w:right w:val="nil"/>
            </w:tcBorders>
            <w:vAlign w:val="center"/>
          </w:tcPr>
          <w:p w14:paraId="11870A1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3.04 (1.27)</w:t>
            </w:r>
          </w:p>
        </w:tc>
        <w:tc>
          <w:tcPr>
            <w:tcW w:w="1639" w:type="dxa"/>
            <w:tcBorders>
              <w:top w:val="nil"/>
              <w:left w:val="nil"/>
              <w:bottom w:val="nil"/>
              <w:right w:val="nil"/>
            </w:tcBorders>
            <w:vAlign w:val="center"/>
          </w:tcPr>
          <w:p w14:paraId="049B0B6C"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-0.58</w:t>
            </w:r>
          </w:p>
        </w:tc>
        <w:tc>
          <w:tcPr>
            <w:tcW w:w="1639" w:type="dxa"/>
            <w:tcBorders>
              <w:top w:val="nil"/>
              <w:left w:val="nil"/>
              <w:bottom w:val="nil"/>
              <w:right w:val="nil"/>
            </w:tcBorders>
            <w:vAlign w:val="center"/>
          </w:tcPr>
          <w:p w14:paraId="4B11D366"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2.76</w:t>
            </w:r>
          </w:p>
        </w:tc>
        <w:tc>
          <w:tcPr>
            <w:tcW w:w="1230" w:type="dxa"/>
            <w:tcBorders>
              <w:top w:val="nil"/>
              <w:left w:val="nil"/>
              <w:bottom w:val="nil"/>
              <w:right w:val="nil"/>
            </w:tcBorders>
            <w:vAlign w:val="center"/>
          </w:tcPr>
          <w:p w14:paraId="05E7CD7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2.92</w:t>
            </w:r>
          </w:p>
        </w:tc>
        <w:tc>
          <w:tcPr>
            <w:tcW w:w="1242" w:type="dxa"/>
            <w:tcBorders>
              <w:top w:val="nil"/>
              <w:left w:val="nil"/>
              <w:bottom w:val="nil"/>
            </w:tcBorders>
            <w:vAlign w:val="center"/>
          </w:tcPr>
          <w:p w14:paraId="28C321A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3.17</w:t>
            </w:r>
          </w:p>
        </w:tc>
      </w:tr>
      <w:tr w:rsidR="00A22F86" w:rsidRPr="00A22F86" w14:paraId="6D3FA233" w14:textId="77777777" w:rsidTr="00A22F86">
        <w:trPr>
          <w:trHeight w:val="324"/>
        </w:trPr>
        <w:tc>
          <w:tcPr>
            <w:tcW w:w="1088" w:type="dxa"/>
            <w:tcBorders>
              <w:top w:val="nil"/>
              <w:bottom w:val="nil"/>
              <w:right w:val="nil"/>
            </w:tcBorders>
            <w:vAlign w:val="center"/>
          </w:tcPr>
          <w:p w14:paraId="4B7D1EC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31</w:t>
            </w:r>
          </w:p>
        </w:tc>
        <w:tc>
          <w:tcPr>
            <w:tcW w:w="1639" w:type="dxa"/>
            <w:tcBorders>
              <w:top w:val="nil"/>
              <w:left w:val="nil"/>
              <w:bottom w:val="nil"/>
              <w:right w:val="nil"/>
            </w:tcBorders>
            <w:vAlign w:val="center"/>
          </w:tcPr>
          <w:p w14:paraId="1A13A75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2.58 (1.26)</w:t>
            </w:r>
          </w:p>
        </w:tc>
        <w:tc>
          <w:tcPr>
            <w:tcW w:w="1639" w:type="dxa"/>
            <w:tcBorders>
              <w:top w:val="nil"/>
              <w:left w:val="nil"/>
              <w:bottom w:val="nil"/>
              <w:right w:val="nil"/>
            </w:tcBorders>
            <w:vAlign w:val="center"/>
          </w:tcPr>
          <w:p w14:paraId="7F08958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-0.16</w:t>
            </w:r>
          </w:p>
        </w:tc>
        <w:tc>
          <w:tcPr>
            <w:tcW w:w="1639" w:type="dxa"/>
            <w:tcBorders>
              <w:top w:val="nil"/>
              <w:left w:val="nil"/>
              <w:bottom w:val="nil"/>
              <w:right w:val="nil"/>
            </w:tcBorders>
            <w:vAlign w:val="center"/>
          </w:tcPr>
          <w:p w14:paraId="075CD707"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2.38</w:t>
            </w:r>
          </w:p>
        </w:tc>
        <w:tc>
          <w:tcPr>
            <w:tcW w:w="1230" w:type="dxa"/>
            <w:tcBorders>
              <w:top w:val="nil"/>
              <w:left w:val="nil"/>
              <w:bottom w:val="nil"/>
              <w:right w:val="nil"/>
            </w:tcBorders>
            <w:vAlign w:val="center"/>
          </w:tcPr>
          <w:p w14:paraId="0FB1D49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2.45</w:t>
            </w:r>
          </w:p>
        </w:tc>
        <w:tc>
          <w:tcPr>
            <w:tcW w:w="1242" w:type="dxa"/>
            <w:tcBorders>
              <w:top w:val="nil"/>
              <w:left w:val="nil"/>
              <w:bottom w:val="nil"/>
            </w:tcBorders>
            <w:vAlign w:val="center"/>
          </w:tcPr>
          <w:p w14:paraId="3434EB9C"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2.70</w:t>
            </w:r>
          </w:p>
        </w:tc>
      </w:tr>
      <w:tr w:rsidR="00A22F86" w:rsidRPr="00A22F86" w14:paraId="40EE130C" w14:textId="77777777" w:rsidTr="00A22F86">
        <w:trPr>
          <w:trHeight w:val="306"/>
        </w:trPr>
        <w:tc>
          <w:tcPr>
            <w:tcW w:w="1088" w:type="dxa"/>
            <w:tcBorders>
              <w:top w:val="nil"/>
              <w:bottom w:val="nil"/>
              <w:right w:val="nil"/>
            </w:tcBorders>
            <w:vAlign w:val="center"/>
          </w:tcPr>
          <w:p w14:paraId="3D3E794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32</w:t>
            </w:r>
          </w:p>
        </w:tc>
        <w:tc>
          <w:tcPr>
            <w:tcW w:w="1639" w:type="dxa"/>
            <w:tcBorders>
              <w:top w:val="nil"/>
              <w:left w:val="nil"/>
              <w:bottom w:val="nil"/>
              <w:right w:val="nil"/>
            </w:tcBorders>
            <w:vAlign w:val="center"/>
          </w:tcPr>
          <w:p w14:paraId="20BEC73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2.73 (1.30)</w:t>
            </w:r>
          </w:p>
        </w:tc>
        <w:tc>
          <w:tcPr>
            <w:tcW w:w="1639" w:type="dxa"/>
            <w:tcBorders>
              <w:top w:val="nil"/>
              <w:left w:val="nil"/>
              <w:bottom w:val="nil"/>
              <w:right w:val="nil"/>
            </w:tcBorders>
            <w:vAlign w:val="center"/>
          </w:tcPr>
          <w:p w14:paraId="51ECAA6C"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-0.32</w:t>
            </w:r>
          </w:p>
        </w:tc>
        <w:tc>
          <w:tcPr>
            <w:tcW w:w="1639" w:type="dxa"/>
            <w:tcBorders>
              <w:top w:val="nil"/>
              <w:left w:val="nil"/>
              <w:bottom w:val="nil"/>
              <w:right w:val="nil"/>
            </w:tcBorders>
            <w:vAlign w:val="center"/>
          </w:tcPr>
          <w:p w14:paraId="7F52C23A"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2.45</w:t>
            </w:r>
          </w:p>
        </w:tc>
        <w:tc>
          <w:tcPr>
            <w:tcW w:w="1230" w:type="dxa"/>
            <w:tcBorders>
              <w:top w:val="nil"/>
              <w:left w:val="nil"/>
              <w:bottom w:val="nil"/>
              <w:right w:val="nil"/>
            </w:tcBorders>
            <w:vAlign w:val="center"/>
          </w:tcPr>
          <w:p w14:paraId="24F238D6"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2.60</w:t>
            </w:r>
          </w:p>
        </w:tc>
        <w:tc>
          <w:tcPr>
            <w:tcW w:w="1242" w:type="dxa"/>
            <w:tcBorders>
              <w:top w:val="nil"/>
              <w:left w:val="nil"/>
              <w:bottom w:val="nil"/>
            </w:tcBorders>
            <w:vAlign w:val="center"/>
          </w:tcPr>
          <w:p w14:paraId="7B7B36B1"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2.86</w:t>
            </w:r>
          </w:p>
        </w:tc>
      </w:tr>
      <w:tr w:rsidR="00A22F86" w:rsidRPr="00A22F86" w14:paraId="39221837" w14:textId="77777777" w:rsidTr="00A22F86">
        <w:trPr>
          <w:trHeight w:val="324"/>
        </w:trPr>
        <w:tc>
          <w:tcPr>
            <w:tcW w:w="1088" w:type="dxa"/>
            <w:tcBorders>
              <w:top w:val="nil"/>
              <w:bottom w:val="nil"/>
              <w:right w:val="nil"/>
            </w:tcBorders>
            <w:vAlign w:val="center"/>
          </w:tcPr>
          <w:p w14:paraId="085D78D2"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33</w:t>
            </w:r>
          </w:p>
        </w:tc>
        <w:tc>
          <w:tcPr>
            <w:tcW w:w="1639" w:type="dxa"/>
            <w:tcBorders>
              <w:top w:val="nil"/>
              <w:left w:val="nil"/>
              <w:bottom w:val="nil"/>
              <w:right w:val="nil"/>
            </w:tcBorders>
            <w:vAlign w:val="center"/>
          </w:tcPr>
          <w:p w14:paraId="04F0D261"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2.08 (1.30)</w:t>
            </w:r>
          </w:p>
        </w:tc>
        <w:tc>
          <w:tcPr>
            <w:tcW w:w="1639" w:type="dxa"/>
            <w:tcBorders>
              <w:top w:val="nil"/>
              <w:left w:val="nil"/>
              <w:bottom w:val="nil"/>
              <w:right w:val="nil"/>
            </w:tcBorders>
            <w:vAlign w:val="center"/>
          </w:tcPr>
          <w:p w14:paraId="25C38EA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0.15</w:t>
            </w:r>
          </w:p>
        </w:tc>
        <w:tc>
          <w:tcPr>
            <w:tcW w:w="1639" w:type="dxa"/>
            <w:tcBorders>
              <w:top w:val="nil"/>
              <w:left w:val="nil"/>
              <w:bottom w:val="nil"/>
              <w:right w:val="nil"/>
            </w:tcBorders>
            <w:vAlign w:val="center"/>
          </w:tcPr>
          <w:p w14:paraId="5A449E71"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2.36</w:t>
            </w:r>
          </w:p>
        </w:tc>
        <w:tc>
          <w:tcPr>
            <w:tcW w:w="1230" w:type="dxa"/>
            <w:tcBorders>
              <w:top w:val="nil"/>
              <w:left w:val="nil"/>
              <w:bottom w:val="nil"/>
              <w:right w:val="nil"/>
            </w:tcBorders>
            <w:vAlign w:val="center"/>
          </w:tcPr>
          <w:p w14:paraId="157F45F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1.95</w:t>
            </w:r>
          </w:p>
        </w:tc>
        <w:tc>
          <w:tcPr>
            <w:tcW w:w="1242" w:type="dxa"/>
            <w:tcBorders>
              <w:top w:val="nil"/>
              <w:left w:val="nil"/>
              <w:bottom w:val="nil"/>
            </w:tcBorders>
            <w:vAlign w:val="center"/>
          </w:tcPr>
          <w:p w14:paraId="4EAC0AAB"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2.21</w:t>
            </w:r>
          </w:p>
        </w:tc>
      </w:tr>
      <w:tr w:rsidR="00A22F86" w:rsidRPr="00A22F86" w14:paraId="6E2861F3" w14:textId="77777777" w:rsidTr="00A22F86">
        <w:trPr>
          <w:trHeight w:val="306"/>
        </w:trPr>
        <w:tc>
          <w:tcPr>
            <w:tcW w:w="1088" w:type="dxa"/>
            <w:tcBorders>
              <w:top w:val="nil"/>
              <w:bottom w:val="nil"/>
              <w:right w:val="nil"/>
            </w:tcBorders>
            <w:vAlign w:val="center"/>
          </w:tcPr>
          <w:p w14:paraId="6C07C481"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34</w:t>
            </w:r>
          </w:p>
        </w:tc>
        <w:tc>
          <w:tcPr>
            <w:tcW w:w="1639" w:type="dxa"/>
            <w:tcBorders>
              <w:top w:val="nil"/>
              <w:left w:val="nil"/>
              <w:bottom w:val="nil"/>
              <w:right w:val="nil"/>
            </w:tcBorders>
            <w:vAlign w:val="center"/>
          </w:tcPr>
          <w:p w14:paraId="010A707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2.31 (1.37)</w:t>
            </w:r>
          </w:p>
        </w:tc>
        <w:tc>
          <w:tcPr>
            <w:tcW w:w="1639" w:type="dxa"/>
            <w:tcBorders>
              <w:top w:val="nil"/>
              <w:left w:val="nil"/>
              <w:bottom w:val="nil"/>
              <w:right w:val="nil"/>
            </w:tcBorders>
            <w:vAlign w:val="center"/>
          </w:tcPr>
          <w:p w14:paraId="088A4D5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0.02</w:t>
            </w:r>
          </w:p>
        </w:tc>
        <w:tc>
          <w:tcPr>
            <w:tcW w:w="1639" w:type="dxa"/>
            <w:tcBorders>
              <w:top w:val="nil"/>
              <w:left w:val="nil"/>
              <w:bottom w:val="nil"/>
              <w:right w:val="nil"/>
            </w:tcBorders>
            <w:vAlign w:val="center"/>
          </w:tcPr>
          <w:p w14:paraId="3CC5EBF5"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2.28</w:t>
            </w:r>
          </w:p>
        </w:tc>
        <w:tc>
          <w:tcPr>
            <w:tcW w:w="1230" w:type="dxa"/>
            <w:tcBorders>
              <w:top w:val="nil"/>
              <w:left w:val="nil"/>
              <w:bottom w:val="nil"/>
              <w:right w:val="nil"/>
            </w:tcBorders>
            <w:vAlign w:val="center"/>
          </w:tcPr>
          <w:p w14:paraId="0FF9E3D2"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2.18</w:t>
            </w:r>
          </w:p>
        </w:tc>
        <w:tc>
          <w:tcPr>
            <w:tcW w:w="1242" w:type="dxa"/>
            <w:tcBorders>
              <w:top w:val="nil"/>
              <w:left w:val="nil"/>
              <w:bottom w:val="nil"/>
            </w:tcBorders>
            <w:vAlign w:val="center"/>
          </w:tcPr>
          <w:p w14:paraId="00A5A7F0"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2.45</w:t>
            </w:r>
          </w:p>
        </w:tc>
      </w:tr>
      <w:tr w:rsidR="00A22F86" w:rsidRPr="00A22F86" w14:paraId="0ED651BE" w14:textId="77777777" w:rsidTr="00A22F86">
        <w:trPr>
          <w:trHeight w:val="324"/>
        </w:trPr>
        <w:tc>
          <w:tcPr>
            <w:tcW w:w="1088" w:type="dxa"/>
            <w:tcBorders>
              <w:top w:val="nil"/>
              <w:bottom w:val="nil"/>
              <w:right w:val="nil"/>
            </w:tcBorders>
            <w:vAlign w:val="center"/>
          </w:tcPr>
          <w:p w14:paraId="1E429739"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35</w:t>
            </w:r>
          </w:p>
        </w:tc>
        <w:tc>
          <w:tcPr>
            <w:tcW w:w="1639" w:type="dxa"/>
            <w:tcBorders>
              <w:top w:val="nil"/>
              <w:left w:val="nil"/>
              <w:bottom w:val="nil"/>
              <w:right w:val="nil"/>
            </w:tcBorders>
            <w:vAlign w:val="center"/>
          </w:tcPr>
          <w:p w14:paraId="7BB032F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3.15 (1.37)</w:t>
            </w:r>
          </w:p>
        </w:tc>
        <w:tc>
          <w:tcPr>
            <w:tcW w:w="1639" w:type="dxa"/>
            <w:tcBorders>
              <w:top w:val="nil"/>
              <w:left w:val="nil"/>
              <w:bottom w:val="nil"/>
              <w:right w:val="nil"/>
            </w:tcBorders>
            <w:vAlign w:val="center"/>
          </w:tcPr>
          <w:p w14:paraId="319FC542"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-0.42</w:t>
            </w:r>
          </w:p>
        </w:tc>
        <w:tc>
          <w:tcPr>
            <w:tcW w:w="1639" w:type="dxa"/>
            <w:tcBorders>
              <w:top w:val="nil"/>
              <w:left w:val="nil"/>
              <w:bottom w:val="nil"/>
              <w:right w:val="nil"/>
            </w:tcBorders>
            <w:vAlign w:val="center"/>
          </w:tcPr>
          <w:p w14:paraId="595F5050"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2.46</w:t>
            </w:r>
          </w:p>
        </w:tc>
        <w:tc>
          <w:tcPr>
            <w:tcW w:w="1230" w:type="dxa"/>
            <w:tcBorders>
              <w:top w:val="nil"/>
              <w:left w:val="nil"/>
              <w:bottom w:val="nil"/>
              <w:right w:val="nil"/>
            </w:tcBorders>
            <w:vAlign w:val="center"/>
          </w:tcPr>
          <w:p w14:paraId="3898F70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3.02</w:t>
            </w:r>
          </w:p>
        </w:tc>
        <w:tc>
          <w:tcPr>
            <w:tcW w:w="1242" w:type="dxa"/>
            <w:tcBorders>
              <w:top w:val="nil"/>
              <w:left w:val="nil"/>
              <w:bottom w:val="nil"/>
            </w:tcBorders>
            <w:vAlign w:val="center"/>
          </w:tcPr>
          <w:p w14:paraId="5F4901C8"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3.29</w:t>
            </w:r>
          </w:p>
        </w:tc>
      </w:tr>
      <w:tr w:rsidR="00A22F86" w:rsidRPr="00A22F86" w14:paraId="3FA5F5AF" w14:textId="77777777" w:rsidTr="00A22F86">
        <w:trPr>
          <w:trHeight w:val="306"/>
        </w:trPr>
        <w:tc>
          <w:tcPr>
            <w:tcW w:w="1088" w:type="dxa"/>
            <w:tcBorders>
              <w:top w:val="nil"/>
              <w:bottom w:val="nil"/>
              <w:right w:val="nil"/>
            </w:tcBorders>
            <w:vAlign w:val="center"/>
          </w:tcPr>
          <w:p w14:paraId="4F0A91B5"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36</w:t>
            </w:r>
          </w:p>
        </w:tc>
        <w:tc>
          <w:tcPr>
            <w:tcW w:w="1639" w:type="dxa"/>
            <w:tcBorders>
              <w:top w:val="nil"/>
              <w:left w:val="nil"/>
              <w:bottom w:val="nil"/>
              <w:right w:val="nil"/>
            </w:tcBorders>
            <w:vAlign w:val="center"/>
          </w:tcPr>
          <w:p w14:paraId="6384A29F"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3.34 (1.25)</w:t>
            </w:r>
          </w:p>
        </w:tc>
        <w:tc>
          <w:tcPr>
            <w:tcW w:w="1639" w:type="dxa"/>
            <w:tcBorders>
              <w:top w:val="nil"/>
              <w:left w:val="nil"/>
              <w:bottom w:val="nil"/>
              <w:right w:val="nil"/>
            </w:tcBorders>
            <w:vAlign w:val="center"/>
          </w:tcPr>
          <w:p w14:paraId="725F8DBE"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-0.50</w:t>
            </w:r>
          </w:p>
        </w:tc>
        <w:tc>
          <w:tcPr>
            <w:tcW w:w="1639" w:type="dxa"/>
            <w:tcBorders>
              <w:top w:val="nil"/>
              <w:left w:val="nil"/>
              <w:bottom w:val="nil"/>
              <w:right w:val="nil"/>
            </w:tcBorders>
            <w:vAlign w:val="center"/>
          </w:tcPr>
          <w:p w14:paraId="56CDA60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2.75</w:t>
            </w:r>
          </w:p>
        </w:tc>
        <w:tc>
          <w:tcPr>
            <w:tcW w:w="1230" w:type="dxa"/>
            <w:tcBorders>
              <w:top w:val="nil"/>
              <w:left w:val="nil"/>
              <w:bottom w:val="nil"/>
              <w:right w:val="nil"/>
            </w:tcBorders>
            <w:vAlign w:val="center"/>
          </w:tcPr>
          <w:p w14:paraId="2A66A1D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3.21</w:t>
            </w:r>
          </w:p>
        </w:tc>
        <w:tc>
          <w:tcPr>
            <w:tcW w:w="1242" w:type="dxa"/>
            <w:tcBorders>
              <w:top w:val="nil"/>
              <w:left w:val="nil"/>
              <w:bottom w:val="nil"/>
            </w:tcBorders>
            <w:vAlign w:val="center"/>
          </w:tcPr>
          <w:p w14:paraId="3E5AE23C"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3.46</w:t>
            </w:r>
          </w:p>
        </w:tc>
      </w:tr>
      <w:tr w:rsidR="00A22F86" w:rsidRPr="00A22F86" w14:paraId="09ECC6A1" w14:textId="77777777" w:rsidTr="00A22F86">
        <w:trPr>
          <w:trHeight w:val="306"/>
        </w:trPr>
        <w:tc>
          <w:tcPr>
            <w:tcW w:w="1088" w:type="dxa"/>
            <w:tcBorders>
              <w:top w:val="nil"/>
              <w:bottom w:val="single" w:sz="12" w:space="0" w:color="000000"/>
              <w:right w:val="nil"/>
            </w:tcBorders>
            <w:vAlign w:val="center"/>
          </w:tcPr>
          <w:p w14:paraId="5CCF04E7"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Item 37</w:t>
            </w:r>
          </w:p>
        </w:tc>
        <w:tc>
          <w:tcPr>
            <w:tcW w:w="1639" w:type="dxa"/>
            <w:tcBorders>
              <w:top w:val="nil"/>
              <w:left w:val="nil"/>
              <w:bottom w:val="single" w:sz="12" w:space="0" w:color="000000"/>
              <w:right w:val="nil"/>
            </w:tcBorders>
            <w:vAlign w:val="center"/>
          </w:tcPr>
          <w:p w14:paraId="0CFBF2F4"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3.50 (1.15)</w:t>
            </w:r>
          </w:p>
        </w:tc>
        <w:tc>
          <w:tcPr>
            <w:tcW w:w="1639" w:type="dxa"/>
            <w:tcBorders>
              <w:top w:val="nil"/>
              <w:left w:val="nil"/>
              <w:bottom w:val="single" w:sz="12" w:space="0" w:color="000000"/>
              <w:right w:val="nil"/>
            </w:tcBorders>
            <w:vAlign w:val="center"/>
          </w:tcPr>
          <w:p w14:paraId="38A436BC"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-0.70</w:t>
            </w:r>
          </w:p>
        </w:tc>
        <w:tc>
          <w:tcPr>
            <w:tcW w:w="1639" w:type="dxa"/>
            <w:tcBorders>
              <w:top w:val="nil"/>
              <w:left w:val="nil"/>
              <w:bottom w:val="single" w:sz="12" w:space="0" w:color="000000"/>
              <w:right w:val="nil"/>
            </w:tcBorders>
            <w:vAlign w:val="center"/>
          </w:tcPr>
          <w:p w14:paraId="0ED497B3"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3.37</w:t>
            </w:r>
          </w:p>
        </w:tc>
        <w:tc>
          <w:tcPr>
            <w:tcW w:w="1230" w:type="dxa"/>
            <w:tcBorders>
              <w:top w:val="nil"/>
              <w:left w:val="nil"/>
              <w:bottom w:val="single" w:sz="12" w:space="0" w:color="000000"/>
              <w:right w:val="nil"/>
            </w:tcBorders>
            <w:vAlign w:val="center"/>
          </w:tcPr>
          <w:p w14:paraId="0CCC79DC"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3.38</w:t>
            </w:r>
          </w:p>
        </w:tc>
        <w:tc>
          <w:tcPr>
            <w:tcW w:w="1242" w:type="dxa"/>
            <w:tcBorders>
              <w:top w:val="nil"/>
              <w:left w:val="nil"/>
              <w:bottom w:val="single" w:sz="12" w:space="0" w:color="000000"/>
            </w:tcBorders>
            <w:vAlign w:val="center"/>
          </w:tcPr>
          <w:p w14:paraId="1B6B9982" w14:textId="77777777" w:rsidR="00A22F86" w:rsidRPr="00A22F86" w:rsidRDefault="00A22F86" w:rsidP="0067434B">
            <w:pPr>
              <w:jc w:val="center"/>
              <w:rPr>
                <w:rFonts w:ascii="Times New Roman" w:hAnsi="Times New Roman" w:cs="Times New Roman"/>
                <w:sz w:val="20"/>
                <w:szCs w:val="20"/>
                <w:lang w:val="en-US"/>
              </w:rPr>
            </w:pPr>
            <w:r w:rsidRPr="00A22F86">
              <w:rPr>
                <w:rFonts w:ascii="Times New Roman" w:hAnsi="Times New Roman" w:cs="Times New Roman"/>
                <w:sz w:val="20"/>
                <w:szCs w:val="20"/>
                <w:lang w:val="en-US"/>
              </w:rPr>
              <w:t>3.61</w:t>
            </w:r>
          </w:p>
        </w:tc>
      </w:tr>
    </w:tbl>
    <w:p w14:paraId="6C6E7BB3" w14:textId="77777777" w:rsidR="001C27C2" w:rsidRDefault="001C27C2" w:rsidP="00A22F86">
      <w:pPr>
        <w:spacing w:after="0" w:line="480" w:lineRule="auto"/>
        <w:rPr>
          <w:rFonts w:ascii="Times New Roman" w:hAnsi="Times New Roman" w:cs="Times New Roman"/>
          <w:b/>
          <w:bCs/>
          <w:sz w:val="24"/>
          <w:szCs w:val="24"/>
          <w:lang w:val="en-US"/>
        </w:rPr>
      </w:pPr>
    </w:p>
    <w:p w14:paraId="0F9EB863" w14:textId="77B374FC" w:rsidR="001C27C2" w:rsidRDefault="001C27C2" w:rsidP="001B582D">
      <w:pPr>
        <w:pStyle w:val="APANormal"/>
        <w:ind w:firstLine="708"/>
        <w:rPr>
          <w:rFonts w:cs="Times New Roman"/>
          <w:b/>
          <w:szCs w:val="24"/>
        </w:rPr>
      </w:pPr>
      <w:r>
        <w:t>Item-scale correlations and if-deleted Cronbach’s alphas for each item o</w:t>
      </w:r>
      <w:r w:rsidR="0016085B">
        <w:t>n</w:t>
      </w:r>
      <w:r>
        <w:t xml:space="preserve"> the Spanish version of the MAIA-2 are shown in Table S2.</w:t>
      </w:r>
    </w:p>
    <w:p w14:paraId="64E91AA2" w14:textId="2BF85A3B" w:rsidR="00A22F86" w:rsidRPr="001B582D" w:rsidRDefault="00A22F86" w:rsidP="001B582D">
      <w:pPr>
        <w:spacing w:before="240" w:after="0" w:line="360" w:lineRule="auto"/>
        <w:rPr>
          <w:rFonts w:ascii="Times New Roman" w:hAnsi="Times New Roman" w:cs="Times New Roman"/>
          <w:sz w:val="24"/>
          <w:szCs w:val="24"/>
          <w:lang w:val="en-US"/>
        </w:rPr>
      </w:pPr>
      <w:r w:rsidRPr="001B582D">
        <w:rPr>
          <w:rFonts w:ascii="Times New Roman" w:hAnsi="Times New Roman" w:cs="Times New Roman"/>
          <w:sz w:val="24"/>
          <w:szCs w:val="24"/>
          <w:lang w:val="en-US"/>
        </w:rPr>
        <w:lastRenderedPageBreak/>
        <w:t>Table S2.</w:t>
      </w:r>
      <w:r w:rsidR="001B582D" w:rsidRPr="001B582D">
        <w:rPr>
          <w:rFonts w:ascii="Times New Roman" w:hAnsi="Times New Roman" w:cs="Times New Roman"/>
          <w:sz w:val="24"/>
          <w:szCs w:val="24"/>
          <w:lang w:val="en-US"/>
        </w:rPr>
        <w:t xml:space="preserve"> </w:t>
      </w:r>
      <w:r w:rsidRPr="001B582D">
        <w:rPr>
          <w:rFonts w:ascii="Times New Roman" w:hAnsi="Times New Roman" w:cs="Times New Roman"/>
          <w:sz w:val="24"/>
          <w:szCs w:val="24"/>
          <w:lang w:val="en-US"/>
        </w:rPr>
        <w:t>Item-total correlations of the Spanish version of the MAIA-2 and if-deleted Cronbach’s alpha</w:t>
      </w:r>
    </w:p>
    <w:tbl>
      <w:tblPr>
        <w:tblStyle w:val="Tablaconcuadrcula"/>
        <w:tblW w:w="6379"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276"/>
        <w:gridCol w:w="1559"/>
        <w:gridCol w:w="1559"/>
      </w:tblGrid>
      <w:tr w:rsidR="00A22F86" w:rsidRPr="009E43CF" w14:paraId="4FBF582C" w14:textId="77777777" w:rsidTr="005D030D">
        <w:trPr>
          <w:trHeight w:val="291"/>
        </w:trPr>
        <w:tc>
          <w:tcPr>
            <w:tcW w:w="1985" w:type="dxa"/>
            <w:tcBorders>
              <w:top w:val="single" w:sz="12" w:space="0" w:color="000000"/>
              <w:bottom w:val="single" w:sz="4" w:space="0" w:color="auto"/>
            </w:tcBorders>
            <w:vAlign w:val="center"/>
          </w:tcPr>
          <w:p w14:paraId="5DAFA9F4"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single" w:sz="12" w:space="0" w:color="000000"/>
              <w:bottom w:val="single" w:sz="4" w:space="0" w:color="auto"/>
            </w:tcBorders>
            <w:vAlign w:val="center"/>
          </w:tcPr>
          <w:p w14:paraId="3717E9C8" w14:textId="77777777" w:rsidR="00A22F86" w:rsidRPr="009E43CF" w:rsidRDefault="00A22F86" w:rsidP="0067434B">
            <w:pPr>
              <w:jc w:val="center"/>
              <w:rPr>
                <w:rFonts w:ascii="Times New Roman" w:hAnsi="Times New Roman" w:cs="Times New Roman"/>
                <w:b/>
                <w:bCs/>
                <w:sz w:val="20"/>
                <w:szCs w:val="20"/>
                <w:lang w:val="en-US"/>
              </w:rPr>
            </w:pPr>
          </w:p>
        </w:tc>
        <w:tc>
          <w:tcPr>
            <w:tcW w:w="1559" w:type="dxa"/>
            <w:tcBorders>
              <w:top w:val="single" w:sz="12" w:space="0" w:color="000000"/>
              <w:bottom w:val="single" w:sz="4" w:space="0" w:color="auto"/>
            </w:tcBorders>
            <w:vAlign w:val="center"/>
          </w:tcPr>
          <w:p w14:paraId="2B7065F7" w14:textId="77777777" w:rsidR="00A22F86" w:rsidRPr="009E43CF" w:rsidRDefault="00A22F86" w:rsidP="0067434B">
            <w:pPr>
              <w:jc w:val="center"/>
              <w:rPr>
                <w:rFonts w:ascii="Times New Roman" w:hAnsi="Times New Roman" w:cs="Times New Roman"/>
                <w:b/>
                <w:bCs/>
                <w:sz w:val="20"/>
                <w:szCs w:val="20"/>
                <w:lang w:val="en-US"/>
              </w:rPr>
            </w:pPr>
            <w:r w:rsidRPr="009E43CF">
              <w:rPr>
                <w:rFonts w:ascii="Times New Roman" w:hAnsi="Times New Roman" w:cs="Times New Roman"/>
                <w:b/>
                <w:bCs/>
                <w:sz w:val="20"/>
                <w:szCs w:val="20"/>
                <w:lang w:val="en-US"/>
              </w:rPr>
              <w:t>Item-total correlations</w:t>
            </w:r>
          </w:p>
        </w:tc>
        <w:tc>
          <w:tcPr>
            <w:tcW w:w="1559" w:type="dxa"/>
            <w:tcBorders>
              <w:top w:val="single" w:sz="12" w:space="0" w:color="000000"/>
              <w:bottom w:val="single" w:sz="4" w:space="0" w:color="auto"/>
            </w:tcBorders>
            <w:vAlign w:val="center"/>
          </w:tcPr>
          <w:p w14:paraId="12047313" w14:textId="77777777" w:rsidR="00A22F86" w:rsidRPr="009E43CF" w:rsidRDefault="00A22F86" w:rsidP="0067434B">
            <w:pPr>
              <w:jc w:val="center"/>
              <w:rPr>
                <w:rFonts w:ascii="Times New Roman" w:hAnsi="Times New Roman" w:cs="Times New Roman"/>
                <w:b/>
                <w:bCs/>
                <w:sz w:val="20"/>
                <w:szCs w:val="20"/>
                <w:lang w:val="en-US"/>
              </w:rPr>
            </w:pPr>
            <w:r w:rsidRPr="009E43CF">
              <w:rPr>
                <w:rFonts w:ascii="Times New Roman" w:hAnsi="Times New Roman" w:cs="Times New Roman"/>
                <w:b/>
                <w:bCs/>
                <w:sz w:val="20"/>
                <w:szCs w:val="20"/>
                <w:lang w:val="en-US"/>
              </w:rPr>
              <w:t>If-deleted alphas</w:t>
            </w:r>
          </w:p>
        </w:tc>
      </w:tr>
      <w:tr w:rsidR="00A22F86" w:rsidRPr="009E43CF" w14:paraId="077C85B6" w14:textId="77777777" w:rsidTr="005D030D">
        <w:trPr>
          <w:trHeight w:val="327"/>
        </w:trPr>
        <w:tc>
          <w:tcPr>
            <w:tcW w:w="1985" w:type="dxa"/>
            <w:vMerge w:val="restart"/>
            <w:tcBorders>
              <w:right w:val="nil"/>
            </w:tcBorders>
            <w:vAlign w:val="center"/>
          </w:tcPr>
          <w:p w14:paraId="7AA679A1"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Noticing</w:t>
            </w:r>
          </w:p>
        </w:tc>
        <w:tc>
          <w:tcPr>
            <w:tcW w:w="1276" w:type="dxa"/>
            <w:tcBorders>
              <w:bottom w:val="nil"/>
              <w:right w:val="nil"/>
            </w:tcBorders>
            <w:vAlign w:val="center"/>
          </w:tcPr>
          <w:p w14:paraId="5F951A09"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1</w:t>
            </w:r>
          </w:p>
        </w:tc>
        <w:tc>
          <w:tcPr>
            <w:tcW w:w="1559" w:type="dxa"/>
            <w:tcBorders>
              <w:bottom w:val="nil"/>
              <w:right w:val="nil"/>
            </w:tcBorders>
            <w:vAlign w:val="center"/>
          </w:tcPr>
          <w:p w14:paraId="7614B18B"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.51</w:t>
            </w:r>
          </w:p>
        </w:tc>
        <w:tc>
          <w:tcPr>
            <w:tcW w:w="1559" w:type="dxa"/>
            <w:tcBorders>
              <w:bottom w:val="nil"/>
              <w:right w:val="nil"/>
            </w:tcBorders>
            <w:vAlign w:val="center"/>
          </w:tcPr>
          <w:p w14:paraId="12EC1F61"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.59</w:t>
            </w:r>
          </w:p>
        </w:tc>
      </w:tr>
      <w:tr w:rsidR="00A22F86" w:rsidRPr="009E43CF" w14:paraId="1EBF7DF1" w14:textId="77777777" w:rsidTr="005D030D">
        <w:trPr>
          <w:trHeight w:val="309"/>
        </w:trPr>
        <w:tc>
          <w:tcPr>
            <w:tcW w:w="1985" w:type="dxa"/>
            <w:vMerge/>
            <w:tcBorders>
              <w:right w:val="nil"/>
            </w:tcBorders>
            <w:vAlign w:val="center"/>
          </w:tcPr>
          <w:p w14:paraId="4F2256CE"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736905CF"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2</w:t>
            </w:r>
          </w:p>
        </w:tc>
        <w:tc>
          <w:tcPr>
            <w:tcW w:w="1559" w:type="dxa"/>
            <w:tcBorders>
              <w:top w:val="nil"/>
              <w:bottom w:val="nil"/>
              <w:right w:val="nil"/>
            </w:tcBorders>
            <w:vAlign w:val="center"/>
          </w:tcPr>
          <w:p w14:paraId="1F10C266"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.52</w:t>
            </w:r>
          </w:p>
        </w:tc>
        <w:tc>
          <w:tcPr>
            <w:tcW w:w="1559" w:type="dxa"/>
            <w:tcBorders>
              <w:top w:val="nil"/>
              <w:bottom w:val="nil"/>
              <w:right w:val="nil"/>
            </w:tcBorders>
            <w:vAlign w:val="center"/>
          </w:tcPr>
          <w:p w14:paraId="60FE819E"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.59</w:t>
            </w:r>
          </w:p>
        </w:tc>
      </w:tr>
      <w:tr w:rsidR="00A22F86" w:rsidRPr="009E43CF" w14:paraId="01A24965" w14:textId="77777777" w:rsidTr="005D030D">
        <w:trPr>
          <w:trHeight w:val="327"/>
        </w:trPr>
        <w:tc>
          <w:tcPr>
            <w:tcW w:w="1985" w:type="dxa"/>
            <w:vMerge/>
            <w:tcBorders>
              <w:right w:val="nil"/>
            </w:tcBorders>
            <w:vAlign w:val="center"/>
          </w:tcPr>
          <w:p w14:paraId="334F3D79"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01F62A45"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3</w:t>
            </w:r>
          </w:p>
        </w:tc>
        <w:tc>
          <w:tcPr>
            <w:tcW w:w="1559" w:type="dxa"/>
            <w:tcBorders>
              <w:top w:val="nil"/>
              <w:bottom w:val="nil"/>
              <w:right w:val="nil"/>
            </w:tcBorders>
            <w:vAlign w:val="center"/>
          </w:tcPr>
          <w:p w14:paraId="5BC04E57"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.43</w:t>
            </w:r>
          </w:p>
        </w:tc>
        <w:tc>
          <w:tcPr>
            <w:tcW w:w="1559" w:type="dxa"/>
            <w:tcBorders>
              <w:top w:val="nil"/>
              <w:bottom w:val="nil"/>
              <w:right w:val="nil"/>
            </w:tcBorders>
            <w:vAlign w:val="center"/>
          </w:tcPr>
          <w:p w14:paraId="7B8A3F10"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.64</w:t>
            </w:r>
          </w:p>
        </w:tc>
      </w:tr>
      <w:tr w:rsidR="00A22F86" w:rsidRPr="009E43CF" w14:paraId="05051584" w14:textId="77777777" w:rsidTr="005D030D">
        <w:trPr>
          <w:trHeight w:val="309"/>
        </w:trPr>
        <w:tc>
          <w:tcPr>
            <w:tcW w:w="1985" w:type="dxa"/>
            <w:vMerge/>
            <w:tcBorders>
              <w:bottom w:val="single" w:sz="4" w:space="0" w:color="auto"/>
              <w:right w:val="nil"/>
            </w:tcBorders>
            <w:vAlign w:val="center"/>
          </w:tcPr>
          <w:p w14:paraId="49E64F7A"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single" w:sz="4" w:space="0" w:color="auto"/>
              <w:right w:val="nil"/>
            </w:tcBorders>
            <w:vAlign w:val="center"/>
          </w:tcPr>
          <w:p w14:paraId="2383E679"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4</w:t>
            </w:r>
          </w:p>
        </w:tc>
        <w:tc>
          <w:tcPr>
            <w:tcW w:w="1559" w:type="dxa"/>
            <w:tcBorders>
              <w:top w:val="nil"/>
              <w:bottom w:val="single" w:sz="4" w:space="0" w:color="auto"/>
              <w:right w:val="nil"/>
            </w:tcBorders>
            <w:vAlign w:val="center"/>
          </w:tcPr>
          <w:p w14:paraId="162D6529"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.41</w:t>
            </w:r>
          </w:p>
        </w:tc>
        <w:tc>
          <w:tcPr>
            <w:tcW w:w="1559" w:type="dxa"/>
            <w:tcBorders>
              <w:top w:val="nil"/>
              <w:bottom w:val="single" w:sz="4" w:space="0" w:color="auto"/>
              <w:right w:val="nil"/>
            </w:tcBorders>
            <w:vAlign w:val="center"/>
          </w:tcPr>
          <w:p w14:paraId="668E8805"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.64</w:t>
            </w:r>
          </w:p>
        </w:tc>
      </w:tr>
      <w:tr w:rsidR="00A22F86" w:rsidRPr="009E43CF" w14:paraId="6A411FBE" w14:textId="77777777" w:rsidTr="005D030D">
        <w:trPr>
          <w:trHeight w:val="327"/>
        </w:trPr>
        <w:tc>
          <w:tcPr>
            <w:tcW w:w="1985" w:type="dxa"/>
            <w:vMerge w:val="restart"/>
            <w:tcBorders>
              <w:top w:val="single" w:sz="4" w:space="0" w:color="auto"/>
              <w:right w:val="nil"/>
            </w:tcBorders>
            <w:vAlign w:val="center"/>
          </w:tcPr>
          <w:p w14:paraId="2F17196F"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Not-Distracting</w:t>
            </w:r>
          </w:p>
        </w:tc>
        <w:tc>
          <w:tcPr>
            <w:tcW w:w="1276" w:type="dxa"/>
            <w:tcBorders>
              <w:top w:val="single" w:sz="4" w:space="0" w:color="auto"/>
              <w:bottom w:val="nil"/>
              <w:right w:val="nil"/>
            </w:tcBorders>
            <w:vAlign w:val="center"/>
          </w:tcPr>
          <w:p w14:paraId="24377ECF"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5</w:t>
            </w:r>
          </w:p>
        </w:tc>
        <w:tc>
          <w:tcPr>
            <w:tcW w:w="1559" w:type="dxa"/>
            <w:tcBorders>
              <w:top w:val="single" w:sz="4" w:space="0" w:color="auto"/>
              <w:bottom w:val="nil"/>
              <w:right w:val="nil"/>
            </w:tcBorders>
            <w:vAlign w:val="center"/>
          </w:tcPr>
          <w:p w14:paraId="0008899E" w14:textId="0CF2AAEA"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.13</w:t>
            </w:r>
          </w:p>
        </w:tc>
        <w:tc>
          <w:tcPr>
            <w:tcW w:w="1559" w:type="dxa"/>
            <w:tcBorders>
              <w:top w:val="single" w:sz="4" w:space="0" w:color="auto"/>
              <w:bottom w:val="nil"/>
              <w:right w:val="nil"/>
            </w:tcBorders>
            <w:vAlign w:val="center"/>
          </w:tcPr>
          <w:p w14:paraId="629431A3" w14:textId="54937C71"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.75</w:t>
            </w:r>
          </w:p>
        </w:tc>
      </w:tr>
      <w:tr w:rsidR="00A22F86" w:rsidRPr="009E43CF" w14:paraId="0A83B088" w14:textId="77777777" w:rsidTr="005D030D">
        <w:trPr>
          <w:trHeight w:val="309"/>
        </w:trPr>
        <w:tc>
          <w:tcPr>
            <w:tcW w:w="1985" w:type="dxa"/>
            <w:vMerge/>
            <w:tcBorders>
              <w:right w:val="nil"/>
            </w:tcBorders>
            <w:vAlign w:val="center"/>
          </w:tcPr>
          <w:p w14:paraId="5F6BA838"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40215146"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6</w:t>
            </w:r>
          </w:p>
        </w:tc>
        <w:tc>
          <w:tcPr>
            <w:tcW w:w="1559" w:type="dxa"/>
            <w:tcBorders>
              <w:top w:val="nil"/>
              <w:bottom w:val="nil"/>
              <w:right w:val="nil"/>
            </w:tcBorders>
            <w:vAlign w:val="center"/>
          </w:tcPr>
          <w:p w14:paraId="5937B79B" w14:textId="3919E60D"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.05</w:t>
            </w:r>
          </w:p>
        </w:tc>
        <w:tc>
          <w:tcPr>
            <w:tcW w:w="1559" w:type="dxa"/>
            <w:tcBorders>
              <w:top w:val="nil"/>
              <w:bottom w:val="nil"/>
              <w:right w:val="nil"/>
            </w:tcBorders>
            <w:vAlign w:val="center"/>
          </w:tcPr>
          <w:p w14:paraId="498B9298" w14:textId="319B42E3"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.79</w:t>
            </w:r>
          </w:p>
        </w:tc>
      </w:tr>
      <w:tr w:rsidR="00A22F86" w:rsidRPr="009E43CF" w14:paraId="5FC83DD7" w14:textId="77777777" w:rsidTr="005D030D">
        <w:trPr>
          <w:trHeight w:val="327"/>
        </w:trPr>
        <w:tc>
          <w:tcPr>
            <w:tcW w:w="1985" w:type="dxa"/>
            <w:vMerge/>
            <w:tcBorders>
              <w:right w:val="nil"/>
            </w:tcBorders>
            <w:vAlign w:val="center"/>
          </w:tcPr>
          <w:p w14:paraId="791806AD"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29C520AC"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7</w:t>
            </w:r>
          </w:p>
        </w:tc>
        <w:tc>
          <w:tcPr>
            <w:tcW w:w="1559" w:type="dxa"/>
            <w:tcBorders>
              <w:top w:val="nil"/>
              <w:bottom w:val="nil"/>
              <w:right w:val="nil"/>
            </w:tcBorders>
            <w:vAlign w:val="center"/>
          </w:tcPr>
          <w:p w14:paraId="0A8329D9" w14:textId="3D30427D" w:rsidR="00A22F86" w:rsidRPr="009E43CF" w:rsidRDefault="00A22F86" w:rsidP="0067434B">
            <w:pPr>
              <w:jc w:val="center"/>
              <w:rPr>
                <w:rFonts w:ascii="Times New Roman" w:hAnsi="Times New Roman" w:cs="Times New Roman"/>
                <w:sz w:val="20"/>
                <w:szCs w:val="20"/>
                <w:vertAlign w:val="superscript"/>
                <w:lang w:val="en-US"/>
              </w:rPr>
            </w:pPr>
            <w:r w:rsidRPr="009E43CF">
              <w:rPr>
                <w:rFonts w:ascii="Times New Roman" w:hAnsi="Times New Roman" w:cs="Times New Roman"/>
                <w:sz w:val="20"/>
                <w:szCs w:val="20"/>
                <w:lang w:val="en-US"/>
              </w:rPr>
              <w:t>.68</w:t>
            </w:r>
          </w:p>
        </w:tc>
        <w:tc>
          <w:tcPr>
            <w:tcW w:w="1559" w:type="dxa"/>
            <w:tcBorders>
              <w:top w:val="nil"/>
              <w:bottom w:val="nil"/>
              <w:right w:val="nil"/>
            </w:tcBorders>
            <w:vAlign w:val="center"/>
          </w:tcPr>
          <w:p w14:paraId="64E9289F" w14:textId="0D0F55A9"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.59</w:t>
            </w:r>
          </w:p>
        </w:tc>
      </w:tr>
      <w:tr w:rsidR="00A22F86" w:rsidRPr="009E43CF" w14:paraId="35AF6C5C" w14:textId="77777777" w:rsidTr="005D030D">
        <w:trPr>
          <w:trHeight w:val="309"/>
        </w:trPr>
        <w:tc>
          <w:tcPr>
            <w:tcW w:w="1985" w:type="dxa"/>
            <w:vMerge/>
            <w:tcBorders>
              <w:right w:val="nil"/>
            </w:tcBorders>
            <w:vAlign w:val="center"/>
          </w:tcPr>
          <w:p w14:paraId="1FF95865"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3BC0D4C3"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8</w:t>
            </w:r>
          </w:p>
        </w:tc>
        <w:tc>
          <w:tcPr>
            <w:tcW w:w="1559" w:type="dxa"/>
            <w:tcBorders>
              <w:top w:val="nil"/>
              <w:bottom w:val="nil"/>
              <w:right w:val="nil"/>
            </w:tcBorders>
            <w:vAlign w:val="center"/>
          </w:tcPr>
          <w:p w14:paraId="6FAF0DE9" w14:textId="1CC98F5F"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.70</w:t>
            </w:r>
          </w:p>
        </w:tc>
        <w:tc>
          <w:tcPr>
            <w:tcW w:w="1559" w:type="dxa"/>
            <w:tcBorders>
              <w:top w:val="nil"/>
              <w:bottom w:val="nil"/>
              <w:right w:val="nil"/>
            </w:tcBorders>
            <w:vAlign w:val="center"/>
          </w:tcPr>
          <w:p w14:paraId="29B59204" w14:textId="11D8E114"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.57</w:t>
            </w:r>
          </w:p>
        </w:tc>
      </w:tr>
      <w:tr w:rsidR="00A22F86" w:rsidRPr="009E43CF" w14:paraId="3A88F695" w14:textId="77777777" w:rsidTr="005D030D">
        <w:trPr>
          <w:trHeight w:val="327"/>
        </w:trPr>
        <w:tc>
          <w:tcPr>
            <w:tcW w:w="1985" w:type="dxa"/>
            <w:vMerge/>
            <w:tcBorders>
              <w:right w:val="nil"/>
            </w:tcBorders>
            <w:vAlign w:val="center"/>
          </w:tcPr>
          <w:p w14:paraId="25DCD526"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23E9D079"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9</w:t>
            </w:r>
          </w:p>
        </w:tc>
        <w:tc>
          <w:tcPr>
            <w:tcW w:w="1559" w:type="dxa"/>
            <w:tcBorders>
              <w:top w:val="nil"/>
              <w:bottom w:val="nil"/>
              <w:right w:val="nil"/>
            </w:tcBorders>
            <w:vAlign w:val="center"/>
          </w:tcPr>
          <w:p w14:paraId="5BEF783D" w14:textId="46D684DD"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.59</w:t>
            </w:r>
          </w:p>
        </w:tc>
        <w:tc>
          <w:tcPr>
            <w:tcW w:w="1559" w:type="dxa"/>
            <w:tcBorders>
              <w:top w:val="nil"/>
              <w:bottom w:val="nil"/>
              <w:right w:val="nil"/>
            </w:tcBorders>
            <w:vAlign w:val="center"/>
          </w:tcPr>
          <w:p w14:paraId="0CE4A48A" w14:textId="498D013E"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.62</w:t>
            </w:r>
          </w:p>
        </w:tc>
      </w:tr>
      <w:tr w:rsidR="00A22F86" w:rsidRPr="009E43CF" w14:paraId="5BBF4C35" w14:textId="77777777" w:rsidTr="005D030D">
        <w:trPr>
          <w:trHeight w:val="309"/>
        </w:trPr>
        <w:tc>
          <w:tcPr>
            <w:tcW w:w="1985" w:type="dxa"/>
            <w:vMerge/>
            <w:tcBorders>
              <w:bottom w:val="single" w:sz="4" w:space="0" w:color="auto"/>
              <w:right w:val="nil"/>
            </w:tcBorders>
            <w:vAlign w:val="center"/>
          </w:tcPr>
          <w:p w14:paraId="336891AA"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single" w:sz="4" w:space="0" w:color="auto"/>
              <w:right w:val="nil"/>
            </w:tcBorders>
            <w:vAlign w:val="center"/>
          </w:tcPr>
          <w:p w14:paraId="4DA8F0F0"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10</w:t>
            </w:r>
          </w:p>
        </w:tc>
        <w:tc>
          <w:tcPr>
            <w:tcW w:w="1559" w:type="dxa"/>
            <w:tcBorders>
              <w:top w:val="nil"/>
              <w:bottom w:val="single" w:sz="4" w:space="0" w:color="auto"/>
              <w:right w:val="nil"/>
            </w:tcBorders>
            <w:vAlign w:val="center"/>
          </w:tcPr>
          <w:p w14:paraId="652FFA48" w14:textId="53FC1DF0"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.63</w:t>
            </w:r>
          </w:p>
        </w:tc>
        <w:tc>
          <w:tcPr>
            <w:tcW w:w="1559" w:type="dxa"/>
            <w:tcBorders>
              <w:top w:val="nil"/>
              <w:bottom w:val="single" w:sz="4" w:space="0" w:color="auto"/>
              <w:right w:val="nil"/>
            </w:tcBorders>
            <w:vAlign w:val="center"/>
          </w:tcPr>
          <w:p w14:paraId="7CA186DA" w14:textId="7361AB3A"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.60</w:t>
            </w:r>
          </w:p>
        </w:tc>
      </w:tr>
      <w:tr w:rsidR="00A22F86" w:rsidRPr="009E43CF" w14:paraId="3CCF7845" w14:textId="77777777" w:rsidTr="005D030D">
        <w:trPr>
          <w:trHeight w:val="327"/>
        </w:trPr>
        <w:tc>
          <w:tcPr>
            <w:tcW w:w="1985" w:type="dxa"/>
            <w:vMerge w:val="restart"/>
            <w:tcBorders>
              <w:top w:val="single" w:sz="4" w:space="0" w:color="auto"/>
              <w:right w:val="nil"/>
            </w:tcBorders>
            <w:vAlign w:val="center"/>
          </w:tcPr>
          <w:p w14:paraId="54DB8690"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Not-Worrying</w:t>
            </w:r>
          </w:p>
        </w:tc>
        <w:tc>
          <w:tcPr>
            <w:tcW w:w="1276" w:type="dxa"/>
            <w:tcBorders>
              <w:top w:val="single" w:sz="4" w:space="0" w:color="auto"/>
              <w:bottom w:val="nil"/>
              <w:right w:val="nil"/>
            </w:tcBorders>
            <w:vAlign w:val="center"/>
          </w:tcPr>
          <w:p w14:paraId="04C61F14"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11</w:t>
            </w:r>
          </w:p>
        </w:tc>
        <w:tc>
          <w:tcPr>
            <w:tcW w:w="1559" w:type="dxa"/>
            <w:tcBorders>
              <w:top w:val="single" w:sz="4" w:space="0" w:color="auto"/>
              <w:bottom w:val="nil"/>
              <w:right w:val="nil"/>
            </w:tcBorders>
            <w:vAlign w:val="center"/>
          </w:tcPr>
          <w:p w14:paraId="3FA2F0CC"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.51</w:t>
            </w:r>
          </w:p>
        </w:tc>
        <w:tc>
          <w:tcPr>
            <w:tcW w:w="1559" w:type="dxa"/>
            <w:tcBorders>
              <w:top w:val="single" w:sz="4" w:space="0" w:color="auto"/>
              <w:bottom w:val="nil"/>
              <w:right w:val="nil"/>
            </w:tcBorders>
            <w:vAlign w:val="center"/>
          </w:tcPr>
          <w:p w14:paraId="68FC943B"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.71</w:t>
            </w:r>
          </w:p>
        </w:tc>
      </w:tr>
      <w:tr w:rsidR="00A22F86" w:rsidRPr="009E43CF" w14:paraId="3D5FCCF5" w14:textId="77777777" w:rsidTr="005D030D">
        <w:trPr>
          <w:trHeight w:val="309"/>
        </w:trPr>
        <w:tc>
          <w:tcPr>
            <w:tcW w:w="1985" w:type="dxa"/>
            <w:vMerge/>
            <w:tcBorders>
              <w:right w:val="nil"/>
            </w:tcBorders>
            <w:vAlign w:val="center"/>
          </w:tcPr>
          <w:p w14:paraId="7E45CAED"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5686DA76"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12</w:t>
            </w:r>
          </w:p>
        </w:tc>
        <w:tc>
          <w:tcPr>
            <w:tcW w:w="1559" w:type="dxa"/>
            <w:tcBorders>
              <w:top w:val="nil"/>
              <w:bottom w:val="nil"/>
              <w:right w:val="nil"/>
            </w:tcBorders>
            <w:vAlign w:val="center"/>
          </w:tcPr>
          <w:p w14:paraId="0E77BE28"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.58</w:t>
            </w:r>
          </w:p>
        </w:tc>
        <w:tc>
          <w:tcPr>
            <w:tcW w:w="1559" w:type="dxa"/>
            <w:tcBorders>
              <w:top w:val="nil"/>
              <w:bottom w:val="nil"/>
              <w:right w:val="nil"/>
            </w:tcBorders>
            <w:vAlign w:val="center"/>
          </w:tcPr>
          <w:p w14:paraId="22C6BD7B"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.68</w:t>
            </w:r>
          </w:p>
        </w:tc>
      </w:tr>
      <w:tr w:rsidR="00A22F86" w:rsidRPr="009E43CF" w14:paraId="50B16BB7" w14:textId="77777777" w:rsidTr="005D030D">
        <w:trPr>
          <w:trHeight w:val="327"/>
        </w:trPr>
        <w:tc>
          <w:tcPr>
            <w:tcW w:w="1985" w:type="dxa"/>
            <w:vMerge/>
            <w:tcBorders>
              <w:right w:val="nil"/>
            </w:tcBorders>
            <w:vAlign w:val="center"/>
          </w:tcPr>
          <w:p w14:paraId="1F46B277"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76394270"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13</w:t>
            </w:r>
          </w:p>
        </w:tc>
        <w:tc>
          <w:tcPr>
            <w:tcW w:w="1559" w:type="dxa"/>
            <w:tcBorders>
              <w:top w:val="nil"/>
              <w:bottom w:val="nil"/>
              <w:right w:val="nil"/>
            </w:tcBorders>
            <w:vAlign w:val="center"/>
          </w:tcPr>
          <w:p w14:paraId="0DB6C045"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.47</w:t>
            </w:r>
          </w:p>
        </w:tc>
        <w:tc>
          <w:tcPr>
            <w:tcW w:w="1559" w:type="dxa"/>
            <w:tcBorders>
              <w:top w:val="nil"/>
              <w:bottom w:val="nil"/>
              <w:right w:val="nil"/>
            </w:tcBorders>
            <w:vAlign w:val="center"/>
          </w:tcPr>
          <w:p w14:paraId="36FADB07"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.72</w:t>
            </w:r>
          </w:p>
        </w:tc>
      </w:tr>
      <w:tr w:rsidR="00A22F86" w:rsidRPr="009E43CF" w14:paraId="12EDE1CE" w14:textId="77777777" w:rsidTr="005D030D">
        <w:trPr>
          <w:trHeight w:val="309"/>
        </w:trPr>
        <w:tc>
          <w:tcPr>
            <w:tcW w:w="1985" w:type="dxa"/>
            <w:vMerge/>
            <w:tcBorders>
              <w:right w:val="nil"/>
            </w:tcBorders>
            <w:vAlign w:val="center"/>
          </w:tcPr>
          <w:p w14:paraId="417E32F5"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2175B4ED"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14</w:t>
            </w:r>
          </w:p>
        </w:tc>
        <w:tc>
          <w:tcPr>
            <w:tcW w:w="1559" w:type="dxa"/>
            <w:tcBorders>
              <w:top w:val="nil"/>
              <w:bottom w:val="nil"/>
              <w:right w:val="nil"/>
            </w:tcBorders>
            <w:vAlign w:val="center"/>
          </w:tcPr>
          <w:p w14:paraId="3BAAAC5C"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.51</w:t>
            </w:r>
          </w:p>
        </w:tc>
        <w:tc>
          <w:tcPr>
            <w:tcW w:w="1559" w:type="dxa"/>
            <w:tcBorders>
              <w:top w:val="nil"/>
              <w:bottom w:val="nil"/>
              <w:right w:val="nil"/>
            </w:tcBorders>
            <w:vAlign w:val="center"/>
          </w:tcPr>
          <w:p w14:paraId="1DA30B1C"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.70</w:t>
            </w:r>
          </w:p>
        </w:tc>
      </w:tr>
      <w:tr w:rsidR="00A22F86" w:rsidRPr="009E43CF" w14:paraId="67289C3D" w14:textId="77777777" w:rsidTr="005D030D">
        <w:trPr>
          <w:trHeight w:val="327"/>
        </w:trPr>
        <w:tc>
          <w:tcPr>
            <w:tcW w:w="1985" w:type="dxa"/>
            <w:vMerge/>
            <w:tcBorders>
              <w:bottom w:val="single" w:sz="4" w:space="0" w:color="auto"/>
              <w:right w:val="nil"/>
            </w:tcBorders>
            <w:vAlign w:val="center"/>
          </w:tcPr>
          <w:p w14:paraId="4AFC4AE4"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single" w:sz="4" w:space="0" w:color="auto"/>
              <w:right w:val="nil"/>
            </w:tcBorders>
            <w:vAlign w:val="center"/>
          </w:tcPr>
          <w:p w14:paraId="4BD1E95D"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15</w:t>
            </w:r>
          </w:p>
        </w:tc>
        <w:tc>
          <w:tcPr>
            <w:tcW w:w="1559" w:type="dxa"/>
            <w:tcBorders>
              <w:top w:val="nil"/>
              <w:bottom w:val="single" w:sz="4" w:space="0" w:color="auto"/>
              <w:right w:val="nil"/>
            </w:tcBorders>
            <w:vAlign w:val="center"/>
          </w:tcPr>
          <w:p w14:paraId="4EF27B23"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.50</w:t>
            </w:r>
          </w:p>
        </w:tc>
        <w:tc>
          <w:tcPr>
            <w:tcW w:w="1559" w:type="dxa"/>
            <w:tcBorders>
              <w:top w:val="nil"/>
              <w:bottom w:val="single" w:sz="4" w:space="0" w:color="auto"/>
              <w:right w:val="nil"/>
            </w:tcBorders>
            <w:vAlign w:val="center"/>
          </w:tcPr>
          <w:p w14:paraId="476ACC33"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.71</w:t>
            </w:r>
          </w:p>
        </w:tc>
      </w:tr>
      <w:tr w:rsidR="00A22F86" w:rsidRPr="009E43CF" w14:paraId="0B306EB1" w14:textId="77777777" w:rsidTr="005D030D">
        <w:trPr>
          <w:trHeight w:val="309"/>
        </w:trPr>
        <w:tc>
          <w:tcPr>
            <w:tcW w:w="1985" w:type="dxa"/>
            <w:vMerge w:val="restart"/>
            <w:tcBorders>
              <w:top w:val="single" w:sz="4" w:space="0" w:color="auto"/>
              <w:right w:val="nil"/>
            </w:tcBorders>
            <w:vAlign w:val="center"/>
          </w:tcPr>
          <w:p w14:paraId="1BFEB697"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Attention Regulation</w:t>
            </w:r>
          </w:p>
        </w:tc>
        <w:tc>
          <w:tcPr>
            <w:tcW w:w="1276" w:type="dxa"/>
            <w:tcBorders>
              <w:top w:val="single" w:sz="4" w:space="0" w:color="auto"/>
              <w:bottom w:val="nil"/>
              <w:right w:val="nil"/>
            </w:tcBorders>
            <w:vAlign w:val="center"/>
          </w:tcPr>
          <w:p w14:paraId="15AF7DF3"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16</w:t>
            </w:r>
          </w:p>
        </w:tc>
        <w:tc>
          <w:tcPr>
            <w:tcW w:w="1559" w:type="dxa"/>
            <w:tcBorders>
              <w:top w:val="single" w:sz="4" w:space="0" w:color="auto"/>
              <w:bottom w:val="nil"/>
              <w:right w:val="nil"/>
            </w:tcBorders>
            <w:vAlign w:val="center"/>
          </w:tcPr>
          <w:p w14:paraId="087F8482"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.55</w:t>
            </w:r>
          </w:p>
        </w:tc>
        <w:tc>
          <w:tcPr>
            <w:tcW w:w="1559" w:type="dxa"/>
            <w:tcBorders>
              <w:top w:val="single" w:sz="4" w:space="0" w:color="auto"/>
              <w:bottom w:val="nil"/>
              <w:right w:val="nil"/>
            </w:tcBorders>
            <w:vAlign w:val="center"/>
          </w:tcPr>
          <w:p w14:paraId="1F0B2FAB"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.85</w:t>
            </w:r>
          </w:p>
        </w:tc>
      </w:tr>
      <w:tr w:rsidR="00A22F86" w:rsidRPr="009E43CF" w14:paraId="64A5869E" w14:textId="77777777" w:rsidTr="005D030D">
        <w:trPr>
          <w:trHeight w:val="327"/>
        </w:trPr>
        <w:tc>
          <w:tcPr>
            <w:tcW w:w="1985" w:type="dxa"/>
            <w:vMerge/>
            <w:tcBorders>
              <w:right w:val="nil"/>
            </w:tcBorders>
            <w:vAlign w:val="center"/>
          </w:tcPr>
          <w:p w14:paraId="5C133F49"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696FBC31"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17</w:t>
            </w:r>
          </w:p>
        </w:tc>
        <w:tc>
          <w:tcPr>
            <w:tcW w:w="1559" w:type="dxa"/>
            <w:tcBorders>
              <w:top w:val="nil"/>
              <w:bottom w:val="nil"/>
              <w:right w:val="nil"/>
            </w:tcBorders>
            <w:vAlign w:val="center"/>
          </w:tcPr>
          <w:p w14:paraId="7E939A7C"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.59</w:t>
            </w:r>
          </w:p>
        </w:tc>
        <w:tc>
          <w:tcPr>
            <w:tcW w:w="1559" w:type="dxa"/>
            <w:tcBorders>
              <w:top w:val="nil"/>
              <w:bottom w:val="nil"/>
              <w:right w:val="nil"/>
            </w:tcBorders>
            <w:vAlign w:val="center"/>
          </w:tcPr>
          <w:p w14:paraId="7F9A7C75"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.84</w:t>
            </w:r>
          </w:p>
        </w:tc>
      </w:tr>
      <w:tr w:rsidR="00A22F86" w:rsidRPr="009E43CF" w14:paraId="07694188" w14:textId="77777777" w:rsidTr="005D030D">
        <w:trPr>
          <w:trHeight w:val="309"/>
        </w:trPr>
        <w:tc>
          <w:tcPr>
            <w:tcW w:w="1985" w:type="dxa"/>
            <w:vMerge/>
            <w:tcBorders>
              <w:right w:val="nil"/>
            </w:tcBorders>
            <w:vAlign w:val="center"/>
          </w:tcPr>
          <w:p w14:paraId="3D2A4DD0"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1AF80C6A"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18</w:t>
            </w:r>
          </w:p>
        </w:tc>
        <w:tc>
          <w:tcPr>
            <w:tcW w:w="1559" w:type="dxa"/>
            <w:tcBorders>
              <w:top w:val="nil"/>
              <w:bottom w:val="nil"/>
              <w:right w:val="nil"/>
            </w:tcBorders>
            <w:vAlign w:val="center"/>
          </w:tcPr>
          <w:p w14:paraId="39010EE8"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.59</w:t>
            </w:r>
          </w:p>
        </w:tc>
        <w:tc>
          <w:tcPr>
            <w:tcW w:w="1559" w:type="dxa"/>
            <w:tcBorders>
              <w:top w:val="nil"/>
              <w:bottom w:val="nil"/>
              <w:right w:val="nil"/>
            </w:tcBorders>
            <w:vAlign w:val="center"/>
          </w:tcPr>
          <w:p w14:paraId="78A5B04C"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.85</w:t>
            </w:r>
          </w:p>
        </w:tc>
      </w:tr>
      <w:tr w:rsidR="00A22F86" w:rsidRPr="009E43CF" w14:paraId="3C81328C" w14:textId="77777777" w:rsidTr="005D030D">
        <w:trPr>
          <w:trHeight w:val="327"/>
        </w:trPr>
        <w:tc>
          <w:tcPr>
            <w:tcW w:w="1985" w:type="dxa"/>
            <w:vMerge/>
            <w:tcBorders>
              <w:right w:val="nil"/>
            </w:tcBorders>
            <w:vAlign w:val="center"/>
          </w:tcPr>
          <w:p w14:paraId="6C03C3DD"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677DDDBC"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19</w:t>
            </w:r>
          </w:p>
        </w:tc>
        <w:tc>
          <w:tcPr>
            <w:tcW w:w="1559" w:type="dxa"/>
            <w:tcBorders>
              <w:top w:val="nil"/>
              <w:bottom w:val="nil"/>
              <w:right w:val="nil"/>
            </w:tcBorders>
            <w:vAlign w:val="center"/>
          </w:tcPr>
          <w:p w14:paraId="62B0573A"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.73</w:t>
            </w:r>
          </w:p>
        </w:tc>
        <w:tc>
          <w:tcPr>
            <w:tcW w:w="1559" w:type="dxa"/>
            <w:tcBorders>
              <w:top w:val="nil"/>
              <w:bottom w:val="nil"/>
              <w:right w:val="nil"/>
            </w:tcBorders>
            <w:vAlign w:val="center"/>
          </w:tcPr>
          <w:p w14:paraId="220F356C"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.82</w:t>
            </w:r>
          </w:p>
        </w:tc>
      </w:tr>
      <w:tr w:rsidR="00A22F86" w:rsidRPr="009E43CF" w14:paraId="31EF6C0C" w14:textId="77777777" w:rsidTr="005D030D">
        <w:trPr>
          <w:trHeight w:val="309"/>
        </w:trPr>
        <w:tc>
          <w:tcPr>
            <w:tcW w:w="1985" w:type="dxa"/>
            <w:vMerge/>
            <w:tcBorders>
              <w:right w:val="nil"/>
            </w:tcBorders>
            <w:vAlign w:val="center"/>
          </w:tcPr>
          <w:p w14:paraId="437CF52F"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2BD6DB20"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20</w:t>
            </w:r>
          </w:p>
        </w:tc>
        <w:tc>
          <w:tcPr>
            <w:tcW w:w="1559" w:type="dxa"/>
            <w:tcBorders>
              <w:top w:val="nil"/>
              <w:bottom w:val="nil"/>
              <w:right w:val="nil"/>
            </w:tcBorders>
            <w:vAlign w:val="center"/>
          </w:tcPr>
          <w:p w14:paraId="6CA1264D"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.74</w:t>
            </w:r>
          </w:p>
        </w:tc>
        <w:tc>
          <w:tcPr>
            <w:tcW w:w="1559" w:type="dxa"/>
            <w:tcBorders>
              <w:top w:val="nil"/>
              <w:bottom w:val="nil"/>
              <w:right w:val="nil"/>
            </w:tcBorders>
            <w:vAlign w:val="center"/>
          </w:tcPr>
          <w:p w14:paraId="7D474357"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.82</w:t>
            </w:r>
          </w:p>
        </w:tc>
      </w:tr>
      <w:tr w:rsidR="00A22F86" w:rsidRPr="009E43CF" w14:paraId="314EA3FA" w14:textId="77777777" w:rsidTr="005D030D">
        <w:trPr>
          <w:trHeight w:val="327"/>
        </w:trPr>
        <w:tc>
          <w:tcPr>
            <w:tcW w:w="1985" w:type="dxa"/>
            <w:vMerge/>
            <w:tcBorders>
              <w:right w:val="nil"/>
            </w:tcBorders>
            <w:vAlign w:val="center"/>
          </w:tcPr>
          <w:p w14:paraId="4910E38C"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27F64DE0"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21</w:t>
            </w:r>
          </w:p>
        </w:tc>
        <w:tc>
          <w:tcPr>
            <w:tcW w:w="1559" w:type="dxa"/>
            <w:tcBorders>
              <w:top w:val="nil"/>
              <w:bottom w:val="nil"/>
              <w:right w:val="nil"/>
            </w:tcBorders>
            <w:vAlign w:val="center"/>
          </w:tcPr>
          <w:p w14:paraId="2F163FF3"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.58</w:t>
            </w:r>
          </w:p>
        </w:tc>
        <w:tc>
          <w:tcPr>
            <w:tcW w:w="1559" w:type="dxa"/>
            <w:tcBorders>
              <w:top w:val="nil"/>
              <w:bottom w:val="nil"/>
              <w:right w:val="nil"/>
            </w:tcBorders>
            <w:vAlign w:val="center"/>
          </w:tcPr>
          <w:p w14:paraId="03A02240"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.84</w:t>
            </w:r>
          </w:p>
        </w:tc>
      </w:tr>
      <w:tr w:rsidR="00A22F86" w:rsidRPr="009E43CF" w14:paraId="20907023" w14:textId="77777777" w:rsidTr="005D030D">
        <w:trPr>
          <w:trHeight w:val="309"/>
        </w:trPr>
        <w:tc>
          <w:tcPr>
            <w:tcW w:w="1985" w:type="dxa"/>
            <w:vMerge/>
            <w:tcBorders>
              <w:bottom w:val="single" w:sz="4" w:space="0" w:color="auto"/>
              <w:right w:val="nil"/>
            </w:tcBorders>
            <w:vAlign w:val="center"/>
          </w:tcPr>
          <w:p w14:paraId="30F58689"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single" w:sz="4" w:space="0" w:color="auto"/>
              <w:right w:val="nil"/>
            </w:tcBorders>
            <w:vAlign w:val="center"/>
          </w:tcPr>
          <w:p w14:paraId="56371201"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22</w:t>
            </w:r>
          </w:p>
        </w:tc>
        <w:tc>
          <w:tcPr>
            <w:tcW w:w="1559" w:type="dxa"/>
            <w:tcBorders>
              <w:top w:val="nil"/>
              <w:bottom w:val="single" w:sz="4" w:space="0" w:color="auto"/>
              <w:right w:val="nil"/>
            </w:tcBorders>
            <w:vAlign w:val="center"/>
          </w:tcPr>
          <w:p w14:paraId="19BAA135"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.60</w:t>
            </w:r>
          </w:p>
        </w:tc>
        <w:tc>
          <w:tcPr>
            <w:tcW w:w="1559" w:type="dxa"/>
            <w:tcBorders>
              <w:top w:val="nil"/>
              <w:bottom w:val="single" w:sz="4" w:space="0" w:color="auto"/>
              <w:right w:val="nil"/>
            </w:tcBorders>
            <w:vAlign w:val="center"/>
          </w:tcPr>
          <w:p w14:paraId="27C736DC"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.84</w:t>
            </w:r>
          </w:p>
        </w:tc>
      </w:tr>
      <w:tr w:rsidR="00A22F86" w:rsidRPr="009E43CF" w14:paraId="78AFEF10" w14:textId="77777777" w:rsidTr="005D030D">
        <w:trPr>
          <w:trHeight w:val="327"/>
        </w:trPr>
        <w:tc>
          <w:tcPr>
            <w:tcW w:w="1985" w:type="dxa"/>
            <w:vMerge w:val="restart"/>
            <w:tcBorders>
              <w:top w:val="single" w:sz="4" w:space="0" w:color="auto"/>
              <w:right w:val="nil"/>
            </w:tcBorders>
            <w:vAlign w:val="center"/>
          </w:tcPr>
          <w:p w14:paraId="602ABCDD"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Emotional Awareness</w:t>
            </w:r>
          </w:p>
        </w:tc>
        <w:tc>
          <w:tcPr>
            <w:tcW w:w="1276" w:type="dxa"/>
            <w:tcBorders>
              <w:top w:val="single" w:sz="4" w:space="0" w:color="auto"/>
              <w:bottom w:val="nil"/>
              <w:right w:val="nil"/>
            </w:tcBorders>
            <w:vAlign w:val="center"/>
          </w:tcPr>
          <w:p w14:paraId="629C556E"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23</w:t>
            </w:r>
          </w:p>
        </w:tc>
        <w:tc>
          <w:tcPr>
            <w:tcW w:w="1559" w:type="dxa"/>
            <w:tcBorders>
              <w:top w:val="single" w:sz="4" w:space="0" w:color="auto"/>
              <w:bottom w:val="nil"/>
              <w:right w:val="nil"/>
            </w:tcBorders>
            <w:vAlign w:val="center"/>
          </w:tcPr>
          <w:p w14:paraId="2286536D"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.58</w:t>
            </w:r>
          </w:p>
        </w:tc>
        <w:tc>
          <w:tcPr>
            <w:tcW w:w="1559" w:type="dxa"/>
            <w:tcBorders>
              <w:top w:val="single" w:sz="4" w:space="0" w:color="auto"/>
              <w:bottom w:val="nil"/>
              <w:right w:val="nil"/>
            </w:tcBorders>
            <w:vAlign w:val="center"/>
          </w:tcPr>
          <w:p w14:paraId="163B36BF"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.82</w:t>
            </w:r>
          </w:p>
        </w:tc>
      </w:tr>
      <w:tr w:rsidR="00A22F86" w:rsidRPr="009E43CF" w14:paraId="5D589840" w14:textId="77777777" w:rsidTr="005D030D">
        <w:trPr>
          <w:trHeight w:val="309"/>
        </w:trPr>
        <w:tc>
          <w:tcPr>
            <w:tcW w:w="1985" w:type="dxa"/>
            <w:vMerge/>
            <w:tcBorders>
              <w:right w:val="nil"/>
            </w:tcBorders>
            <w:vAlign w:val="center"/>
          </w:tcPr>
          <w:p w14:paraId="10732310"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2C14E62B"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24</w:t>
            </w:r>
          </w:p>
        </w:tc>
        <w:tc>
          <w:tcPr>
            <w:tcW w:w="1559" w:type="dxa"/>
            <w:tcBorders>
              <w:top w:val="nil"/>
              <w:bottom w:val="nil"/>
              <w:right w:val="nil"/>
            </w:tcBorders>
            <w:vAlign w:val="center"/>
          </w:tcPr>
          <w:p w14:paraId="38CED2CB"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.64</w:t>
            </w:r>
          </w:p>
        </w:tc>
        <w:tc>
          <w:tcPr>
            <w:tcW w:w="1559" w:type="dxa"/>
            <w:tcBorders>
              <w:top w:val="nil"/>
              <w:bottom w:val="nil"/>
              <w:right w:val="nil"/>
            </w:tcBorders>
            <w:vAlign w:val="center"/>
          </w:tcPr>
          <w:p w14:paraId="7179810C"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.80</w:t>
            </w:r>
          </w:p>
        </w:tc>
      </w:tr>
      <w:tr w:rsidR="00A22F86" w:rsidRPr="009E43CF" w14:paraId="60904FED" w14:textId="77777777" w:rsidTr="005D030D">
        <w:trPr>
          <w:trHeight w:val="327"/>
        </w:trPr>
        <w:tc>
          <w:tcPr>
            <w:tcW w:w="1985" w:type="dxa"/>
            <w:vMerge/>
            <w:tcBorders>
              <w:right w:val="nil"/>
            </w:tcBorders>
            <w:vAlign w:val="center"/>
          </w:tcPr>
          <w:p w14:paraId="2AD5C8DC"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66877231"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25</w:t>
            </w:r>
          </w:p>
        </w:tc>
        <w:tc>
          <w:tcPr>
            <w:tcW w:w="1559" w:type="dxa"/>
            <w:tcBorders>
              <w:top w:val="nil"/>
              <w:bottom w:val="nil"/>
              <w:right w:val="nil"/>
            </w:tcBorders>
            <w:vAlign w:val="center"/>
          </w:tcPr>
          <w:p w14:paraId="7534AC92"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.63</w:t>
            </w:r>
          </w:p>
        </w:tc>
        <w:tc>
          <w:tcPr>
            <w:tcW w:w="1559" w:type="dxa"/>
            <w:tcBorders>
              <w:top w:val="nil"/>
              <w:bottom w:val="nil"/>
              <w:right w:val="nil"/>
            </w:tcBorders>
            <w:vAlign w:val="center"/>
          </w:tcPr>
          <w:p w14:paraId="00CD5707"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.80</w:t>
            </w:r>
          </w:p>
        </w:tc>
      </w:tr>
      <w:tr w:rsidR="00A22F86" w:rsidRPr="009E43CF" w14:paraId="05BE0561" w14:textId="77777777" w:rsidTr="005D030D">
        <w:trPr>
          <w:trHeight w:val="309"/>
        </w:trPr>
        <w:tc>
          <w:tcPr>
            <w:tcW w:w="1985" w:type="dxa"/>
            <w:vMerge/>
            <w:tcBorders>
              <w:right w:val="nil"/>
            </w:tcBorders>
            <w:vAlign w:val="center"/>
          </w:tcPr>
          <w:p w14:paraId="1B5733A2"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7B648871"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26</w:t>
            </w:r>
          </w:p>
        </w:tc>
        <w:tc>
          <w:tcPr>
            <w:tcW w:w="1559" w:type="dxa"/>
            <w:tcBorders>
              <w:top w:val="nil"/>
              <w:bottom w:val="nil"/>
              <w:right w:val="nil"/>
            </w:tcBorders>
            <w:vAlign w:val="center"/>
          </w:tcPr>
          <w:p w14:paraId="5AD358E6"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.63</w:t>
            </w:r>
          </w:p>
        </w:tc>
        <w:tc>
          <w:tcPr>
            <w:tcW w:w="1559" w:type="dxa"/>
            <w:tcBorders>
              <w:top w:val="nil"/>
              <w:bottom w:val="nil"/>
              <w:right w:val="nil"/>
            </w:tcBorders>
            <w:vAlign w:val="center"/>
          </w:tcPr>
          <w:p w14:paraId="79066783"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.80</w:t>
            </w:r>
          </w:p>
        </w:tc>
      </w:tr>
      <w:tr w:rsidR="00A22F86" w:rsidRPr="009E43CF" w14:paraId="7D210132" w14:textId="77777777" w:rsidTr="005D030D">
        <w:trPr>
          <w:trHeight w:val="327"/>
        </w:trPr>
        <w:tc>
          <w:tcPr>
            <w:tcW w:w="1985" w:type="dxa"/>
            <w:vMerge/>
            <w:tcBorders>
              <w:bottom w:val="single" w:sz="4" w:space="0" w:color="auto"/>
              <w:right w:val="nil"/>
            </w:tcBorders>
            <w:vAlign w:val="center"/>
          </w:tcPr>
          <w:p w14:paraId="65E10638"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single" w:sz="4" w:space="0" w:color="auto"/>
              <w:right w:val="nil"/>
            </w:tcBorders>
            <w:vAlign w:val="center"/>
          </w:tcPr>
          <w:p w14:paraId="04B88417"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27</w:t>
            </w:r>
          </w:p>
        </w:tc>
        <w:tc>
          <w:tcPr>
            <w:tcW w:w="1559" w:type="dxa"/>
            <w:tcBorders>
              <w:top w:val="nil"/>
              <w:bottom w:val="single" w:sz="4" w:space="0" w:color="auto"/>
              <w:right w:val="nil"/>
            </w:tcBorders>
            <w:vAlign w:val="center"/>
          </w:tcPr>
          <w:p w14:paraId="35B00F7E"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.70</w:t>
            </w:r>
          </w:p>
        </w:tc>
        <w:tc>
          <w:tcPr>
            <w:tcW w:w="1559" w:type="dxa"/>
            <w:tcBorders>
              <w:top w:val="nil"/>
              <w:bottom w:val="single" w:sz="4" w:space="0" w:color="auto"/>
              <w:right w:val="nil"/>
            </w:tcBorders>
            <w:vAlign w:val="center"/>
          </w:tcPr>
          <w:p w14:paraId="3E4F23E6"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.78</w:t>
            </w:r>
          </w:p>
        </w:tc>
      </w:tr>
      <w:tr w:rsidR="00A22F86" w:rsidRPr="009E43CF" w14:paraId="1F46D9CA" w14:textId="77777777" w:rsidTr="005D030D">
        <w:trPr>
          <w:trHeight w:val="309"/>
        </w:trPr>
        <w:tc>
          <w:tcPr>
            <w:tcW w:w="1985" w:type="dxa"/>
            <w:vMerge w:val="restart"/>
            <w:tcBorders>
              <w:top w:val="single" w:sz="4" w:space="0" w:color="auto"/>
              <w:right w:val="nil"/>
            </w:tcBorders>
            <w:vAlign w:val="center"/>
          </w:tcPr>
          <w:p w14:paraId="7637E8C7"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Self-Regulation</w:t>
            </w:r>
          </w:p>
        </w:tc>
        <w:tc>
          <w:tcPr>
            <w:tcW w:w="1276" w:type="dxa"/>
            <w:tcBorders>
              <w:top w:val="single" w:sz="4" w:space="0" w:color="auto"/>
              <w:bottom w:val="nil"/>
              <w:right w:val="nil"/>
            </w:tcBorders>
            <w:vAlign w:val="center"/>
          </w:tcPr>
          <w:p w14:paraId="59E9FFD2"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28</w:t>
            </w:r>
          </w:p>
        </w:tc>
        <w:tc>
          <w:tcPr>
            <w:tcW w:w="1559" w:type="dxa"/>
            <w:tcBorders>
              <w:top w:val="single" w:sz="4" w:space="0" w:color="auto"/>
              <w:bottom w:val="nil"/>
              <w:right w:val="nil"/>
            </w:tcBorders>
            <w:vAlign w:val="center"/>
          </w:tcPr>
          <w:p w14:paraId="0107F9ED"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.53</w:t>
            </w:r>
          </w:p>
        </w:tc>
        <w:tc>
          <w:tcPr>
            <w:tcW w:w="1559" w:type="dxa"/>
            <w:tcBorders>
              <w:top w:val="single" w:sz="4" w:space="0" w:color="auto"/>
              <w:bottom w:val="nil"/>
              <w:right w:val="nil"/>
            </w:tcBorders>
            <w:vAlign w:val="center"/>
          </w:tcPr>
          <w:p w14:paraId="2A0BBC63"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.80</w:t>
            </w:r>
          </w:p>
        </w:tc>
      </w:tr>
      <w:tr w:rsidR="00A22F86" w:rsidRPr="009E43CF" w14:paraId="2082752C" w14:textId="77777777" w:rsidTr="005D030D">
        <w:trPr>
          <w:trHeight w:val="327"/>
        </w:trPr>
        <w:tc>
          <w:tcPr>
            <w:tcW w:w="1985" w:type="dxa"/>
            <w:vMerge/>
            <w:tcBorders>
              <w:right w:val="nil"/>
            </w:tcBorders>
            <w:vAlign w:val="center"/>
          </w:tcPr>
          <w:p w14:paraId="7C1DE5B8"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2202C968"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29</w:t>
            </w:r>
          </w:p>
        </w:tc>
        <w:tc>
          <w:tcPr>
            <w:tcW w:w="1559" w:type="dxa"/>
            <w:tcBorders>
              <w:top w:val="nil"/>
              <w:bottom w:val="nil"/>
              <w:right w:val="nil"/>
            </w:tcBorders>
            <w:vAlign w:val="center"/>
          </w:tcPr>
          <w:p w14:paraId="5FF558E5"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.62</w:t>
            </w:r>
          </w:p>
        </w:tc>
        <w:tc>
          <w:tcPr>
            <w:tcW w:w="1559" w:type="dxa"/>
            <w:tcBorders>
              <w:top w:val="nil"/>
              <w:bottom w:val="nil"/>
              <w:right w:val="nil"/>
            </w:tcBorders>
            <w:vAlign w:val="center"/>
          </w:tcPr>
          <w:p w14:paraId="62603948"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.76</w:t>
            </w:r>
          </w:p>
        </w:tc>
      </w:tr>
      <w:tr w:rsidR="00A22F86" w:rsidRPr="009E43CF" w14:paraId="41E7E1FA" w14:textId="77777777" w:rsidTr="005D030D">
        <w:trPr>
          <w:trHeight w:val="309"/>
        </w:trPr>
        <w:tc>
          <w:tcPr>
            <w:tcW w:w="1985" w:type="dxa"/>
            <w:vMerge/>
            <w:tcBorders>
              <w:right w:val="nil"/>
            </w:tcBorders>
            <w:vAlign w:val="center"/>
          </w:tcPr>
          <w:p w14:paraId="47D5CFAF"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708D36FA"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30</w:t>
            </w:r>
          </w:p>
        </w:tc>
        <w:tc>
          <w:tcPr>
            <w:tcW w:w="1559" w:type="dxa"/>
            <w:tcBorders>
              <w:top w:val="nil"/>
              <w:bottom w:val="nil"/>
              <w:right w:val="nil"/>
            </w:tcBorders>
            <w:vAlign w:val="center"/>
          </w:tcPr>
          <w:p w14:paraId="7482FCD1"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.64</w:t>
            </w:r>
          </w:p>
        </w:tc>
        <w:tc>
          <w:tcPr>
            <w:tcW w:w="1559" w:type="dxa"/>
            <w:tcBorders>
              <w:top w:val="nil"/>
              <w:bottom w:val="nil"/>
              <w:right w:val="nil"/>
            </w:tcBorders>
            <w:vAlign w:val="center"/>
          </w:tcPr>
          <w:p w14:paraId="6029E29F"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.75</w:t>
            </w:r>
          </w:p>
        </w:tc>
      </w:tr>
      <w:tr w:rsidR="00A22F86" w:rsidRPr="009E43CF" w14:paraId="57133F88" w14:textId="77777777" w:rsidTr="005D030D">
        <w:trPr>
          <w:trHeight w:val="327"/>
        </w:trPr>
        <w:tc>
          <w:tcPr>
            <w:tcW w:w="1985" w:type="dxa"/>
            <w:vMerge/>
            <w:tcBorders>
              <w:bottom w:val="single" w:sz="4" w:space="0" w:color="auto"/>
              <w:right w:val="nil"/>
            </w:tcBorders>
            <w:vAlign w:val="center"/>
          </w:tcPr>
          <w:p w14:paraId="77D50317"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single" w:sz="4" w:space="0" w:color="auto"/>
              <w:right w:val="nil"/>
            </w:tcBorders>
            <w:vAlign w:val="center"/>
          </w:tcPr>
          <w:p w14:paraId="41E4904D"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31</w:t>
            </w:r>
          </w:p>
        </w:tc>
        <w:tc>
          <w:tcPr>
            <w:tcW w:w="1559" w:type="dxa"/>
            <w:tcBorders>
              <w:top w:val="nil"/>
              <w:bottom w:val="single" w:sz="4" w:space="0" w:color="auto"/>
              <w:right w:val="nil"/>
            </w:tcBorders>
            <w:vAlign w:val="center"/>
          </w:tcPr>
          <w:p w14:paraId="7880B90E"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.70</w:t>
            </w:r>
          </w:p>
        </w:tc>
        <w:tc>
          <w:tcPr>
            <w:tcW w:w="1559" w:type="dxa"/>
            <w:tcBorders>
              <w:top w:val="nil"/>
              <w:bottom w:val="single" w:sz="4" w:space="0" w:color="auto"/>
              <w:right w:val="nil"/>
            </w:tcBorders>
            <w:vAlign w:val="center"/>
          </w:tcPr>
          <w:p w14:paraId="7D483B2E"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.72</w:t>
            </w:r>
          </w:p>
        </w:tc>
      </w:tr>
      <w:tr w:rsidR="00A22F86" w:rsidRPr="009E43CF" w14:paraId="38E91D53" w14:textId="77777777" w:rsidTr="005D030D">
        <w:trPr>
          <w:trHeight w:val="309"/>
        </w:trPr>
        <w:tc>
          <w:tcPr>
            <w:tcW w:w="1985" w:type="dxa"/>
            <w:vMerge w:val="restart"/>
            <w:tcBorders>
              <w:top w:val="single" w:sz="4" w:space="0" w:color="auto"/>
              <w:right w:val="nil"/>
            </w:tcBorders>
            <w:vAlign w:val="center"/>
          </w:tcPr>
          <w:p w14:paraId="18792CEF"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Body Listening</w:t>
            </w:r>
          </w:p>
        </w:tc>
        <w:tc>
          <w:tcPr>
            <w:tcW w:w="1276" w:type="dxa"/>
            <w:tcBorders>
              <w:top w:val="single" w:sz="4" w:space="0" w:color="auto"/>
              <w:bottom w:val="nil"/>
              <w:right w:val="nil"/>
            </w:tcBorders>
            <w:vAlign w:val="center"/>
          </w:tcPr>
          <w:p w14:paraId="7BBD8F35"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32</w:t>
            </w:r>
          </w:p>
        </w:tc>
        <w:tc>
          <w:tcPr>
            <w:tcW w:w="1559" w:type="dxa"/>
            <w:tcBorders>
              <w:top w:val="single" w:sz="4" w:space="0" w:color="auto"/>
              <w:bottom w:val="nil"/>
              <w:right w:val="nil"/>
            </w:tcBorders>
            <w:vAlign w:val="center"/>
          </w:tcPr>
          <w:p w14:paraId="322BE1E9"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.71</w:t>
            </w:r>
          </w:p>
        </w:tc>
        <w:tc>
          <w:tcPr>
            <w:tcW w:w="1559" w:type="dxa"/>
            <w:tcBorders>
              <w:top w:val="single" w:sz="4" w:space="0" w:color="auto"/>
              <w:bottom w:val="nil"/>
              <w:right w:val="nil"/>
            </w:tcBorders>
            <w:vAlign w:val="center"/>
          </w:tcPr>
          <w:p w14:paraId="588672A6"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.85</w:t>
            </w:r>
          </w:p>
        </w:tc>
      </w:tr>
      <w:tr w:rsidR="00A22F86" w:rsidRPr="009E43CF" w14:paraId="7D89CEC5" w14:textId="77777777" w:rsidTr="005D030D">
        <w:trPr>
          <w:trHeight w:val="327"/>
        </w:trPr>
        <w:tc>
          <w:tcPr>
            <w:tcW w:w="1985" w:type="dxa"/>
            <w:vMerge/>
            <w:tcBorders>
              <w:right w:val="nil"/>
            </w:tcBorders>
            <w:vAlign w:val="center"/>
          </w:tcPr>
          <w:p w14:paraId="6216DCE1"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22249AE0"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33</w:t>
            </w:r>
          </w:p>
        </w:tc>
        <w:tc>
          <w:tcPr>
            <w:tcW w:w="1559" w:type="dxa"/>
            <w:tcBorders>
              <w:top w:val="nil"/>
              <w:bottom w:val="nil"/>
              <w:right w:val="nil"/>
            </w:tcBorders>
            <w:vAlign w:val="center"/>
          </w:tcPr>
          <w:p w14:paraId="715655DE"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.76</w:t>
            </w:r>
          </w:p>
        </w:tc>
        <w:tc>
          <w:tcPr>
            <w:tcW w:w="1559" w:type="dxa"/>
            <w:tcBorders>
              <w:top w:val="nil"/>
              <w:bottom w:val="nil"/>
              <w:right w:val="nil"/>
            </w:tcBorders>
            <w:vAlign w:val="center"/>
          </w:tcPr>
          <w:p w14:paraId="18292554"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.81</w:t>
            </w:r>
          </w:p>
        </w:tc>
      </w:tr>
      <w:tr w:rsidR="00A22F86" w:rsidRPr="009E43CF" w14:paraId="01E239DD" w14:textId="77777777" w:rsidTr="005D030D">
        <w:trPr>
          <w:trHeight w:val="309"/>
        </w:trPr>
        <w:tc>
          <w:tcPr>
            <w:tcW w:w="1985" w:type="dxa"/>
            <w:vMerge/>
            <w:tcBorders>
              <w:bottom w:val="single" w:sz="4" w:space="0" w:color="auto"/>
              <w:right w:val="nil"/>
            </w:tcBorders>
            <w:vAlign w:val="center"/>
          </w:tcPr>
          <w:p w14:paraId="2ACE51CE"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single" w:sz="4" w:space="0" w:color="auto"/>
              <w:right w:val="nil"/>
            </w:tcBorders>
            <w:vAlign w:val="center"/>
          </w:tcPr>
          <w:p w14:paraId="48251797"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34</w:t>
            </w:r>
          </w:p>
        </w:tc>
        <w:tc>
          <w:tcPr>
            <w:tcW w:w="1559" w:type="dxa"/>
            <w:tcBorders>
              <w:top w:val="nil"/>
              <w:bottom w:val="single" w:sz="4" w:space="0" w:color="auto"/>
              <w:right w:val="nil"/>
            </w:tcBorders>
            <w:vAlign w:val="center"/>
          </w:tcPr>
          <w:p w14:paraId="5206C7D5"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.78</w:t>
            </w:r>
          </w:p>
        </w:tc>
        <w:tc>
          <w:tcPr>
            <w:tcW w:w="1559" w:type="dxa"/>
            <w:tcBorders>
              <w:top w:val="nil"/>
              <w:bottom w:val="single" w:sz="4" w:space="0" w:color="auto"/>
              <w:right w:val="nil"/>
            </w:tcBorders>
            <w:vAlign w:val="center"/>
          </w:tcPr>
          <w:p w14:paraId="692D1742"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.78</w:t>
            </w:r>
          </w:p>
        </w:tc>
      </w:tr>
      <w:tr w:rsidR="00A22F86" w:rsidRPr="009E43CF" w14:paraId="0B8EA8BF" w14:textId="77777777" w:rsidTr="005D030D">
        <w:trPr>
          <w:trHeight w:val="327"/>
        </w:trPr>
        <w:tc>
          <w:tcPr>
            <w:tcW w:w="1985" w:type="dxa"/>
            <w:vMerge w:val="restart"/>
            <w:tcBorders>
              <w:top w:val="single" w:sz="4" w:space="0" w:color="auto"/>
              <w:right w:val="nil"/>
            </w:tcBorders>
            <w:vAlign w:val="center"/>
          </w:tcPr>
          <w:p w14:paraId="5ED28290"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Trusting</w:t>
            </w:r>
          </w:p>
        </w:tc>
        <w:tc>
          <w:tcPr>
            <w:tcW w:w="1276" w:type="dxa"/>
            <w:tcBorders>
              <w:top w:val="single" w:sz="4" w:space="0" w:color="auto"/>
              <w:bottom w:val="nil"/>
              <w:right w:val="nil"/>
            </w:tcBorders>
            <w:vAlign w:val="center"/>
          </w:tcPr>
          <w:p w14:paraId="4CE7BFC1"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35</w:t>
            </w:r>
          </w:p>
        </w:tc>
        <w:tc>
          <w:tcPr>
            <w:tcW w:w="1559" w:type="dxa"/>
            <w:tcBorders>
              <w:top w:val="single" w:sz="4" w:space="0" w:color="auto"/>
              <w:bottom w:val="nil"/>
              <w:right w:val="nil"/>
            </w:tcBorders>
            <w:vAlign w:val="center"/>
          </w:tcPr>
          <w:p w14:paraId="71B4401A"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.75</w:t>
            </w:r>
          </w:p>
        </w:tc>
        <w:tc>
          <w:tcPr>
            <w:tcW w:w="1559" w:type="dxa"/>
            <w:tcBorders>
              <w:top w:val="single" w:sz="4" w:space="0" w:color="auto"/>
              <w:bottom w:val="nil"/>
              <w:right w:val="nil"/>
            </w:tcBorders>
            <w:vAlign w:val="center"/>
          </w:tcPr>
          <w:p w14:paraId="2B0C225A"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.77</w:t>
            </w:r>
          </w:p>
        </w:tc>
      </w:tr>
      <w:tr w:rsidR="00A22F86" w:rsidRPr="009E43CF" w14:paraId="24F33B76" w14:textId="77777777" w:rsidTr="005D030D">
        <w:trPr>
          <w:trHeight w:val="309"/>
        </w:trPr>
        <w:tc>
          <w:tcPr>
            <w:tcW w:w="1985" w:type="dxa"/>
            <w:vMerge/>
            <w:tcBorders>
              <w:right w:val="nil"/>
            </w:tcBorders>
            <w:vAlign w:val="center"/>
          </w:tcPr>
          <w:p w14:paraId="7AEC56E3"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nil"/>
              <w:right w:val="nil"/>
            </w:tcBorders>
            <w:vAlign w:val="center"/>
          </w:tcPr>
          <w:p w14:paraId="57CE48CF"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36</w:t>
            </w:r>
          </w:p>
        </w:tc>
        <w:tc>
          <w:tcPr>
            <w:tcW w:w="1559" w:type="dxa"/>
            <w:tcBorders>
              <w:top w:val="nil"/>
              <w:bottom w:val="nil"/>
              <w:right w:val="nil"/>
            </w:tcBorders>
            <w:vAlign w:val="center"/>
          </w:tcPr>
          <w:p w14:paraId="1FCC2144"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.83</w:t>
            </w:r>
          </w:p>
        </w:tc>
        <w:tc>
          <w:tcPr>
            <w:tcW w:w="1559" w:type="dxa"/>
            <w:tcBorders>
              <w:top w:val="nil"/>
              <w:bottom w:val="nil"/>
              <w:right w:val="nil"/>
            </w:tcBorders>
            <w:vAlign w:val="center"/>
          </w:tcPr>
          <w:p w14:paraId="7524EF0A"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.70</w:t>
            </w:r>
          </w:p>
        </w:tc>
      </w:tr>
      <w:tr w:rsidR="00A22F86" w:rsidRPr="009E43CF" w14:paraId="30E819AF" w14:textId="77777777" w:rsidTr="005D030D">
        <w:trPr>
          <w:trHeight w:val="309"/>
        </w:trPr>
        <w:tc>
          <w:tcPr>
            <w:tcW w:w="1985" w:type="dxa"/>
            <w:vMerge/>
            <w:tcBorders>
              <w:bottom w:val="single" w:sz="12" w:space="0" w:color="000000"/>
              <w:right w:val="nil"/>
            </w:tcBorders>
            <w:vAlign w:val="center"/>
          </w:tcPr>
          <w:p w14:paraId="223CD5D7" w14:textId="77777777" w:rsidR="00A22F86" w:rsidRPr="009E43CF" w:rsidRDefault="00A22F86" w:rsidP="0067434B">
            <w:pPr>
              <w:jc w:val="center"/>
              <w:rPr>
                <w:rFonts w:ascii="Times New Roman" w:hAnsi="Times New Roman" w:cs="Times New Roman"/>
                <w:sz w:val="20"/>
                <w:szCs w:val="20"/>
                <w:lang w:val="en-US"/>
              </w:rPr>
            </w:pPr>
          </w:p>
        </w:tc>
        <w:tc>
          <w:tcPr>
            <w:tcW w:w="1276" w:type="dxa"/>
            <w:tcBorders>
              <w:top w:val="nil"/>
              <w:bottom w:val="single" w:sz="12" w:space="0" w:color="000000"/>
              <w:right w:val="nil"/>
            </w:tcBorders>
            <w:vAlign w:val="center"/>
          </w:tcPr>
          <w:p w14:paraId="12E466E2"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Item 37</w:t>
            </w:r>
          </w:p>
        </w:tc>
        <w:tc>
          <w:tcPr>
            <w:tcW w:w="1559" w:type="dxa"/>
            <w:tcBorders>
              <w:top w:val="nil"/>
              <w:bottom w:val="single" w:sz="12" w:space="0" w:color="000000"/>
              <w:right w:val="nil"/>
            </w:tcBorders>
            <w:vAlign w:val="center"/>
          </w:tcPr>
          <w:p w14:paraId="5F4BB468"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.61</w:t>
            </w:r>
          </w:p>
        </w:tc>
        <w:tc>
          <w:tcPr>
            <w:tcW w:w="1559" w:type="dxa"/>
            <w:tcBorders>
              <w:top w:val="nil"/>
              <w:bottom w:val="single" w:sz="12" w:space="0" w:color="000000"/>
              <w:right w:val="nil"/>
            </w:tcBorders>
            <w:vAlign w:val="center"/>
          </w:tcPr>
          <w:p w14:paraId="7654DE7B" w14:textId="77777777" w:rsidR="00A22F86" w:rsidRPr="009E43CF" w:rsidRDefault="00A22F86" w:rsidP="0067434B">
            <w:pPr>
              <w:jc w:val="center"/>
              <w:rPr>
                <w:rFonts w:ascii="Times New Roman" w:hAnsi="Times New Roman" w:cs="Times New Roman"/>
                <w:sz w:val="20"/>
                <w:szCs w:val="20"/>
                <w:lang w:val="en-US"/>
              </w:rPr>
            </w:pPr>
            <w:r w:rsidRPr="009E43CF">
              <w:rPr>
                <w:rFonts w:ascii="Times New Roman" w:hAnsi="Times New Roman" w:cs="Times New Roman"/>
                <w:sz w:val="20"/>
                <w:szCs w:val="20"/>
                <w:lang w:val="en-US"/>
              </w:rPr>
              <w:t>.89</w:t>
            </w:r>
          </w:p>
        </w:tc>
      </w:tr>
    </w:tbl>
    <w:p w14:paraId="40DDF2D4" w14:textId="77777777" w:rsidR="00A22F86" w:rsidRPr="00692423" w:rsidRDefault="00A22F86" w:rsidP="00A22F86">
      <w:pPr>
        <w:spacing w:after="0"/>
        <w:rPr>
          <w:rFonts w:ascii="Times New Roman" w:hAnsi="Times New Roman" w:cs="Times New Roman"/>
          <w:i/>
          <w:iCs/>
          <w:sz w:val="24"/>
          <w:szCs w:val="24"/>
          <w:lang w:val="en-US"/>
        </w:rPr>
      </w:pPr>
    </w:p>
    <w:p w14:paraId="0F330147" w14:textId="16046F59" w:rsidR="00A22F86" w:rsidRPr="005D030D" w:rsidRDefault="00A22F86" w:rsidP="005D030D">
      <w:pPr>
        <w:pStyle w:val="APATtulo1"/>
        <w:spacing w:after="240" w:line="360" w:lineRule="auto"/>
        <w:rPr>
          <w:i/>
          <w:color w:val="auto"/>
        </w:rPr>
      </w:pPr>
      <w:r w:rsidRPr="005D030D">
        <w:rPr>
          <w:color w:val="auto"/>
        </w:rPr>
        <w:lastRenderedPageBreak/>
        <w:t xml:space="preserve">Relationships between the MAIA-2 dimensions and alexithymia, emotion </w:t>
      </w:r>
      <w:r w:rsidR="001B582D" w:rsidRPr="005D030D">
        <w:rPr>
          <w:i/>
          <w:color w:val="auto"/>
        </w:rPr>
        <w:t>dys</w:t>
      </w:r>
      <w:r w:rsidRPr="005D030D">
        <w:rPr>
          <w:color w:val="auto"/>
        </w:rPr>
        <w:t>regulation, and depression</w:t>
      </w:r>
    </w:p>
    <w:p w14:paraId="3D956023" w14:textId="40D032C4" w:rsidR="00A22F86" w:rsidRPr="00A22F86" w:rsidRDefault="00A22F86" w:rsidP="00A22F86">
      <w:pPr>
        <w:pStyle w:val="APANormal"/>
        <w:spacing w:after="0"/>
        <w:ind w:firstLine="709"/>
      </w:pPr>
      <w:r>
        <w:rPr>
          <w:szCs w:val="24"/>
        </w:rPr>
        <w:t>Pearson’s correlations between the interoceptive dimensions measured with the Spanish version of the MAIA-2 and alexithymia (TAS-20), difficulties in emotion regulation (</w:t>
      </w:r>
      <w:r w:rsidRPr="001B582D">
        <w:rPr>
          <w:i/>
          <w:iCs/>
          <w:szCs w:val="24"/>
        </w:rPr>
        <w:t>Lack of Emotional Control</w:t>
      </w:r>
      <w:r>
        <w:rPr>
          <w:szCs w:val="24"/>
        </w:rPr>
        <w:t xml:space="preserve"> subscale of the DERS), and depression (BDI-II) are shown in Table S4. The main findings </w:t>
      </w:r>
      <w:r w:rsidR="004939FA">
        <w:rPr>
          <w:szCs w:val="24"/>
        </w:rPr>
        <w:t>for</w:t>
      </w:r>
      <w:r>
        <w:rPr>
          <w:szCs w:val="24"/>
        </w:rPr>
        <w:t xml:space="preserve"> significant correlations are summarized below. </w:t>
      </w:r>
      <w:r>
        <w:t>It should be noted that statistically significant relationships were generally weak, ranging from |.10| to |.45|.</w:t>
      </w:r>
    </w:p>
    <w:p w14:paraId="6302AA88" w14:textId="42326A50" w:rsidR="00A22F86" w:rsidRPr="001B582D" w:rsidRDefault="00A22F86" w:rsidP="001B582D">
      <w:pPr>
        <w:pStyle w:val="APANormal"/>
        <w:spacing w:before="240" w:after="0" w:line="360" w:lineRule="auto"/>
        <w:rPr>
          <w:szCs w:val="24"/>
        </w:rPr>
      </w:pPr>
      <w:r w:rsidRPr="001B582D">
        <w:rPr>
          <w:szCs w:val="24"/>
        </w:rPr>
        <w:t>Table S3.</w:t>
      </w:r>
      <w:r w:rsidR="001B582D" w:rsidRPr="001B582D">
        <w:rPr>
          <w:szCs w:val="24"/>
        </w:rPr>
        <w:t xml:space="preserve"> </w:t>
      </w:r>
      <w:r w:rsidRPr="001B582D">
        <w:rPr>
          <w:szCs w:val="24"/>
        </w:rPr>
        <w:t>Relationships between interoceptive dimensions of the MAIA-2 and alexithymia, emotion dysregulation, and depression</w:t>
      </w:r>
    </w:p>
    <w:tbl>
      <w:tblPr>
        <w:tblStyle w:val="Tablaconcuadrcula"/>
        <w:tblW w:w="10889" w:type="dxa"/>
        <w:tblInd w:w="-11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4"/>
        <w:gridCol w:w="993"/>
        <w:gridCol w:w="957"/>
        <w:gridCol w:w="1031"/>
        <w:gridCol w:w="935"/>
        <w:gridCol w:w="963"/>
        <w:gridCol w:w="1091"/>
        <w:gridCol w:w="992"/>
        <w:gridCol w:w="1039"/>
        <w:gridCol w:w="1071"/>
        <w:gridCol w:w="683"/>
      </w:tblGrid>
      <w:tr w:rsidR="00A22F86" w:rsidRPr="00BE46A7" w14:paraId="6ABEE654" w14:textId="77777777" w:rsidTr="0067434B">
        <w:trPr>
          <w:trHeight w:val="416"/>
        </w:trPr>
        <w:tc>
          <w:tcPr>
            <w:tcW w:w="2127" w:type="dxa"/>
            <w:gridSpan w:val="2"/>
            <w:tcBorders>
              <w:top w:val="single" w:sz="8" w:space="0" w:color="auto"/>
              <w:bottom w:val="single" w:sz="4" w:space="0" w:color="auto"/>
            </w:tcBorders>
            <w:vAlign w:val="center"/>
          </w:tcPr>
          <w:p w14:paraId="78550CAD" w14:textId="77777777" w:rsidR="00A22F86" w:rsidRPr="00EE0882" w:rsidRDefault="00A22F86" w:rsidP="0067434B">
            <w:pPr>
              <w:pStyle w:val="APANormal"/>
              <w:spacing w:line="240" w:lineRule="auto"/>
              <w:rPr>
                <w:b/>
                <w:bCs w:val="0"/>
                <w:sz w:val="16"/>
                <w:szCs w:val="16"/>
              </w:rPr>
            </w:pPr>
            <w:bookmarkStart w:id="0" w:name="_Hlk84842285"/>
          </w:p>
        </w:tc>
        <w:tc>
          <w:tcPr>
            <w:tcW w:w="957" w:type="dxa"/>
            <w:tcBorders>
              <w:top w:val="single" w:sz="8" w:space="0" w:color="auto"/>
              <w:bottom w:val="single" w:sz="4" w:space="0" w:color="auto"/>
            </w:tcBorders>
            <w:vAlign w:val="center"/>
          </w:tcPr>
          <w:p w14:paraId="71D450EA" w14:textId="77777777" w:rsidR="00A22F86" w:rsidRPr="00811051" w:rsidRDefault="00A22F86" w:rsidP="0067434B">
            <w:pPr>
              <w:pStyle w:val="APANormal"/>
              <w:spacing w:line="240" w:lineRule="auto"/>
              <w:jc w:val="center"/>
              <w:rPr>
                <w:b/>
                <w:bCs w:val="0"/>
                <w:sz w:val="16"/>
                <w:szCs w:val="16"/>
              </w:rPr>
            </w:pPr>
            <w:r w:rsidRPr="00811051">
              <w:rPr>
                <w:rFonts w:cs="Times New Roman"/>
                <w:b/>
                <w:bCs w:val="0"/>
                <w:sz w:val="16"/>
                <w:szCs w:val="16"/>
              </w:rPr>
              <w:t>Noticing</w:t>
            </w:r>
          </w:p>
        </w:tc>
        <w:tc>
          <w:tcPr>
            <w:tcW w:w="1031" w:type="dxa"/>
            <w:tcBorders>
              <w:top w:val="single" w:sz="8" w:space="0" w:color="auto"/>
              <w:bottom w:val="single" w:sz="4" w:space="0" w:color="auto"/>
            </w:tcBorders>
            <w:vAlign w:val="center"/>
          </w:tcPr>
          <w:p w14:paraId="79311BD0" w14:textId="77777777" w:rsidR="00A22F86" w:rsidRPr="00811051" w:rsidRDefault="00A22F86" w:rsidP="0067434B">
            <w:pPr>
              <w:pStyle w:val="APANormal"/>
              <w:spacing w:line="240" w:lineRule="auto"/>
              <w:jc w:val="center"/>
              <w:rPr>
                <w:b/>
                <w:bCs w:val="0"/>
                <w:sz w:val="16"/>
                <w:szCs w:val="16"/>
              </w:rPr>
            </w:pPr>
            <w:r w:rsidRPr="00811051">
              <w:rPr>
                <w:rFonts w:cs="Times New Roman"/>
                <w:b/>
                <w:bCs w:val="0"/>
                <w:sz w:val="16"/>
                <w:szCs w:val="16"/>
              </w:rPr>
              <w:t>Not-Distracting</w:t>
            </w:r>
          </w:p>
        </w:tc>
        <w:tc>
          <w:tcPr>
            <w:tcW w:w="935" w:type="dxa"/>
            <w:tcBorders>
              <w:top w:val="single" w:sz="8" w:space="0" w:color="auto"/>
              <w:bottom w:val="single" w:sz="4" w:space="0" w:color="auto"/>
            </w:tcBorders>
            <w:vAlign w:val="center"/>
          </w:tcPr>
          <w:p w14:paraId="6C04EFAC" w14:textId="77777777" w:rsidR="00A22F86" w:rsidRPr="00811051" w:rsidRDefault="00A22F86" w:rsidP="0067434B">
            <w:pPr>
              <w:pStyle w:val="APANormal"/>
              <w:spacing w:line="240" w:lineRule="auto"/>
              <w:jc w:val="center"/>
              <w:rPr>
                <w:b/>
                <w:bCs w:val="0"/>
                <w:sz w:val="16"/>
                <w:szCs w:val="16"/>
              </w:rPr>
            </w:pPr>
            <w:r w:rsidRPr="00811051">
              <w:rPr>
                <w:rFonts w:cs="Times New Roman"/>
                <w:b/>
                <w:bCs w:val="0"/>
                <w:sz w:val="16"/>
                <w:szCs w:val="16"/>
              </w:rPr>
              <w:t>Not-Worrying</w:t>
            </w:r>
          </w:p>
        </w:tc>
        <w:tc>
          <w:tcPr>
            <w:tcW w:w="963" w:type="dxa"/>
            <w:tcBorders>
              <w:top w:val="single" w:sz="8" w:space="0" w:color="auto"/>
              <w:bottom w:val="single" w:sz="4" w:space="0" w:color="auto"/>
            </w:tcBorders>
            <w:vAlign w:val="center"/>
          </w:tcPr>
          <w:p w14:paraId="146B9618" w14:textId="77777777" w:rsidR="00A22F86" w:rsidRPr="00811051" w:rsidRDefault="00A22F86" w:rsidP="0067434B">
            <w:pPr>
              <w:pStyle w:val="APANormal"/>
              <w:spacing w:line="240" w:lineRule="auto"/>
              <w:jc w:val="center"/>
              <w:rPr>
                <w:b/>
                <w:bCs w:val="0"/>
                <w:sz w:val="16"/>
                <w:szCs w:val="16"/>
              </w:rPr>
            </w:pPr>
            <w:r w:rsidRPr="00811051">
              <w:rPr>
                <w:rFonts w:cs="Times New Roman"/>
                <w:b/>
                <w:bCs w:val="0"/>
                <w:sz w:val="16"/>
                <w:szCs w:val="16"/>
              </w:rPr>
              <w:t>Attention Regulation</w:t>
            </w:r>
          </w:p>
        </w:tc>
        <w:tc>
          <w:tcPr>
            <w:tcW w:w="1091" w:type="dxa"/>
            <w:tcBorders>
              <w:top w:val="single" w:sz="8" w:space="0" w:color="auto"/>
              <w:bottom w:val="single" w:sz="4" w:space="0" w:color="auto"/>
            </w:tcBorders>
            <w:vAlign w:val="center"/>
          </w:tcPr>
          <w:p w14:paraId="7E69CCE3" w14:textId="77777777" w:rsidR="00A22F86" w:rsidRPr="00811051" w:rsidRDefault="00A22F86" w:rsidP="0067434B">
            <w:pPr>
              <w:pStyle w:val="APANormal"/>
              <w:spacing w:line="240" w:lineRule="auto"/>
              <w:jc w:val="center"/>
              <w:rPr>
                <w:b/>
                <w:bCs w:val="0"/>
                <w:sz w:val="16"/>
                <w:szCs w:val="16"/>
              </w:rPr>
            </w:pPr>
            <w:r w:rsidRPr="00811051">
              <w:rPr>
                <w:rFonts w:cs="Times New Roman"/>
                <w:b/>
                <w:bCs w:val="0"/>
                <w:sz w:val="16"/>
                <w:szCs w:val="16"/>
              </w:rPr>
              <w:t>Emotional Awareness</w:t>
            </w:r>
          </w:p>
        </w:tc>
        <w:tc>
          <w:tcPr>
            <w:tcW w:w="992" w:type="dxa"/>
            <w:tcBorders>
              <w:top w:val="single" w:sz="8" w:space="0" w:color="auto"/>
              <w:bottom w:val="single" w:sz="4" w:space="0" w:color="auto"/>
            </w:tcBorders>
            <w:vAlign w:val="center"/>
          </w:tcPr>
          <w:p w14:paraId="3BE62D2E" w14:textId="77777777" w:rsidR="00A22F86" w:rsidRPr="00811051" w:rsidRDefault="00A22F86" w:rsidP="0067434B">
            <w:pPr>
              <w:pStyle w:val="APANormal"/>
              <w:spacing w:line="240" w:lineRule="auto"/>
              <w:jc w:val="center"/>
              <w:rPr>
                <w:b/>
                <w:bCs w:val="0"/>
                <w:sz w:val="16"/>
                <w:szCs w:val="16"/>
              </w:rPr>
            </w:pPr>
            <w:proofErr w:type="spellStart"/>
            <w:r w:rsidRPr="00811051">
              <w:rPr>
                <w:rFonts w:cs="Times New Roman"/>
                <w:b/>
                <w:bCs w:val="0"/>
                <w:sz w:val="16"/>
                <w:szCs w:val="16"/>
              </w:rPr>
              <w:t>Self Regulation</w:t>
            </w:r>
            <w:proofErr w:type="spellEnd"/>
          </w:p>
        </w:tc>
        <w:tc>
          <w:tcPr>
            <w:tcW w:w="1039" w:type="dxa"/>
            <w:tcBorders>
              <w:top w:val="single" w:sz="8" w:space="0" w:color="auto"/>
              <w:bottom w:val="single" w:sz="4" w:space="0" w:color="auto"/>
            </w:tcBorders>
            <w:vAlign w:val="center"/>
          </w:tcPr>
          <w:p w14:paraId="08601C59" w14:textId="77777777" w:rsidR="00A22F86" w:rsidRPr="00811051" w:rsidRDefault="00A22F86" w:rsidP="0067434B">
            <w:pPr>
              <w:pStyle w:val="APANormal"/>
              <w:spacing w:line="240" w:lineRule="auto"/>
              <w:jc w:val="center"/>
              <w:rPr>
                <w:b/>
                <w:bCs w:val="0"/>
                <w:sz w:val="16"/>
                <w:szCs w:val="16"/>
              </w:rPr>
            </w:pPr>
            <w:r w:rsidRPr="00811051">
              <w:rPr>
                <w:rFonts w:cs="Times New Roman"/>
                <w:b/>
                <w:bCs w:val="0"/>
                <w:sz w:val="16"/>
                <w:szCs w:val="16"/>
              </w:rPr>
              <w:t>Body Listening</w:t>
            </w:r>
          </w:p>
        </w:tc>
        <w:tc>
          <w:tcPr>
            <w:tcW w:w="1071" w:type="dxa"/>
            <w:tcBorders>
              <w:top w:val="single" w:sz="8" w:space="0" w:color="auto"/>
              <w:bottom w:val="single" w:sz="4" w:space="0" w:color="auto"/>
            </w:tcBorders>
            <w:vAlign w:val="center"/>
          </w:tcPr>
          <w:p w14:paraId="6A2C459E" w14:textId="77777777" w:rsidR="00A22F86" w:rsidRPr="00811051" w:rsidRDefault="00A22F86" w:rsidP="0067434B">
            <w:pPr>
              <w:pStyle w:val="APANormal"/>
              <w:spacing w:line="240" w:lineRule="auto"/>
              <w:jc w:val="center"/>
              <w:rPr>
                <w:b/>
                <w:bCs w:val="0"/>
                <w:sz w:val="16"/>
                <w:szCs w:val="16"/>
              </w:rPr>
            </w:pPr>
            <w:r w:rsidRPr="00811051">
              <w:rPr>
                <w:rFonts w:cs="Times New Roman"/>
                <w:b/>
                <w:bCs w:val="0"/>
                <w:sz w:val="16"/>
                <w:szCs w:val="16"/>
              </w:rPr>
              <w:t>Trusting</w:t>
            </w:r>
          </w:p>
        </w:tc>
        <w:tc>
          <w:tcPr>
            <w:tcW w:w="683" w:type="dxa"/>
            <w:tcBorders>
              <w:top w:val="single" w:sz="8" w:space="0" w:color="auto"/>
              <w:bottom w:val="single" w:sz="4" w:space="0" w:color="auto"/>
            </w:tcBorders>
            <w:vAlign w:val="center"/>
          </w:tcPr>
          <w:p w14:paraId="3F779C95" w14:textId="77777777" w:rsidR="00A22F86" w:rsidRPr="00811051" w:rsidRDefault="00A22F86" w:rsidP="0067434B">
            <w:pPr>
              <w:pStyle w:val="APANormal"/>
              <w:spacing w:line="240" w:lineRule="auto"/>
              <w:jc w:val="center"/>
              <w:rPr>
                <w:b/>
                <w:bCs w:val="0"/>
                <w:sz w:val="16"/>
                <w:szCs w:val="16"/>
              </w:rPr>
            </w:pPr>
            <w:r w:rsidRPr="00811051">
              <w:rPr>
                <w:rFonts w:cs="Times New Roman"/>
                <w:b/>
                <w:bCs w:val="0"/>
                <w:i/>
                <w:iCs/>
                <w:sz w:val="16"/>
                <w:szCs w:val="16"/>
              </w:rPr>
              <w:t>M (SD)</w:t>
            </w:r>
          </w:p>
        </w:tc>
      </w:tr>
      <w:tr w:rsidR="00A22F86" w:rsidRPr="00BE46A7" w14:paraId="4F5EE69A" w14:textId="77777777" w:rsidTr="0067434B">
        <w:trPr>
          <w:trHeight w:val="140"/>
        </w:trPr>
        <w:tc>
          <w:tcPr>
            <w:tcW w:w="1134" w:type="dxa"/>
            <w:vMerge w:val="restart"/>
            <w:tcBorders>
              <w:right w:val="nil"/>
            </w:tcBorders>
            <w:vAlign w:val="center"/>
          </w:tcPr>
          <w:p w14:paraId="38971B6D" w14:textId="77777777" w:rsidR="00A22F86" w:rsidRDefault="00A22F86" w:rsidP="0067434B">
            <w:pPr>
              <w:pStyle w:val="APANormal"/>
              <w:spacing w:line="240" w:lineRule="auto"/>
              <w:rPr>
                <w:sz w:val="16"/>
                <w:szCs w:val="16"/>
              </w:rPr>
            </w:pPr>
            <w:r>
              <w:rPr>
                <w:sz w:val="16"/>
                <w:szCs w:val="16"/>
              </w:rPr>
              <w:t>Alexithymia (TAS-20)</w:t>
            </w:r>
          </w:p>
        </w:tc>
        <w:tc>
          <w:tcPr>
            <w:tcW w:w="993" w:type="dxa"/>
            <w:tcBorders>
              <w:left w:val="nil"/>
              <w:bottom w:val="nil"/>
              <w:right w:val="nil"/>
            </w:tcBorders>
            <w:vAlign w:val="center"/>
          </w:tcPr>
          <w:p w14:paraId="1804088E" w14:textId="77777777" w:rsidR="00A22F86" w:rsidRPr="00BE46A7" w:rsidRDefault="00A22F86" w:rsidP="0067434B">
            <w:pPr>
              <w:pStyle w:val="APANormal"/>
              <w:spacing w:line="240" w:lineRule="auto"/>
              <w:rPr>
                <w:sz w:val="16"/>
                <w:szCs w:val="16"/>
              </w:rPr>
            </w:pPr>
            <w:r>
              <w:rPr>
                <w:sz w:val="16"/>
                <w:szCs w:val="16"/>
              </w:rPr>
              <w:t xml:space="preserve">DIF </w:t>
            </w:r>
          </w:p>
        </w:tc>
        <w:tc>
          <w:tcPr>
            <w:tcW w:w="957" w:type="dxa"/>
            <w:tcBorders>
              <w:left w:val="nil"/>
              <w:bottom w:val="nil"/>
              <w:right w:val="nil"/>
            </w:tcBorders>
            <w:vAlign w:val="center"/>
          </w:tcPr>
          <w:p w14:paraId="6DC8EEE6" w14:textId="77777777" w:rsidR="00A22F86" w:rsidRPr="00BE46A7" w:rsidRDefault="00A22F86" w:rsidP="0067434B">
            <w:pPr>
              <w:pStyle w:val="APANormal"/>
              <w:spacing w:line="240" w:lineRule="auto"/>
              <w:jc w:val="center"/>
              <w:rPr>
                <w:sz w:val="16"/>
                <w:szCs w:val="16"/>
              </w:rPr>
            </w:pPr>
            <w:r>
              <w:rPr>
                <w:sz w:val="16"/>
                <w:szCs w:val="16"/>
              </w:rPr>
              <w:t>-.02</w:t>
            </w:r>
          </w:p>
        </w:tc>
        <w:tc>
          <w:tcPr>
            <w:tcW w:w="1031" w:type="dxa"/>
            <w:tcBorders>
              <w:left w:val="nil"/>
              <w:bottom w:val="nil"/>
              <w:right w:val="nil"/>
            </w:tcBorders>
            <w:vAlign w:val="center"/>
          </w:tcPr>
          <w:p w14:paraId="5081DA0D" w14:textId="25A99424" w:rsidR="00A22F86" w:rsidRPr="00BE46A7" w:rsidRDefault="00A22F86" w:rsidP="0067434B">
            <w:pPr>
              <w:pStyle w:val="APANormal"/>
              <w:spacing w:line="240" w:lineRule="auto"/>
              <w:jc w:val="center"/>
              <w:rPr>
                <w:sz w:val="16"/>
                <w:szCs w:val="16"/>
              </w:rPr>
            </w:pPr>
            <w:r>
              <w:rPr>
                <w:sz w:val="16"/>
                <w:szCs w:val="16"/>
              </w:rPr>
              <w:t>-.</w:t>
            </w:r>
            <w:r w:rsidR="00BF11A4">
              <w:rPr>
                <w:sz w:val="16"/>
                <w:szCs w:val="16"/>
              </w:rPr>
              <w:t>20</w:t>
            </w:r>
            <w:r>
              <w:rPr>
                <w:sz w:val="16"/>
                <w:szCs w:val="16"/>
              </w:rPr>
              <w:t>**</w:t>
            </w:r>
            <w:r w:rsidR="00771072">
              <w:rPr>
                <w:sz w:val="16"/>
                <w:szCs w:val="16"/>
              </w:rPr>
              <w:t>*</w:t>
            </w:r>
          </w:p>
        </w:tc>
        <w:tc>
          <w:tcPr>
            <w:tcW w:w="935" w:type="dxa"/>
            <w:tcBorders>
              <w:left w:val="nil"/>
              <w:bottom w:val="nil"/>
              <w:right w:val="nil"/>
            </w:tcBorders>
            <w:vAlign w:val="center"/>
          </w:tcPr>
          <w:p w14:paraId="2096FF2A" w14:textId="77777777" w:rsidR="00A22F86" w:rsidRPr="00BE46A7" w:rsidRDefault="00A22F86" w:rsidP="0067434B">
            <w:pPr>
              <w:pStyle w:val="APANormal"/>
              <w:spacing w:line="240" w:lineRule="auto"/>
              <w:jc w:val="center"/>
              <w:rPr>
                <w:sz w:val="16"/>
                <w:szCs w:val="16"/>
              </w:rPr>
            </w:pPr>
            <w:r>
              <w:rPr>
                <w:sz w:val="16"/>
                <w:szCs w:val="16"/>
              </w:rPr>
              <w:t>-.23***</w:t>
            </w:r>
          </w:p>
        </w:tc>
        <w:tc>
          <w:tcPr>
            <w:tcW w:w="963" w:type="dxa"/>
            <w:tcBorders>
              <w:left w:val="nil"/>
              <w:bottom w:val="nil"/>
              <w:right w:val="nil"/>
            </w:tcBorders>
            <w:vAlign w:val="center"/>
          </w:tcPr>
          <w:p w14:paraId="5BC7AAF3" w14:textId="77777777" w:rsidR="00A22F86" w:rsidRPr="00BE46A7" w:rsidRDefault="00A22F86" w:rsidP="0067434B">
            <w:pPr>
              <w:pStyle w:val="APANormal"/>
              <w:spacing w:line="240" w:lineRule="auto"/>
              <w:jc w:val="center"/>
              <w:rPr>
                <w:sz w:val="16"/>
                <w:szCs w:val="16"/>
              </w:rPr>
            </w:pPr>
            <w:r>
              <w:rPr>
                <w:sz w:val="16"/>
                <w:szCs w:val="16"/>
              </w:rPr>
              <w:t>-.20***</w:t>
            </w:r>
          </w:p>
        </w:tc>
        <w:tc>
          <w:tcPr>
            <w:tcW w:w="1091" w:type="dxa"/>
            <w:tcBorders>
              <w:left w:val="nil"/>
              <w:bottom w:val="nil"/>
              <w:right w:val="nil"/>
            </w:tcBorders>
            <w:vAlign w:val="center"/>
          </w:tcPr>
          <w:p w14:paraId="15F60B11" w14:textId="77777777" w:rsidR="00A22F86" w:rsidRPr="00BE46A7" w:rsidRDefault="00A22F86" w:rsidP="0067434B">
            <w:pPr>
              <w:pStyle w:val="APANormal"/>
              <w:spacing w:line="240" w:lineRule="auto"/>
              <w:jc w:val="center"/>
              <w:rPr>
                <w:sz w:val="16"/>
                <w:szCs w:val="16"/>
              </w:rPr>
            </w:pPr>
            <w:r>
              <w:rPr>
                <w:sz w:val="16"/>
                <w:szCs w:val="16"/>
              </w:rPr>
              <w:t>.01</w:t>
            </w:r>
          </w:p>
        </w:tc>
        <w:tc>
          <w:tcPr>
            <w:tcW w:w="992" w:type="dxa"/>
            <w:tcBorders>
              <w:left w:val="nil"/>
              <w:bottom w:val="nil"/>
              <w:right w:val="nil"/>
            </w:tcBorders>
            <w:vAlign w:val="center"/>
          </w:tcPr>
          <w:p w14:paraId="1B13360A" w14:textId="77777777" w:rsidR="00A22F86" w:rsidRPr="00BE46A7" w:rsidRDefault="00A22F86" w:rsidP="0067434B">
            <w:pPr>
              <w:pStyle w:val="APANormal"/>
              <w:spacing w:line="240" w:lineRule="auto"/>
              <w:jc w:val="center"/>
              <w:rPr>
                <w:sz w:val="16"/>
                <w:szCs w:val="16"/>
              </w:rPr>
            </w:pPr>
            <w:r>
              <w:rPr>
                <w:sz w:val="16"/>
                <w:szCs w:val="16"/>
              </w:rPr>
              <w:t>-.13**</w:t>
            </w:r>
          </w:p>
        </w:tc>
        <w:tc>
          <w:tcPr>
            <w:tcW w:w="1039" w:type="dxa"/>
            <w:tcBorders>
              <w:left w:val="nil"/>
              <w:bottom w:val="nil"/>
              <w:right w:val="nil"/>
            </w:tcBorders>
            <w:vAlign w:val="center"/>
          </w:tcPr>
          <w:p w14:paraId="4B0CCD36" w14:textId="77777777" w:rsidR="00A22F86" w:rsidRPr="00BE46A7" w:rsidRDefault="00A22F86" w:rsidP="0067434B">
            <w:pPr>
              <w:pStyle w:val="APANormal"/>
              <w:spacing w:line="240" w:lineRule="auto"/>
              <w:jc w:val="center"/>
              <w:rPr>
                <w:sz w:val="16"/>
                <w:szCs w:val="16"/>
              </w:rPr>
            </w:pPr>
            <w:r>
              <w:rPr>
                <w:sz w:val="16"/>
                <w:szCs w:val="16"/>
              </w:rPr>
              <w:t>-.12*</w:t>
            </w:r>
          </w:p>
        </w:tc>
        <w:tc>
          <w:tcPr>
            <w:tcW w:w="1071" w:type="dxa"/>
            <w:tcBorders>
              <w:left w:val="nil"/>
              <w:bottom w:val="nil"/>
              <w:right w:val="nil"/>
            </w:tcBorders>
            <w:vAlign w:val="center"/>
          </w:tcPr>
          <w:p w14:paraId="45297792" w14:textId="77777777" w:rsidR="00A22F86" w:rsidRPr="00F70141" w:rsidRDefault="00A22F86" w:rsidP="0067434B">
            <w:pPr>
              <w:pStyle w:val="APANormal"/>
              <w:spacing w:line="240" w:lineRule="auto"/>
              <w:jc w:val="center"/>
              <w:rPr>
                <w:sz w:val="16"/>
                <w:szCs w:val="16"/>
              </w:rPr>
            </w:pPr>
            <w:r w:rsidRPr="00F70141">
              <w:rPr>
                <w:sz w:val="16"/>
                <w:szCs w:val="16"/>
              </w:rPr>
              <w:t>-.23***</w:t>
            </w:r>
          </w:p>
        </w:tc>
        <w:tc>
          <w:tcPr>
            <w:tcW w:w="683" w:type="dxa"/>
            <w:tcBorders>
              <w:left w:val="nil"/>
              <w:bottom w:val="nil"/>
            </w:tcBorders>
            <w:vAlign w:val="center"/>
          </w:tcPr>
          <w:p w14:paraId="62DCE58B" w14:textId="77777777" w:rsidR="00A22F86" w:rsidRPr="00F70141" w:rsidRDefault="00A22F86" w:rsidP="0067434B">
            <w:pPr>
              <w:spacing w:line="276" w:lineRule="auto"/>
              <w:jc w:val="center"/>
              <w:rPr>
                <w:rFonts w:ascii="Times New Roman" w:hAnsi="Times New Roman" w:cs="Times New Roman"/>
                <w:sz w:val="16"/>
                <w:szCs w:val="16"/>
                <w:lang w:val="en-US"/>
              </w:rPr>
            </w:pPr>
            <w:r w:rsidRPr="00F70141">
              <w:rPr>
                <w:rFonts w:ascii="Times New Roman" w:hAnsi="Times New Roman" w:cs="Times New Roman"/>
                <w:sz w:val="16"/>
                <w:szCs w:val="16"/>
                <w:lang w:val="en-US"/>
              </w:rPr>
              <w:t>18.09 (5.65)</w:t>
            </w:r>
          </w:p>
        </w:tc>
      </w:tr>
      <w:tr w:rsidR="00A22F86" w:rsidRPr="00BE46A7" w14:paraId="59AD2464" w14:textId="77777777" w:rsidTr="0067434B">
        <w:trPr>
          <w:trHeight w:val="135"/>
        </w:trPr>
        <w:tc>
          <w:tcPr>
            <w:tcW w:w="1134" w:type="dxa"/>
            <w:vMerge/>
            <w:tcBorders>
              <w:right w:val="nil"/>
            </w:tcBorders>
            <w:vAlign w:val="center"/>
          </w:tcPr>
          <w:p w14:paraId="06C18B60" w14:textId="77777777" w:rsidR="00A22F86" w:rsidRDefault="00A22F86" w:rsidP="0067434B">
            <w:pPr>
              <w:pStyle w:val="APANormal"/>
              <w:spacing w:line="240" w:lineRule="auto"/>
              <w:rPr>
                <w:sz w:val="16"/>
                <w:szCs w:val="16"/>
              </w:rPr>
            </w:pPr>
          </w:p>
        </w:tc>
        <w:tc>
          <w:tcPr>
            <w:tcW w:w="993" w:type="dxa"/>
            <w:tcBorders>
              <w:top w:val="nil"/>
              <w:left w:val="nil"/>
              <w:bottom w:val="nil"/>
              <w:right w:val="nil"/>
            </w:tcBorders>
            <w:vAlign w:val="center"/>
          </w:tcPr>
          <w:p w14:paraId="4A0C84CB" w14:textId="77777777" w:rsidR="00A22F86" w:rsidRPr="00BE46A7" w:rsidRDefault="00A22F86" w:rsidP="0067434B">
            <w:pPr>
              <w:pStyle w:val="APANormal"/>
              <w:spacing w:line="240" w:lineRule="auto"/>
              <w:rPr>
                <w:sz w:val="16"/>
                <w:szCs w:val="16"/>
              </w:rPr>
            </w:pPr>
            <w:r>
              <w:rPr>
                <w:sz w:val="16"/>
                <w:szCs w:val="16"/>
              </w:rPr>
              <w:t>DDF</w:t>
            </w:r>
          </w:p>
        </w:tc>
        <w:tc>
          <w:tcPr>
            <w:tcW w:w="957" w:type="dxa"/>
            <w:tcBorders>
              <w:top w:val="nil"/>
              <w:left w:val="nil"/>
              <w:bottom w:val="nil"/>
              <w:right w:val="nil"/>
            </w:tcBorders>
            <w:vAlign w:val="center"/>
          </w:tcPr>
          <w:p w14:paraId="5D4F2BF2" w14:textId="77777777" w:rsidR="00A22F86" w:rsidRPr="00BE46A7" w:rsidRDefault="00A22F86" w:rsidP="0067434B">
            <w:pPr>
              <w:pStyle w:val="APANormal"/>
              <w:spacing w:line="240" w:lineRule="auto"/>
              <w:jc w:val="center"/>
              <w:rPr>
                <w:sz w:val="16"/>
                <w:szCs w:val="16"/>
              </w:rPr>
            </w:pPr>
            <w:r>
              <w:rPr>
                <w:sz w:val="16"/>
                <w:szCs w:val="16"/>
              </w:rPr>
              <w:t>.00</w:t>
            </w:r>
          </w:p>
        </w:tc>
        <w:tc>
          <w:tcPr>
            <w:tcW w:w="1031" w:type="dxa"/>
            <w:tcBorders>
              <w:top w:val="nil"/>
              <w:left w:val="nil"/>
              <w:bottom w:val="nil"/>
              <w:right w:val="nil"/>
            </w:tcBorders>
            <w:vAlign w:val="center"/>
          </w:tcPr>
          <w:p w14:paraId="4155D8B4" w14:textId="75A4E851" w:rsidR="00A22F86" w:rsidRPr="00BE46A7" w:rsidRDefault="00A22F86" w:rsidP="0067434B">
            <w:pPr>
              <w:pStyle w:val="APANormal"/>
              <w:spacing w:line="240" w:lineRule="auto"/>
              <w:jc w:val="center"/>
              <w:rPr>
                <w:sz w:val="16"/>
                <w:szCs w:val="16"/>
              </w:rPr>
            </w:pPr>
            <w:r>
              <w:rPr>
                <w:sz w:val="16"/>
                <w:szCs w:val="16"/>
              </w:rPr>
              <w:t>-.1</w:t>
            </w:r>
            <w:r w:rsidR="00BF11A4">
              <w:rPr>
                <w:sz w:val="16"/>
                <w:szCs w:val="16"/>
              </w:rPr>
              <w:t>3</w:t>
            </w:r>
            <w:r>
              <w:rPr>
                <w:sz w:val="16"/>
                <w:szCs w:val="16"/>
              </w:rPr>
              <w:t>*</w:t>
            </w:r>
            <w:r w:rsidR="00771072">
              <w:rPr>
                <w:sz w:val="16"/>
                <w:szCs w:val="16"/>
              </w:rPr>
              <w:t>*</w:t>
            </w:r>
          </w:p>
        </w:tc>
        <w:tc>
          <w:tcPr>
            <w:tcW w:w="935" w:type="dxa"/>
            <w:tcBorders>
              <w:top w:val="nil"/>
              <w:left w:val="nil"/>
              <w:bottom w:val="nil"/>
              <w:right w:val="nil"/>
            </w:tcBorders>
            <w:vAlign w:val="center"/>
          </w:tcPr>
          <w:p w14:paraId="1567398D" w14:textId="77777777" w:rsidR="00A22F86" w:rsidRPr="00BE46A7" w:rsidRDefault="00A22F86" w:rsidP="0067434B">
            <w:pPr>
              <w:pStyle w:val="APANormal"/>
              <w:spacing w:line="240" w:lineRule="auto"/>
              <w:jc w:val="center"/>
              <w:rPr>
                <w:sz w:val="16"/>
                <w:szCs w:val="16"/>
              </w:rPr>
            </w:pPr>
            <w:r>
              <w:rPr>
                <w:sz w:val="16"/>
                <w:szCs w:val="16"/>
              </w:rPr>
              <w:t>-.12*</w:t>
            </w:r>
          </w:p>
        </w:tc>
        <w:tc>
          <w:tcPr>
            <w:tcW w:w="963" w:type="dxa"/>
            <w:tcBorders>
              <w:top w:val="nil"/>
              <w:left w:val="nil"/>
              <w:bottom w:val="nil"/>
              <w:right w:val="nil"/>
            </w:tcBorders>
            <w:vAlign w:val="center"/>
          </w:tcPr>
          <w:p w14:paraId="341786A1" w14:textId="77777777" w:rsidR="00A22F86" w:rsidRPr="00BE46A7" w:rsidRDefault="00A22F86" w:rsidP="0067434B">
            <w:pPr>
              <w:pStyle w:val="APANormal"/>
              <w:spacing w:line="240" w:lineRule="auto"/>
              <w:jc w:val="center"/>
              <w:rPr>
                <w:sz w:val="16"/>
                <w:szCs w:val="16"/>
              </w:rPr>
            </w:pPr>
            <w:r>
              <w:rPr>
                <w:sz w:val="16"/>
                <w:szCs w:val="16"/>
              </w:rPr>
              <w:t>-.15**</w:t>
            </w:r>
          </w:p>
        </w:tc>
        <w:tc>
          <w:tcPr>
            <w:tcW w:w="1091" w:type="dxa"/>
            <w:tcBorders>
              <w:top w:val="nil"/>
              <w:left w:val="nil"/>
              <w:bottom w:val="nil"/>
              <w:right w:val="nil"/>
            </w:tcBorders>
            <w:vAlign w:val="center"/>
          </w:tcPr>
          <w:p w14:paraId="05948F01" w14:textId="77777777" w:rsidR="00A22F86" w:rsidRPr="00BE46A7" w:rsidRDefault="00A22F86" w:rsidP="0067434B">
            <w:pPr>
              <w:pStyle w:val="APANormal"/>
              <w:spacing w:line="240" w:lineRule="auto"/>
              <w:jc w:val="center"/>
              <w:rPr>
                <w:sz w:val="16"/>
                <w:szCs w:val="16"/>
              </w:rPr>
            </w:pPr>
            <w:r>
              <w:rPr>
                <w:sz w:val="16"/>
                <w:szCs w:val="16"/>
              </w:rPr>
              <w:t>-.10*</w:t>
            </w:r>
          </w:p>
        </w:tc>
        <w:tc>
          <w:tcPr>
            <w:tcW w:w="992" w:type="dxa"/>
            <w:tcBorders>
              <w:top w:val="nil"/>
              <w:left w:val="nil"/>
              <w:bottom w:val="nil"/>
              <w:right w:val="nil"/>
            </w:tcBorders>
            <w:vAlign w:val="center"/>
          </w:tcPr>
          <w:p w14:paraId="2F3EDBE7" w14:textId="77777777" w:rsidR="00A22F86" w:rsidRPr="00BE46A7" w:rsidRDefault="00A22F86" w:rsidP="0067434B">
            <w:pPr>
              <w:pStyle w:val="APANormal"/>
              <w:spacing w:line="240" w:lineRule="auto"/>
              <w:jc w:val="center"/>
              <w:rPr>
                <w:sz w:val="16"/>
                <w:szCs w:val="16"/>
              </w:rPr>
            </w:pPr>
            <w:r>
              <w:rPr>
                <w:sz w:val="16"/>
                <w:szCs w:val="16"/>
              </w:rPr>
              <w:t>-.11*</w:t>
            </w:r>
          </w:p>
        </w:tc>
        <w:tc>
          <w:tcPr>
            <w:tcW w:w="1039" w:type="dxa"/>
            <w:tcBorders>
              <w:top w:val="nil"/>
              <w:left w:val="nil"/>
              <w:bottom w:val="nil"/>
              <w:right w:val="nil"/>
            </w:tcBorders>
            <w:vAlign w:val="center"/>
          </w:tcPr>
          <w:p w14:paraId="1986EBC9" w14:textId="77777777" w:rsidR="00A22F86" w:rsidRPr="00BE46A7" w:rsidRDefault="00A22F86" w:rsidP="0067434B">
            <w:pPr>
              <w:pStyle w:val="APANormal"/>
              <w:spacing w:line="240" w:lineRule="auto"/>
              <w:jc w:val="center"/>
              <w:rPr>
                <w:sz w:val="16"/>
                <w:szCs w:val="16"/>
              </w:rPr>
            </w:pPr>
            <w:r>
              <w:rPr>
                <w:sz w:val="16"/>
                <w:szCs w:val="16"/>
              </w:rPr>
              <w:t>-.16**</w:t>
            </w:r>
          </w:p>
        </w:tc>
        <w:tc>
          <w:tcPr>
            <w:tcW w:w="1071" w:type="dxa"/>
            <w:tcBorders>
              <w:top w:val="nil"/>
              <w:left w:val="nil"/>
              <w:bottom w:val="nil"/>
              <w:right w:val="nil"/>
            </w:tcBorders>
            <w:vAlign w:val="center"/>
          </w:tcPr>
          <w:p w14:paraId="681040B4" w14:textId="77777777" w:rsidR="00A22F86" w:rsidRPr="00BE46A7" w:rsidRDefault="00A22F86" w:rsidP="0067434B">
            <w:pPr>
              <w:pStyle w:val="APANormal"/>
              <w:spacing w:line="240" w:lineRule="auto"/>
              <w:jc w:val="center"/>
              <w:rPr>
                <w:sz w:val="16"/>
                <w:szCs w:val="16"/>
              </w:rPr>
            </w:pPr>
            <w:r>
              <w:rPr>
                <w:sz w:val="16"/>
                <w:szCs w:val="16"/>
              </w:rPr>
              <w:t>-.19***</w:t>
            </w:r>
          </w:p>
        </w:tc>
        <w:tc>
          <w:tcPr>
            <w:tcW w:w="683" w:type="dxa"/>
            <w:tcBorders>
              <w:top w:val="nil"/>
              <w:left w:val="nil"/>
              <w:bottom w:val="nil"/>
            </w:tcBorders>
            <w:vAlign w:val="center"/>
          </w:tcPr>
          <w:p w14:paraId="528F2C8E" w14:textId="77777777" w:rsidR="00A22F86" w:rsidRPr="00BE46A7" w:rsidRDefault="00A22F86" w:rsidP="0067434B">
            <w:pPr>
              <w:pStyle w:val="APANormal"/>
              <w:spacing w:line="240" w:lineRule="auto"/>
              <w:jc w:val="center"/>
              <w:rPr>
                <w:sz w:val="16"/>
                <w:szCs w:val="16"/>
              </w:rPr>
            </w:pPr>
            <w:r w:rsidRPr="00F70141">
              <w:rPr>
                <w:sz w:val="16"/>
                <w:szCs w:val="16"/>
              </w:rPr>
              <w:t>14.76 (4.83)</w:t>
            </w:r>
          </w:p>
        </w:tc>
      </w:tr>
      <w:tr w:rsidR="00A22F86" w:rsidRPr="00BE46A7" w14:paraId="16F90DAE" w14:textId="77777777" w:rsidTr="0067434B">
        <w:trPr>
          <w:trHeight w:val="135"/>
        </w:trPr>
        <w:tc>
          <w:tcPr>
            <w:tcW w:w="1134" w:type="dxa"/>
            <w:vMerge/>
            <w:tcBorders>
              <w:right w:val="nil"/>
            </w:tcBorders>
            <w:vAlign w:val="center"/>
          </w:tcPr>
          <w:p w14:paraId="625A043E" w14:textId="77777777" w:rsidR="00A22F86" w:rsidRPr="00BE46A7" w:rsidRDefault="00A22F86" w:rsidP="0067434B">
            <w:pPr>
              <w:pStyle w:val="APANormal"/>
              <w:spacing w:line="240" w:lineRule="auto"/>
              <w:rPr>
                <w:sz w:val="16"/>
                <w:szCs w:val="16"/>
              </w:rPr>
            </w:pPr>
          </w:p>
        </w:tc>
        <w:tc>
          <w:tcPr>
            <w:tcW w:w="993" w:type="dxa"/>
            <w:tcBorders>
              <w:top w:val="nil"/>
              <w:left w:val="nil"/>
              <w:bottom w:val="nil"/>
              <w:right w:val="nil"/>
            </w:tcBorders>
            <w:vAlign w:val="center"/>
          </w:tcPr>
          <w:p w14:paraId="3261984A" w14:textId="77777777" w:rsidR="00A22F86" w:rsidRPr="00BE46A7" w:rsidRDefault="00A22F86" w:rsidP="0067434B">
            <w:pPr>
              <w:pStyle w:val="APANormal"/>
              <w:spacing w:line="240" w:lineRule="auto"/>
              <w:rPr>
                <w:sz w:val="16"/>
                <w:szCs w:val="16"/>
              </w:rPr>
            </w:pPr>
            <w:r>
              <w:rPr>
                <w:sz w:val="16"/>
                <w:szCs w:val="16"/>
              </w:rPr>
              <w:t>EOT</w:t>
            </w:r>
          </w:p>
        </w:tc>
        <w:tc>
          <w:tcPr>
            <w:tcW w:w="957" w:type="dxa"/>
            <w:tcBorders>
              <w:top w:val="nil"/>
              <w:left w:val="nil"/>
              <w:bottom w:val="nil"/>
              <w:right w:val="nil"/>
            </w:tcBorders>
            <w:vAlign w:val="center"/>
          </w:tcPr>
          <w:p w14:paraId="651C1996" w14:textId="77777777" w:rsidR="00A22F86" w:rsidRPr="00BE46A7" w:rsidRDefault="00A22F86" w:rsidP="0067434B">
            <w:pPr>
              <w:pStyle w:val="APANormal"/>
              <w:spacing w:line="240" w:lineRule="auto"/>
              <w:jc w:val="center"/>
              <w:rPr>
                <w:sz w:val="16"/>
                <w:szCs w:val="16"/>
              </w:rPr>
            </w:pPr>
            <w:r>
              <w:rPr>
                <w:sz w:val="16"/>
                <w:szCs w:val="16"/>
              </w:rPr>
              <w:t>-.17***</w:t>
            </w:r>
          </w:p>
        </w:tc>
        <w:tc>
          <w:tcPr>
            <w:tcW w:w="1031" w:type="dxa"/>
            <w:tcBorders>
              <w:top w:val="nil"/>
              <w:left w:val="nil"/>
              <w:bottom w:val="nil"/>
              <w:right w:val="nil"/>
            </w:tcBorders>
            <w:vAlign w:val="center"/>
          </w:tcPr>
          <w:p w14:paraId="020E6D02" w14:textId="527150F4" w:rsidR="00A22F86" w:rsidRPr="00BE46A7" w:rsidRDefault="00BF11A4" w:rsidP="0067434B">
            <w:pPr>
              <w:pStyle w:val="APANormal"/>
              <w:spacing w:line="240" w:lineRule="auto"/>
              <w:jc w:val="center"/>
              <w:rPr>
                <w:sz w:val="16"/>
                <w:szCs w:val="16"/>
              </w:rPr>
            </w:pPr>
            <w:r>
              <w:rPr>
                <w:sz w:val="16"/>
                <w:szCs w:val="16"/>
              </w:rPr>
              <w:t>-.03</w:t>
            </w:r>
          </w:p>
        </w:tc>
        <w:tc>
          <w:tcPr>
            <w:tcW w:w="935" w:type="dxa"/>
            <w:tcBorders>
              <w:top w:val="nil"/>
              <w:left w:val="nil"/>
              <w:bottom w:val="nil"/>
              <w:right w:val="nil"/>
            </w:tcBorders>
            <w:vAlign w:val="center"/>
          </w:tcPr>
          <w:p w14:paraId="7E788D36" w14:textId="77777777" w:rsidR="00A22F86" w:rsidRPr="00BE46A7" w:rsidRDefault="00A22F86" w:rsidP="0067434B">
            <w:pPr>
              <w:pStyle w:val="APANormal"/>
              <w:spacing w:line="240" w:lineRule="auto"/>
              <w:jc w:val="center"/>
              <w:rPr>
                <w:sz w:val="16"/>
                <w:szCs w:val="16"/>
              </w:rPr>
            </w:pPr>
            <w:r>
              <w:rPr>
                <w:sz w:val="16"/>
                <w:szCs w:val="16"/>
              </w:rPr>
              <w:t>-.05</w:t>
            </w:r>
          </w:p>
        </w:tc>
        <w:tc>
          <w:tcPr>
            <w:tcW w:w="963" w:type="dxa"/>
            <w:tcBorders>
              <w:top w:val="nil"/>
              <w:left w:val="nil"/>
              <w:bottom w:val="nil"/>
              <w:right w:val="nil"/>
            </w:tcBorders>
            <w:vAlign w:val="center"/>
          </w:tcPr>
          <w:p w14:paraId="71CE4641" w14:textId="77777777" w:rsidR="00A22F86" w:rsidRPr="00BE46A7" w:rsidRDefault="00A22F86" w:rsidP="0067434B">
            <w:pPr>
              <w:pStyle w:val="APANormal"/>
              <w:spacing w:line="240" w:lineRule="auto"/>
              <w:jc w:val="center"/>
              <w:rPr>
                <w:sz w:val="16"/>
                <w:szCs w:val="16"/>
              </w:rPr>
            </w:pPr>
            <w:r>
              <w:rPr>
                <w:sz w:val="16"/>
                <w:szCs w:val="16"/>
              </w:rPr>
              <w:t>-.25***</w:t>
            </w:r>
          </w:p>
        </w:tc>
        <w:tc>
          <w:tcPr>
            <w:tcW w:w="1091" w:type="dxa"/>
            <w:tcBorders>
              <w:top w:val="nil"/>
              <w:left w:val="nil"/>
              <w:bottom w:val="nil"/>
              <w:right w:val="nil"/>
            </w:tcBorders>
            <w:vAlign w:val="center"/>
          </w:tcPr>
          <w:p w14:paraId="116A2347" w14:textId="77777777" w:rsidR="00A22F86" w:rsidRPr="00BE46A7" w:rsidRDefault="00A22F86" w:rsidP="0067434B">
            <w:pPr>
              <w:pStyle w:val="APANormal"/>
              <w:spacing w:line="240" w:lineRule="auto"/>
              <w:jc w:val="center"/>
              <w:rPr>
                <w:sz w:val="16"/>
                <w:szCs w:val="16"/>
              </w:rPr>
            </w:pPr>
            <w:r>
              <w:rPr>
                <w:sz w:val="16"/>
                <w:szCs w:val="16"/>
              </w:rPr>
              <w:t>-.29***</w:t>
            </w:r>
          </w:p>
        </w:tc>
        <w:tc>
          <w:tcPr>
            <w:tcW w:w="992" w:type="dxa"/>
            <w:tcBorders>
              <w:top w:val="nil"/>
              <w:left w:val="nil"/>
              <w:bottom w:val="nil"/>
              <w:right w:val="nil"/>
            </w:tcBorders>
            <w:vAlign w:val="center"/>
          </w:tcPr>
          <w:p w14:paraId="2FD8116B" w14:textId="77777777" w:rsidR="00A22F86" w:rsidRPr="00BE46A7" w:rsidRDefault="00A22F86" w:rsidP="0067434B">
            <w:pPr>
              <w:pStyle w:val="APANormal"/>
              <w:spacing w:line="240" w:lineRule="auto"/>
              <w:jc w:val="center"/>
              <w:rPr>
                <w:sz w:val="16"/>
                <w:szCs w:val="16"/>
              </w:rPr>
            </w:pPr>
            <w:r>
              <w:rPr>
                <w:sz w:val="16"/>
                <w:szCs w:val="16"/>
              </w:rPr>
              <w:t>-.12*</w:t>
            </w:r>
          </w:p>
        </w:tc>
        <w:tc>
          <w:tcPr>
            <w:tcW w:w="1039" w:type="dxa"/>
            <w:tcBorders>
              <w:top w:val="nil"/>
              <w:left w:val="nil"/>
              <w:bottom w:val="nil"/>
              <w:right w:val="nil"/>
            </w:tcBorders>
            <w:vAlign w:val="center"/>
          </w:tcPr>
          <w:p w14:paraId="0F20F94F" w14:textId="77777777" w:rsidR="00A22F86" w:rsidRPr="00BE46A7" w:rsidRDefault="00A22F86" w:rsidP="0067434B">
            <w:pPr>
              <w:pStyle w:val="APANormal"/>
              <w:spacing w:line="240" w:lineRule="auto"/>
              <w:jc w:val="center"/>
              <w:rPr>
                <w:sz w:val="16"/>
                <w:szCs w:val="16"/>
              </w:rPr>
            </w:pPr>
            <w:r>
              <w:rPr>
                <w:sz w:val="16"/>
                <w:szCs w:val="16"/>
              </w:rPr>
              <w:t>-.23***</w:t>
            </w:r>
          </w:p>
        </w:tc>
        <w:tc>
          <w:tcPr>
            <w:tcW w:w="1071" w:type="dxa"/>
            <w:tcBorders>
              <w:top w:val="nil"/>
              <w:left w:val="nil"/>
              <w:bottom w:val="nil"/>
              <w:right w:val="nil"/>
            </w:tcBorders>
            <w:vAlign w:val="center"/>
          </w:tcPr>
          <w:p w14:paraId="7F091174" w14:textId="77777777" w:rsidR="00A22F86" w:rsidRPr="00BE46A7" w:rsidRDefault="00A22F86" w:rsidP="0067434B">
            <w:pPr>
              <w:pStyle w:val="APANormal"/>
              <w:spacing w:line="240" w:lineRule="auto"/>
              <w:jc w:val="center"/>
              <w:rPr>
                <w:sz w:val="16"/>
                <w:szCs w:val="16"/>
              </w:rPr>
            </w:pPr>
            <w:r>
              <w:rPr>
                <w:sz w:val="16"/>
                <w:szCs w:val="16"/>
              </w:rPr>
              <w:t>-.22***</w:t>
            </w:r>
          </w:p>
        </w:tc>
        <w:tc>
          <w:tcPr>
            <w:tcW w:w="683" w:type="dxa"/>
            <w:tcBorders>
              <w:top w:val="nil"/>
              <w:left w:val="nil"/>
              <w:bottom w:val="nil"/>
            </w:tcBorders>
            <w:vAlign w:val="center"/>
          </w:tcPr>
          <w:p w14:paraId="19EF9377" w14:textId="77777777" w:rsidR="00A22F86" w:rsidRPr="00BE46A7" w:rsidRDefault="00A22F86" w:rsidP="0067434B">
            <w:pPr>
              <w:pStyle w:val="APANormal"/>
              <w:spacing w:line="240" w:lineRule="auto"/>
              <w:jc w:val="center"/>
              <w:rPr>
                <w:sz w:val="16"/>
                <w:szCs w:val="16"/>
              </w:rPr>
            </w:pPr>
            <w:r w:rsidRPr="00F70141">
              <w:rPr>
                <w:sz w:val="16"/>
                <w:szCs w:val="16"/>
              </w:rPr>
              <w:t>18.53 (4.30)</w:t>
            </w:r>
          </w:p>
        </w:tc>
      </w:tr>
      <w:tr w:rsidR="00A22F86" w:rsidRPr="00BE46A7" w14:paraId="1B45FF49" w14:textId="77777777" w:rsidTr="0067434B">
        <w:trPr>
          <w:trHeight w:val="135"/>
        </w:trPr>
        <w:tc>
          <w:tcPr>
            <w:tcW w:w="1134" w:type="dxa"/>
            <w:vMerge/>
            <w:tcBorders>
              <w:bottom w:val="single" w:sz="4" w:space="0" w:color="auto"/>
              <w:right w:val="nil"/>
            </w:tcBorders>
            <w:vAlign w:val="center"/>
          </w:tcPr>
          <w:p w14:paraId="6B8E90B1" w14:textId="77777777" w:rsidR="00A22F86" w:rsidRPr="00BE46A7" w:rsidRDefault="00A22F86" w:rsidP="0067434B">
            <w:pPr>
              <w:pStyle w:val="APANormal"/>
              <w:spacing w:line="240" w:lineRule="auto"/>
              <w:rPr>
                <w:sz w:val="16"/>
                <w:szCs w:val="16"/>
              </w:rPr>
            </w:pPr>
          </w:p>
        </w:tc>
        <w:tc>
          <w:tcPr>
            <w:tcW w:w="993" w:type="dxa"/>
            <w:tcBorders>
              <w:top w:val="nil"/>
              <w:left w:val="nil"/>
              <w:bottom w:val="single" w:sz="4" w:space="0" w:color="auto"/>
              <w:right w:val="nil"/>
            </w:tcBorders>
            <w:vAlign w:val="center"/>
          </w:tcPr>
          <w:p w14:paraId="5751D740" w14:textId="77777777" w:rsidR="00A22F86" w:rsidRDefault="00A22F86" w:rsidP="0067434B">
            <w:pPr>
              <w:pStyle w:val="APANormal"/>
              <w:spacing w:line="240" w:lineRule="auto"/>
              <w:rPr>
                <w:sz w:val="16"/>
                <w:szCs w:val="16"/>
              </w:rPr>
            </w:pPr>
            <w:r>
              <w:rPr>
                <w:sz w:val="16"/>
                <w:szCs w:val="16"/>
              </w:rPr>
              <w:t>Total score</w:t>
            </w:r>
          </w:p>
        </w:tc>
        <w:tc>
          <w:tcPr>
            <w:tcW w:w="957" w:type="dxa"/>
            <w:tcBorders>
              <w:top w:val="nil"/>
              <w:left w:val="nil"/>
              <w:bottom w:val="single" w:sz="4" w:space="0" w:color="auto"/>
              <w:right w:val="nil"/>
            </w:tcBorders>
            <w:vAlign w:val="center"/>
          </w:tcPr>
          <w:p w14:paraId="79BBA350" w14:textId="77777777" w:rsidR="00A22F86" w:rsidRDefault="00A22F86" w:rsidP="0067434B">
            <w:pPr>
              <w:pStyle w:val="APANormal"/>
              <w:spacing w:line="240" w:lineRule="auto"/>
              <w:jc w:val="center"/>
              <w:rPr>
                <w:sz w:val="16"/>
                <w:szCs w:val="16"/>
              </w:rPr>
            </w:pPr>
            <w:r w:rsidRPr="00FC2C78">
              <w:rPr>
                <w:sz w:val="16"/>
                <w:szCs w:val="16"/>
              </w:rPr>
              <w:t>-0.08</w:t>
            </w:r>
          </w:p>
        </w:tc>
        <w:tc>
          <w:tcPr>
            <w:tcW w:w="1031" w:type="dxa"/>
            <w:tcBorders>
              <w:top w:val="nil"/>
              <w:left w:val="nil"/>
              <w:bottom w:val="single" w:sz="4" w:space="0" w:color="auto"/>
              <w:right w:val="nil"/>
            </w:tcBorders>
            <w:vAlign w:val="center"/>
          </w:tcPr>
          <w:p w14:paraId="2E7537F0" w14:textId="603B7F46" w:rsidR="00A22F86" w:rsidRDefault="00A22F86" w:rsidP="0067434B">
            <w:pPr>
              <w:pStyle w:val="APANormal"/>
              <w:spacing w:line="240" w:lineRule="auto"/>
              <w:jc w:val="center"/>
              <w:rPr>
                <w:sz w:val="16"/>
                <w:szCs w:val="16"/>
              </w:rPr>
            </w:pPr>
            <w:r w:rsidRPr="00FC2C78">
              <w:rPr>
                <w:sz w:val="16"/>
                <w:szCs w:val="16"/>
              </w:rPr>
              <w:t>-0.</w:t>
            </w:r>
            <w:r w:rsidR="00BF11A4" w:rsidRPr="00FC2C78">
              <w:rPr>
                <w:sz w:val="16"/>
                <w:szCs w:val="16"/>
              </w:rPr>
              <w:t>1</w:t>
            </w:r>
            <w:r w:rsidR="00BF11A4">
              <w:rPr>
                <w:sz w:val="16"/>
                <w:szCs w:val="16"/>
              </w:rPr>
              <w:t>6</w:t>
            </w:r>
            <w:r>
              <w:rPr>
                <w:sz w:val="16"/>
                <w:szCs w:val="16"/>
              </w:rPr>
              <w:t>*</w:t>
            </w:r>
          </w:p>
        </w:tc>
        <w:tc>
          <w:tcPr>
            <w:tcW w:w="935" w:type="dxa"/>
            <w:tcBorders>
              <w:top w:val="nil"/>
              <w:left w:val="nil"/>
              <w:bottom w:val="single" w:sz="4" w:space="0" w:color="auto"/>
              <w:right w:val="nil"/>
            </w:tcBorders>
            <w:vAlign w:val="center"/>
          </w:tcPr>
          <w:p w14:paraId="61EFC009" w14:textId="77777777" w:rsidR="00A22F86" w:rsidRDefault="00A22F86" w:rsidP="0067434B">
            <w:pPr>
              <w:pStyle w:val="APANormal"/>
              <w:spacing w:line="240" w:lineRule="auto"/>
              <w:jc w:val="center"/>
              <w:rPr>
                <w:sz w:val="16"/>
                <w:szCs w:val="16"/>
              </w:rPr>
            </w:pPr>
            <w:r w:rsidRPr="00FC2C78">
              <w:rPr>
                <w:sz w:val="16"/>
                <w:szCs w:val="16"/>
              </w:rPr>
              <w:t>-0.18</w:t>
            </w:r>
            <w:r>
              <w:rPr>
                <w:sz w:val="16"/>
                <w:szCs w:val="16"/>
              </w:rPr>
              <w:t>***</w:t>
            </w:r>
          </w:p>
        </w:tc>
        <w:tc>
          <w:tcPr>
            <w:tcW w:w="963" w:type="dxa"/>
            <w:tcBorders>
              <w:top w:val="nil"/>
              <w:left w:val="nil"/>
              <w:bottom w:val="single" w:sz="4" w:space="0" w:color="auto"/>
              <w:right w:val="nil"/>
            </w:tcBorders>
            <w:vAlign w:val="center"/>
          </w:tcPr>
          <w:p w14:paraId="45A70EE8" w14:textId="77777777" w:rsidR="00A22F86" w:rsidRDefault="00A22F86" w:rsidP="0067434B">
            <w:pPr>
              <w:pStyle w:val="APANormal"/>
              <w:spacing w:line="240" w:lineRule="auto"/>
              <w:jc w:val="center"/>
              <w:rPr>
                <w:sz w:val="16"/>
                <w:szCs w:val="16"/>
              </w:rPr>
            </w:pPr>
            <w:r w:rsidRPr="00FC2C78">
              <w:rPr>
                <w:sz w:val="16"/>
                <w:szCs w:val="16"/>
              </w:rPr>
              <w:t>-0.26</w:t>
            </w:r>
            <w:r>
              <w:rPr>
                <w:sz w:val="16"/>
                <w:szCs w:val="16"/>
              </w:rPr>
              <w:t>***</w:t>
            </w:r>
          </w:p>
        </w:tc>
        <w:tc>
          <w:tcPr>
            <w:tcW w:w="1091" w:type="dxa"/>
            <w:tcBorders>
              <w:top w:val="nil"/>
              <w:left w:val="nil"/>
              <w:bottom w:val="single" w:sz="4" w:space="0" w:color="auto"/>
              <w:right w:val="nil"/>
            </w:tcBorders>
            <w:vAlign w:val="center"/>
          </w:tcPr>
          <w:p w14:paraId="34F3BADD" w14:textId="77777777" w:rsidR="00A22F86" w:rsidRDefault="00A22F86" w:rsidP="0067434B">
            <w:pPr>
              <w:pStyle w:val="APANormal"/>
              <w:spacing w:line="240" w:lineRule="auto"/>
              <w:jc w:val="center"/>
              <w:rPr>
                <w:sz w:val="16"/>
                <w:szCs w:val="16"/>
              </w:rPr>
            </w:pPr>
            <w:r w:rsidRPr="00FC2C78">
              <w:rPr>
                <w:sz w:val="16"/>
                <w:szCs w:val="16"/>
              </w:rPr>
              <w:t>-0.15</w:t>
            </w:r>
            <w:r>
              <w:rPr>
                <w:sz w:val="16"/>
                <w:szCs w:val="16"/>
              </w:rPr>
              <w:t>**</w:t>
            </w:r>
          </w:p>
        </w:tc>
        <w:tc>
          <w:tcPr>
            <w:tcW w:w="992" w:type="dxa"/>
            <w:tcBorders>
              <w:top w:val="nil"/>
              <w:left w:val="nil"/>
              <w:bottom w:val="single" w:sz="4" w:space="0" w:color="auto"/>
              <w:right w:val="nil"/>
            </w:tcBorders>
            <w:vAlign w:val="center"/>
          </w:tcPr>
          <w:p w14:paraId="05548F4C" w14:textId="77777777" w:rsidR="00A22F86" w:rsidRDefault="00A22F86" w:rsidP="0067434B">
            <w:pPr>
              <w:pStyle w:val="APANormal"/>
              <w:spacing w:line="240" w:lineRule="auto"/>
              <w:jc w:val="center"/>
              <w:rPr>
                <w:sz w:val="16"/>
                <w:szCs w:val="16"/>
              </w:rPr>
            </w:pPr>
            <w:r w:rsidRPr="00FC2C78">
              <w:rPr>
                <w:sz w:val="16"/>
                <w:szCs w:val="16"/>
              </w:rPr>
              <w:t>-0.16</w:t>
            </w:r>
            <w:r>
              <w:rPr>
                <w:sz w:val="16"/>
                <w:szCs w:val="16"/>
              </w:rPr>
              <w:t>**</w:t>
            </w:r>
          </w:p>
        </w:tc>
        <w:tc>
          <w:tcPr>
            <w:tcW w:w="1039" w:type="dxa"/>
            <w:tcBorders>
              <w:top w:val="nil"/>
              <w:left w:val="nil"/>
              <w:bottom w:val="single" w:sz="4" w:space="0" w:color="auto"/>
              <w:right w:val="nil"/>
            </w:tcBorders>
            <w:vAlign w:val="center"/>
          </w:tcPr>
          <w:p w14:paraId="180A1660" w14:textId="77777777" w:rsidR="00A22F86" w:rsidRDefault="00A22F86" w:rsidP="0067434B">
            <w:pPr>
              <w:pStyle w:val="APANormal"/>
              <w:spacing w:line="240" w:lineRule="auto"/>
              <w:jc w:val="center"/>
              <w:rPr>
                <w:sz w:val="16"/>
                <w:szCs w:val="16"/>
              </w:rPr>
            </w:pPr>
            <w:r>
              <w:rPr>
                <w:sz w:val="16"/>
                <w:szCs w:val="16"/>
              </w:rPr>
              <w:t>-.22***</w:t>
            </w:r>
          </w:p>
        </w:tc>
        <w:tc>
          <w:tcPr>
            <w:tcW w:w="1071" w:type="dxa"/>
            <w:tcBorders>
              <w:top w:val="nil"/>
              <w:left w:val="nil"/>
              <w:bottom w:val="single" w:sz="4" w:space="0" w:color="auto"/>
              <w:right w:val="nil"/>
            </w:tcBorders>
            <w:vAlign w:val="center"/>
          </w:tcPr>
          <w:p w14:paraId="56092A74" w14:textId="77777777" w:rsidR="00A22F86" w:rsidRDefault="00A22F86" w:rsidP="0067434B">
            <w:pPr>
              <w:pStyle w:val="APANormal"/>
              <w:spacing w:line="240" w:lineRule="auto"/>
              <w:jc w:val="center"/>
              <w:rPr>
                <w:sz w:val="16"/>
                <w:szCs w:val="16"/>
              </w:rPr>
            </w:pPr>
            <w:r w:rsidRPr="00FC2C78">
              <w:rPr>
                <w:sz w:val="16"/>
                <w:szCs w:val="16"/>
              </w:rPr>
              <w:t>-0.28</w:t>
            </w:r>
            <w:r>
              <w:rPr>
                <w:sz w:val="16"/>
                <w:szCs w:val="16"/>
              </w:rPr>
              <w:t>***</w:t>
            </w:r>
          </w:p>
        </w:tc>
        <w:tc>
          <w:tcPr>
            <w:tcW w:w="683" w:type="dxa"/>
            <w:tcBorders>
              <w:top w:val="nil"/>
              <w:left w:val="nil"/>
              <w:bottom w:val="single" w:sz="4" w:space="0" w:color="auto"/>
            </w:tcBorders>
            <w:vAlign w:val="center"/>
          </w:tcPr>
          <w:p w14:paraId="38AE8C37" w14:textId="77777777" w:rsidR="00A22F86" w:rsidRPr="00F70141" w:rsidRDefault="00A22F86" w:rsidP="0067434B">
            <w:pPr>
              <w:pStyle w:val="APANormal"/>
              <w:spacing w:line="240" w:lineRule="auto"/>
              <w:jc w:val="center"/>
              <w:rPr>
                <w:sz w:val="16"/>
                <w:szCs w:val="16"/>
              </w:rPr>
            </w:pPr>
            <w:r>
              <w:rPr>
                <w:sz w:val="16"/>
                <w:szCs w:val="16"/>
              </w:rPr>
              <w:t>51.38 (11.41)</w:t>
            </w:r>
          </w:p>
        </w:tc>
      </w:tr>
      <w:tr w:rsidR="00A22F86" w:rsidRPr="0019074B" w14:paraId="6593191E" w14:textId="77777777" w:rsidTr="0067434B">
        <w:trPr>
          <w:trHeight w:val="135"/>
        </w:trPr>
        <w:tc>
          <w:tcPr>
            <w:tcW w:w="1134" w:type="dxa"/>
            <w:tcBorders>
              <w:top w:val="nil"/>
              <w:bottom w:val="nil"/>
              <w:right w:val="nil"/>
            </w:tcBorders>
            <w:vAlign w:val="center"/>
          </w:tcPr>
          <w:p w14:paraId="675F5D2C" w14:textId="77777777" w:rsidR="00A22F86" w:rsidRPr="00BE46A7" w:rsidRDefault="00A22F86" w:rsidP="0067434B">
            <w:pPr>
              <w:pStyle w:val="APANormal"/>
              <w:spacing w:line="240" w:lineRule="auto"/>
              <w:rPr>
                <w:rFonts w:cs="Times New Roman"/>
                <w:sz w:val="16"/>
                <w:szCs w:val="16"/>
              </w:rPr>
            </w:pPr>
            <w:r>
              <w:rPr>
                <w:rFonts w:cs="Times New Roman"/>
                <w:sz w:val="16"/>
                <w:szCs w:val="16"/>
              </w:rPr>
              <w:t>Emotion dysregulation</w:t>
            </w:r>
          </w:p>
        </w:tc>
        <w:tc>
          <w:tcPr>
            <w:tcW w:w="993" w:type="dxa"/>
            <w:tcBorders>
              <w:top w:val="nil"/>
              <w:left w:val="nil"/>
              <w:bottom w:val="nil"/>
              <w:right w:val="nil"/>
            </w:tcBorders>
            <w:vAlign w:val="center"/>
          </w:tcPr>
          <w:p w14:paraId="50865007" w14:textId="77777777" w:rsidR="00A22F86" w:rsidRPr="001C1DD7" w:rsidRDefault="00A22F86" w:rsidP="0067434B">
            <w:pPr>
              <w:pStyle w:val="APANormal"/>
              <w:spacing w:line="240" w:lineRule="auto"/>
              <w:rPr>
                <w:rFonts w:cs="Times New Roman"/>
                <w:sz w:val="16"/>
                <w:szCs w:val="16"/>
              </w:rPr>
            </w:pPr>
            <w:r>
              <w:rPr>
                <w:rFonts w:cs="Times New Roman"/>
                <w:sz w:val="16"/>
                <w:szCs w:val="16"/>
              </w:rPr>
              <w:t>Lack of emotional control (DERS)</w:t>
            </w:r>
          </w:p>
        </w:tc>
        <w:tc>
          <w:tcPr>
            <w:tcW w:w="957" w:type="dxa"/>
            <w:tcBorders>
              <w:top w:val="nil"/>
              <w:left w:val="nil"/>
              <w:bottom w:val="nil"/>
              <w:right w:val="nil"/>
            </w:tcBorders>
            <w:vAlign w:val="center"/>
          </w:tcPr>
          <w:p w14:paraId="4BB8FDB9" w14:textId="77777777" w:rsidR="00A22F86" w:rsidRPr="00BE46A7" w:rsidRDefault="00A22F86" w:rsidP="0067434B">
            <w:pPr>
              <w:pStyle w:val="APANormal"/>
              <w:spacing w:line="240" w:lineRule="auto"/>
              <w:jc w:val="center"/>
              <w:rPr>
                <w:sz w:val="16"/>
                <w:szCs w:val="16"/>
              </w:rPr>
            </w:pPr>
            <w:r>
              <w:rPr>
                <w:sz w:val="16"/>
                <w:szCs w:val="16"/>
              </w:rPr>
              <w:t>.11*</w:t>
            </w:r>
          </w:p>
        </w:tc>
        <w:tc>
          <w:tcPr>
            <w:tcW w:w="1031" w:type="dxa"/>
            <w:tcBorders>
              <w:top w:val="nil"/>
              <w:left w:val="nil"/>
              <w:bottom w:val="nil"/>
              <w:right w:val="nil"/>
            </w:tcBorders>
            <w:vAlign w:val="center"/>
          </w:tcPr>
          <w:p w14:paraId="12EA929A" w14:textId="658E8A14" w:rsidR="00A22F86" w:rsidRPr="00BE46A7" w:rsidRDefault="00BF11A4" w:rsidP="0067434B">
            <w:pPr>
              <w:pStyle w:val="APANormal"/>
              <w:spacing w:line="240" w:lineRule="auto"/>
              <w:jc w:val="center"/>
              <w:rPr>
                <w:sz w:val="16"/>
                <w:szCs w:val="16"/>
              </w:rPr>
            </w:pPr>
            <w:r>
              <w:rPr>
                <w:sz w:val="16"/>
                <w:szCs w:val="16"/>
              </w:rPr>
              <w:t>-.03</w:t>
            </w:r>
          </w:p>
        </w:tc>
        <w:tc>
          <w:tcPr>
            <w:tcW w:w="935" w:type="dxa"/>
            <w:tcBorders>
              <w:top w:val="nil"/>
              <w:left w:val="nil"/>
              <w:bottom w:val="nil"/>
              <w:right w:val="nil"/>
            </w:tcBorders>
            <w:vAlign w:val="center"/>
          </w:tcPr>
          <w:p w14:paraId="4C06E31B" w14:textId="77777777" w:rsidR="00A22F86" w:rsidRPr="00BE46A7" w:rsidRDefault="00A22F86" w:rsidP="0067434B">
            <w:pPr>
              <w:pStyle w:val="APANormal"/>
              <w:spacing w:line="240" w:lineRule="auto"/>
              <w:jc w:val="center"/>
              <w:rPr>
                <w:sz w:val="16"/>
                <w:szCs w:val="16"/>
              </w:rPr>
            </w:pPr>
            <w:r>
              <w:rPr>
                <w:sz w:val="16"/>
                <w:szCs w:val="16"/>
              </w:rPr>
              <w:t>-.28***</w:t>
            </w:r>
          </w:p>
        </w:tc>
        <w:tc>
          <w:tcPr>
            <w:tcW w:w="963" w:type="dxa"/>
            <w:tcBorders>
              <w:top w:val="nil"/>
              <w:left w:val="nil"/>
              <w:bottom w:val="nil"/>
              <w:right w:val="nil"/>
            </w:tcBorders>
            <w:vAlign w:val="center"/>
          </w:tcPr>
          <w:p w14:paraId="3F434F63" w14:textId="77777777" w:rsidR="00A22F86" w:rsidRPr="00BE46A7" w:rsidRDefault="00A22F86" w:rsidP="0067434B">
            <w:pPr>
              <w:pStyle w:val="APANormal"/>
              <w:spacing w:line="240" w:lineRule="auto"/>
              <w:jc w:val="center"/>
              <w:rPr>
                <w:sz w:val="16"/>
                <w:szCs w:val="16"/>
              </w:rPr>
            </w:pPr>
            <w:r>
              <w:rPr>
                <w:sz w:val="16"/>
                <w:szCs w:val="16"/>
              </w:rPr>
              <w:t>-.13*</w:t>
            </w:r>
          </w:p>
        </w:tc>
        <w:tc>
          <w:tcPr>
            <w:tcW w:w="1091" w:type="dxa"/>
            <w:tcBorders>
              <w:top w:val="nil"/>
              <w:left w:val="nil"/>
              <w:bottom w:val="nil"/>
              <w:right w:val="nil"/>
            </w:tcBorders>
            <w:vAlign w:val="center"/>
          </w:tcPr>
          <w:p w14:paraId="144954DF" w14:textId="77777777" w:rsidR="00A22F86" w:rsidRPr="00BE46A7" w:rsidRDefault="00A22F86" w:rsidP="0067434B">
            <w:pPr>
              <w:pStyle w:val="APANormal"/>
              <w:spacing w:line="240" w:lineRule="auto"/>
              <w:jc w:val="center"/>
              <w:rPr>
                <w:sz w:val="16"/>
                <w:szCs w:val="16"/>
              </w:rPr>
            </w:pPr>
            <w:r>
              <w:rPr>
                <w:sz w:val="16"/>
                <w:szCs w:val="16"/>
              </w:rPr>
              <w:t>.10*</w:t>
            </w:r>
          </w:p>
        </w:tc>
        <w:tc>
          <w:tcPr>
            <w:tcW w:w="992" w:type="dxa"/>
            <w:tcBorders>
              <w:top w:val="nil"/>
              <w:left w:val="nil"/>
              <w:bottom w:val="nil"/>
              <w:right w:val="nil"/>
            </w:tcBorders>
            <w:vAlign w:val="center"/>
          </w:tcPr>
          <w:p w14:paraId="5C49A290" w14:textId="77777777" w:rsidR="00A22F86" w:rsidRPr="00BE46A7" w:rsidRDefault="00A22F86" w:rsidP="0067434B">
            <w:pPr>
              <w:pStyle w:val="APANormal"/>
              <w:spacing w:line="240" w:lineRule="auto"/>
              <w:jc w:val="center"/>
              <w:rPr>
                <w:sz w:val="16"/>
                <w:szCs w:val="16"/>
              </w:rPr>
            </w:pPr>
            <w:r>
              <w:rPr>
                <w:sz w:val="16"/>
                <w:szCs w:val="16"/>
              </w:rPr>
              <w:t>-.18***</w:t>
            </w:r>
          </w:p>
        </w:tc>
        <w:tc>
          <w:tcPr>
            <w:tcW w:w="1039" w:type="dxa"/>
            <w:tcBorders>
              <w:top w:val="nil"/>
              <w:left w:val="nil"/>
              <w:bottom w:val="nil"/>
              <w:right w:val="nil"/>
            </w:tcBorders>
            <w:vAlign w:val="center"/>
          </w:tcPr>
          <w:p w14:paraId="0FEE46F5" w14:textId="77777777" w:rsidR="00A22F86" w:rsidRPr="00BE46A7" w:rsidRDefault="00A22F86" w:rsidP="0067434B">
            <w:pPr>
              <w:pStyle w:val="APANormal"/>
              <w:spacing w:line="240" w:lineRule="auto"/>
              <w:jc w:val="center"/>
              <w:rPr>
                <w:sz w:val="16"/>
                <w:szCs w:val="16"/>
              </w:rPr>
            </w:pPr>
            <w:r>
              <w:rPr>
                <w:sz w:val="16"/>
                <w:szCs w:val="16"/>
              </w:rPr>
              <w:t>-.03</w:t>
            </w:r>
          </w:p>
        </w:tc>
        <w:tc>
          <w:tcPr>
            <w:tcW w:w="1071" w:type="dxa"/>
            <w:tcBorders>
              <w:top w:val="nil"/>
              <w:left w:val="nil"/>
              <w:bottom w:val="nil"/>
              <w:right w:val="nil"/>
            </w:tcBorders>
            <w:vAlign w:val="center"/>
          </w:tcPr>
          <w:p w14:paraId="4324D3E9" w14:textId="77777777" w:rsidR="00A22F86" w:rsidRPr="00BE46A7" w:rsidRDefault="00A22F86" w:rsidP="0067434B">
            <w:pPr>
              <w:pStyle w:val="APANormal"/>
              <w:spacing w:line="240" w:lineRule="auto"/>
              <w:jc w:val="center"/>
              <w:rPr>
                <w:sz w:val="16"/>
                <w:szCs w:val="16"/>
              </w:rPr>
            </w:pPr>
            <w:r>
              <w:rPr>
                <w:sz w:val="16"/>
                <w:szCs w:val="16"/>
              </w:rPr>
              <w:t>-.17**</w:t>
            </w:r>
          </w:p>
        </w:tc>
        <w:tc>
          <w:tcPr>
            <w:tcW w:w="683" w:type="dxa"/>
            <w:tcBorders>
              <w:top w:val="nil"/>
              <w:left w:val="nil"/>
              <w:bottom w:val="nil"/>
            </w:tcBorders>
            <w:vAlign w:val="center"/>
          </w:tcPr>
          <w:p w14:paraId="76E2603E" w14:textId="77777777" w:rsidR="00A22F86" w:rsidRPr="00BE46A7" w:rsidRDefault="00A22F86" w:rsidP="0067434B">
            <w:pPr>
              <w:pStyle w:val="APANormal"/>
              <w:spacing w:line="240" w:lineRule="auto"/>
              <w:jc w:val="center"/>
              <w:rPr>
                <w:sz w:val="16"/>
                <w:szCs w:val="16"/>
              </w:rPr>
            </w:pPr>
            <w:r w:rsidRPr="00DF3D94">
              <w:rPr>
                <w:sz w:val="16"/>
                <w:szCs w:val="16"/>
              </w:rPr>
              <w:t>17.03 (7.29)</w:t>
            </w:r>
          </w:p>
        </w:tc>
      </w:tr>
      <w:tr w:rsidR="00A22F86" w:rsidRPr="002362B6" w14:paraId="2778D50F" w14:textId="77777777" w:rsidTr="0067434B">
        <w:trPr>
          <w:trHeight w:val="141"/>
        </w:trPr>
        <w:tc>
          <w:tcPr>
            <w:tcW w:w="1134" w:type="dxa"/>
            <w:vAlign w:val="center"/>
          </w:tcPr>
          <w:p w14:paraId="573771A2" w14:textId="77777777" w:rsidR="00A22F86" w:rsidRPr="002362B6" w:rsidRDefault="00A22F86" w:rsidP="0067434B">
            <w:pPr>
              <w:pStyle w:val="APANormal"/>
              <w:spacing w:line="240" w:lineRule="auto"/>
              <w:rPr>
                <w:rFonts w:cs="Times New Roman"/>
                <w:sz w:val="16"/>
                <w:szCs w:val="16"/>
              </w:rPr>
            </w:pPr>
            <w:r>
              <w:rPr>
                <w:rFonts w:cs="Times New Roman"/>
                <w:sz w:val="16"/>
                <w:szCs w:val="16"/>
              </w:rPr>
              <w:t>Depression</w:t>
            </w:r>
          </w:p>
        </w:tc>
        <w:tc>
          <w:tcPr>
            <w:tcW w:w="993" w:type="dxa"/>
            <w:vAlign w:val="center"/>
          </w:tcPr>
          <w:p w14:paraId="050F369C" w14:textId="77777777" w:rsidR="00A22F86" w:rsidRDefault="00A22F86" w:rsidP="0067434B">
            <w:pPr>
              <w:pStyle w:val="APANormal"/>
              <w:spacing w:line="240" w:lineRule="auto"/>
              <w:rPr>
                <w:rFonts w:cs="Times New Roman"/>
                <w:sz w:val="16"/>
                <w:szCs w:val="16"/>
              </w:rPr>
            </w:pPr>
            <w:r>
              <w:rPr>
                <w:rFonts w:cs="Times New Roman"/>
                <w:sz w:val="16"/>
                <w:szCs w:val="16"/>
              </w:rPr>
              <w:t>BDI-II</w:t>
            </w:r>
          </w:p>
        </w:tc>
        <w:tc>
          <w:tcPr>
            <w:tcW w:w="957" w:type="dxa"/>
            <w:vAlign w:val="center"/>
          </w:tcPr>
          <w:p w14:paraId="33AEC195" w14:textId="77777777" w:rsidR="00A22F86" w:rsidRPr="00BE46A7" w:rsidRDefault="00A22F86" w:rsidP="0067434B">
            <w:pPr>
              <w:pStyle w:val="APANormal"/>
              <w:spacing w:line="240" w:lineRule="auto"/>
              <w:jc w:val="center"/>
              <w:rPr>
                <w:sz w:val="16"/>
                <w:szCs w:val="16"/>
              </w:rPr>
            </w:pPr>
            <w:r>
              <w:rPr>
                <w:sz w:val="16"/>
                <w:szCs w:val="16"/>
              </w:rPr>
              <w:t>.11*</w:t>
            </w:r>
          </w:p>
        </w:tc>
        <w:tc>
          <w:tcPr>
            <w:tcW w:w="1031" w:type="dxa"/>
            <w:vAlign w:val="center"/>
          </w:tcPr>
          <w:p w14:paraId="524552D6" w14:textId="77777777" w:rsidR="00A22F86" w:rsidRPr="00BE46A7" w:rsidRDefault="00A22F86" w:rsidP="0067434B">
            <w:pPr>
              <w:pStyle w:val="APANormal"/>
              <w:spacing w:line="240" w:lineRule="auto"/>
              <w:jc w:val="center"/>
              <w:rPr>
                <w:sz w:val="16"/>
                <w:szCs w:val="16"/>
              </w:rPr>
            </w:pPr>
            <w:r>
              <w:rPr>
                <w:sz w:val="16"/>
                <w:szCs w:val="16"/>
              </w:rPr>
              <w:t>-.12*</w:t>
            </w:r>
          </w:p>
        </w:tc>
        <w:tc>
          <w:tcPr>
            <w:tcW w:w="935" w:type="dxa"/>
            <w:vAlign w:val="center"/>
          </w:tcPr>
          <w:p w14:paraId="4887B030" w14:textId="77777777" w:rsidR="00A22F86" w:rsidRPr="00BE46A7" w:rsidRDefault="00A22F86" w:rsidP="0067434B">
            <w:pPr>
              <w:pStyle w:val="APANormal"/>
              <w:spacing w:line="240" w:lineRule="auto"/>
              <w:jc w:val="center"/>
              <w:rPr>
                <w:sz w:val="16"/>
                <w:szCs w:val="16"/>
              </w:rPr>
            </w:pPr>
            <w:r>
              <w:rPr>
                <w:sz w:val="16"/>
                <w:szCs w:val="16"/>
              </w:rPr>
              <w:t>-.20***</w:t>
            </w:r>
          </w:p>
        </w:tc>
        <w:tc>
          <w:tcPr>
            <w:tcW w:w="963" w:type="dxa"/>
            <w:vAlign w:val="center"/>
          </w:tcPr>
          <w:p w14:paraId="187EF01D" w14:textId="77777777" w:rsidR="00A22F86" w:rsidRPr="00BE46A7" w:rsidRDefault="00A22F86" w:rsidP="0067434B">
            <w:pPr>
              <w:pStyle w:val="APANormal"/>
              <w:spacing w:line="240" w:lineRule="auto"/>
              <w:jc w:val="center"/>
              <w:rPr>
                <w:sz w:val="16"/>
                <w:szCs w:val="16"/>
              </w:rPr>
            </w:pPr>
            <w:r>
              <w:rPr>
                <w:sz w:val="16"/>
                <w:szCs w:val="16"/>
              </w:rPr>
              <w:t>-.16**</w:t>
            </w:r>
          </w:p>
        </w:tc>
        <w:tc>
          <w:tcPr>
            <w:tcW w:w="1091" w:type="dxa"/>
            <w:vAlign w:val="center"/>
          </w:tcPr>
          <w:p w14:paraId="58CE57BC" w14:textId="77777777" w:rsidR="00A22F86" w:rsidRPr="00BE46A7" w:rsidRDefault="00A22F86" w:rsidP="0067434B">
            <w:pPr>
              <w:pStyle w:val="APANormal"/>
              <w:spacing w:line="240" w:lineRule="auto"/>
              <w:jc w:val="center"/>
              <w:rPr>
                <w:sz w:val="16"/>
                <w:szCs w:val="16"/>
              </w:rPr>
            </w:pPr>
            <w:r>
              <w:rPr>
                <w:sz w:val="16"/>
                <w:szCs w:val="16"/>
              </w:rPr>
              <w:t>.10*</w:t>
            </w:r>
          </w:p>
        </w:tc>
        <w:tc>
          <w:tcPr>
            <w:tcW w:w="992" w:type="dxa"/>
            <w:vAlign w:val="center"/>
          </w:tcPr>
          <w:p w14:paraId="7F08A0E8" w14:textId="77777777" w:rsidR="00A22F86" w:rsidRPr="00BE46A7" w:rsidRDefault="00A22F86" w:rsidP="0067434B">
            <w:pPr>
              <w:pStyle w:val="APANormal"/>
              <w:spacing w:line="240" w:lineRule="auto"/>
              <w:jc w:val="center"/>
              <w:rPr>
                <w:sz w:val="16"/>
                <w:szCs w:val="16"/>
              </w:rPr>
            </w:pPr>
            <w:r>
              <w:rPr>
                <w:sz w:val="16"/>
                <w:szCs w:val="16"/>
              </w:rPr>
              <w:t>-.23***</w:t>
            </w:r>
          </w:p>
        </w:tc>
        <w:tc>
          <w:tcPr>
            <w:tcW w:w="1039" w:type="dxa"/>
            <w:vAlign w:val="center"/>
          </w:tcPr>
          <w:p w14:paraId="0911EDC7" w14:textId="77777777" w:rsidR="00A22F86" w:rsidRPr="00BE46A7" w:rsidRDefault="00A22F86" w:rsidP="0067434B">
            <w:pPr>
              <w:pStyle w:val="APANormal"/>
              <w:spacing w:line="240" w:lineRule="auto"/>
              <w:jc w:val="center"/>
              <w:rPr>
                <w:sz w:val="16"/>
                <w:szCs w:val="16"/>
              </w:rPr>
            </w:pPr>
            <w:r>
              <w:rPr>
                <w:sz w:val="16"/>
                <w:szCs w:val="16"/>
              </w:rPr>
              <w:t>-.07</w:t>
            </w:r>
          </w:p>
        </w:tc>
        <w:tc>
          <w:tcPr>
            <w:tcW w:w="1071" w:type="dxa"/>
            <w:vAlign w:val="center"/>
          </w:tcPr>
          <w:p w14:paraId="0FDBAAC3" w14:textId="77777777" w:rsidR="00A22F86" w:rsidRPr="00BE46A7" w:rsidRDefault="00A22F86" w:rsidP="0067434B">
            <w:pPr>
              <w:pStyle w:val="APANormal"/>
              <w:spacing w:line="240" w:lineRule="auto"/>
              <w:jc w:val="center"/>
              <w:rPr>
                <w:sz w:val="16"/>
                <w:szCs w:val="16"/>
              </w:rPr>
            </w:pPr>
            <w:r>
              <w:rPr>
                <w:sz w:val="16"/>
                <w:szCs w:val="16"/>
              </w:rPr>
              <w:t>-.19***</w:t>
            </w:r>
          </w:p>
        </w:tc>
        <w:tc>
          <w:tcPr>
            <w:tcW w:w="683" w:type="dxa"/>
            <w:vAlign w:val="center"/>
          </w:tcPr>
          <w:p w14:paraId="7932A88B" w14:textId="77777777" w:rsidR="00A22F86" w:rsidRPr="00BE46A7" w:rsidRDefault="00A22F86" w:rsidP="0067434B">
            <w:pPr>
              <w:pStyle w:val="APANormal"/>
              <w:spacing w:line="240" w:lineRule="auto"/>
              <w:jc w:val="center"/>
              <w:rPr>
                <w:sz w:val="16"/>
                <w:szCs w:val="16"/>
              </w:rPr>
            </w:pPr>
            <w:r w:rsidRPr="00DF3D94">
              <w:rPr>
                <w:sz w:val="16"/>
                <w:szCs w:val="16"/>
              </w:rPr>
              <w:t>10.04 (8.07)</w:t>
            </w:r>
          </w:p>
        </w:tc>
      </w:tr>
      <w:tr w:rsidR="00A22F86" w:rsidRPr="002362B6" w14:paraId="4B85E5B5" w14:textId="77777777" w:rsidTr="0067434B">
        <w:trPr>
          <w:trHeight w:val="141"/>
        </w:trPr>
        <w:tc>
          <w:tcPr>
            <w:tcW w:w="1134" w:type="dxa"/>
            <w:tcBorders>
              <w:bottom w:val="single" w:sz="12" w:space="0" w:color="auto"/>
            </w:tcBorders>
            <w:vAlign w:val="center"/>
          </w:tcPr>
          <w:p w14:paraId="61925DF7" w14:textId="77777777" w:rsidR="00A22F86" w:rsidRDefault="00A22F86" w:rsidP="0067434B">
            <w:pPr>
              <w:pStyle w:val="APANormal"/>
              <w:spacing w:line="240" w:lineRule="auto"/>
              <w:jc w:val="right"/>
              <w:rPr>
                <w:rFonts w:cs="Times New Roman"/>
                <w:sz w:val="16"/>
                <w:szCs w:val="16"/>
              </w:rPr>
            </w:pPr>
          </w:p>
        </w:tc>
        <w:tc>
          <w:tcPr>
            <w:tcW w:w="993" w:type="dxa"/>
            <w:tcBorders>
              <w:bottom w:val="single" w:sz="12" w:space="0" w:color="auto"/>
            </w:tcBorders>
            <w:vAlign w:val="center"/>
          </w:tcPr>
          <w:p w14:paraId="472BAB71" w14:textId="77777777" w:rsidR="00A22F86" w:rsidRDefault="00A22F86" w:rsidP="0067434B">
            <w:pPr>
              <w:pStyle w:val="APANormal"/>
              <w:spacing w:line="240" w:lineRule="auto"/>
              <w:jc w:val="right"/>
              <w:rPr>
                <w:rFonts w:cs="Times New Roman"/>
                <w:sz w:val="16"/>
                <w:szCs w:val="16"/>
              </w:rPr>
            </w:pPr>
            <w:r w:rsidRPr="00811051">
              <w:rPr>
                <w:rFonts w:cs="Times New Roman"/>
                <w:b/>
                <w:bCs w:val="0"/>
                <w:i/>
                <w:iCs/>
                <w:sz w:val="16"/>
                <w:szCs w:val="16"/>
              </w:rPr>
              <w:t>M (SD)</w:t>
            </w:r>
          </w:p>
        </w:tc>
        <w:tc>
          <w:tcPr>
            <w:tcW w:w="957" w:type="dxa"/>
            <w:tcBorders>
              <w:bottom w:val="single" w:sz="12" w:space="0" w:color="auto"/>
            </w:tcBorders>
            <w:vAlign w:val="center"/>
          </w:tcPr>
          <w:p w14:paraId="715CD84D" w14:textId="77777777" w:rsidR="00A22F86" w:rsidRDefault="00A22F86" w:rsidP="0067434B">
            <w:pPr>
              <w:pStyle w:val="APANormal"/>
              <w:spacing w:line="240" w:lineRule="auto"/>
              <w:jc w:val="center"/>
              <w:rPr>
                <w:sz w:val="16"/>
                <w:szCs w:val="16"/>
              </w:rPr>
            </w:pPr>
            <w:r>
              <w:rPr>
                <w:sz w:val="16"/>
                <w:szCs w:val="16"/>
              </w:rPr>
              <w:t>3.09 (.99)</w:t>
            </w:r>
          </w:p>
        </w:tc>
        <w:tc>
          <w:tcPr>
            <w:tcW w:w="1031" w:type="dxa"/>
            <w:tcBorders>
              <w:bottom w:val="single" w:sz="12" w:space="0" w:color="auto"/>
            </w:tcBorders>
            <w:vAlign w:val="center"/>
          </w:tcPr>
          <w:p w14:paraId="11E30267" w14:textId="397BC4FB" w:rsidR="00A22F86" w:rsidRPr="00927217" w:rsidRDefault="00A22F86" w:rsidP="0067434B">
            <w:pPr>
              <w:pStyle w:val="APANormal"/>
              <w:spacing w:line="240" w:lineRule="auto"/>
              <w:jc w:val="center"/>
              <w:rPr>
                <w:sz w:val="16"/>
                <w:szCs w:val="16"/>
              </w:rPr>
            </w:pPr>
            <w:r w:rsidRPr="00927217">
              <w:rPr>
                <w:sz w:val="16"/>
                <w:szCs w:val="16"/>
              </w:rPr>
              <w:t>2.</w:t>
            </w:r>
            <w:r w:rsidR="00771072">
              <w:rPr>
                <w:sz w:val="16"/>
                <w:szCs w:val="16"/>
              </w:rPr>
              <w:t>44</w:t>
            </w:r>
            <w:r w:rsidR="00771072" w:rsidRPr="00927217">
              <w:rPr>
                <w:sz w:val="16"/>
                <w:szCs w:val="16"/>
              </w:rPr>
              <w:t xml:space="preserve"> </w:t>
            </w:r>
            <w:r w:rsidRPr="00927217">
              <w:rPr>
                <w:sz w:val="16"/>
                <w:szCs w:val="16"/>
              </w:rPr>
              <w:t>(</w:t>
            </w:r>
            <w:r w:rsidR="00771072">
              <w:rPr>
                <w:sz w:val="16"/>
                <w:szCs w:val="16"/>
              </w:rPr>
              <w:t>.85</w:t>
            </w:r>
            <w:r w:rsidRPr="00927217">
              <w:rPr>
                <w:sz w:val="16"/>
                <w:szCs w:val="16"/>
              </w:rPr>
              <w:t>)</w:t>
            </w:r>
          </w:p>
        </w:tc>
        <w:tc>
          <w:tcPr>
            <w:tcW w:w="935" w:type="dxa"/>
            <w:tcBorders>
              <w:bottom w:val="single" w:sz="12" w:space="0" w:color="auto"/>
            </w:tcBorders>
            <w:vAlign w:val="center"/>
          </w:tcPr>
          <w:p w14:paraId="4CDFE9C8" w14:textId="77777777" w:rsidR="00A22F86" w:rsidRPr="00927217" w:rsidRDefault="00A22F86" w:rsidP="0067434B">
            <w:pPr>
              <w:pStyle w:val="APANormal"/>
              <w:spacing w:line="240" w:lineRule="auto"/>
              <w:jc w:val="center"/>
              <w:rPr>
                <w:sz w:val="16"/>
                <w:szCs w:val="16"/>
              </w:rPr>
            </w:pPr>
            <w:r w:rsidRPr="00927217">
              <w:rPr>
                <w:sz w:val="16"/>
                <w:szCs w:val="16"/>
              </w:rPr>
              <w:t>2.45 (.92)</w:t>
            </w:r>
          </w:p>
        </w:tc>
        <w:tc>
          <w:tcPr>
            <w:tcW w:w="963" w:type="dxa"/>
            <w:tcBorders>
              <w:bottom w:val="single" w:sz="12" w:space="0" w:color="auto"/>
            </w:tcBorders>
            <w:vAlign w:val="center"/>
          </w:tcPr>
          <w:p w14:paraId="4518789F" w14:textId="77777777" w:rsidR="00A22F86" w:rsidRPr="00927217" w:rsidRDefault="00A22F86" w:rsidP="0067434B">
            <w:pPr>
              <w:pStyle w:val="APANormal"/>
              <w:spacing w:line="240" w:lineRule="auto"/>
              <w:jc w:val="center"/>
              <w:rPr>
                <w:sz w:val="16"/>
                <w:szCs w:val="16"/>
              </w:rPr>
            </w:pPr>
            <w:r w:rsidRPr="00927217">
              <w:rPr>
                <w:sz w:val="16"/>
                <w:szCs w:val="16"/>
              </w:rPr>
              <w:t>2.75 (.90)</w:t>
            </w:r>
          </w:p>
        </w:tc>
        <w:tc>
          <w:tcPr>
            <w:tcW w:w="1091" w:type="dxa"/>
            <w:tcBorders>
              <w:bottom w:val="single" w:sz="12" w:space="0" w:color="auto"/>
            </w:tcBorders>
            <w:vAlign w:val="center"/>
          </w:tcPr>
          <w:p w14:paraId="56D832DE" w14:textId="77777777" w:rsidR="00A22F86" w:rsidRDefault="00A22F86" w:rsidP="0067434B">
            <w:pPr>
              <w:pStyle w:val="APANormal"/>
              <w:spacing w:line="240" w:lineRule="auto"/>
              <w:jc w:val="center"/>
              <w:rPr>
                <w:sz w:val="16"/>
                <w:szCs w:val="16"/>
              </w:rPr>
            </w:pPr>
            <w:r>
              <w:rPr>
                <w:sz w:val="16"/>
                <w:szCs w:val="16"/>
              </w:rPr>
              <w:t>3.58 (.92)</w:t>
            </w:r>
          </w:p>
        </w:tc>
        <w:tc>
          <w:tcPr>
            <w:tcW w:w="992" w:type="dxa"/>
            <w:tcBorders>
              <w:bottom w:val="single" w:sz="12" w:space="0" w:color="auto"/>
            </w:tcBorders>
            <w:vAlign w:val="center"/>
          </w:tcPr>
          <w:p w14:paraId="3F2456F3" w14:textId="77777777" w:rsidR="00A22F86" w:rsidRDefault="00A22F86" w:rsidP="0067434B">
            <w:pPr>
              <w:pStyle w:val="APANormal"/>
              <w:spacing w:line="240" w:lineRule="auto"/>
              <w:jc w:val="center"/>
              <w:rPr>
                <w:sz w:val="16"/>
                <w:szCs w:val="16"/>
              </w:rPr>
            </w:pPr>
            <w:r>
              <w:rPr>
                <w:sz w:val="16"/>
                <w:szCs w:val="16"/>
              </w:rPr>
              <w:t>2.66 (.99)</w:t>
            </w:r>
          </w:p>
        </w:tc>
        <w:tc>
          <w:tcPr>
            <w:tcW w:w="1039" w:type="dxa"/>
            <w:tcBorders>
              <w:bottom w:val="single" w:sz="12" w:space="0" w:color="auto"/>
            </w:tcBorders>
            <w:vAlign w:val="center"/>
          </w:tcPr>
          <w:p w14:paraId="70287C1F" w14:textId="77777777" w:rsidR="00A22F86" w:rsidRDefault="00A22F86" w:rsidP="0067434B">
            <w:pPr>
              <w:pStyle w:val="APANormal"/>
              <w:spacing w:line="240" w:lineRule="auto"/>
              <w:jc w:val="center"/>
              <w:rPr>
                <w:sz w:val="16"/>
                <w:szCs w:val="16"/>
              </w:rPr>
            </w:pPr>
            <w:r>
              <w:rPr>
                <w:sz w:val="16"/>
                <w:szCs w:val="16"/>
              </w:rPr>
              <w:t>2.37 (1.18)</w:t>
            </w:r>
          </w:p>
        </w:tc>
        <w:tc>
          <w:tcPr>
            <w:tcW w:w="1071" w:type="dxa"/>
            <w:tcBorders>
              <w:bottom w:val="single" w:sz="12" w:space="0" w:color="auto"/>
            </w:tcBorders>
            <w:vAlign w:val="center"/>
          </w:tcPr>
          <w:p w14:paraId="5C2E94EA" w14:textId="77777777" w:rsidR="00A22F86" w:rsidRDefault="00A22F86" w:rsidP="0067434B">
            <w:pPr>
              <w:pStyle w:val="APANormal"/>
              <w:spacing w:line="240" w:lineRule="auto"/>
              <w:jc w:val="center"/>
              <w:rPr>
                <w:sz w:val="16"/>
                <w:szCs w:val="16"/>
              </w:rPr>
            </w:pPr>
            <w:r>
              <w:rPr>
                <w:sz w:val="16"/>
                <w:szCs w:val="16"/>
              </w:rPr>
              <w:t>3.33 (1.11)</w:t>
            </w:r>
          </w:p>
        </w:tc>
        <w:tc>
          <w:tcPr>
            <w:tcW w:w="683" w:type="dxa"/>
            <w:tcBorders>
              <w:bottom w:val="single" w:sz="12" w:space="0" w:color="auto"/>
            </w:tcBorders>
            <w:vAlign w:val="center"/>
          </w:tcPr>
          <w:p w14:paraId="0213C554" w14:textId="77777777" w:rsidR="00A22F86" w:rsidRPr="00DF3D94" w:rsidRDefault="00A22F86" w:rsidP="0067434B">
            <w:pPr>
              <w:pStyle w:val="APANormal"/>
              <w:spacing w:line="240" w:lineRule="auto"/>
              <w:jc w:val="center"/>
              <w:rPr>
                <w:sz w:val="16"/>
                <w:szCs w:val="16"/>
              </w:rPr>
            </w:pPr>
          </w:p>
        </w:tc>
      </w:tr>
    </w:tbl>
    <w:bookmarkEnd w:id="0"/>
    <w:p w14:paraId="6ACA2174" w14:textId="00917D31" w:rsidR="00A22F86" w:rsidRPr="00EE0882" w:rsidRDefault="00A22F86" w:rsidP="00A22F86">
      <w:pPr>
        <w:pStyle w:val="APANormal"/>
        <w:spacing w:after="0"/>
        <w:rPr>
          <w:sz w:val="22"/>
          <w:szCs w:val="22"/>
        </w:rPr>
      </w:pPr>
      <w:r w:rsidRPr="003B1832">
        <w:rPr>
          <w:i/>
          <w:iCs/>
          <w:sz w:val="22"/>
          <w:szCs w:val="22"/>
        </w:rPr>
        <w:t xml:space="preserve">Note. </w:t>
      </w:r>
      <w:r w:rsidRPr="003B1832">
        <w:rPr>
          <w:sz w:val="22"/>
          <w:szCs w:val="22"/>
        </w:rPr>
        <w:t xml:space="preserve">TAS-20 = </w:t>
      </w:r>
      <w:r w:rsidRPr="00EE0882">
        <w:rPr>
          <w:sz w:val="22"/>
          <w:szCs w:val="22"/>
        </w:rPr>
        <w:t xml:space="preserve">Toronto Alexithymia Scale-20. DERS = Difficulties </w:t>
      </w:r>
      <w:r w:rsidR="0016085B">
        <w:rPr>
          <w:sz w:val="22"/>
          <w:szCs w:val="22"/>
        </w:rPr>
        <w:t>in</w:t>
      </w:r>
      <w:r w:rsidRPr="00EE0882">
        <w:rPr>
          <w:sz w:val="22"/>
          <w:szCs w:val="22"/>
        </w:rPr>
        <w:t xml:space="preserve"> Emotion Regulation Scale. DIF: Difficulties in Identifying Feelings (TAS-20). DDF: Difficulties in Describing Feelings (TAS-20);</w:t>
      </w:r>
      <w:r>
        <w:rPr>
          <w:sz w:val="22"/>
          <w:szCs w:val="22"/>
        </w:rPr>
        <w:t xml:space="preserve"> DERS = Difficulties in Emotion Regulation Scale; </w:t>
      </w:r>
      <w:r w:rsidRPr="00EE0882">
        <w:rPr>
          <w:sz w:val="22"/>
          <w:szCs w:val="22"/>
        </w:rPr>
        <w:t>BDI-II = Beck Depression Inventory-II. *</w:t>
      </w:r>
      <w:r w:rsidRPr="00EE0882">
        <w:rPr>
          <w:i/>
          <w:iCs/>
          <w:sz w:val="22"/>
          <w:szCs w:val="22"/>
        </w:rPr>
        <w:t>p</w:t>
      </w:r>
      <w:r w:rsidRPr="00EE0882">
        <w:rPr>
          <w:sz w:val="22"/>
          <w:szCs w:val="22"/>
        </w:rPr>
        <w:t xml:space="preserve"> &lt; .05, **</w:t>
      </w:r>
      <w:r w:rsidRPr="00EE0882">
        <w:rPr>
          <w:i/>
          <w:iCs/>
          <w:sz w:val="22"/>
          <w:szCs w:val="22"/>
        </w:rPr>
        <w:t>p</w:t>
      </w:r>
      <w:r w:rsidRPr="00EE0882">
        <w:rPr>
          <w:sz w:val="22"/>
          <w:szCs w:val="22"/>
        </w:rPr>
        <w:t xml:space="preserve"> &lt; .01, ***</w:t>
      </w:r>
      <w:r w:rsidRPr="00EE0882">
        <w:rPr>
          <w:i/>
          <w:iCs/>
          <w:sz w:val="22"/>
          <w:szCs w:val="22"/>
        </w:rPr>
        <w:t>p</w:t>
      </w:r>
      <w:r w:rsidRPr="00EE0882">
        <w:rPr>
          <w:sz w:val="22"/>
          <w:szCs w:val="22"/>
        </w:rPr>
        <w:t xml:space="preserve"> &lt; .001.</w:t>
      </w:r>
    </w:p>
    <w:p w14:paraId="677241AB" w14:textId="77777777" w:rsidR="00A22F86" w:rsidRPr="00D27EB5" w:rsidRDefault="00A22F86" w:rsidP="00A22F86">
      <w:pPr>
        <w:pStyle w:val="APANormal"/>
        <w:spacing w:after="0"/>
        <w:rPr>
          <w:sz w:val="22"/>
          <w:szCs w:val="22"/>
        </w:rPr>
      </w:pPr>
    </w:p>
    <w:p w14:paraId="44C47423" w14:textId="232C40AF" w:rsidR="00A22F86" w:rsidRPr="00D27EB5" w:rsidRDefault="00A22F86" w:rsidP="00A22F86">
      <w:pPr>
        <w:pStyle w:val="APANormal"/>
        <w:spacing w:after="0"/>
        <w:ind w:firstLine="708"/>
        <w:rPr>
          <w:szCs w:val="24"/>
        </w:rPr>
      </w:pPr>
      <w:r>
        <w:t xml:space="preserve">Overall, significant negative relationships were found between </w:t>
      </w:r>
      <w:r w:rsidR="0016085B">
        <w:t xml:space="preserve">the </w:t>
      </w:r>
      <w:r>
        <w:t xml:space="preserve">TAS-20 dimensions and most of the MAIA-2 subscales, except for the correlations between </w:t>
      </w:r>
      <w:r w:rsidRPr="001D1D9A">
        <w:rPr>
          <w:i/>
          <w:iCs/>
        </w:rPr>
        <w:t>Noticing</w:t>
      </w:r>
      <w:r>
        <w:t xml:space="preserve"> (MAIA-2) and </w:t>
      </w:r>
      <w:r w:rsidR="001D1D9A">
        <w:t>both DIF and DDF</w:t>
      </w:r>
      <w:r>
        <w:t xml:space="preserve"> (TAS-</w:t>
      </w:r>
      <w:r w:rsidRPr="00972B4F">
        <w:t>20)</w:t>
      </w:r>
      <w:r w:rsidRPr="001D1D9A">
        <w:rPr>
          <w:i/>
          <w:iCs/>
        </w:rPr>
        <w:t>, the relationship between Not-Distracting</w:t>
      </w:r>
      <w:r>
        <w:t xml:space="preserve"> (MAIA-2) and </w:t>
      </w:r>
      <w:r w:rsidR="001D1D9A">
        <w:t>EOT</w:t>
      </w:r>
      <w:r>
        <w:t xml:space="preserve"> (TAS-20), and the relationship between </w:t>
      </w:r>
      <w:r w:rsidR="001D1D9A" w:rsidRPr="001D1D9A">
        <w:rPr>
          <w:i/>
          <w:iCs/>
        </w:rPr>
        <w:t>E</w:t>
      </w:r>
      <w:r w:rsidRPr="001D1D9A">
        <w:rPr>
          <w:i/>
          <w:iCs/>
        </w:rPr>
        <w:t xml:space="preserve">motional </w:t>
      </w:r>
      <w:r w:rsidR="001D1D9A" w:rsidRPr="001D1D9A">
        <w:rPr>
          <w:i/>
          <w:iCs/>
        </w:rPr>
        <w:t>A</w:t>
      </w:r>
      <w:r w:rsidRPr="001D1D9A">
        <w:rPr>
          <w:i/>
          <w:iCs/>
        </w:rPr>
        <w:t>wareness</w:t>
      </w:r>
      <w:r>
        <w:t xml:space="preserve"> (MAIA-2) and</w:t>
      </w:r>
      <w:r w:rsidR="001D1D9A">
        <w:t xml:space="preserve"> DIF</w:t>
      </w:r>
      <w:r>
        <w:t>, which did not reach statistical significance (</w:t>
      </w:r>
      <w:r w:rsidRPr="009D19B4">
        <w:rPr>
          <w:i/>
          <w:iCs/>
        </w:rPr>
        <w:t>p</w:t>
      </w:r>
      <w:r>
        <w:t xml:space="preserve"> &lt; .05).</w:t>
      </w:r>
    </w:p>
    <w:p w14:paraId="328FB7A0" w14:textId="7E25EB26" w:rsidR="00A22F86" w:rsidRDefault="00A22F86" w:rsidP="00A22F86">
      <w:pPr>
        <w:pStyle w:val="APANormal"/>
        <w:spacing w:after="0"/>
      </w:pPr>
      <w:r>
        <w:lastRenderedPageBreak/>
        <w:tab/>
        <w:t>The nature of the relationships between I</w:t>
      </w:r>
      <w:r w:rsidR="001D1D9A">
        <w:t>S</w:t>
      </w:r>
      <w:r>
        <w:t xml:space="preserve"> and </w:t>
      </w:r>
      <w:r w:rsidR="002E682D">
        <w:t xml:space="preserve">lack of emotional control </w:t>
      </w:r>
      <w:r>
        <w:t>emotion</w:t>
      </w:r>
      <w:r w:rsidR="004939FA">
        <w:t>al</w:t>
      </w:r>
      <w:r>
        <w:t xml:space="preserve"> </w:t>
      </w:r>
      <w:r w:rsidR="004939FA">
        <w:t xml:space="preserve">lack of </w:t>
      </w:r>
      <w:r>
        <w:t xml:space="preserve">control varied across the MAIA-2 subscales. </w:t>
      </w:r>
      <w:r w:rsidRPr="001D1D9A">
        <w:rPr>
          <w:i/>
          <w:iCs/>
        </w:rPr>
        <w:t>Not-Worrying, Attention Regulation,</w:t>
      </w:r>
      <w:r>
        <w:t xml:space="preserve"> and </w:t>
      </w:r>
      <w:r w:rsidRPr="001D1D9A">
        <w:rPr>
          <w:i/>
          <w:iCs/>
        </w:rPr>
        <w:t xml:space="preserve">Trusting </w:t>
      </w:r>
      <w:r>
        <w:t xml:space="preserve">were weakly </w:t>
      </w:r>
      <w:r w:rsidR="00D826DF">
        <w:t xml:space="preserve">and </w:t>
      </w:r>
      <w:r>
        <w:t xml:space="preserve">negatively related to emotion dysregulation. In contrast, </w:t>
      </w:r>
      <w:r w:rsidRPr="001D1D9A">
        <w:rPr>
          <w:i/>
          <w:iCs/>
        </w:rPr>
        <w:t xml:space="preserve">Noticing </w:t>
      </w:r>
      <w:r>
        <w:t xml:space="preserve">and </w:t>
      </w:r>
      <w:r w:rsidRPr="001D1D9A">
        <w:rPr>
          <w:i/>
          <w:iCs/>
        </w:rPr>
        <w:t xml:space="preserve">Emotional </w:t>
      </w:r>
      <w:r w:rsidR="001D1D9A">
        <w:rPr>
          <w:i/>
          <w:iCs/>
        </w:rPr>
        <w:t>A</w:t>
      </w:r>
      <w:r w:rsidRPr="001D1D9A">
        <w:rPr>
          <w:i/>
          <w:iCs/>
        </w:rPr>
        <w:t>wareness</w:t>
      </w:r>
      <w:r>
        <w:t xml:space="preserve"> showed a weak, positive relationship with emotion dysregulation. </w:t>
      </w:r>
      <w:r w:rsidRPr="001D1D9A">
        <w:rPr>
          <w:i/>
          <w:iCs/>
        </w:rPr>
        <w:t>Not-Distracting</w:t>
      </w:r>
      <w:r>
        <w:t xml:space="preserve"> and </w:t>
      </w:r>
      <w:r w:rsidRPr="001D1D9A">
        <w:rPr>
          <w:i/>
          <w:iCs/>
        </w:rPr>
        <w:t>Body Listening</w:t>
      </w:r>
      <w:r>
        <w:t xml:space="preserve"> did not show significant associations with difficulties </w:t>
      </w:r>
      <w:r w:rsidR="00D826DF">
        <w:t>in</w:t>
      </w:r>
      <w:r>
        <w:t xml:space="preserve"> regulat</w:t>
      </w:r>
      <w:r w:rsidR="00D826DF">
        <w:t>ing</w:t>
      </w:r>
      <w:r>
        <w:t xml:space="preserve"> emotions.</w:t>
      </w:r>
    </w:p>
    <w:p w14:paraId="407ADD95" w14:textId="7EDD0A96" w:rsidR="00A22F86" w:rsidRDefault="00A22F86" w:rsidP="00A22F86">
      <w:pPr>
        <w:pStyle w:val="APANormal"/>
        <w:spacing w:after="0"/>
        <w:ind w:firstLine="708"/>
      </w:pPr>
      <w:r>
        <w:t xml:space="preserve">Finally, </w:t>
      </w:r>
      <w:r w:rsidRPr="001D1D9A">
        <w:rPr>
          <w:i/>
          <w:iCs/>
        </w:rPr>
        <w:t>Not-</w:t>
      </w:r>
      <w:r w:rsidR="001D1D9A">
        <w:rPr>
          <w:i/>
          <w:iCs/>
        </w:rPr>
        <w:t>D</w:t>
      </w:r>
      <w:r w:rsidRPr="001D1D9A">
        <w:rPr>
          <w:i/>
          <w:iCs/>
        </w:rPr>
        <w:t>istracting</w:t>
      </w:r>
      <w:r>
        <w:t xml:space="preserve">, </w:t>
      </w:r>
      <w:r w:rsidRPr="001D1D9A">
        <w:rPr>
          <w:i/>
          <w:iCs/>
        </w:rPr>
        <w:t>Not-</w:t>
      </w:r>
      <w:r w:rsidR="001D1D9A">
        <w:rPr>
          <w:i/>
          <w:iCs/>
        </w:rPr>
        <w:t>W</w:t>
      </w:r>
      <w:r w:rsidRPr="001D1D9A">
        <w:rPr>
          <w:i/>
          <w:iCs/>
        </w:rPr>
        <w:t>orrying</w:t>
      </w:r>
      <w:r>
        <w:t xml:space="preserve">, </w:t>
      </w:r>
      <w:r w:rsidRPr="001D1D9A">
        <w:rPr>
          <w:i/>
          <w:iCs/>
        </w:rPr>
        <w:t>Attention Regulation</w:t>
      </w:r>
      <w:r>
        <w:t xml:space="preserve">, </w:t>
      </w:r>
      <w:r w:rsidRPr="001D1D9A">
        <w:rPr>
          <w:i/>
          <w:iCs/>
        </w:rPr>
        <w:t>Self-Regulation</w:t>
      </w:r>
      <w:r>
        <w:t xml:space="preserve">, and </w:t>
      </w:r>
      <w:r w:rsidRPr="001D1D9A">
        <w:rPr>
          <w:i/>
          <w:iCs/>
        </w:rPr>
        <w:t xml:space="preserve">Trusting </w:t>
      </w:r>
      <w:r>
        <w:t xml:space="preserve">showed significant negative correlations with depression (BDI-II). Conversely, </w:t>
      </w:r>
      <w:r w:rsidRPr="001D1D9A">
        <w:rPr>
          <w:i/>
          <w:iCs/>
        </w:rPr>
        <w:t>Noticing</w:t>
      </w:r>
      <w:r>
        <w:t xml:space="preserve"> and </w:t>
      </w:r>
      <w:r w:rsidRPr="001D1D9A">
        <w:rPr>
          <w:i/>
          <w:iCs/>
        </w:rPr>
        <w:t>Emotional Awareness</w:t>
      </w:r>
      <w:r>
        <w:t xml:space="preserve"> (MAIA-2) showed significant positive associations with depression (BDI-II). </w:t>
      </w:r>
      <w:r w:rsidRPr="001D1D9A">
        <w:rPr>
          <w:i/>
          <w:iCs/>
        </w:rPr>
        <w:t>Body Listening</w:t>
      </w:r>
      <w:r>
        <w:t xml:space="preserve"> was not significantly associated with depressive symptoms.</w:t>
      </w:r>
    </w:p>
    <w:p w14:paraId="126068E9" w14:textId="77777777" w:rsidR="00A22F86" w:rsidRDefault="00A22F86" w:rsidP="00FB3E2E">
      <w:pPr>
        <w:pStyle w:val="APANormal"/>
        <w:spacing w:after="0"/>
      </w:pPr>
    </w:p>
    <w:p w14:paraId="4667063E" w14:textId="491A1FF5" w:rsidR="00A22F86" w:rsidRPr="005D030D" w:rsidRDefault="001D1D9A" w:rsidP="005D030D">
      <w:pPr>
        <w:pStyle w:val="APATtulo1"/>
        <w:spacing w:after="240" w:line="360" w:lineRule="auto"/>
        <w:rPr>
          <w:color w:val="auto"/>
        </w:rPr>
      </w:pPr>
      <w:r w:rsidRPr="005D030D">
        <w:rPr>
          <w:color w:val="auto"/>
        </w:rPr>
        <w:t xml:space="preserve">Covariances of exogenous variables in </w:t>
      </w:r>
      <w:r w:rsidR="00D826DF">
        <w:rPr>
          <w:color w:val="auto"/>
        </w:rPr>
        <w:t>M</w:t>
      </w:r>
      <w:r w:rsidRPr="005D030D">
        <w:rPr>
          <w:color w:val="auto"/>
        </w:rPr>
        <w:t xml:space="preserve">odels 1 and </w:t>
      </w:r>
      <w:r w:rsidR="00A22F86" w:rsidRPr="005D030D">
        <w:rPr>
          <w:color w:val="auto"/>
        </w:rPr>
        <w:t>2</w:t>
      </w:r>
    </w:p>
    <w:p w14:paraId="7EED1533" w14:textId="6D6D4565" w:rsidR="001D1D9A" w:rsidRDefault="001D1D9A" w:rsidP="005D030D">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covariances between the exogenous variables </w:t>
      </w:r>
      <w:r w:rsidR="00D826DF">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00D826DF">
        <w:rPr>
          <w:rFonts w:ascii="Times New Roman" w:hAnsi="Times New Roman" w:cs="Times New Roman"/>
          <w:sz w:val="24"/>
          <w:szCs w:val="24"/>
          <w:lang w:val="en-US"/>
        </w:rPr>
        <w:t>M</w:t>
      </w:r>
      <w:r>
        <w:rPr>
          <w:rFonts w:ascii="Times New Roman" w:hAnsi="Times New Roman" w:cs="Times New Roman"/>
          <w:sz w:val="24"/>
          <w:szCs w:val="24"/>
          <w:lang w:val="en-US"/>
        </w:rPr>
        <w:t>odels 1 and 2 are shown in Table S4.</w:t>
      </w:r>
    </w:p>
    <w:p w14:paraId="39890DF9" w14:textId="10276A9F" w:rsidR="00A22F86" w:rsidRPr="001B582D" w:rsidRDefault="00A22F86" w:rsidP="001B582D">
      <w:pPr>
        <w:spacing w:before="240" w:after="0" w:line="360" w:lineRule="auto"/>
        <w:rPr>
          <w:rFonts w:ascii="Times New Roman" w:hAnsi="Times New Roman" w:cs="Times New Roman"/>
          <w:sz w:val="24"/>
          <w:szCs w:val="24"/>
          <w:lang w:val="en-US"/>
        </w:rPr>
      </w:pPr>
      <w:r w:rsidRPr="001B582D">
        <w:rPr>
          <w:rFonts w:ascii="Times New Roman" w:hAnsi="Times New Roman" w:cs="Times New Roman"/>
          <w:sz w:val="24"/>
          <w:szCs w:val="24"/>
          <w:lang w:val="en-US"/>
        </w:rPr>
        <w:t xml:space="preserve">Table S4. Covariances between the exogenous variables (MAIA-2 dimensions) </w:t>
      </w:r>
      <w:r w:rsidR="00D826DF">
        <w:rPr>
          <w:rFonts w:ascii="Times New Roman" w:hAnsi="Times New Roman" w:cs="Times New Roman"/>
          <w:sz w:val="24"/>
          <w:szCs w:val="24"/>
          <w:lang w:val="en-US"/>
        </w:rPr>
        <w:t>in</w:t>
      </w:r>
      <w:r w:rsidRPr="001B582D">
        <w:rPr>
          <w:rFonts w:ascii="Times New Roman" w:hAnsi="Times New Roman" w:cs="Times New Roman"/>
          <w:sz w:val="24"/>
          <w:szCs w:val="24"/>
          <w:lang w:val="en-US"/>
        </w:rPr>
        <w:t xml:space="preserve"> </w:t>
      </w:r>
      <w:r w:rsidR="00D826DF">
        <w:rPr>
          <w:rFonts w:ascii="Times New Roman" w:hAnsi="Times New Roman" w:cs="Times New Roman"/>
          <w:sz w:val="24"/>
          <w:szCs w:val="24"/>
          <w:lang w:val="en-US"/>
        </w:rPr>
        <w:t>M</w:t>
      </w:r>
      <w:r w:rsidR="001D1D9A">
        <w:rPr>
          <w:rFonts w:ascii="Times New Roman" w:hAnsi="Times New Roman" w:cs="Times New Roman"/>
          <w:sz w:val="24"/>
          <w:szCs w:val="24"/>
          <w:lang w:val="en-US"/>
        </w:rPr>
        <w:t xml:space="preserve">odels </w:t>
      </w:r>
      <w:r w:rsidRPr="001B582D">
        <w:rPr>
          <w:rFonts w:ascii="Times New Roman" w:hAnsi="Times New Roman" w:cs="Times New Roman"/>
          <w:sz w:val="24"/>
          <w:szCs w:val="24"/>
          <w:lang w:val="en-US"/>
        </w:rPr>
        <w:t>1 and 2</w:t>
      </w:r>
    </w:p>
    <w:tbl>
      <w:tblPr>
        <w:tblStyle w:val="Tablaconcuadrcula"/>
        <w:tblW w:w="10349" w:type="dxa"/>
        <w:tblInd w:w="-709" w:type="dxa"/>
        <w:tblBorders>
          <w:left w:val="none" w:sz="0" w:space="0" w:color="auto"/>
          <w:right w:val="none" w:sz="0" w:space="0" w:color="auto"/>
          <w:insideV w:val="none" w:sz="0" w:space="0" w:color="auto"/>
        </w:tblBorders>
        <w:tblLook w:val="04A0" w:firstRow="1" w:lastRow="0" w:firstColumn="1" w:lastColumn="0" w:noHBand="0" w:noVBand="1"/>
      </w:tblPr>
      <w:tblGrid>
        <w:gridCol w:w="1986"/>
        <w:gridCol w:w="939"/>
        <w:gridCol w:w="1173"/>
        <w:gridCol w:w="1210"/>
        <w:gridCol w:w="1266"/>
        <w:gridCol w:w="1530"/>
        <w:gridCol w:w="1150"/>
        <w:gridCol w:w="1095"/>
      </w:tblGrid>
      <w:tr w:rsidR="00A22F86" w:rsidRPr="009E43CF" w14:paraId="1057A66C" w14:textId="77777777" w:rsidTr="0067434B">
        <w:trPr>
          <w:trHeight w:val="422"/>
        </w:trPr>
        <w:tc>
          <w:tcPr>
            <w:tcW w:w="1986" w:type="dxa"/>
            <w:tcBorders>
              <w:top w:val="single" w:sz="12" w:space="0" w:color="000000"/>
              <w:bottom w:val="single" w:sz="4" w:space="0" w:color="auto"/>
            </w:tcBorders>
            <w:vAlign w:val="center"/>
          </w:tcPr>
          <w:p w14:paraId="59E9CB78" w14:textId="77777777" w:rsidR="00A22F86" w:rsidRDefault="00A22F86" w:rsidP="0067434B">
            <w:pPr>
              <w:jc w:val="center"/>
              <w:rPr>
                <w:rFonts w:ascii="Times New Roman" w:hAnsi="Times New Roman" w:cs="Times New Roman"/>
                <w:b/>
                <w:bCs/>
                <w:sz w:val="20"/>
                <w:szCs w:val="20"/>
                <w:lang w:val="en-US"/>
              </w:rPr>
            </w:pPr>
          </w:p>
        </w:tc>
        <w:tc>
          <w:tcPr>
            <w:tcW w:w="939" w:type="dxa"/>
            <w:tcBorders>
              <w:top w:val="single" w:sz="12" w:space="0" w:color="000000"/>
              <w:bottom w:val="single" w:sz="4" w:space="0" w:color="auto"/>
            </w:tcBorders>
            <w:vAlign w:val="center"/>
          </w:tcPr>
          <w:p w14:paraId="792F9567" w14:textId="77777777" w:rsidR="00A22F86" w:rsidRPr="009E43CF" w:rsidRDefault="00A22F86" w:rsidP="0067434B">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Noticing</w:t>
            </w:r>
          </w:p>
        </w:tc>
        <w:tc>
          <w:tcPr>
            <w:tcW w:w="1173" w:type="dxa"/>
            <w:tcBorders>
              <w:top w:val="single" w:sz="12" w:space="0" w:color="000000"/>
              <w:bottom w:val="single" w:sz="4" w:space="0" w:color="auto"/>
            </w:tcBorders>
            <w:vAlign w:val="center"/>
          </w:tcPr>
          <w:p w14:paraId="31839651" w14:textId="77777777" w:rsidR="00A22F86" w:rsidRPr="009E43CF" w:rsidRDefault="00A22F86" w:rsidP="0067434B">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Not-Distracting</w:t>
            </w:r>
          </w:p>
        </w:tc>
        <w:tc>
          <w:tcPr>
            <w:tcW w:w="1210" w:type="dxa"/>
            <w:tcBorders>
              <w:top w:val="single" w:sz="12" w:space="0" w:color="000000"/>
              <w:bottom w:val="single" w:sz="4" w:space="0" w:color="auto"/>
            </w:tcBorders>
            <w:vAlign w:val="center"/>
          </w:tcPr>
          <w:p w14:paraId="202A6BAF" w14:textId="77777777" w:rsidR="00A22F86" w:rsidRPr="009E43CF" w:rsidRDefault="00A22F86" w:rsidP="0067434B">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Not-Worrying</w:t>
            </w:r>
          </w:p>
        </w:tc>
        <w:tc>
          <w:tcPr>
            <w:tcW w:w="1266" w:type="dxa"/>
            <w:tcBorders>
              <w:top w:val="single" w:sz="12" w:space="0" w:color="000000"/>
              <w:bottom w:val="single" w:sz="4" w:space="0" w:color="auto"/>
            </w:tcBorders>
            <w:vAlign w:val="center"/>
          </w:tcPr>
          <w:p w14:paraId="1671CC47" w14:textId="77777777" w:rsidR="00A22F86" w:rsidRDefault="00A22F86" w:rsidP="0067434B">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Attention Regulation</w:t>
            </w:r>
          </w:p>
        </w:tc>
        <w:tc>
          <w:tcPr>
            <w:tcW w:w="1530" w:type="dxa"/>
            <w:tcBorders>
              <w:top w:val="single" w:sz="12" w:space="0" w:color="000000"/>
              <w:bottom w:val="single" w:sz="4" w:space="0" w:color="auto"/>
            </w:tcBorders>
            <w:vAlign w:val="center"/>
          </w:tcPr>
          <w:p w14:paraId="26B68002" w14:textId="77777777" w:rsidR="00A22F86" w:rsidRDefault="00A22F86" w:rsidP="0067434B">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Emotional Awareness</w:t>
            </w:r>
          </w:p>
        </w:tc>
        <w:tc>
          <w:tcPr>
            <w:tcW w:w="1150" w:type="dxa"/>
            <w:tcBorders>
              <w:top w:val="single" w:sz="12" w:space="0" w:color="000000"/>
              <w:bottom w:val="single" w:sz="4" w:space="0" w:color="auto"/>
            </w:tcBorders>
            <w:vAlign w:val="center"/>
          </w:tcPr>
          <w:p w14:paraId="425999C1" w14:textId="77777777" w:rsidR="00A22F86" w:rsidRDefault="00A22F86" w:rsidP="0067434B">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Self-Regulation</w:t>
            </w:r>
          </w:p>
        </w:tc>
        <w:tc>
          <w:tcPr>
            <w:tcW w:w="1095" w:type="dxa"/>
            <w:tcBorders>
              <w:top w:val="single" w:sz="12" w:space="0" w:color="000000"/>
              <w:bottom w:val="single" w:sz="4" w:space="0" w:color="auto"/>
            </w:tcBorders>
            <w:vAlign w:val="center"/>
          </w:tcPr>
          <w:p w14:paraId="026C5077" w14:textId="77777777" w:rsidR="00A22F86" w:rsidRDefault="00A22F86" w:rsidP="0067434B">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Body Listening</w:t>
            </w:r>
          </w:p>
        </w:tc>
      </w:tr>
      <w:tr w:rsidR="00A22F86" w:rsidRPr="009E43CF" w14:paraId="3607A731" w14:textId="77777777" w:rsidTr="0067434B">
        <w:trPr>
          <w:trHeight w:val="327"/>
        </w:trPr>
        <w:tc>
          <w:tcPr>
            <w:tcW w:w="1986" w:type="dxa"/>
            <w:tcBorders>
              <w:bottom w:val="nil"/>
              <w:right w:val="nil"/>
            </w:tcBorders>
            <w:vAlign w:val="center"/>
          </w:tcPr>
          <w:p w14:paraId="0D9831C4" w14:textId="77777777" w:rsidR="00A22F86" w:rsidRPr="009E43CF" w:rsidRDefault="00A22F86" w:rsidP="0067434B">
            <w:pPr>
              <w:rPr>
                <w:rFonts w:ascii="Times New Roman" w:hAnsi="Times New Roman" w:cs="Times New Roman"/>
                <w:sz w:val="20"/>
                <w:szCs w:val="20"/>
                <w:lang w:val="en-US"/>
              </w:rPr>
            </w:pPr>
            <w:r>
              <w:rPr>
                <w:rFonts w:ascii="Times New Roman" w:hAnsi="Times New Roman" w:cs="Times New Roman"/>
                <w:sz w:val="20"/>
                <w:szCs w:val="20"/>
                <w:lang w:val="en-US"/>
              </w:rPr>
              <w:t>Noticing</w:t>
            </w:r>
          </w:p>
        </w:tc>
        <w:tc>
          <w:tcPr>
            <w:tcW w:w="939" w:type="dxa"/>
            <w:tcBorders>
              <w:bottom w:val="nil"/>
              <w:right w:val="nil"/>
            </w:tcBorders>
            <w:vAlign w:val="center"/>
          </w:tcPr>
          <w:p w14:paraId="22B9DCFC"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173" w:type="dxa"/>
            <w:tcBorders>
              <w:bottom w:val="nil"/>
              <w:right w:val="nil"/>
            </w:tcBorders>
            <w:vAlign w:val="center"/>
          </w:tcPr>
          <w:p w14:paraId="4F5F6C8A"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210" w:type="dxa"/>
            <w:tcBorders>
              <w:bottom w:val="nil"/>
              <w:right w:val="nil"/>
            </w:tcBorders>
            <w:vAlign w:val="center"/>
          </w:tcPr>
          <w:p w14:paraId="1AD3BE6E"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266" w:type="dxa"/>
            <w:tcBorders>
              <w:bottom w:val="nil"/>
              <w:right w:val="nil"/>
            </w:tcBorders>
            <w:vAlign w:val="center"/>
          </w:tcPr>
          <w:p w14:paraId="483D42B3"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530" w:type="dxa"/>
            <w:tcBorders>
              <w:bottom w:val="nil"/>
              <w:right w:val="nil"/>
            </w:tcBorders>
            <w:vAlign w:val="center"/>
          </w:tcPr>
          <w:p w14:paraId="7134A477"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150" w:type="dxa"/>
            <w:tcBorders>
              <w:bottom w:val="nil"/>
              <w:right w:val="nil"/>
            </w:tcBorders>
            <w:vAlign w:val="center"/>
          </w:tcPr>
          <w:p w14:paraId="0B966876"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095" w:type="dxa"/>
            <w:tcBorders>
              <w:bottom w:val="nil"/>
              <w:right w:val="nil"/>
            </w:tcBorders>
            <w:vAlign w:val="center"/>
          </w:tcPr>
          <w:p w14:paraId="24323AD4"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22F86" w:rsidRPr="009E43CF" w14:paraId="0FC8AE49" w14:textId="77777777" w:rsidTr="0067434B">
        <w:trPr>
          <w:trHeight w:val="309"/>
        </w:trPr>
        <w:tc>
          <w:tcPr>
            <w:tcW w:w="1986" w:type="dxa"/>
            <w:tcBorders>
              <w:top w:val="nil"/>
              <w:bottom w:val="nil"/>
              <w:right w:val="nil"/>
            </w:tcBorders>
            <w:vAlign w:val="center"/>
          </w:tcPr>
          <w:p w14:paraId="5EA5C3E9" w14:textId="77777777" w:rsidR="00A22F86" w:rsidRPr="009E43CF" w:rsidRDefault="00A22F86" w:rsidP="0067434B">
            <w:pPr>
              <w:rPr>
                <w:rFonts w:ascii="Times New Roman" w:hAnsi="Times New Roman" w:cs="Times New Roman"/>
                <w:sz w:val="20"/>
                <w:szCs w:val="20"/>
                <w:lang w:val="en-US"/>
              </w:rPr>
            </w:pPr>
            <w:r>
              <w:rPr>
                <w:rFonts w:ascii="Times New Roman" w:hAnsi="Times New Roman" w:cs="Times New Roman"/>
                <w:sz w:val="20"/>
                <w:szCs w:val="20"/>
                <w:lang w:val="en-US"/>
              </w:rPr>
              <w:t>Not-Distracting</w:t>
            </w:r>
          </w:p>
        </w:tc>
        <w:tc>
          <w:tcPr>
            <w:tcW w:w="939" w:type="dxa"/>
            <w:tcBorders>
              <w:top w:val="nil"/>
              <w:bottom w:val="nil"/>
              <w:right w:val="nil"/>
            </w:tcBorders>
            <w:vAlign w:val="center"/>
          </w:tcPr>
          <w:p w14:paraId="1859BBEE" w14:textId="5C40A1BB"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r w:rsidR="00DB1F4D">
              <w:rPr>
                <w:rFonts w:ascii="Times New Roman" w:hAnsi="Times New Roman" w:cs="Times New Roman"/>
                <w:sz w:val="20"/>
                <w:szCs w:val="20"/>
                <w:lang w:val="en-US"/>
              </w:rPr>
              <w:t>14</w:t>
            </w:r>
            <w:r>
              <w:rPr>
                <w:rFonts w:ascii="Times New Roman" w:hAnsi="Times New Roman" w:cs="Times New Roman"/>
                <w:sz w:val="20"/>
                <w:szCs w:val="20"/>
                <w:lang w:val="en-US"/>
              </w:rPr>
              <w:t>*</w:t>
            </w:r>
            <w:r w:rsidR="009B751B">
              <w:rPr>
                <w:rFonts w:ascii="Times New Roman" w:hAnsi="Times New Roman" w:cs="Times New Roman"/>
                <w:sz w:val="20"/>
                <w:szCs w:val="20"/>
                <w:lang w:val="en-US"/>
              </w:rPr>
              <w:t>*</w:t>
            </w:r>
          </w:p>
        </w:tc>
        <w:tc>
          <w:tcPr>
            <w:tcW w:w="1173" w:type="dxa"/>
            <w:tcBorders>
              <w:top w:val="nil"/>
              <w:bottom w:val="nil"/>
              <w:right w:val="nil"/>
            </w:tcBorders>
            <w:vAlign w:val="center"/>
          </w:tcPr>
          <w:p w14:paraId="458B5DB8"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210" w:type="dxa"/>
            <w:tcBorders>
              <w:top w:val="nil"/>
              <w:bottom w:val="nil"/>
              <w:right w:val="nil"/>
            </w:tcBorders>
            <w:vAlign w:val="center"/>
          </w:tcPr>
          <w:p w14:paraId="0E9747E5"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266" w:type="dxa"/>
            <w:tcBorders>
              <w:top w:val="nil"/>
              <w:bottom w:val="nil"/>
              <w:right w:val="nil"/>
            </w:tcBorders>
            <w:vAlign w:val="center"/>
          </w:tcPr>
          <w:p w14:paraId="5CADCCD2"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530" w:type="dxa"/>
            <w:tcBorders>
              <w:top w:val="nil"/>
              <w:bottom w:val="nil"/>
              <w:right w:val="nil"/>
            </w:tcBorders>
            <w:vAlign w:val="center"/>
          </w:tcPr>
          <w:p w14:paraId="129769B6"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150" w:type="dxa"/>
            <w:tcBorders>
              <w:top w:val="nil"/>
              <w:bottom w:val="nil"/>
              <w:right w:val="nil"/>
            </w:tcBorders>
            <w:vAlign w:val="center"/>
          </w:tcPr>
          <w:p w14:paraId="55BF214A"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095" w:type="dxa"/>
            <w:tcBorders>
              <w:top w:val="nil"/>
              <w:bottom w:val="nil"/>
              <w:right w:val="nil"/>
            </w:tcBorders>
            <w:vAlign w:val="center"/>
          </w:tcPr>
          <w:p w14:paraId="206CFA3D"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22F86" w:rsidRPr="009E43CF" w14:paraId="064E76BF" w14:textId="77777777" w:rsidTr="0067434B">
        <w:trPr>
          <w:trHeight w:val="327"/>
        </w:trPr>
        <w:tc>
          <w:tcPr>
            <w:tcW w:w="1986" w:type="dxa"/>
            <w:tcBorders>
              <w:top w:val="nil"/>
              <w:bottom w:val="nil"/>
              <w:right w:val="nil"/>
            </w:tcBorders>
            <w:vAlign w:val="center"/>
          </w:tcPr>
          <w:p w14:paraId="20D2DBDF" w14:textId="77777777" w:rsidR="00A22F86" w:rsidRPr="009E43CF" w:rsidRDefault="00A22F86" w:rsidP="0067434B">
            <w:pPr>
              <w:rPr>
                <w:rFonts w:ascii="Times New Roman" w:hAnsi="Times New Roman" w:cs="Times New Roman"/>
                <w:sz w:val="20"/>
                <w:szCs w:val="20"/>
                <w:lang w:val="en-US"/>
              </w:rPr>
            </w:pPr>
            <w:r>
              <w:rPr>
                <w:rFonts w:ascii="Times New Roman" w:hAnsi="Times New Roman" w:cs="Times New Roman"/>
                <w:sz w:val="20"/>
                <w:szCs w:val="20"/>
                <w:lang w:val="en-US"/>
              </w:rPr>
              <w:t>Not-Worrying</w:t>
            </w:r>
          </w:p>
        </w:tc>
        <w:tc>
          <w:tcPr>
            <w:tcW w:w="939" w:type="dxa"/>
            <w:tcBorders>
              <w:top w:val="nil"/>
              <w:bottom w:val="nil"/>
              <w:right w:val="nil"/>
            </w:tcBorders>
            <w:vAlign w:val="center"/>
          </w:tcPr>
          <w:p w14:paraId="5449BA13" w14:textId="13F51D80"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1173" w:type="dxa"/>
            <w:tcBorders>
              <w:top w:val="nil"/>
              <w:bottom w:val="nil"/>
              <w:right w:val="nil"/>
            </w:tcBorders>
            <w:vAlign w:val="center"/>
          </w:tcPr>
          <w:p w14:paraId="2B74505B" w14:textId="368966E4"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r w:rsidR="00DB1F4D">
              <w:rPr>
                <w:rFonts w:ascii="Times New Roman" w:hAnsi="Times New Roman" w:cs="Times New Roman"/>
                <w:sz w:val="20"/>
                <w:szCs w:val="20"/>
                <w:lang w:val="en-US"/>
              </w:rPr>
              <w:t>13</w:t>
            </w:r>
            <w:r>
              <w:rPr>
                <w:rFonts w:ascii="Times New Roman" w:hAnsi="Times New Roman" w:cs="Times New Roman"/>
                <w:sz w:val="20"/>
                <w:szCs w:val="20"/>
                <w:lang w:val="en-US"/>
              </w:rPr>
              <w:t>*</w:t>
            </w:r>
          </w:p>
        </w:tc>
        <w:tc>
          <w:tcPr>
            <w:tcW w:w="1210" w:type="dxa"/>
            <w:tcBorders>
              <w:top w:val="nil"/>
              <w:bottom w:val="nil"/>
              <w:right w:val="nil"/>
            </w:tcBorders>
            <w:vAlign w:val="center"/>
          </w:tcPr>
          <w:p w14:paraId="283B8AA7"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266" w:type="dxa"/>
            <w:tcBorders>
              <w:top w:val="nil"/>
              <w:bottom w:val="nil"/>
              <w:right w:val="nil"/>
            </w:tcBorders>
            <w:vAlign w:val="center"/>
          </w:tcPr>
          <w:p w14:paraId="0F42E91C"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530" w:type="dxa"/>
            <w:tcBorders>
              <w:top w:val="nil"/>
              <w:bottom w:val="nil"/>
              <w:right w:val="nil"/>
            </w:tcBorders>
            <w:vAlign w:val="center"/>
          </w:tcPr>
          <w:p w14:paraId="14F592BE"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150" w:type="dxa"/>
            <w:tcBorders>
              <w:top w:val="nil"/>
              <w:bottom w:val="nil"/>
              <w:right w:val="nil"/>
            </w:tcBorders>
            <w:vAlign w:val="center"/>
          </w:tcPr>
          <w:p w14:paraId="2C0B4603"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095" w:type="dxa"/>
            <w:tcBorders>
              <w:top w:val="nil"/>
              <w:bottom w:val="nil"/>
              <w:right w:val="nil"/>
            </w:tcBorders>
            <w:vAlign w:val="center"/>
          </w:tcPr>
          <w:p w14:paraId="4789A367"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22F86" w:rsidRPr="009E43CF" w14:paraId="7E3204B9" w14:textId="77777777" w:rsidTr="0067434B">
        <w:trPr>
          <w:trHeight w:val="309"/>
        </w:trPr>
        <w:tc>
          <w:tcPr>
            <w:tcW w:w="1986" w:type="dxa"/>
            <w:tcBorders>
              <w:top w:val="nil"/>
              <w:bottom w:val="nil"/>
              <w:right w:val="nil"/>
            </w:tcBorders>
            <w:vAlign w:val="center"/>
          </w:tcPr>
          <w:p w14:paraId="0B2E2614" w14:textId="77777777" w:rsidR="00A22F86" w:rsidRPr="009E43CF" w:rsidRDefault="00A22F86" w:rsidP="0067434B">
            <w:pPr>
              <w:rPr>
                <w:rFonts w:ascii="Times New Roman" w:hAnsi="Times New Roman" w:cs="Times New Roman"/>
                <w:sz w:val="20"/>
                <w:szCs w:val="20"/>
                <w:lang w:val="en-US"/>
              </w:rPr>
            </w:pPr>
            <w:r>
              <w:rPr>
                <w:rFonts w:ascii="Times New Roman" w:hAnsi="Times New Roman" w:cs="Times New Roman"/>
                <w:sz w:val="20"/>
                <w:szCs w:val="20"/>
                <w:lang w:val="en-US"/>
              </w:rPr>
              <w:t>Attention Regulation</w:t>
            </w:r>
          </w:p>
        </w:tc>
        <w:tc>
          <w:tcPr>
            <w:tcW w:w="939" w:type="dxa"/>
            <w:tcBorders>
              <w:top w:val="nil"/>
              <w:bottom w:val="nil"/>
              <w:right w:val="nil"/>
            </w:tcBorders>
            <w:vAlign w:val="center"/>
          </w:tcPr>
          <w:p w14:paraId="04777295"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.38***</w:t>
            </w:r>
          </w:p>
        </w:tc>
        <w:tc>
          <w:tcPr>
            <w:tcW w:w="1173" w:type="dxa"/>
            <w:tcBorders>
              <w:top w:val="nil"/>
              <w:bottom w:val="nil"/>
              <w:right w:val="nil"/>
            </w:tcBorders>
            <w:vAlign w:val="center"/>
          </w:tcPr>
          <w:p w14:paraId="75738323" w14:textId="503CF824"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r w:rsidR="00DB1F4D">
              <w:rPr>
                <w:rFonts w:ascii="Times New Roman" w:hAnsi="Times New Roman" w:cs="Times New Roman"/>
                <w:sz w:val="20"/>
                <w:szCs w:val="20"/>
                <w:lang w:val="en-US"/>
              </w:rPr>
              <w:t>6</w:t>
            </w:r>
          </w:p>
        </w:tc>
        <w:tc>
          <w:tcPr>
            <w:tcW w:w="1210" w:type="dxa"/>
            <w:tcBorders>
              <w:top w:val="nil"/>
              <w:bottom w:val="nil"/>
              <w:right w:val="nil"/>
            </w:tcBorders>
            <w:vAlign w:val="center"/>
          </w:tcPr>
          <w:p w14:paraId="6B7ABAB7"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1266" w:type="dxa"/>
            <w:tcBorders>
              <w:top w:val="nil"/>
              <w:bottom w:val="nil"/>
              <w:right w:val="nil"/>
            </w:tcBorders>
            <w:vAlign w:val="center"/>
          </w:tcPr>
          <w:p w14:paraId="5E59F8FD"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530" w:type="dxa"/>
            <w:tcBorders>
              <w:top w:val="nil"/>
              <w:bottom w:val="nil"/>
              <w:right w:val="nil"/>
            </w:tcBorders>
            <w:vAlign w:val="center"/>
          </w:tcPr>
          <w:p w14:paraId="3CB1DB26"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150" w:type="dxa"/>
            <w:tcBorders>
              <w:top w:val="nil"/>
              <w:bottom w:val="nil"/>
              <w:right w:val="nil"/>
            </w:tcBorders>
            <w:vAlign w:val="center"/>
          </w:tcPr>
          <w:p w14:paraId="0E312776"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095" w:type="dxa"/>
            <w:tcBorders>
              <w:top w:val="nil"/>
              <w:bottom w:val="nil"/>
              <w:right w:val="nil"/>
            </w:tcBorders>
            <w:vAlign w:val="center"/>
          </w:tcPr>
          <w:p w14:paraId="0EC38780"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22F86" w:rsidRPr="009E43CF" w14:paraId="419A81F2" w14:textId="77777777" w:rsidTr="0067434B">
        <w:trPr>
          <w:trHeight w:val="327"/>
        </w:trPr>
        <w:tc>
          <w:tcPr>
            <w:tcW w:w="1986" w:type="dxa"/>
            <w:tcBorders>
              <w:top w:val="nil"/>
              <w:bottom w:val="nil"/>
              <w:right w:val="nil"/>
            </w:tcBorders>
            <w:vAlign w:val="center"/>
          </w:tcPr>
          <w:p w14:paraId="5FEC3B7F" w14:textId="77777777" w:rsidR="00A22F86" w:rsidRPr="009E43CF" w:rsidRDefault="00A22F86" w:rsidP="0067434B">
            <w:pPr>
              <w:rPr>
                <w:rFonts w:ascii="Times New Roman" w:hAnsi="Times New Roman" w:cs="Times New Roman"/>
                <w:sz w:val="20"/>
                <w:szCs w:val="20"/>
                <w:lang w:val="en-US"/>
              </w:rPr>
            </w:pPr>
            <w:r>
              <w:rPr>
                <w:rFonts w:ascii="Times New Roman" w:hAnsi="Times New Roman" w:cs="Times New Roman"/>
                <w:sz w:val="20"/>
                <w:szCs w:val="20"/>
                <w:lang w:val="en-US"/>
              </w:rPr>
              <w:t>Emotional Awareness</w:t>
            </w:r>
          </w:p>
        </w:tc>
        <w:tc>
          <w:tcPr>
            <w:tcW w:w="939" w:type="dxa"/>
            <w:tcBorders>
              <w:top w:val="nil"/>
              <w:bottom w:val="nil"/>
              <w:right w:val="nil"/>
            </w:tcBorders>
            <w:vAlign w:val="center"/>
          </w:tcPr>
          <w:p w14:paraId="04B34E95"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.52***</w:t>
            </w:r>
          </w:p>
        </w:tc>
        <w:tc>
          <w:tcPr>
            <w:tcW w:w="1173" w:type="dxa"/>
            <w:tcBorders>
              <w:top w:val="nil"/>
              <w:bottom w:val="nil"/>
              <w:right w:val="nil"/>
            </w:tcBorders>
            <w:vAlign w:val="center"/>
          </w:tcPr>
          <w:p w14:paraId="6DDA5CA1" w14:textId="4E086993"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r w:rsidR="00DB1F4D">
              <w:rPr>
                <w:rFonts w:ascii="Times New Roman" w:hAnsi="Times New Roman" w:cs="Times New Roman"/>
                <w:sz w:val="20"/>
                <w:szCs w:val="20"/>
                <w:lang w:val="en-US"/>
              </w:rPr>
              <w:t>3</w:t>
            </w:r>
            <w:r w:rsidR="009B751B">
              <w:rPr>
                <w:rFonts w:ascii="Times New Roman" w:hAnsi="Times New Roman" w:cs="Times New Roman"/>
                <w:sz w:val="20"/>
                <w:szCs w:val="20"/>
                <w:lang w:val="en-US"/>
              </w:rPr>
              <w:t>*</w:t>
            </w:r>
          </w:p>
        </w:tc>
        <w:tc>
          <w:tcPr>
            <w:tcW w:w="1210" w:type="dxa"/>
            <w:tcBorders>
              <w:top w:val="nil"/>
              <w:bottom w:val="nil"/>
              <w:right w:val="nil"/>
            </w:tcBorders>
            <w:vAlign w:val="center"/>
          </w:tcPr>
          <w:p w14:paraId="6D2076A9"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-.07</w:t>
            </w:r>
          </w:p>
        </w:tc>
        <w:tc>
          <w:tcPr>
            <w:tcW w:w="1266" w:type="dxa"/>
            <w:tcBorders>
              <w:top w:val="nil"/>
              <w:bottom w:val="nil"/>
              <w:right w:val="nil"/>
            </w:tcBorders>
            <w:vAlign w:val="center"/>
          </w:tcPr>
          <w:p w14:paraId="11751A13"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.43***</w:t>
            </w:r>
          </w:p>
        </w:tc>
        <w:tc>
          <w:tcPr>
            <w:tcW w:w="1530" w:type="dxa"/>
            <w:tcBorders>
              <w:top w:val="nil"/>
              <w:bottom w:val="nil"/>
              <w:right w:val="nil"/>
            </w:tcBorders>
            <w:vAlign w:val="center"/>
          </w:tcPr>
          <w:p w14:paraId="5475F4F0"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150" w:type="dxa"/>
            <w:tcBorders>
              <w:top w:val="nil"/>
              <w:bottom w:val="nil"/>
              <w:right w:val="nil"/>
            </w:tcBorders>
            <w:vAlign w:val="center"/>
          </w:tcPr>
          <w:p w14:paraId="4C427134"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095" w:type="dxa"/>
            <w:tcBorders>
              <w:top w:val="nil"/>
              <w:bottom w:val="nil"/>
              <w:right w:val="nil"/>
            </w:tcBorders>
            <w:vAlign w:val="center"/>
          </w:tcPr>
          <w:p w14:paraId="2BFDC5D0"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22F86" w:rsidRPr="009E43CF" w14:paraId="787B2F62" w14:textId="77777777" w:rsidTr="0067434B">
        <w:trPr>
          <w:trHeight w:val="309"/>
        </w:trPr>
        <w:tc>
          <w:tcPr>
            <w:tcW w:w="1986" w:type="dxa"/>
            <w:tcBorders>
              <w:top w:val="nil"/>
              <w:bottom w:val="nil"/>
              <w:right w:val="nil"/>
            </w:tcBorders>
            <w:vAlign w:val="center"/>
          </w:tcPr>
          <w:p w14:paraId="5F780265" w14:textId="77777777" w:rsidR="00A22F86" w:rsidRPr="009E43CF" w:rsidRDefault="00A22F86" w:rsidP="0067434B">
            <w:pPr>
              <w:rPr>
                <w:rFonts w:ascii="Times New Roman" w:hAnsi="Times New Roman" w:cs="Times New Roman"/>
                <w:sz w:val="20"/>
                <w:szCs w:val="20"/>
                <w:lang w:val="en-US"/>
              </w:rPr>
            </w:pPr>
            <w:r>
              <w:rPr>
                <w:rFonts w:ascii="Times New Roman" w:hAnsi="Times New Roman" w:cs="Times New Roman"/>
                <w:sz w:val="20"/>
                <w:szCs w:val="20"/>
                <w:lang w:val="en-US"/>
              </w:rPr>
              <w:t>Self-Regulation</w:t>
            </w:r>
          </w:p>
        </w:tc>
        <w:tc>
          <w:tcPr>
            <w:tcW w:w="939" w:type="dxa"/>
            <w:tcBorders>
              <w:top w:val="nil"/>
              <w:bottom w:val="nil"/>
              <w:right w:val="nil"/>
            </w:tcBorders>
            <w:vAlign w:val="center"/>
          </w:tcPr>
          <w:p w14:paraId="1A00C299"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.31***</w:t>
            </w:r>
          </w:p>
        </w:tc>
        <w:tc>
          <w:tcPr>
            <w:tcW w:w="1173" w:type="dxa"/>
            <w:tcBorders>
              <w:top w:val="nil"/>
              <w:bottom w:val="nil"/>
              <w:right w:val="nil"/>
            </w:tcBorders>
            <w:vAlign w:val="center"/>
          </w:tcPr>
          <w:p w14:paraId="2A361C42" w14:textId="33C706D8"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r w:rsidR="00DB1F4D">
              <w:rPr>
                <w:rFonts w:ascii="Times New Roman" w:hAnsi="Times New Roman" w:cs="Times New Roman"/>
                <w:sz w:val="20"/>
                <w:szCs w:val="20"/>
                <w:lang w:val="en-US"/>
              </w:rPr>
              <w:t>9</w:t>
            </w:r>
          </w:p>
        </w:tc>
        <w:tc>
          <w:tcPr>
            <w:tcW w:w="1210" w:type="dxa"/>
            <w:tcBorders>
              <w:top w:val="nil"/>
              <w:bottom w:val="nil"/>
              <w:right w:val="nil"/>
            </w:tcBorders>
            <w:vAlign w:val="center"/>
          </w:tcPr>
          <w:p w14:paraId="78E6DE0C"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1266" w:type="dxa"/>
            <w:tcBorders>
              <w:top w:val="nil"/>
              <w:bottom w:val="nil"/>
              <w:right w:val="nil"/>
            </w:tcBorders>
            <w:vAlign w:val="center"/>
          </w:tcPr>
          <w:p w14:paraId="4BE17CE7"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.52***</w:t>
            </w:r>
          </w:p>
        </w:tc>
        <w:tc>
          <w:tcPr>
            <w:tcW w:w="1530" w:type="dxa"/>
            <w:tcBorders>
              <w:top w:val="nil"/>
              <w:bottom w:val="nil"/>
              <w:right w:val="nil"/>
            </w:tcBorders>
            <w:vAlign w:val="center"/>
          </w:tcPr>
          <w:p w14:paraId="24817E37"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.41***</w:t>
            </w:r>
          </w:p>
        </w:tc>
        <w:tc>
          <w:tcPr>
            <w:tcW w:w="1150" w:type="dxa"/>
            <w:tcBorders>
              <w:top w:val="nil"/>
              <w:bottom w:val="nil"/>
              <w:right w:val="nil"/>
            </w:tcBorders>
            <w:vAlign w:val="center"/>
          </w:tcPr>
          <w:p w14:paraId="16D3C4B9"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095" w:type="dxa"/>
            <w:tcBorders>
              <w:top w:val="nil"/>
              <w:bottom w:val="nil"/>
              <w:right w:val="nil"/>
            </w:tcBorders>
            <w:vAlign w:val="center"/>
          </w:tcPr>
          <w:p w14:paraId="552E9E49"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22F86" w:rsidRPr="009E43CF" w14:paraId="6D096DCD" w14:textId="77777777" w:rsidTr="0067434B">
        <w:trPr>
          <w:trHeight w:val="327"/>
        </w:trPr>
        <w:tc>
          <w:tcPr>
            <w:tcW w:w="1986" w:type="dxa"/>
            <w:tcBorders>
              <w:top w:val="nil"/>
              <w:bottom w:val="nil"/>
              <w:right w:val="nil"/>
            </w:tcBorders>
            <w:vAlign w:val="center"/>
          </w:tcPr>
          <w:p w14:paraId="28D5ACC7" w14:textId="77777777" w:rsidR="00A22F86" w:rsidRPr="009E43CF" w:rsidRDefault="00A22F86" w:rsidP="0067434B">
            <w:pPr>
              <w:rPr>
                <w:rFonts w:ascii="Times New Roman" w:hAnsi="Times New Roman" w:cs="Times New Roman"/>
                <w:sz w:val="20"/>
                <w:szCs w:val="20"/>
                <w:lang w:val="en-US"/>
              </w:rPr>
            </w:pPr>
            <w:r>
              <w:rPr>
                <w:rFonts w:ascii="Times New Roman" w:hAnsi="Times New Roman" w:cs="Times New Roman"/>
                <w:sz w:val="20"/>
                <w:szCs w:val="20"/>
                <w:lang w:val="en-US"/>
              </w:rPr>
              <w:t>Body Listening</w:t>
            </w:r>
          </w:p>
        </w:tc>
        <w:tc>
          <w:tcPr>
            <w:tcW w:w="939" w:type="dxa"/>
            <w:tcBorders>
              <w:top w:val="nil"/>
              <w:bottom w:val="nil"/>
              <w:right w:val="nil"/>
            </w:tcBorders>
            <w:vAlign w:val="center"/>
          </w:tcPr>
          <w:p w14:paraId="2852109B"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.47***</w:t>
            </w:r>
          </w:p>
        </w:tc>
        <w:tc>
          <w:tcPr>
            <w:tcW w:w="1173" w:type="dxa"/>
            <w:tcBorders>
              <w:top w:val="nil"/>
              <w:bottom w:val="nil"/>
              <w:right w:val="nil"/>
            </w:tcBorders>
            <w:vAlign w:val="center"/>
          </w:tcPr>
          <w:p w14:paraId="6F53DAA1" w14:textId="755E4928" w:rsidR="00A22F86" w:rsidRPr="001503D5" w:rsidRDefault="00A22F86" w:rsidP="0067434B">
            <w:pPr>
              <w:jc w:val="center"/>
              <w:rPr>
                <w:rFonts w:ascii="Times New Roman" w:hAnsi="Times New Roman" w:cs="Times New Roman"/>
                <w:sz w:val="20"/>
                <w:szCs w:val="20"/>
                <w:lang w:val="en-US"/>
              </w:rPr>
            </w:pPr>
            <w:r w:rsidRPr="001503D5">
              <w:rPr>
                <w:rFonts w:ascii="Times New Roman" w:hAnsi="Times New Roman" w:cs="Times New Roman"/>
                <w:sz w:val="20"/>
                <w:szCs w:val="20"/>
                <w:lang w:val="en-US"/>
              </w:rPr>
              <w:t>.0</w:t>
            </w:r>
            <w:r w:rsidR="00DB1F4D">
              <w:rPr>
                <w:rFonts w:ascii="Times New Roman" w:hAnsi="Times New Roman" w:cs="Times New Roman"/>
                <w:sz w:val="20"/>
                <w:szCs w:val="20"/>
                <w:lang w:val="en-US"/>
              </w:rPr>
              <w:t>2</w:t>
            </w:r>
          </w:p>
        </w:tc>
        <w:tc>
          <w:tcPr>
            <w:tcW w:w="1210" w:type="dxa"/>
            <w:tcBorders>
              <w:top w:val="nil"/>
              <w:bottom w:val="nil"/>
              <w:right w:val="nil"/>
            </w:tcBorders>
            <w:vAlign w:val="center"/>
          </w:tcPr>
          <w:p w14:paraId="7EF747E6"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-.07</w:t>
            </w:r>
          </w:p>
        </w:tc>
        <w:tc>
          <w:tcPr>
            <w:tcW w:w="1266" w:type="dxa"/>
            <w:tcBorders>
              <w:top w:val="nil"/>
              <w:bottom w:val="nil"/>
              <w:right w:val="nil"/>
            </w:tcBorders>
            <w:vAlign w:val="center"/>
          </w:tcPr>
          <w:p w14:paraId="6F8E34AB"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.51***</w:t>
            </w:r>
          </w:p>
        </w:tc>
        <w:tc>
          <w:tcPr>
            <w:tcW w:w="1530" w:type="dxa"/>
            <w:tcBorders>
              <w:top w:val="nil"/>
              <w:bottom w:val="nil"/>
              <w:right w:val="nil"/>
            </w:tcBorders>
            <w:vAlign w:val="center"/>
          </w:tcPr>
          <w:p w14:paraId="3D877689"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.48***</w:t>
            </w:r>
          </w:p>
        </w:tc>
        <w:tc>
          <w:tcPr>
            <w:tcW w:w="1150" w:type="dxa"/>
            <w:tcBorders>
              <w:top w:val="nil"/>
              <w:bottom w:val="nil"/>
              <w:right w:val="nil"/>
            </w:tcBorders>
            <w:vAlign w:val="center"/>
          </w:tcPr>
          <w:p w14:paraId="10DB4DB3"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.55***</w:t>
            </w:r>
          </w:p>
        </w:tc>
        <w:tc>
          <w:tcPr>
            <w:tcW w:w="1095" w:type="dxa"/>
            <w:tcBorders>
              <w:top w:val="nil"/>
              <w:bottom w:val="nil"/>
              <w:right w:val="nil"/>
            </w:tcBorders>
            <w:vAlign w:val="center"/>
          </w:tcPr>
          <w:p w14:paraId="48407D08"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22F86" w:rsidRPr="009E43CF" w14:paraId="1CBC47C9" w14:textId="77777777" w:rsidTr="0067434B">
        <w:trPr>
          <w:trHeight w:val="309"/>
        </w:trPr>
        <w:tc>
          <w:tcPr>
            <w:tcW w:w="1986" w:type="dxa"/>
            <w:tcBorders>
              <w:top w:val="nil"/>
              <w:bottom w:val="single" w:sz="12" w:space="0" w:color="auto"/>
              <w:right w:val="nil"/>
            </w:tcBorders>
            <w:vAlign w:val="center"/>
          </w:tcPr>
          <w:p w14:paraId="1DC63FC5" w14:textId="77777777" w:rsidR="00A22F86" w:rsidRPr="009E43CF" w:rsidRDefault="00A22F86" w:rsidP="0067434B">
            <w:pPr>
              <w:rPr>
                <w:rFonts w:ascii="Times New Roman" w:hAnsi="Times New Roman" w:cs="Times New Roman"/>
                <w:sz w:val="20"/>
                <w:szCs w:val="20"/>
                <w:lang w:val="en-US"/>
              </w:rPr>
            </w:pPr>
            <w:r>
              <w:rPr>
                <w:rFonts w:ascii="Times New Roman" w:hAnsi="Times New Roman" w:cs="Times New Roman"/>
                <w:sz w:val="20"/>
                <w:szCs w:val="20"/>
                <w:lang w:val="en-US"/>
              </w:rPr>
              <w:t>Trusting</w:t>
            </w:r>
          </w:p>
        </w:tc>
        <w:tc>
          <w:tcPr>
            <w:tcW w:w="939" w:type="dxa"/>
            <w:tcBorders>
              <w:top w:val="nil"/>
              <w:bottom w:val="single" w:sz="12" w:space="0" w:color="auto"/>
              <w:right w:val="nil"/>
            </w:tcBorders>
            <w:vAlign w:val="center"/>
          </w:tcPr>
          <w:p w14:paraId="59892A6D"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c>
          <w:tcPr>
            <w:tcW w:w="1173" w:type="dxa"/>
            <w:tcBorders>
              <w:top w:val="nil"/>
              <w:bottom w:val="single" w:sz="12" w:space="0" w:color="auto"/>
              <w:right w:val="nil"/>
            </w:tcBorders>
            <w:vAlign w:val="center"/>
          </w:tcPr>
          <w:p w14:paraId="7E2D8AD5"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1210" w:type="dxa"/>
            <w:tcBorders>
              <w:top w:val="nil"/>
              <w:bottom w:val="single" w:sz="12" w:space="0" w:color="auto"/>
              <w:right w:val="nil"/>
            </w:tcBorders>
            <w:vAlign w:val="center"/>
          </w:tcPr>
          <w:p w14:paraId="34341B85"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.16**</w:t>
            </w:r>
          </w:p>
        </w:tc>
        <w:tc>
          <w:tcPr>
            <w:tcW w:w="1266" w:type="dxa"/>
            <w:tcBorders>
              <w:top w:val="nil"/>
              <w:bottom w:val="single" w:sz="12" w:space="0" w:color="auto"/>
              <w:right w:val="nil"/>
            </w:tcBorders>
            <w:vAlign w:val="center"/>
          </w:tcPr>
          <w:p w14:paraId="4E1086D2"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.43***</w:t>
            </w:r>
          </w:p>
        </w:tc>
        <w:tc>
          <w:tcPr>
            <w:tcW w:w="1530" w:type="dxa"/>
            <w:tcBorders>
              <w:top w:val="nil"/>
              <w:bottom w:val="single" w:sz="12" w:space="0" w:color="auto"/>
              <w:right w:val="nil"/>
            </w:tcBorders>
            <w:vAlign w:val="center"/>
          </w:tcPr>
          <w:p w14:paraId="6B110765"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.36***</w:t>
            </w:r>
          </w:p>
        </w:tc>
        <w:tc>
          <w:tcPr>
            <w:tcW w:w="1150" w:type="dxa"/>
            <w:tcBorders>
              <w:top w:val="nil"/>
              <w:bottom w:val="single" w:sz="12" w:space="0" w:color="auto"/>
              <w:right w:val="nil"/>
            </w:tcBorders>
            <w:vAlign w:val="center"/>
          </w:tcPr>
          <w:p w14:paraId="0755971F"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.48***</w:t>
            </w:r>
          </w:p>
        </w:tc>
        <w:tc>
          <w:tcPr>
            <w:tcW w:w="1095" w:type="dxa"/>
            <w:tcBorders>
              <w:top w:val="nil"/>
              <w:bottom w:val="single" w:sz="12" w:space="0" w:color="auto"/>
              <w:right w:val="nil"/>
            </w:tcBorders>
            <w:vAlign w:val="center"/>
          </w:tcPr>
          <w:p w14:paraId="79932340" w14:textId="77777777" w:rsidR="00A22F86" w:rsidRPr="009E43CF" w:rsidRDefault="00A22F86" w:rsidP="0067434B">
            <w:pPr>
              <w:jc w:val="center"/>
              <w:rPr>
                <w:rFonts w:ascii="Times New Roman" w:hAnsi="Times New Roman" w:cs="Times New Roman"/>
                <w:sz w:val="20"/>
                <w:szCs w:val="20"/>
                <w:lang w:val="en-US"/>
              </w:rPr>
            </w:pPr>
            <w:r>
              <w:rPr>
                <w:rFonts w:ascii="Times New Roman" w:hAnsi="Times New Roman" w:cs="Times New Roman"/>
                <w:sz w:val="20"/>
                <w:szCs w:val="20"/>
                <w:lang w:val="en-US"/>
              </w:rPr>
              <w:t>.51***</w:t>
            </w:r>
          </w:p>
        </w:tc>
      </w:tr>
    </w:tbl>
    <w:p w14:paraId="7E1AB578" w14:textId="77777777" w:rsidR="00A22F86" w:rsidRPr="00692423" w:rsidRDefault="00A22F86" w:rsidP="001B582D">
      <w:pPr>
        <w:spacing w:before="240" w:after="0" w:line="360" w:lineRule="auto"/>
        <w:rPr>
          <w:rFonts w:ascii="Times New Roman" w:hAnsi="Times New Roman" w:cs="Times New Roman"/>
          <w:i/>
          <w:iCs/>
          <w:sz w:val="24"/>
          <w:szCs w:val="24"/>
          <w:lang w:val="en-US"/>
        </w:rPr>
      </w:pPr>
      <w:r w:rsidRPr="00692423">
        <w:rPr>
          <w:rFonts w:ascii="Times New Roman" w:hAnsi="Times New Roman" w:cs="Times New Roman"/>
          <w:i/>
          <w:iCs/>
          <w:sz w:val="24"/>
          <w:szCs w:val="24"/>
          <w:lang w:val="en-US"/>
        </w:rPr>
        <w:t>Note</w:t>
      </w:r>
      <w:r>
        <w:rPr>
          <w:rFonts w:ascii="Times New Roman" w:hAnsi="Times New Roman" w:cs="Times New Roman"/>
          <w:i/>
          <w:iCs/>
          <w:sz w:val="24"/>
          <w:szCs w:val="24"/>
          <w:lang w:val="en-US"/>
        </w:rPr>
        <w:t>.</w:t>
      </w:r>
      <w:r w:rsidRPr="001503D5">
        <w:rPr>
          <w:lang w:val="en-US"/>
        </w:rPr>
        <w:t xml:space="preserve"> </w:t>
      </w:r>
      <w:r w:rsidRPr="001503D5">
        <w:rPr>
          <w:rFonts w:ascii="Times New Roman" w:hAnsi="Times New Roman" w:cs="Times New Roman"/>
          <w:lang w:val="en-US"/>
        </w:rPr>
        <w:t>Covariances are expressed in stan</w:t>
      </w:r>
      <w:r>
        <w:rPr>
          <w:rFonts w:ascii="Times New Roman" w:hAnsi="Times New Roman" w:cs="Times New Roman"/>
          <w:lang w:val="en-US"/>
        </w:rPr>
        <w:t xml:space="preserve">dardized </w:t>
      </w:r>
      <w:proofErr w:type="gramStart"/>
      <w:r>
        <w:rPr>
          <w:rFonts w:ascii="Times New Roman" w:hAnsi="Times New Roman" w:cs="Times New Roman"/>
          <w:lang w:val="en-US"/>
        </w:rPr>
        <w:t>coefficients.</w:t>
      </w:r>
      <w:r w:rsidRPr="004D1CCC">
        <w:rPr>
          <w:rFonts w:ascii="Times New Roman" w:hAnsi="Times New Roman" w:cs="Times New Roman"/>
          <w:i/>
          <w:iCs/>
          <w:sz w:val="24"/>
          <w:szCs w:val="24"/>
          <w:lang w:val="en-US"/>
        </w:rPr>
        <w:t>*</w:t>
      </w:r>
      <w:proofErr w:type="gramEnd"/>
      <w:r w:rsidRPr="004D1CCC">
        <w:rPr>
          <w:rFonts w:ascii="Times New Roman" w:hAnsi="Times New Roman" w:cs="Times New Roman"/>
          <w:i/>
          <w:iCs/>
          <w:sz w:val="24"/>
          <w:szCs w:val="24"/>
          <w:lang w:val="en-US"/>
        </w:rPr>
        <w:t xml:space="preserve">p </w:t>
      </w:r>
      <w:r>
        <w:rPr>
          <w:rFonts w:ascii="Times New Roman" w:hAnsi="Times New Roman" w:cs="Times New Roman"/>
          <w:i/>
          <w:iCs/>
          <w:sz w:val="24"/>
          <w:szCs w:val="24"/>
          <w:lang w:val="en-US"/>
        </w:rPr>
        <w:t>≤</w:t>
      </w:r>
      <w:r w:rsidRPr="004D1CCC">
        <w:rPr>
          <w:rFonts w:ascii="Times New Roman" w:hAnsi="Times New Roman" w:cs="Times New Roman"/>
          <w:i/>
          <w:iCs/>
          <w:sz w:val="24"/>
          <w:szCs w:val="24"/>
          <w:lang w:val="en-US"/>
        </w:rPr>
        <w:t xml:space="preserve"> .05, **p </w:t>
      </w:r>
      <w:r>
        <w:rPr>
          <w:rFonts w:ascii="Times New Roman" w:hAnsi="Times New Roman" w:cs="Times New Roman"/>
          <w:i/>
          <w:iCs/>
          <w:sz w:val="24"/>
          <w:szCs w:val="24"/>
          <w:lang w:val="en-US"/>
        </w:rPr>
        <w:t>≤</w:t>
      </w:r>
      <w:r w:rsidRPr="004D1CCC">
        <w:rPr>
          <w:rFonts w:ascii="Times New Roman" w:hAnsi="Times New Roman" w:cs="Times New Roman"/>
          <w:i/>
          <w:iCs/>
          <w:sz w:val="24"/>
          <w:szCs w:val="24"/>
          <w:lang w:val="en-US"/>
        </w:rPr>
        <w:t xml:space="preserve"> .01, ***p </w:t>
      </w:r>
      <w:r>
        <w:rPr>
          <w:rFonts w:ascii="Times New Roman" w:hAnsi="Times New Roman" w:cs="Times New Roman"/>
          <w:i/>
          <w:iCs/>
          <w:sz w:val="24"/>
          <w:szCs w:val="24"/>
          <w:lang w:val="en-US"/>
        </w:rPr>
        <w:t>≤</w:t>
      </w:r>
      <w:r w:rsidRPr="004D1CCC">
        <w:rPr>
          <w:rFonts w:ascii="Times New Roman" w:hAnsi="Times New Roman" w:cs="Times New Roman"/>
          <w:i/>
          <w:iCs/>
          <w:sz w:val="24"/>
          <w:szCs w:val="24"/>
          <w:lang w:val="en-US"/>
        </w:rPr>
        <w:t xml:space="preserve"> .001</w:t>
      </w:r>
    </w:p>
    <w:p w14:paraId="3737432F" w14:textId="42B58876" w:rsidR="00020B24" w:rsidRDefault="00020B24">
      <w:pPr>
        <w:rPr>
          <w:lang w:val="en-US"/>
        </w:rPr>
      </w:pPr>
    </w:p>
    <w:p w14:paraId="4940F20E" w14:textId="5011E54B" w:rsidR="001C27C2" w:rsidRDefault="001C27C2" w:rsidP="001C27C2">
      <w:pPr>
        <w:pStyle w:val="APATtulo1"/>
        <w:rPr>
          <w:color w:val="auto"/>
        </w:rPr>
      </w:pPr>
      <w:r>
        <w:rPr>
          <w:color w:val="auto"/>
        </w:rPr>
        <w:lastRenderedPageBreak/>
        <w:t>References</w:t>
      </w:r>
    </w:p>
    <w:p w14:paraId="4B3B8B2C" w14:textId="6392DD9A" w:rsidR="001C27C2" w:rsidRPr="001B582D" w:rsidRDefault="001C27C2" w:rsidP="001C27C2">
      <w:pPr>
        <w:widowControl w:val="0"/>
        <w:autoSpaceDE w:val="0"/>
        <w:autoSpaceDN w:val="0"/>
        <w:adjustRightInd w:val="0"/>
        <w:spacing w:line="480" w:lineRule="auto"/>
        <w:ind w:left="480" w:hanging="480"/>
        <w:rPr>
          <w:rFonts w:ascii="Times New Roman" w:hAnsi="Times New Roman" w:cs="Times New Roman"/>
          <w:noProof/>
          <w:sz w:val="24"/>
          <w:szCs w:val="24"/>
          <w:lang w:val="en-US"/>
        </w:rPr>
      </w:pPr>
      <w:r>
        <w:fldChar w:fldCharType="begin" w:fldLock="1"/>
      </w:r>
      <w:r w:rsidRPr="001B582D">
        <w:rPr>
          <w:lang w:val="en-US"/>
        </w:rPr>
        <w:instrText xml:space="preserve">ADDIN Mendeley Bibliography CSL_BIBLIOGRAPHY </w:instrText>
      </w:r>
      <w:r>
        <w:fldChar w:fldCharType="separate"/>
      </w:r>
      <w:r w:rsidRPr="001B582D">
        <w:rPr>
          <w:rFonts w:ascii="Times New Roman" w:hAnsi="Times New Roman" w:cs="Times New Roman"/>
          <w:noProof/>
          <w:sz w:val="24"/>
          <w:szCs w:val="24"/>
          <w:lang w:val="en-US"/>
        </w:rPr>
        <w:t xml:space="preserve">Bollen, K. A. (1989). Structural equations with latent variables. In </w:t>
      </w:r>
      <w:r w:rsidRPr="001B582D">
        <w:rPr>
          <w:rFonts w:ascii="Times New Roman" w:hAnsi="Times New Roman" w:cs="Times New Roman"/>
          <w:i/>
          <w:iCs/>
          <w:noProof/>
          <w:sz w:val="24"/>
          <w:szCs w:val="24"/>
          <w:lang w:val="en-US"/>
        </w:rPr>
        <w:t>Structural Equations with Latent Variables</w:t>
      </w:r>
      <w:r w:rsidRPr="001B582D">
        <w:rPr>
          <w:rFonts w:ascii="Times New Roman" w:hAnsi="Times New Roman" w:cs="Times New Roman"/>
          <w:noProof/>
          <w:sz w:val="24"/>
          <w:szCs w:val="24"/>
          <w:lang w:val="en-US"/>
        </w:rPr>
        <w:t>. John Wiley &amp; Sons. https://doi.org/10.1002/9781118619179</w:t>
      </w:r>
    </w:p>
    <w:p w14:paraId="4656F2FF" w14:textId="77777777" w:rsidR="001C27C2" w:rsidRPr="001B582D" w:rsidRDefault="001C27C2" w:rsidP="001C27C2">
      <w:pPr>
        <w:widowControl w:val="0"/>
        <w:autoSpaceDE w:val="0"/>
        <w:autoSpaceDN w:val="0"/>
        <w:adjustRightInd w:val="0"/>
        <w:spacing w:line="480" w:lineRule="auto"/>
        <w:ind w:left="480" w:hanging="480"/>
        <w:rPr>
          <w:rFonts w:ascii="Times New Roman" w:hAnsi="Times New Roman" w:cs="Times New Roman"/>
          <w:noProof/>
          <w:sz w:val="24"/>
          <w:szCs w:val="24"/>
          <w:lang w:val="en-US"/>
        </w:rPr>
      </w:pPr>
      <w:r w:rsidRPr="001B582D">
        <w:rPr>
          <w:rFonts w:ascii="Times New Roman" w:hAnsi="Times New Roman" w:cs="Times New Roman"/>
          <w:noProof/>
          <w:sz w:val="24"/>
          <w:szCs w:val="24"/>
          <w:lang w:val="en-US"/>
        </w:rPr>
        <w:t xml:space="preserve">Finney, S. J., &amp; DiStefano, C. (2006). Non-normal and categorical data in structural equation modeling. In G. R. Hancock &amp; R. O. Mueller (Eds.), </w:t>
      </w:r>
      <w:r w:rsidRPr="001B582D">
        <w:rPr>
          <w:rFonts w:ascii="Times New Roman" w:hAnsi="Times New Roman" w:cs="Times New Roman"/>
          <w:i/>
          <w:iCs/>
          <w:noProof/>
          <w:sz w:val="24"/>
          <w:szCs w:val="24"/>
          <w:lang w:val="en-US"/>
        </w:rPr>
        <w:t>Structural equation modeling: A second course</w:t>
      </w:r>
      <w:r w:rsidRPr="001B582D">
        <w:rPr>
          <w:rFonts w:ascii="Times New Roman" w:hAnsi="Times New Roman" w:cs="Times New Roman"/>
          <w:noProof/>
          <w:sz w:val="24"/>
          <w:szCs w:val="24"/>
          <w:lang w:val="en-US"/>
        </w:rPr>
        <w:t xml:space="preserve"> (6th ed., Vol. 10, pp. 269–314). IAP Information Age Publishing.</w:t>
      </w:r>
    </w:p>
    <w:p w14:paraId="10B4FC94" w14:textId="77777777" w:rsidR="001C27C2" w:rsidRPr="001B582D" w:rsidRDefault="001C27C2" w:rsidP="001C27C2">
      <w:pPr>
        <w:widowControl w:val="0"/>
        <w:autoSpaceDE w:val="0"/>
        <w:autoSpaceDN w:val="0"/>
        <w:adjustRightInd w:val="0"/>
        <w:spacing w:line="480" w:lineRule="auto"/>
        <w:ind w:left="480" w:hanging="480"/>
        <w:rPr>
          <w:rFonts w:ascii="Times New Roman" w:hAnsi="Times New Roman" w:cs="Times New Roman"/>
          <w:noProof/>
          <w:sz w:val="24"/>
          <w:lang w:val="en-US"/>
        </w:rPr>
      </w:pPr>
      <w:r w:rsidRPr="001B582D">
        <w:rPr>
          <w:rFonts w:ascii="Times New Roman" w:hAnsi="Times New Roman" w:cs="Times New Roman"/>
          <w:noProof/>
          <w:sz w:val="24"/>
          <w:szCs w:val="24"/>
          <w:lang w:val="en-US"/>
        </w:rPr>
        <w:t xml:space="preserve">West, S. G., Finch, J. F., &amp; Curran, P. J. (1995). Structural equation models with nonnormal variables: Problems and remedies. In R. H. Hoyle (Ed.), </w:t>
      </w:r>
      <w:r w:rsidRPr="001B582D">
        <w:rPr>
          <w:rFonts w:ascii="Times New Roman" w:hAnsi="Times New Roman" w:cs="Times New Roman"/>
          <w:i/>
          <w:iCs/>
          <w:noProof/>
          <w:sz w:val="24"/>
          <w:szCs w:val="24"/>
          <w:lang w:val="en-US"/>
        </w:rPr>
        <w:t>Structural equation modeling: Concepts, issues, and applications</w:t>
      </w:r>
      <w:r w:rsidRPr="001B582D">
        <w:rPr>
          <w:rFonts w:ascii="Times New Roman" w:hAnsi="Times New Roman" w:cs="Times New Roman"/>
          <w:noProof/>
          <w:sz w:val="24"/>
          <w:szCs w:val="24"/>
          <w:lang w:val="en-US"/>
        </w:rPr>
        <w:t xml:space="preserve"> (pp. 56–75). SAGE Publications.</w:t>
      </w:r>
    </w:p>
    <w:p w14:paraId="0ECB4944" w14:textId="018A6464" w:rsidR="00D702D7" w:rsidRPr="001C27C2" w:rsidRDefault="001C27C2" w:rsidP="00D702D7">
      <w:pPr>
        <w:widowControl w:val="0"/>
        <w:autoSpaceDE w:val="0"/>
        <w:autoSpaceDN w:val="0"/>
        <w:adjustRightInd w:val="0"/>
        <w:spacing w:line="480" w:lineRule="auto"/>
      </w:pPr>
      <w:r>
        <w:fldChar w:fldCharType="end"/>
      </w:r>
      <w:r w:rsidR="00D702D7" w:rsidRPr="001C27C2">
        <w:t xml:space="preserve"> </w:t>
      </w:r>
    </w:p>
    <w:p w14:paraId="5996417D" w14:textId="39F910E4" w:rsidR="001C27C2" w:rsidRPr="001C27C2" w:rsidRDefault="001C27C2" w:rsidP="001C27C2">
      <w:pPr>
        <w:pStyle w:val="APANormal"/>
      </w:pPr>
    </w:p>
    <w:sectPr w:rsidR="001C27C2" w:rsidRPr="001C27C2" w:rsidSect="00A22F86">
      <w:headerReference w:type="default" r:id="rId8"/>
      <w:pgSz w:w="11906" w:h="16838"/>
      <w:pgMar w:top="993"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65AAB" w14:textId="77777777" w:rsidR="000C5C87" w:rsidRDefault="000C5C87" w:rsidP="003C7ACE">
      <w:pPr>
        <w:spacing w:after="0" w:line="240" w:lineRule="auto"/>
      </w:pPr>
      <w:r>
        <w:separator/>
      </w:r>
    </w:p>
  </w:endnote>
  <w:endnote w:type="continuationSeparator" w:id="0">
    <w:p w14:paraId="3F2A5863" w14:textId="77777777" w:rsidR="000C5C87" w:rsidRDefault="000C5C87" w:rsidP="003C7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76328" w14:textId="77777777" w:rsidR="000C5C87" w:rsidRDefault="000C5C87" w:rsidP="003C7ACE">
      <w:pPr>
        <w:spacing w:after="0" w:line="240" w:lineRule="auto"/>
      </w:pPr>
      <w:r>
        <w:separator/>
      </w:r>
    </w:p>
  </w:footnote>
  <w:footnote w:type="continuationSeparator" w:id="0">
    <w:p w14:paraId="2289DA97" w14:textId="77777777" w:rsidR="000C5C87" w:rsidRDefault="000C5C87" w:rsidP="003C7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89C4B" w14:textId="709A47C4" w:rsidR="003C7ACE" w:rsidRPr="003C7ACE" w:rsidRDefault="003C7ACE" w:rsidP="003C7ACE">
    <w:pPr>
      <w:pStyle w:val="APANormal"/>
      <w:spacing w:after="0"/>
      <w:rPr>
        <w:i/>
        <w:iCs/>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zMrIwMDc3szQ3NjNT0lEKTi0uzszPAykwNKgFAGpDR4QtAAAA"/>
  </w:docVars>
  <w:rsids>
    <w:rsidRoot w:val="001808A0"/>
    <w:rsid w:val="00000CC9"/>
    <w:rsid w:val="00010D41"/>
    <w:rsid w:val="0001732C"/>
    <w:rsid w:val="00020B24"/>
    <w:rsid w:val="000217C8"/>
    <w:rsid w:val="00023035"/>
    <w:rsid w:val="000358C6"/>
    <w:rsid w:val="000402C2"/>
    <w:rsid w:val="00042E0D"/>
    <w:rsid w:val="00044E10"/>
    <w:rsid w:val="0006743F"/>
    <w:rsid w:val="00067F68"/>
    <w:rsid w:val="00071343"/>
    <w:rsid w:val="00073773"/>
    <w:rsid w:val="00076437"/>
    <w:rsid w:val="00076E05"/>
    <w:rsid w:val="00080AC4"/>
    <w:rsid w:val="00082CEC"/>
    <w:rsid w:val="00082E68"/>
    <w:rsid w:val="00083AA7"/>
    <w:rsid w:val="0008578D"/>
    <w:rsid w:val="000862DC"/>
    <w:rsid w:val="00087E2C"/>
    <w:rsid w:val="00091FC4"/>
    <w:rsid w:val="00092BD3"/>
    <w:rsid w:val="0009424A"/>
    <w:rsid w:val="0009611D"/>
    <w:rsid w:val="000964B8"/>
    <w:rsid w:val="000A0C3B"/>
    <w:rsid w:val="000A2331"/>
    <w:rsid w:val="000A32C9"/>
    <w:rsid w:val="000A48FB"/>
    <w:rsid w:val="000A4EE5"/>
    <w:rsid w:val="000A5184"/>
    <w:rsid w:val="000A63FA"/>
    <w:rsid w:val="000A649E"/>
    <w:rsid w:val="000B1788"/>
    <w:rsid w:val="000B35B5"/>
    <w:rsid w:val="000B5523"/>
    <w:rsid w:val="000C5C87"/>
    <w:rsid w:val="000D1BAA"/>
    <w:rsid w:val="000D1F50"/>
    <w:rsid w:val="000D23A3"/>
    <w:rsid w:val="000D50E7"/>
    <w:rsid w:val="000E04EA"/>
    <w:rsid w:val="000E1483"/>
    <w:rsid w:val="000E7B2C"/>
    <w:rsid w:val="000F1C12"/>
    <w:rsid w:val="000F4223"/>
    <w:rsid w:val="00104C31"/>
    <w:rsid w:val="001054B0"/>
    <w:rsid w:val="0010673C"/>
    <w:rsid w:val="00110159"/>
    <w:rsid w:val="00111C2F"/>
    <w:rsid w:val="00115E6C"/>
    <w:rsid w:val="00116685"/>
    <w:rsid w:val="001218B0"/>
    <w:rsid w:val="001234E4"/>
    <w:rsid w:val="001242F4"/>
    <w:rsid w:val="001259C6"/>
    <w:rsid w:val="001300DF"/>
    <w:rsid w:val="0013526B"/>
    <w:rsid w:val="0014081B"/>
    <w:rsid w:val="00141BB2"/>
    <w:rsid w:val="00143DBD"/>
    <w:rsid w:val="0014681F"/>
    <w:rsid w:val="00150E0D"/>
    <w:rsid w:val="0015282E"/>
    <w:rsid w:val="001547D5"/>
    <w:rsid w:val="00154809"/>
    <w:rsid w:val="00155727"/>
    <w:rsid w:val="0016085B"/>
    <w:rsid w:val="00161EE1"/>
    <w:rsid w:val="00167A77"/>
    <w:rsid w:val="00170F4A"/>
    <w:rsid w:val="001726B4"/>
    <w:rsid w:val="00174C79"/>
    <w:rsid w:val="00176B31"/>
    <w:rsid w:val="001800C3"/>
    <w:rsid w:val="00180145"/>
    <w:rsid w:val="001808A0"/>
    <w:rsid w:val="00182416"/>
    <w:rsid w:val="001871F8"/>
    <w:rsid w:val="00191CA3"/>
    <w:rsid w:val="00195936"/>
    <w:rsid w:val="00197570"/>
    <w:rsid w:val="001A0C32"/>
    <w:rsid w:val="001A400C"/>
    <w:rsid w:val="001B582D"/>
    <w:rsid w:val="001B70CF"/>
    <w:rsid w:val="001C27C2"/>
    <w:rsid w:val="001C2D89"/>
    <w:rsid w:val="001C377C"/>
    <w:rsid w:val="001C3FF5"/>
    <w:rsid w:val="001C5422"/>
    <w:rsid w:val="001C66B1"/>
    <w:rsid w:val="001C736D"/>
    <w:rsid w:val="001D0046"/>
    <w:rsid w:val="001D1336"/>
    <w:rsid w:val="001D1D9A"/>
    <w:rsid w:val="001D1F32"/>
    <w:rsid w:val="001D245A"/>
    <w:rsid w:val="001D37F9"/>
    <w:rsid w:val="001E2D5B"/>
    <w:rsid w:val="001E5043"/>
    <w:rsid w:val="001E6B4B"/>
    <w:rsid w:val="001F17CB"/>
    <w:rsid w:val="001F1FBF"/>
    <w:rsid w:val="001F7E66"/>
    <w:rsid w:val="002039B5"/>
    <w:rsid w:val="0020426E"/>
    <w:rsid w:val="00205F20"/>
    <w:rsid w:val="00215E19"/>
    <w:rsid w:val="00220A87"/>
    <w:rsid w:val="00222F63"/>
    <w:rsid w:val="00225592"/>
    <w:rsid w:val="002257C5"/>
    <w:rsid w:val="00226276"/>
    <w:rsid w:val="002415B8"/>
    <w:rsid w:val="00250573"/>
    <w:rsid w:val="00253590"/>
    <w:rsid w:val="00253703"/>
    <w:rsid w:val="00253B4A"/>
    <w:rsid w:val="0026055F"/>
    <w:rsid w:val="002662D3"/>
    <w:rsid w:val="002700A8"/>
    <w:rsid w:val="00274997"/>
    <w:rsid w:val="002859E3"/>
    <w:rsid w:val="00290307"/>
    <w:rsid w:val="002951D6"/>
    <w:rsid w:val="0029639E"/>
    <w:rsid w:val="002A2B30"/>
    <w:rsid w:val="002A4497"/>
    <w:rsid w:val="002A7798"/>
    <w:rsid w:val="002B04F2"/>
    <w:rsid w:val="002B5682"/>
    <w:rsid w:val="002C3113"/>
    <w:rsid w:val="002C37E6"/>
    <w:rsid w:val="002C730C"/>
    <w:rsid w:val="002D670E"/>
    <w:rsid w:val="002D71D8"/>
    <w:rsid w:val="002E682D"/>
    <w:rsid w:val="002F02B1"/>
    <w:rsid w:val="002F17AD"/>
    <w:rsid w:val="002F1960"/>
    <w:rsid w:val="002F3167"/>
    <w:rsid w:val="00301686"/>
    <w:rsid w:val="0030253A"/>
    <w:rsid w:val="00302F12"/>
    <w:rsid w:val="0030463E"/>
    <w:rsid w:val="003047D6"/>
    <w:rsid w:val="003062B2"/>
    <w:rsid w:val="00306EC2"/>
    <w:rsid w:val="00321C0C"/>
    <w:rsid w:val="00322685"/>
    <w:rsid w:val="003314C0"/>
    <w:rsid w:val="00335858"/>
    <w:rsid w:val="00335BA0"/>
    <w:rsid w:val="00336E47"/>
    <w:rsid w:val="003372CA"/>
    <w:rsid w:val="00340090"/>
    <w:rsid w:val="003428E7"/>
    <w:rsid w:val="003521B8"/>
    <w:rsid w:val="00354F1F"/>
    <w:rsid w:val="0035587B"/>
    <w:rsid w:val="003572DF"/>
    <w:rsid w:val="00360E9C"/>
    <w:rsid w:val="003716D2"/>
    <w:rsid w:val="00375D00"/>
    <w:rsid w:val="00376EC3"/>
    <w:rsid w:val="00377CA3"/>
    <w:rsid w:val="003833A3"/>
    <w:rsid w:val="00384469"/>
    <w:rsid w:val="00384CC8"/>
    <w:rsid w:val="00385136"/>
    <w:rsid w:val="00390EC3"/>
    <w:rsid w:val="0039249B"/>
    <w:rsid w:val="003925A6"/>
    <w:rsid w:val="003A4514"/>
    <w:rsid w:val="003A766F"/>
    <w:rsid w:val="003B04A3"/>
    <w:rsid w:val="003B161B"/>
    <w:rsid w:val="003B2730"/>
    <w:rsid w:val="003B4322"/>
    <w:rsid w:val="003C7066"/>
    <w:rsid w:val="003C7ACE"/>
    <w:rsid w:val="003D0D53"/>
    <w:rsid w:val="003D335E"/>
    <w:rsid w:val="003D6982"/>
    <w:rsid w:val="003D69B7"/>
    <w:rsid w:val="003E2E31"/>
    <w:rsid w:val="003E7706"/>
    <w:rsid w:val="003F06D8"/>
    <w:rsid w:val="003F2C44"/>
    <w:rsid w:val="003F594F"/>
    <w:rsid w:val="00400603"/>
    <w:rsid w:val="00401F8A"/>
    <w:rsid w:val="00404690"/>
    <w:rsid w:val="00404CC5"/>
    <w:rsid w:val="00411AE5"/>
    <w:rsid w:val="00415820"/>
    <w:rsid w:val="00420BE0"/>
    <w:rsid w:val="00422E45"/>
    <w:rsid w:val="00423E78"/>
    <w:rsid w:val="00427E1C"/>
    <w:rsid w:val="00430769"/>
    <w:rsid w:val="00435544"/>
    <w:rsid w:val="0043652F"/>
    <w:rsid w:val="00437B8A"/>
    <w:rsid w:val="00441CB0"/>
    <w:rsid w:val="004422D6"/>
    <w:rsid w:val="00444CE7"/>
    <w:rsid w:val="0044585E"/>
    <w:rsid w:val="004525A4"/>
    <w:rsid w:val="00452B9A"/>
    <w:rsid w:val="00454BCB"/>
    <w:rsid w:val="00454CD4"/>
    <w:rsid w:val="00455BA8"/>
    <w:rsid w:val="004609B6"/>
    <w:rsid w:val="00466473"/>
    <w:rsid w:val="0046712B"/>
    <w:rsid w:val="0047314D"/>
    <w:rsid w:val="00475515"/>
    <w:rsid w:val="004771D3"/>
    <w:rsid w:val="00477FC9"/>
    <w:rsid w:val="0048003D"/>
    <w:rsid w:val="0048261B"/>
    <w:rsid w:val="00491827"/>
    <w:rsid w:val="004939FA"/>
    <w:rsid w:val="00494907"/>
    <w:rsid w:val="00496EDF"/>
    <w:rsid w:val="00497AA9"/>
    <w:rsid w:val="00497E86"/>
    <w:rsid w:val="004A0E76"/>
    <w:rsid w:val="004A246B"/>
    <w:rsid w:val="004A3647"/>
    <w:rsid w:val="004A4AA7"/>
    <w:rsid w:val="004A5FD3"/>
    <w:rsid w:val="004A64DA"/>
    <w:rsid w:val="004C0F39"/>
    <w:rsid w:val="004C104F"/>
    <w:rsid w:val="004C116A"/>
    <w:rsid w:val="004C4867"/>
    <w:rsid w:val="004C48CD"/>
    <w:rsid w:val="004C5BCB"/>
    <w:rsid w:val="004C6672"/>
    <w:rsid w:val="004C6C03"/>
    <w:rsid w:val="004C7D04"/>
    <w:rsid w:val="004C7E38"/>
    <w:rsid w:val="004D03A2"/>
    <w:rsid w:val="004D0DF5"/>
    <w:rsid w:val="004D54FF"/>
    <w:rsid w:val="004D5614"/>
    <w:rsid w:val="004D587F"/>
    <w:rsid w:val="004E109B"/>
    <w:rsid w:val="004E65A1"/>
    <w:rsid w:val="004F3656"/>
    <w:rsid w:val="004F384F"/>
    <w:rsid w:val="004F6CF2"/>
    <w:rsid w:val="00500F5A"/>
    <w:rsid w:val="005012B6"/>
    <w:rsid w:val="00506A10"/>
    <w:rsid w:val="005116E1"/>
    <w:rsid w:val="00512636"/>
    <w:rsid w:val="00513685"/>
    <w:rsid w:val="005141EB"/>
    <w:rsid w:val="0052231B"/>
    <w:rsid w:val="00524700"/>
    <w:rsid w:val="00524E9F"/>
    <w:rsid w:val="00530FF6"/>
    <w:rsid w:val="005310E6"/>
    <w:rsid w:val="0053505B"/>
    <w:rsid w:val="0053524A"/>
    <w:rsid w:val="00535B01"/>
    <w:rsid w:val="00540F53"/>
    <w:rsid w:val="00543576"/>
    <w:rsid w:val="00546C45"/>
    <w:rsid w:val="00552E9B"/>
    <w:rsid w:val="00553D76"/>
    <w:rsid w:val="00554587"/>
    <w:rsid w:val="00557606"/>
    <w:rsid w:val="00565FD6"/>
    <w:rsid w:val="00571367"/>
    <w:rsid w:val="00577075"/>
    <w:rsid w:val="00580E4D"/>
    <w:rsid w:val="005852B9"/>
    <w:rsid w:val="00590872"/>
    <w:rsid w:val="00591D0A"/>
    <w:rsid w:val="00595E08"/>
    <w:rsid w:val="005A1E3F"/>
    <w:rsid w:val="005A494E"/>
    <w:rsid w:val="005A54EB"/>
    <w:rsid w:val="005A6E04"/>
    <w:rsid w:val="005A771D"/>
    <w:rsid w:val="005B09C0"/>
    <w:rsid w:val="005B7236"/>
    <w:rsid w:val="005C0549"/>
    <w:rsid w:val="005C5BB6"/>
    <w:rsid w:val="005C5C91"/>
    <w:rsid w:val="005D030D"/>
    <w:rsid w:val="005D4686"/>
    <w:rsid w:val="005E1859"/>
    <w:rsid w:val="005F09E6"/>
    <w:rsid w:val="005F2A76"/>
    <w:rsid w:val="005F3781"/>
    <w:rsid w:val="005F3E6E"/>
    <w:rsid w:val="005F4142"/>
    <w:rsid w:val="00604E60"/>
    <w:rsid w:val="00610FF3"/>
    <w:rsid w:val="00611A32"/>
    <w:rsid w:val="00614A52"/>
    <w:rsid w:val="00616D09"/>
    <w:rsid w:val="00620D55"/>
    <w:rsid w:val="00622C7F"/>
    <w:rsid w:val="0063193F"/>
    <w:rsid w:val="00632F81"/>
    <w:rsid w:val="006338FA"/>
    <w:rsid w:val="00642061"/>
    <w:rsid w:val="00643126"/>
    <w:rsid w:val="00645138"/>
    <w:rsid w:val="00645A05"/>
    <w:rsid w:val="006527B9"/>
    <w:rsid w:val="006531A8"/>
    <w:rsid w:val="00654A75"/>
    <w:rsid w:val="0065550A"/>
    <w:rsid w:val="0065623F"/>
    <w:rsid w:val="00660089"/>
    <w:rsid w:val="006638E9"/>
    <w:rsid w:val="00667361"/>
    <w:rsid w:val="00670B54"/>
    <w:rsid w:val="00673D81"/>
    <w:rsid w:val="0067456D"/>
    <w:rsid w:val="00674A6E"/>
    <w:rsid w:val="00675411"/>
    <w:rsid w:val="00677604"/>
    <w:rsid w:val="00677872"/>
    <w:rsid w:val="006820EF"/>
    <w:rsid w:val="00684DDD"/>
    <w:rsid w:val="0068534D"/>
    <w:rsid w:val="0068577E"/>
    <w:rsid w:val="006859C9"/>
    <w:rsid w:val="00687CED"/>
    <w:rsid w:val="006904B5"/>
    <w:rsid w:val="006A13D4"/>
    <w:rsid w:val="006A3A4A"/>
    <w:rsid w:val="006A4F68"/>
    <w:rsid w:val="006A4FD9"/>
    <w:rsid w:val="006B4FBC"/>
    <w:rsid w:val="006C0D30"/>
    <w:rsid w:val="006C3401"/>
    <w:rsid w:val="006C5B56"/>
    <w:rsid w:val="006C7A2E"/>
    <w:rsid w:val="006D0A10"/>
    <w:rsid w:val="006D2B2E"/>
    <w:rsid w:val="006D44EA"/>
    <w:rsid w:val="006E01D4"/>
    <w:rsid w:val="006E2483"/>
    <w:rsid w:val="006E62C3"/>
    <w:rsid w:val="006E6ED8"/>
    <w:rsid w:val="00705E7E"/>
    <w:rsid w:val="007075F9"/>
    <w:rsid w:val="007208CC"/>
    <w:rsid w:val="00720EF2"/>
    <w:rsid w:val="00721390"/>
    <w:rsid w:val="00721402"/>
    <w:rsid w:val="00727A6B"/>
    <w:rsid w:val="007308F0"/>
    <w:rsid w:val="00732E2D"/>
    <w:rsid w:val="0073382E"/>
    <w:rsid w:val="00733EA6"/>
    <w:rsid w:val="0073714C"/>
    <w:rsid w:val="00737E9F"/>
    <w:rsid w:val="00745CAE"/>
    <w:rsid w:val="00746827"/>
    <w:rsid w:val="007504FC"/>
    <w:rsid w:val="00755FF1"/>
    <w:rsid w:val="0075672E"/>
    <w:rsid w:val="00757161"/>
    <w:rsid w:val="007610B3"/>
    <w:rsid w:val="00762133"/>
    <w:rsid w:val="00765FFF"/>
    <w:rsid w:val="00767CE6"/>
    <w:rsid w:val="00771072"/>
    <w:rsid w:val="007906B8"/>
    <w:rsid w:val="0079275E"/>
    <w:rsid w:val="007943E6"/>
    <w:rsid w:val="007943ED"/>
    <w:rsid w:val="00795768"/>
    <w:rsid w:val="00796DCF"/>
    <w:rsid w:val="007A27B7"/>
    <w:rsid w:val="007B14E0"/>
    <w:rsid w:val="007B4398"/>
    <w:rsid w:val="007C2194"/>
    <w:rsid w:val="007C322E"/>
    <w:rsid w:val="007D2903"/>
    <w:rsid w:val="007D7783"/>
    <w:rsid w:val="007E30C0"/>
    <w:rsid w:val="007E4899"/>
    <w:rsid w:val="007E51E9"/>
    <w:rsid w:val="007E682D"/>
    <w:rsid w:val="007F519C"/>
    <w:rsid w:val="007F6C16"/>
    <w:rsid w:val="00806C8D"/>
    <w:rsid w:val="00806D32"/>
    <w:rsid w:val="0080763B"/>
    <w:rsid w:val="00810EFE"/>
    <w:rsid w:val="008148F1"/>
    <w:rsid w:val="00822720"/>
    <w:rsid w:val="00824123"/>
    <w:rsid w:val="00826ED2"/>
    <w:rsid w:val="00827AF3"/>
    <w:rsid w:val="00831B27"/>
    <w:rsid w:val="00832FCF"/>
    <w:rsid w:val="00834F73"/>
    <w:rsid w:val="00835D1A"/>
    <w:rsid w:val="0084395C"/>
    <w:rsid w:val="00854778"/>
    <w:rsid w:val="008548D9"/>
    <w:rsid w:val="008560C2"/>
    <w:rsid w:val="0086157F"/>
    <w:rsid w:val="008622EA"/>
    <w:rsid w:val="00867603"/>
    <w:rsid w:val="0087209E"/>
    <w:rsid w:val="008750D0"/>
    <w:rsid w:val="00882BA3"/>
    <w:rsid w:val="008840DE"/>
    <w:rsid w:val="008842CC"/>
    <w:rsid w:val="00884A87"/>
    <w:rsid w:val="00890A73"/>
    <w:rsid w:val="00890AA3"/>
    <w:rsid w:val="008922F0"/>
    <w:rsid w:val="008A0C68"/>
    <w:rsid w:val="008A1F0E"/>
    <w:rsid w:val="008A461B"/>
    <w:rsid w:val="008A6293"/>
    <w:rsid w:val="008B1A43"/>
    <w:rsid w:val="008B21A0"/>
    <w:rsid w:val="008B4B16"/>
    <w:rsid w:val="008B551B"/>
    <w:rsid w:val="008B6DEB"/>
    <w:rsid w:val="008D2444"/>
    <w:rsid w:val="008D5255"/>
    <w:rsid w:val="008D7B20"/>
    <w:rsid w:val="008E0667"/>
    <w:rsid w:val="008E120B"/>
    <w:rsid w:val="008E12A8"/>
    <w:rsid w:val="008E6832"/>
    <w:rsid w:val="008F032C"/>
    <w:rsid w:val="008F08C6"/>
    <w:rsid w:val="008F56E5"/>
    <w:rsid w:val="00900912"/>
    <w:rsid w:val="00901F6C"/>
    <w:rsid w:val="00904CF8"/>
    <w:rsid w:val="009052BC"/>
    <w:rsid w:val="00906A33"/>
    <w:rsid w:val="00912245"/>
    <w:rsid w:val="0091312A"/>
    <w:rsid w:val="00914021"/>
    <w:rsid w:val="00925524"/>
    <w:rsid w:val="00925C1D"/>
    <w:rsid w:val="00930CA8"/>
    <w:rsid w:val="0093284C"/>
    <w:rsid w:val="00934B4F"/>
    <w:rsid w:val="00940310"/>
    <w:rsid w:val="00942514"/>
    <w:rsid w:val="00957407"/>
    <w:rsid w:val="009574BC"/>
    <w:rsid w:val="00960623"/>
    <w:rsid w:val="009608CB"/>
    <w:rsid w:val="00965505"/>
    <w:rsid w:val="00972B4F"/>
    <w:rsid w:val="009739A2"/>
    <w:rsid w:val="009766D4"/>
    <w:rsid w:val="009802B8"/>
    <w:rsid w:val="00980BCE"/>
    <w:rsid w:val="0098287B"/>
    <w:rsid w:val="009866EB"/>
    <w:rsid w:val="0099106F"/>
    <w:rsid w:val="009942DA"/>
    <w:rsid w:val="00995025"/>
    <w:rsid w:val="0099586A"/>
    <w:rsid w:val="009A0F3C"/>
    <w:rsid w:val="009A2525"/>
    <w:rsid w:val="009A2A2D"/>
    <w:rsid w:val="009A3A23"/>
    <w:rsid w:val="009A3CC0"/>
    <w:rsid w:val="009A59FE"/>
    <w:rsid w:val="009A7A9F"/>
    <w:rsid w:val="009B04B7"/>
    <w:rsid w:val="009B482B"/>
    <w:rsid w:val="009B751B"/>
    <w:rsid w:val="009B7912"/>
    <w:rsid w:val="009C05C7"/>
    <w:rsid w:val="009C299D"/>
    <w:rsid w:val="009C426E"/>
    <w:rsid w:val="009C4545"/>
    <w:rsid w:val="009C4E25"/>
    <w:rsid w:val="009C4F0C"/>
    <w:rsid w:val="009C5341"/>
    <w:rsid w:val="009C68D1"/>
    <w:rsid w:val="009C7EFF"/>
    <w:rsid w:val="009D06FD"/>
    <w:rsid w:val="009E2521"/>
    <w:rsid w:val="009E2981"/>
    <w:rsid w:val="009E2BB8"/>
    <w:rsid w:val="009F25A8"/>
    <w:rsid w:val="009F4EB8"/>
    <w:rsid w:val="00A006FE"/>
    <w:rsid w:val="00A00BB8"/>
    <w:rsid w:val="00A01BA3"/>
    <w:rsid w:val="00A05E0C"/>
    <w:rsid w:val="00A067E2"/>
    <w:rsid w:val="00A1102C"/>
    <w:rsid w:val="00A119F6"/>
    <w:rsid w:val="00A1594A"/>
    <w:rsid w:val="00A17F03"/>
    <w:rsid w:val="00A20750"/>
    <w:rsid w:val="00A226B6"/>
    <w:rsid w:val="00A22F86"/>
    <w:rsid w:val="00A23F5C"/>
    <w:rsid w:val="00A25E50"/>
    <w:rsid w:val="00A2790F"/>
    <w:rsid w:val="00A322B4"/>
    <w:rsid w:val="00A32DD4"/>
    <w:rsid w:val="00A34161"/>
    <w:rsid w:val="00A34934"/>
    <w:rsid w:val="00A40DBA"/>
    <w:rsid w:val="00A43D74"/>
    <w:rsid w:val="00A51609"/>
    <w:rsid w:val="00A52C6A"/>
    <w:rsid w:val="00A5432B"/>
    <w:rsid w:val="00A54C5F"/>
    <w:rsid w:val="00A62328"/>
    <w:rsid w:val="00A65245"/>
    <w:rsid w:val="00A663A4"/>
    <w:rsid w:val="00A7237C"/>
    <w:rsid w:val="00A73ADC"/>
    <w:rsid w:val="00A75047"/>
    <w:rsid w:val="00A757CF"/>
    <w:rsid w:val="00A76D81"/>
    <w:rsid w:val="00A77027"/>
    <w:rsid w:val="00A803CB"/>
    <w:rsid w:val="00A8217F"/>
    <w:rsid w:val="00A83D1D"/>
    <w:rsid w:val="00A842AB"/>
    <w:rsid w:val="00A8680D"/>
    <w:rsid w:val="00A87C12"/>
    <w:rsid w:val="00A87CA1"/>
    <w:rsid w:val="00A920D5"/>
    <w:rsid w:val="00AA3620"/>
    <w:rsid w:val="00AA4360"/>
    <w:rsid w:val="00AA5BE4"/>
    <w:rsid w:val="00AA79A2"/>
    <w:rsid w:val="00AB2AC1"/>
    <w:rsid w:val="00AB5F6C"/>
    <w:rsid w:val="00AB6CF4"/>
    <w:rsid w:val="00AC35AD"/>
    <w:rsid w:val="00AC431D"/>
    <w:rsid w:val="00AC79CA"/>
    <w:rsid w:val="00AD10F1"/>
    <w:rsid w:val="00AD1BE6"/>
    <w:rsid w:val="00AE00D9"/>
    <w:rsid w:val="00AE66AF"/>
    <w:rsid w:val="00AF13D4"/>
    <w:rsid w:val="00AF1639"/>
    <w:rsid w:val="00AF70FA"/>
    <w:rsid w:val="00B001F9"/>
    <w:rsid w:val="00B036E9"/>
    <w:rsid w:val="00B056C5"/>
    <w:rsid w:val="00B06207"/>
    <w:rsid w:val="00B06612"/>
    <w:rsid w:val="00B1292B"/>
    <w:rsid w:val="00B142E6"/>
    <w:rsid w:val="00B22A79"/>
    <w:rsid w:val="00B339D5"/>
    <w:rsid w:val="00B37FD1"/>
    <w:rsid w:val="00B4051C"/>
    <w:rsid w:val="00B407E9"/>
    <w:rsid w:val="00B40ACF"/>
    <w:rsid w:val="00B42A2A"/>
    <w:rsid w:val="00B43AED"/>
    <w:rsid w:val="00B448C9"/>
    <w:rsid w:val="00B44CF8"/>
    <w:rsid w:val="00B470D6"/>
    <w:rsid w:val="00B47241"/>
    <w:rsid w:val="00B476F2"/>
    <w:rsid w:val="00B504FE"/>
    <w:rsid w:val="00B51BC2"/>
    <w:rsid w:val="00B538BA"/>
    <w:rsid w:val="00B547A6"/>
    <w:rsid w:val="00B561E6"/>
    <w:rsid w:val="00B56F4F"/>
    <w:rsid w:val="00B572FF"/>
    <w:rsid w:val="00B61BE4"/>
    <w:rsid w:val="00B62FD3"/>
    <w:rsid w:val="00B639A4"/>
    <w:rsid w:val="00B644F3"/>
    <w:rsid w:val="00B65945"/>
    <w:rsid w:val="00B67A28"/>
    <w:rsid w:val="00B763D4"/>
    <w:rsid w:val="00B8253E"/>
    <w:rsid w:val="00B90DDE"/>
    <w:rsid w:val="00B91E20"/>
    <w:rsid w:val="00B94D7F"/>
    <w:rsid w:val="00B9552B"/>
    <w:rsid w:val="00B9681B"/>
    <w:rsid w:val="00B97259"/>
    <w:rsid w:val="00B9787A"/>
    <w:rsid w:val="00BA1C68"/>
    <w:rsid w:val="00BA509E"/>
    <w:rsid w:val="00BA50A9"/>
    <w:rsid w:val="00BB0D6C"/>
    <w:rsid w:val="00BB204B"/>
    <w:rsid w:val="00BB67F2"/>
    <w:rsid w:val="00BB6E80"/>
    <w:rsid w:val="00BB7036"/>
    <w:rsid w:val="00BB7E5A"/>
    <w:rsid w:val="00BC0363"/>
    <w:rsid w:val="00BC19A0"/>
    <w:rsid w:val="00BC2C03"/>
    <w:rsid w:val="00BC7A93"/>
    <w:rsid w:val="00BD0547"/>
    <w:rsid w:val="00BD16F5"/>
    <w:rsid w:val="00BD580E"/>
    <w:rsid w:val="00BD58D0"/>
    <w:rsid w:val="00BD5EC2"/>
    <w:rsid w:val="00BE3C68"/>
    <w:rsid w:val="00BE7C14"/>
    <w:rsid w:val="00BF11A4"/>
    <w:rsid w:val="00BF20E3"/>
    <w:rsid w:val="00BF3CDC"/>
    <w:rsid w:val="00BF7BC2"/>
    <w:rsid w:val="00C01E17"/>
    <w:rsid w:val="00C1370A"/>
    <w:rsid w:val="00C14101"/>
    <w:rsid w:val="00C163BE"/>
    <w:rsid w:val="00C213C6"/>
    <w:rsid w:val="00C2190F"/>
    <w:rsid w:val="00C22899"/>
    <w:rsid w:val="00C22BCA"/>
    <w:rsid w:val="00C22D63"/>
    <w:rsid w:val="00C27837"/>
    <w:rsid w:val="00C27E06"/>
    <w:rsid w:val="00C31AD2"/>
    <w:rsid w:val="00C33089"/>
    <w:rsid w:val="00C34C8A"/>
    <w:rsid w:val="00C35FE7"/>
    <w:rsid w:val="00C36D46"/>
    <w:rsid w:val="00C42E62"/>
    <w:rsid w:val="00C47C15"/>
    <w:rsid w:val="00C500EA"/>
    <w:rsid w:val="00C50C63"/>
    <w:rsid w:val="00C51F7F"/>
    <w:rsid w:val="00C55CB5"/>
    <w:rsid w:val="00C575D2"/>
    <w:rsid w:val="00C60F4D"/>
    <w:rsid w:val="00C6328C"/>
    <w:rsid w:val="00C64B75"/>
    <w:rsid w:val="00C658C3"/>
    <w:rsid w:val="00C70DDF"/>
    <w:rsid w:val="00C71AFE"/>
    <w:rsid w:val="00C86FE8"/>
    <w:rsid w:val="00C87415"/>
    <w:rsid w:val="00C9525C"/>
    <w:rsid w:val="00C96600"/>
    <w:rsid w:val="00C96608"/>
    <w:rsid w:val="00C97483"/>
    <w:rsid w:val="00CA438D"/>
    <w:rsid w:val="00CA4DDD"/>
    <w:rsid w:val="00CA6802"/>
    <w:rsid w:val="00CA73AB"/>
    <w:rsid w:val="00CB2F0D"/>
    <w:rsid w:val="00CC0AE7"/>
    <w:rsid w:val="00CC1696"/>
    <w:rsid w:val="00CC2C6E"/>
    <w:rsid w:val="00CC687F"/>
    <w:rsid w:val="00CD31B2"/>
    <w:rsid w:val="00CD4729"/>
    <w:rsid w:val="00CD5D4F"/>
    <w:rsid w:val="00CE1D0A"/>
    <w:rsid w:val="00CE1E69"/>
    <w:rsid w:val="00CE245C"/>
    <w:rsid w:val="00CE50E6"/>
    <w:rsid w:val="00CF2E11"/>
    <w:rsid w:val="00CF3A92"/>
    <w:rsid w:val="00D00EA6"/>
    <w:rsid w:val="00D0112F"/>
    <w:rsid w:val="00D07470"/>
    <w:rsid w:val="00D1061A"/>
    <w:rsid w:val="00D10644"/>
    <w:rsid w:val="00D10B3D"/>
    <w:rsid w:val="00D16920"/>
    <w:rsid w:val="00D205FA"/>
    <w:rsid w:val="00D208FD"/>
    <w:rsid w:val="00D2245B"/>
    <w:rsid w:val="00D30157"/>
    <w:rsid w:val="00D3112E"/>
    <w:rsid w:val="00D312BA"/>
    <w:rsid w:val="00D403B6"/>
    <w:rsid w:val="00D40725"/>
    <w:rsid w:val="00D4557C"/>
    <w:rsid w:val="00D45D60"/>
    <w:rsid w:val="00D46AC4"/>
    <w:rsid w:val="00D51773"/>
    <w:rsid w:val="00D54EE8"/>
    <w:rsid w:val="00D5555A"/>
    <w:rsid w:val="00D57EFE"/>
    <w:rsid w:val="00D67C9A"/>
    <w:rsid w:val="00D702D7"/>
    <w:rsid w:val="00D732C0"/>
    <w:rsid w:val="00D8166B"/>
    <w:rsid w:val="00D826DF"/>
    <w:rsid w:val="00D85D63"/>
    <w:rsid w:val="00D86BA7"/>
    <w:rsid w:val="00D86D8F"/>
    <w:rsid w:val="00D906DB"/>
    <w:rsid w:val="00D929B4"/>
    <w:rsid w:val="00D92EF9"/>
    <w:rsid w:val="00D932A4"/>
    <w:rsid w:val="00DA38EB"/>
    <w:rsid w:val="00DA574F"/>
    <w:rsid w:val="00DA59F4"/>
    <w:rsid w:val="00DA75D1"/>
    <w:rsid w:val="00DB1F4D"/>
    <w:rsid w:val="00DB23D4"/>
    <w:rsid w:val="00DB4F3B"/>
    <w:rsid w:val="00DB60A3"/>
    <w:rsid w:val="00DC01F0"/>
    <w:rsid w:val="00DC27A4"/>
    <w:rsid w:val="00DC414C"/>
    <w:rsid w:val="00DC52D3"/>
    <w:rsid w:val="00DC6532"/>
    <w:rsid w:val="00DC6E73"/>
    <w:rsid w:val="00DC7366"/>
    <w:rsid w:val="00DD1E32"/>
    <w:rsid w:val="00DD42BB"/>
    <w:rsid w:val="00DD5510"/>
    <w:rsid w:val="00DD57F1"/>
    <w:rsid w:val="00DE2149"/>
    <w:rsid w:val="00DE22D6"/>
    <w:rsid w:val="00DF0912"/>
    <w:rsid w:val="00DF34F7"/>
    <w:rsid w:val="00DF375D"/>
    <w:rsid w:val="00E01FBB"/>
    <w:rsid w:val="00E0395C"/>
    <w:rsid w:val="00E054BE"/>
    <w:rsid w:val="00E11095"/>
    <w:rsid w:val="00E14C5A"/>
    <w:rsid w:val="00E232B1"/>
    <w:rsid w:val="00E25422"/>
    <w:rsid w:val="00E30DEC"/>
    <w:rsid w:val="00E31B98"/>
    <w:rsid w:val="00E40433"/>
    <w:rsid w:val="00E427E6"/>
    <w:rsid w:val="00E43062"/>
    <w:rsid w:val="00E440AE"/>
    <w:rsid w:val="00E44D71"/>
    <w:rsid w:val="00E5327C"/>
    <w:rsid w:val="00E5339F"/>
    <w:rsid w:val="00E60A60"/>
    <w:rsid w:val="00E66E46"/>
    <w:rsid w:val="00E700ED"/>
    <w:rsid w:val="00E7186D"/>
    <w:rsid w:val="00E7340A"/>
    <w:rsid w:val="00E73A2A"/>
    <w:rsid w:val="00E81A5A"/>
    <w:rsid w:val="00E87072"/>
    <w:rsid w:val="00E879B9"/>
    <w:rsid w:val="00E9703A"/>
    <w:rsid w:val="00EA06F5"/>
    <w:rsid w:val="00EA5BC3"/>
    <w:rsid w:val="00EA7BE3"/>
    <w:rsid w:val="00EB1761"/>
    <w:rsid w:val="00EB1C38"/>
    <w:rsid w:val="00EB4554"/>
    <w:rsid w:val="00EB4B7B"/>
    <w:rsid w:val="00EC02EC"/>
    <w:rsid w:val="00EC31F7"/>
    <w:rsid w:val="00EC4150"/>
    <w:rsid w:val="00EC43C8"/>
    <w:rsid w:val="00EC729B"/>
    <w:rsid w:val="00ED278A"/>
    <w:rsid w:val="00ED75B4"/>
    <w:rsid w:val="00EE0B21"/>
    <w:rsid w:val="00EE1E00"/>
    <w:rsid w:val="00EE45B9"/>
    <w:rsid w:val="00EE7F2C"/>
    <w:rsid w:val="00EF1516"/>
    <w:rsid w:val="00EF5E7B"/>
    <w:rsid w:val="00EF5F7C"/>
    <w:rsid w:val="00EF680B"/>
    <w:rsid w:val="00EF7C55"/>
    <w:rsid w:val="00F001BD"/>
    <w:rsid w:val="00F02C09"/>
    <w:rsid w:val="00F02F0D"/>
    <w:rsid w:val="00F10D1A"/>
    <w:rsid w:val="00F15B81"/>
    <w:rsid w:val="00F2093F"/>
    <w:rsid w:val="00F20EB6"/>
    <w:rsid w:val="00F33C2E"/>
    <w:rsid w:val="00F37FCE"/>
    <w:rsid w:val="00F41895"/>
    <w:rsid w:val="00F434AA"/>
    <w:rsid w:val="00F43A20"/>
    <w:rsid w:val="00F47B44"/>
    <w:rsid w:val="00F521CB"/>
    <w:rsid w:val="00F52243"/>
    <w:rsid w:val="00F5422E"/>
    <w:rsid w:val="00F55A23"/>
    <w:rsid w:val="00F55EE5"/>
    <w:rsid w:val="00F607B0"/>
    <w:rsid w:val="00F678A1"/>
    <w:rsid w:val="00F67AAD"/>
    <w:rsid w:val="00F67E27"/>
    <w:rsid w:val="00F87562"/>
    <w:rsid w:val="00F933D8"/>
    <w:rsid w:val="00F94DDE"/>
    <w:rsid w:val="00F96043"/>
    <w:rsid w:val="00F96363"/>
    <w:rsid w:val="00FA01E0"/>
    <w:rsid w:val="00FA230F"/>
    <w:rsid w:val="00FB06C4"/>
    <w:rsid w:val="00FB0D70"/>
    <w:rsid w:val="00FB16FB"/>
    <w:rsid w:val="00FB2A35"/>
    <w:rsid w:val="00FB30AD"/>
    <w:rsid w:val="00FB31ED"/>
    <w:rsid w:val="00FB3E2E"/>
    <w:rsid w:val="00FB5F01"/>
    <w:rsid w:val="00FC0008"/>
    <w:rsid w:val="00FC4493"/>
    <w:rsid w:val="00FC4F03"/>
    <w:rsid w:val="00FC675F"/>
    <w:rsid w:val="00FC6F7E"/>
    <w:rsid w:val="00FD3711"/>
    <w:rsid w:val="00FD5038"/>
    <w:rsid w:val="00FE256E"/>
    <w:rsid w:val="00FE54CF"/>
    <w:rsid w:val="00FE5E04"/>
    <w:rsid w:val="00FE62E1"/>
    <w:rsid w:val="00FE7F93"/>
    <w:rsid w:val="00FF21E8"/>
    <w:rsid w:val="00FF2C3B"/>
    <w:rsid w:val="00FF79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BB114"/>
  <w15:chartTrackingRefBased/>
  <w15:docId w15:val="{8A7592A2-75E2-4008-9CF0-621BB98A5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F86"/>
  </w:style>
  <w:style w:type="paragraph" w:styleId="Ttulo1">
    <w:name w:val="heading 1"/>
    <w:basedOn w:val="Normal"/>
    <w:next w:val="Normal"/>
    <w:link w:val="Ttulo1Car"/>
    <w:uiPriority w:val="9"/>
    <w:qFormat/>
    <w:rsid w:val="002A2B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2A2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2A2B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culos">
    <w:name w:val="Artículos"/>
    <w:basedOn w:val="Ttulo1"/>
    <w:link w:val="ArtculosCar"/>
    <w:qFormat/>
    <w:rsid w:val="002A2B30"/>
    <w:pPr>
      <w:spacing w:line="480" w:lineRule="auto"/>
    </w:pPr>
    <w:rPr>
      <w:rFonts w:ascii="Times New Roman" w:hAnsi="Times New Roman"/>
      <w:b/>
      <w:sz w:val="24"/>
      <w:lang w:val="en-US"/>
    </w:rPr>
  </w:style>
  <w:style w:type="character" w:customStyle="1" w:styleId="ArtculosCar">
    <w:name w:val="Artículos Car"/>
    <w:basedOn w:val="Ttulo1Car"/>
    <w:link w:val="Artculos"/>
    <w:rsid w:val="002A2B30"/>
    <w:rPr>
      <w:rFonts w:ascii="Times New Roman" w:eastAsiaTheme="majorEastAsia" w:hAnsi="Times New Roman" w:cstheme="majorBidi"/>
      <w:b/>
      <w:color w:val="2F5496" w:themeColor="accent1" w:themeShade="BF"/>
      <w:sz w:val="24"/>
      <w:szCs w:val="32"/>
      <w:lang w:val="en-US"/>
    </w:rPr>
  </w:style>
  <w:style w:type="character" w:customStyle="1" w:styleId="Ttulo1Car">
    <w:name w:val="Título 1 Car"/>
    <w:basedOn w:val="Fuentedeprrafopredeter"/>
    <w:link w:val="Ttulo1"/>
    <w:uiPriority w:val="9"/>
    <w:rsid w:val="002A2B30"/>
    <w:rPr>
      <w:rFonts w:asciiTheme="majorHAnsi" w:eastAsiaTheme="majorEastAsia" w:hAnsiTheme="majorHAnsi" w:cstheme="majorBidi"/>
      <w:color w:val="2F5496" w:themeColor="accent1" w:themeShade="BF"/>
      <w:sz w:val="32"/>
      <w:szCs w:val="32"/>
    </w:rPr>
  </w:style>
  <w:style w:type="paragraph" w:customStyle="1" w:styleId="APATtulo2">
    <w:name w:val="APA Título 2"/>
    <w:basedOn w:val="Ttulo2"/>
    <w:link w:val="APATtulo2Car"/>
    <w:qFormat/>
    <w:rsid w:val="004A4AA7"/>
    <w:pPr>
      <w:spacing w:line="480" w:lineRule="auto"/>
    </w:pPr>
    <w:rPr>
      <w:rFonts w:ascii="Times New Roman" w:hAnsi="Times New Roman"/>
      <w:b/>
      <w:i/>
      <w:sz w:val="24"/>
      <w:lang w:val="en-US"/>
    </w:rPr>
  </w:style>
  <w:style w:type="character" w:customStyle="1" w:styleId="APATtulo2Car">
    <w:name w:val="APA Título 2 Car"/>
    <w:basedOn w:val="APATtulo1Car"/>
    <w:link w:val="APATtulo2"/>
    <w:rsid w:val="004A4AA7"/>
    <w:rPr>
      <w:rFonts w:ascii="Times New Roman" w:eastAsiaTheme="majorEastAsia" w:hAnsi="Times New Roman" w:cstheme="majorBidi"/>
      <w:b/>
      <w:i/>
      <w:color w:val="2F5496" w:themeColor="accent1" w:themeShade="BF"/>
      <w:sz w:val="24"/>
      <w:szCs w:val="26"/>
      <w:lang w:val="en-US"/>
    </w:rPr>
  </w:style>
  <w:style w:type="character" w:customStyle="1" w:styleId="Ttulo2Car">
    <w:name w:val="Título 2 Car"/>
    <w:basedOn w:val="Fuentedeprrafopredeter"/>
    <w:link w:val="Ttulo2"/>
    <w:uiPriority w:val="9"/>
    <w:semiHidden/>
    <w:rsid w:val="002A2B30"/>
    <w:rPr>
      <w:rFonts w:asciiTheme="majorHAnsi" w:eastAsiaTheme="majorEastAsia" w:hAnsiTheme="majorHAnsi" w:cstheme="majorBidi"/>
      <w:color w:val="2F5496" w:themeColor="accent1" w:themeShade="BF"/>
      <w:sz w:val="26"/>
      <w:szCs w:val="26"/>
    </w:rPr>
  </w:style>
  <w:style w:type="paragraph" w:customStyle="1" w:styleId="APATtulo3">
    <w:name w:val="APA Título 3"/>
    <w:basedOn w:val="Ttulo3"/>
    <w:link w:val="APATtulo3Car"/>
    <w:qFormat/>
    <w:rsid w:val="002A2B30"/>
    <w:pPr>
      <w:spacing w:line="480" w:lineRule="auto"/>
    </w:pPr>
    <w:rPr>
      <w:rFonts w:ascii="Times New Roman" w:hAnsi="Times New Roman"/>
      <w:i/>
      <w:color w:val="000000" w:themeColor="text1"/>
      <w:lang w:val="en-US"/>
    </w:rPr>
  </w:style>
  <w:style w:type="character" w:customStyle="1" w:styleId="APATtulo3Car">
    <w:name w:val="APA Título 3 Car"/>
    <w:basedOn w:val="Fuentedeprrafopredeter"/>
    <w:link w:val="APATtulo3"/>
    <w:rsid w:val="002A2B30"/>
    <w:rPr>
      <w:rFonts w:ascii="Times New Roman" w:eastAsiaTheme="majorEastAsia" w:hAnsi="Times New Roman" w:cstheme="majorBidi"/>
      <w:i/>
      <w:color w:val="000000" w:themeColor="text1"/>
      <w:sz w:val="24"/>
      <w:szCs w:val="24"/>
      <w:lang w:val="en-US"/>
    </w:rPr>
  </w:style>
  <w:style w:type="character" w:customStyle="1" w:styleId="Ttulo3Car">
    <w:name w:val="Título 3 Car"/>
    <w:basedOn w:val="Fuentedeprrafopredeter"/>
    <w:link w:val="Ttulo3"/>
    <w:uiPriority w:val="9"/>
    <w:semiHidden/>
    <w:rsid w:val="002A2B30"/>
    <w:rPr>
      <w:rFonts w:asciiTheme="majorHAnsi" w:eastAsiaTheme="majorEastAsia" w:hAnsiTheme="majorHAnsi" w:cstheme="majorBidi"/>
      <w:color w:val="1F3763" w:themeColor="accent1" w:themeShade="7F"/>
      <w:sz w:val="24"/>
      <w:szCs w:val="24"/>
    </w:rPr>
  </w:style>
  <w:style w:type="paragraph" w:customStyle="1" w:styleId="APANormal">
    <w:name w:val="APA Normal"/>
    <w:basedOn w:val="Normal"/>
    <w:link w:val="APANormalCar"/>
    <w:qFormat/>
    <w:rsid w:val="004A4AA7"/>
    <w:pPr>
      <w:spacing w:line="480" w:lineRule="auto"/>
    </w:pPr>
    <w:rPr>
      <w:rFonts w:ascii="Times New Roman" w:hAnsi="Times New Roman"/>
      <w:bCs/>
      <w:sz w:val="24"/>
      <w:szCs w:val="28"/>
      <w:lang w:val="en-US"/>
    </w:rPr>
  </w:style>
  <w:style w:type="character" w:customStyle="1" w:styleId="APANormalCar">
    <w:name w:val="APA Normal Car"/>
    <w:basedOn w:val="Fuentedeprrafopredeter"/>
    <w:link w:val="APANormal"/>
    <w:rsid w:val="004A4AA7"/>
    <w:rPr>
      <w:rFonts w:ascii="Times New Roman" w:hAnsi="Times New Roman"/>
      <w:bCs/>
      <w:sz w:val="24"/>
      <w:szCs w:val="28"/>
      <w:lang w:val="en-US"/>
    </w:rPr>
  </w:style>
  <w:style w:type="paragraph" w:customStyle="1" w:styleId="APATtulo1">
    <w:name w:val="APA Título 1"/>
    <w:basedOn w:val="Ttulo1"/>
    <w:link w:val="APATtulo1Car"/>
    <w:qFormat/>
    <w:rsid w:val="004A4AA7"/>
    <w:pPr>
      <w:spacing w:line="480" w:lineRule="auto"/>
    </w:pPr>
    <w:rPr>
      <w:rFonts w:ascii="Times New Roman" w:hAnsi="Times New Roman"/>
      <w:b/>
      <w:sz w:val="24"/>
      <w:lang w:val="en-US"/>
    </w:rPr>
  </w:style>
  <w:style w:type="character" w:customStyle="1" w:styleId="APATtulo1Car">
    <w:name w:val="APA Título 1 Car"/>
    <w:basedOn w:val="Ttulo1Car"/>
    <w:link w:val="APATtulo1"/>
    <w:rsid w:val="004A4AA7"/>
    <w:rPr>
      <w:rFonts w:ascii="Times New Roman" w:eastAsiaTheme="majorEastAsia" w:hAnsi="Times New Roman" w:cstheme="majorBidi"/>
      <w:b/>
      <w:color w:val="2F5496" w:themeColor="accent1" w:themeShade="BF"/>
      <w:sz w:val="24"/>
      <w:szCs w:val="32"/>
      <w:lang w:val="en-US"/>
    </w:rPr>
  </w:style>
  <w:style w:type="table" w:styleId="Tablaconcuadrcula">
    <w:name w:val="Table Grid"/>
    <w:basedOn w:val="Tablanormal"/>
    <w:uiPriority w:val="39"/>
    <w:rsid w:val="00A22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22F86"/>
    <w:rPr>
      <w:sz w:val="16"/>
      <w:szCs w:val="16"/>
    </w:rPr>
  </w:style>
  <w:style w:type="paragraph" w:styleId="Textocomentario">
    <w:name w:val="annotation text"/>
    <w:basedOn w:val="Normal"/>
    <w:link w:val="TextocomentarioCar"/>
    <w:uiPriority w:val="99"/>
    <w:semiHidden/>
    <w:unhideWhenUsed/>
    <w:rsid w:val="00A22F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22F86"/>
    <w:rPr>
      <w:sz w:val="20"/>
      <w:szCs w:val="20"/>
    </w:rPr>
  </w:style>
  <w:style w:type="character" w:styleId="Refdenotaalpie">
    <w:name w:val="footnote reference"/>
    <w:basedOn w:val="Fuentedeprrafopredeter"/>
    <w:uiPriority w:val="99"/>
    <w:semiHidden/>
    <w:unhideWhenUsed/>
    <w:rsid w:val="001C27C2"/>
    <w:rPr>
      <w:vertAlign w:val="superscript"/>
    </w:rPr>
  </w:style>
  <w:style w:type="paragraph" w:styleId="Prrafodelista">
    <w:name w:val="List Paragraph"/>
    <w:basedOn w:val="Normal"/>
    <w:uiPriority w:val="34"/>
    <w:qFormat/>
    <w:rsid w:val="001C27C2"/>
    <w:pPr>
      <w:ind w:left="720"/>
      <w:contextualSpacing/>
    </w:pPr>
  </w:style>
  <w:style w:type="paragraph" w:styleId="Revisin">
    <w:name w:val="Revision"/>
    <w:hidden/>
    <w:uiPriority w:val="99"/>
    <w:semiHidden/>
    <w:rsid w:val="0016085B"/>
    <w:pPr>
      <w:spacing w:after="0" w:line="240" w:lineRule="auto"/>
    </w:pPr>
  </w:style>
  <w:style w:type="paragraph" w:styleId="Encabezado">
    <w:name w:val="header"/>
    <w:basedOn w:val="Normal"/>
    <w:link w:val="EncabezadoCar"/>
    <w:uiPriority w:val="99"/>
    <w:unhideWhenUsed/>
    <w:rsid w:val="003C7AC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7ACE"/>
  </w:style>
  <w:style w:type="paragraph" w:styleId="Piedepgina">
    <w:name w:val="footer"/>
    <w:basedOn w:val="Normal"/>
    <w:link w:val="PiedepginaCar"/>
    <w:uiPriority w:val="99"/>
    <w:unhideWhenUsed/>
    <w:rsid w:val="003C7AC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7ACE"/>
  </w:style>
  <w:style w:type="character" w:styleId="Hipervnculo">
    <w:name w:val="Hyperlink"/>
    <w:basedOn w:val="Fuentedeprrafopredeter"/>
    <w:uiPriority w:val="99"/>
    <w:unhideWhenUsed/>
    <w:rsid w:val="003C7A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orena.desdentado@uv.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82E05-0B5B-47FF-9B33-6239F99AD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2252</Words>
  <Characters>12390</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Desdentado Espinosa</dc:creator>
  <cp:keywords/>
  <dc:description/>
  <cp:lastModifiedBy>Lorena Desdentado Espinosa</cp:lastModifiedBy>
  <cp:revision>17</cp:revision>
  <dcterms:created xsi:type="dcterms:W3CDTF">2021-11-17T11:40:00Z</dcterms:created>
  <dcterms:modified xsi:type="dcterms:W3CDTF">2022-05-07T18:08:00Z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4570498a-a524-3087-a0ba-87a7a1ea08af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http://www.zotero.org/styles/nutrients</vt:lpwstr>
  </property>
  <property fmtid="{D5CDD505-2E9C-101B-9397-08002B2CF9AE}" pid="22" name="Mendeley Recent Style Name 8_1">
    <vt:lpwstr>Nutrients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