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8883A" w14:textId="77777777" w:rsidR="000737D7" w:rsidRDefault="000737D7" w:rsidP="000737D7">
      <w:pPr>
        <w:pStyle w:val="Normal0"/>
        <w:spacing w:before="240" w:after="120" w:line="228" w:lineRule="auto"/>
        <w:ind w:right="425"/>
        <w:rPr>
          <w:rFonts w:cs="Times New Roman"/>
          <w:sz w:val="20"/>
        </w:rPr>
      </w:pPr>
      <w:bookmarkStart w:id="0" w:name="_Hlk130837268"/>
      <w:bookmarkStart w:id="1" w:name="_GoBack"/>
      <w:bookmarkEnd w:id="1"/>
      <w:r>
        <w:rPr>
          <w:rFonts w:cs="Times New Roman"/>
          <w:sz w:val="20"/>
        </w:rPr>
        <w:t>Supplementary Material</w:t>
      </w:r>
    </w:p>
    <w:p w14:paraId="35F6D0EA" w14:textId="50AD13AC" w:rsidR="007B59D8" w:rsidRPr="00A93A81" w:rsidRDefault="007B59D8" w:rsidP="000737D7">
      <w:pPr>
        <w:pStyle w:val="Normal0"/>
        <w:spacing w:before="240" w:after="120" w:line="228" w:lineRule="auto"/>
        <w:ind w:right="425"/>
        <w:jc w:val="left"/>
        <w:rPr>
          <w:rFonts w:cs="Times New Roman"/>
          <w:b w:val="0"/>
          <w:bCs/>
          <w:sz w:val="20"/>
        </w:rPr>
      </w:pPr>
      <w:r w:rsidRPr="00A93A81">
        <w:rPr>
          <w:rFonts w:cs="Times New Roman"/>
          <w:sz w:val="20"/>
        </w:rPr>
        <w:t xml:space="preserve">Table </w:t>
      </w:r>
      <w:r w:rsidR="00DC37EB">
        <w:rPr>
          <w:rFonts w:cs="Times New Roman"/>
          <w:sz w:val="20"/>
        </w:rPr>
        <w:t>A</w:t>
      </w:r>
      <w:r w:rsidRPr="00A93A81">
        <w:rPr>
          <w:rFonts w:cs="Times New Roman"/>
          <w:sz w:val="20"/>
        </w:rPr>
        <w:t>.1.</w:t>
      </w:r>
      <w:r w:rsidRPr="00A93A81">
        <w:rPr>
          <w:rFonts w:cs="Times New Roman"/>
          <w:b w:val="0"/>
          <w:bCs/>
          <w:sz w:val="20"/>
        </w:rPr>
        <w:t xml:space="preserve"> PRISMA 2020 checklist.</w:t>
      </w:r>
    </w:p>
    <w:tbl>
      <w:tblPr>
        <w:tblW w:w="4987" w:type="pct"/>
        <w:jc w:val="center"/>
        <w:tblLook w:val="0400" w:firstRow="0" w:lastRow="0" w:firstColumn="0" w:lastColumn="0" w:noHBand="0" w:noVBand="1"/>
      </w:tblPr>
      <w:tblGrid>
        <w:gridCol w:w="2338"/>
        <w:gridCol w:w="701"/>
        <w:gridCol w:w="9571"/>
        <w:gridCol w:w="1358"/>
      </w:tblGrid>
      <w:tr w:rsidR="007B59D8" w:rsidRPr="004110D9" w14:paraId="19E6971B" w14:textId="77777777" w:rsidTr="000737D7">
        <w:trPr>
          <w:jc w:val="center"/>
        </w:trPr>
        <w:tc>
          <w:tcPr>
            <w:tcW w:w="837" w:type="pct"/>
            <w:tcBorders>
              <w:top w:val="single" w:sz="4" w:space="0" w:color="auto"/>
              <w:bottom w:val="single" w:sz="4" w:space="0" w:color="auto"/>
            </w:tcBorders>
            <w:shd w:val="clear" w:color="auto" w:fill="B4C6E7"/>
          </w:tcPr>
          <w:p w14:paraId="58B9718E" w14:textId="77777777" w:rsidR="007B59D8" w:rsidRPr="009527AD" w:rsidRDefault="007B59D8" w:rsidP="00612B33">
            <w:pPr>
              <w:pStyle w:val="Normal0"/>
              <w:jc w:val="left"/>
              <w:rPr>
                <w:rFonts w:cs="Times New Roman"/>
                <w:sz w:val="18"/>
                <w:szCs w:val="18"/>
              </w:rPr>
            </w:pPr>
            <w:r w:rsidRPr="009527AD">
              <w:rPr>
                <w:rFonts w:cs="Times New Roman"/>
                <w:sz w:val="18"/>
                <w:szCs w:val="18"/>
              </w:rPr>
              <w:t xml:space="preserve">Section and Topic </w:t>
            </w:r>
          </w:p>
        </w:tc>
        <w:tc>
          <w:tcPr>
            <w:tcW w:w="251" w:type="pct"/>
            <w:tcBorders>
              <w:top w:val="single" w:sz="4" w:space="0" w:color="auto"/>
              <w:bottom w:val="single" w:sz="4" w:space="0" w:color="auto"/>
            </w:tcBorders>
            <w:shd w:val="clear" w:color="auto" w:fill="B4C6E7"/>
          </w:tcPr>
          <w:p w14:paraId="5D46388A" w14:textId="77777777" w:rsidR="007B59D8" w:rsidRPr="009527AD" w:rsidRDefault="007B59D8" w:rsidP="00612B33">
            <w:pPr>
              <w:pStyle w:val="Normal0"/>
              <w:jc w:val="left"/>
              <w:rPr>
                <w:rFonts w:cs="Times New Roman"/>
                <w:sz w:val="18"/>
                <w:szCs w:val="18"/>
              </w:rPr>
            </w:pPr>
            <w:r w:rsidRPr="009527AD">
              <w:rPr>
                <w:rFonts w:cs="Times New Roman"/>
                <w:sz w:val="18"/>
                <w:szCs w:val="18"/>
              </w:rPr>
              <w:t>Item</w:t>
            </w:r>
          </w:p>
        </w:tc>
        <w:tc>
          <w:tcPr>
            <w:tcW w:w="3426" w:type="pct"/>
            <w:tcBorders>
              <w:top w:val="single" w:sz="4" w:space="0" w:color="auto"/>
              <w:bottom w:val="single" w:sz="4" w:space="0" w:color="auto"/>
            </w:tcBorders>
            <w:shd w:val="clear" w:color="auto" w:fill="B4C6E7"/>
          </w:tcPr>
          <w:p w14:paraId="69F3EBCF" w14:textId="77777777" w:rsidR="007B59D8" w:rsidRPr="009527AD" w:rsidRDefault="007B59D8" w:rsidP="00612B33">
            <w:pPr>
              <w:pStyle w:val="Normal0"/>
              <w:jc w:val="left"/>
              <w:rPr>
                <w:rFonts w:cs="Times New Roman"/>
                <w:sz w:val="18"/>
                <w:szCs w:val="18"/>
              </w:rPr>
            </w:pPr>
            <w:r w:rsidRPr="009527AD">
              <w:rPr>
                <w:rFonts w:cs="Times New Roman"/>
                <w:sz w:val="18"/>
                <w:szCs w:val="18"/>
              </w:rPr>
              <w:t xml:space="preserve">Checklist Item </w:t>
            </w:r>
          </w:p>
        </w:tc>
        <w:tc>
          <w:tcPr>
            <w:tcW w:w="486" w:type="pct"/>
            <w:tcBorders>
              <w:top w:val="single" w:sz="4" w:space="0" w:color="auto"/>
              <w:bottom w:val="single" w:sz="4" w:space="0" w:color="auto"/>
            </w:tcBorders>
            <w:shd w:val="clear" w:color="auto" w:fill="B4C6E7"/>
          </w:tcPr>
          <w:p w14:paraId="4DAA50B2" w14:textId="77777777" w:rsidR="007B59D8" w:rsidRPr="009527AD" w:rsidRDefault="007B59D8" w:rsidP="00612B33">
            <w:pPr>
              <w:pStyle w:val="Normal0"/>
              <w:jc w:val="left"/>
              <w:rPr>
                <w:rFonts w:cs="Times New Roman"/>
                <w:sz w:val="18"/>
                <w:szCs w:val="18"/>
              </w:rPr>
            </w:pPr>
            <w:r w:rsidRPr="009527AD">
              <w:rPr>
                <w:rFonts w:cs="Times New Roman"/>
                <w:sz w:val="18"/>
                <w:szCs w:val="18"/>
              </w:rPr>
              <w:t xml:space="preserve">Page Where Item Is Reported </w:t>
            </w:r>
          </w:p>
        </w:tc>
      </w:tr>
      <w:tr w:rsidR="007B59D8" w:rsidRPr="004F494B" w14:paraId="2A704449" w14:textId="77777777" w:rsidTr="000737D7">
        <w:trPr>
          <w:jc w:val="center"/>
        </w:trPr>
        <w:tc>
          <w:tcPr>
            <w:tcW w:w="5000" w:type="pct"/>
            <w:gridSpan w:val="4"/>
            <w:tcBorders>
              <w:top w:val="single" w:sz="4" w:space="0" w:color="auto"/>
            </w:tcBorders>
            <w:shd w:val="clear" w:color="auto" w:fill="E7E6E6"/>
          </w:tcPr>
          <w:p w14:paraId="3E3FA380"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TITLE</w:t>
            </w:r>
          </w:p>
        </w:tc>
      </w:tr>
      <w:tr w:rsidR="007B59D8" w:rsidRPr="004F494B" w14:paraId="6449BC72" w14:textId="77777777" w:rsidTr="000737D7">
        <w:trPr>
          <w:jc w:val="center"/>
        </w:trPr>
        <w:tc>
          <w:tcPr>
            <w:tcW w:w="837" w:type="pct"/>
          </w:tcPr>
          <w:p w14:paraId="2FF875B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Title </w:t>
            </w:r>
          </w:p>
        </w:tc>
        <w:tc>
          <w:tcPr>
            <w:tcW w:w="251" w:type="pct"/>
          </w:tcPr>
          <w:p w14:paraId="69C9CFF7"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w:t>
            </w:r>
          </w:p>
        </w:tc>
        <w:tc>
          <w:tcPr>
            <w:tcW w:w="3426" w:type="pct"/>
          </w:tcPr>
          <w:p w14:paraId="7E3C1DA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Identify the report as a systematic review.</w:t>
            </w:r>
          </w:p>
        </w:tc>
        <w:tc>
          <w:tcPr>
            <w:tcW w:w="486" w:type="pct"/>
          </w:tcPr>
          <w:p w14:paraId="634B8C1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w:t>
            </w:r>
          </w:p>
        </w:tc>
      </w:tr>
      <w:tr w:rsidR="007B59D8" w:rsidRPr="004F494B" w14:paraId="5B82375B" w14:textId="77777777" w:rsidTr="000737D7">
        <w:trPr>
          <w:jc w:val="center"/>
        </w:trPr>
        <w:tc>
          <w:tcPr>
            <w:tcW w:w="5000" w:type="pct"/>
            <w:gridSpan w:val="4"/>
            <w:shd w:val="clear" w:color="auto" w:fill="E7E6E6"/>
          </w:tcPr>
          <w:p w14:paraId="7BCF51C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ABSTRACT</w:t>
            </w:r>
          </w:p>
        </w:tc>
      </w:tr>
      <w:tr w:rsidR="007B59D8" w:rsidRPr="004F494B" w14:paraId="76034765" w14:textId="77777777" w:rsidTr="000737D7">
        <w:trPr>
          <w:jc w:val="center"/>
        </w:trPr>
        <w:tc>
          <w:tcPr>
            <w:tcW w:w="837" w:type="pct"/>
          </w:tcPr>
          <w:p w14:paraId="2D92911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Abstract </w:t>
            </w:r>
          </w:p>
        </w:tc>
        <w:tc>
          <w:tcPr>
            <w:tcW w:w="251" w:type="pct"/>
          </w:tcPr>
          <w:p w14:paraId="6AD458C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p>
        </w:tc>
        <w:tc>
          <w:tcPr>
            <w:tcW w:w="3426" w:type="pct"/>
          </w:tcPr>
          <w:p w14:paraId="6F5E79B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See the PRISMA 2020 for Abstracts checklist.</w:t>
            </w:r>
          </w:p>
        </w:tc>
        <w:tc>
          <w:tcPr>
            <w:tcW w:w="486" w:type="pct"/>
          </w:tcPr>
          <w:p w14:paraId="1670874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w:t>
            </w:r>
          </w:p>
        </w:tc>
      </w:tr>
      <w:tr w:rsidR="007B59D8" w:rsidRPr="004F494B" w14:paraId="2FD88BB3" w14:textId="77777777" w:rsidTr="000737D7">
        <w:trPr>
          <w:jc w:val="center"/>
        </w:trPr>
        <w:tc>
          <w:tcPr>
            <w:tcW w:w="5000" w:type="pct"/>
            <w:gridSpan w:val="4"/>
            <w:shd w:val="clear" w:color="auto" w:fill="E7E6E6"/>
          </w:tcPr>
          <w:p w14:paraId="76D6F74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INTRODUCTION</w:t>
            </w:r>
          </w:p>
        </w:tc>
      </w:tr>
      <w:tr w:rsidR="007B59D8" w:rsidRPr="00E600B9" w14:paraId="1BD8DE3C" w14:textId="77777777" w:rsidTr="000737D7">
        <w:trPr>
          <w:jc w:val="center"/>
        </w:trPr>
        <w:tc>
          <w:tcPr>
            <w:tcW w:w="837" w:type="pct"/>
          </w:tcPr>
          <w:p w14:paraId="21741B16"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Rationale </w:t>
            </w:r>
          </w:p>
        </w:tc>
        <w:tc>
          <w:tcPr>
            <w:tcW w:w="251" w:type="pct"/>
          </w:tcPr>
          <w:p w14:paraId="7E3FD24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3</w:t>
            </w:r>
          </w:p>
        </w:tc>
        <w:tc>
          <w:tcPr>
            <w:tcW w:w="3426" w:type="pct"/>
          </w:tcPr>
          <w:p w14:paraId="71733CA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the rationale for the review in the context of existing knowledge.</w:t>
            </w:r>
          </w:p>
        </w:tc>
        <w:tc>
          <w:tcPr>
            <w:tcW w:w="486" w:type="pct"/>
          </w:tcPr>
          <w:p w14:paraId="6CEB5997"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p>
        </w:tc>
      </w:tr>
      <w:tr w:rsidR="007B59D8" w:rsidRPr="00AA1783" w14:paraId="1EB68004" w14:textId="77777777" w:rsidTr="000737D7">
        <w:trPr>
          <w:jc w:val="center"/>
        </w:trPr>
        <w:tc>
          <w:tcPr>
            <w:tcW w:w="837" w:type="pct"/>
          </w:tcPr>
          <w:p w14:paraId="69D2585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Objectives </w:t>
            </w:r>
          </w:p>
        </w:tc>
        <w:tc>
          <w:tcPr>
            <w:tcW w:w="251" w:type="pct"/>
          </w:tcPr>
          <w:p w14:paraId="4593284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4</w:t>
            </w:r>
          </w:p>
        </w:tc>
        <w:tc>
          <w:tcPr>
            <w:tcW w:w="3426" w:type="pct"/>
          </w:tcPr>
          <w:p w14:paraId="397D8B4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Provide an explicit statement of the objective(s) or question(s) the review addresses.</w:t>
            </w:r>
          </w:p>
        </w:tc>
        <w:tc>
          <w:tcPr>
            <w:tcW w:w="486" w:type="pct"/>
          </w:tcPr>
          <w:p w14:paraId="205602CF" w14:textId="463D27E4" w:rsidR="007B59D8" w:rsidRPr="009527AD" w:rsidRDefault="00AA1783" w:rsidP="00612B33">
            <w:pPr>
              <w:pStyle w:val="Normal0"/>
              <w:jc w:val="left"/>
              <w:rPr>
                <w:rFonts w:cs="Times New Roman"/>
                <w:b w:val="0"/>
                <w:bCs/>
                <w:sz w:val="18"/>
                <w:szCs w:val="18"/>
              </w:rPr>
            </w:pPr>
            <w:r>
              <w:rPr>
                <w:rFonts w:cs="Times New Roman"/>
                <w:b w:val="0"/>
                <w:bCs/>
                <w:sz w:val="18"/>
                <w:szCs w:val="18"/>
              </w:rPr>
              <w:t>4</w:t>
            </w:r>
          </w:p>
        </w:tc>
      </w:tr>
      <w:tr w:rsidR="007B59D8" w:rsidRPr="004F494B" w14:paraId="42C6F03E" w14:textId="77777777" w:rsidTr="000737D7">
        <w:trPr>
          <w:jc w:val="center"/>
        </w:trPr>
        <w:tc>
          <w:tcPr>
            <w:tcW w:w="5000" w:type="pct"/>
            <w:gridSpan w:val="4"/>
            <w:shd w:val="clear" w:color="auto" w:fill="E7E6E6"/>
          </w:tcPr>
          <w:p w14:paraId="5A59D180"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METHODS </w:t>
            </w:r>
          </w:p>
        </w:tc>
      </w:tr>
      <w:tr w:rsidR="007B59D8" w:rsidRPr="004F494B" w14:paraId="68B134FB" w14:textId="77777777" w:rsidTr="000737D7">
        <w:trPr>
          <w:jc w:val="center"/>
        </w:trPr>
        <w:tc>
          <w:tcPr>
            <w:tcW w:w="837" w:type="pct"/>
          </w:tcPr>
          <w:p w14:paraId="64FB651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Eligibility criteria </w:t>
            </w:r>
          </w:p>
        </w:tc>
        <w:tc>
          <w:tcPr>
            <w:tcW w:w="251" w:type="pct"/>
          </w:tcPr>
          <w:p w14:paraId="1B61489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5</w:t>
            </w:r>
          </w:p>
        </w:tc>
        <w:tc>
          <w:tcPr>
            <w:tcW w:w="3426" w:type="pct"/>
          </w:tcPr>
          <w:p w14:paraId="7E2BB08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the inclusion and exclusion criteria for the review and how studies were grouped for the syntheses.</w:t>
            </w:r>
          </w:p>
        </w:tc>
        <w:tc>
          <w:tcPr>
            <w:tcW w:w="486" w:type="pct"/>
          </w:tcPr>
          <w:p w14:paraId="6D1F66A2" w14:textId="7F5B0257" w:rsidR="007B59D8" w:rsidRPr="009527AD" w:rsidRDefault="00AA1783" w:rsidP="00612B33">
            <w:pPr>
              <w:pStyle w:val="Normal0"/>
              <w:jc w:val="left"/>
              <w:rPr>
                <w:rFonts w:cs="Times New Roman"/>
                <w:b w:val="0"/>
                <w:bCs/>
                <w:sz w:val="18"/>
                <w:szCs w:val="18"/>
              </w:rPr>
            </w:pPr>
            <w:r>
              <w:rPr>
                <w:rFonts w:cs="Times New Roman"/>
                <w:b w:val="0"/>
                <w:bCs/>
                <w:sz w:val="18"/>
                <w:szCs w:val="18"/>
              </w:rPr>
              <w:t>4</w:t>
            </w:r>
          </w:p>
        </w:tc>
      </w:tr>
      <w:tr w:rsidR="007B59D8" w:rsidRPr="004F494B" w14:paraId="39B7CA29" w14:textId="77777777" w:rsidTr="000737D7">
        <w:trPr>
          <w:jc w:val="center"/>
        </w:trPr>
        <w:tc>
          <w:tcPr>
            <w:tcW w:w="837" w:type="pct"/>
          </w:tcPr>
          <w:p w14:paraId="714A832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Information sources </w:t>
            </w:r>
          </w:p>
        </w:tc>
        <w:tc>
          <w:tcPr>
            <w:tcW w:w="251" w:type="pct"/>
          </w:tcPr>
          <w:p w14:paraId="5297818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6</w:t>
            </w:r>
          </w:p>
        </w:tc>
        <w:tc>
          <w:tcPr>
            <w:tcW w:w="3426" w:type="pct"/>
          </w:tcPr>
          <w:p w14:paraId="1951282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all databases, registers, websites, organizations, reference lists, and other sources searched or consulted to identify studies. Specify the date when each source was last searched or consulted.</w:t>
            </w:r>
          </w:p>
        </w:tc>
        <w:tc>
          <w:tcPr>
            <w:tcW w:w="486" w:type="pct"/>
          </w:tcPr>
          <w:p w14:paraId="597D5F24" w14:textId="7BF46464"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53938F03" w14:textId="77777777" w:rsidTr="000737D7">
        <w:trPr>
          <w:jc w:val="center"/>
        </w:trPr>
        <w:tc>
          <w:tcPr>
            <w:tcW w:w="837" w:type="pct"/>
          </w:tcPr>
          <w:p w14:paraId="5AD357D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Search strategy</w:t>
            </w:r>
          </w:p>
        </w:tc>
        <w:tc>
          <w:tcPr>
            <w:tcW w:w="251" w:type="pct"/>
          </w:tcPr>
          <w:p w14:paraId="78DCCD5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7</w:t>
            </w:r>
          </w:p>
        </w:tc>
        <w:tc>
          <w:tcPr>
            <w:tcW w:w="3426" w:type="pct"/>
          </w:tcPr>
          <w:p w14:paraId="49BF137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the complete search strategies for all databases, registers, and websites, including any filters and limits used.</w:t>
            </w:r>
          </w:p>
        </w:tc>
        <w:tc>
          <w:tcPr>
            <w:tcW w:w="486" w:type="pct"/>
          </w:tcPr>
          <w:p w14:paraId="425BB74B" w14:textId="071D2FE9"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64D5A435" w14:textId="77777777" w:rsidTr="000737D7">
        <w:trPr>
          <w:jc w:val="center"/>
        </w:trPr>
        <w:tc>
          <w:tcPr>
            <w:tcW w:w="837" w:type="pct"/>
          </w:tcPr>
          <w:p w14:paraId="5EE24CF7"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Selection process</w:t>
            </w:r>
          </w:p>
        </w:tc>
        <w:tc>
          <w:tcPr>
            <w:tcW w:w="251" w:type="pct"/>
          </w:tcPr>
          <w:p w14:paraId="2AAF88A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8</w:t>
            </w:r>
          </w:p>
        </w:tc>
        <w:tc>
          <w:tcPr>
            <w:tcW w:w="3426" w:type="pct"/>
          </w:tcPr>
          <w:p w14:paraId="2B196DB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the methods used to decide whether a study met the review’s inclusion criteria, including how many reviewers screened each record and each report retrieved, whether they worked independently, and, if applicable, details of automation tools used in the process.</w:t>
            </w:r>
          </w:p>
        </w:tc>
        <w:tc>
          <w:tcPr>
            <w:tcW w:w="486" w:type="pct"/>
          </w:tcPr>
          <w:p w14:paraId="0992EE89" w14:textId="3F26E72B"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55F2407F" w14:textId="77777777" w:rsidTr="000737D7">
        <w:trPr>
          <w:jc w:val="center"/>
        </w:trPr>
        <w:tc>
          <w:tcPr>
            <w:tcW w:w="837" w:type="pct"/>
          </w:tcPr>
          <w:p w14:paraId="7309660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Data collection process </w:t>
            </w:r>
          </w:p>
        </w:tc>
        <w:tc>
          <w:tcPr>
            <w:tcW w:w="251" w:type="pct"/>
          </w:tcPr>
          <w:p w14:paraId="4A9D415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9</w:t>
            </w:r>
          </w:p>
        </w:tc>
        <w:tc>
          <w:tcPr>
            <w:tcW w:w="3426" w:type="pct"/>
          </w:tcPr>
          <w:p w14:paraId="0DE166A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86" w:type="pct"/>
          </w:tcPr>
          <w:p w14:paraId="1B2AD9CD" w14:textId="73791422"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7C18F887" w14:textId="77777777" w:rsidTr="000737D7">
        <w:trPr>
          <w:jc w:val="center"/>
        </w:trPr>
        <w:tc>
          <w:tcPr>
            <w:tcW w:w="837" w:type="pct"/>
          </w:tcPr>
          <w:p w14:paraId="49A13CB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Data items </w:t>
            </w:r>
          </w:p>
        </w:tc>
        <w:tc>
          <w:tcPr>
            <w:tcW w:w="251" w:type="pct"/>
          </w:tcPr>
          <w:p w14:paraId="49A3775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10a</w:t>
            </w:r>
          </w:p>
        </w:tc>
        <w:tc>
          <w:tcPr>
            <w:tcW w:w="3426" w:type="pct"/>
          </w:tcPr>
          <w:p w14:paraId="1F25772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86" w:type="pct"/>
          </w:tcPr>
          <w:p w14:paraId="7B580DDE" w14:textId="7A69E82D"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6E06D1AB" w14:textId="77777777" w:rsidTr="000737D7">
        <w:trPr>
          <w:jc w:val="center"/>
        </w:trPr>
        <w:tc>
          <w:tcPr>
            <w:tcW w:w="837" w:type="pct"/>
          </w:tcPr>
          <w:p w14:paraId="65034F0C"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4AFC70E0"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10b</w:t>
            </w:r>
          </w:p>
        </w:tc>
        <w:tc>
          <w:tcPr>
            <w:tcW w:w="3426" w:type="pct"/>
          </w:tcPr>
          <w:p w14:paraId="5183225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List and define all other variables for which data were sought (e.g., participant and intervention characteristics, funding sources). Describe any assumptions made about any missing or unclear information.</w:t>
            </w:r>
          </w:p>
        </w:tc>
        <w:tc>
          <w:tcPr>
            <w:tcW w:w="486" w:type="pct"/>
          </w:tcPr>
          <w:p w14:paraId="2EC8F25E" w14:textId="432255DE" w:rsidR="007B59D8" w:rsidRPr="009527AD" w:rsidRDefault="00AA1783" w:rsidP="00612B33">
            <w:pPr>
              <w:pStyle w:val="Normal0"/>
              <w:jc w:val="left"/>
              <w:rPr>
                <w:rFonts w:cs="Times New Roman"/>
                <w:b w:val="0"/>
                <w:bCs/>
                <w:sz w:val="18"/>
                <w:szCs w:val="18"/>
              </w:rPr>
            </w:pPr>
            <w:r>
              <w:rPr>
                <w:rFonts w:cs="Times New Roman"/>
                <w:b w:val="0"/>
                <w:bCs/>
                <w:sz w:val="18"/>
                <w:szCs w:val="18"/>
              </w:rPr>
              <w:t>5</w:t>
            </w:r>
          </w:p>
        </w:tc>
      </w:tr>
      <w:tr w:rsidR="007B59D8" w:rsidRPr="004F494B" w14:paraId="47B4DDE4" w14:textId="77777777" w:rsidTr="000737D7">
        <w:trPr>
          <w:jc w:val="center"/>
        </w:trPr>
        <w:tc>
          <w:tcPr>
            <w:tcW w:w="837" w:type="pct"/>
          </w:tcPr>
          <w:p w14:paraId="16A67EF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Study risk of bias assessment</w:t>
            </w:r>
          </w:p>
        </w:tc>
        <w:tc>
          <w:tcPr>
            <w:tcW w:w="251" w:type="pct"/>
          </w:tcPr>
          <w:p w14:paraId="0C6093BC"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11</w:t>
            </w:r>
          </w:p>
        </w:tc>
        <w:tc>
          <w:tcPr>
            <w:tcW w:w="3426" w:type="pct"/>
          </w:tcPr>
          <w:p w14:paraId="70103EE7"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the methods used to assess the risk of bias in the included studies, including details of the tool(s) used, how many reviewers assessed each analysis and whether they worked independently, and, if applicable, details of automation tools used in the process.</w:t>
            </w:r>
          </w:p>
        </w:tc>
        <w:tc>
          <w:tcPr>
            <w:tcW w:w="486" w:type="pct"/>
          </w:tcPr>
          <w:p w14:paraId="3A4A192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5</w:t>
            </w:r>
          </w:p>
        </w:tc>
      </w:tr>
      <w:tr w:rsidR="007B59D8" w:rsidRPr="004F494B" w14:paraId="2ACEA7D1" w14:textId="77777777" w:rsidTr="000737D7">
        <w:trPr>
          <w:jc w:val="center"/>
        </w:trPr>
        <w:tc>
          <w:tcPr>
            <w:tcW w:w="837" w:type="pct"/>
          </w:tcPr>
          <w:p w14:paraId="00B1480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Effect measures </w:t>
            </w:r>
          </w:p>
        </w:tc>
        <w:tc>
          <w:tcPr>
            <w:tcW w:w="251" w:type="pct"/>
          </w:tcPr>
          <w:p w14:paraId="2C25D47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12</w:t>
            </w:r>
          </w:p>
        </w:tc>
        <w:tc>
          <w:tcPr>
            <w:tcW w:w="3426" w:type="pct"/>
          </w:tcPr>
          <w:p w14:paraId="4255C156"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Specify for each outcome the effect measure(s) (e.g., risk ratio, mean difference) used in the synthesis or presentation of results.</w:t>
            </w:r>
          </w:p>
        </w:tc>
        <w:tc>
          <w:tcPr>
            <w:tcW w:w="486" w:type="pct"/>
          </w:tcPr>
          <w:p w14:paraId="6EE6E43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64273AAD" w14:textId="77777777" w:rsidTr="000737D7">
        <w:trPr>
          <w:jc w:val="center"/>
        </w:trPr>
        <w:tc>
          <w:tcPr>
            <w:tcW w:w="837" w:type="pct"/>
          </w:tcPr>
          <w:p w14:paraId="5508C47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Synthesis methods</w:t>
            </w:r>
          </w:p>
        </w:tc>
        <w:tc>
          <w:tcPr>
            <w:tcW w:w="251" w:type="pct"/>
          </w:tcPr>
          <w:p w14:paraId="4C668E6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13a</w:t>
            </w:r>
          </w:p>
        </w:tc>
        <w:tc>
          <w:tcPr>
            <w:tcW w:w="3426" w:type="pct"/>
          </w:tcPr>
          <w:p w14:paraId="1572F37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the processes used to decide which studies were eligible for each synthesis (e.g., tabulating the study intervention characteristics and comparing against the planned groups for each synthesis (item #5)).</w:t>
            </w:r>
          </w:p>
        </w:tc>
        <w:tc>
          <w:tcPr>
            <w:tcW w:w="486" w:type="pct"/>
          </w:tcPr>
          <w:p w14:paraId="75F21BF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3D8185C0" w14:textId="77777777" w:rsidTr="000737D7">
        <w:trPr>
          <w:jc w:val="center"/>
        </w:trPr>
        <w:tc>
          <w:tcPr>
            <w:tcW w:w="837" w:type="pct"/>
          </w:tcPr>
          <w:p w14:paraId="5002F35C"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1C3EFB9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13b</w:t>
            </w:r>
          </w:p>
        </w:tc>
        <w:tc>
          <w:tcPr>
            <w:tcW w:w="3426" w:type="pct"/>
          </w:tcPr>
          <w:p w14:paraId="3745E02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required to prepare the data for presentation or synthesis, such as handling missing summary statistics or data conversions.</w:t>
            </w:r>
          </w:p>
        </w:tc>
        <w:tc>
          <w:tcPr>
            <w:tcW w:w="486" w:type="pct"/>
          </w:tcPr>
          <w:p w14:paraId="0EB47F3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5162FBDC" w14:textId="77777777" w:rsidTr="000737D7">
        <w:trPr>
          <w:jc w:val="center"/>
        </w:trPr>
        <w:tc>
          <w:tcPr>
            <w:tcW w:w="837" w:type="pct"/>
          </w:tcPr>
          <w:p w14:paraId="2CF4DAA3"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4874686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13c</w:t>
            </w:r>
          </w:p>
        </w:tc>
        <w:tc>
          <w:tcPr>
            <w:tcW w:w="3426" w:type="pct"/>
          </w:tcPr>
          <w:p w14:paraId="34D6BC7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used to tabulate or visually display the results of individual studies and syntheses.</w:t>
            </w:r>
          </w:p>
        </w:tc>
        <w:tc>
          <w:tcPr>
            <w:tcW w:w="486" w:type="pct"/>
          </w:tcPr>
          <w:p w14:paraId="2D091B2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6CBD6F1C" w14:textId="77777777" w:rsidTr="000737D7">
        <w:trPr>
          <w:jc w:val="center"/>
        </w:trPr>
        <w:tc>
          <w:tcPr>
            <w:tcW w:w="837" w:type="pct"/>
          </w:tcPr>
          <w:p w14:paraId="5D650136"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06EC49B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13d</w:t>
            </w:r>
          </w:p>
        </w:tc>
        <w:tc>
          <w:tcPr>
            <w:tcW w:w="3426" w:type="pct"/>
          </w:tcPr>
          <w:p w14:paraId="31D5985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86" w:type="pct"/>
          </w:tcPr>
          <w:p w14:paraId="6A4178A0"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1DAB46BF" w14:textId="77777777" w:rsidTr="000737D7">
        <w:trPr>
          <w:jc w:val="center"/>
        </w:trPr>
        <w:tc>
          <w:tcPr>
            <w:tcW w:w="837" w:type="pct"/>
          </w:tcPr>
          <w:p w14:paraId="3A5C6EF9"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071A0C3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13e</w:t>
            </w:r>
          </w:p>
        </w:tc>
        <w:tc>
          <w:tcPr>
            <w:tcW w:w="3426" w:type="pct"/>
          </w:tcPr>
          <w:p w14:paraId="0D5377F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used to explore possible causes of heterogeneity among study results (e.g., subgroup analysis, meta-regression).</w:t>
            </w:r>
          </w:p>
        </w:tc>
        <w:tc>
          <w:tcPr>
            <w:tcW w:w="486" w:type="pct"/>
          </w:tcPr>
          <w:p w14:paraId="562D29D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5DE4A267" w14:textId="77777777" w:rsidTr="000737D7">
        <w:trPr>
          <w:jc w:val="center"/>
        </w:trPr>
        <w:tc>
          <w:tcPr>
            <w:tcW w:w="837" w:type="pct"/>
          </w:tcPr>
          <w:p w14:paraId="4EC5C9DA"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14DDA07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13f</w:t>
            </w:r>
          </w:p>
        </w:tc>
        <w:tc>
          <w:tcPr>
            <w:tcW w:w="3426" w:type="pct"/>
          </w:tcPr>
          <w:p w14:paraId="1560C647"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Describe any sensitivity analyses conducted to assess the robustness of the synthesized results. </w:t>
            </w:r>
          </w:p>
        </w:tc>
        <w:tc>
          <w:tcPr>
            <w:tcW w:w="486" w:type="pct"/>
          </w:tcPr>
          <w:p w14:paraId="3CA34040"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027791A4" w14:textId="77777777" w:rsidTr="000737D7">
        <w:trPr>
          <w:jc w:val="center"/>
        </w:trPr>
        <w:tc>
          <w:tcPr>
            <w:tcW w:w="837" w:type="pct"/>
          </w:tcPr>
          <w:p w14:paraId="27372A6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Reporting bias assessment</w:t>
            </w:r>
          </w:p>
        </w:tc>
        <w:tc>
          <w:tcPr>
            <w:tcW w:w="251" w:type="pct"/>
          </w:tcPr>
          <w:p w14:paraId="0A61805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14</w:t>
            </w:r>
          </w:p>
        </w:tc>
        <w:tc>
          <w:tcPr>
            <w:tcW w:w="3426" w:type="pct"/>
          </w:tcPr>
          <w:p w14:paraId="5986414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used to assess the risk of bias due to missing results in a synthesis (arising from reporting biases).</w:t>
            </w:r>
          </w:p>
        </w:tc>
        <w:tc>
          <w:tcPr>
            <w:tcW w:w="486" w:type="pct"/>
          </w:tcPr>
          <w:p w14:paraId="0E843F28" w14:textId="231A90CF" w:rsidR="007B59D8" w:rsidRPr="009527AD" w:rsidRDefault="00AA1783" w:rsidP="00612B33">
            <w:pPr>
              <w:pStyle w:val="Normal0"/>
              <w:jc w:val="left"/>
              <w:rPr>
                <w:rFonts w:cs="Times New Roman"/>
                <w:b w:val="0"/>
                <w:bCs/>
                <w:sz w:val="18"/>
                <w:szCs w:val="18"/>
              </w:rPr>
            </w:pPr>
            <w:r>
              <w:rPr>
                <w:rFonts w:cs="Times New Roman"/>
                <w:b w:val="0"/>
                <w:bCs/>
                <w:sz w:val="18"/>
                <w:szCs w:val="18"/>
              </w:rPr>
              <w:t>NA</w:t>
            </w:r>
          </w:p>
        </w:tc>
      </w:tr>
      <w:tr w:rsidR="007B59D8" w:rsidRPr="004F494B" w14:paraId="45519980" w14:textId="77777777" w:rsidTr="000737D7">
        <w:trPr>
          <w:jc w:val="center"/>
        </w:trPr>
        <w:tc>
          <w:tcPr>
            <w:tcW w:w="837" w:type="pct"/>
          </w:tcPr>
          <w:p w14:paraId="401AE53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Certainty assessment</w:t>
            </w:r>
          </w:p>
        </w:tc>
        <w:tc>
          <w:tcPr>
            <w:tcW w:w="251" w:type="pct"/>
          </w:tcPr>
          <w:p w14:paraId="62D8685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15</w:t>
            </w:r>
          </w:p>
        </w:tc>
        <w:tc>
          <w:tcPr>
            <w:tcW w:w="3426" w:type="pct"/>
          </w:tcPr>
          <w:p w14:paraId="2328B28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any methods used to assess certainty (or confidence) in the body of evidence for an outcome.</w:t>
            </w:r>
          </w:p>
        </w:tc>
        <w:tc>
          <w:tcPr>
            <w:tcW w:w="486" w:type="pct"/>
          </w:tcPr>
          <w:p w14:paraId="6B556005" w14:textId="4784F9A9" w:rsidR="007B59D8" w:rsidRPr="009527AD" w:rsidRDefault="00AA1783" w:rsidP="00612B33">
            <w:pPr>
              <w:pStyle w:val="Normal0"/>
              <w:jc w:val="left"/>
              <w:rPr>
                <w:rFonts w:cs="Times New Roman"/>
                <w:b w:val="0"/>
                <w:bCs/>
                <w:sz w:val="18"/>
                <w:szCs w:val="18"/>
              </w:rPr>
            </w:pPr>
            <w:r>
              <w:rPr>
                <w:rFonts w:cs="Times New Roman"/>
                <w:b w:val="0"/>
                <w:bCs/>
                <w:sz w:val="18"/>
                <w:szCs w:val="18"/>
              </w:rPr>
              <w:t>NA</w:t>
            </w:r>
          </w:p>
        </w:tc>
      </w:tr>
      <w:tr w:rsidR="007B59D8" w:rsidRPr="004F494B" w14:paraId="08DBE551" w14:textId="77777777" w:rsidTr="000737D7">
        <w:trPr>
          <w:jc w:val="center"/>
        </w:trPr>
        <w:tc>
          <w:tcPr>
            <w:tcW w:w="5000" w:type="pct"/>
            <w:gridSpan w:val="4"/>
            <w:shd w:val="clear" w:color="auto" w:fill="E7E6E6"/>
          </w:tcPr>
          <w:p w14:paraId="667A9CB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RESULTS</w:t>
            </w:r>
          </w:p>
        </w:tc>
      </w:tr>
      <w:tr w:rsidR="007B59D8" w:rsidRPr="004F494B" w14:paraId="07301483" w14:textId="77777777" w:rsidTr="000737D7">
        <w:trPr>
          <w:jc w:val="center"/>
        </w:trPr>
        <w:tc>
          <w:tcPr>
            <w:tcW w:w="837" w:type="pct"/>
          </w:tcPr>
          <w:p w14:paraId="76F9020E"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Study selection </w:t>
            </w:r>
          </w:p>
        </w:tc>
        <w:tc>
          <w:tcPr>
            <w:tcW w:w="251" w:type="pct"/>
          </w:tcPr>
          <w:p w14:paraId="49D0C4A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16a</w:t>
            </w:r>
          </w:p>
        </w:tc>
        <w:tc>
          <w:tcPr>
            <w:tcW w:w="3426" w:type="pct"/>
          </w:tcPr>
          <w:p w14:paraId="691608C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the search and selection process results, from the number of records identified in the search to the number of studies included in the review, ideally using a flow diagram.</w:t>
            </w:r>
          </w:p>
        </w:tc>
        <w:tc>
          <w:tcPr>
            <w:tcW w:w="486" w:type="pct"/>
          </w:tcPr>
          <w:p w14:paraId="0D5B6B4D" w14:textId="3EDB7294" w:rsidR="007B59D8" w:rsidRPr="009527AD" w:rsidRDefault="00AA1783" w:rsidP="00612B33">
            <w:pPr>
              <w:pStyle w:val="Normal0"/>
              <w:jc w:val="left"/>
              <w:rPr>
                <w:rFonts w:cs="Times New Roman"/>
                <w:b w:val="0"/>
                <w:bCs/>
                <w:sz w:val="18"/>
                <w:szCs w:val="18"/>
              </w:rPr>
            </w:pPr>
            <w:r>
              <w:rPr>
                <w:rFonts w:cs="Times New Roman"/>
                <w:b w:val="0"/>
                <w:bCs/>
                <w:sz w:val="18"/>
                <w:szCs w:val="18"/>
              </w:rPr>
              <w:t>6</w:t>
            </w:r>
          </w:p>
        </w:tc>
      </w:tr>
      <w:tr w:rsidR="007B59D8" w:rsidRPr="004F494B" w14:paraId="689D0B62" w14:textId="77777777" w:rsidTr="000737D7">
        <w:trPr>
          <w:trHeight w:val="164"/>
          <w:jc w:val="center"/>
        </w:trPr>
        <w:tc>
          <w:tcPr>
            <w:tcW w:w="837" w:type="pct"/>
          </w:tcPr>
          <w:p w14:paraId="5A8F8728"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4F40F1C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16b</w:t>
            </w:r>
          </w:p>
        </w:tc>
        <w:tc>
          <w:tcPr>
            <w:tcW w:w="3426" w:type="pct"/>
          </w:tcPr>
          <w:p w14:paraId="09876C5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Cite studies that might appear to meet the inclusion criteria but were excluded, and explain why they were banned.</w:t>
            </w:r>
          </w:p>
        </w:tc>
        <w:tc>
          <w:tcPr>
            <w:tcW w:w="486" w:type="pct"/>
            <w:shd w:val="clear" w:color="auto" w:fill="FFFFFF"/>
          </w:tcPr>
          <w:p w14:paraId="2B54A079" w14:textId="2417F3F1" w:rsidR="007B59D8" w:rsidRPr="009527AD" w:rsidRDefault="00AA1783" w:rsidP="00612B33">
            <w:pPr>
              <w:pStyle w:val="Normal0"/>
              <w:jc w:val="left"/>
              <w:rPr>
                <w:rFonts w:cs="Times New Roman"/>
                <w:b w:val="0"/>
                <w:bCs/>
                <w:sz w:val="18"/>
                <w:szCs w:val="18"/>
              </w:rPr>
            </w:pPr>
            <w:r>
              <w:rPr>
                <w:rFonts w:cs="Times New Roman"/>
                <w:b w:val="0"/>
                <w:bCs/>
                <w:sz w:val="18"/>
                <w:szCs w:val="18"/>
              </w:rPr>
              <w:t>6</w:t>
            </w:r>
          </w:p>
        </w:tc>
      </w:tr>
      <w:tr w:rsidR="007B59D8" w:rsidRPr="004F494B" w14:paraId="34F21823" w14:textId="77777777" w:rsidTr="000737D7">
        <w:trPr>
          <w:jc w:val="center"/>
        </w:trPr>
        <w:tc>
          <w:tcPr>
            <w:tcW w:w="837" w:type="pct"/>
          </w:tcPr>
          <w:p w14:paraId="6BCAAF1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Study characteristics </w:t>
            </w:r>
          </w:p>
        </w:tc>
        <w:tc>
          <w:tcPr>
            <w:tcW w:w="251" w:type="pct"/>
          </w:tcPr>
          <w:p w14:paraId="59AC65F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17</w:t>
            </w:r>
          </w:p>
        </w:tc>
        <w:tc>
          <w:tcPr>
            <w:tcW w:w="3426" w:type="pct"/>
          </w:tcPr>
          <w:p w14:paraId="45D18A5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Cite each included study and present its characteristics.</w:t>
            </w:r>
          </w:p>
        </w:tc>
        <w:tc>
          <w:tcPr>
            <w:tcW w:w="486" w:type="pct"/>
          </w:tcPr>
          <w:p w14:paraId="12B4962E" w14:textId="216DD2FF" w:rsidR="007B59D8" w:rsidRPr="009527AD" w:rsidRDefault="00AA1783" w:rsidP="00612B33">
            <w:pPr>
              <w:pStyle w:val="Normal0"/>
              <w:jc w:val="left"/>
              <w:rPr>
                <w:rFonts w:cs="Times New Roman"/>
                <w:b w:val="0"/>
                <w:bCs/>
                <w:sz w:val="18"/>
                <w:szCs w:val="18"/>
              </w:rPr>
            </w:pPr>
            <w:r>
              <w:rPr>
                <w:rFonts w:cs="Times New Roman"/>
                <w:b w:val="0"/>
                <w:bCs/>
                <w:sz w:val="18"/>
                <w:szCs w:val="18"/>
              </w:rPr>
              <w:t>7</w:t>
            </w:r>
          </w:p>
        </w:tc>
      </w:tr>
      <w:tr w:rsidR="007B59D8" w:rsidRPr="004F494B" w14:paraId="48C88B02" w14:textId="77777777" w:rsidTr="000737D7">
        <w:trPr>
          <w:jc w:val="center"/>
        </w:trPr>
        <w:tc>
          <w:tcPr>
            <w:tcW w:w="837" w:type="pct"/>
          </w:tcPr>
          <w:p w14:paraId="4694BDB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Risk of bias in studies </w:t>
            </w:r>
          </w:p>
        </w:tc>
        <w:tc>
          <w:tcPr>
            <w:tcW w:w="251" w:type="pct"/>
          </w:tcPr>
          <w:p w14:paraId="534029B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18</w:t>
            </w:r>
          </w:p>
        </w:tc>
        <w:tc>
          <w:tcPr>
            <w:tcW w:w="3426" w:type="pct"/>
          </w:tcPr>
          <w:p w14:paraId="5F8D4FC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assessments of risk of bias for each included study.</w:t>
            </w:r>
          </w:p>
        </w:tc>
        <w:tc>
          <w:tcPr>
            <w:tcW w:w="486" w:type="pct"/>
          </w:tcPr>
          <w:p w14:paraId="4B3B9B7B" w14:textId="7DD7CE9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w:t>
            </w:r>
            <w:r w:rsidR="00AA1783">
              <w:rPr>
                <w:rFonts w:cs="Times New Roman"/>
                <w:b w:val="0"/>
                <w:bCs/>
                <w:sz w:val="18"/>
                <w:szCs w:val="18"/>
              </w:rPr>
              <w:t>9</w:t>
            </w:r>
          </w:p>
        </w:tc>
      </w:tr>
      <w:tr w:rsidR="007B59D8" w:rsidRPr="004F494B" w14:paraId="56B4FEAF" w14:textId="77777777" w:rsidTr="000737D7">
        <w:trPr>
          <w:jc w:val="center"/>
        </w:trPr>
        <w:tc>
          <w:tcPr>
            <w:tcW w:w="837" w:type="pct"/>
          </w:tcPr>
          <w:p w14:paraId="5089B6F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Results of individual studies </w:t>
            </w:r>
          </w:p>
        </w:tc>
        <w:tc>
          <w:tcPr>
            <w:tcW w:w="251" w:type="pct"/>
          </w:tcPr>
          <w:p w14:paraId="4E3C5F5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19</w:t>
            </w:r>
          </w:p>
        </w:tc>
        <w:tc>
          <w:tcPr>
            <w:tcW w:w="3426" w:type="pct"/>
          </w:tcPr>
          <w:p w14:paraId="7D228F5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For all outcomes, present, for each study: (a) summary statistics for each group (where appropriate) and (b) an effect estimate and its precision (e.g., confidence/credible interval), ideally using structured tables or plots.</w:t>
            </w:r>
          </w:p>
        </w:tc>
        <w:tc>
          <w:tcPr>
            <w:tcW w:w="486" w:type="pct"/>
          </w:tcPr>
          <w:p w14:paraId="31E26E7A" w14:textId="69D17385" w:rsidR="007B59D8" w:rsidRPr="009527AD" w:rsidRDefault="00AA1783" w:rsidP="00612B33">
            <w:pPr>
              <w:pStyle w:val="Normal0"/>
              <w:jc w:val="left"/>
              <w:rPr>
                <w:rFonts w:cs="Times New Roman"/>
                <w:b w:val="0"/>
                <w:bCs/>
                <w:sz w:val="18"/>
                <w:szCs w:val="18"/>
              </w:rPr>
            </w:pPr>
            <w:r>
              <w:rPr>
                <w:rFonts w:cs="Times New Roman"/>
                <w:b w:val="0"/>
                <w:bCs/>
                <w:sz w:val="18"/>
                <w:szCs w:val="18"/>
              </w:rPr>
              <w:t>NA</w:t>
            </w:r>
          </w:p>
        </w:tc>
      </w:tr>
      <w:tr w:rsidR="007B59D8" w:rsidRPr="004F494B" w14:paraId="3C17DC9C" w14:textId="77777777" w:rsidTr="000737D7">
        <w:trPr>
          <w:jc w:val="center"/>
        </w:trPr>
        <w:tc>
          <w:tcPr>
            <w:tcW w:w="837" w:type="pct"/>
          </w:tcPr>
          <w:p w14:paraId="789B5A8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Results of syntheses</w:t>
            </w:r>
          </w:p>
        </w:tc>
        <w:tc>
          <w:tcPr>
            <w:tcW w:w="251" w:type="pct"/>
          </w:tcPr>
          <w:p w14:paraId="7AED273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20a</w:t>
            </w:r>
          </w:p>
        </w:tc>
        <w:tc>
          <w:tcPr>
            <w:tcW w:w="3426" w:type="pct"/>
          </w:tcPr>
          <w:p w14:paraId="7707378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For each synthesis, briefly </w:t>
            </w:r>
            <w:proofErr w:type="spellStart"/>
            <w:r w:rsidRPr="009527AD">
              <w:rPr>
                <w:rFonts w:cs="Times New Roman"/>
                <w:b w:val="0"/>
                <w:bCs/>
                <w:sz w:val="18"/>
                <w:szCs w:val="18"/>
              </w:rPr>
              <w:t>summarise</w:t>
            </w:r>
            <w:proofErr w:type="spellEnd"/>
            <w:r w:rsidRPr="009527AD">
              <w:rPr>
                <w:rFonts w:cs="Times New Roman"/>
                <w:b w:val="0"/>
                <w:bCs/>
                <w:sz w:val="18"/>
                <w:szCs w:val="18"/>
              </w:rPr>
              <w:t xml:space="preserve"> the characteristics and risk of bias among contributing studies.</w:t>
            </w:r>
          </w:p>
        </w:tc>
        <w:tc>
          <w:tcPr>
            <w:tcW w:w="486" w:type="pct"/>
          </w:tcPr>
          <w:p w14:paraId="6AEA5DA8" w14:textId="544D063B" w:rsidR="007B59D8" w:rsidRPr="009527AD" w:rsidRDefault="00AA1783" w:rsidP="00612B33">
            <w:pPr>
              <w:pStyle w:val="Normal0"/>
              <w:jc w:val="left"/>
              <w:rPr>
                <w:rFonts w:cs="Times New Roman"/>
                <w:b w:val="0"/>
                <w:bCs/>
                <w:sz w:val="18"/>
                <w:szCs w:val="18"/>
              </w:rPr>
            </w:pPr>
            <w:r>
              <w:rPr>
                <w:rFonts w:cs="Times New Roman"/>
                <w:b w:val="0"/>
                <w:bCs/>
                <w:sz w:val="18"/>
                <w:szCs w:val="18"/>
              </w:rPr>
              <w:t>19</w:t>
            </w:r>
          </w:p>
        </w:tc>
      </w:tr>
      <w:tr w:rsidR="007B59D8" w:rsidRPr="004F494B" w14:paraId="7F2A6FEA" w14:textId="77777777" w:rsidTr="000737D7">
        <w:trPr>
          <w:jc w:val="center"/>
        </w:trPr>
        <w:tc>
          <w:tcPr>
            <w:tcW w:w="837" w:type="pct"/>
          </w:tcPr>
          <w:p w14:paraId="7A7719C5"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4624973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20b</w:t>
            </w:r>
          </w:p>
        </w:tc>
        <w:tc>
          <w:tcPr>
            <w:tcW w:w="3426" w:type="pct"/>
          </w:tcPr>
          <w:p w14:paraId="04CB2F5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results of all statistical syntheses conducted. If meta-analysis was done, present the summary estimate and its precision (e.g., confidence/credible interval) and measures of statistical heterogeneity. If comparing groups, describe the direction of the effect.</w:t>
            </w:r>
          </w:p>
        </w:tc>
        <w:tc>
          <w:tcPr>
            <w:tcW w:w="486" w:type="pct"/>
          </w:tcPr>
          <w:p w14:paraId="01E311B1" w14:textId="77777777" w:rsidR="007B59D8" w:rsidRPr="009527AD" w:rsidRDefault="007B59D8" w:rsidP="00612B33">
            <w:pPr>
              <w:pStyle w:val="Normal0"/>
              <w:ind w:left="720" w:hanging="720"/>
              <w:jc w:val="left"/>
              <w:rPr>
                <w:rFonts w:cs="Times New Roman"/>
                <w:b w:val="0"/>
                <w:bCs/>
                <w:sz w:val="18"/>
                <w:szCs w:val="18"/>
              </w:rPr>
            </w:pPr>
            <w:r w:rsidRPr="009527AD">
              <w:rPr>
                <w:rFonts w:cs="Times New Roman"/>
                <w:b w:val="0"/>
                <w:bCs/>
                <w:sz w:val="18"/>
                <w:szCs w:val="18"/>
              </w:rPr>
              <w:t>NA</w:t>
            </w:r>
          </w:p>
        </w:tc>
      </w:tr>
      <w:tr w:rsidR="007B59D8" w:rsidRPr="004F494B" w14:paraId="15E5A047" w14:textId="77777777" w:rsidTr="000737D7">
        <w:trPr>
          <w:jc w:val="center"/>
        </w:trPr>
        <w:tc>
          <w:tcPr>
            <w:tcW w:w="837" w:type="pct"/>
          </w:tcPr>
          <w:p w14:paraId="1A146231"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1B07B7DC"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20c</w:t>
            </w:r>
          </w:p>
        </w:tc>
        <w:tc>
          <w:tcPr>
            <w:tcW w:w="3426" w:type="pct"/>
          </w:tcPr>
          <w:p w14:paraId="1225466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results of all investigations of possible causes of heterogeneity among study results.</w:t>
            </w:r>
          </w:p>
        </w:tc>
        <w:tc>
          <w:tcPr>
            <w:tcW w:w="486" w:type="pct"/>
          </w:tcPr>
          <w:p w14:paraId="3B0A518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09FB4771" w14:textId="77777777" w:rsidTr="000737D7">
        <w:trPr>
          <w:jc w:val="center"/>
        </w:trPr>
        <w:tc>
          <w:tcPr>
            <w:tcW w:w="837" w:type="pct"/>
          </w:tcPr>
          <w:p w14:paraId="2542722D"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0122EC8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20d</w:t>
            </w:r>
          </w:p>
        </w:tc>
        <w:tc>
          <w:tcPr>
            <w:tcW w:w="3426" w:type="pct"/>
          </w:tcPr>
          <w:p w14:paraId="33D9027C"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results of all sensitivity analyses conducted to assess the robustness of the synthesized derivatives.</w:t>
            </w:r>
          </w:p>
        </w:tc>
        <w:tc>
          <w:tcPr>
            <w:tcW w:w="486" w:type="pct"/>
          </w:tcPr>
          <w:p w14:paraId="27412A2A"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2A095738" w14:textId="77777777" w:rsidTr="000737D7">
        <w:trPr>
          <w:jc w:val="center"/>
        </w:trPr>
        <w:tc>
          <w:tcPr>
            <w:tcW w:w="837" w:type="pct"/>
          </w:tcPr>
          <w:p w14:paraId="07F08266"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Reporting biases</w:t>
            </w:r>
          </w:p>
        </w:tc>
        <w:tc>
          <w:tcPr>
            <w:tcW w:w="251" w:type="pct"/>
          </w:tcPr>
          <w:p w14:paraId="30C731B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21</w:t>
            </w:r>
          </w:p>
        </w:tc>
        <w:tc>
          <w:tcPr>
            <w:tcW w:w="3426" w:type="pct"/>
          </w:tcPr>
          <w:p w14:paraId="64CA696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assessments of risk of bias due to missing results (arising from reporting biases) for each synthesis assessed.</w:t>
            </w:r>
          </w:p>
        </w:tc>
        <w:tc>
          <w:tcPr>
            <w:tcW w:w="486" w:type="pct"/>
          </w:tcPr>
          <w:p w14:paraId="443B17B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1F6A0B73" w14:textId="77777777" w:rsidTr="000737D7">
        <w:trPr>
          <w:jc w:val="center"/>
        </w:trPr>
        <w:tc>
          <w:tcPr>
            <w:tcW w:w="837" w:type="pct"/>
          </w:tcPr>
          <w:p w14:paraId="4363B85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Certainty of evidence </w:t>
            </w:r>
          </w:p>
        </w:tc>
        <w:tc>
          <w:tcPr>
            <w:tcW w:w="251" w:type="pct"/>
          </w:tcPr>
          <w:p w14:paraId="63A4AA6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22</w:t>
            </w:r>
          </w:p>
        </w:tc>
        <w:tc>
          <w:tcPr>
            <w:tcW w:w="3426" w:type="pct"/>
          </w:tcPr>
          <w:p w14:paraId="3F2999AB"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Present certainty (or confidence) assessments in the evidence body for each outcome.</w:t>
            </w:r>
          </w:p>
        </w:tc>
        <w:tc>
          <w:tcPr>
            <w:tcW w:w="486" w:type="pct"/>
          </w:tcPr>
          <w:p w14:paraId="39F8F8B5" w14:textId="190D3E65" w:rsidR="007B59D8" w:rsidRPr="009527AD" w:rsidRDefault="00AA1783" w:rsidP="00612B33">
            <w:pPr>
              <w:pStyle w:val="Normal0"/>
              <w:jc w:val="left"/>
              <w:rPr>
                <w:rFonts w:cs="Times New Roman"/>
                <w:b w:val="0"/>
                <w:bCs/>
                <w:sz w:val="18"/>
                <w:szCs w:val="18"/>
              </w:rPr>
            </w:pPr>
            <w:r>
              <w:rPr>
                <w:rFonts w:cs="Times New Roman"/>
                <w:b w:val="0"/>
                <w:bCs/>
                <w:sz w:val="18"/>
                <w:szCs w:val="18"/>
              </w:rPr>
              <w:t>NA</w:t>
            </w:r>
          </w:p>
        </w:tc>
      </w:tr>
      <w:tr w:rsidR="007B59D8" w:rsidRPr="004F494B" w14:paraId="14F3AA30" w14:textId="77777777" w:rsidTr="000737D7">
        <w:trPr>
          <w:jc w:val="center"/>
        </w:trPr>
        <w:tc>
          <w:tcPr>
            <w:tcW w:w="5000" w:type="pct"/>
            <w:gridSpan w:val="4"/>
            <w:shd w:val="clear" w:color="auto" w:fill="E7E6E6"/>
          </w:tcPr>
          <w:p w14:paraId="4246107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DISCUSSION</w:t>
            </w:r>
          </w:p>
        </w:tc>
      </w:tr>
      <w:tr w:rsidR="007B59D8" w:rsidRPr="004F494B" w14:paraId="420C232E" w14:textId="77777777" w:rsidTr="000737D7">
        <w:trPr>
          <w:jc w:val="center"/>
        </w:trPr>
        <w:tc>
          <w:tcPr>
            <w:tcW w:w="837" w:type="pct"/>
          </w:tcPr>
          <w:p w14:paraId="62D4A2F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 xml:space="preserve">Discussion </w:t>
            </w:r>
          </w:p>
        </w:tc>
        <w:tc>
          <w:tcPr>
            <w:tcW w:w="251" w:type="pct"/>
          </w:tcPr>
          <w:p w14:paraId="127BD78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23a</w:t>
            </w:r>
          </w:p>
        </w:tc>
        <w:tc>
          <w:tcPr>
            <w:tcW w:w="3426" w:type="pct"/>
          </w:tcPr>
          <w:p w14:paraId="3408706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Provide a general interpretation of the results in the context of other evidence.</w:t>
            </w:r>
          </w:p>
        </w:tc>
        <w:tc>
          <w:tcPr>
            <w:tcW w:w="486" w:type="pct"/>
          </w:tcPr>
          <w:p w14:paraId="42CCB36D" w14:textId="072187CE" w:rsidR="007B59D8" w:rsidRPr="009527AD" w:rsidRDefault="00C11A95" w:rsidP="00612B33">
            <w:pPr>
              <w:pStyle w:val="Normal0"/>
              <w:jc w:val="left"/>
              <w:rPr>
                <w:rFonts w:cs="Times New Roman"/>
                <w:b w:val="0"/>
                <w:bCs/>
                <w:sz w:val="18"/>
                <w:szCs w:val="18"/>
              </w:rPr>
            </w:pPr>
            <w:r>
              <w:rPr>
                <w:rFonts w:cs="Times New Roman"/>
                <w:b w:val="0"/>
                <w:bCs/>
                <w:sz w:val="18"/>
                <w:szCs w:val="18"/>
              </w:rPr>
              <w:t>20</w:t>
            </w:r>
          </w:p>
        </w:tc>
      </w:tr>
      <w:tr w:rsidR="007B59D8" w:rsidRPr="004F494B" w14:paraId="3C1B6FE3" w14:textId="77777777" w:rsidTr="000737D7">
        <w:trPr>
          <w:jc w:val="center"/>
        </w:trPr>
        <w:tc>
          <w:tcPr>
            <w:tcW w:w="837" w:type="pct"/>
          </w:tcPr>
          <w:p w14:paraId="66AE7998"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4E7BACE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23b</w:t>
            </w:r>
          </w:p>
        </w:tc>
        <w:tc>
          <w:tcPr>
            <w:tcW w:w="3426" w:type="pct"/>
          </w:tcPr>
          <w:p w14:paraId="79A547AC"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Discuss any limitations of the evidence included in the review.</w:t>
            </w:r>
          </w:p>
        </w:tc>
        <w:tc>
          <w:tcPr>
            <w:tcW w:w="486" w:type="pct"/>
          </w:tcPr>
          <w:p w14:paraId="54BB9A4D" w14:textId="3E2AB8F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r w:rsidR="00C11A95">
              <w:rPr>
                <w:rFonts w:cs="Times New Roman"/>
                <w:b w:val="0"/>
                <w:bCs/>
                <w:sz w:val="18"/>
                <w:szCs w:val="18"/>
              </w:rPr>
              <w:t>1</w:t>
            </w:r>
          </w:p>
        </w:tc>
      </w:tr>
      <w:tr w:rsidR="007B59D8" w:rsidRPr="004F494B" w14:paraId="24121A03" w14:textId="77777777" w:rsidTr="000737D7">
        <w:trPr>
          <w:jc w:val="center"/>
        </w:trPr>
        <w:tc>
          <w:tcPr>
            <w:tcW w:w="837" w:type="pct"/>
          </w:tcPr>
          <w:p w14:paraId="03A0313C"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338D6F2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23c</w:t>
            </w:r>
          </w:p>
        </w:tc>
        <w:tc>
          <w:tcPr>
            <w:tcW w:w="3426" w:type="pct"/>
          </w:tcPr>
          <w:p w14:paraId="53ED6F39"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Discuss any limitations of the review processes used.</w:t>
            </w:r>
          </w:p>
        </w:tc>
        <w:tc>
          <w:tcPr>
            <w:tcW w:w="486" w:type="pct"/>
          </w:tcPr>
          <w:p w14:paraId="56D0D1EB" w14:textId="02B5C7A2"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r w:rsidR="00C11A95">
              <w:rPr>
                <w:rFonts w:cs="Times New Roman"/>
                <w:b w:val="0"/>
                <w:bCs/>
                <w:sz w:val="18"/>
                <w:szCs w:val="18"/>
              </w:rPr>
              <w:t>1</w:t>
            </w:r>
          </w:p>
        </w:tc>
      </w:tr>
      <w:tr w:rsidR="007B59D8" w:rsidRPr="004F494B" w14:paraId="639DCB3B" w14:textId="77777777" w:rsidTr="000737D7">
        <w:trPr>
          <w:jc w:val="center"/>
        </w:trPr>
        <w:tc>
          <w:tcPr>
            <w:tcW w:w="837" w:type="pct"/>
          </w:tcPr>
          <w:p w14:paraId="657C9F4F"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78F878B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23d</w:t>
            </w:r>
          </w:p>
        </w:tc>
        <w:tc>
          <w:tcPr>
            <w:tcW w:w="3426" w:type="pct"/>
          </w:tcPr>
          <w:p w14:paraId="6F3B9DE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Discuss implications of the results for practice, policy, and future research.</w:t>
            </w:r>
          </w:p>
        </w:tc>
        <w:tc>
          <w:tcPr>
            <w:tcW w:w="486" w:type="pct"/>
          </w:tcPr>
          <w:p w14:paraId="5D24B0C1" w14:textId="2972A7CE"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r w:rsidR="00C11A95">
              <w:rPr>
                <w:rFonts w:cs="Times New Roman"/>
                <w:b w:val="0"/>
                <w:bCs/>
                <w:sz w:val="18"/>
                <w:szCs w:val="18"/>
              </w:rPr>
              <w:t>2</w:t>
            </w:r>
          </w:p>
        </w:tc>
      </w:tr>
      <w:tr w:rsidR="007B59D8" w:rsidRPr="004F494B" w14:paraId="57270666" w14:textId="77777777" w:rsidTr="000737D7">
        <w:trPr>
          <w:jc w:val="center"/>
        </w:trPr>
        <w:tc>
          <w:tcPr>
            <w:tcW w:w="5000" w:type="pct"/>
            <w:gridSpan w:val="4"/>
            <w:shd w:val="clear" w:color="auto" w:fill="E7E6E6"/>
          </w:tcPr>
          <w:p w14:paraId="378A7E96"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OTHER INFORMATION</w:t>
            </w:r>
          </w:p>
        </w:tc>
      </w:tr>
      <w:tr w:rsidR="007B59D8" w:rsidRPr="004F494B" w14:paraId="046A3C96" w14:textId="77777777" w:rsidTr="000737D7">
        <w:trPr>
          <w:jc w:val="center"/>
        </w:trPr>
        <w:tc>
          <w:tcPr>
            <w:tcW w:w="837" w:type="pct"/>
          </w:tcPr>
          <w:p w14:paraId="0F2D62F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Registration and protocol</w:t>
            </w:r>
          </w:p>
        </w:tc>
        <w:tc>
          <w:tcPr>
            <w:tcW w:w="251" w:type="pct"/>
          </w:tcPr>
          <w:p w14:paraId="5B39F3B2"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24a</w:t>
            </w:r>
          </w:p>
        </w:tc>
        <w:tc>
          <w:tcPr>
            <w:tcW w:w="3426" w:type="pct"/>
          </w:tcPr>
          <w:p w14:paraId="5946D15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Provide registration information for the review, including register name and registration number, or state that the study was not registered.</w:t>
            </w:r>
          </w:p>
        </w:tc>
        <w:tc>
          <w:tcPr>
            <w:tcW w:w="486" w:type="pct"/>
          </w:tcPr>
          <w:p w14:paraId="0CD938F1"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4</w:t>
            </w:r>
          </w:p>
        </w:tc>
      </w:tr>
      <w:tr w:rsidR="007B59D8" w:rsidRPr="004F494B" w14:paraId="40561ED9" w14:textId="77777777" w:rsidTr="000737D7">
        <w:trPr>
          <w:jc w:val="center"/>
        </w:trPr>
        <w:tc>
          <w:tcPr>
            <w:tcW w:w="837" w:type="pct"/>
          </w:tcPr>
          <w:p w14:paraId="7AA30175"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5A7BE3D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24b</w:t>
            </w:r>
          </w:p>
        </w:tc>
        <w:tc>
          <w:tcPr>
            <w:tcW w:w="3426" w:type="pct"/>
          </w:tcPr>
          <w:p w14:paraId="5DE045C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Indicate where the review protocol can be accessed or state that a protocol was not prepared.</w:t>
            </w:r>
          </w:p>
        </w:tc>
        <w:tc>
          <w:tcPr>
            <w:tcW w:w="486" w:type="pct"/>
          </w:tcPr>
          <w:p w14:paraId="7FE2F17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4</w:t>
            </w:r>
          </w:p>
        </w:tc>
      </w:tr>
      <w:tr w:rsidR="007B59D8" w:rsidRPr="004F494B" w14:paraId="6261B386" w14:textId="77777777" w:rsidTr="000737D7">
        <w:trPr>
          <w:jc w:val="center"/>
        </w:trPr>
        <w:tc>
          <w:tcPr>
            <w:tcW w:w="837" w:type="pct"/>
          </w:tcPr>
          <w:p w14:paraId="42EA42B9" w14:textId="77777777" w:rsidR="007B59D8" w:rsidRPr="009527AD" w:rsidRDefault="007B59D8" w:rsidP="00612B33">
            <w:pPr>
              <w:pStyle w:val="Normal0"/>
              <w:widowControl w:val="0"/>
              <w:spacing w:line="276" w:lineRule="auto"/>
              <w:jc w:val="left"/>
              <w:rPr>
                <w:rFonts w:cs="Times New Roman"/>
                <w:b w:val="0"/>
                <w:bCs/>
                <w:sz w:val="18"/>
                <w:szCs w:val="18"/>
              </w:rPr>
            </w:pPr>
          </w:p>
        </w:tc>
        <w:tc>
          <w:tcPr>
            <w:tcW w:w="251" w:type="pct"/>
          </w:tcPr>
          <w:p w14:paraId="300E8F8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24c</w:t>
            </w:r>
          </w:p>
        </w:tc>
        <w:tc>
          <w:tcPr>
            <w:tcW w:w="3426" w:type="pct"/>
          </w:tcPr>
          <w:p w14:paraId="39A4B2C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and explain amendments to the information provided at registration or in the protocol.</w:t>
            </w:r>
          </w:p>
        </w:tc>
        <w:tc>
          <w:tcPr>
            <w:tcW w:w="486" w:type="pct"/>
          </w:tcPr>
          <w:p w14:paraId="7E6ACDA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NA</w:t>
            </w:r>
          </w:p>
        </w:tc>
      </w:tr>
      <w:tr w:rsidR="007B59D8" w:rsidRPr="004F494B" w14:paraId="15FA0FAC" w14:textId="77777777" w:rsidTr="000737D7">
        <w:trPr>
          <w:jc w:val="center"/>
        </w:trPr>
        <w:tc>
          <w:tcPr>
            <w:tcW w:w="837" w:type="pct"/>
          </w:tcPr>
          <w:p w14:paraId="59310CB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Support</w:t>
            </w:r>
          </w:p>
        </w:tc>
        <w:tc>
          <w:tcPr>
            <w:tcW w:w="251" w:type="pct"/>
          </w:tcPr>
          <w:p w14:paraId="49C2D8E6"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25</w:t>
            </w:r>
          </w:p>
        </w:tc>
        <w:tc>
          <w:tcPr>
            <w:tcW w:w="3426" w:type="pct"/>
          </w:tcPr>
          <w:p w14:paraId="5307BD68"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Describe sources of financial or non-financial support for the review and the role of the funders or sponsors in the study.</w:t>
            </w:r>
          </w:p>
        </w:tc>
        <w:tc>
          <w:tcPr>
            <w:tcW w:w="486" w:type="pct"/>
          </w:tcPr>
          <w:p w14:paraId="6AFA0E0E" w14:textId="2FF3D4E0"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r w:rsidR="00C11A95">
              <w:rPr>
                <w:rFonts w:cs="Times New Roman"/>
                <w:b w:val="0"/>
                <w:bCs/>
                <w:sz w:val="18"/>
                <w:szCs w:val="18"/>
              </w:rPr>
              <w:t>2</w:t>
            </w:r>
          </w:p>
        </w:tc>
      </w:tr>
      <w:tr w:rsidR="007B59D8" w:rsidRPr="004F494B" w14:paraId="0D0EA15E" w14:textId="77777777" w:rsidTr="000737D7">
        <w:trPr>
          <w:jc w:val="center"/>
        </w:trPr>
        <w:tc>
          <w:tcPr>
            <w:tcW w:w="837" w:type="pct"/>
          </w:tcPr>
          <w:p w14:paraId="3537F23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Competing interests</w:t>
            </w:r>
          </w:p>
        </w:tc>
        <w:tc>
          <w:tcPr>
            <w:tcW w:w="251" w:type="pct"/>
          </w:tcPr>
          <w:p w14:paraId="3E53A1FD"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26</w:t>
            </w:r>
          </w:p>
        </w:tc>
        <w:tc>
          <w:tcPr>
            <w:tcW w:w="3426" w:type="pct"/>
          </w:tcPr>
          <w:p w14:paraId="297A2C5F"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Declare any competing interests of review authors.</w:t>
            </w:r>
          </w:p>
        </w:tc>
        <w:tc>
          <w:tcPr>
            <w:tcW w:w="486" w:type="pct"/>
          </w:tcPr>
          <w:p w14:paraId="4F04FA99" w14:textId="6A5E7D8E"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w:t>
            </w:r>
            <w:r w:rsidR="00C11A95">
              <w:rPr>
                <w:rFonts w:cs="Times New Roman"/>
                <w:b w:val="0"/>
                <w:bCs/>
                <w:sz w:val="18"/>
                <w:szCs w:val="18"/>
              </w:rPr>
              <w:t>2</w:t>
            </w:r>
          </w:p>
        </w:tc>
      </w:tr>
      <w:tr w:rsidR="007B59D8" w:rsidRPr="004F494B" w14:paraId="5A4B0212" w14:textId="77777777" w:rsidTr="000737D7">
        <w:trPr>
          <w:jc w:val="center"/>
        </w:trPr>
        <w:tc>
          <w:tcPr>
            <w:tcW w:w="837" w:type="pct"/>
            <w:tcBorders>
              <w:bottom w:val="single" w:sz="4" w:space="0" w:color="auto"/>
            </w:tcBorders>
          </w:tcPr>
          <w:p w14:paraId="05514834"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Availability of data, code, and other materials</w:t>
            </w:r>
          </w:p>
        </w:tc>
        <w:tc>
          <w:tcPr>
            <w:tcW w:w="251" w:type="pct"/>
            <w:tcBorders>
              <w:bottom w:val="single" w:sz="4" w:space="0" w:color="auto"/>
            </w:tcBorders>
          </w:tcPr>
          <w:p w14:paraId="1A4B9715"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27</w:t>
            </w:r>
          </w:p>
        </w:tc>
        <w:tc>
          <w:tcPr>
            <w:tcW w:w="3426" w:type="pct"/>
            <w:tcBorders>
              <w:bottom w:val="single" w:sz="4" w:space="0" w:color="auto"/>
            </w:tcBorders>
          </w:tcPr>
          <w:p w14:paraId="60EFD033" w14:textId="77777777" w:rsidR="007B59D8" w:rsidRPr="009527AD" w:rsidRDefault="007B59D8" w:rsidP="00612B33">
            <w:pPr>
              <w:pStyle w:val="Normal0"/>
              <w:jc w:val="left"/>
              <w:rPr>
                <w:rFonts w:cs="Times New Roman"/>
                <w:b w:val="0"/>
                <w:bCs/>
                <w:sz w:val="18"/>
                <w:szCs w:val="18"/>
              </w:rPr>
            </w:pPr>
            <w:r w:rsidRPr="009527AD">
              <w:rPr>
                <w:rFonts w:cs="Times New Roman"/>
                <w:b w:val="0"/>
                <w:bCs/>
                <w:sz w:val="18"/>
                <w:szCs w:val="18"/>
              </w:rPr>
              <w:t>The report which of the following are publicly available and where they can be found template data collection forms; data extracted from included studies; data used for all analyses; analytic code; any other materials used in the review.</w:t>
            </w:r>
          </w:p>
        </w:tc>
        <w:tc>
          <w:tcPr>
            <w:tcW w:w="486" w:type="pct"/>
            <w:tcBorders>
              <w:bottom w:val="single" w:sz="4" w:space="0" w:color="auto"/>
            </w:tcBorders>
          </w:tcPr>
          <w:p w14:paraId="6B1330FB" w14:textId="42CB5ED8" w:rsidR="007B59D8" w:rsidRPr="009527AD" w:rsidRDefault="00C11A95" w:rsidP="00612B33">
            <w:pPr>
              <w:pStyle w:val="Normal0"/>
              <w:jc w:val="left"/>
              <w:rPr>
                <w:rFonts w:cs="Times New Roman"/>
                <w:b w:val="0"/>
                <w:bCs/>
                <w:sz w:val="18"/>
                <w:szCs w:val="18"/>
              </w:rPr>
            </w:pPr>
            <w:r>
              <w:rPr>
                <w:rFonts w:cs="Times New Roman"/>
                <w:b w:val="0"/>
                <w:bCs/>
                <w:sz w:val="18"/>
                <w:szCs w:val="18"/>
              </w:rPr>
              <w:t>22</w:t>
            </w:r>
          </w:p>
        </w:tc>
      </w:tr>
      <w:bookmarkEnd w:id="0"/>
    </w:tbl>
    <w:p w14:paraId="251732AD" w14:textId="77777777" w:rsidR="00FF45B8" w:rsidRDefault="00FF45B8"/>
    <w:sectPr w:rsidR="00FF45B8" w:rsidSect="007B59D8">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337F"/>
    <w:multiLevelType w:val="hybridMultilevel"/>
    <w:tmpl w:val="BAB68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99034B"/>
    <w:multiLevelType w:val="hybridMultilevel"/>
    <w:tmpl w:val="B366CF56"/>
    <w:lvl w:ilvl="0" w:tplc="C310F474">
      <w:numFmt w:val="bullet"/>
      <w:lvlText w:val="-"/>
      <w:lvlJc w:val="left"/>
      <w:pPr>
        <w:ind w:left="340" w:hanging="360"/>
      </w:pPr>
      <w:rPr>
        <w:rFonts w:ascii="Times New Roman" w:eastAsia="Times New Roman" w:hAnsi="Times New Roman" w:cs="Times New Roman" w:hint="default"/>
      </w:rPr>
    </w:lvl>
    <w:lvl w:ilvl="1" w:tplc="0C0A0003" w:tentative="1">
      <w:start w:val="1"/>
      <w:numFmt w:val="bullet"/>
      <w:lvlText w:val="o"/>
      <w:lvlJc w:val="left"/>
      <w:pPr>
        <w:ind w:left="1060" w:hanging="360"/>
      </w:pPr>
      <w:rPr>
        <w:rFonts w:ascii="Courier New" w:hAnsi="Courier New" w:cs="Courier New" w:hint="default"/>
      </w:rPr>
    </w:lvl>
    <w:lvl w:ilvl="2" w:tplc="0C0A0005" w:tentative="1">
      <w:start w:val="1"/>
      <w:numFmt w:val="bullet"/>
      <w:lvlText w:val=""/>
      <w:lvlJc w:val="left"/>
      <w:pPr>
        <w:ind w:left="1780" w:hanging="360"/>
      </w:pPr>
      <w:rPr>
        <w:rFonts w:ascii="Wingdings" w:hAnsi="Wingdings" w:hint="default"/>
      </w:rPr>
    </w:lvl>
    <w:lvl w:ilvl="3" w:tplc="0C0A0001" w:tentative="1">
      <w:start w:val="1"/>
      <w:numFmt w:val="bullet"/>
      <w:lvlText w:val=""/>
      <w:lvlJc w:val="left"/>
      <w:pPr>
        <w:ind w:left="2500" w:hanging="360"/>
      </w:pPr>
      <w:rPr>
        <w:rFonts w:ascii="Symbol" w:hAnsi="Symbol" w:hint="default"/>
      </w:rPr>
    </w:lvl>
    <w:lvl w:ilvl="4" w:tplc="0C0A0003" w:tentative="1">
      <w:start w:val="1"/>
      <w:numFmt w:val="bullet"/>
      <w:lvlText w:val="o"/>
      <w:lvlJc w:val="left"/>
      <w:pPr>
        <w:ind w:left="3220" w:hanging="360"/>
      </w:pPr>
      <w:rPr>
        <w:rFonts w:ascii="Courier New" w:hAnsi="Courier New" w:cs="Courier New" w:hint="default"/>
      </w:rPr>
    </w:lvl>
    <w:lvl w:ilvl="5" w:tplc="0C0A0005" w:tentative="1">
      <w:start w:val="1"/>
      <w:numFmt w:val="bullet"/>
      <w:lvlText w:val=""/>
      <w:lvlJc w:val="left"/>
      <w:pPr>
        <w:ind w:left="3940" w:hanging="360"/>
      </w:pPr>
      <w:rPr>
        <w:rFonts w:ascii="Wingdings" w:hAnsi="Wingdings" w:hint="default"/>
      </w:rPr>
    </w:lvl>
    <w:lvl w:ilvl="6" w:tplc="0C0A0001" w:tentative="1">
      <w:start w:val="1"/>
      <w:numFmt w:val="bullet"/>
      <w:lvlText w:val=""/>
      <w:lvlJc w:val="left"/>
      <w:pPr>
        <w:ind w:left="4660" w:hanging="360"/>
      </w:pPr>
      <w:rPr>
        <w:rFonts w:ascii="Symbol" w:hAnsi="Symbol" w:hint="default"/>
      </w:rPr>
    </w:lvl>
    <w:lvl w:ilvl="7" w:tplc="0C0A0003" w:tentative="1">
      <w:start w:val="1"/>
      <w:numFmt w:val="bullet"/>
      <w:lvlText w:val="o"/>
      <w:lvlJc w:val="left"/>
      <w:pPr>
        <w:ind w:left="5380" w:hanging="360"/>
      </w:pPr>
      <w:rPr>
        <w:rFonts w:ascii="Courier New" w:hAnsi="Courier New" w:cs="Courier New" w:hint="default"/>
      </w:rPr>
    </w:lvl>
    <w:lvl w:ilvl="8" w:tplc="0C0A0005" w:tentative="1">
      <w:start w:val="1"/>
      <w:numFmt w:val="bullet"/>
      <w:lvlText w:val=""/>
      <w:lvlJc w:val="left"/>
      <w:pPr>
        <w:ind w:left="6100" w:hanging="360"/>
      </w:pPr>
      <w:rPr>
        <w:rFonts w:ascii="Wingdings" w:hAnsi="Wingdings" w:hint="default"/>
      </w:rPr>
    </w:lvl>
  </w:abstractNum>
  <w:abstractNum w:abstractNumId="2" w15:restartNumberingAfterBreak="0">
    <w:nsid w:val="23035ACC"/>
    <w:multiLevelType w:val="hybridMultilevel"/>
    <w:tmpl w:val="11F41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7900E5"/>
    <w:multiLevelType w:val="hybridMultilevel"/>
    <w:tmpl w:val="096486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B1D119A"/>
    <w:multiLevelType w:val="hybridMultilevel"/>
    <w:tmpl w:val="0B02B4E4"/>
    <w:lvl w:ilvl="0" w:tplc="8E1685E6">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AC6503"/>
    <w:multiLevelType w:val="multilevel"/>
    <w:tmpl w:val="CFB02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8C713E"/>
    <w:multiLevelType w:val="multilevel"/>
    <w:tmpl w:val="5F666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AF2938"/>
    <w:multiLevelType w:val="multilevel"/>
    <w:tmpl w:val="0936C07E"/>
    <w:lvl w:ilvl="0">
      <w:start w:val="1"/>
      <w:numFmt w:val="decimal"/>
      <w:pStyle w:val="Ttulo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746E74B1"/>
    <w:multiLevelType w:val="hybridMultilevel"/>
    <w:tmpl w:val="ACFE375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7"/>
  </w:num>
  <w:num w:numId="5">
    <w:abstractNumId w:val="7"/>
    <w:lvlOverride w:ilvl="0">
      <w:startOverride w:val="1"/>
    </w:lvlOverride>
  </w:num>
  <w:num w:numId="6">
    <w:abstractNumId w:val="4"/>
  </w:num>
  <w:num w:numId="7">
    <w:abstractNumId w:val="3"/>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5B8"/>
    <w:rsid w:val="000737D7"/>
    <w:rsid w:val="004110D9"/>
    <w:rsid w:val="007B59D8"/>
    <w:rsid w:val="00AA1783"/>
    <w:rsid w:val="00C11A95"/>
    <w:rsid w:val="00DC37EB"/>
    <w:rsid w:val="00FF4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0856"/>
  <w15:chartTrackingRefBased/>
  <w15:docId w15:val="{3D3286FD-4445-4414-A535-739CBD9C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9D8"/>
    <w:pPr>
      <w:spacing w:after="0" w:line="480" w:lineRule="auto"/>
      <w:jc w:val="both"/>
    </w:pPr>
    <w:rPr>
      <w:rFonts w:ascii="Times New Roman" w:eastAsia="Arial" w:hAnsi="Times New Roman" w:cs="Arial"/>
      <w:kern w:val="0"/>
      <w:sz w:val="24"/>
      <w:lang w:val="es" w:eastAsia="ca-ES"/>
      <w14:ligatures w14:val="none"/>
    </w:rPr>
  </w:style>
  <w:style w:type="paragraph" w:styleId="Ttulo1">
    <w:name w:val="heading 1"/>
    <w:basedOn w:val="Normal"/>
    <w:next w:val="Normal"/>
    <w:link w:val="Ttulo1Car"/>
    <w:uiPriority w:val="9"/>
    <w:qFormat/>
    <w:rsid w:val="007B59D8"/>
    <w:pPr>
      <w:keepNext/>
      <w:keepLines/>
      <w:numPr>
        <w:numId w:val="4"/>
      </w:numPr>
      <w:spacing w:before="400" w:after="120"/>
      <w:outlineLvl w:val="0"/>
    </w:pPr>
    <w:rPr>
      <w:b/>
      <w:szCs w:val="40"/>
    </w:rPr>
  </w:style>
  <w:style w:type="paragraph" w:styleId="Ttulo2">
    <w:name w:val="heading 2"/>
    <w:basedOn w:val="Normal"/>
    <w:next w:val="Normal"/>
    <w:link w:val="Ttulo2Car"/>
    <w:uiPriority w:val="9"/>
    <w:unhideWhenUsed/>
    <w:qFormat/>
    <w:rsid w:val="007B59D8"/>
    <w:pPr>
      <w:keepNext/>
      <w:keepLines/>
      <w:numPr>
        <w:numId w:val="6"/>
      </w:numPr>
      <w:spacing w:before="360" w:after="120"/>
      <w:outlineLvl w:val="1"/>
    </w:pPr>
    <w:rPr>
      <w:i/>
      <w:szCs w:val="32"/>
    </w:rPr>
  </w:style>
  <w:style w:type="paragraph" w:styleId="Ttulo3">
    <w:name w:val="heading 3"/>
    <w:basedOn w:val="Normal"/>
    <w:next w:val="Normal"/>
    <w:link w:val="Ttulo3Car"/>
    <w:uiPriority w:val="9"/>
    <w:unhideWhenUsed/>
    <w:qFormat/>
    <w:rsid w:val="007B59D8"/>
    <w:pPr>
      <w:keepNext/>
      <w:keepLines/>
      <w:spacing w:before="120" w:after="120"/>
      <w:ind w:left="720"/>
      <w:outlineLvl w:val="2"/>
    </w:pPr>
    <w:rPr>
      <w:b/>
      <w:szCs w:val="28"/>
    </w:rPr>
  </w:style>
  <w:style w:type="paragraph" w:styleId="Ttulo4">
    <w:name w:val="heading 4"/>
    <w:basedOn w:val="Normal"/>
    <w:next w:val="Normal"/>
    <w:link w:val="Ttulo4Car"/>
    <w:uiPriority w:val="9"/>
    <w:unhideWhenUsed/>
    <w:qFormat/>
    <w:rsid w:val="007B59D8"/>
    <w:pPr>
      <w:keepNext/>
      <w:keepLines/>
      <w:spacing w:before="80" w:after="80"/>
      <w:ind w:left="720"/>
      <w:outlineLvl w:val="3"/>
    </w:pPr>
    <w:rPr>
      <w:b/>
      <w:i/>
      <w:szCs w:val="24"/>
    </w:rPr>
  </w:style>
  <w:style w:type="paragraph" w:styleId="Ttulo5">
    <w:name w:val="heading 5"/>
    <w:basedOn w:val="Normal"/>
    <w:next w:val="Normal"/>
    <w:link w:val="Ttulo5Car"/>
    <w:uiPriority w:val="9"/>
    <w:semiHidden/>
    <w:unhideWhenUsed/>
    <w:qFormat/>
    <w:rsid w:val="007B59D8"/>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7B59D8"/>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59D8"/>
    <w:rPr>
      <w:rFonts w:ascii="Times New Roman" w:eastAsia="Arial" w:hAnsi="Times New Roman" w:cs="Arial"/>
      <w:b/>
      <w:kern w:val="0"/>
      <w:sz w:val="24"/>
      <w:szCs w:val="40"/>
      <w:lang w:val="es" w:eastAsia="ca-ES"/>
      <w14:ligatures w14:val="none"/>
    </w:rPr>
  </w:style>
  <w:style w:type="character" w:customStyle="1" w:styleId="Ttulo2Car">
    <w:name w:val="Título 2 Car"/>
    <w:basedOn w:val="Fuentedeprrafopredeter"/>
    <w:link w:val="Ttulo2"/>
    <w:uiPriority w:val="9"/>
    <w:rsid w:val="007B59D8"/>
    <w:rPr>
      <w:rFonts w:ascii="Times New Roman" w:eastAsia="Arial" w:hAnsi="Times New Roman" w:cs="Arial"/>
      <w:i/>
      <w:kern w:val="0"/>
      <w:sz w:val="24"/>
      <w:szCs w:val="32"/>
      <w:lang w:val="es" w:eastAsia="ca-ES"/>
      <w14:ligatures w14:val="none"/>
    </w:rPr>
  </w:style>
  <w:style w:type="character" w:customStyle="1" w:styleId="Ttulo3Car">
    <w:name w:val="Título 3 Car"/>
    <w:basedOn w:val="Fuentedeprrafopredeter"/>
    <w:link w:val="Ttulo3"/>
    <w:uiPriority w:val="9"/>
    <w:rsid w:val="007B59D8"/>
    <w:rPr>
      <w:rFonts w:ascii="Times New Roman" w:eastAsia="Arial" w:hAnsi="Times New Roman" w:cs="Arial"/>
      <w:b/>
      <w:kern w:val="0"/>
      <w:sz w:val="24"/>
      <w:szCs w:val="28"/>
      <w:lang w:val="es" w:eastAsia="ca-ES"/>
      <w14:ligatures w14:val="none"/>
    </w:rPr>
  </w:style>
  <w:style w:type="character" w:customStyle="1" w:styleId="Ttulo4Car">
    <w:name w:val="Título 4 Car"/>
    <w:basedOn w:val="Fuentedeprrafopredeter"/>
    <w:link w:val="Ttulo4"/>
    <w:uiPriority w:val="9"/>
    <w:rsid w:val="007B59D8"/>
    <w:rPr>
      <w:rFonts w:ascii="Times New Roman" w:eastAsia="Arial" w:hAnsi="Times New Roman" w:cs="Arial"/>
      <w:b/>
      <w:i/>
      <w:kern w:val="0"/>
      <w:sz w:val="24"/>
      <w:szCs w:val="24"/>
      <w:lang w:val="es" w:eastAsia="ca-ES"/>
      <w14:ligatures w14:val="none"/>
    </w:rPr>
  </w:style>
  <w:style w:type="character" w:customStyle="1" w:styleId="Ttulo5Car">
    <w:name w:val="Título 5 Car"/>
    <w:basedOn w:val="Fuentedeprrafopredeter"/>
    <w:link w:val="Ttulo5"/>
    <w:uiPriority w:val="9"/>
    <w:semiHidden/>
    <w:rsid w:val="007B59D8"/>
    <w:rPr>
      <w:rFonts w:ascii="Times New Roman" w:eastAsia="Arial" w:hAnsi="Times New Roman" w:cs="Arial"/>
      <w:color w:val="666666"/>
      <w:kern w:val="0"/>
      <w:sz w:val="24"/>
      <w:lang w:val="es" w:eastAsia="ca-ES"/>
      <w14:ligatures w14:val="none"/>
    </w:rPr>
  </w:style>
  <w:style w:type="character" w:customStyle="1" w:styleId="Ttulo6Car">
    <w:name w:val="Título 6 Car"/>
    <w:basedOn w:val="Fuentedeprrafopredeter"/>
    <w:link w:val="Ttulo6"/>
    <w:uiPriority w:val="9"/>
    <w:semiHidden/>
    <w:rsid w:val="007B59D8"/>
    <w:rPr>
      <w:rFonts w:ascii="Times New Roman" w:eastAsia="Arial" w:hAnsi="Times New Roman" w:cs="Arial"/>
      <w:i/>
      <w:color w:val="666666"/>
      <w:kern w:val="0"/>
      <w:sz w:val="24"/>
      <w:lang w:val="es" w:eastAsia="ca-ES"/>
      <w14:ligatures w14:val="none"/>
    </w:rPr>
  </w:style>
  <w:style w:type="table" w:customStyle="1" w:styleId="TableNormal">
    <w:name w:val="Table Normal"/>
    <w:rsid w:val="007B59D8"/>
    <w:pPr>
      <w:spacing w:after="0" w:line="276" w:lineRule="auto"/>
    </w:pPr>
    <w:rPr>
      <w:rFonts w:ascii="Arial" w:eastAsia="Arial" w:hAnsi="Arial" w:cs="Arial"/>
      <w:kern w:val="0"/>
      <w:lang w:val="es" w:eastAsia="ca-ES"/>
      <w14:ligatures w14:val="none"/>
    </w:rPr>
    <w:tblPr>
      <w:tblCellMar>
        <w:top w:w="0" w:type="dxa"/>
        <w:left w:w="0" w:type="dxa"/>
        <w:bottom w:w="0" w:type="dxa"/>
        <w:right w:w="0" w:type="dxa"/>
      </w:tblCellMar>
    </w:tblPr>
  </w:style>
  <w:style w:type="paragraph" w:styleId="Ttulo">
    <w:name w:val="Title"/>
    <w:basedOn w:val="Normal"/>
    <w:next w:val="Normal"/>
    <w:link w:val="TtuloCar"/>
    <w:uiPriority w:val="10"/>
    <w:qFormat/>
    <w:rsid w:val="007B59D8"/>
    <w:pPr>
      <w:keepNext/>
      <w:keepLines/>
      <w:spacing w:after="60"/>
    </w:pPr>
    <w:rPr>
      <w:sz w:val="52"/>
      <w:szCs w:val="52"/>
    </w:rPr>
  </w:style>
  <w:style w:type="character" w:customStyle="1" w:styleId="TtuloCar">
    <w:name w:val="Título Car"/>
    <w:basedOn w:val="Fuentedeprrafopredeter"/>
    <w:link w:val="Ttulo"/>
    <w:uiPriority w:val="10"/>
    <w:rsid w:val="007B59D8"/>
    <w:rPr>
      <w:rFonts w:ascii="Times New Roman" w:eastAsia="Arial" w:hAnsi="Times New Roman" w:cs="Arial"/>
      <w:kern w:val="0"/>
      <w:sz w:val="52"/>
      <w:szCs w:val="52"/>
      <w:lang w:val="es" w:eastAsia="ca-ES"/>
      <w14:ligatures w14:val="none"/>
    </w:rPr>
  </w:style>
  <w:style w:type="paragraph" w:styleId="Subttulo">
    <w:name w:val="Subtitle"/>
    <w:basedOn w:val="Normal"/>
    <w:next w:val="Normal"/>
    <w:link w:val="SubttuloCar"/>
    <w:uiPriority w:val="11"/>
    <w:qFormat/>
    <w:rsid w:val="007B59D8"/>
    <w:pPr>
      <w:keepNext/>
      <w:keepLines/>
      <w:spacing w:after="320"/>
    </w:pPr>
    <w:rPr>
      <w:color w:val="666666"/>
      <w:sz w:val="30"/>
      <w:szCs w:val="30"/>
    </w:rPr>
  </w:style>
  <w:style w:type="character" w:customStyle="1" w:styleId="SubttuloCar">
    <w:name w:val="Subtítulo Car"/>
    <w:basedOn w:val="Fuentedeprrafopredeter"/>
    <w:link w:val="Subttulo"/>
    <w:uiPriority w:val="11"/>
    <w:rsid w:val="007B59D8"/>
    <w:rPr>
      <w:rFonts w:ascii="Times New Roman" w:eastAsia="Arial" w:hAnsi="Times New Roman" w:cs="Arial"/>
      <w:color w:val="666666"/>
      <w:kern w:val="0"/>
      <w:sz w:val="30"/>
      <w:szCs w:val="30"/>
      <w:lang w:val="es" w:eastAsia="ca-ES"/>
      <w14:ligatures w14:val="none"/>
    </w:rPr>
  </w:style>
  <w:style w:type="table" w:customStyle="1" w:styleId="1">
    <w:name w:val="1"/>
    <w:basedOn w:val="TableNormal"/>
    <w:rsid w:val="007B59D8"/>
    <w:tblPr>
      <w:tblStyleRowBandSize w:val="1"/>
      <w:tblStyleColBandSize w:val="1"/>
      <w:tblCellMar>
        <w:top w:w="100" w:type="dxa"/>
        <w:left w:w="100" w:type="dxa"/>
        <w:bottom w:w="100" w:type="dxa"/>
        <w:right w:w="100" w:type="dxa"/>
      </w:tblCellMar>
    </w:tblPr>
  </w:style>
  <w:style w:type="paragraph" w:styleId="HTMLconformatoprevio">
    <w:name w:val="HTML Preformatted"/>
    <w:basedOn w:val="Normal"/>
    <w:link w:val="HTMLconformatoprevioCar"/>
    <w:uiPriority w:val="99"/>
    <w:semiHidden/>
    <w:unhideWhenUsed/>
    <w:rsid w:val="007B5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7B59D8"/>
    <w:rPr>
      <w:rFonts w:ascii="Courier New" w:eastAsia="Times New Roman" w:hAnsi="Courier New" w:cs="Courier New"/>
      <w:kern w:val="0"/>
      <w:sz w:val="20"/>
      <w:szCs w:val="20"/>
      <w:lang w:eastAsia="es-ES"/>
      <w14:ligatures w14:val="none"/>
    </w:rPr>
  </w:style>
  <w:style w:type="character" w:customStyle="1" w:styleId="y2iqfc">
    <w:name w:val="y2iqfc"/>
    <w:basedOn w:val="Fuentedeprrafopredeter"/>
    <w:rsid w:val="007B59D8"/>
  </w:style>
  <w:style w:type="paragraph" w:styleId="Encabezado">
    <w:name w:val="header"/>
    <w:basedOn w:val="Normal"/>
    <w:link w:val="EncabezadoCar"/>
    <w:uiPriority w:val="99"/>
    <w:unhideWhenUsed/>
    <w:rsid w:val="007B59D8"/>
    <w:pPr>
      <w:tabs>
        <w:tab w:val="center" w:pos="4252"/>
        <w:tab w:val="right" w:pos="8504"/>
      </w:tabs>
    </w:pPr>
  </w:style>
  <w:style w:type="character" w:customStyle="1" w:styleId="EncabezadoCar">
    <w:name w:val="Encabezado Car"/>
    <w:basedOn w:val="Fuentedeprrafopredeter"/>
    <w:link w:val="Encabezado"/>
    <w:uiPriority w:val="99"/>
    <w:rsid w:val="007B59D8"/>
    <w:rPr>
      <w:rFonts w:ascii="Times New Roman" w:eastAsia="Arial" w:hAnsi="Times New Roman" w:cs="Arial"/>
      <w:kern w:val="0"/>
      <w:sz w:val="24"/>
      <w:lang w:val="es" w:eastAsia="ca-ES"/>
      <w14:ligatures w14:val="none"/>
    </w:rPr>
  </w:style>
  <w:style w:type="paragraph" w:styleId="Piedepgina">
    <w:name w:val="footer"/>
    <w:basedOn w:val="Normal"/>
    <w:link w:val="PiedepginaCar"/>
    <w:uiPriority w:val="99"/>
    <w:unhideWhenUsed/>
    <w:rsid w:val="007B59D8"/>
    <w:pPr>
      <w:tabs>
        <w:tab w:val="center" w:pos="4252"/>
        <w:tab w:val="right" w:pos="8504"/>
      </w:tabs>
    </w:pPr>
  </w:style>
  <w:style w:type="character" w:customStyle="1" w:styleId="PiedepginaCar">
    <w:name w:val="Pie de página Car"/>
    <w:basedOn w:val="Fuentedeprrafopredeter"/>
    <w:link w:val="Piedepgina"/>
    <w:uiPriority w:val="99"/>
    <w:rsid w:val="007B59D8"/>
    <w:rPr>
      <w:rFonts w:ascii="Times New Roman" w:eastAsia="Arial" w:hAnsi="Times New Roman" w:cs="Arial"/>
      <w:kern w:val="0"/>
      <w:sz w:val="24"/>
      <w:lang w:val="es" w:eastAsia="ca-ES"/>
      <w14:ligatures w14:val="none"/>
    </w:rPr>
  </w:style>
  <w:style w:type="character" w:styleId="Hipervnculo">
    <w:name w:val="Hyperlink"/>
    <w:uiPriority w:val="99"/>
    <w:unhideWhenUsed/>
    <w:rsid w:val="007B59D8"/>
    <w:rPr>
      <w:color w:val="0000FF"/>
      <w:u w:val="single"/>
    </w:rPr>
  </w:style>
  <w:style w:type="paragraph" w:customStyle="1" w:styleId="jatsp">
    <w:name w:val="jats_p"/>
    <w:basedOn w:val="Normal"/>
    <w:rsid w:val="007B59D8"/>
    <w:pPr>
      <w:spacing w:before="100" w:beforeAutospacing="1" w:after="100" w:afterAutospacing="1" w:line="240" w:lineRule="auto"/>
    </w:pPr>
    <w:rPr>
      <w:rFonts w:eastAsia="Times New Roman" w:cs="Times New Roman"/>
      <w:szCs w:val="24"/>
      <w:lang w:val="es-ES" w:eastAsia="es-ES"/>
    </w:rPr>
  </w:style>
  <w:style w:type="paragraph" w:styleId="NormalWeb">
    <w:name w:val="Normal (Web)"/>
    <w:basedOn w:val="Normal"/>
    <w:uiPriority w:val="99"/>
    <w:semiHidden/>
    <w:unhideWhenUsed/>
    <w:rsid w:val="007B59D8"/>
    <w:pPr>
      <w:spacing w:before="100" w:beforeAutospacing="1" w:after="100" w:afterAutospacing="1" w:line="240" w:lineRule="auto"/>
    </w:pPr>
    <w:rPr>
      <w:rFonts w:eastAsia="Times New Roman" w:cs="Times New Roman"/>
      <w:szCs w:val="24"/>
      <w:lang w:val="es-ES" w:eastAsia="es-ES"/>
    </w:rPr>
  </w:style>
  <w:style w:type="character" w:customStyle="1" w:styleId="UnresolvedMention">
    <w:name w:val="Unresolved Mention"/>
    <w:uiPriority w:val="99"/>
    <w:semiHidden/>
    <w:unhideWhenUsed/>
    <w:rsid w:val="007B59D8"/>
    <w:rPr>
      <w:color w:val="605E5C"/>
      <w:shd w:val="clear" w:color="auto" w:fill="E1DFDD"/>
    </w:rPr>
  </w:style>
  <w:style w:type="paragraph" w:styleId="Revisin">
    <w:name w:val="Revision"/>
    <w:hidden/>
    <w:uiPriority w:val="99"/>
    <w:semiHidden/>
    <w:rsid w:val="007B59D8"/>
    <w:pPr>
      <w:spacing w:after="0" w:line="240" w:lineRule="auto"/>
    </w:pPr>
    <w:rPr>
      <w:rFonts w:ascii="Arial" w:eastAsia="Arial" w:hAnsi="Arial" w:cs="Arial"/>
      <w:kern w:val="0"/>
      <w:lang w:val="es" w:eastAsia="ca-ES"/>
      <w14:ligatures w14:val="none"/>
    </w:rPr>
  </w:style>
  <w:style w:type="character" w:styleId="Nmerodelnea">
    <w:name w:val="line number"/>
    <w:basedOn w:val="Fuentedeprrafopredeter"/>
    <w:uiPriority w:val="99"/>
    <w:semiHidden/>
    <w:unhideWhenUsed/>
    <w:rsid w:val="007B59D8"/>
  </w:style>
  <w:style w:type="table" w:styleId="Tablaconcuadrcula">
    <w:name w:val="Table Grid"/>
    <w:basedOn w:val="Tablanormal"/>
    <w:uiPriority w:val="39"/>
    <w:rsid w:val="007B59D8"/>
    <w:pPr>
      <w:spacing w:after="0" w:line="240" w:lineRule="auto"/>
    </w:pPr>
    <w:rPr>
      <w:rFonts w:ascii="Arial" w:eastAsia="Arial" w:hAnsi="Arial" w:cs="Arial"/>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7B59D8"/>
    <w:rPr>
      <w:sz w:val="16"/>
      <w:szCs w:val="16"/>
    </w:rPr>
  </w:style>
  <w:style w:type="paragraph" w:styleId="Textocomentario">
    <w:name w:val="annotation text"/>
    <w:basedOn w:val="Normal"/>
    <w:link w:val="TextocomentarioCar"/>
    <w:uiPriority w:val="99"/>
    <w:unhideWhenUsed/>
    <w:rsid w:val="007B59D8"/>
    <w:rPr>
      <w:sz w:val="20"/>
      <w:szCs w:val="20"/>
    </w:rPr>
  </w:style>
  <w:style w:type="character" w:customStyle="1" w:styleId="TextocomentarioCar">
    <w:name w:val="Texto comentario Car"/>
    <w:basedOn w:val="Fuentedeprrafopredeter"/>
    <w:link w:val="Textocomentario"/>
    <w:uiPriority w:val="99"/>
    <w:rsid w:val="007B59D8"/>
    <w:rPr>
      <w:rFonts w:ascii="Times New Roman" w:eastAsia="Arial" w:hAnsi="Times New Roman" w:cs="Arial"/>
      <w:kern w:val="0"/>
      <w:sz w:val="20"/>
      <w:szCs w:val="20"/>
      <w:lang w:val="es" w:eastAsia="ca-ES"/>
      <w14:ligatures w14:val="none"/>
    </w:rPr>
  </w:style>
  <w:style w:type="paragraph" w:styleId="Asuntodelcomentario">
    <w:name w:val="annotation subject"/>
    <w:basedOn w:val="Textocomentario"/>
    <w:next w:val="Textocomentario"/>
    <w:link w:val="AsuntodelcomentarioCar"/>
    <w:uiPriority w:val="99"/>
    <w:semiHidden/>
    <w:unhideWhenUsed/>
    <w:rsid w:val="007B59D8"/>
    <w:rPr>
      <w:b/>
      <w:bCs/>
    </w:rPr>
  </w:style>
  <w:style w:type="character" w:customStyle="1" w:styleId="AsuntodelcomentarioCar">
    <w:name w:val="Asunto del comentario Car"/>
    <w:basedOn w:val="TextocomentarioCar"/>
    <w:link w:val="Asuntodelcomentario"/>
    <w:uiPriority w:val="99"/>
    <w:semiHidden/>
    <w:rsid w:val="007B59D8"/>
    <w:rPr>
      <w:rFonts w:ascii="Times New Roman" w:eastAsia="Arial" w:hAnsi="Times New Roman" w:cs="Arial"/>
      <w:b/>
      <w:bCs/>
      <w:kern w:val="0"/>
      <w:sz w:val="20"/>
      <w:szCs w:val="20"/>
      <w:lang w:val="es" w:eastAsia="ca-ES"/>
      <w14:ligatures w14:val="none"/>
    </w:rPr>
  </w:style>
  <w:style w:type="paragraph" w:customStyle="1" w:styleId="Normal0">
    <w:name w:val="Normal0"/>
    <w:qFormat/>
    <w:rsid w:val="007B59D8"/>
    <w:pPr>
      <w:spacing w:after="0" w:line="240" w:lineRule="auto"/>
      <w:jc w:val="center"/>
    </w:pPr>
    <w:rPr>
      <w:rFonts w:ascii="Times New Roman" w:eastAsia="Times New Roman" w:hAnsi="Times New Roman" w:cs="Palatino Linotype"/>
      <w:b/>
      <w:kern w:val="0"/>
      <w:sz w:val="24"/>
      <w:szCs w:val="20"/>
      <w:lang w:val="en-US" w:eastAsia="es-ES"/>
      <w14:ligatures w14:val="none"/>
    </w:rPr>
  </w:style>
  <w:style w:type="character" w:styleId="nfasis">
    <w:name w:val="Emphasis"/>
    <w:uiPriority w:val="20"/>
    <w:qFormat/>
    <w:rsid w:val="007B59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1046</Words>
  <Characters>5754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Júlia Gisbert</dc:creator>
  <cp:keywords/>
  <dc:description/>
  <cp:lastModifiedBy>Manuel</cp:lastModifiedBy>
  <cp:revision>2</cp:revision>
  <dcterms:created xsi:type="dcterms:W3CDTF">2023-10-17T00:56:00Z</dcterms:created>
  <dcterms:modified xsi:type="dcterms:W3CDTF">2023-10-17T00:56:00Z</dcterms:modified>
</cp:coreProperties>
</file>